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356" w:rsidRPr="00213DEA" w:rsidRDefault="00622356" w:rsidP="00213DEA">
      <w:pPr>
        <w:pStyle w:val="af"/>
        <w:jc w:val="center"/>
        <w:rPr>
          <w:rFonts w:ascii="Times New Roman" w:hAnsi="Times New Roman" w:cs="Times New Roman"/>
          <w:b/>
          <w:sz w:val="36"/>
          <w:szCs w:val="36"/>
        </w:rPr>
      </w:pPr>
      <w:bookmarkStart w:id="0" w:name="_Hlk37789006"/>
      <w:bookmarkStart w:id="1" w:name="_Hlk34055404"/>
      <w:r w:rsidRPr="00213DEA">
        <w:rPr>
          <w:rFonts w:ascii="Times New Roman" w:hAnsi="Times New Roman" w:cs="Times New Roman"/>
          <w:b/>
          <w:sz w:val="36"/>
          <w:szCs w:val="36"/>
        </w:rPr>
        <w:t>Відділ освіти, молоді та спорту</w:t>
      </w:r>
    </w:p>
    <w:p w:rsidR="00622356" w:rsidRPr="00213DEA" w:rsidRDefault="00622356" w:rsidP="00213DEA">
      <w:pPr>
        <w:pStyle w:val="af"/>
        <w:jc w:val="center"/>
        <w:rPr>
          <w:rFonts w:ascii="Times New Roman" w:hAnsi="Times New Roman" w:cs="Times New Roman"/>
          <w:b/>
          <w:sz w:val="36"/>
          <w:szCs w:val="36"/>
        </w:rPr>
      </w:pPr>
      <w:r w:rsidRPr="00213DEA">
        <w:rPr>
          <w:rFonts w:ascii="Times New Roman" w:hAnsi="Times New Roman" w:cs="Times New Roman"/>
          <w:b/>
          <w:sz w:val="36"/>
          <w:szCs w:val="36"/>
        </w:rPr>
        <w:t>Миколаївської міської ради Стрийського району  Львівської області</w:t>
      </w:r>
    </w:p>
    <w:p w:rsidR="00622356" w:rsidRDefault="00622356" w:rsidP="00622356">
      <w:pPr>
        <w:jc w:val="center"/>
        <w:rPr>
          <w:rFonts w:ascii="Times New Roman" w:hAnsi="Times New Roman" w:cs="Times New Roman"/>
          <w:b/>
          <w:bCs/>
          <w:caps/>
          <w:sz w:val="40"/>
          <w:szCs w:val="40"/>
          <w:lang w:eastAsia="ru-RU"/>
        </w:rPr>
      </w:pPr>
    </w:p>
    <w:p w:rsidR="00213DEA" w:rsidRPr="009F5639" w:rsidRDefault="00213DEA" w:rsidP="00622356">
      <w:pPr>
        <w:jc w:val="center"/>
        <w:rPr>
          <w:rFonts w:ascii="Times New Roman" w:hAnsi="Times New Roman" w:cs="Times New Roman"/>
          <w:b/>
          <w:bCs/>
          <w:caps/>
          <w:sz w:val="40"/>
          <w:szCs w:val="40"/>
          <w:lang w:eastAsia="ru-RU"/>
        </w:rPr>
      </w:pPr>
    </w:p>
    <w:tbl>
      <w:tblPr>
        <w:tblW w:w="975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40"/>
        <w:gridCol w:w="5110"/>
      </w:tblGrid>
      <w:tr w:rsidR="00622356" w:rsidRPr="009F5639" w:rsidTr="00622356">
        <w:trPr>
          <w:trHeight w:val="352"/>
        </w:trPr>
        <w:tc>
          <w:tcPr>
            <w:tcW w:w="4640" w:type="dxa"/>
            <w:tcBorders>
              <w:top w:val="nil"/>
              <w:left w:val="nil"/>
              <w:bottom w:val="nil"/>
              <w:right w:val="nil"/>
            </w:tcBorders>
          </w:tcPr>
          <w:p w:rsidR="00622356" w:rsidRPr="009F5639" w:rsidRDefault="00622356" w:rsidP="00622356">
            <w:pPr>
              <w:rPr>
                <w:rFonts w:ascii="Times New Roman" w:hAnsi="Times New Roman" w:cs="Times New Roman"/>
                <w:b/>
                <w:bCs/>
                <w:sz w:val="24"/>
                <w:szCs w:val="24"/>
                <w:lang w:eastAsia="ru-RU"/>
              </w:rPr>
            </w:pPr>
          </w:p>
        </w:tc>
        <w:tc>
          <w:tcPr>
            <w:tcW w:w="5110" w:type="dxa"/>
            <w:tcBorders>
              <w:top w:val="nil"/>
              <w:left w:val="nil"/>
              <w:bottom w:val="nil"/>
              <w:right w:val="nil"/>
            </w:tcBorders>
          </w:tcPr>
          <w:p w:rsidR="00622356" w:rsidRPr="00213DEA" w:rsidRDefault="00622356" w:rsidP="00213DEA">
            <w:pPr>
              <w:pStyle w:val="af"/>
              <w:rPr>
                <w:rFonts w:ascii="Times New Roman" w:hAnsi="Times New Roman" w:cs="Times New Roman"/>
                <w:noProof/>
                <w:sz w:val="24"/>
                <w:szCs w:val="24"/>
              </w:rPr>
            </w:pPr>
            <w:r w:rsidRPr="00213DEA">
              <w:rPr>
                <w:rFonts w:ascii="Times New Roman" w:hAnsi="Times New Roman" w:cs="Times New Roman"/>
                <w:sz w:val="24"/>
                <w:szCs w:val="24"/>
              </w:rPr>
              <w:t>«</w:t>
            </w:r>
            <w:r w:rsidRPr="00213DEA">
              <w:rPr>
                <w:rFonts w:ascii="Times New Roman" w:hAnsi="Times New Roman" w:cs="Times New Roman"/>
                <w:noProof/>
                <w:sz w:val="24"/>
                <w:szCs w:val="24"/>
              </w:rPr>
              <w:t>ЗАТВЕРДЖЕНО</w:t>
            </w:r>
            <w:r w:rsidRPr="00213DEA">
              <w:rPr>
                <w:rFonts w:ascii="Times New Roman" w:hAnsi="Times New Roman" w:cs="Times New Roman"/>
                <w:sz w:val="24"/>
                <w:szCs w:val="24"/>
              </w:rPr>
              <w:t>»</w:t>
            </w:r>
          </w:p>
        </w:tc>
      </w:tr>
      <w:tr w:rsidR="00622356" w:rsidRPr="009F5639" w:rsidTr="00622356">
        <w:trPr>
          <w:trHeight w:val="80"/>
        </w:trPr>
        <w:tc>
          <w:tcPr>
            <w:tcW w:w="4640" w:type="dxa"/>
            <w:tcBorders>
              <w:top w:val="nil"/>
              <w:left w:val="nil"/>
              <w:bottom w:val="nil"/>
              <w:right w:val="nil"/>
            </w:tcBorders>
          </w:tcPr>
          <w:p w:rsidR="00622356" w:rsidRPr="009F5639" w:rsidRDefault="00622356" w:rsidP="00622356">
            <w:pPr>
              <w:rPr>
                <w:rFonts w:ascii="Times New Roman" w:hAnsi="Times New Roman" w:cs="Times New Roman"/>
                <w:b/>
                <w:bCs/>
                <w:sz w:val="24"/>
                <w:szCs w:val="24"/>
                <w:lang w:eastAsia="ru-RU"/>
              </w:rPr>
            </w:pPr>
          </w:p>
        </w:tc>
        <w:tc>
          <w:tcPr>
            <w:tcW w:w="5110" w:type="dxa"/>
            <w:tcBorders>
              <w:top w:val="nil"/>
              <w:left w:val="nil"/>
              <w:bottom w:val="nil"/>
              <w:right w:val="nil"/>
            </w:tcBorders>
          </w:tcPr>
          <w:p w:rsidR="00622356" w:rsidRPr="00213DEA" w:rsidRDefault="00622356" w:rsidP="00213DEA">
            <w:pPr>
              <w:pStyle w:val="af"/>
              <w:rPr>
                <w:rFonts w:ascii="Times New Roman" w:hAnsi="Times New Roman" w:cs="Times New Roman"/>
                <w:sz w:val="24"/>
                <w:szCs w:val="24"/>
              </w:rPr>
            </w:pPr>
            <w:r w:rsidRPr="00213DEA">
              <w:rPr>
                <w:rFonts w:ascii="Times New Roman" w:hAnsi="Times New Roman" w:cs="Times New Roman"/>
                <w:sz w:val="24"/>
                <w:szCs w:val="24"/>
              </w:rPr>
              <w:t>Протоколом  уповноваженої особи №</w:t>
            </w:r>
            <w:r w:rsidR="00213DEA">
              <w:rPr>
                <w:rFonts w:ascii="Times New Roman" w:hAnsi="Times New Roman" w:cs="Times New Roman"/>
                <w:sz w:val="24"/>
                <w:szCs w:val="24"/>
              </w:rPr>
              <w:t xml:space="preserve"> </w:t>
            </w:r>
            <w:r w:rsidR="007D21C0">
              <w:rPr>
                <w:rFonts w:ascii="Times New Roman" w:hAnsi="Times New Roman" w:cs="Times New Roman"/>
                <w:sz w:val="24"/>
                <w:szCs w:val="24"/>
              </w:rPr>
              <w:t>1</w:t>
            </w:r>
          </w:p>
          <w:p w:rsidR="00622356" w:rsidRPr="00213DEA" w:rsidRDefault="00622356" w:rsidP="00213DEA">
            <w:pPr>
              <w:pStyle w:val="af"/>
              <w:rPr>
                <w:rFonts w:ascii="Times New Roman" w:hAnsi="Times New Roman" w:cs="Times New Roman"/>
                <w:noProof/>
                <w:sz w:val="24"/>
                <w:szCs w:val="24"/>
              </w:rPr>
            </w:pPr>
            <w:r w:rsidRPr="00213DEA">
              <w:rPr>
                <w:rFonts w:ascii="Times New Roman" w:hAnsi="Times New Roman" w:cs="Times New Roman"/>
                <w:noProof/>
                <w:sz w:val="24"/>
                <w:szCs w:val="24"/>
              </w:rPr>
              <w:t xml:space="preserve">від </w:t>
            </w:r>
            <w:bookmarkStart w:id="2" w:name="_Hlk11839885"/>
            <w:r w:rsidRPr="00213DEA">
              <w:rPr>
                <w:rFonts w:ascii="Times New Roman" w:hAnsi="Times New Roman" w:cs="Times New Roman"/>
                <w:noProof/>
                <w:sz w:val="24"/>
                <w:szCs w:val="24"/>
              </w:rPr>
              <w:t>«</w:t>
            </w:r>
            <w:r w:rsidR="007D21C0">
              <w:rPr>
                <w:rFonts w:ascii="Times New Roman" w:hAnsi="Times New Roman" w:cs="Times New Roman"/>
                <w:noProof/>
                <w:sz w:val="24"/>
                <w:szCs w:val="24"/>
                <w:lang w:val="ru-RU"/>
              </w:rPr>
              <w:t>04</w:t>
            </w:r>
            <w:r w:rsidRPr="00213DEA">
              <w:rPr>
                <w:rFonts w:ascii="Times New Roman" w:hAnsi="Times New Roman" w:cs="Times New Roman"/>
                <w:noProof/>
                <w:sz w:val="24"/>
                <w:szCs w:val="24"/>
              </w:rPr>
              <w:t xml:space="preserve">» </w:t>
            </w:r>
            <w:bookmarkEnd w:id="2"/>
            <w:r w:rsidR="007D21C0">
              <w:rPr>
                <w:rFonts w:ascii="Times New Roman" w:hAnsi="Times New Roman" w:cs="Times New Roman"/>
                <w:noProof/>
                <w:sz w:val="24"/>
                <w:szCs w:val="24"/>
              </w:rPr>
              <w:t>січ</w:t>
            </w:r>
            <w:r w:rsidR="0033127D">
              <w:rPr>
                <w:rFonts w:ascii="Times New Roman" w:hAnsi="Times New Roman" w:cs="Times New Roman"/>
                <w:noProof/>
                <w:sz w:val="24"/>
                <w:szCs w:val="24"/>
              </w:rPr>
              <w:t>н</w:t>
            </w:r>
            <w:r w:rsidR="000929E4">
              <w:rPr>
                <w:rFonts w:ascii="Times New Roman" w:hAnsi="Times New Roman" w:cs="Times New Roman"/>
                <w:noProof/>
                <w:sz w:val="24"/>
                <w:szCs w:val="24"/>
                <w:lang w:val="ru-RU"/>
              </w:rPr>
              <w:t>я</w:t>
            </w:r>
            <w:r w:rsidRPr="00213DEA">
              <w:rPr>
                <w:rFonts w:ascii="Times New Roman" w:hAnsi="Times New Roman" w:cs="Times New Roman"/>
                <w:noProof/>
                <w:sz w:val="24"/>
                <w:szCs w:val="24"/>
                <w:lang w:val="ru-RU"/>
              </w:rPr>
              <w:t xml:space="preserve"> </w:t>
            </w:r>
            <w:r w:rsidR="007E3E6B">
              <w:rPr>
                <w:rFonts w:ascii="Times New Roman" w:hAnsi="Times New Roman" w:cs="Times New Roman"/>
                <w:noProof/>
                <w:sz w:val="24"/>
                <w:szCs w:val="24"/>
              </w:rPr>
              <w:t>2024</w:t>
            </w:r>
            <w:r w:rsidRPr="00213DEA">
              <w:rPr>
                <w:rFonts w:ascii="Times New Roman" w:hAnsi="Times New Roman" w:cs="Times New Roman"/>
                <w:noProof/>
                <w:sz w:val="24"/>
                <w:szCs w:val="24"/>
              </w:rPr>
              <w:t xml:space="preserve"> р. </w:t>
            </w:r>
          </w:p>
          <w:p w:rsidR="00622356" w:rsidRPr="00213DEA" w:rsidRDefault="000929E4" w:rsidP="00213DEA">
            <w:pPr>
              <w:pStyle w:val="af"/>
              <w:rPr>
                <w:rFonts w:ascii="Times New Roman" w:hAnsi="Times New Roman" w:cs="Times New Roman"/>
                <w:sz w:val="24"/>
                <w:szCs w:val="24"/>
              </w:rPr>
            </w:pPr>
            <w:r>
              <w:rPr>
                <w:rFonts w:ascii="Times New Roman" w:hAnsi="Times New Roman" w:cs="Times New Roman"/>
                <w:sz w:val="24"/>
                <w:szCs w:val="24"/>
              </w:rPr>
              <w:t>_____________________ Береза І</w:t>
            </w:r>
            <w:r w:rsidR="00622356" w:rsidRPr="00213DEA">
              <w:rPr>
                <w:rFonts w:ascii="Times New Roman" w:hAnsi="Times New Roman" w:cs="Times New Roman"/>
                <w:sz w:val="24"/>
                <w:szCs w:val="24"/>
              </w:rPr>
              <w:t>.</w:t>
            </w:r>
            <w:r w:rsidR="0033127D">
              <w:rPr>
                <w:rFonts w:ascii="Times New Roman" w:hAnsi="Times New Roman" w:cs="Times New Roman"/>
                <w:sz w:val="24"/>
                <w:szCs w:val="24"/>
              </w:rPr>
              <w:t xml:space="preserve"> </w:t>
            </w:r>
            <w:r w:rsidR="00622356" w:rsidRPr="00213DEA">
              <w:rPr>
                <w:rFonts w:ascii="Times New Roman" w:hAnsi="Times New Roman" w:cs="Times New Roman"/>
                <w:sz w:val="24"/>
                <w:szCs w:val="24"/>
              </w:rPr>
              <w:t>І.</w:t>
            </w:r>
          </w:p>
          <w:p w:rsidR="00622356" w:rsidRPr="00213DEA" w:rsidRDefault="00622356" w:rsidP="00213DEA">
            <w:pPr>
              <w:pStyle w:val="af"/>
              <w:rPr>
                <w:rFonts w:ascii="Times New Roman" w:hAnsi="Times New Roman" w:cs="Times New Roman"/>
                <w:sz w:val="24"/>
                <w:szCs w:val="24"/>
              </w:rPr>
            </w:pPr>
            <w:r w:rsidRPr="00213DEA">
              <w:rPr>
                <w:rFonts w:ascii="Times New Roman" w:hAnsi="Times New Roman" w:cs="Times New Roman"/>
                <w:sz w:val="24"/>
                <w:szCs w:val="24"/>
              </w:rPr>
              <w:t xml:space="preserve">         підпис</w:t>
            </w:r>
          </w:p>
        </w:tc>
      </w:tr>
      <w:bookmarkEnd w:id="0"/>
    </w:tbl>
    <w:p w:rsidR="00622356" w:rsidRPr="00136BDF" w:rsidRDefault="00622356" w:rsidP="00622356">
      <w:pPr>
        <w:widowControl w:val="0"/>
        <w:autoSpaceDE w:val="0"/>
        <w:autoSpaceDN w:val="0"/>
        <w:adjustRightInd w:val="0"/>
        <w:rPr>
          <w:rFonts w:ascii="Times New Roman" w:hAnsi="Times New Roman" w:cs="Times New Roman"/>
          <w:b/>
          <w:sz w:val="40"/>
          <w:szCs w:val="40"/>
          <w:lang w:eastAsia="ru-RU"/>
        </w:rPr>
      </w:pPr>
    </w:p>
    <w:p w:rsidR="00622356" w:rsidRDefault="00622356" w:rsidP="00622356">
      <w:pPr>
        <w:widowControl w:val="0"/>
        <w:autoSpaceDE w:val="0"/>
        <w:autoSpaceDN w:val="0"/>
        <w:adjustRightInd w:val="0"/>
        <w:jc w:val="center"/>
        <w:rPr>
          <w:rFonts w:ascii="Times New Roman" w:hAnsi="Times New Roman" w:cs="Times New Roman"/>
          <w:b/>
          <w:sz w:val="40"/>
          <w:szCs w:val="40"/>
          <w:lang w:eastAsia="ru-RU"/>
        </w:rPr>
      </w:pPr>
    </w:p>
    <w:p w:rsidR="00213DEA" w:rsidRPr="00136BDF" w:rsidRDefault="00213DEA" w:rsidP="00622356">
      <w:pPr>
        <w:widowControl w:val="0"/>
        <w:autoSpaceDE w:val="0"/>
        <w:autoSpaceDN w:val="0"/>
        <w:adjustRightInd w:val="0"/>
        <w:jc w:val="center"/>
        <w:rPr>
          <w:rFonts w:ascii="Times New Roman" w:hAnsi="Times New Roman" w:cs="Times New Roman"/>
          <w:b/>
          <w:sz w:val="40"/>
          <w:szCs w:val="40"/>
          <w:lang w:eastAsia="ru-RU"/>
        </w:rPr>
      </w:pPr>
    </w:p>
    <w:p w:rsidR="00622356" w:rsidRPr="007D1AFF" w:rsidRDefault="00622356" w:rsidP="00622356">
      <w:pPr>
        <w:widowControl w:val="0"/>
        <w:autoSpaceDE w:val="0"/>
        <w:autoSpaceDN w:val="0"/>
        <w:adjustRightInd w:val="0"/>
        <w:jc w:val="center"/>
        <w:rPr>
          <w:rFonts w:ascii="Times New Roman" w:hAnsi="Times New Roman" w:cs="Times New Roman"/>
          <w:b/>
          <w:sz w:val="44"/>
          <w:szCs w:val="44"/>
          <w:lang w:val="ru-RU" w:eastAsia="ru-RU"/>
        </w:rPr>
      </w:pPr>
      <w:r w:rsidRPr="009F5639">
        <w:rPr>
          <w:rFonts w:ascii="Times New Roman" w:hAnsi="Times New Roman" w:cs="Times New Roman"/>
          <w:b/>
          <w:sz w:val="44"/>
          <w:szCs w:val="44"/>
          <w:lang w:val="ru-RU" w:eastAsia="ru-RU"/>
        </w:rPr>
        <w:t>ТЕНДЕРНА ДОКУМЕНТАЦІЯ</w:t>
      </w:r>
      <w:r w:rsidRPr="009F5639">
        <w:rPr>
          <w:rFonts w:ascii="Times New Roman" w:hAnsi="Times New Roman" w:cs="Times New Roman"/>
          <w:b/>
          <w:sz w:val="44"/>
          <w:szCs w:val="44"/>
          <w:lang w:eastAsia="ru-RU"/>
        </w:rPr>
        <w:t xml:space="preserve"> </w:t>
      </w:r>
    </w:p>
    <w:p w:rsidR="00622356" w:rsidRPr="00622356" w:rsidRDefault="00622356" w:rsidP="00622356">
      <w:pPr>
        <w:spacing w:after="0" w:line="240" w:lineRule="auto"/>
        <w:ind w:left="-2" w:hanging="2"/>
        <w:jc w:val="center"/>
        <w:rPr>
          <w:rFonts w:ascii="Times New Roman" w:hAnsi="Times New Roman" w:cs="Times New Roman"/>
          <w:b/>
          <w:color w:val="000000"/>
          <w:sz w:val="32"/>
          <w:szCs w:val="32"/>
        </w:rPr>
      </w:pPr>
      <w:r w:rsidRPr="00622356">
        <w:rPr>
          <w:rFonts w:ascii="Times New Roman" w:hAnsi="Times New Roman" w:cs="Times New Roman"/>
          <w:b/>
          <w:color w:val="000000"/>
          <w:sz w:val="32"/>
          <w:szCs w:val="32"/>
        </w:rPr>
        <w:t>Відкриті торги з особливостями</w:t>
      </w:r>
    </w:p>
    <w:p w:rsidR="00622356" w:rsidRDefault="00622356" w:rsidP="00622356">
      <w:pPr>
        <w:spacing w:after="0" w:line="240" w:lineRule="auto"/>
        <w:ind w:left="-2" w:hanging="2"/>
        <w:jc w:val="center"/>
        <w:rPr>
          <w:rFonts w:ascii="Times New Roman" w:hAnsi="Times New Roman" w:cs="Times New Roman"/>
          <w:b/>
          <w:color w:val="000000"/>
          <w:sz w:val="32"/>
          <w:szCs w:val="32"/>
        </w:rPr>
      </w:pPr>
      <w:r w:rsidRPr="00622356">
        <w:rPr>
          <w:rFonts w:ascii="Times New Roman" w:hAnsi="Times New Roman" w:cs="Times New Roman"/>
          <w:b/>
          <w:color w:val="000000"/>
          <w:sz w:val="32"/>
          <w:szCs w:val="32"/>
        </w:rPr>
        <w:t>на закупівлю послуг</w:t>
      </w:r>
    </w:p>
    <w:p w:rsidR="00622356" w:rsidRPr="00622356" w:rsidRDefault="00622356" w:rsidP="00622356">
      <w:pPr>
        <w:spacing w:after="0" w:line="240" w:lineRule="auto"/>
        <w:ind w:left="-2" w:hanging="2"/>
        <w:jc w:val="center"/>
        <w:rPr>
          <w:rFonts w:ascii="Times New Roman" w:hAnsi="Times New Roman" w:cs="Times New Roman"/>
          <w:b/>
          <w:color w:val="000000"/>
          <w:sz w:val="32"/>
          <w:szCs w:val="32"/>
        </w:rPr>
      </w:pPr>
    </w:p>
    <w:p w:rsidR="00622356" w:rsidRPr="009F5639" w:rsidRDefault="00622356" w:rsidP="00622356">
      <w:pPr>
        <w:widowControl w:val="0"/>
        <w:autoSpaceDE w:val="0"/>
        <w:autoSpaceDN w:val="0"/>
        <w:adjustRightInd w:val="0"/>
        <w:jc w:val="center"/>
        <w:rPr>
          <w:rFonts w:ascii="Times New Roman" w:hAnsi="Times New Roman" w:cs="Times New Roman"/>
          <w:b/>
          <w:sz w:val="40"/>
          <w:szCs w:val="40"/>
          <w:lang w:eastAsia="ru-RU"/>
        </w:rPr>
      </w:pPr>
      <w:r>
        <w:rPr>
          <w:rFonts w:ascii="Times New Roman" w:hAnsi="Times New Roman" w:cs="Times New Roman"/>
          <w:b/>
          <w:sz w:val="40"/>
          <w:szCs w:val="40"/>
          <w:lang w:eastAsia="ru-RU"/>
        </w:rPr>
        <w:t>Послуги з організації харчування</w:t>
      </w:r>
    </w:p>
    <w:p w:rsidR="00622356" w:rsidRPr="00622356" w:rsidRDefault="00622356" w:rsidP="00622356">
      <w:pPr>
        <w:tabs>
          <w:tab w:val="left" w:pos="5109"/>
        </w:tabs>
        <w:jc w:val="center"/>
        <w:rPr>
          <w:rFonts w:ascii="Times New Roman" w:hAnsi="Times New Roman" w:cs="Times New Roman"/>
          <w:b/>
          <w:sz w:val="36"/>
          <w:szCs w:val="36"/>
          <w:lang w:eastAsia="ru-RU"/>
        </w:rPr>
      </w:pPr>
      <w:r w:rsidRPr="00622356">
        <w:rPr>
          <w:rFonts w:ascii="Times New Roman" w:hAnsi="Times New Roman" w:cs="Times New Roman"/>
          <w:b/>
          <w:sz w:val="36"/>
          <w:szCs w:val="36"/>
        </w:rPr>
        <w:t xml:space="preserve">(ДК 021:2015: </w:t>
      </w:r>
      <w:r w:rsidRPr="00622356">
        <w:rPr>
          <w:rFonts w:ascii="Times New Roman" w:hAnsi="Times New Roman" w:cs="Times New Roman"/>
          <w:b/>
          <w:sz w:val="36"/>
          <w:szCs w:val="36"/>
          <w:lang w:eastAsia="ru-RU"/>
        </w:rPr>
        <w:t xml:space="preserve">55320000-9 </w:t>
      </w:r>
      <w:r>
        <w:rPr>
          <w:rFonts w:ascii="Times New Roman" w:hAnsi="Times New Roman" w:cs="Times New Roman"/>
          <w:b/>
          <w:sz w:val="36"/>
          <w:szCs w:val="36"/>
          <w:lang w:eastAsia="ru-RU"/>
        </w:rPr>
        <w:t xml:space="preserve">- </w:t>
      </w:r>
      <w:r w:rsidRPr="00622356">
        <w:rPr>
          <w:rFonts w:ascii="Times New Roman" w:hAnsi="Times New Roman" w:cs="Times New Roman"/>
          <w:b/>
          <w:sz w:val="36"/>
          <w:szCs w:val="36"/>
          <w:lang w:eastAsia="ru-RU"/>
        </w:rPr>
        <w:t>Послуги з організації харчування)</w:t>
      </w:r>
    </w:p>
    <w:p w:rsidR="00622356" w:rsidRPr="009F5639" w:rsidRDefault="00622356" w:rsidP="00622356">
      <w:pPr>
        <w:tabs>
          <w:tab w:val="left" w:pos="5109"/>
        </w:tabs>
        <w:jc w:val="center"/>
        <w:rPr>
          <w:rFonts w:ascii="Times New Roman" w:hAnsi="Times New Roman" w:cs="Times New Roman"/>
          <w:b/>
          <w:sz w:val="40"/>
          <w:szCs w:val="40"/>
          <w:lang w:eastAsia="ru-RU"/>
        </w:rPr>
      </w:pPr>
    </w:p>
    <w:p w:rsidR="00622356" w:rsidRDefault="00622356" w:rsidP="00622356">
      <w:pPr>
        <w:tabs>
          <w:tab w:val="left" w:pos="5109"/>
        </w:tabs>
        <w:rPr>
          <w:rFonts w:ascii="Times New Roman" w:hAnsi="Times New Roman" w:cs="Times New Roman"/>
          <w:b/>
          <w:sz w:val="40"/>
          <w:szCs w:val="40"/>
          <w:lang w:eastAsia="ru-RU"/>
        </w:rPr>
      </w:pPr>
    </w:p>
    <w:p w:rsidR="00622356" w:rsidRDefault="00622356" w:rsidP="00622356">
      <w:pPr>
        <w:tabs>
          <w:tab w:val="left" w:pos="5109"/>
        </w:tabs>
        <w:jc w:val="center"/>
        <w:rPr>
          <w:rFonts w:ascii="Times New Roman" w:hAnsi="Times New Roman" w:cs="Times New Roman"/>
          <w:b/>
          <w:sz w:val="40"/>
          <w:szCs w:val="40"/>
          <w:lang w:eastAsia="ru-RU"/>
        </w:rPr>
      </w:pPr>
    </w:p>
    <w:p w:rsidR="00622356" w:rsidRDefault="00622356" w:rsidP="00622356">
      <w:pPr>
        <w:tabs>
          <w:tab w:val="left" w:pos="5109"/>
        </w:tabs>
        <w:jc w:val="center"/>
        <w:rPr>
          <w:rFonts w:ascii="Times New Roman" w:hAnsi="Times New Roman" w:cs="Times New Roman"/>
          <w:b/>
          <w:sz w:val="40"/>
          <w:szCs w:val="40"/>
          <w:lang w:eastAsia="ru-RU"/>
        </w:rPr>
      </w:pPr>
    </w:p>
    <w:p w:rsidR="00622356" w:rsidRPr="009F5639" w:rsidRDefault="00622356" w:rsidP="00622356">
      <w:pPr>
        <w:tabs>
          <w:tab w:val="left" w:pos="5109"/>
        </w:tabs>
        <w:jc w:val="center"/>
        <w:rPr>
          <w:rFonts w:ascii="Times New Roman" w:hAnsi="Times New Roman" w:cs="Times New Roman"/>
          <w:b/>
          <w:sz w:val="40"/>
          <w:szCs w:val="40"/>
          <w:lang w:eastAsia="ru-RU"/>
        </w:rPr>
      </w:pPr>
    </w:p>
    <w:p w:rsidR="00622356" w:rsidRPr="009F5639" w:rsidRDefault="00622356" w:rsidP="00622356">
      <w:pPr>
        <w:tabs>
          <w:tab w:val="left" w:pos="5109"/>
        </w:tabs>
        <w:jc w:val="center"/>
        <w:rPr>
          <w:rFonts w:ascii="Times New Roman" w:hAnsi="Times New Roman" w:cs="Times New Roman"/>
          <w:b/>
          <w:sz w:val="40"/>
          <w:szCs w:val="40"/>
          <w:lang w:eastAsia="ru-RU"/>
        </w:rPr>
      </w:pPr>
    </w:p>
    <w:p w:rsidR="00213DEA" w:rsidRDefault="00213DEA" w:rsidP="00622356">
      <w:pPr>
        <w:tabs>
          <w:tab w:val="left" w:pos="5109"/>
        </w:tabs>
        <w:jc w:val="center"/>
        <w:rPr>
          <w:rFonts w:ascii="Times New Roman" w:hAnsi="Times New Roman" w:cs="Times New Roman"/>
          <w:b/>
          <w:sz w:val="40"/>
          <w:szCs w:val="40"/>
          <w:lang w:eastAsia="ru-RU"/>
        </w:rPr>
      </w:pPr>
    </w:p>
    <w:p w:rsidR="00622356" w:rsidRPr="009F5639" w:rsidRDefault="00622356" w:rsidP="00622356">
      <w:pPr>
        <w:tabs>
          <w:tab w:val="left" w:pos="5109"/>
        </w:tabs>
        <w:jc w:val="center"/>
        <w:rPr>
          <w:rFonts w:ascii="Times New Roman" w:hAnsi="Times New Roman" w:cs="Times New Roman"/>
          <w:b/>
          <w:sz w:val="40"/>
          <w:szCs w:val="40"/>
          <w:lang w:eastAsia="ru-RU"/>
        </w:rPr>
      </w:pPr>
      <w:r w:rsidRPr="009F5639">
        <w:rPr>
          <w:rFonts w:ascii="Times New Roman" w:hAnsi="Times New Roman" w:cs="Times New Roman"/>
          <w:b/>
          <w:sz w:val="40"/>
          <w:szCs w:val="40"/>
          <w:lang w:eastAsia="ru-RU"/>
        </w:rPr>
        <w:t>м. Миколаїв – 202</w:t>
      </w:r>
      <w:r w:rsidR="007D21C0">
        <w:rPr>
          <w:rFonts w:ascii="Times New Roman" w:hAnsi="Times New Roman" w:cs="Times New Roman"/>
          <w:b/>
          <w:sz w:val="40"/>
          <w:szCs w:val="40"/>
          <w:lang w:eastAsia="ru-RU"/>
        </w:rPr>
        <w:t>4</w:t>
      </w:r>
      <w:r w:rsidRPr="009F5639">
        <w:rPr>
          <w:rFonts w:ascii="Times New Roman" w:hAnsi="Times New Roman" w:cs="Times New Roman"/>
          <w:b/>
          <w:sz w:val="40"/>
          <w:szCs w:val="40"/>
          <w:lang w:eastAsia="ru-RU"/>
        </w:rPr>
        <w:t xml:space="preserve"> р.</w:t>
      </w:r>
    </w:p>
    <w:bookmarkEnd w:id="1"/>
    <w:p w:rsidR="00950127" w:rsidRPr="00092802" w:rsidRDefault="00950127">
      <w:pPr>
        <w:tabs>
          <w:tab w:val="left" w:pos="0"/>
          <w:tab w:val="left" w:pos="8820"/>
          <w:tab w:val="left" w:pos="9720"/>
          <w:tab w:val="left" w:pos="10080"/>
          <w:tab w:val="left" w:pos="10260"/>
          <w:tab w:val="left" w:pos="10992"/>
          <w:tab w:val="left" w:pos="11908"/>
          <w:tab w:val="left" w:pos="12824"/>
          <w:tab w:val="left" w:pos="13740"/>
          <w:tab w:val="left" w:pos="14656"/>
        </w:tabs>
        <w:jc w:val="both"/>
        <w:rPr>
          <w:rFonts w:ascii="Times New Roman" w:hAnsi="Times New Roman" w:cs="Times New Roman"/>
          <w:b/>
          <w:sz w:val="24"/>
          <w:szCs w:val="24"/>
        </w:rPr>
      </w:pPr>
    </w:p>
    <w:tbl>
      <w:tblPr>
        <w:tblStyle w:val="75"/>
        <w:tblW w:w="1061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88"/>
        <w:gridCol w:w="2268"/>
        <w:gridCol w:w="142"/>
        <w:gridCol w:w="7512"/>
      </w:tblGrid>
      <w:tr w:rsidR="00C359D7" w:rsidRPr="00092802" w:rsidTr="0091637A">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lastRenderedPageBreak/>
              <w:t>№ з/п</w:t>
            </w:r>
          </w:p>
        </w:tc>
        <w:tc>
          <w:tcPr>
            <w:tcW w:w="9922" w:type="dxa"/>
            <w:gridSpan w:val="3"/>
            <w:vAlign w:val="center"/>
          </w:tcPr>
          <w:p w:rsidR="00C359D7" w:rsidRPr="00092802" w:rsidRDefault="00A862DF" w:rsidP="007D09EA">
            <w:pPr>
              <w:ind w:hanging="2"/>
              <w:jc w:val="center"/>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Розділ І. Загальні положення</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1</w:t>
            </w:r>
          </w:p>
        </w:tc>
        <w:tc>
          <w:tcPr>
            <w:tcW w:w="2410" w:type="dxa"/>
            <w:gridSpan w:val="2"/>
          </w:tcPr>
          <w:p w:rsidR="00C359D7" w:rsidRPr="00092802" w:rsidRDefault="00A862DF">
            <w:pPr>
              <w:ind w:hanging="2"/>
              <w:jc w:val="center"/>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2</w:t>
            </w:r>
          </w:p>
        </w:tc>
        <w:tc>
          <w:tcPr>
            <w:tcW w:w="7512" w:type="dxa"/>
          </w:tcPr>
          <w:p w:rsidR="00C359D7" w:rsidRPr="00092802" w:rsidRDefault="00A862DF">
            <w:pPr>
              <w:ind w:hanging="2"/>
              <w:jc w:val="center"/>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3</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1.</w:t>
            </w:r>
          </w:p>
        </w:tc>
        <w:tc>
          <w:tcPr>
            <w:tcW w:w="2410" w:type="dxa"/>
            <w:gridSpan w:val="2"/>
          </w:tcPr>
          <w:p w:rsidR="00C359D7" w:rsidRPr="00092802" w:rsidRDefault="00A862DF" w:rsidP="004A3951">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 xml:space="preserve">Терміни, які вживаються в тендерній документації </w:t>
            </w:r>
          </w:p>
        </w:tc>
        <w:tc>
          <w:tcPr>
            <w:tcW w:w="7512" w:type="dxa"/>
          </w:tcPr>
          <w:p w:rsidR="00C359D7" w:rsidRPr="00092802" w:rsidRDefault="005E0135" w:rsidP="000929E4">
            <w:pPr>
              <w:widowControl w:val="0"/>
              <w:ind w:hanging="2"/>
              <w:jc w:val="both"/>
              <w:rPr>
                <w:rFonts w:ascii="Times New Roman" w:hAnsi="Times New Roman" w:cs="Times New Roman"/>
                <w:i/>
                <w:highlight w:val="yellow"/>
              </w:rPr>
            </w:pPr>
            <w:r>
              <w:rPr>
                <w:rFonts w:ascii="Times New Roman" w:hAnsi="Times New Roman"/>
                <w:color w:val="000000"/>
                <w:sz w:val="24"/>
                <w:szCs w:val="24"/>
                <w:lang w:eastAsia="ru-RU"/>
              </w:rPr>
              <w:t>Тендерна документація розроблена на</w:t>
            </w:r>
            <w:r w:rsidR="000929E4">
              <w:rPr>
                <w:rFonts w:ascii="Times New Roman" w:hAnsi="Times New Roman"/>
                <w:color w:val="000000"/>
                <w:sz w:val="24"/>
                <w:szCs w:val="24"/>
                <w:lang w:eastAsia="ru-RU"/>
              </w:rPr>
              <w:t xml:space="preserve"> виконання вимог Закону України</w:t>
            </w:r>
            <w:r>
              <w:rPr>
                <w:rFonts w:ascii="Times New Roman" w:hAnsi="Times New Roman"/>
                <w:color w:val="000000"/>
                <w:sz w:val="24"/>
                <w:szCs w:val="24"/>
                <w:lang w:eastAsia="ru-RU"/>
              </w:rPr>
              <w:t xml:space="preserve"> «Про публічні закупівлі» зі змінами (далі – Закон) та з урахуванням вимог Постанови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Терміни, які використовуються в цій тендерній документації, вживаються в значеннях, визначених Законом.</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2.</w:t>
            </w:r>
          </w:p>
        </w:tc>
        <w:tc>
          <w:tcPr>
            <w:tcW w:w="2410" w:type="dxa"/>
            <w:gridSpan w:val="2"/>
          </w:tcPr>
          <w:p w:rsidR="00C359D7" w:rsidRPr="00092802" w:rsidRDefault="00A862DF">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 xml:space="preserve">Інформація про замовника </w:t>
            </w:r>
          </w:p>
        </w:tc>
        <w:tc>
          <w:tcPr>
            <w:tcW w:w="7512" w:type="dxa"/>
          </w:tcPr>
          <w:p w:rsidR="00C359D7" w:rsidRPr="00092802" w:rsidRDefault="00C359D7">
            <w:pPr>
              <w:ind w:hanging="2"/>
              <w:rPr>
                <w:rFonts w:ascii="Times New Roman" w:hAnsi="Times New Roman" w:cs="Times New Roman"/>
                <w:sz w:val="24"/>
                <w:szCs w:val="24"/>
                <w:highlight w:val="white"/>
              </w:rPr>
            </w:pP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2.1.</w:t>
            </w:r>
          </w:p>
        </w:tc>
        <w:tc>
          <w:tcPr>
            <w:tcW w:w="2410" w:type="dxa"/>
            <w:gridSpan w:val="2"/>
          </w:tcPr>
          <w:p w:rsidR="00C359D7" w:rsidRPr="00092802" w:rsidRDefault="00A862DF">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 xml:space="preserve">Повне найменування </w:t>
            </w:r>
          </w:p>
        </w:tc>
        <w:tc>
          <w:tcPr>
            <w:tcW w:w="7512" w:type="dxa"/>
          </w:tcPr>
          <w:p w:rsidR="00C359D7" w:rsidRPr="00092802" w:rsidRDefault="0091637A" w:rsidP="00F00317">
            <w:pPr>
              <w:ind w:hanging="2"/>
              <w:jc w:val="both"/>
              <w:rPr>
                <w:rFonts w:ascii="Times New Roman" w:hAnsi="Times New Roman" w:cs="Times New Roman"/>
                <w:i/>
                <w:sz w:val="24"/>
                <w:szCs w:val="24"/>
                <w:highlight w:val="white"/>
              </w:rPr>
            </w:pPr>
            <w:r>
              <w:rPr>
                <w:rFonts w:ascii="Times New Roman" w:hAnsi="Times New Roman" w:cs="Times New Roman"/>
                <w:bCs/>
                <w:sz w:val="24"/>
                <w:szCs w:val="24"/>
              </w:rPr>
              <w:t>Відділ освіти,</w:t>
            </w:r>
            <w:r w:rsidRPr="0096208B">
              <w:rPr>
                <w:rFonts w:ascii="Times New Roman" w:hAnsi="Times New Roman" w:cs="Times New Roman"/>
                <w:bCs/>
                <w:sz w:val="24"/>
                <w:szCs w:val="24"/>
              </w:rPr>
              <w:t xml:space="preserve"> молоді та спорту Миколаївської міської ради Стрийського району Львівської області</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2.2.</w:t>
            </w:r>
          </w:p>
        </w:tc>
        <w:tc>
          <w:tcPr>
            <w:tcW w:w="2410" w:type="dxa"/>
            <w:gridSpan w:val="2"/>
          </w:tcPr>
          <w:p w:rsidR="00C359D7" w:rsidRPr="00092802" w:rsidRDefault="00A862DF">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 xml:space="preserve">Місцезнаходження </w:t>
            </w:r>
          </w:p>
        </w:tc>
        <w:tc>
          <w:tcPr>
            <w:tcW w:w="7512" w:type="dxa"/>
          </w:tcPr>
          <w:p w:rsidR="00C359D7" w:rsidRPr="008937C1" w:rsidRDefault="008937C1" w:rsidP="00F00317">
            <w:pPr>
              <w:ind w:hanging="2"/>
              <w:jc w:val="both"/>
              <w:rPr>
                <w:rFonts w:ascii="Times New Roman" w:hAnsi="Times New Roman" w:cs="Times New Roman"/>
                <w:sz w:val="24"/>
                <w:szCs w:val="24"/>
                <w:highlight w:val="white"/>
              </w:rPr>
            </w:pPr>
            <w:r w:rsidRPr="008937C1">
              <w:rPr>
                <w:rFonts w:ascii="Times New Roman" w:hAnsi="Times New Roman" w:cs="Times New Roman"/>
                <w:sz w:val="24"/>
                <w:szCs w:val="24"/>
              </w:rPr>
              <w:t>81600, Україна, Львівська область Стрийський район, місто Миколаїв, вул. В.</w:t>
            </w:r>
            <w:r w:rsidR="002D7FB5">
              <w:rPr>
                <w:rFonts w:ascii="Times New Roman" w:hAnsi="Times New Roman" w:cs="Times New Roman"/>
                <w:sz w:val="24"/>
                <w:szCs w:val="24"/>
              </w:rPr>
              <w:t xml:space="preserve"> </w:t>
            </w:r>
            <w:r w:rsidRPr="008937C1">
              <w:rPr>
                <w:rFonts w:ascii="Times New Roman" w:hAnsi="Times New Roman" w:cs="Times New Roman"/>
                <w:sz w:val="24"/>
                <w:szCs w:val="24"/>
              </w:rPr>
              <w:t>Великого, будинок 6</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2.3.</w:t>
            </w:r>
          </w:p>
        </w:tc>
        <w:tc>
          <w:tcPr>
            <w:tcW w:w="2410" w:type="dxa"/>
            <w:gridSpan w:val="2"/>
          </w:tcPr>
          <w:p w:rsidR="00C359D7" w:rsidRPr="00092802" w:rsidRDefault="00A862DF">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 xml:space="preserve">Посадова особа замовника, уповноважена здійснювати зв'язок з учасниками </w:t>
            </w:r>
          </w:p>
        </w:tc>
        <w:tc>
          <w:tcPr>
            <w:tcW w:w="7512" w:type="dxa"/>
          </w:tcPr>
          <w:p w:rsidR="008937C1" w:rsidRPr="008937C1" w:rsidRDefault="000929E4" w:rsidP="008937C1">
            <w:pPr>
              <w:widowControl w:val="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Береза Ірина Ігорівна</w:t>
            </w:r>
            <w:r w:rsidR="008937C1" w:rsidRPr="008937C1">
              <w:rPr>
                <w:rFonts w:ascii="Times New Roman" w:hAnsi="Times New Roman" w:cs="Times New Roman"/>
                <w:color w:val="000000"/>
                <w:sz w:val="24"/>
                <w:szCs w:val="24"/>
              </w:rPr>
              <w:t xml:space="preserve"> - уповноважена особа, фахівець з публіч</w:t>
            </w:r>
            <w:r w:rsidR="002D7FB5">
              <w:rPr>
                <w:rFonts w:ascii="Times New Roman" w:hAnsi="Times New Roman" w:cs="Times New Roman"/>
                <w:color w:val="000000"/>
                <w:sz w:val="24"/>
                <w:szCs w:val="24"/>
              </w:rPr>
              <w:t>н</w:t>
            </w:r>
            <w:r w:rsidR="008937C1" w:rsidRPr="008937C1">
              <w:rPr>
                <w:rFonts w:ascii="Times New Roman" w:hAnsi="Times New Roman" w:cs="Times New Roman"/>
                <w:color w:val="000000"/>
                <w:sz w:val="24"/>
                <w:szCs w:val="24"/>
              </w:rPr>
              <w:t xml:space="preserve">их закупівель, тел. </w:t>
            </w:r>
            <w:r w:rsidR="008937C1" w:rsidRPr="008937C1">
              <w:rPr>
                <w:rFonts w:ascii="Times New Roman" w:hAnsi="Times New Roman" w:cs="Times New Roman"/>
                <w:color w:val="000000"/>
                <w:sz w:val="24"/>
                <w:szCs w:val="24"/>
                <w:lang w:val="ru-RU"/>
              </w:rPr>
              <w:t>0241-51-846</w:t>
            </w:r>
          </w:p>
          <w:p w:rsidR="00E40BE6" w:rsidRPr="00092802" w:rsidRDefault="008937C1" w:rsidP="000929E4">
            <w:pPr>
              <w:tabs>
                <w:tab w:val="left" w:pos="1440"/>
              </w:tabs>
              <w:ind w:hanging="2"/>
              <w:jc w:val="both"/>
              <w:rPr>
                <w:rFonts w:ascii="Times New Roman" w:hAnsi="Times New Roman" w:cs="Times New Roman"/>
                <w:sz w:val="24"/>
                <w:szCs w:val="24"/>
                <w:highlight w:val="white"/>
              </w:rPr>
            </w:pPr>
            <w:r w:rsidRPr="008937C1">
              <w:rPr>
                <w:rFonts w:ascii="Times New Roman" w:hAnsi="Times New Roman" w:cs="Times New Roman"/>
                <w:color w:val="000000"/>
                <w:sz w:val="24"/>
                <w:szCs w:val="24"/>
                <w:lang w:val="en-US"/>
              </w:rPr>
              <w:t>E-m</w:t>
            </w:r>
            <w:r w:rsidRPr="008937C1">
              <w:rPr>
                <w:rFonts w:ascii="Times New Roman" w:hAnsi="Times New Roman" w:cs="Times New Roman"/>
                <w:color w:val="000000"/>
                <w:sz w:val="24"/>
                <w:szCs w:val="24"/>
              </w:rPr>
              <w:t>а</w:t>
            </w:r>
            <w:r w:rsidRPr="008937C1">
              <w:rPr>
                <w:rFonts w:ascii="Times New Roman" w:hAnsi="Times New Roman" w:cs="Times New Roman"/>
                <w:color w:val="000000"/>
                <w:sz w:val="24"/>
                <w:szCs w:val="24"/>
                <w:lang w:val="en-US"/>
              </w:rPr>
              <w:t xml:space="preserve">il: </w:t>
            </w:r>
            <w:r w:rsidR="000929E4">
              <w:rPr>
                <w:rFonts w:ascii="Times New Roman" w:hAnsi="Times New Roman" w:cs="Times New Roman"/>
                <w:color w:val="000000"/>
                <w:sz w:val="24"/>
                <w:szCs w:val="24"/>
                <w:shd w:val="clear" w:color="auto" w:fill="FDFEFD"/>
                <w:lang w:val="en-US"/>
              </w:rPr>
              <w:t>iryna_bereza86</w:t>
            </w:r>
            <w:r w:rsidRPr="008937C1">
              <w:rPr>
                <w:rFonts w:ascii="Times New Roman" w:hAnsi="Times New Roman" w:cs="Times New Roman"/>
                <w:color w:val="000000"/>
                <w:sz w:val="24"/>
                <w:szCs w:val="24"/>
                <w:shd w:val="clear" w:color="auto" w:fill="FDFEFD"/>
                <w:lang w:val="en-US"/>
              </w:rPr>
              <w:t>@ukr.net</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3.</w:t>
            </w:r>
          </w:p>
        </w:tc>
        <w:tc>
          <w:tcPr>
            <w:tcW w:w="2410" w:type="dxa"/>
            <w:gridSpan w:val="2"/>
          </w:tcPr>
          <w:p w:rsidR="00C359D7" w:rsidRPr="00092802" w:rsidRDefault="00A862DF">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Процедура закупівлі</w:t>
            </w:r>
          </w:p>
        </w:tc>
        <w:tc>
          <w:tcPr>
            <w:tcW w:w="7512" w:type="dxa"/>
            <w:vAlign w:val="center"/>
          </w:tcPr>
          <w:p w:rsidR="00C359D7" w:rsidRPr="000929E4" w:rsidRDefault="00AD572D" w:rsidP="0088623B">
            <w:pPr>
              <w:tabs>
                <w:tab w:val="left" w:pos="1440"/>
              </w:tabs>
              <w:ind w:hanging="2"/>
              <w:rPr>
                <w:rFonts w:ascii="Times New Roman" w:hAnsi="Times New Roman" w:cs="Times New Roman"/>
                <w:sz w:val="24"/>
                <w:szCs w:val="24"/>
                <w:highlight w:val="white"/>
              </w:rPr>
            </w:pPr>
            <w:r w:rsidRPr="00092802">
              <w:rPr>
                <w:rFonts w:ascii="Times New Roman" w:hAnsi="Times New Roman" w:cs="Times New Roman"/>
                <w:sz w:val="24"/>
                <w:szCs w:val="24"/>
                <w:highlight w:val="white"/>
              </w:rPr>
              <w:t>Відкриті торги</w:t>
            </w:r>
            <w:r w:rsidR="000929E4">
              <w:rPr>
                <w:rFonts w:ascii="Times New Roman" w:hAnsi="Times New Roman" w:cs="Times New Roman"/>
                <w:sz w:val="24"/>
                <w:szCs w:val="24"/>
                <w:highlight w:val="white"/>
                <w:lang w:val="en-US"/>
              </w:rPr>
              <w:t xml:space="preserve"> </w:t>
            </w:r>
            <w:r w:rsidR="000929E4">
              <w:rPr>
                <w:rFonts w:ascii="Times New Roman" w:hAnsi="Times New Roman" w:cs="Times New Roman"/>
                <w:sz w:val="24"/>
                <w:szCs w:val="24"/>
                <w:highlight w:val="white"/>
              </w:rPr>
              <w:t>з особливостями</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4.</w:t>
            </w:r>
          </w:p>
        </w:tc>
        <w:tc>
          <w:tcPr>
            <w:tcW w:w="2410" w:type="dxa"/>
            <w:gridSpan w:val="2"/>
          </w:tcPr>
          <w:p w:rsidR="00C359D7" w:rsidRPr="00092802" w:rsidRDefault="00A862DF">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 xml:space="preserve">Інформація про предмет закупівлі </w:t>
            </w:r>
          </w:p>
        </w:tc>
        <w:tc>
          <w:tcPr>
            <w:tcW w:w="7512" w:type="dxa"/>
            <w:vAlign w:val="center"/>
          </w:tcPr>
          <w:p w:rsidR="00C359D7" w:rsidRPr="00092802" w:rsidRDefault="0088623B" w:rsidP="0088623B">
            <w:pPr>
              <w:ind w:hanging="2"/>
              <w:rPr>
                <w:rFonts w:ascii="Times New Roman" w:hAnsi="Times New Roman" w:cs="Times New Roman"/>
                <w:sz w:val="24"/>
                <w:szCs w:val="24"/>
                <w:highlight w:val="white"/>
              </w:rPr>
            </w:pPr>
            <w:r w:rsidRPr="00092802">
              <w:rPr>
                <w:rFonts w:ascii="Times New Roman" w:hAnsi="Times New Roman" w:cs="Times New Roman"/>
                <w:sz w:val="24"/>
                <w:szCs w:val="24"/>
                <w:highlight w:val="white"/>
              </w:rPr>
              <w:t>Послуги</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4.1.</w:t>
            </w:r>
          </w:p>
        </w:tc>
        <w:tc>
          <w:tcPr>
            <w:tcW w:w="2410" w:type="dxa"/>
            <w:gridSpan w:val="2"/>
          </w:tcPr>
          <w:p w:rsidR="00C359D7" w:rsidRPr="00092802" w:rsidRDefault="00A862DF">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 xml:space="preserve">Назва предмета закупівлі </w:t>
            </w:r>
          </w:p>
        </w:tc>
        <w:tc>
          <w:tcPr>
            <w:tcW w:w="7512" w:type="dxa"/>
          </w:tcPr>
          <w:p w:rsidR="00C359D7" w:rsidRPr="00092802" w:rsidRDefault="00AD572D" w:rsidP="0088623B">
            <w:pPr>
              <w:ind w:hanging="2"/>
              <w:jc w:val="both"/>
              <w:rPr>
                <w:rFonts w:ascii="Times New Roman" w:hAnsi="Times New Roman" w:cs="Times New Roman"/>
                <w:b/>
                <w:sz w:val="24"/>
                <w:szCs w:val="24"/>
                <w:highlight w:val="white"/>
              </w:rPr>
            </w:pPr>
            <w:r w:rsidRPr="00092802">
              <w:rPr>
                <w:rFonts w:ascii="Times New Roman" w:hAnsi="Times New Roman" w:cs="Times New Roman"/>
                <w:b/>
                <w:sz w:val="24"/>
                <w:szCs w:val="24"/>
                <w:highlight w:val="white"/>
              </w:rPr>
              <w:t>Послуги з організації</w:t>
            </w:r>
            <w:r w:rsidR="00CA2BCC" w:rsidRPr="00092802">
              <w:rPr>
                <w:rFonts w:ascii="Times New Roman" w:hAnsi="Times New Roman" w:cs="Times New Roman"/>
                <w:b/>
                <w:sz w:val="24"/>
                <w:szCs w:val="24"/>
                <w:highlight w:val="white"/>
              </w:rPr>
              <w:t xml:space="preserve"> </w:t>
            </w:r>
            <w:r w:rsidRPr="00092802">
              <w:rPr>
                <w:rFonts w:ascii="Times New Roman" w:hAnsi="Times New Roman" w:cs="Times New Roman"/>
                <w:b/>
                <w:sz w:val="24"/>
                <w:szCs w:val="24"/>
                <w:highlight w:val="white"/>
              </w:rPr>
              <w:t>харчування (</w:t>
            </w:r>
            <w:r w:rsidR="003E7374" w:rsidRPr="00092802">
              <w:rPr>
                <w:rFonts w:ascii="Times New Roman" w:hAnsi="Times New Roman" w:cs="Times New Roman"/>
                <w:sz w:val="24"/>
                <w:szCs w:val="24"/>
              </w:rPr>
              <w:t>ДК 021:2015: 55320000-9 — Послуги з організації харчування</w:t>
            </w:r>
            <w:r w:rsidRPr="00092802">
              <w:rPr>
                <w:rFonts w:ascii="Times New Roman" w:hAnsi="Times New Roman" w:cs="Times New Roman"/>
                <w:b/>
                <w:sz w:val="24"/>
                <w:szCs w:val="24"/>
                <w:highlight w:val="white"/>
              </w:rPr>
              <w:t>)</w:t>
            </w:r>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rPr>
            </w:pPr>
            <w:r w:rsidRPr="00092802">
              <w:rPr>
                <w:rFonts w:ascii="Times New Roman" w:hAnsi="Times New Roman" w:cs="Times New Roman"/>
                <w:b/>
                <w:sz w:val="24"/>
                <w:szCs w:val="24"/>
              </w:rPr>
              <w:t>4.2.</w:t>
            </w:r>
          </w:p>
        </w:tc>
        <w:tc>
          <w:tcPr>
            <w:tcW w:w="2410" w:type="dxa"/>
            <w:gridSpan w:val="2"/>
          </w:tcPr>
          <w:p w:rsidR="00C359D7" w:rsidRPr="00092802" w:rsidRDefault="00A862DF">
            <w:pPr>
              <w:ind w:hanging="2"/>
              <w:rPr>
                <w:rFonts w:ascii="Times New Roman" w:hAnsi="Times New Roman" w:cs="Times New Roman"/>
                <w:sz w:val="24"/>
                <w:szCs w:val="24"/>
              </w:rPr>
            </w:pPr>
            <w:r w:rsidRPr="00092802">
              <w:rPr>
                <w:rFonts w:ascii="Times New Roman" w:hAnsi="Times New Roman" w:cs="Times New Roman"/>
                <w:b/>
                <w:sz w:val="24"/>
                <w:szCs w:val="24"/>
              </w:rPr>
              <w:t>Опис окремої частини (частин) предмета закупівлі (лота), щодо якої можуть бути подані тендерні пропозиції</w:t>
            </w:r>
          </w:p>
        </w:tc>
        <w:tc>
          <w:tcPr>
            <w:tcW w:w="7512" w:type="dxa"/>
          </w:tcPr>
          <w:p w:rsidR="0054461A" w:rsidRPr="002D7FB5" w:rsidRDefault="0054461A">
            <w:pPr>
              <w:spacing w:line="276" w:lineRule="auto"/>
              <w:ind w:firstLine="0"/>
              <w:jc w:val="both"/>
              <w:rPr>
                <w:rFonts w:ascii="Times New Roman" w:hAnsi="Times New Roman" w:cs="Times New Roman"/>
                <w:sz w:val="20"/>
                <w:szCs w:val="20"/>
              </w:rPr>
            </w:pPr>
            <w:r w:rsidRPr="002D7FB5">
              <w:rPr>
                <w:rFonts w:ascii="Times New Roman" w:hAnsi="Times New Roman" w:cs="Times New Roman"/>
                <w:sz w:val="20"/>
                <w:szCs w:val="20"/>
              </w:rPr>
              <w:t>Даною тендерною документацією передбаче</w:t>
            </w:r>
            <w:r w:rsidR="00C36DEF" w:rsidRPr="002D7FB5">
              <w:rPr>
                <w:rFonts w:ascii="Times New Roman" w:hAnsi="Times New Roman" w:cs="Times New Roman"/>
                <w:sz w:val="20"/>
                <w:szCs w:val="20"/>
              </w:rPr>
              <w:t xml:space="preserve">но поділ предмета закупівлі </w:t>
            </w:r>
            <w:r w:rsidR="007D21C0">
              <w:rPr>
                <w:rFonts w:ascii="Times New Roman" w:hAnsi="Times New Roman" w:cs="Times New Roman"/>
                <w:sz w:val="20"/>
                <w:szCs w:val="20"/>
              </w:rPr>
              <w:t>на 19</w:t>
            </w:r>
            <w:r w:rsidRPr="002D7FB5">
              <w:rPr>
                <w:rFonts w:ascii="Times New Roman" w:hAnsi="Times New Roman" w:cs="Times New Roman"/>
                <w:sz w:val="20"/>
                <w:szCs w:val="20"/>
              </w:rPr>
              <w:t xml:space="preserve"> лотів</w:t>
            </w:r>
          </w:p>
          <w:p w:rsidR="00C359D7" w:rsidRPr="00092802" w:rsidRDefault="00A862DF">
            <w:pPr>
              <w:spacing w:line="276" w:lineRule="auto"/>
              <w:ind w:firstLine="0"/>
              <w:jc w:val="both"/>
              <w:rPr>
                <w:rFonts w:ascii="Times New Roman" w:hAnsi="Times New Roman" w:cs="Times New Roman"/>
                <w:sz w:val="24"/>
                <w:szCs w:val="24"/>
              </w:rPr>
            </w:pPr>
            <w:r w:rsidRPr="002D7FB5">
              <w:rPr>
                <w:rFonts w:ascii="Times New Roman" w:hAnsi="Times New Roman" w:cs="Times New Roman"/>
                <w:sz w:val="20"/>
                <w:szCs w:val="20"/>
              </w:rPr>
              <w:t>Учасники подають пропозиції за кожним лотом окремо</w:t>
            </w:r>
            <w:r w:rsidRPr="00092802">
              <w:rPr>
                <w:rFonts w:ascii="Times New Roman" w:hAnsi="Times New Roman" w:cs="Times New Roman"/>
                <w:sz w:val="24"/>
                <w:szCs w:val="24"/>
              </w:rPr>
              <w:t>:</w:t>
            </w:r>
          </w:p>
          <w:p w:rsidR="00C359D7" w:rsidRPr="00A7625A" w:rsidRDefault="00A862DF">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 xml:space="preserve">ЛОТ 1 - Послуги з </w:t>
            </w:r>
            <w:r w:rsidR="00D929E1" w:rsidRPr="00A7625A">
              <w:rPr>
                <w:rFonts w:ascii="Times New Roman" w:hAnsi="Times New Roman" w:cs="Times New Roman"/>
                <w:i/>
                <w:sz w:val="18"/>
                <w:szCs w:val="18"/>
              </w:rPr>
              <w:t>організації харчування Миколаївського</w:t>
            </w:r>
            <w:r w:rsidR="0098632F" w:rsidRPr="00A7625A">
              <w:rPr>
                <w:rFonts w:ascii="Times New Roman" w:hAnsi="Times New Roman" w:cs="Times New Roman"/>
                <w:i/>
                <w:sz w:val="18"/>
                <w:szCs w:val="18"/>
              </w:rPr>
              <w:t xml:space="preserve"> ЗЗСО  І – ІІІ ст. №1</w:t>
            </w:r>
          </w:p>
          <w:p w:rsidR="00C44071" w:rsidRPr="00A7625A" w:rsidRDefault="00C44071" w:rsidP="00C44071">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2 - По</w:t>
            </w:r>
            <w:r w:rsidR="00D929E1" w:rsidRPr="00A7625A">
              <w:rPr>
                <w:rFonts w:ascii="Times New Roman" w:hAnsi="Times New Roman" w:cs="Times New Roman"/>
                <w:i/>
                <w:sz w:val="18"/>
                <w:szCs w:val="18"/>
              </w:rPr>
              <w:t>слуги з організації харчування Миколаївського</w:t>
            </w:r>
            <w:r w:rsidR="0098632F" w:rsidRPr="00A7625A">
              <w:rPr>
                <w:rFonts w:ascii="Times New Roman" w:hAnsi="Times New Roman" w:cs="Times New Roman"/>
                <w:i/>
                <w:sz w:val="18"/>
                <w:szCs w:val="18"/>
              </w:rPr>
              <w:t xml:space="preserve"> ЗЗСО  І </w:t>
            </w:r>
            <w:r w:rsidR="00D929E1" w:rsidRPr="00A7625A">
              <w:rPr>
                <w:rFonts w:ascii="Times New Roman" w:hAnsi="Times New Roman" w:cs="Times New Roman"/>
                <w:i/>
                <w:sz w:val="18"/>
                <w:szCs w:val="18"/>
              </w:rPr>
              <w:t>– ІІІ ст. №2</w:t>
            </w:r>
          </w:p>
          <w:p w:rsidR="00C44071" w:rsidRPr="00A7625A" w:rsidRDefault="00C44071" w:rsidP="00C44071">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3 - По</w:t>
            </w:r>
            <w:r w:rsidR="00D929E1" w:rsidRPr="00A7625A">
              <w:rPr>
                <w:rFonts w:ascii="Times New Roman" w:hAnsi="Times New Roman" w:cs="Times New Roman"/>
                <w:i/>
                <w:sz w:val="18"/>
                <w:szCs w:val="18"/>
              </w:rPr>
              <w:t>слуги з організації харчування Миколаївського ліцею</w:t>
            </w:r>
          </w:p>
          <w:p w:rsidR="00C44071" w:rsidRPr="00A7625A" w:rsidRDefault="00D67739" w:rsidP="00C44071">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4</w:t>
            </w:r>
            <w:r w:rsidR="00C44071" w:rsidRPr="00A7625A">
              <w:rPr>
                <w:rFonts w:ascii="Times New Roman" w:hAnsi="Times New Roman" w:cs="Times New Roman"/>
                <w:i/>
                <w:sz w:val="18"/>
                <w:szCs w:val="18"/>
              </w:rPr>
              <w:t xml:space="preserve"> - По</w:t>
            </w:r>
            <w:r w:rsidR="00D929E1" w:rsidRPr="00A7625A">
              <w:rPr>
                <w:rFonts w:ascii="Times New Roman" w:hAnsi="Times New Roman" w:cs="Times New Roman"/>
                <w:i/>
                <w:sz w:val="18"/>
                <w:szCs w:val="18"/>
              </w:rPr>
              <w:t>слуги з організації харчування Миколаївського</w:t>
            </w:r>
            <w:r w:rsidR="0098632F" w:rsidRPr="00A7625A">
              <w:rPr>
                <w:rFonts w:ascii="Times New Roman" w:hAnsi="Times New Roman" w:cs="Times New Roman"/>
                <w:i/>
                <w:sz w:val="18"/>
                <w:szCs w:val="18"/>
              </w:rPr>
              <w:t xml:space="preserve"> ЗЗСО  І ст.</w:t>
            </w:r>
          </w:p>
          <w:p w:rsidR="00C44071" w:rsidRPr="00A7625A" w:rsidRDefault="00D67739" w:rsidP="00C44071">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5</w:t>
            </w:r>
            <w:r w:rsidR="00C44071" w:rsidRPr="00A7625A">
              <w:rPr>
                <w:rFonts w:ascii="Times New Roman" w:hAnsi="Times New Roman" w:cs="Times New Roman"/>
                <w:i/>
                <w:sz w:val="18"/>
                <w:szCs w:val="18"/>
              </w:rPr>
              <w:t xml:space="preserve"> - По</w:t>
            </w:r>
            <w:r w:rsidR="00D929E1" w:rsidRPr="00A7625A">
              <w:rPr>
                <w:rFonts w:ascii="Times New Roman" w:hAnsi="Times New Roman" w:cs="Times New Roman"/>
                <w:i/>
                <w:sz w:val="18"/>
                <w:szCs w:val="18"/>
              </w:rPr>
              <w:t>слуги з організації харчування Більченського</w:t>
            </w:r>
            <w:r w:rsidR="0098632F" w:rsidRPr="00A7625A">
              <w:rPr>
                <w:rFonts w:ascii="Times New Roman" w:hAnsi="Times New Roman" w:cs="Times New Roman"/>
                <w:i/>
                <w:sz w:val="18"/>
                <w:szCs w:val="18"/>
              </w:rPr>
              <w:t xml:space="preserve"> ЗЗСО  І – ІІ</w:t>
            </w:r>
            <w:r w:rsidR="0098632F" w:rsidRPr="00A7625A">
              <w:rPr>
                <w:rFonts w:ascii="Times New Roman" w:hAnsi="Times New Roman" w:cs="Times New Roman"/>
                <w:i/>
                <w:sz w:val="18"/>
                <w:szCs w:val="18"/>
                <w:lang w:val="en-US"/>
              </w:rPr>
              <w:t>I</w:t>
            </w:r>
            <w:r w:rsidR="0098632F" w:rsidRPr="00A7625A">
              <w:rPr>
                <w:rFonts w:ascii="Times New Roman" w:hAnsi="Times New Roman" w:cs="Times New Roman"/>
                <w:i/>
                <w:sz w:val="18"/>
                <w:szCs w:val="18"/>
              </w:rPr>
              <w:t xml:space="preserve"> ст. </w:t>
            </w:r>
          </w:p>
          <w:p w:rsidR="00C44071" w:rsidRPr="00A7625A" w:rsidRDefault="00C44071" w:rsidP="00C44071">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6 - По</w:t>
            </w:r>
            <w:r w:rsidR="00D929E1" w:rsidRPr="00A7625A">
              <w:rPr>
                <w:rFonts w:ascii="Times New Roman" w:hAnsi="Times New Roman" w:cs="Times New Roman"/>
                <w:i/>
                <w:sz w:val="18"/>
                <w:szCs w:val="18"/>
              </w:rPr>
              <w:t>слуги з організації харчування Великогорожаннівського</w:t>
            </w:r>
            <w:r w:rsidR="0098632F" w:rsidRPr="00A7625A">
              <w:rPr>
                <w:rFonts w:ascii="Times New Roman" w:hAnsi="Times New Roman" w:cs="Times New Roman"/>
                <w:i/>
                <w:sz w:val="18"/>
                <w:szCs w:val="18"/>
              </w:rPr>
              <w:t xml:space="preserve"> ЗЗСО  І – ІІІ ст.</w:t>
            </w:r>
          </w:p>
          <w:p w:rsidR="001954A9" w:rsidRPr="00A7625A" w:rsidRDefault="00D67739" w:rsidP="005C7A87">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7 - По</w:t>
            </w:r>
            <w:r w:rsidR="00D929E1" w:rsidRPr="00A7625A">
              <w:rPr>
                <w:rFonts w:ascii="Times New Roman" w:hAnsi="Times New Roman" w:cs="Times New Roman"/>
                <w:i/>
                <w:sz w:val="18"/>
                <w:szCs w:val="18"/>
              </w:rPr>
              <w:t>слуги з організації харчування Гірського</w:t>
            </w:r>
            <w:r w:rsidR="00B10180" w:rsidRPr="00A7625A">
              <w:rPr>
                <w:rFonts w:ascii="Times New Roman" w:hAnsi="Times New Roman" w:cs="Times New Roman"/>
                <w:i/>
                <w:sz w:val="18"/>
                <w:szCs w:val="18"/>
              </w:rPr>
              <w:t xml:space="preserve"> ЗЗСО  І – ІІІ ст. </w:t>
            </w:r>
          </w:p>
          <w:p w:rsidR="00C36DEF" w:rsidRPr="00A7625A" w:rsidRDefault="00C36DEF" w:rsidP="005C7A87">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8 - По</w:t>
            </w:r>
            <w:r w:rsidR="00D929E1" w:rsidRPr="00A7625A">
              <w:rPr>
                <w:rFonts w:ascii="Times New Roman" w:hAnsi="Times New Roman" w:cs="Times New Roman"/>
                <w:i/>
                <w:sz w:val="18"/>
                <w:szCs w:val="18"/>
              </w:rPr>
              <w:t>слуги з організації харчування Дроговизького</w:t>
            </w:r>
            <w:r w:rsidR="00B10180" w:rsidRPr="00A7625A">
              <w:rPr>
                <w:rFonts w:ascii="Times New Roman" w:hAnsi="Times New Roman" w:cs="Times New Roman"/>
                <w:i/>
                <w:sz w:val="18"/>
                <w:szCs w:val="18"/>
              </w:rPr>
              <w:t xml:space="preserve"> ЗЗСО  І – ІІІ ст.</w:t>
            </w:r>
          </w:p>
          <w:p w:rsidR="00B10180" w:rsidRPr="00A7625A" w:rsidRDefault="00B10180" w:rsidP="005C7A87">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9 - По</w:t>
            </w:r>
            <w:r w:rsidR="00D929E1" w:rsidRPr="00A7625A">
              <w:rPr>
                <w:rFonts w:ascii="Times New Roman" w:hAnsi="Times New Roman" w:cs="Times New Roman"/>
                <w:i/>
                <w:sz w:val="18"/>
                <w:szCs w:val="18"/>
              </w:rPr>
              <w:t>слуги з організації харчування Колодрубівського</w:t>
            </w:r>
            <w:r w:rsidR="001954A9" w:rsidRPr="00A7625A">
              <w:rPr>
                <w:rFonts w:ascii="Times New Roman" w:hAnsi="Times New Roman" w:cs="Times New Roman"/>
                <w:i/>
                <w:sz w:val="18"/>
                <w:szCs w:val="18"/>
              </w:rPr>
              <w:t xml:space="preserve"> ЗЗСО І – ІІІ ст.</w:t>
            </w:r>
          </w:p>
          <w:p w:rsidR="00B10180" w:rsidRPr="00A7625A" w:rsidRDefault="00B10180" w:rsidP="00A7625A">
            <w:pPr>
              <w:spacing w:line="276" w:lineRule="auto"/>
              <w:jc w:val="both"/>
              <w:rPr>
                <w:rFonts w:ascii="Times New Roman" w:hAnsi="Times New Roman" w:cs="Times New Roman"/>
                <w:i/>
                <w:sz w:val="18"/>
                <w:szCs w:val="18"/>
              </w:rPr>
            </w:pPr>
            <w:r w:rsidRPr="00A7625A">
              <w:rPr>
                <w:rFonts w:ascii="Times New Roman" w:hAnsi="Times New Roman" w:cs="Times New Roman"/>
                <w:i/>
                <w:sz w:val="18"/>
                <w:szCs w:val="18"/>
              </w:rPr>
              <w:t xml:space="preserve">ЛОТ 10 - Послуги з організації харчування </w:t>
            </w:r>
            <w:r w:rsidR="00D929E1" w:rsidRPr="00A7625A">
              <w:rPr>
                <w:rFonts w:ascii="Times New Roman" w:hAnsi="Times New Roman" w:cs="Times New Roman"/>
                <w:i/>
                <w:sz w:val="18"/>
                <w:szCs w:val="18"/>
              </w:rPr>
              <w:t>Новосілко-Опарського</w:t>
            </w:r>
            <w:r w:rsidRPr="00A7625A">
              <w:rPr>
                <w:rFonts w:ascii="Times New Roman" w:hAnsi="Times New Roman" w:cs="Times New Roman"/>
                <w:i/>
                <w:sz w:val="18"/>
                <w:szCs w:val="18"/>
              </w:rPr>
              <w:t xml:space="preserve"> ЗЗСО І – ІІІ ст.</w:t>
            </w:r>
          </w:p>
          <w:p w:rsidR="00B10180" w:rsidRPr="00A7625A" w:rsidRDefault="00B10180" w:rsidP="005C7A87">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11 - Послуги з організації харчування</w:t>
            </w:r>
            <w:r w:rsidR="00D929E1" w:rsidRPr="00A7625A">
              <w:rPr>
                <w:rFonts w:ascii="Times New Roman" w:hAnsi="Times New Roman" w:cs="Times New Roman"/>
                <w:i/>
                <w:sz w:val="18"/>
                <w:szCs w:val="18"/>
              </w:rPr>
              <w:t xml:space="preserve"> Раделицького</w:t>
            </w:r>
            <w:r w:rsidR="00B50A0B" w:rsidRPr="00A7625A">
              <w:rPr>
                <w:rFonts w:ascii="Times New Roman" w:hAnsi="Times New Roman" w:cs="Times New Roman"/>
                <w:i/>
                <w:sz w:val="18"/>
                <w:szCs w:val="18"/>
              </w:rPr>
              <w:t xml:space="preserve"> ЗЗСО І – ІІІ ст. </w:t>
            </w:r>
          </w:p>
          <w:p w:rsidR="00B50A0B" w:rsidRPr="00A7625A" w:rsidRDefault="00B10180" w:rsidP="005C7A87">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12 - Послуги з організації харчування</w:t>
            </w:r>
            <w:r w:rsidR="00D929E1" w:rsidRPr="00A7625A">
              <w:rPr>
                <w:rFonts w:ascii="Times New Roman" w:hAnsi="Times New Roman" w:cs="Times New Roman"/>
                <w:i/>
                <w:sz w:val="18"/>
                <w:szCs w:val="18"/>
              </w:rPr>
              <w:t xml:space="preserve"> Рудниківського</w:t>
            </w:r>
            <w:r w:rsidR="001954A9" w:rsidRPr="00A7625A">
              <w:rPr>
                <w:rFonts w:ascii="Times New Roman" w:hAnsi="Times New Roman" w:cs="Times New Roman"/>
                <w:i/>
                <w:sz w:val="18"/>
                <w:szCs w:val="18"/>
              </w:rPr>
              <w:t xml:space="preserve"> ЗЗСО І – ІІІ ст.</w:t>
            </w:r>
          </w:p>
          <w:p w:rsidR="00B50A0B" w:rsidRPr="00A7625A" w:rsidRDefault="00B10180" w:rsidP="005C7A87">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13 - Послуги з організації харчування</w:t>
            </w:r>
            <w:r w:rsidR="00D929E1" w:rsidRPr="00A7625A">
              <w:rPr>
                <w:rFonts w:ascii="Times New Roman" w:hAnsi="Times New Roman" w:cs="Times New Roman"/>
                <w:i/>
                <w:sz w:val="18"/>
                <w:szCs w:val="18"/>
              </w:rPr>
              <w:t xml:space="preserve"> Вербізького ЗЗСО І – ІІ ст.</w:t>
            </w:r>
          </w:p>
          <w:p w:rsidR="00B50A0B" w:rsidRPr="00A7625A" w:rsidRDefault="00A70F6F" w:rsidP="005C7A87">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14</w:t>
            </w:r>
            <w:r w:rsidR="00B50A0B" w:rsidRPr="00A7625A">
              <w:rPr>
                <w:rFonts w:ascii="Times New Roman" w:hAnsi="Times New Roman" w:cs="Times New Roman"/>
                <w:i/>
                <w:sz w:val="18"/>
                <w:szCs w:val="18"/>
              </w:rPr>
              <w:t xml:space="preserve"> - Послуги з організації харчування </w:t>
            </w:r>
            <w:r w:rsidR="00D929E1" w:rsidRPr="00A7625A">
              <w:rPr>
                <w:rFonts w:ascii="Times New Roman" w:hAnsi="Times New Roman" w:cs="Times New Roman"/>
                <w:i/>
                <w:sz w:val="18"/>
                <w:szCs w:val="18"/>
              </w:rPr>
              <w:t>Малогорожаннівського ЗЗСО І – ІІ ст.</w:t>
            </w:r>
          </w:p>
          <w:p w:rsidR="00B10180" w:rsidRDefault="00A70F6F" w:rsidP="002D7FB5">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15</w:t>
            </w:r>
            <w:r w:rsidR="00B10180" w:rsidRPr="00A7625A">
              <w:rPr>
                <w:rFonts w:ascii="Times New Roman" w:hAnsi="Times New Roman" w:cs="Times New Roman"/>
                <w:i/>
                <w:sz w:val="18"/>
                <w:szCs w:val="18"/>
              </w:rPr>
              <w:t xml:space="preserve"> - Послуги з організації харчування</w:t>
            </w:r>
            <w:r w:rsidR="00D929E1" w:rsidRPr="00A7625A">
              <w:rPr>
                <w:rFonts w:ascii="Times New Roman" w:hAnsi="Times New Roman" w:cs="Times New Roman"/>
                <w:i/>
                <w:sz w:val="18"/>
                <w:szCs w:val="18"/>
              </w:rPr>
              <w:t xml:space="preserve"> Устянського ЗЗСО І – ІІ ст.</w:t>
            </w:r>
          </w:p>
          <w:p w:rsidR="007D21C0" w:rsidRDefault="007D21C0" w:rsidP="007D21C0">
            <w:pPr>
              <w:shd w:val="clear" w:color="auto" w:fill="FDFEFD"/>
              <w:textAlignment w:val="baseline"/>
              <w:rPr>
                <w:rFonts w:ascii="Times New Roman" w:hAnsi="Times New Roman" w:cs="Times New Roman"/>
                <w:i/>
                <w:sz w:val="18"/>
                <w:szCs w:val="18"/>
              </w:rPr>
            </w:pPr>
            <w:r>
              <w:rPr>
                <w:rFonts w:ascii="Times New Roman" w:hAnsi="Times New Roman" w:cs="Times New Roman"/>
                <w:i/>
                <w:sz w:val="18"/>
                <w:szCs w:val="18"/>
              </w:rPr>
              <w:t xml:space="preserve">ЛОТ 16 - </w:t>
            </w:r>
            <w:r w:rsidRPr="007D21C0">
              <w:rPr>
                <w:rFonts w:ascii="Times New Roman" w:hAnsi="Times New Roman" w:cs="Times New Roman"/>
                <w:i/>
                <w:sz w:val="18"/>
                <w:szCs w:val="18"/>
              </w:rPr>
              <w:t>Послуги з організації харчування Більченського ЗЗСО І – ІІI ст. (дошкільний підрозділ)</w:t>
            </w:r>
          </w:p>
          <w:p w:rsidR="007D21C0" w:rsidRPr="007D21C0" w:rsidRDefault="007D21C0" w:rsidP="007D21C0">
            <w:pPr>
              <w:shd w:val="clear" w:color="auto" w:fill="FDFEFD"/>
              <w:textAlignment w:val="baseline"/>
              <w:rPr>
                <w:rFonts w:ascii="Times New Roman" w:hAnsi="Times New Roman" w:cs="Times New Roman"/>
                <w:i/>
                <w:sz w:val="18"/>
                <w:szCs w:val="18"/>
              </w:rPr>
            </w:pPr>
            <w:r>
              <w:rPr>
                <w:rFonts w:ascii="Times New Roman" w:hAnsi="Times New Roman" w:cs="Times New Roman"/>
                <w:i/>
                <w:sz w:val="18"/>
                <w:szCs w:val="18"/>
              </w:rPr>
              <w:lastRenderedPageBreak/>
              <w:t xml:space="preserve">ЛОТ 17 - </w:t>
            </w:r>
            <w:r w:rsidRPr="007D21C0">
              <w:rPr>
                <w:rFonts w:ascii="Times New Roman" w:hAnsi="Times New Roman" w:cs="Times New Roman"/>
                <w:i/>
                <w:sz w:val="18"/>
                <w:szCs w:val="18"/>
              </w:rPr>
              <w:t>Послуги з організації харчування Раделицького ЗЗСО І – ІІІ ст. (дошкільний підрозділ)</w:t>
            </w:r>
          </w:p>
          <w:p w:rsidR="007D21C0" w:rsidRPr="007D21C0" w:rsidRDefault="007D21C0" w:rsidP="007D21C0">
            <w:pPr>
              <w:shd w:val="clear" w:color="auto" w:fill="FDFEFD"/>
              <w:textDirection w:val="btLr"/>
              <w:textAlignment w:val="baseline"/>
              <w:rPr>
                <w:rFonts w:ascii="Times New Roman" w:hAnsi="Times New Roman" w:cs="Times New Roman"/>
                <w:i/>
                <w:sz w:val="18"/>
                <w:szCs w:val="18"/>
              </w:rPr>
            </w:pPr>
            <w:r w:rsidRPr="007D21C0">
              <w:rPr>
                <w:rFonts w:ascii="Times New Roman" w:hAnsi="Times New Roman" w:cs="Times New Roman"/>
                <w:i/>
                <w:sz w:val="18"/>
                <w:szCs w:val="18"/>
              </w:rPr>
              <w:t xml:space="preserve">ЛОТ 18 - </w:t>
            </w:r>
            <w:hyperlink r:id="rId9" w:history="1">
              <w:r w:rsidRPr="007D21C0">
                <w:rPr>
                  <w:rFonts w:ascii="Times New Roman" w:hAnsi="Times New Roman" w:cs="Times New Roman"/>
                  <w:i/>
                  <w:sz w:val="18"/>
                  <w:szCs w:val="18"/>
                </w:rPr>
                <w:t>Послуги з організації харчування Гірського ЗЗСО І – ІІІ ст. (дошкільний підрозділ)</w:t>
              </w:r>
            </w:hyperlink>
          </w:p>
          <w:p w:rsidR="007D21C0" w:rsidRPr="002236CA" w:rsidRDefault="007D21C0" w:rsidP="007D21C0">
            <w:pPr>
              <w:shd w:val="clear" w:color="auto" w:fill="FDFEFD"/>
              <w:textDirection w:val="btLr"/>
              <w:textAlignment w:val="baseline"/>
              <w:rPr>
                <w:rFonts w:ascii="Times New Roman" w:hAnsi="Times New Roman" w:cs="Times New Roman"/>
                <w:i/>
                <w:sz w:val="18"/>
                <w:szCs w:val="18"/>
              </w:rPr>
            </w:pPr>
            <w:r w:rsidRPr="007D21C0">
              <w:rPr>
                <w:rFonts w:ascii="Times New Roman" w:hAnsi="Times New Roman" w:cs="Times New Roman"/>
                <w:i/>
                <w:sz w:val="18"/>
                <w:szCs w:val="18"/>
              </w:rPr>
              <w:t xml:space="preserve">ЛОТ 19 - </w:t>
            </w:r>
            <w:hyperlink r:id="rId10" w:history="1">
              <w:r w:rsidRPr="007D21C0">
                <w:rPr>
                  <w:rFonts w:ascii="Times New Roman" w:hAnsi="Times New Roman" w:cs="Times New Roman"/>
                  <w:i/>
                  <w:sz w:val="18"/>
                  <w:szCs w:val="18"/>
                </w:rPr>
                <w:t>Послуги з організації харчування Дроговизького ЗЗСО І – ІІІ ст. (дошкільний підрозділ)</w:t>
              </w:r>
            </w:hyperlink>
          </w:p>
        </w:tc>
      </w:tr>
      <w:tr w:rsidR="00C359D7" w:rsidRPr="00092802" w:rsidTr="008937C1">
        <w:trPr>
          <w:trHeight w:val="240"/>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lastRenderedPageBreak/>
              <w:t>4.3.</w:t>
            </w:r>
          </w:p>
        </w:tc>
        <w:tc>
          <w:tcPr>
            <w:tcW w:w="2410" w:type="dxa"/>
            <w:gridSpan w:val="2"/>
          </w:tcPr>
          <w:p w:rsidR="00C359D7" w:rsidRPr="00092802" w:rsidRDefault="00A862DF">
            <w:pPr>
              <w:ind w:hanging="2"/>
              <w:rPr>
                <w:rFonts w:ascii="Times New Roman" w:hAnsi="Times New Roman" w:cs="Times New Roman"/>
                <w:sz w:val="24"/>
                <w:szCs w:val="24"/>
              </w:rPr>
            </w:pPr>
            <w:r w:rsidRPr="00092802">
              <w:rPr>
                <w:rFonts w:ascii="Times New Roman" w:hAnsi="Times New Roman" w:cs="Times New Roman"/>
                <w:b/>
                <w:sz w:val="24"/>
                <w:szCs w:val="24"/>
              </w:rPr>
              <w:t>Місце, кількість, обсяг надання послуг</w:t>
            </w:r>
          </w:p>
        </w:tc>
        <w:tc>
          <w:tcPr>
            <w:tcW w:w="7512" w:type="dxa"/>
          </w:tcPr>
          <w:p w:rsidR="00A70F6F" w:rsidRDefault="00A70F6F" w:rsidP="00A70F6F">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 xml:space="preserve">ЛОТ 1 - </w:t>
            </w:r>
            <w:r w:rsidR="006E6A42" w:rsidRPr="00A7625A">
              <w:rPr>
                <w:rFonts w:ascii="Times New Roman" w:hAnsi="Times New Roman" w:cs="Times New Roman"/>
                <w:i/>
                <w:sz w:val="18"/>
                <w:szCs w:val="18"/>
              </w:rPr>
              <w:t>Миколаївський ЗЗСО</w:t>
            </w:r>
            <w:r w:rsidRPr="00A7625A">
              <w:rPr>
                <w:rFonts w:ascii="Times New Roman" w:hAnsi="Times New Roman" w:cs="Times New Roman"/>
                <w:i/>
                <w:sz w:val="18"/>
                <w:szCs w:val="18"/>
              </w:rPr>
              <w:t xml:space="preserve"> І – ІІІ ст. №1</w:t>
            </w:r>
            <w:r w:rsidR="00227D4F" w:rsidRPr="00A7625A">
              <w:rPr>
                <w:rFonts w:ascii="Times New Roman" w:hAnsi="Times New Roman" w:cs="Times New Roman"/>
                <w:i/>
                <w:sz w:val="18"/>
                <w:szCs w:val="18"/>
              </w:rPr>
              <w:t>,</w:t>
            </w:r>
            <w:r w:rsidR="00465D3A" w:rsidRPr="00A7625A">
              <w:rPr>
                <w:rFonts w:ascii="Times New Roman" w:hAnsi="Times New Roman" w:cs="Times New Roman"/>
                <w:i/>
                <w:sz w:val="18"/>
                <w:szCs w:val="18"/>
              </w:rPr>
              <w:t xml:space="preserve"> </w:t>
            </w:r>
            <w:r w:rsidR="00655B3F" w:rsidRPr="00A7625A">
              <w:rPr>
                <w:rFonts w:ascii="Times New Roman" w:hAnsi="Times New Roman" w:cs="Times New Roman"/>
                <w:i/>
                <w:sz w:val="18"/>
                <w:szCs w:val="18"/>
              </w:rPr>
              <w:t>м.</w:t>
            </w:r>
            <w:r w:rsidR="00A7625A">
              <w:rPr>
                <w:rFonts w:ascii="Times New Roman" w:hAnsi="Times New Roman" w:cs="Times New Roman"/>
                <w:i/>
                <w:sz w:val="18"/>
                <w:szCs w:val="18"/>
              </w:rPr>
              <w:t xml:space="preserve"> </w:t>
            </w:r>
            <w:r w:rsidR="00655B3F" w:rsidRPr="00A7625A">
              <w:rPr>
                <w:rFonts w:ascii="Times New Roman" w:hAnsi="Times New Roman" w:cs="Times New Roman"/>
                <w:i/>
                <w:sz w:val="18"/>
                <w:szCs w:val="18"/>
              </w:rPr>
              <w:t>Миколаїв, вул.</w:t>
            </w:r>
            <w:r w:rsidR="00A7625A">
              <w:rPr>
                <w:rFonts w:ascii="Times New Roman" w:hAnsi="Times New Roman" w:cs="Times New Roman"/>
                <w:i/>
                <w:sz w:val="18"/>
                <w:szCs w:val="18"/>
              </w:rPr>
              <w:t xml:space="preserve"> </w:t>
            </w:r>
            <w:r w:rsidR="00655B3F" w:rsidRPr="00A7625A">
              <w:rPr>
                <w:rFonts w:ascii="Times New Roman" w:hAnsi="Times New Roman" w:cs="Times New Roman"/>
                <w:i/>
                <w:sz w:val="18"/>
                <w:szCs w:val="18"/>
              </w:rPr>
              <w:t>Льві</w:t>
            </w:r>
            <w:r w:rsidR="00D929E1" w:rsidRPr="00A7625A">
              <w:rPr>
                <w:rFonts w:ascii="Times New Roman" w:hAnsi="Times New Roman" w:cs="Times New Roman"/>
                <w:i/>
                <w:sz w:val="18"/>
                <w:szCs w:val="18"/>
              </w:rPr>
              <w:t>в</w:t>
            </w:r>
            <w:r w:rsidR="00655B3F" w:rsidRPr="00A7625A">
              <w:rPr>
                <w:rFonts w:ascii="Times New Roman" w:hAnsi="Times New Roman" w:cs="Times New Roman"/>
                <w:i/>
                <w:sz w:val="18"/>
                <w:szCs w:val="18"/>
              </w:rPr>
              <w:t>ська,</w:t>
            </w:r>
            <w:r w:rsidR="00A7625A">
              <w:rPr>
                <w:rFonts w:ascii="Times New Roman" w:hAnsi="Times New Roman" w:cs="Times New Roman"/>
                <w:i/>
                <w:sz w:val="18"/>
                <w:szCs w:val="18"/>
              </w:rPr>
              <w:t xml:space="preserve"> </w:t>
            </w:r>
            <w:r w:rsidR="00465D3A" w:rsidRPr="00A7625A">
              <w:rPr>
                <w:rFonts w:ascii="Times New Roman" w:hAnsi="Times New Roman" w:cs="Times New Roman"/>
                <w:i/>
                <w:sz w:val="18"/>
                <w:szCs w:val="18"/>
              </w:rPr>
              <w:t>15;</w:t>
            </w:r>
            <w:r w:rsidR="008A7946" w:rsidRPr="00092802">
              <w:rPr>
                <w:rFonts w:ascii="Times New Roman" w:hAnsi="Times New Roman" w:cs="Times New Roman"/>
                <w:i/>
                <w:sz w:val="20"/>
                <w:szCs w:val="20"/>
              </w:rPr>
              <w:t xml:space="preserve"> </w:t>
            </w:r>
            <w:r w:rsidR="008A7946" w:rsidRPr="008A7946">
              <w:rPr>
                <w:rFonts w:ascii="Times New Roman" w:hAnsi="Times New Roman" w:cs="Times New Roman"/>
                <w:i/>
                <w:sz w:val="18"/>
                <w:szCs w:val="18"/>
              </w:rPr>
              <w:t xml:space="preserve">забезпечення харчування дітей у кількості </w:t>
            </w:r>
            <w:r w:rsidR="007D21C0">
              <w:rPr>
                <w:rFonts w:ascii="Times New Roman" w:hAnsi="Times New Roman" w:cs="Times New Roman"/>
                <w:i/>
                <w:sz w:val="18"/>
                <w:szCs w:val="18"/>
              </w:rPr>
              <w:t>163</w:t>
            </w:r>
            <w:r w:rsidR="008A7946" w:rsidRPr="008A7946">
              <w:rPr>
                <w:rFonts w:ascii="Times New Roman" w:hAnsi="Times New Roman" w:cs="Times New Roman"/>
                <w:i/>
                <w:sz w:val="18"/>
                <w:szCs w:val="18"/>
              </w:rPr>
              <w:t xml:space="preserve"> о</w:t>
            </w:r>
            <w:r w:rsidR="007D21C0">
              <w:rPr>
                <w:rFonts w:ascii="Times New Roman" w:hAnsi="Times New Roman" w:cs="Times New Roman"/>
                <w:i/>
                <w:sz w:val="18"/>
                <w:szCs w:val="18"/>
              </w:rPr>
              <w:t>соби</w:t>
            </w:r>
          </w:p>
          <w:p w:rsidR="009A3C35" w:rsidRPr="00A7625A" w:rsidRDefault="009A3C35" w:rsidP="00A70F6F">
            <w:pPr>
              <w:spacing w:line="276" w:lineRule="auto"/>
              <w:ind w:firstLine="0"/>
              <w:jc w:val="both"/>
              <w:rPr>
                <w:rFonts w:ascii="Times New Roman" w:hAnsi="Times New Roman" w:cs="Times New Roman"/>
                <w:i/>
                <w:sz w:val="18"/>
                <w:szCs w:val="18"/>
              </w:rPr>
            </w:pPr>
          </w:p>
          <w:p w:rsidR="00A70F6F" w:rsidRDefault="00A70F6F" w:rsidP="00A70F6F">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 xml:space="preserve">ЛОТ 2 - </w:t>
            </w:r>
            <w:r w:rsidR="006E6A42" w:rsidRPr="00A7625A">
              <w:rPr>
                <w:rFonts w:ascii="Times New Roman" w:hAnsi="Times New Roman" w:cs="Times New Roman"/>
                <w:i/>
                <w:sz w:val="18"/>
                <w:szCs w:val="18"/>
              </w:rPr>
              <w:t>Миколаївський ЗЗСО</w:t>
            </w:r>
            <w:r w:rsidRPr="00A7625A">
              <w:rPr>
                <w:rFonts w:ascii="Times New Roman" w:hAnsi="Times New Roman" w:cs="Times New Roman"/>
                <w:i/>
                <w:sz w:val="18"/>
                <w:szCs w:val="18"/>
              </w:rPr>
              <w:t xml:space="preserve"> І – ІІІ ст. №2</w:t>
            </w:r>
            <w:r w:rsidR="00227D4F" w:rsidRPr="00A7625A">
              <w:rPr>
                <w:rFonts w:ascii="Times New Roman" w:hAnsi="Times New Roman" w:cs="Times New Roman"/>
                <w:i/>
                <w:sz w:val="18"/>
                <w:szCs w:val="18"/>
              </w:rPr>
              <w:t>, м.</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Микола</w:t>
            </w:r>
            <w:r w:rsidR="00655B3F" w:rsidRPr="00A7625A">
              <w:rPr>
                <w:rFonts w:ascii="Times New Roman" w:hAnsi="Times New Roman" w:cs="Times New Roman"/>
                <w:i/>
                <w:sz w:val="18"/>
                <w:szCs w:val="18"/>
              </w:rPr>
              <w:t>їв, вул.</w:t>
            </w:r>
            <w:r w:rsidR="00A7625A">
              <w:rPr>
                <w:rFonts w:ascii="Times New Roman" w:hAnsi="Times New Roman" w:cs="Times New Roman"/>
                <w:i/>
                <w:sz w:val="18"/>
                <w:szCs w:val="18"/>
              </w:rPr>
              <w:t xml:space="preserve"> </w:t>
            </w:r>
            <w:r w:rsidR="00655B3F" w:rsidRPr="00A7625A">
              <w:rPr>
                <w:rFonts w:ascii="Times New Roman" w:hAnsi="Times New Roman" w:cs="Times New Roman"/>
                <w:i/>
                <w:sz w:val="18"/>
                <w:szCs w:val="18"/>
              </w:rPr>
              <w:t>Мазепи,</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15;</w:t>
            </w:r>
            <w:r w:rsidR="008A7946" w:rsidRPr="00092802">
              <w:rPr>
                <w:rFonts w:ascii="Times New Roman" w:hAnsi="Times New Roman" w:cs="Times New Roman"/>
                <w:i/>
                <w:sz w:val="20"/>
                <w:szCs w:val="20"/>
              </w:rPr>
              <w:t xml:space="preserve"> </w:t>
            </w:r>
            <w:r w:rsidR="008A7946" w:rsidRPr="008A7946">
              <w:rPr>
                <w:rFonts w:ascii="Times New Roman" w:hAnsi="Times New Roman" w:cs="Times New Roman"/>
                <w:i/>
                <w:sz w:val="18"/>
                <w:szCs w:val="18"/>
              </w:rPr>
              <w:t xml:space="preserve">забезпечення харчування дітей у кількості </w:t>
            </w:r>
            <w:r w:rsidR="007D21C0">
              <w:rPr>
                <w:rFonts w:ascii="Times New Roman" w:hAnsi="Times New Roman" w:cs="Times New Roman"/>
                <w:i/>
                <w:sz w:val="18"/>
                <w:szCs w:val="18"/>
              </w:rPr>
              <w:t>73</w:t>
            </w:r>
            <w:r w:rsidR="008A7946" w:rsidRPr="008A7946">
              <w:rPr>
                <w:rFonts w:ascii="Times New Roman" w:hAnsi="Times New Roman" w:cs="Times New Roman"/>
                <w:i/>
                <w:sz w:val="18"/>
                <w:szCs w:val="18"/>
              </w:rPr>
              <w:t xml:space="preserve"> ос</w:t>
            </w:r>
            <w:r w:rsidR="007D21C0">
              <w:rPr>
                <w:rFonts w:ascii="Times New Roman" w:hAnsi="Times New Roman" w:cs="Times New Roman"/>
                <w:i/>
                <w:sz w:val="18"/>
                <w:szCs w:val="18"/>
              </w:rPr>
              <w:t>оби</w:t>
            </w:r>
          </w:p>
          <w:p w:rsidR="009A3C35" w:rsidRPr="00A7625A" w:rsidRDefault="009A3C35" w:rsidP="00A70F6F">
            <w:pPr>
              <w:spacing w:line="276" w:lineRule="auto"/>
              <w:ind w:firstLine="0"/>
              <w:jc w:val="both"/>
              <w:rPr>
                <w:rFonts w:ascii="Times New Roman" w:hAnsi="Times New Roman" w:cs="Times New Roman"/>
                <w:i/>
                <w:sz w:val="18"/>
                <w:szCs w:val="18"/>
              </w:rPr>
            </w:pPr>
          </w:p>
          <w:p w:rsidR="00A70F6F" w:rsidRDefault="00A70F6F" w:rsidP="00A70F6F">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3 - Миколаївський ліцей</w:t>
            </w:r>
            <w:r w:rsidR="00227D4F" w:rsidRPr="00A7625A">
              <w:rPr>
                <w:rFonts w:ascii="Times New Roman" w:hAnsi="Times New Roman" w:cs="Times New Roman"/>
                <w:i/>
                <w:sz w:val="18"/>
                <w:szCs w:val="18"/>
              </w:rPr>
              <w:t>, м.</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Миколаїв,</w:t>
            </w:r>
            <w:r w:rsidR="00213DEA" w:rsidRP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пл.</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Ринок, 23;</w:t>
            </w:r>
            <w:r w:rsidR="008A7946" w:rsidRPr="008A7946">
              <w:rPr>
                <w:rFonts w:ascii="Times New Roman" w:hAnsi="Times New Roman" w:cs="Times New Roman"/>
                <w:i/>
                <w:sz w:val="18"/>
                <w:szCs w:val="18"/>
              </w:rPr>
              <w:t xml:space="preserve"> забезпечення харчування дітей у кількості </w:t>
            </w:r>
            <w:r w:rsidR="007D21C0">
              <w:rPr>
                <w:rFonts w:ascii="Times New Roman" w:hAnsi="Times New Roman" w:cs="Times New Roman"/>
                <w:i/>
                <w:sz w:val="18"/>
                <w:szCs w:val="18"/>
              </w:rPr>
              <w:t>82</w:t>
            </w:r>
            <w:r w:rsidR="00D63D6A">
              <w:rPr>
                <w:rFonts w:ascii="Times New Roman" w:hAnsi="Times New Roman" w:cs="Times New Roman"/>
                <w:i/>
                <w:sz w:val="18"/>
                <w:szCs w:val="18"/>
              </w:rPr>
              <w:t xml:space="preserve"> особи</w:t>
            </w:r>
          </w:p>
          <w:p w:rsidR="009A3C35" w:rsidRPr="00A7625A" w:rsidRDefault="009A3C35" w:rsidP="00A70F6F">
            <w:pPr>
              <w:spacing w:line="276" w:lineRule="auto"/>
              <w:ind w:firstLine="0"/>
              <w:jc w:val="both"/>
              <w:rPr>
                <w:rFonts w:ascii="Times New Roman" w:hAnsi="Times New Roman" w:cs="Times New Roman"/>
                <w:i/>
                <w:sz w:val="18"/>
                <w:szCs w:val="18"/>
              </w:rPr>
            </w:pPr>
          </w:p>
          <w:p w:rsidR="00A70F6F" w:rsidRDefault="00A70F6F" w:rsidP="00A70F6F">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4 - Миколаївський ЗЗСО  І ст.</w:t>
            </w:r>
            <w:r w:rsidR="00227D4F" w:rsidRPr="00A7625A">
              <w:rPr>
                <w:rFonts w:ascii="Times New Roman" w:hAnsi="Times New Roman" w:cs="Times New Roman"/>
                <w:i/>
                <w:sz w:val="18"/>
                <w:szCs w:val="18"/>
              </w:rPr>
              <w:t>, м.</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Миколаїв,</w:t>
            </w:r>
            <w:r w:rsidR="00213DEA" w:rsidRP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пл.</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Ринок, 23;</w:t>
            </w:r>
            <w:r w:rsidR="008A7946" w:rsidRPr="008A7946">
              <w:rPr>
                <w:rFonts w:ascii="Times New Roman" w:hAnsi="Times New Roman" w:cs="Times New Roman"/>
                <w:i/>
                <w:sz w:val="18"/>
                <w:szCs w:val="18"/>
              </w:rPr>
              <w:t xml:space="preserve"> забезпечення харчування дітей у кількості </w:t>
            </w:r>
            <w:r w:rsidR="007D21C0">
              <w:rPr>
                <w:rFonts w:ascii="Times New Roman" w:hAnsi="Times New Roman" w:cs="Times New Roman"/>
                <w:i/>
                <w:sz w:val="18"/>
                <w:szCs w:val="18"/>
              </w:rPr>
              <w:t>44</w:t>
            </w:r>
            <w:r w:rsidR="008A7946">
              <w:rPr>
                <w:rFonts w:ascii="Times New Roman" w:hAnsi="Times New Roman" w:cs="Times New Roman"/>
                <w:i/>
                <w:sz w:val="18"/>
                <w:szCs w:val="18"/>
              </w:rPr>
              <w:t xml:space="preserve"> ос</w:t>
            </w:r>
            <w:r w:rsidR="007D21C0">
              <w:rPr>
                <w:rFonts w:ascii="Times New Roman" w:hAnsi="Times New Roman" w:cs="Times New Roman"/>
                <w:i/>
                <w:sz w:val="18"/>
                <w:szCs w:val="18"/>
              </w:rPr>
              <w:t>об</w:t>
            </w:r>
            <w:r w:rsidR="00410239">
              <w:rPr>
                <w:rFonts w:ascii="Times New Roman" w:hAnsi="Times New Roman" w:cs="Times New Roman"/>
                <w:i/>
                <w:sz w:val="18"/>
                <w:szCs w:val="18"/>
              </w:rPr>
              <w:t>и</w:t>
            </w:r>
          </w:p>
          <w:p w:rsidR="009A3C35" w:rsidRPr="00A7625A" w:rsidRDefault="009A3C35" w:rsidP="00A70F6F">
            <w:pPr>
              <w:spacing w:line="276" w:lineRule="auto"/>
              <w:ind w:firstLine="0"/>
              <w:jc w:val="both"/>
              <w:rPr>
                <w:rFonts w:ascii="Times New Roman" w:hAnsi="Times New Roman" w:cs="Times New Roman"/>
                <w:i/>
                <w:sz w:val="18"/>
                <w:szCs w:val="18"/>
              </w:rPr>
            </w:pPr>
          </w:p>
          <w:p w:rsidR="00A70F6F" w:rsidRDefault="00A70F6F" w:rsidP="00A70F6F">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5 - Більченський ЗЗСО  І – ІІI ст.</w:t>
            </w:r>
            <w:r w:rsidR="00227D4F" w:rsidRPr="00A7625A">
              <w:rPr>
                <w:rFonts w:ascii="Times New Roman" w:hAnsi="Times New Roman" w:cs="Times New Roman"/>
                <w:i/>
                <w:sz w:val="18"/>
                <w:szCs w:val="18"/>
              </w:rPr>
              <w:t>,</w:t>
            </w:r>
            <w:r w:rsidRP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с. Більче, вул. І. Франка, 14</w:t>
            </w:r>
            <w:r w:rsidR="009A3C35" w:rsidRPr="009A3C35">
              <w:rPr>
                <w:rFonts w:ascii="Times New Roman" w:hAnsi="Times New Roman" w:cs="Times New Roman"/>
                <w:i/>
                <w:sz w:val="18"/>
                <w:szCs w:val="18"/>
                <w:lang w:val="ru-RU"/>
              </w:rPr>
              <w:t xml:space="preserve">; </w:t>
            </w:r>
            <w:r w:rsidR="009A3C35" w:rsidRPr="008A7946">
              <w:rPr>
                <w:rFonts w:ascii="Times New Roman" w:hAnsi="Times New Roman" w:cs="Times New Roman"/>
                <w:i/>
                <w:sz w:val="18"/>
                <w:szCs w:val="18"/>
              </w:rPr>
              <w:t xml:space="preserve">забезпечення харчування дітей у кількості </w:t>
            </w:r>
            <w:r w:rsidR="00B310C7">
              <w:rPr>
                <w:rFonts w:ascii="Times New Roman" w:hAnsi="Times New Roman" w:cs="Times New Roman"/>
                <w:i/>
                <w:sz w:val="18"/>
                <w:szCs w:val="18"/>
              </w:rPr>
              <w:t>41 особа</w:t>
            </w:r>
          </w:p>
          <w:p w:rsidR="009A3C35" w:rsidRPr="00A7625A" w:rsidRDefault="009A3C35" w:rsidP="00A70F6F">
            <w:pPr>
              <w:spacing w:line="276" w:lineRule="auto"/>
              <w:ind w:firstLine="0"/>
              <w:jc w:val="both"/>
              <w:rPr>
                <w:rFonts w:ascii="Times New Roman" w:hAnsi="Times New Roman" w:cs="Times New Roman"/>
                <w:i/>
                <w:sz w:val="18"/>
                <w:szCs w:val="18"/>
              </w:rPr>
            </w:pPr>
          </w:p>
          <w:p w:rsidR="00A70F6F" w:rsidRDefault="00A70F6F" w:rsidP="00A70F6F">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6 - Великогорожаннівський</w:t>
            </w:r>
            <w:r w:rsidR="00005A9A" w:rsidRPr="00A7625A">
              <w:rPr>
                <w:rFonts w:ascii="Times New Roman" w:hAnsi="Times New Roman" w:cs="Times New Roman"/>
                <w:i/>
                <w:sz w:val="18"/>
                <w:szCs w:val="18"/>
              </w:rPr>
              <w:t xml:space="preserve"> ЗЗСО</w:t>
            </w:r>
            <w:r w:rsidRPr="00A7625A">
              <w:rPr>
                <w:rFonts w:ascii="Times New Roman" w:hAnsi="Times New Roman" w:cs="Times New Roman"/>
                <w:i/>
                <w:sz w:val="18"/>
                <w:szCs w:val="18"/>
              </w:rPr>
              <w:t xml:space="preserve"> І – ІІІ ст.</w:t>
            </w:r>
            <w:r w:rsidR="00227D4F"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Велика Горожанна, вул. Шкільна, 1;</w:t>
            </w:r>
            <w:r w:rsidR="009A3C35" w:rsidRPr="008A7946">
              <w:rPr>
                <w:rFonts w:ascii="Times New Roman" w:hAnsi="Times New Roman" w:cs="Times New Roman"/>
                <w:i/>
                <w:sz w:val="18"/>
                <w:szCs w:val="18"/>
              </w:rPr>
              <w:t xml:space="preserve"> забезпечення харчування дітей у кількості </w:t>
            </w:r>
            <w:r w:rsidR="00B310C7">
              <w:rPr>
                <w:rFonts w:ascii="Times New Roman" w:hAnsi="Times New Roman" w:cs="Times New Roman"/>
                <w:i/>
                <w:sz w:val="18"/>
                <w:szCs w:val="18"/>
              </w:rPr>
              <w:t>17</w:t>
            </w:r>
            <w:r w:rsidR="009A3C35" w:rsidRPr="008A7946">
              <w:rPr>
                <w:rFonts w:ascii="Times New Roman" w:hAnsi="Times New Roman" w:cs="Times New Roman"/>
                <w:i/>
                <w:sz w:val="18"/>
                <w:szCs w:val="18"/>
              </w:rPr>
              <w:t xml:space="preserve"> осіб</w:t>
            </w:r>
          </w:p>
          <w:p w:rsidR="009A3C35" w:rsidRPr="00A7625A" w:rsidRDefault="009A3C35" w:rsidP="00A70F6F">
            <w:pPr>
              <w:spacing w:line="276" w:lineRule="auto"/>
              <w:ind w:firstLine="0"/>
              <w:jc w:val="both"/>
              <w:rPr>
                <w:rFonts w:ascii="Times New Roman" w:hAnsi="Times New Roman" w:cs="Times New Roman"/>
                <w:i/>
                <w:sz w:val="18"/>
                <w:szCs w:val="18"/>
              </w:rPr>
            </w:pPr>
          </w:p>
          <w:p w:rsidR="00A70F6F" w:rsidRDefault="00A70F6F" w:rsidP="00A70F6F">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7 - Гірський ЗЗСО  І – ІІІ ст.</w:t>
            </w:r>
            <w:r w:rsidR="00227D4F"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Гірське, вул.Шкільна, 1</w:t>
            </w:r>
            <w:r w:rsidR="009A3C35" w:rsidRPr="009A3C35">
              <w:rPr>
                <w:rFonts w:ascii="Times New Roman" w:hAnsi="Times New Roman" w:cs="Times New Roman"/>
                <w:i/>
                <w:sz w:val="18"/>
                <w:szCs w:val="18"/>
              </w:rPr>
              <w:t>;</w:t>
            </w:r>
            <w:r w:rsidR="009A3C35">
              <w:rPr>
                <w:rFonts w:ascii="Times New Roman" w:hAnsi="Times New Roman" w:cs="Times New Roman"/>
                <w:i/>
                <w:sz w:val="18"/>
                <w:szCs w:val="18"/>
              </w:rPr>
              <w:t xml:space="preserve"> </w:t>
            </w:r>
            <w:r w:rsidR="009A3C35" w:rsidRPr="008A7946">
              <w:rPr>
                <w:rFonts w:ascii="Times New Roman" w:hAnsi="Times New Roman" w:cs="Times New Roman"/>
                <w:i/>
                <w:sz w:val="18"/>
                <w:szCs w:val="18"/>
              </w:rPr>
              <w:t xml:space="preserve">забезпечення харчування дітей у кількості </w:t>
            </w:r>
            <w:r w:rsidR="00B310C7">
              <w:rPr>
                <w:rFonts w:ascii="Times New Roman" w:hAnsi="Times New Roman" w:cs="Times New Roman"/>
                <w:i/>
                <w:sz w:val="18"/>
                <w:szCs w:val="18"/>
              </w:rPr>
              <w:t>7</w:t>
            </w:r>
            <w:r w:rsidR="00410239">
              <w:rPr>
                <w:rFonts w:ascii="Times New Roman" w:hAnsi="Times New Roman" w:cs="Times New Roman"/>
                <w:i/>
                <w:sz w:val="18"/>
                <w:szCs w:val="18"/>
              </w:rPr>
              <w:t>1</w:t>
            </w:r>
            <w:r w:rsidR="009A3C35" w:rsidRPr="008A7946">
              <w:rPr>
                <w:rFonts w:ascii="Times New Roman" w:hAnsi="Times New Roman" w:cs="Times New Roman"/>
                <w:i/>
                <w:sz w:val="18"/>
                <w:szCs w:val="18"/>
              </w:rPr>
              <w:t xml:space="preserve"> ос</w:t>
            </w:r>
            <w:r w:rsidR="00410239">
              <w:rPr>
                <w:rFonts w:ascii="Times New Roman" w:hAnsi="Times New Roman" w:cs="Times New Roman"/>
                <w:i/>
                <w:sz w:val="18"/>
                <w:szCs w:val="18"/>
              </w:rPr>
              <w:t>оба</w:t>
            </w:r>
          </w:p>
          <w:p w:rsidR="009A3C35" w:rsidRPr="009A3C35" w:rsidRDefault="009A3C35" w:rsidP="00A70F6F">
            <w:pPr>
              <w:spacing w:line="276" w:lineRule="auto"/>
              <w:ind w:firstLine="0"/>
              <w:jc w:val="both"/>
              <w:rPr>
                <w:rFonts w:ascii="Times New Roman" w:hAnsi="Times New Roman" w:cs="Times New Roman"/>
                <w:i/>
                <w:sz w:val="18"/>
                <w:szCs w:val="18"/>
              </w:rPr>
            </w:pPr>
          </w:p>
          <w:p w:rsidR="009A3C35" w:rsidRPr="00A7625A" w:rsidRDefault="00A70F6F" w:rsidP="009A3C35">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8 - Дроговизький ЗЗСО  І – ІІІ ст.</w:t>
            </w:r>
            <w:r w:rsidR="00227D4F"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Дроговиж, вул. Шкільна, 3;</w:t>
            </w:r>
            <w:r w:rsidRPr="00A7625A">
              <w:rPr>
                <w:rFonts w:ascii="Times New Roman" w:hAnsi="Times New Roman" w:cs="Times New Roman"/>
                <w:i/>
                <w:sz w:val="18"/>
                <w:szCs w:val="18"/>
              </w:rPr>
              <w:t xml:space="preserve"> </w:t>
            </w:r>
            <w:r w:rsidR="009A3C35" w:rsidRPr="008A7946">
              <w:rPr>
                <w:rFonts w:ascii="Times New Roman" w:hAnsi="Times New Roman" w:cs="Times New Roman"/>
                <w:i/>
                <w:sz w:val="18"/>
                <w:szCs w:val="18"/>
              </w:rPr>
              <w:t xml:space="preserve">забезпечення харчування дітей у кількості </w:t>
            </w:r>
            <w:r w:rsidR="00D63D6A">
              <w:rPr>
                <w:rFonts w:ascii="Times New Roman" w:hAnsi="Times New Roman" w:cs="Times New Roman"/>
                <w:i/>
                <w:sz w:val="18"/>
                <w:szCs w:val="18"/>
              </w:rPr>
              <w:t>3</w:t>
            </w:r>
            <w:r w:rsidR="00410239">
              <w:rPr>
                <w:rFonts w:ascii="Times New Roman" w:hAnsi="Times New Roman" w:cs="Times New Roman"/>
                <w:i/>
                <w:sz w:val="18"/>
                <w:szCs w:val="18"/>
              </w:rPr>
              <w:t>8</w:t>
            </w:r>
            <w:r w:rsidR="009A3C35" w:rsidRPr="008A7946">
              <w:rPr>
                <w:rFonts w:ascii="Times New Roman" w:hAnsi="Times New Roman" w:cs="Times New Roman"/>
                <w:i/>
                <w:sz w:val="18"/>
                <w:szCs w:val="18"/>
              </w:rPr>
              <w:t xml:space="preserve"> ос</w:t>
            </w:r>
            <w:r w:rsidR="00410239">
              <w:rPr>
                <w:rFonts w:ascii="Times New Roman" w:hAnsi="Times New Roman" w:cs="Times New Roman"/>
                <w:i/>
                <w:sz w:val="18"/>
                <w:szCs w:val="18"/>
              </w:rPr>
              <w:t>іб</w:t>
            </w:r>
          </w:p>
          <w:p w:rsidR="00A70F6F" w:rsidRPr="00A7625A" w:rsidRDefault="00A70F6F" w:rsidP="00A70F6F">
            <w:pPr>
              <w:spacing w:line="276" w:lineRule="auto"/>
              <w:ind w:firstLine="0"/>
              <w:jc w:val="both"/>
              <w:rPr>
                <w:rFonts w:ascii="Times New Roman" w:hAnsi="Times New Roman" w:cs="Times New Roman"/>
                <w:i/>
                <w:sz w:val="18"/>
                <w:szCs w:val="18"/>
              </w:rPr>
            </w:pPr>
          </w:p>
          <w:p w:rsidR="009A3C35" w:rsidRPr="00A7625A" w:rsidRDefault="00A70F6F" w:rsidP="009A3C35">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9 - Колодрубівський ЗЗСО І – ІІІ ст.</w:t>
            </w:r>
            <w:r w:rsidR="00227D4F"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Колодруби,</w:t>
            </w:r>
            <w:r w:rsidR="00213DEA" w:rsidRP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 xml:space="preserve"> вул.</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І.Франка,</w:t>
            </w:r>
            <w:r w:rsidR="002D7FB5">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24;</w:t>
            </w:r>
            <w:r w:rsidR="009A3C35"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21</w:t>
            </w:r>
            <w:r w:rsidR="009A3C35" w:rsidRPr="008A7946">
              <w:rPr>
                <w:rFonts w:ascii="Times New Roman" w:hAnsi="Times New Roman" w:cs="Times New Roman"/>
                <w:i/>
                <w:sz w:val="18"/>
                <w:szCs w:val="18"/>
              </w:rPr>
              <w:t xml:space="preserve"> ос</w:t>
            </w:r>
            <w:r w:rsidR="00410239">
              <w:rPr>
                <w:rFonts w:ascii="Times New Roman" w:hAnsi="Times New Roman" w:cs="Times New Roman"/>
                <w:i/>
                <w:sz w:val="18"/>
                <w:szCs w:val="18"/>
              </w:rPr>
              <w:t>оба</w:t>
            </w:r>
          </w:p>
          <w:p w:rsidR="00A70F6F" w:rsidRPr="00A7625A" w:rsidRDefault="00A70F6F" w:rsidP="00A70F6F">
            <w:pPr>
              <w:spacing w:line="276" w:lineRule="auto"/>
              <w:ind w:firstLine="0"/>
              <w:jc w:val="both"/>
              <w:rPr>
                <w:rFonts w:ascii="Times New Roman" w:hAnsi="Times New Roman" w:cs="Times New Roman"/>
                <w:i/>
                <w:sz w:val="18"/>
                <w:szCs w:val="18"/>
              </w:rPr>
            </w:pPr>
          </w:p>
          <w:p w:rsidR="009A3C35" w:rsidRPr="00A7625A" w:rsidRDefault="00A70F6F" w:rsidP="009A3C35">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10 - Новосілко-Опарський ЗЗСО І – ІІІ ст.</w:t>
            </w:r>
            <w:r w:rsidR="00227D4F"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Новосілки-Опарські, вул. Шкільна, 1</w:t>
            </w:r>
            <w:r w:rsidR="00CA4664" w:rsidRPr="00A7625A">
              <w:rPr>
                <w:rFonts w:ascii="Times New Roman" w:hAnsi="Times New Roman" w:cs="Times New Roman"/>
                <w:i/>
                <w:sz w:val="18"/>
                <w:szCs w:val="18"/>
              </w:rPr>
              <w:t>;</w:t>
            </w:r>
            <w:r w:rsidR="009A3C35" w:rsidRPr="008A7946">
              <w:rPr>
                <w:rFonts w:ascii="Times New Roman" w:hAnsi="Times New Roman" w:cs="Times New Roman"/>
                <w:i/>
                <w:sz w:val="18"/>
                <w:szCs w:val="18"/>
              </w:rPr>
              <w:t xml:space="preserve"> забезпечення харчування дітей у кількості </w:t>
            </w:r>
            <w:r w:rsidR="00B310C7">
              <w:rPr>
                <w:rFonts w:ascii="Times New Roman" w:hAnsi="Times New Roman" w:cs="Times New Roman"/>
                <w:i/>
                <w:sz w:val="18"/>
                <w:szCs w:val="18"/>
              </w:rPr>
              <w:t>4</w:t>
            </w:r>
            <w:r w:rsidR="00410239">
              <w:rPr>
                <w:rFonts w:ascii="Times New Roman" w:hAnsi="Times New Roman" w:cs="Times New Roman"/>
                <w:i/>
                <w:sz w:val="18"/>
                <w:szCs w:val="18"/>
              </w:rPr>
              <w:t>3</w:t>
            </w:r>
            <w:r w:rsidR="009A3C35" w:rsidRPr="008A7946">
              <w:rPr>
                <w:rFonts w:ascii="Times New Roman" w:hAnsi="Times New Roman" w:cs="Times New Roman"/>
                <w:i/>
                <w:sz w:val="18"/>
                <w:szCs w:val="18"/>
              </w:rPr>
              <w:t xml:space="preserve"> ос</w:t>
            </w:r>
            <w:r w:rsidR="00410239">
              <w:rPr>
                <w:rFonts w:ascii="Times New Roman" w:hAnsi="Times New Roman" w:cs="Times New Roman"/>
                <w:i/>
                <w:sz w:val="18"/>
                <w:szCs w:val="18"/>
              </w:rPr>
              <w:t>оби</w:t>
            </w:r>
          </w:p>
          <w:p w:rsidR="00A70F6F" w:rsidRPr="00A7625A" w:rsidRDefault="00A70F6F" w:rsidP="00A7625A">
            <w:pPr>
              <w:spacing w:line="276" w:lineRule="auto"/>
              <w:jc w:val="both"/>
              <w:rPr>
                <w:rFonts w:ascii="Times New Roman" w:hAnsi="Times New Roman" w:cs="Times New Roman"/>
                <w:i/>
                <w:sz w:val="18"/>
                <w:szCs w:val="18"/>
              </w:rPr>
            </w:pPr>
          </w:p>
          <w:p w:rsidR="009A3C35" w:rsidRPr="00A7625A" w:rsidRDefault="00A70F6F" w:rsidP="009A3C35">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11 - Раделицький ЗЗСО І – ІІІ ст.</w:t>
            </w:r>
            <w:r w:rsidR="00227D4F"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Раделичі, вул.</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Шевченка,</w:t>
            </w:r>
            <w:r w:rsidR="000308F8" w:rsidRP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24;</w:t>
            </w:r>
            <w:r w:rsidR="009A3C35"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 xml:space="preserve">39 </w:t>
            </w:r>
            <w:r w:rsidR="009A3C35" w:rsidRPr="008A7946">
              <w:rPr>
                <w:rFonts w:ascii="Times New Roman" w:hAnsi="Times New Roman" w:cs="Times New Roman"/>
                <w:i/>
                <w:sz w:val="18"/>
                <w:szCs w:val="18"/>
              </w:rPr>
              <w:t>ос</w:t>
            </w:r>
            <w:r w:rsidR="00B310C7">
              <w:rPr>
                <w:rFonts w:ascii="Times New Roman" w:hAnsi="Times New Roman" w:cs="Times New Roman"/>
                <w:i/>
                <w:sz w:val="18"/>
                <w:szCs w:val="18"/>
              </w:rPr>
              <w:t>іб</w:t>
            </w:r>
          </w:p>
          <w:p w:rsidR="00A70F6F" w:rsidRPr="00A7625A" w:rsidRDefault="00A70F6F" w:rsidP="00A70F6F">
            <w:pPr>
              <w:spacing w:line="276" w:lineRule="auto"/>
              <w:ind w:firstLine="0"/>
              <w:jc w:val="both"/>
              <w:rPr>
                <w:rFonts w:ascii="Times New Roman" w:hAnsi="Times New Roman" w:cs="Times New Roman"/>
                <w:i/>
                <w:sz w:val="18"/>
                <w:szCs w:val="18"/>
              </w:rPr>
            </w:pPr>
          </w:p>
          <w:p w:rsidR="009A3C35" w:rsidRPr="00A7625A" w:rsidRDefault="00A70F6F" w:rsidP="009A3C35">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12 - Рудниківський ЗЗСО І – ІІІ ст.</w:t>
            </w:r>
            <w:r w:rsidR="00227D4F"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Рудники, вул.</w:t>
            </w:r>
            <w:r w:rsidR="00A7625A">
              <w:rPr>
                <w:rFonts w:ascii="Times New Roman" w:hAnsi="Times New Roman" w:cs="Times New Roman"/>
                <w:i/>
                <w:sz w:val="18"/>
                <w:szCs w:val="18"/>
              </w:rPr>
              <w:t xml:space="preserve"> </w:t>
            </w:r>
            <w:r w:rsidR="00227D4F" w:rsidRPr="00A7625A">
              <w:rPr>
                <w:rFonts w:ascii="Times New Roman" w:hAnsi="Times New Roman" w:cs="Times New Roman"/>
                <w:i/>
                <w:sz w:val="18"/>
                <w:szCs w:val="18"/>
              </w:rPr>
              <w:t>Шкільна, 1</w:t>
            </w:r>
            <w:r w:rsidR="00CA4664" w:rsidRPr="00A7625A">
              <w:rPr>
                <w:rFonts w:ascii="Times New Roman" w:hAnsi="Times New Roman" w:cs="Times New Roman"/>
                <w:i/>
                <w:sz w:val="18"/>
                <w:szCs w:val="18"/>
              </w:rPr>
              <w:t>;</w:t>
            </w:r>
            <w:r w:rsidR="00CA4664">
              <w:rPr>
                <w:rFonts w:ascii="Times New Roman" w:hAnsi="Times New Roman" w:cs="Times New Roman"/>
                <w:i/>
                <w:sz w:val="18"/>
                <w:szCs w:val="18"/>
              </w:rPr>
              <w:t xml:space="preserve"> </w:t>
            </w:r>
            <w:r w:rsidR="009A3C35"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72</w:t>
            </w:r>
            <w:r w:rsidR="002D7FB5">
              <w:rPr>
                <w:rFonts w:ascii="Times New Roman" w:hAnsi="Times New Roman" w:cs="Times New Roman"/>
                <w:i/>
                <w:sz w:val="18"/>
                <w:szCs w:val="18"/>
              </w:rPr>
              <w:t xml:space="preserve"> ос</w:t>
            </w:r>
            <w:r w:rsidR="00410239">
              <w:rPr>
                <w:rFonts w:ascii="Times New Roman" w:hAnsi="Times New Roman" w:cs="Times New Roman"/>
                <w:i/>
                <w:sz w:val="18"/>
                <w:szCs w:val="18"/>
              </w:rPr>
              <w:t>оби</w:t>
            </w:r>
          </w:p>
          <w:p w:rsidR="00A70F6F" w:rsidRPr="00A7625A" w:rsidRDefault="00A70F6F" w:rsidP="00A70F6F">
            <w:pPr>
              <w:spacing w:line="276" w:lineRule="auto"/>
              <w:ind w:firstLine="0"/>
              <w:jc w:val="both"/>
              <w:rPr>
                <w:rFonts w:ascii="Times New Roman" w:hAnsi="Times New Roman" w:cs="Times New Roman"/>
                <w:i/>
                <w:sz w:val="18"/>
                <w:szCs w:val="18"/>
              </w:rPr>
            </w:pPr>
          </w:p>
          <w:p w:rsidR="009A3C35" w:rsidRPr="00A7625A" w:rsidRDefault="00A70F6F" w:rsidP="009A3C35">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13 - Вербізький ЗЗСО І – ІІ ст.</w:t>
            </w:r>
            <w:r w:rsidR="00005A9A"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005A9A" w:rsidRPr="00A7625A">
              <w:rPr>
                <w:rFonts w:ascii="Times New Roman" w:hAnsi="Times New Roman" w:cs="Times New Roman"/>
                <w:i/>
                <w:sz w:val="18"/>
                <w:szCs w:val="18"/>
              </w:rPr>
              <w:t>Вербіж, вул.24-го серпня, 5;</w:t>
            </w:r>
            <w:r w:rsidR="009A3C35"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20</w:t>
            </w:r>
            <w:r w:rsidR="009A3C35" w:rsidRPr="008A7946">
              <w:rPr>
                <w:rFonts w:ascii="Times New Roman" w:hAnsi="Times New Roman" w:cs="Times New Roman"/>
                <w:i/>
                <w:sz w:val="18"/>
                <w:szCs w:val="18"/>
              </w:rPr>
              <w:t xml:space="preserve"> осіб</w:t>
            </w:r>
          </w:p>
          <w:p w:rsidR="00A70F6F" w:rsidRPr="00A7625A" w:rsidRDefault="00A70F6F" w:rsidP="00A70F6F">
            <w:pPr>
              <w:spacing w:line="276" w:lineRule="auto"/>
              <w:ind w:firstLine="0"/>
              <w:jc w:val="both"/>
              <w:rPr>
                <w:rFonts w:ascii="Times New Roman" w:hAnsi="Times New Roman" w:cs="Times New Roman"/>
                <w:i/>
                <w:sz w:val="18"/>
                <w:szCs w:val="18"/>
              </w:rPr>
            </w:pPr>
          </w:p>
          <w:p w:rsidR="009A3C35" w:rsidRPr="00A7625A" w:rsidRDefault="00A70F6F" w:rsidP="009A3C35">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14 - Малогорожаннівський ЗЗСО І – ІІ ст.</w:t>
            </w:r>
            <w:r w:rsidR="00005A9A"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005A9A" w:rsidRPr="00A7625A">
              <w:rPr>
                <w:rFonts w:ascii="Times New Roman" w:hAnsi="Times New Roman" w:cs="Times New Roman"/>
                <w:i/>
                <w:sz w:val="18"/>
                <w:szCs w:val="18"/>
              </w:rPr>
              <w:t>Мала Горожанна, вул.</w:t>
            </w:r>
            <w:r w:rsidR="00A7625A">
              <w:rPr>
                <w:rFonts w:ascii="Times New Roman" w:hAnsi="Times New Roman" w:cs="Times New Roman"/>
                <w:i/>
                <w:sz w:val="18"/>
                <w:szCs w:val="18"/>
              </w:rPr>
              <w:t xml:space="preserve"> </w:t>
            </w:r>
            <w:r w:rsidR="00005A9A" w:rsidRPr="00A7625A">
              <w:rPr>
                <w:rFonts w:ascii="Times New Roman" w:hAnsi="Times New Roman" w:cs="Times New Roman"/>
                <w:i/>
                <w:sz w:val="18"/>
                <w:szCs w:val="18"/>
              </w:rPr>
              <w:t>Січових Стрільців, 48</w:t>
            </w:r>
            <w:r w:rsidR="00CA4664" w:rsidRPr="00A7625A">
              <w:rPr>
                <w:rFonts w:ascii="Times New Roman" w:hAnsi="Times New Roman" w:cs="Times New Roman"/>
                <w:i/>
                <w:sz w:val="18"/>
                <w:szCs w:val="18"/>
              </w:rPr>
              <w:t>;</w:t>
            </w:r>
            <w:r w:rsidR="009A3C35"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20</w:t>
            </w:r>
            <w:r w:rsidR="009A3C35" w:rsidRPr="008A7946">
              <w:rPr>
                <w:rFonts w:ascii="Times New Roman" w:hAnsi="Times New Roman" w:cs="Times New Roman"/>
                <w:i/>
                <w:sz w:val="18"/>
                <w:szCs w:val="18"/>
              </w:rPr>
              <w:t xml:space="preserve"> осіб</w:t>
            </w:r>
          </w:p>
          <w:p w:rsidR="00A70F6F" w:rsidRPr="00A7625A" w:rsidRDefault="00A70F6F" w:rsidP="00A70F6F">
            <w:pPr>
              <w:spacing w:line="276" w:lineRule="auto"/>
              <w:ind w:firstLine="0"/>
              <w:jc w:val="both"/>
              <w:rPr>
                <w:rFonts w:ascii="Times New Roman" w:hAnsi="Times New Roman" w:cs="Times New Roman"/>
                <w:i/>
                <w:sz w:val="18"/>
                <w:szCs w:val="18"/>
              </w:rPr>
            </w:pPr>
          </w:p>
          <w:p w:rsidR="00D64B95" w:rsidRDefault="00A70F6F" w:rsidP="00D63D6A">
            <w:pPr>
              <w:spacing w:line="276" w:lineRule="auto"/>
              <w:ind w:firstLine="0"/>
              <w:jc w:val="both"/>
              <w:rPr>
                <w:rFonts w:ascii="Times New Roman" w:hAnsi="Times New Roman" w:cs="Times New Roman"/>
                <w:i/>
                <w:sz w:val="18"/>
                <w:szCs w:val="18"/>
              </w:rPr>
            </w:pPr>
            <w:r w:rsidRPr="00A7625A">
              <w:rPr>
                <w:rFonts w:ascii="Times New Roman" w:hAnsi="Times New Roman" w:cs="Times New Roman"/>
                <w:i/>
                <w:sz w:val="18"/>
                <w:szCs w:val="18"/>
              </w:rPr>
              <w:t>ЛОТ 15 - Устянський ЗЗСО І – ІІ ст.</w:t>
            </w:r>
            <w:r w:rsidR="00005A9A" w:rsidRPr="00A7625A">
              <w:rPr>
                <w:rFonts w:ascii="Times New Roman" w:hAnsi="Times New Roman" w:cs="Times New Roman"/>
                <w:i/>
                <w:sz w:val="18"/>
                <w:szCs w:val="18"/>
              </w:rPr>
              <w:t>, с.</w:t>
            </w:r>
            <w:r w:rsidR="00A7625A">
              <w:rPr>
                <w:rFonts w:ascii="Times New Roman" w:hAnsi="Times New Roman" w:cs="Times New Roman"/>
                <w:i/>
                <w:sz w:val="18"/>
                <w:szCs w:val="18"/>
              </w:rPr>
              <w:t xml:space="preserve"> </w:t>
            </w:r>
            <w:r w:rsidR="002D7FB5">
              <w:rPr>
                <w:rFonts w:ascii="Times New Roman" w:hAnsi="Times New Roman" w:cs="Times New Roman"/>
                <w:i/>
                <w:sz w:val="18"/>
                <w:szCs w:val="18"/>
              </w:rPr>
              <w:t>Устя, вул. Шевченка, 7</w:t>
            </w:r>
            <w:r w:rsidR="00CA4664" w:rsidRPr="00A7625A">
              <w:rPr>
                <w:rFonts w:ascii="Times New Roman" w:hAnsi="Times New Roman" w:cs="Times New Roman"/>
                <w:i/>
                <w:sz w:val="18"/>
                <w:szCs w:val="18"/>
              </w:rPr>
              <w:t>;</w:t>
            </w:r>
            <w:r w:rsidR="009A3C35" w:rsidRPr="008A7946">
              <w:rPr>
                <w:rFonts w:ascii="Times New Roman" w:hAnsi="Times New Roman" w:cs="Times New Roman"/>
                <w:i/>
                <w:sz w:val="18"/>
                <w:szCs w:val="18"/>
              </w:rPr>
              <w:t xml:space="preserve"> забезпечення харчування дітей у кількості </w:t>
            </w:r>
            <w:r w:rsidR="00D63D6A">
              <w:rPr>
                <w:rFonts w:ascii="Times New Roman" w:hAnsi="Times New Roman" w:cs="Times New Roman"/>
                <w:i/>
                <w:sz w:val="18"/>
                <w:szCs w:val="18"/>
              </w:rPr>
              <w:t>22</w:t>
            </w:r>
            <w:r w:rsidR="009A3C35" w:rsidRPr="008A7946">
              <w:rPr>
                <w:rFonts w:ascii="Times New Roman" w:hAnsi="Times New Roman" w:cs="Times New Roman"/>
                <w:i/>
                <w:sz w:val="18"/>
                <w:szCs w:val="18"/>
              </w:rPr>
              <w:t xml:space="preserve"> ос</w:t>
            </w:r>
            <w:r w:rsidR="00D63D6A">
              <w:rPr>
                <w:rFonts w:ascii="Times New Roman" w:hAnsi="Times New Roman" w:cs="Times New Roman"/>
                <w:i/>
                <w:sz w:val="18"/>
                <w:szCs w:val="18"/>
              </w:rPr>
              <w:t>оби</w:t>
            </w:r>
          </w:p>
          <w:p w:rsidR="00410239" w:rsidRDefault="00410239" w:rsidP="00D63D6A">
            <w:pPr>
              <w:spacing w:line="276" w:lineRule="auto"/>
              <w:ind w:firstLine="0"/>
              <w:jc w:val="both"/>
              <w:rPr>
                <w:rFonts w:ascii="Times New Roman" w:hAnsi="Times New Roman" w:cs="Times New Roman"/>
                <w:i/>
                <w:sz w:val="18"/>
                <w:szCs w:val="18"/>
              </w:rPr>
            </w:pPr>
          </w:p>
          <w:p w:rsidR="007D21C0" w:rsidRDefault="007D21C0" w:rsidP="00410239">
            <w:pPr>
              <w:spacing w:line="276" w:lineRule="auto"/>
              <w:ind w:firstLine="0"/>
              <w:jc w:val="both"/>
              <w:rPr>
                <w:rFonts w:ascii="Times New Roman" w:hAnsi="Times New Roman" w:cs="Times New Roman"/>
                <w:i/>
                <w:sz w:val="18"/>
                <w:szCs w:val="18"/>
              </w:rPr>
            </w:pPr>
            <w:r w:rsidRPr="007D21C0">
              <w:rPr>
                <w:rFonts w:ascii="Times New Roman" w:hAnsi="Times New Roman" w:cs="Times New Roman"/>
                <w:i/>
                <w:sz w:val="18"/>
                <w:szCs w:val="18"/>
              </w:rPr>
              <w:t xml:space="preserve">ЛОТ 16 - Більченський ЗЗСО  І – ІІI </w:t>
            </w:r>
            <w:r w:rsidR="00410239">
              <w:rPr>
                <w:rFonts w:ascii="Times New Roman" w:hAnsi="Times New Roman" w:cs="Times New Roman"/>
                <w:i/>
                <w:sz w:val="18"/>
                <w:szCs w:val="18"/>
              </w:rPr>
              <w:t xml:space="preserve">ст. </w:t>
            </w:r>
            <w:r w:rsidR="00410239" w:rsidRPr="007D21C0">
              <w:rPr>
                <w:rFonts w:ascii="Times New Roman" w:hAnsi="Times New Roman" w:cs="Times New Roman"/>
                <w:i/>
                <w:sz w:val="18"/>
                <w:szCs w:val="18"/>
              </w:rPr>
              <w:t>(дошкільний підрозділ)</w:t>
            </w:r>
            <w:r w:rsidRPr="007D21C0">
              <w:rPr>
                <w:rFonts w:ascii="Times New Roman" w:hAnsi="Times New Roman" w:cs="Times New Roman"/>
                <w:i/>
                <w:sz w:val="18"/>
                <w:szCs w:val="18"/>
              </w:rPr>
              <w:t>, с. Більче, вул. І. Франка, 14</w:t>
            </w:r>
            <w:r w:rsidR="00410239" w:rsidRPr="00A7625A">
              <w:rPr>
                <w:rFonts w:ascii="Times New Roman" w:hAnsi="Times New Roman" w:cs="Times New Roman"/>
                <w:i/>
                <w:sz w:val="18"/>
                <w:szCs w:val="18"/>
              </w:rPr>
              <w:t>;</w:t>
            </w:r>
            <w:r w:rsidR="00410239"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40</w:t>
            </w:r>
            <w:r w:rsidR="00410239" w:rsidRPr="008A7946">
              <w:rPr>
                <w:rFonts w:ascii="Times New Roman" w:hAnsi="Times New Roman" w:cs="Times New Roman"/>
                <w:i/>
                <w:sz w:val="18"/>
                <w:szCs w:val="18"/>
              </w:rPr>
              <w:t xml:space="preserve"> ос</w:t>
            </w:r>
            <w:r w:rsidR="00410239">
              <w:rPr>
                <w:rFonts w:ascii="Times New Roman" w:hAnsi="Times New Roman" w:cs="Times New Roman"/>
                <w:i/>
                <w:sz w:val="18"/>
                <w:szCs w:val="18"/>
              </w:rPr>
              <w:t>іб</w:t>
            </w:r>
          </w:p>
          <w:p w:rsidR="00410239" w:rsidRPr="007D21C0" w:rsidRDefault="00410239" w:rsidP="00410239">
            <w:pPr>
              <w:spacing w:line="276" w:lineRule="auto"/>
              <w:ind w:firstLine="0"/>
              <w:jc w:val="both"/>
              <w:rPr>
                <w:rFonts w:ascii="Times New Roman" w:hAnsi="Times New Roman" w:cs="Times New Roman"/>
                <w:i/>
                <w:sz w:val="18"/>
                <w:szCs w:val="18"/>
              </w:rPr>
            </w:pPr>
          </w:p>
          <w:p w:rsidR="007D21C0" w:rsidRDefault="007D21C0" w:rsidP="00410239">
            <w:pPr>
              <w:spacing w:line="276" w:lineRule="auto"/>
              <w:ind w:firstLine="0"/>
              <w:jc w:val="both"/>
              <w:rPr>
                <w:rFonts w:ascii="Times New Roman" w:hAnsi="Times New Roman" w:cs="Times New Roman"/>
                <w:i/>
                <w:sz w:val="18"/>
                <w:szCs w:val="18"/>
              </w:rPr>
            </w:pPr>
            <w:r w:rsidRPr="007D21C0">
              <w:rPr>
                <w:rFonts w:ascii="Times New Roman" w:hAnsi="Times New Roman" w:cs="Times New Roman"/>
                <w:i/>
                <w:sz w:val="18"/>
                <w:szCs w:val="18"/>
              </w:rPr>
              <w:t>ЛОТ 17 - Раделицький ЗЗСО І – ІІІ ст.</w:t>
            </w:r>
            <w:r w:rsidR="00410239">
              <w:rPr>
                <w:rFonts w:ascii="Times New Roman" w:hAnsi="Times New Roman" w:cs="Times New Roman"/>
                <w:i/>
                <w:sz w:val="18"/>
                <w:szCs w:val="18"/>
              </w:rPr>
              <w:t xml:space="preserve"> </w:t>
            </w:r>
            <w:r w:rsidR="00410239" w:rsidRPr="007D21C0">
              <w:rPr>
                <w:rFonts w:ascii="Times New Roman" w:hAnsi="Times New Roman" w:cs="Times New Roman"/>
                <w:i/>
                <w:sz w:val="18"/>
                <w:szCs w:val="18"/>
              </w:rPr>
              <w:t>(дошкільний підрозділ)</w:t>
            </w:r>
            <w:r w:rsidRPr="007D21C0">
              <w:rPr>
                <w:rFonts w:ascii="Times New Roman" w:hAnsi="Times New Roman" w:cs="Times New Roman"/>
                <w:i/>
                <w:sz w:val="18"/>
                <w:szCs w:val="18"/>
              </w:rPr>
              <w:t>, с.Раделичі, вул.Шевченка, 24;</w:t>
            </w:r>
            <w:r w:rsidR="00410239"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40</w:t>
            </w:r>
            <w:r w:rsidR="00410239" w:rsidRPr="008A7946">
              <w:rPr>
                <w:rFonts w:ascii="Times New Roman" w:hAnsi="Times New Roman" w:cs="Times New Roman"/>
                <w:i/>
                <w:sz w:val="18"/>
                <w:szCs w:val="18"/>
              </w:rPr>
              <w:t xml:space="preserve"> ос</w:t>
            </w:r>
            <w:r w:rsidR="00410239">
              <w:rPr>
                <w:rFonts w:ascii="Times New Roman" w:hAnsi="Times New Roman" w:cs="Times New Roman"/>
                <w:i/>
                <w:sz w:val="18"/>
                <w:szCs w:val="18"/>
              </w:rPr>
              <w:t>іб</w:t>
            </w:r>
            <w:r w:rsidRPr="007D21C0">
              <w:rPr>
                <w:rFonts w:ascii="Times New Roman" w:hAnsi="Times New Roman" w:cs="Times New Roman"/>
                <w:i/>
                <w:sz w:val="18"/>
                <w:szCs w:val="18"/>
              </w:rPr>
              <w:t xml:space="preserve"> </w:t>
            </w:r>
          </w:p>
          <w:p w:rsidR="00410239" w:rsidRPr="007D21C0" w:rsidRDefault="00410239" w:rsidP="00410239">
            <w:pPr>
              <w:spacing w:line="276" w:lineRule="auto"/>
              <w:ind w:firstLine="0"/>
              <w:jc w:val="both"/>
              <w:rPr>
                <w:rFonts w:ascii="Times New Roman" w:hAnsi="Times New Roman" w:cs="Times New Roman"/>
                <w:i/>
                <w:sz w:val="18"/>
                <w:szCs w:val="18"/>
              </w:rPr>
            </w:pPr>
          </w:p>
          <w:p w:rsidR="007D21C0" w:rsidRDefault="007D21C0" w:rsidP="00410239">
            <w:pPr>
              <w:spacing w:line="276" w:lineRule="auto"/>
              <w:ind w:firstLine="0"/>
              <w:jc w:val="both"/>
              <w:rPr>
                <w:rFonts w:ascii="Times New Roman" w:hAnsi="Times New Roman" w:cs="Times New Roman"/>
                <w:i/>
                <w:sz w:val="18"/>
                <w:szCs w:val="18"/>
              </w:rPr>
            </w:pPr>
            <w:r w:rsidRPr="007D21C0">
              <w:rPr>
                <w:rFonts w:ascii="Times New Roman" w:hAnsi="Times New Roman" w:cs="Times New Roman"/>
                <w:i/>
                <w:sz w:val="18"/>
                <w:szCs w:val="18"/>
              </w:rPr>
              <w:t>ЛОТ 18 - Гірський ЗЗСО  І – ІІІ ст.</w:t>
            </w:r>
            <w:r w:rsidR="00410239">
              <w:rPr>
                <w:rFonts w:ascii="Times New Roman" w:hAnsi="Times New Roman" w:cs="Times New Roman"/>
                <w:i/>
                <w:sz w:val="18"/>
                <w:szCs w:val="18"/>
              </w:rPr>
              <w:t xml:space="preserve"> </w:t>
            </w:r>
            <w:r w:rsidR="00410239" w:rsidRPr="007D21C0">
              <w:rPr>
                <w:rFonts w:ascii="Times New Roman" w:hAnsi="Times New Roman" w:cs="Times New Roman"/>
                <w:i/>
                <w:sz w:val="18"/>
                <w:szCs w:val="18"/>
              </w:rPr>
              <w:t>(дошкільний підрозділ)</w:t>
            </w:r>
            <w:r w:rsidRPr="007D21C0">
              <w:rPr>
                <w:rFonts w:ascii="Times New Roman" w:hAnsi="Times New Roman" w:cs="Times New Roman"/>
                <w:i/>
                <w:sz w:val="18"/>
                <w:szCs w:val="18"/>
              </w:rPr>
              <w:t>, с.Гірське, вул.Шкільна, 1</w:t>
            </w:r>
            <w:r w:rsidR="00410239" w:rsidRPr="00A7625A">
              <w:rPr>
                <w:rFonts w:ascii="Times New Roman" w:hAnsi="Times New Roman" w:cs="Times New Roman"/>
                <w:i/>
                <w:sz w:val="18"/>
                <w:szCs w:val="18"/>
              </w:rPr>
              <w:t>;</w:t>
            </w:r>
            <w:r w:rsidR="00410239"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22</w:t>
            </w:r>
            <w:r w:rsidR="00410239" w:rsidRPr="008A7946">
              <w:rPr>
                <w:rFonts w:ascii="Times New Roman" w:hAnsi="Times New Roman" w:cs="Times New Roman"/>
                <w:i/>
                <w:sz w:val="18"/>
                <w:szCs w:val="18"/>
              </w:rPr>
              <w:t xml:space="preserve"> ос</w:t>
            </w:r>
            <w:r w:rsidR="00410239">
              <w:rPr>
                <w:rFonts w:ascii="Times New Roman" w:hAnsi="Times New Roman" w:cs="Times New Roman"/>
                <w:i/>
                <w:sz w:val="18"/>
                <w:szCs w:val="18"/>
              </w:rPr>
              <w:t>оби</w:t>
            </w:r>
          </w:p>
          <w:p w:rsidR="00410239" w:rsidRPr="007D21C0" w:rsidRDefault="00410239" w:rsidP="00410239">
            <w:pPr>
              <w:spacing w:line="276" w:lineRule="auto"/>
              <w:ind w:firstLine="0"/>
              <w:jc w:val="both"/>
              <w:rPr>
                <w:rFonts w:ascii="Times New Roman" w:hAnsi="Times New Roman" w:cs="Times New Roman"/>
                <w:i/>
                <w:sz w:val="18"/>
                <w:szCs w:val="18"/>
              </w:rPr>
            </w:pPr>
          </w:p>
          <w:p w:rsidR="007D21C0" w:rsidRPr="008A7946" w:rsidRDefault="007D21C0" w:rsidP="00410239">
            <w:pPr>
              <w:spacing w:line="276" w:lineRule="auto"/>
              <w:ind w:firstLine="0"/>
              <w:jc w:val="both"/>
              <w:rPr>
                <w:rFonts w:ascii="Times New Roman" w:hAnsi="Times New Roman" w:cs="Times New Roman"/>
                <w:i/>
                <w:sz w:val="18"/>
                <w:szCs w:val="18"/>
              </w:rPr>
            </w:pPr>
            <w:r w:rsidRPr="007D21C0">
              <w:rPr>
                <w:rFonts w:ascii="Times New Roman" w:hAnsi="Times New Roman" w:cs="Times New Roman"/>
                <w:i/>
                <w:sz w:val="18"/>
                <w:szCs w:val="18"/>
              </w:rPr>
              <w:t>ЛОТ 19 - Дроговизький ЗЗСО  І – ІІІ ст.</w:t>
            </w:r>
            <w:r w:rsidR="00410239">
              <w:rPr>
                <w:rFonts w:ascii="Times New Roman" w:hAnsi="Times New Roman" w:cs="Times New Roman"/>
                <w:i/>
                <w:sz w:val="18"/>
                <w:szCs w:val="18"/>
              </w:rPr>
              <w:t xml:space="preserve"> </w:t>
            </w:r>
            <w:r w:rsidR="00410239" w:rsidRPr="007D21C0">
              <w:rPr>
                <w:rFonts w:ascii="Times New Roman" w:hAnsi="Times New Roman" w:cs="Times New Roman"/>
                <w:i/>
                <w:sz w:val="18"/>
                <w:szCs w:val="18"/>
              </w:rPr>
              <w:t>(дошкільний підрозділ)</w:t>
            </w:r>
            <w:r w:rsidRPr="007D21C0">
              <w:rPr>
                <w:rFonts w:ascii="Times New Roman" w:hAnsi="Times New Roman" w:cs="Times New Roman"/>
                <w:i/>
                <w:sz w:val="18"/>
                <w:szCs w:val="18"/>
              </w:rPr>
              <w:t>, с.Дроговиж, вул. Шкільна, 3</w:t>
            </w:r>
            <w:r w:rsidR="00410239" w:rsidRPr="00A7625A">
              <w:rPr>
                <w:rFonts w:ascii="Times New Roman" w:hAnsi="Times New Roman" w:cs="Times New Roman"/>
                <w:i/>
                <w:sz w:val="18"/>
                <w:szCs w:val="18"/>
              </w:rPr>
              <w:t>;</w:t>
            </w:r>
            <w:r w:rsidR="00410239" w:rsidRPr="008A7946">
              <w:rPr>
                <w:rFonts w:ascii="Times New Roman" w:hAnsi="Times New Roman" w:cs="Times New Roman"/>
                <w:i/>
                <w:sz w:val="18"/>
                <w:szCs w:val="18"/>
              </w:rPr>
              <w:t xml:space="preserve"> забезпечення харчування дітей у кількості </w:t>
            </w:r>
            <w:r w:rsidR="00410239">
              <w:rPr>
                <w:rFonts w:ascii="Times New Roman" w:hAnsi="Times New Roman" w:cs="Times New Roman"/>
                <w:i/>
                <w:sz w:val="18"/>
                <w:szCs w:val="18"/>
              </w:rPr>
              <w:t>22</w:t>
            </w:r>
            <w:r w:rsidR="00410239" w:rsidRPr="008A7946">
              <w:rPr>
                <w:rFonts w:ascii="Times New Roman" w:hAnsi="Times New Roman" w:cs="Times New Roman"/>
                <w:i/>
                <w:sz w:val="18"/>
                <w:szCs w:val="18"/>
              </w:rPr>
              <w:t xml:space="preserve"> ос</w:t>
            </w:r>
            <w:r w:rsidR="00410239">
              <w:rPr>
                <w:rFonts w:ascii="Times New Roman" w:hAnsi="Times New Roman" w:cs="Times New Roman"/>
                <w:i/>
                <w:sz w:val="18"/>
                <w:szCs w:val="18"/>
              </w:rPr>
              <w:t>оби</w:t>
            </w:r>
          </w:p>
        </w:tc>
      </w:tr>
      <w:tr w:rsidR="00C359D7" w:rsidRPr="00092802" w:rsidTr="008937C1">
        <w:trPr>
          <w:trHeight w:val="643"/>
        </w:trPr>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lastRenderedPageBreak/>
              <w:t>4.4.</w:t>
            </w:r>
          </w:p>
        </w:tc>
        <w:tc>
          <w:tcPr>
            <w:tcW w:w="2410" w:type="dxa"/>
            <w:gridSpan w:val="2"/>
          </w:tcPr>
          <w:p w:rsidR="00C359D7" w:rsidRPr="00092802" w:rsidRDefault="00A862DF">
            <w:pPr>
              <w:ind w:hanging="2"/>
              <w:rPr>
                <w:rFonts w:ascii="Times New Roman" w:hAnsi="Times New Roman" w:cs="Times New Roman"/>
                <w:sz w:val="24"/>
                <w:szCs w:val="24"/>
              </w:rPr>
            </w:pPr>
            <w:r w:rsidRPr="00092802">
              <w:rPr>
                <w:rFonts w:ascii="Times New Roman" w:hAnsi="Times New Roman" w:cs="Times New Roman"/>
                <w:b/>
                <w:sz w:val="24"/>
                <w:szCs w:val="24"/>
              </w:rPr>
              <w:t>Строк надання послуг</w:t>
            </w:r>
          </w:p>
        </w:tc>
        <w:tc>
          <w:tcPr>
            <w:tcW w:w="7512" w:type="dxa"/>
          </w:tcPr>
          <w:p w:rsidR="00C359D7" w:rsidRPr="00092802" w:rsidRDefault="002D7FB5" w:rsidP="00D847B8">
            <w:pPr>
              <w:ind w:firstLine="0"/>
              <w:rPr>
                <w:rFonts w:ascii="Times New Roman" w:hAnsi="Times New Roman" w:cs="Times New Roman"/>
                <w:sz w:val="24"/>
                <w:szCs w:val="24"/>
              </w:rPr>
            </w:pPr>
            <w:r>
              <w:rPr>
                <w:rFonts w:ascii="Times New Roman" w:hAnsi="Times New Roman" w:cs="Times New Roman"/>
                <w:b/>
                <w:bCs/>
                <w:color w:val="000000"/>
                <w:sz w:val="24"/>
                <w:szCs w:val="24"/>
              </w:rPr>
              <w:t xml:space="preserve">З моменту підписання договору </w:t>
            </w:r>
            <w:r w:rsidR="008937C1" w:rsidRPr="009F5639">
              <w:rPr>
                <w:rFonts w:ascii="Times New Roman" w:hAnsi="Times New Roman" w:cs="Times New Roman"/>
                <w:b/>
                <w:bCs/>
                <w:color w:val="000000"/>
                <w:sz w:val="24"/>
                <w:szCs w:val="24"/>
              </w:rPr>
              <w:t>по 31.12.202</w:t>
            </w:r>
            <w:r w:rsidR="007D21C0">
              <w:rPr>
                <w:rFonts w:ascii="Times New Roman" w:hAnsi="Times New Roman" w:cs="Times New Roman"/>
                <w:b/>
                <w:bCs/>
                <w:color w:val="000000"/>
                <w:sz w:val="24"/>
                <w:szCs w:val="24"/>
              </w:rPr>
              <w:t>4</w:t>
            </w:r>
            <w:r w:rsidR="008937C1" w:rsidRPr="009F5639">
              <w:rPr>
                <w:rFonts w:ascii="Times New Roman" w:hAnsi="Times New Roman" w:cs="Times New Roman"/>
                <w:b/>
                <w:bCs/>
                <w:color w:val="000000"/>
                <w:sz w:val="24"/>
                <w:szCs w:val="24"/>
              </w:rPr>
              <w:t xml:space="preserve"> р.</w:t>
            </w:r>
          </w:p>
        </w:tc>
      </w:tr>
      <w:tr w:rsidR="00C359D7" w:rsidRPr="00092802" w:rsidTr="008937C1">
        <w:tc>
          <w:tcPr>
            <w:tcW w:w="688" w:type="dxa"/>
          </w:tcPr>
          <w:p w:rsidR="00C359D7" w:rsidRPr="00092802" w:rsidRDefault="00A862DF"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5.</w:t>
            </w:r>
          </w:p>
        </w:tc>
        <w:tc>
          <w:tcPr>
            <w:tcW w:w="2410" w:type="dxa"/>
            <w:gridSpan w:val="2"/>
          </w:tcPr>
          <w:p w:rsidR="00C359D7" w:rsidRPr="00092802" w:rsidRDefault="00A862DF">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 xml:space="preserve">Недискримінація учасників </w:t>
            </w:r>
          </w:p>
        </w:tc>
        <w:tc>
          <w:tcPr>
            <w:tcW w:w="7512" w:type="dxa"/>
          </w:tcPr>
          <w:p w:rsidR="00D42754" w:rsidRPr="00092802" w:rsidRDefault="00D42754" w:rsidP="00D42754">
            <w:pPr>
              <w:widowControl w:val="0"/>
              <w:ind w:hanging="23"/>
              <w:contextualSpacing/>
              <w:jc w:val="both"/>
              <w:rPr>
                <w:rFonts w:ascii="Times New Roman" w:hAnsi="Times New Roman"/>
                <w:sz w:val="24"/>
                <w:szCs w:val="24"/>
              </w:rPr>
            </w:pPr>
            <w:r w:rsidRPr="00092802">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C359D7" w:rsidRPr="00092802" w:rsidRDefault="00D42754" w:rsidP="00D42754">
            <w:pPr>
              <w:ind w:hanging="2"/>
              <w:jc w:val="both"/>
              <w:rPr>
                <w:rFonts w:ascii="Times New Roman" w:hAnsi="Times New Roman" w:cs="Times New Roman"/>
                <w:sz w:val="24"/>
                <w:szCs w:val="24"/>
                <w:highlight w:val="white"/>
              </w:rPr>
            </w:pPr>
            <w:r w:rsidRPr="00092802">
              <w:rPr>
                <w:rFonts w:ascii="Times New Roman" w:hAnsi="Times New Roman"/>
                <w:sz w:val="24"/>
                <w:szCs w:val="24"/>
              </w:rPr>
              <w:t>Замовники забезпечують вільний доступ усіх учасників до інформації про закупівлю, передбаченої цим Законом.</w:t>
            </w:r>
          </w:p>
        </w:tc>
      </w:tr>
      <w:tr w:rsidR="00C359D7" w:rsidRPr="00092802" w:rsidTr="008937C1">
        <w:tc>
          <w:tcPr>
            <w:tcW w:w="688" w:type="dxa"/>
          </w:tcPr>
          <w:p w:rsidR="00C359D7" w:rsidRPr="00092802" w:rsidRDefault="00A862DF" w:rsidP="000C709A">
            <w:pPr>
              <w:ind w:hanging="2"/>
              <w:rPr>
                <w:rFonts w:ascii="Times New Roman" w:hAnsi="Times New Roman" w:cs="Times New Roman"/>
                <w:sz w:val="24"/>
                <w:szCs w:val="24"/>
              </w:rPr>
            </w:pPr>
            <w:r w:rsidRPr="00092802">
              <w:rPr>
                <w:rFonts w:ascii="Times New Roman" w:hAnsi="Times New Roman" w:cs="Times New Roman"/>
                <w:b/>
                <w:sz w:val="24"/>
                <w:szCs w:val="24"/>
              </w:rPr>
              <w:t>6.</w:t>
            </w:r>
          </w:p>
        </w:tc>
        <w:tc>
          <w:tcPr>
            <w:tcW w:w="2410" w:type="dxa"/>
            <w:gridSpan w:val="2"/>
          </w:tcPr>
          <w:p w:rsidR="00C359D7" w:rsidRPr="00092802" w:rsidRDefault="00A862DF" w:rsidP="00457256">
            <w:pPr>
              <w:widowControl w:val="0"/>
              <w:spacing w:after="120"/>
              <w:ind w:right="113" w:hanging="2"/>
              <w:rPr>
                <w:rFonts w:ascii="Times New Roman" w:hAnsi="Times New Roman" w:cs="Times New Roman"/>
                <w:sz w:val="24"/>
                <w:szCs w:val="24"/>
              </w:rPr>
            </w:pPr>
            <w:r w:rsidRPr="00092802">
              <w:rPr>
                <w:rFonts w:ascii="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7512" w:type="dxa"/>
          </w:tcPr>
          <w:p w:rsidR="00C359D7" w:rsidRPr="00092802" w:rsidRDefault="004E0200" w:rsidP="00E97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contextualSpacing/>
              <w:jc w:val="both"/>
              <w:rPr>
                <w:rFonts w:ascii="Times New Roman" w:hAnsi="Times New Roman"/>
                <w:color w:val="000000"/>
                <w:sz w:val="24"/>
                <w:szCs w:val="24"/>
                <w:lang w:eastAsia="ru-RU"/>
              </w:rPr>
            </w:pPr>
            <w:r w:rsidRPr="00092802">
              <w:rPr>
                <w:rFonts w:ascii="Times New Roman" w:hAnsi="Times New Roman" w:cs="Times New Roman"/>
                <w:color w:val="000000"/>
                <w:sz w:val="24"/>
                <w:szCs w:val="24"/>
                <w:lang w:eastAsia="ru-RU"/>
              </w:rPr>
              <w:t>Валютою тендерної пропозиції є гривня.</w:t>
            </w:r>
            <w:r w:rsidRPr="00092802">
              <w:t xml:space="preserve"> </w:t>
            </w:r>
            <w:r w:rsidRPr="00092802">
              <w:rPr>
                <w:rFonts w:ascii="Times New Roman" w:hAnsi="Times New Roman" w:cs="Times New Roman"/>
                <w:bCs/>
                <w:iCs/>
                <w:color w:val="000000"/>
                <w:sz w:val="24"/>
                <w:szCs w:val="24"/>
                <w:lang w:eastAsia="ru-RU"/>
              </w:rPr>
              <w:t>У разі якщо учасником процедури закупівлі є нерезидент</w:t>
            </w:r>
            <w:r w:rsidRPr="00092802">
              <w:rPr>
                <w:rFonts w:ascii="Times New Roman" w:hAnsi="Times New Roman" w:cs="Times New Roman"/>
                <w:bCs/>
                <w:color w:val="000000"/>
                <w:sz w:val="24"/>
                <w:szCs w:val="24"/>
                <w:lang w:eastAsia="ru-RU"/>
              </w:rPr>
              <w:t>,</w:t>
            </w:r>
            <w:r w:rsidRPr="00092802">
              <w:rPr>
                <w:rFonts w:ascii="Times New Roman" w:hAnsi="Times New Roman" w:cs="Times New Roman"/>
                <w:b/>
                <w:bCs/>
                <w:color w:val="000000"/>
                <w:sz w:val="24"/>
                <w:szCs w:val="24"/>
                <w:lang w:eastAsia="ru-RU"/>
              </w:rPr>
              <w:t xml:space="preserve">  </w:t>
            </w:r>
            <w:r w:rsidRPr="00092802">
              <w:rPr>
                <w:rFonts w:ascii="Times New Roman" w:hAnsi="Times New Roman" w:cs="Times New Roman"/>
                <w:color w:val="000000"/>
                <w:sz w:val="24"/>
                <w:szCs w:val="24"/>
                <w:lang w:eastAsia="ru-RU"/>
              </w:rPr>
              <w:t>такий Учасник зазначає ціну пропозиції в електронній системі закупівель у валюті – гривня.</w:t>
            </w:r>
          </w:p>
        </w:tc>
      </w:tr>
      <w:tr w:rsidR="00697EBC" w:rsidRPr="00092802" w:rsidTr="008937C1">
        <w:trPr>
          <w:trHeight w:val="240"/>
        </w:trPr>
        <w:tc>
          <w:tcPr>
            <w:tcW w:w="688" w:type="dxa"/>
          </w:tcPr>
          <w:p w:rsidR="00697EBC" w:rsidRPr="00092802" w:rsidRDefault="00697EBC" w:rsidP="000C709A">
            <w:pPr>
              <w:ind w:hanging="2"/>
              <w:rPr>
                <w:rFonts w:ascii="Times New Roman" w:hAnsi="Times New Roman" w:cs="Times New Roman"/>
                <w:sz w:val="24"/>
                <w:szCs w:val="24"/>
                <w:highlight w:val="white"/>
              </w:rPr>
            </w:pPr>
            <w:r w:rsidRPr="00092802">
              <w:rPr>
                <w:rFonts w:ascii="Times New Roman" w:hAnsi="Times New Roman" w:cs="Times New Roman"/>
                <w:b/>
                <w:sz w:val="24"/>
                <w:szCs w:val="24"/>
                <w:highlight w:val="white"/>
              </w:rPr>
              <w:t>7.</w:t>
            </w:r>
          </w:p>
        </w:tc>
        <w:tc>
          <w:tcPr>
            <w:tcW w:w="2410" w:type="dxa"/>
            <w:gridSpan w:val="2"/>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 xml:space="preserve">Інформація про мову (мови), якою (якими) повинні  бути складені  тендерні пропозиції </w:t>
            </w:r>
          </w:p>
        </w:tc>
        <w:tc>
          <w:tcPr>
            <w:tcW w:w="7512" w:type="dxa"/>
          </w:tcPr>
          <w:p w:rsidR="00284CB2" w:rsidRPr="00092802" w:rsidRDefault="005E0135" w:rsidP="00541FB7">
            <w:pPr>
              <w:ind w:firstLine="0"/>
              <w:contextualSpacing/>
              <w:jc w:val="both"/>
              <w:rPr>
                <w:rFonts w:ascii="Times New Roman" w:hAnsi="Times New Roman"/>
                <w:color w:val="000000"/>
                <w:sz w:val="24"/>
                <w:szCs w:val="24"/>
                <w:lang w:eastAsia="ru-RU"/>
              </w:rPr>
            </w:pPr>
            <w:r>
              <w:rPr>
                <w:rFonts w:ascii="Times New Roman" w:hAnsi="Times New Roman"/>
                <w:color w:val="000000"/>
                <w:sz w:val="24"/>
                <w:szCs w:val="24"/>
                <w:lang w:eastAsia="ru-RU"/>
              </w:rPr>
              <w:t>Тендерна пропозиція та усі документи, що мають відношення до неї, складаються українською мовою. В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w:t>
            </w:r>
          </w:p>
        </w:tc>
      </w:tr>
      <w:tr w:rsidR="00284CB2" w:rsidRPr="00092802" w:rsidTr="008937C1">
        <w:trPr>
          <w:trHeight w:val="240"/>
        </w:trPr>
        <w:tc>
          <w:tcPr>
            <w:tcW w:w="688" w:type="dxa"/>
          </w:tcPr>
          <w:p w:rsidR="00284CB2" w:rsidRPr="00092802" w:rsidRDefault="00284CB2" w:rsidP="000C709A">
            <w:pPr>
              <w:ind w:hanging="2"/>
              <w:rPr>
                <w:rFonts w:ascii="Times New Roman" w:hAnsi="Times New Roman" w:cs="Times New Roman"/>
                <w:b/>
                <w:sz w:val="24"/>
                <w:szCs w:val="24"/>
                <w:highlight w:val="white"/>
              </w:rPr>
            </w:pPr>
            <w:r>
              <w:rPr>
                <w:rFonts w:ascii="Times New Roman" w:hAnsi="Times New Roman" w:cs="Times New Roman"/>
                <w:b/>
                <w:sz w:val="24"/>
                <w:szCs w:val="24"/>
                <w:highlight w:val="white"/>
              </w:rPr>
              <w:t>8.</w:t>
            </w:r>
          </w:p>
        </w:tc>
        <w:tc>
          <w:tcPr>
            <w:tcW w:w="2410" w:type="dxa"/>
            <w:gridSpan w:val="2"/>
          </w:tcPr>
          <w:p w:rsidR="00284CB2" w:rsidRPr="00092802" w:rsidRDefault="00284CB2" w:rsidP="00697EBC">
            <w:pPr>
              <w:ind w:hanging="2"/>
              <w:rPr>
                <w:rFonts w:ascii="Times New Roman" w:hAnsi="Times New Roman" w:cs="Times New Roman"/>
                <w:b/>
                <w:sz w:val="24"/>
                <w:szCs w:val="24"/>
              </w:rPr>
            </w:pPr>
            <w:r w:rsidRPr="0033242C">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512" w:type="dxa"/>
          </w:tcPr>
          <w:p w:rsidR="00284CB2" w:rsidRDefault="00284CB2" w:rsidP="00541FB7">
            <w:pPr>
              <w:contextualSpacing/>
              <w:jc w:val="both"/>
              <w:rPr>
                <w:rFonts w:ascii="Times New Roman" w:hAnsi="Times New Roman"/>
                <w:color w:val="000000"/>
                <w:sz w:val="24"/>
                <w:szCs w:val="24"/>
                <w:lang w:eastAsia="ru-RU"/>
              </w:rPr>
            </w:pPr>
            <w:r w:rsidRPr="0033242C">
              <w:rPr>
                <w:rFonts w:ascii="Times New Roman" w:hAnsi="Times New Roman"/>
                <w:sz w:val="24"/>
                <w:szCs w:val="24"/>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p>
        </w:tc>
        <w:tc>
          <w:tcPr>
            <w:tcW w:w="9922" w:type="dxa"/>
            <w:gridSpan w:val="3"/>
          </w:tcPr>
          <w:p w:rsidR="00697EBC" w:rsidRPr="00092802" w:rsidRDefault="00697EBC" w:rsidP="00697EBC">
            <w:pPr>
              <w:jc w:val="center"/>
              <w:rPr>
                <w:rFonts w:ascii="Times New Roman" w:hAnsi="Times New Roman" w:cs="Times New Roman"/>
                <w:sz w:val="24"/>
                <w:szCs w:val="24"/>
              </w:rPr>
            </w:pPr>
            <w:r w:rsidRPr="00092802">
              <w:rPr>
                <w:rFonts w:ascii="Times New Roman" w:hAnsi="Times New Roman" w:cs="Times New Roman"/>
                <w:b/>
                <w:sz w:val="24"/>
                <w:szCs w:val="24"/>
              </w:rPr>
              <w:t>Розділ ІІ. Порядок унесення змін та надання роз'яснень до тендерної документації</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1.</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 xml:space="preserve">Процедура надання роз'яснень щодо  тендерної документації </w:t>
            </w:r>
          </w:p>
        </w:tc>
        <w:tc>
          <w:tcPr>
            <w:tcW w:w="7654" w:type="dxa"/>
            <w:gridSpan w:val="2"/>
          </w:tcPr>
          <w:p w:rsidR="005E0135" w:rsidRDefault="005E0135" w:rsidP="005E0135">
            <w:pPr>
              <w:jc w:val="both"/>
              <w:rPr>
                <w:rFonts w:ascii="Times New Roman" w:hAnsi="Times New Roman"/>
                <w:color w:val="000000"/>
                <w:sz w:val="24"/>
                <w:szCs w:val="24"/>
                <w:lang w:eastAsia="ru-RU"/>
              </w:rPr>
            </w:pPr>
            <w:r>
              <w:rPr>
                <w:rFonts w:ascii="Times New Roman" w:hAnsi="Times New Roman"/>
                <w:color w:val="000000"/>
                <w:sz w:val="24"/>
                <w:szCs w:val="24"/>
                <w:lang w:eastAsia="ru-RU"/>
              </w:rPr>
              <w:t>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5E0135" w:rsidRDefault="005E0135" w:rsidP="005E0135">
            <w:pPr>
              <w:jc w:val="both"/>
              <w:rPr>
                <w:rFonts w:ascii="Times New Roman" w:hAnsi="Times New Roman"/>
                <w:color w:val="000000"/>
                <w:sz w:val="24"/>
                <w:szCs w:val="24"/>
                <w:lang w:eastAsia="ru-RU"/>
              </w:rPr>
            </w:pPr>
            <w:r>
              <w:rPr>
                <w:rFonts w:ascii="Times New Roman" w:hAnsi="Times New Roman"/>
                <w:color w:val="000000"/>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97EBC" w:rsidRPr="00092802" w:rsidRDefault="005E0135" w:rsidP="005E0135">
            <w:pPr>
              <w:widowControl w:val="0"/>
              <w:ind w:right="113" w:hanging="2"/>
              <w:jc w:val="both"/>
              <w:rPr>
                <w:rFonts w:ascii="Times New Roman" w:hAnsi="Times New Roman" w:cs="Times New Roman"/>
              </w:rPr>
            </w:pPr>
            <w:r>
              <w:rPr>
                <w:rFonts w:ascii="Times New Roman" w:hAnsi="Times New Roman"/>
                <w:color w:val="000000"/>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w:t>
            </w:r>
            <w:r>
              <w:rPr>
                <w:rFonts w:ascii="Times New Roman" w:hAnsi="Times New Roman"/>
                <w:color w:val="000000"/>
                <w:sz w:val="24"/>
                <w:szCs w:val="24"/>
                <w:lang w:eastAsia="ru-RU"/>
              </w:rPr>
              <w:lastRenderedPageBreak/>
              <w:t>електронній системі закупівель з одночасним продовженням строку подання тендерних пропозицій не менш як на чотири дні.</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lastRenderedPageBreak/>
              <w:t>2.</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Унесення змін до тендерної документації</w:t>
            </w:r>
          </w:p>
        </w:tc>
        <w:tc>
          <w:tcPr>
            <w:tcW w:w="7654" w:type="dxa"/>
            <w:gridSpan w:val="2"/>
          </w:tcPr>
          <w:p w:rsidR="005E0135" w:rsidRDefault="005E0135" w:rsidP="005E0135">
            <w:pPr>
              <w:jc w:val="both"/>
              <w:rPr>
                <w:rFonts w:ascii="Times New Roman" w:hAnsi="Times New Roman"/>
                <w:color w:val="000000"/>
                <w:sz w:val="24"/>
                <w:szCs w:val="24"/>
                <w:lang w:eastAsia="ru-RU"/>
              </w:rPr>
            </w:pPr>
            <w:r>
              <w:rPr>
                <w:rFonts w:ascii="Times New Roman" w:hAnsi="Times New Roman"/>
                <w:color w:val="000000"/>
                <w:sz w:val="24"/>
                <w:szCs w:val="24"/>
                <w:lang w:eastAsia="ru-RU"/>
              </w:rPr>
              <w:t>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97EBC" w:rsidRPr="00092802" w:rsidRDefault="005E0135" w:rsidP="005E0135">
            <w:pPr>
              <w:widowControl w:val="0"/>
              <w:ind w:right="113" w:hanging="2"/>
              <w:jc w:val="both"/>
            </w:pPr>
            <w:r>
              <w:rPr>
                <w:rFonts w:ascii="Times New Roman" w:hAnsi="Times New Roman"/>
                <w:color w:val="000000"/>
                <w:sz w:val="24"/>
                <w:szCs w:val="24"/>
                <w:lang w:eastAsia="ru-RU"/>
              </w:rPr>
              <w:t>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97EBC" w:rsidRPr="00092802" w:rsidTr="0091637A">
        <w:tc>
          <w:tcPr>
            <w:tcW w:w="688" w:type="dxa"/>
          </w:tcPr>
          <w:p w:rsidR="00697EBC" w:rsidRPr="00092802" w:rsidRDefault="00697EBC" w:rsidP="000C709A">
            <w:pPr>
              <w:rPr>
                <w:rFonts w:ascii="Times New Roman" w:hAnsi="Times New Roman" w:cs="Times New Roman"/>
                <w:sz w:val="24"/>
                <w:szCs w:val="24"/>
              </w:rPr>
            </w:pPr>
          </w:p>
        </w:tc>
        <w:tc>
          <w:tcPr>
            <w:tcW w:w="9922" w:type="dxa"/>
            <w:gridSpan w:val="3"/>
          </w:tcPr>
          <w:p w:rsidR="00697EBC" w:rsidRPr="00092802" w:rsidRDefault="00697EBC" w:rsidP="00697EBC">
            <w:pPr>
              <w:jc w:val="center"/>
              <w:rPr>
                <w:rFonts w:ascii="Times New Roman" w:hAnsi="Times New Roman" w:cs="Times New Roman"/>
                <w:sz w:val="24"/>
                <w:szCs w:val="24"/>
              </w:rPr>
            </w:pPr>
            <w:r w:rsidRPr="00092802">
              <w:rPr>
                <w:rFonts w:ascii="Times New Roman" w:hAnsi="Times New Roman" w:cs="Times New Roman"/>
                <w:b/>
                <w:sz w:val="24"/>
                <w:szCs w:val="24"/>
              </w:rPr>
              <w:t>Розділ ІІІ. Інструкція з підготовки тендерної пропозиції</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p>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1.</w:t>
            </w:r>
          </w:p>
        </w:tc>
        <w:tc>
          <w:tcPr>
            <w:tcW w:w="2268" w:type="dxa"/>
          </w:tcPr>
          <w:p w:rsidR="00697EBC" w:rsidRPr="00092802" w:rsidRDefault="00697EBC" w:rsidP="00873267">
            <w:pPr>
              <w:widowControl w:val="0"/>
              <w:ind w:hanging="2"/>
              <w:jc w:val="both"/>
              <w:rPr>
                <w:rFonts w:ascii="Times New Roman" w:hAnsi="Times New Roman" w:cs="Times New Roman"/>
                <w:sz w:val="24"/>
                <w:szCs w:val="24"/>
              </w:rPr>
            </w:pPr>
            <w:r w:rsidRPr="00092802">
              <w:rPr>
                <w:rFonts w:ascii="Times New Roman" w:hAnsi="Times New Roman" w:cs="Times New Roman"/>
                <w:b/>
                <w:sz w:val="24"/>
                <w:szCs w:val="24"/>
              </w:rPr>
              <w:t>Зміст і спосіб подання тендерної пропозиції</w:t>
            </w:r>
          </w:p>
        </w:tc>
        <w:tc>
          <w:tcPr>
            <w:tcW w:w="7654" w:type="dxa"/>
            <w:gridSpan w:val="2"/>
          </w:tcPr>
          <w:p w:rsidR="00697EBC" w:rsidRPr="00A11E67" w:rsidRDefault="00697EBC" w:rsidP="00697EBC">
            <w:pPr>
              <w:widowControl w:val="0"/>
              <w:jc w:val="both"/>
              <w:rPr>
                <w:rFonts w:ascii="Times New Roman" w:hAnsi="Times New Roman" w:cs="Times New Roman"/>
                <w:sz w:val="24"/>
                <w:szCs w:val="24"/>
              </w:rPr>
            </w:pPr>
            <w:r w:rsidRPr="00A11E67">
              <w:rPr>
                <w:rFonts w:ascii="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та завантаження файлів з:</w:t>
            </w:r>
          </w:p>
          <w:p w:rsidR="00697EBC" w:rsidRPr="00A11E67" w:rsidRDefault="00697EBC" w:rsidP="00697EBC">
            <w:pPr>
              <w:ind w:firstLine="284"/>
              <w:contextualSpacing/>
              <w:jc w:val="both"/>
              <w:rPr>
                <w:rFonts w:ascii="Times New Roman" w:hAnsi="Times New Roman"/>
                <w:color w:val="000000"/>
                <w:sz w:val="24"/>
                <w:szCs w:val="24"/>
              </w:rPr>
            </w:pPr>
            <w:r w:rsidRPr="00A11E67">
              <w:rPr>
                <w:rFonts w:ascii="Times New Roman" w:hAnsi="Times New Roman"/>
                <w:color w:val="000000"/>
                <w:sz w:val="24"/>
                <w:szCs w:val="24"/>
              </w:rPr>
              <w:t xml:space="preserve">- інформацією та документами, що підтверджують відповідність учасника кваліфікаційним критеріям. Документи подаються, відповідно до </w:t>
            </w:r>
            <w:r w:rsidRPr="00A11E67">
              <w:rPr>
                <w:rFonts w:ascii="Times New Roman" w:hAnsi="Times New Roman"/>
                <w:b/>
                <w:i/>
                <w:color w:val="000000"/>
                <w:sz w:val="24"/>
                <w:szCs w:val="24"/>
              </w:rPr>
              <w:t xml:space="preserve">розділу 1 </w:t>
            </w:r>
            <w:r w:rsidR="00F15D1F" w:rsidRPr="00A11E67">
              <w:rPr>
                <w:rFonts w:ascii="Times New Roman" w:hAnsi="Times New Roman"/>
                <w:b/>
                <w:i/>
                <w:color w:val="000000"/>
                <w:sz w:val="24"/>
                <w:szCs w:val="24"/>
                <w:lang w:eastAsia="ru-RU"/>
              </w:rPr>
              <w:t xml:space="preserve">Додатку </w:t>
            </w:r>
            <w:r w:rsidR="00637014" w:rsidRPr="00A11E67">
              <w:rPr>
                <w:rFonts w:ascii="Times New Roman" w:hAnsi="Times New Roman"/>
                <w:b/>
                <w:i/>
                <w:color w:val="000000"/>
                <w:sz w:val="24"/>
                <w:szCs w:val="24"/>
                <w:lang w:eastAsia="ru-RU"/>
              </w:rPr>
              <w:t>№</w:t>
            </w:r>
            <w:r w:rsidR="00F15D1F" w:rsidRPr="00A11E67">
              <w:rPr>
                <w:rFonts w:ascii="Times New Roman" w:hAnsi="Times New Roman"/>
                <w:b/>
                <w:i/>
                <w:color w:val="000000"/>
                <w:sz w:val="24"/>
                <w:szCs w:val="24"/>
                <w:lang w:eastAsia="ru-RU"/>
              </w:rPr>
              <w:t>2</w:t>
            </w:r>
            <w:r w:rsidRPr="00A11E67">
              <w:rPr>
                <w:rFonts w:ascii="Times New Roman" w:hAnsi="Times New Roman"/>
                <w:b/>
                <w:color w:val="000000"/>
                <w:sz w:val="24"/>
                <w:szCs w:val="24"/>
                <w:lang w:eastAsia="ru-RU"/>
              </w:rPr>
              <w:t xml:space="preserve"> </w:t>
            </w:r>
            <w:r w:rsidRPr="00A11E67">
              <w:rPr>
                <w:rFonts w:ascii="Times New Roman" w:hAnsi="Times New Roman"/>
                <w:color w:val="000000"/>
                <w:sz w:val="24"/>
                <w:szCs w:val="24"/>
                <w:lang w:eastAsia="ru-RU"/>
              </w:rPr>
              <w:t>тендерної документації</w:t>
            </w:r>
            <w:r w:rsidRPr="00A11E67">
              <w:rPr>
                <w:rFonts w:ascii="Times New Roman" w:hAnsi="Times New Roman"/>
                <w:color w:val="000000"/>
                <w:sz w:val="24"/>
                <w:szCs w:val="24"/>
              </w:rPr>
              <w:t>;</w:t>
            </w:r>
          </w:p>
          <w:p w:rsidR="00697EBC" w:rsidRPr="00A11E67" w:rsidRDefault="00697EBC" w:rsidP="00697EBC">
            <w:pPr>
              <w:ind w:firstLine="284"/>
              <w:contextualSpacing/>
              <w:jc w:val="both"/>
              <w:rPr>
                <w:rFonts w:ascii="Times New Roman" w:hAnsi="Times New Roman"/>
                <w:color w:val="000000"/>
                <w:sz w:val="24"/>
                <w:szCs w:val="24"/>
              </w:rPr>
            </w:pPr>
            <w:r w:rsidRPr="00A11E67">
              <w:rPr>
                <w:rFonts w:ascii="Times New Roman" w:hAnsi="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7EBC" w:rsidRPr="00A11E67" w:rsidRDefault="00697EBC" w:rsidP="00697EBC">
            <w:pPr>
              <w:ind w:firstLine="284"/>
              <w:contextualSpacing/>
              <w:jc w:val="both"/>
              <w:rPr>
                <w:rFonts w:ascii="Times New Roman" w:hAnsi="Times New Roman"/>
                <w:color w:val="000000"/>
                <w:sz w:val="24"/>
                <w:szCs w:val="24"/>
              </w:rPr>
            </w:pPr>
            <w:r w:rsidRPr="00A11E67">
              <w:rPr>
                <w:rFonts w:ascii="Times New Roman" w:hAnsi="Times New Roman"/>
                <w:color w:val="000000"/>
                <w:sz w:val="24"/>
                <w:szCs w:val="24"/>
              </w:rPr>
              <w:t>- інформацією щодо відповідності учасника вимога</w:t>
            </w:r>
            <w:r w:rsidR="00284CB2">
              <w:rPr>
                <w:rFonts w:ascii="Times New Roman" w:hAnsi="Times New Roman"/>
                <w:color w:val="000000"/>
                <w:sz w:val="24"/>
                <w:szCs w:val="24"/>
              </w:rPr>
              <w:t>м, визначеним у пункті 47 Особливостей</w:t>
            </w:r>
            <w:r w:rsidRPr="00A11E67">
              <w:rPr>
                <w:rFonts w:ascii="Times New Roman" w:hAnsi="Times New Roman"/>
                <w:color w:val="000000"/>
                <w:sz w:val="24"/>
                <w:szCs w:val="24"/>
              </w:rPr>
              <w:t xml:space="preserve">. Документи подаються, відповідно до </w:t>
            </w:r>
            <w:r w:rsidRPr="00A11E67">
              <w:rPr>
                <w:rFonts w:ascii="Times New Roman" w:hAnsi="Times New Roman"/>
                <w:b/>
                <w:i/>
                <w:color w:val="000000"/>
                <w:sz w:val="24"/>
                <w:szCs w:val="24"/>
              </w:rPr>
              <w:t xml:space="preserve">розділу 2 </w:t>
            </w:r>
            <w:r w:rsidR="0096320D" w:rsidRPr="00A11E67">
              <w:rPr>
                <w:rFonts w:ascii="Times New Roman" w:hAnsi="Times New Roman"/>
                <w:b/>
                <w:i/>
                <w:color w:val="000000"/>
                <w:sz w:val="24"/>
                <w:szCs w:val="24"/>
                <w:lang w:eastAsia="ru-RU"/>
              </w:rPr>
              <w:t xml:space="preserve">Додатку </w:t>
            </w:r>
            <w:r w:rsidR="00721DFD" w:rsidRPr="00A11E67">
              <w:rPr>
                <w:rFonts w:ascii="Times New Roman" w:hAnsi="Times New Roman"/>
                <w:b/>
                <w:i/>
                <w:color w:val="000000"/>
                <w:sz w:val="24"/>
                <w:szCs w:val="24"/>
                <w:lang w:eastAsia="ru-RU"/>
              </w:rPr>
              <w:t>№</w:t>
            </w:r>
            <w:r w:rsidR="0096320D" w:rsidRPr="00A11E67">
              <w:rPr>
                <w:rFonts w:ascii="Times New Roman" w:hAnsi="Times New Roman"/>
                <w:b/>
                <w:i/>
                <w:color w:val="000000"/>
                <w:sz w:val="24"/>
                <w:szCs w:val="24"/>
                <w:lang w:eastAsia="ru-RU"/>
              </w:rPr>
              <w:t>2</w:t>
            </w:r>
            <w:r w:rsidRPr="00A11E67">
              <w:rPr>
                <w:rFonts w:ascii="Times New Roman" w:hAnsi="Times New Roman"/>
                <w:b/>
                <w:color w:val="000000"/>
                <w:sz w:val="24"/>
                <w:szCs w:val="24"/>
                <w:lang w:eastAsia="ru-RU"/>
              </w:rPr>
              <w:t xml:space="preserve"> </w:t>
            </w:r>
            <w:r w:rsidRPr="00A11E67">
              <w:rPr>
                <w:rFonts w:ascii="Times New Roman" w:hAnsi="Times New Roman"/>
                <w:color w:val="000000"/>
                <w:sz w:val="24"/>
                <w:szCs w:val="24"/>
                <w:lang w:eastAsia="ru-RU"/>
              </w:rPr>
              <w:t>тендерної документації</w:t>
            </w:r>
            <w:r w:rsidRPr="00A11E67">
              <w:rPr>
                <w:rFonts w:ascii="Times New Roman" w:hAnsi="Times New Roman"/>
                <w:color w:val="000000"/>
                <w:sz w:val="24"/>
                <w:szCs w:val="24"/>
              </w:rPr>
              <w:t>;</w:t>
            </w:r>
          </w:p>
          <w:p w:rsidR="00697EBC" w:rsidRPr="00A11E67" w:rsidRDefault="00697EBC" w:rsidP="00697EBC">
            <w:pPr>
              <w:ind w:firstLine="284"/>
              <w:contextualSpacing/>
              <w:jc w:val="both"/>
              <w:rPr>
                <w:rFonts w:ascii="Times New Roman" w:hAnsi="Times New Roman"/>
                <w:color w:val="000000"/>
                <w:sz w:val="24"/>
                <w:szCs w:val="24"/>
              </w:rPr>
            </w:pPr>
            <w:r w:rsidRPr="00A11E67">
              <w:rPr>
                <w:rFonts w:ascii="Times New Roman" w:hAnsi="Times New Roman"/>
                <w:color w:val="000000"/>
                <w:sz w:val="24"/>
                <w:szCs w:val="24"/>
              </w:rPr>
              <w:t xml:space="preserve">- 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Документи подаються, відповідно до </w:t>
            </w:r>
            <w:r w:rsidR="0096320D" w:rsidRPr="00A11E67">
              <w:rPr>
                <w:rFonts w:ascii="Times New Roman" w:hAnsi="Times New Roman"/>
                <w:b/>
                <w:i/>
                <w:color w:val="000000"/>
                <w:sz w:val="24"/>
                <w:szCs w:val="24"/>
                <w:lang w:eastAsia="ru-RU"/>
              </w:rPr>
              <w:t xml:space="preserve">Додатку </w:t>
            </w:r>
            <w:r w:rsidR="00721DFD" w:rsidRPr="00A11E67">
              <w:rPr>
                <w:rFonts w:ascii="Times New Roman" w:hAnsi="Times New Roman"/>
                <w:b/>
                <w:i/>
                <w:color w:val="000000"/>
                <w:sz w:val="24"/>
                <w:szCs w:val="24"/>
                <w:lang w:eastAsia="ru-RU"/>
              </w:rPr>
              <w:t>№</w:t>
            </w:r>
            <w:r w:rsidR="0096320D" w:rsidRPr="00A11E67">
              <w:rPr>
                <w:rFonts w:ascii="Times New Roman" w:hAnsi="Times New Roman"/>
                <w:b/>
                <w:i/>
                <w:color w:val="000000"/>
                <w:sz w:val="24"/>
                <w:szCs w:val="24"/>
                <w:lang w:eastAsia="ru-RU"/>
              </w:rPr>
              <w:t>3</w:t>
            </w:r>
            <w:r w:rsidRPr="00A11E67">
              <w:rPr>
                <w:rFonts w:ascii="Times New Roman" w:hAnsi="Times New Roman"/>
                <w:color w:val="000000"/>
                <w:sz w:val="24"/>
                <w:szCs w:val="24"/>
                <w:lang w:eastAsia="ru-RU"/>
              </w:rPr>
              <w:t xml:space="preserve"> тендерної документації</w:t>
            </w:r>
            <w:r w:rsidRPr="00A11E67">
              <w:rPr>
                <w:rFonts w:ascii="Times New Roman" w:hAnsi="Times New Roman"/>
                <w:color w:val="000000"/>
                <w:sz w:val="24"/>
                <w:szCs w:val="24"/>
              </w:rPr>
              <w:t>;</w:t>
            </w:r>
          </w:p>
          <w:p w:rsidR="00697EBC" w:rsidRPr="00A11E67" w:rsidRDefault="00697EBC" w:rsidP="00697EBC">
            <w:pPr>
              <w:ind w:firstLine="284"/>
              <w:contextualSpacing/>
              <w:jc w:val="both"/>
              <w:rPr>
                <w:rFonts w:ascii="Times New Roman" w:hAnsi="Times New Roman"/>
                <w:color w:val="000000"/>
                <w:sz w:val="24"/>
                <w:szCs w:val="24"/>
                <w:lang w:eastAsia="ru-RU"/>
              </w:rPr>
            </w:pPr>
            <w:r w:rsidRPr="00A11E67">
              <w:rPr>
                <w:rFonts w:ascii="Times New Roman" w:hAnsi="Times New Roman"/>
                <w:color w:val="000000"/>
                <w:sz w:val="24"/>
                <w:szCs w:val="24"/>
                <w:lang w:eastAsia="ru-RU"/>
              </w:rPr>
              <w:t>- заповненою формою «</w:t>
            </w:r>
            <w:r w:rsidR="002E35FE" w:rsidRPr="00A11E67">
              <w:rPr>
                <w:rFonts w:ascii="Times New Roman" w:hAnsi="Times New Roman"/>
                <w:color w:val="000000"/>
                <w:sz w:val="24"/>
                <w:szCs w:val="24"/>
                <w:lang w:eastAsia="ru-RU"/>
              </w:rPr>
              <w:t>Тендерна пропозиція</w:t>
            </w:r>
            <w:r w:rsidRPr="00A11E67">
              <w:rPr>
                <w:rFonts w:ascii="Times New Roman" w:hAnsi="Times New Roman"/>
                <w:color w:val="000000"/>
                <w:sz w:val="24"/>
                <w:szCs w:val="24"/>
                <w:lang w:eastAsia="ru-RU"/>
              </w:rPr>
              <w:t xml:space="preserve">». Форма  заповнюється згідно з </w:t>
            </w:r>
            <w:r w:rsidR="006A63F6" w:rsidRPr="00A11E67">
              <w:rPr>
                <w:rFonts w:ascii="Times New Roman" w:hAnsi="Times New Roman"/>
                <w:b/>
                <w:i/>
                <w:color w:val="000000"/>
                <w:sz w:val="24"/>
                <w:szCs w:val="24"/>
                <w:lang w:eastAsia="ru-RU"/>
              </w:rPr>
              <w:t xml:space="preserve">Додатком </w:t>
            </w:r>
            <w:r w:rsidR="00721DFD" w:rsidRPr="00A11E67">
              <w:rPr>
                <w:rFonts w:ascii="Times New Roman" w:hAnsi="Times New Roman"/>
                <w:b/>
                <w:i/>
                <w:color w:val="000000"/>
                <w:sz w:val="24"/>
                <w:szCs w:val="24"/>
                <w:lang w:eastAsia="ru-RU"/>
              </w:rPr>
              <w:t>№</w:t>
            </w:r>
            <w:r w:rsidR="006A63F6" w:rsidRPr="00A11E67">
              <w:rPr>
                <w:rFonts w:ascii="Times New Roman" w:hAnsi="Times New Roman"/>
                <w:b/>
                <w:i/>
                <w:color w:val="000000"/>
                <w:sz w:val="24"/>
                <w:szCs w:val="24"/>
                <w:lang w:eastAsia="ru-RU"/>
              </w:rPr>
              <w:t>1</w:t>
            </w:r>
            <w:r w:rsidRPr="00A11E67">
              <w:rPr>
                <w:rFonts w:ascii="Times New Roman" w:hAnsi="Times New Roman"/>
                <w:i/>
                <w:color w:val="000000"/>
                <w:sz w:val="24"/>
                <w:szCs w:val="24"/>
                <w:lang w:eastAsia="ru-RU"/>
              </w:rPr>
              <w:t xml:space="preserve"> </w:t>
            </w:r>
            <w:r w:rsidRPr="00A11E67">
              <w:rPr>
                <w:rFonts w:ascii="Times New Roman" w:hAnsi="Times New Roman"/>
                <w:color w:val="000000"/>
                <w:sz w:val="24"/>
                <w:szCs w:val="24"/>
                <w:lang w:eastAsia="ru-RU"/>
              </w:rPr>
              <w:t>тендерної документації;</w:t>
            </w:r>
          </w:p>
          <w:p w:rsidR="00697EBC" w:rsidRPr="00092802" w:rsidRDefault="00697EBC" w:rsidP="00697EBC">
            <w:pPr>
              <w:ind w:firstLine="284"/>
              <w:contextualSpacing/>
              <w:jc w:val="both"/>
              <w:rPr>
                <w:rFonts w:ascii="Times New Roman" w:hAnsi="Times New Roman"/>
                <w:color w:val="000000"/>
                <w:sz w:val="24"/>
                <w:szCs w:val="24"/>
                <w:lang w:eastAsia="ru-RU"/>
              </w:rPr>
            </w:pPr>
            <w:r w:rsidRPr="00A11E67">
              <w:rPr>
                <w:rFonts w:ascii="Times New Roman" w:hAnsi="Times New Roman"/>
                <w:color w:val="000000"/>
                <w:sz w:val="24"/>
                <w:szCs w:val="24"/>
                <w:lang w:eastAsia="ru-RU"/>
              </w:rPr>
              <w:t>- іншою інформацією та документами, відповідно до вимог цієї тендерної документації та додатків до неї.</w:t>
            </w:r>
          </w:p>
          <w:p w:rsidR="00697EBC" w:rsidRPr="00092802" w:rsidRDefault="00697EBC" w:rsidP="00697EBC">
            <w:pPr>
              <w:contextualSpacing/>
              <w:jc w:val="both"/>
              <w:rPr>
                <w:rFonts w:ascii="Times New Roman" w:hAnsi="Times New Roman"/>
                <w:sz w:val="24"/>
                <w:szCs w:val="24"/>
              </w:rPr>
            </w:pPr>
            <w:r w:rsidRPr="00092802">
              <w:rPr>
                <w:rFonts w:ascii="Times New Roman" w:hAnsi="Times New Roman"/>
                <w:sz w:val="24"/>
                <w:szCs w:val="24"/>
              </w:rPr>
              <w:t xml:space="preserve">Електронний вигляд тендерної пропозиції повинен бути чітким та відображати підписи. Копії документів повинні містити чіткі літери, що не можуть мати подвійного трактування змісту через низьку якість копій, повинні бути повно розмірними та належним чином посвідченими. </w:t>
            </w:r>
          </w:p>
          <w:p w:rsidR="00697EBC" w:rsidRPr="00092802" w:rsidRDefault="00697EBC" w:rsidP="00697EBC">
            <w:pPr>
              <w:contextualSpacing/>
              <w:jc w:val="both"/>
              <w:rPr>
                <w:rFonts w:ascii="Times New Roman" w:hAnsi="Times New Roman"/>
                <w:color w:val="000000"/>
                <w:sz w:val="24"/>
                <w:szCs w:val="24"/>
                <w:lang w:eastAsia="ru-RU"/>
              </w:rPr>
            </w:pPr>
            <w:r w:rsidRPr="00092802">
              <w:rPr>
                <w:rFonts w:ascii="Times New Roman" w:hAnsi="Times New Roman"/>
                <w:color w:val="000000"/>
                <w:sz w:val="24"/>
                <w:szCs w:val="24"/>
                <w:lang w:eastAsia="ru-RU"/>
              </w:rPr>
              <w:lastRenderedPageBreak/>
              <w:t>Забороняється обмежувати перегляд файлів шляхом встановлення на них паролів або у будь-який інший спосіб.</w:t>
            </w:r>
          </w:p>
          <w:p w:rsidR="00697EBC" w:rsidRPr="00092802" w:rsidRDefault="00697EBC" w:rsidP="00697EBC">
            <w:pPr>
              <w:contextualSpacing/>
              <w:jc w:val="both"/>
              <w:rPr>
                <w:rFonts w:ascii="Times New Roman" w:hAnsi="Times New Roman"/>
                <w:bCs/>
                <w:color w:val="000000"/>
                <w:sz w:val="24"/>
                <w:szCs w:val="24"/>
                <w:lang w:eastAsia="ru-RU"/>
              </w:rPr>
            </w:pPr>
            <w:bookmarkStart w:id="3" w:name="_Hlk52459287"/>
            <w:r w:rsidRPr="00092802">
              <w:rPr>
                <w:rFonts w:ascii="Times New Roman" w:hAnsi="Times New Roman"/>
                <w:bCs/>
                <w:color w:val="000000"/>
                <w:sz w:val="24"/>
                <w:szCs w:val="24"/>
                <w:lang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3D045D" w:rsidRPr="003D045D" w:rsidRDefault="00697EBC" w:rsidP="00697EBC">
            <w:pPr>
              <w:numPr>
                <w:ilvl w:val="0"/>
                <w:numId w:val="17"/>
              </w:numPr>
              <w:contextualSpacing/>
              <w:jc w:val="both"/>
              <w:rPr>
                <w:rFonts w:ascii="Times New Roman" w:hAnsi="Times New Roman"/>
                <w:color w:val="000000"/>
                <w:sz w:val="24"/>
                <w:szCs w:val="24"/>
                <w:lang w:eastAsia="ru-RU"/>
              </w:rPr>
            </w:pPr>
            <w:r w:rsidRPr="003D045D">
              <w:rPr>
                <w:rFonts w:ascii="Times New Roman" w:hAnsi="Times New Roman"/>
                <w:bCs/>
                <w:color w:val="000000"/>
                <w:sz w:val="24"/>
                <w:szCs w:val="24"/>
                <w:lang w:eastAsia="ru-RU"/>
              </w:rPr>
              <w:t>документи мають бути чіткими та розбірливими для читання;</w:t>
            </w:r>
          </w:p>
          <w:p w:rsidR="003D045D" w:rsidRPr="003D045D" w:rsidRDefault="003D045D" w:rsidP="003D045D">
            <w:pPr>
              <w:numPr>
                <w:ilvl w:val="0"/>
                <w:numId w:val="17"/>
              </w:numPr>
              <w:contextualSpacing/>
              <w:jc w:val="both"/>
              <w:rPr>
                <w:rFonts w:ascii="Times New Roman" w:hAnsi="Times New Roman"/>
                <w:color w:val="000000"/>
                <w:sz w:val="24"/>
                <w:szCs w:val="24"/>
                <w:lang w:eastAsia="ru-RU"/>
              </w:rPr>
            </w:pPr>
            <w:r w:rsidRPr="003D045D">
              <w:rPr>
                <w:rFonts w:ascii="Times New Roman" w:hAnsi="Times New Roman" w:cs="Times New Roman"/>
                <w:bCs/>
                <w:sz w:val="24"/>
                <w:szCs w:val="24"/>
                <w:lang w:eastAsia="ru-RU"/>
              </w:rPr>
              <w:t>тендерна пропозиція учасника повинна бути підписана  удосконаленим електронним підписом (УЕП) або кваліфікованим електронним підписом (КЕП);</w:t>
            </w:r>
          </w:p>
          <w:p w:rsidR="00697EBC" w:rsidRPr="003D045D" w:rsidRDefault="00697EBC" w:rsidP="00697EBC">
            <w:pPr>
              <w:numPr>
                <w:ilvl w:val="0"/>
                <w:numId w:val="17"/>
              </w:numPr>
              <w:contextualSpacing/>
              <w:jc w:val="both"/>
              <w:rPr>
                <w:rFonts w:ascii="Times New Roman" w:hAnsi="Times New Roman"/>
                <w:color w:val="000000"/>
                <w:sz w:val="24"/>
                <w:szCs w:val="24"/>
                <w:lang w:eastAsia="ru-RU"/>
              </w:rPr>
            </w:pPr>
            <w:r w:rsidRPr="003D045D">
              <w:rPr>
                <w:rFonts w:ascii="Times New Roman" w:hAnsi="Times New Roman"/>
                <w:bCs/>
                <w:color w:val="000000"/>
                <w:sz w:val="24"/>
                <w:szCs w:val="24"/>
                <w:lang w:eastAsia="ru-RU"/>
              </w:rPr>
              <w:t xml:space="preserve">якщо ж пропозиція містить і скановані, і електронні документи, потрібно накласти </w:t>
            </w:r>
            <w:r w:rsidR="00E02487">
              <w:rPr>
                <w:rFonts w:ascii="Times New Roman" w:hAnsi="Times New Roman"/>
                <w:bCs/>
                <w:color w:val="000000"/>
                <w:sz w:val="24"/>
                <w:szCs w:val="24"/>
                <w:lang w:eastAsia="ru-RU"/>
              </w:rPr>
              <w:t xml:space="preserve">УЕП або </w:t>
            </w:r>
            <w:r w:rsidRPr="003D045D">
              <w:rPr>
                <w:rFonts w:ascii="Times New Roman" w:hAnsi="Times New Roman"/>
                <w:bCs/>
                <w:color w:val="000000"/>
                <w:sz w:val="24"/>
                <w:szCs w:val="24"/>
                <w:lang w:eastAsia="ru-RU"/>
              </w:rPr>
              <w:t xml:space="preserve">КЕП на тендерну пропозицію в цілому та на кожен електронний документ окремо. </w:t>
            </w:r>
          </w:p>
          <w:p w:rsidR="00697EBC" w:rsidRPr="00092802" w:rsidRDefault="00697EBC" w:rsidP="00697EBC">
            <w:pPr>
              <w:widowControl w:val="0"/>
              <w:ind w:firstLine="284"/>
              <w:jc w:val="both"/>
              <w:rPr>
                <w:rFonts w:ascii="Times New Roman" w:hAnsi="Times New Roman"/>
                <w:bCs/>
                <w:color w:val="000000"/>
                <w:sz w:val="24"/>
                <w:szCs w:val="24"/>
                <w:lang w:eastAsia="ru-RU"/>
              </w:rPr>
            </w:pPr>
            <w:r w:rsidRPr="00092802">
              <w:rPr>
                <w:rFonts w:ascii="Times New Roman" w:hAnsi="Times New Roman"/>
                <w:bCs/>
                <w:color w:val="000000"/>
                <w:sz w:val="24"/>
                <w:szCs w:val="24"/>
                <w:lang w:eastAsia="ru-RU"/>
              </w:rPr>
              <w:t xml:space="preserve">Винятки: </w:t>
            </w:r>
          </w:p>
          <w:p w:rsidR="00697EBC" w:rsidRPr="00092802" w:rsidRDefault="00697EBC" w:rsidP="003D045D">
            <w:pPr>
              <w:widowControl w:val="0"/>
              <w:ind w:left="720" w:firstLine="0"/>
              <w:jc w:val="both"/>
              <w:rPr>
                <w:rFonts w:ascii="Times New Roman" w:hAnsi="Times New Roman"/>
                <w:bCs/>
                <w:color w:val="000000"/>
                <w:sz w:val="24"/>
                <w:szCs w:val="24"/>
                <w:lang w:eastAsia="ru-RU"/>
              </w:rPr>
            </w:pPr>
            <w:r w:rsidRPr="00092802">
              <w:rPr>
                <w:rFonts w:ascii="Times New Roman" w:hAnsi="Times New Roman"/>
                <w:bCs/>
                <w:color w:val="000000"/>
                <w:sz w:val="24"/>
                <w:szCs w:val="24"/>
                <w:lang w:eastAsia="ru-RU"/>
              </w:rPr>
              <w:t xml:space="preserve">якщо електронні документи тендерної пропозиції видано іншою організацією і на них уже накладено </w:t>
            </w:r>
            <w:r w:rsidR="003509B5">
              <w:rPr>
                <w:rFonts w:ascii="Times New Roman" w:hAnsi="Times New Roman"/>
                <w:bCs/>
                <w:color w:val="000000"/>
                <w:sz w:val="24"/>
                <w:szCs w:val="24"/>
                <w:lang w:eastAsia="ru-RU"/>
              </w:rPr>
              <w:t xml:space="preserve">УЕП або </w:t>
            </w:r>
            <w:r w:rsidRPr="00092802">
              <w:rPr>
                <w:rFonts w:ascii="Times New Roman" w:hAnsi="Times New Roman"/>
                <w:bCs/>
                <w:color w:val="000000"/>
                <w:sz w:val="24"/>
                <w:szCs w:val="24"/>
                <w:lang w:eastAsia="ru-RU"/>
              </w:rPr>
              <w:t xml:space="preserve">КЕП цієї організації, учаснику не потрібно накладати на нього свій </w:t>
            </w:r>
            <w:r w:rsidR="003509B5">
              <w:rPr>
                <w:rFonts w:ascii="Times New Roman" w:hAnsi="Times New Roman"/>
                <w:bCs/>
                <w:color w:val="000000"/>
                <w:sz w:val="24"/>
                <w:szCs w:val="24"/>
                <w:lang w:eastAsia="ru-RU"/>
              </w:rPr>
              <w:t xml:space="preserve">УЕП або </w:t>
            </w:r>
            <w:r w:rsidRPr="00092802">
              <w:rPr>
                <w:rFonts w:ascii="Times New Roman" w:hAnsi="Times New Roman"/>
                <w:bCs/>
                <w:color w:val="000000"/>
                <w:sz w:val="24"/>
                <w:szCs w:val="24"/>
                <w:lang w:eastAsia="ru-RU"/>
              </w:rPr>
              <w:t xml:space="preserve">КЕП. </w:t>
            </w:r>
          </w:p>
          <w:p w:rsidR="00697EBC" w:rsidRPr="00092802" w:rsidRDefault="00697EBC" w:rsidP="00697EBC">
            <w:pPr>
              <w:widowControl w:val="0"/>
              <w:jc w:val="both"/>
              <w:rPr>
                <w:rFonts w:ascii="Times New Roman" w:hAnsi="Times New Roman"/>
                <w:bCs/>
                <w:color w:val="000000"/>
                <w:sz w:val="24"/>
                <w:szCs w:val="24"/>
                <w:lang w:eastAsia="ru-RU"/>
              </w:rPr>
            </w:pPr>
            <w:r w:rsidRPr="00092802">
              <w:rPr>
                <w:rFonts w:ascii="Times New Roman" w:hAnsi="Times New Roman"/>
                <w:bCs/>
                <w:color w:val="000000"/>
                <w:sz w:val="24"/>
                <w:szCs w:val="24"/>
                <w:lang w:eastAsia="ru-RU"/>
              </w:rPr>
              <w:t xml:space="preserve">Зверніть увагу: документи тендерної пропозиції, які надані не у формі електронного документа (без </w:t>
            </w:r>
            <w:r w:rsidR="004F6D9D">
              <w:rPr>
                <w:rFonts w:ascii="Times New Roman" w:hAnsi="Times New Roman"/>
                <w:bCs/>
                <w:color w:val="000000"/>
                <w:sz w:val="24"/>
                <w:szCs w:val="24"/>
                <w:lang w:eastAsia="ru-RU"/>
              </w:rPr>
              <w:t xml:space="preserve">УЕП або </w:t>
            </w:r>
            <w:r w:rsidRPr="00092802">
              <w:rPr>
                <w:rFonts w:ascii="Times New Roman" w:hAnsi="Times New Roman"/>
                <w:bCs/>
                <w:color w:val="000000"/>
                <w:sz w:val="24"/>
                <w:szCs w:val="24"/>
                <w:lang w:eastAsia="ru-RU"/>
              </w:rPr>
              <w:t xml:space="preserve">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97EBC" w:rsidRPr="00092802" w:rsidRDefault="00697EBC" w:rsidP="00697EBC">
            <w:pPr>
              <w:widowControl w:val="0"/>
              <w:ind w:left="20"/>
              <w:contextualSpacing/>
              <w:jc w:val="both"/>
              <w:rPr>
                <w:rFonts w:ascii="Times New Roman" w:hAnsi="Times New Roman"/>
                <w:bCs/>
                <w:color w:val="000000"/>
                <w:sz w:val="24"/>
                <w:szCs w:val="24"/>
                <w:lang w:eastAsia="ru-RU"/>
              </w:rPr>
            </w:pPr>
            <w:r w:rsidRPr="00092802">
              <w:rPr>
                <w:rFonts w:ascii="Times New Roman" w:hAnsi="Times New Roman"/>
                <w:bCs/>
                <w:color w:val="000000"/>
                <w:sz w:val="24"/>
                <w:szCs w:val="24"/>
                <w:lang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w:t>
            </w:r>
            <w:r w:rsidRPr="00092802">
              <w:rPr>
                <w:rFonts w:ascii="Times New Roman" w:hAnsi="Times New Roman"/>
                <w:bCs/>
                <w:sz w:val="24"/>
                <w:szCs w:val="24"/>
                <w:lang w:eastAsia="ru-RU"/>
              </w:rPr>
              <w:t xml:space="preserve">електронного документа через електронну систему закупівель із накладанням </w:t>
            </w:r>
            <w:r w:rsidR="00474C36">
              <w:rPr>
                <w:rFonts w:ascii="Times New Roman" w:hAnsi="Times New Roman"/>
                <w:bCs/>
                <w:sz w:val="24"/>
                <w:szCs w:val="24"/>
                <w:lang w:eastAsia="ru-RU"/>
              </w:rPr>
              <w:t xml:space="preserve">УЕП або </w:t>
            </w:r>
            <w:r w:rsidR="003E7C42" w:rsidRPr="00092802">
              <w:rPr>
                <w:rFonts w:ascii="Times New Roman" w:hAnsi="Times New Roman"/>
                <w:bCs/>
                <w:sz w:val="24"/>
                <w:szCs w:val="24"/>
                <w:lang w:eastAsia="ru-RU"/>
              </w:rPr>
              <w:t>КЕП</w:t>
            </w:r>
            <w:r w:rsidR="006F5BD3" w:rsidRPr="00092802">
              <w:rPr>
                <w:rFonts w:ascii="Times New Roman" w:hAnsi="Times New Roman"/>
                <w:bCs/>
                <w:sz w:val="24"/>
                <w:szCs w:val="24"/>
                <w:lang w:eastAsia="ru-RU"/>
              </w:rPr>
              <w:t xml:space="preserve"> на документ.</w:t>
            </w:r>
          </w:p>
          <w:p w:rsidR="00697EBC" w:rsidRPr="00092802" w:rsidRDefault="00697EBC" w:rsidP="00697EBC">
            <w:pPr>
              <w:widowControl w:val="0"/>
              <w:ind w:left="20" w:firstLine="284"/>
              <w:contextualSpacing/>
              <w:jc w:val="both"/>
              <w:rPr>
                <w:rFonts w:ascii="Times New Roman" w:hAnsi="Times New Roman"/>
                <w:bCs/>
                <w:color w:val="000000"/>
                <w:sz w:val="24"/>
                <w:szCs w:val="24"/>
                <w:lang w:eastAsia="ru-RU"/>
              </w:rPr>
            </w:pPr>
            <w:r w:rsidRPr="00092802">
              <w:rPr>
                <w:rFonts w:ascii="Times New Roman" w:hAnsi="Times New Roman"/>
                <w:sz w:val="24"/>
                <w:szCs w:val="24"/>
              </w:rPr>
              <w:t xml:space="preserve">У випадку, якщо учасником є фізична особа-підприємець, то допускається підписання тендерної пропозиції </w:t>
            </w:r>
            <w:r w:rsidR="00014D16">
              <w:rPr>
                <w:rFonts w:ascii="Times New Roman" w:hAnsi="Times New Roman"/>
                <w:sz w:val="24"/>
                <w:szCs w:val="24"/>
              </w:rPr>
              <w:t xml:space="preserve">УЕП або </w:t>
            </w:r>
            <w:r w:rsidRPr="00092802">
              <w:rPr>
                <w:rFonts w:ascii="Times New Roman" w:hAnsi="Times New Roman"/>
                <w:sz w:val="24"/>
                <w:szCs w:val="24"/>
              </w:rPr>
              <w:t>КЕП  фізичної особи. При перевірці підпису мають співпадати ПІП фізичної особи та фізичної особи-підприємця, а також ідентифікаційний код.</w:t>
            </w:r>
          </w:p>
          <w:p w:rsidR="00697EBC" w:rsidRPr="00092802" w:rsidRDefault="00697EBC" w:rsidP="00697EBC">
            <w:pPr>
              <w:widowControl w:val="0"/>
              <w:ind w:left="20"/>
              <w:contextualSpacing/>
              <w:jc w:val="both"/>
              <w:rPr>
                <w:rFonts w:ascii="Times New Roman" w:hAnsi="Times New Roman"/>
                <w:bCs/>
                <w:color w:val="000000"/>
                <w:sz w:val="24"/>
                <w:szCs w:val="24"/>
                <w:lang w:eastAsia="ru-RU"/>
              </w:rPr>
            </w:pPr>
            <w:r w:rsidRPr="00092802">
              <w:rPr>
                <w:rFonts w:ascii="Times New Roman" w:hAnsi="Times New Roman"/>
                <w:bCs/>
                <w:color w:val="000000"/>
                <w:sz w:val="24"/>
                <w:szCs w:val="24"/>
                <w:lang w:eastAsia="ru-RU"/>
              </w:rPr>
              <w:t xml:space="preserve">Замовник перевіряє </w:t>
            </w:r>
            <w:r w:rsidR="005A7215">
              <w:rPr>
                <w:rFonts w:ascii="Times New Roman" w:hAnsi="Times New Roman"/>
                <w:bCs/>
                <w:color w:val="000000"/>
                <w:sz w:val="24"/>
                <w:szCs w:val="24"/>
                <w:lang w:eastAsia="ru-RU"/>
              </w:rPr>
              <w:t xml:space="preserve">УЕП або </w:t>
            </w:r>
            <w:r w:rsidRPr="00092802">
              <w:rPr>
                <w:rFonts w:ascii="Times New Roman" w:hAnsi="Times New Roman"/>
                <w:bCs/>
                <w:color w:val="000000"/>
                <w:sz w:val="24"/>
                <w:szCs w:val="24"/>
                <w:lang w:eastAsia="ru-RU"/>
              </w:rPr>
              <w:t xml:space="preserve">КЕП учасника на сайті центрального засвідчувального органу за посиланням https://czo.gov.ua/verify. Під час перевірки </w:t>
            </w:r>
            <w:r w:rsidR="00FA21F2">
              <w:rPr>
                <w:rFonts w:ascii="Times New Roman" w:hAnsi="Times New Roman"/>
                <w:bCs/>
                <w:color w:val="000000"/>
                <w:sz w:val="24"/>
                <w:szCs w:val="24"/>
                <w:lang w:eastAsia="ru-RU"/>
              </w:rPr>
              <w:t xml:space="preserve">УЕП або </w:t>
            </w:r>
            <w:r w:rsidRPr="00092802">
              <w:rPr>
                <w:rFonts w:ascii="Times New Roman" w:hAnsi="Times New Roman"/>
                <w:bCs/>
                <w:color w:val="000000"/>
                <w:sz w:val="24"/>
                <w:szCs w:val="24"/>
                <w:lang w:eastAsia="ru-RU"/>
              </w:rPr>
              <w:t xml:space="preserve">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w:t>
            </w:r>
            <w:r w:rsidR="00E1028D">
              <w:rPr>
                <w:rFonts w:ascii="Times New Roman" w:hAnsi="Times New Roman"/>
                <w:bCs/>
                <w:color w:val="000000"/>
                <w:sz w:val="24"/>
                <w:szCs w:val="24"/>
                <w:lang w:eastAsia="ru-RU"/>
              </w:rPr>
              <w:t xml:space="preserve">УЕП або </w:t>
            </w:r>
            <w:r w:rsidRPr="00092802">
              <w:rPr>
                <w:rFonts w:ascii="Times New Roman" w:hAnsi="Times New Roman"/>
                <w:bCs/>
                <w:color w:val="000000"/>
                <w:sz w:val="24"/>
                <w:szCs w:val="24"/>
                <w:lang w:eastAsia="ru-RU"/>
              </w:rPr>
              <w:t>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697EBC" w:rsidRPr="00092802" w:rsidRDefault="00697EBC" w:rsidP="00697EBC">
            <w:pPr>
              <w:widowControl w:val="0"/>
              <w:contextualSpacing/>
              <w:jc w:val="both"/>
              <w:rPr>
                <w:rFonts w:ascii="Times New Roman" w:hAnsi="Times New Roman"/>
                <w:sz w:val="24"/>
                <w:szCs w:val="24"/>
                <w:lang w:eastAsia="ru-RU"/>
              </w:rPr>
            </w:pPr>
            <w:bookmarkStart w:id="4" w:name="_Hlk37688954"/>
            <w:bookmarkEnd w:id="3"/>
            <w:r w:rsidRPr="00092802">
              <w:rPr>
                <w:rFonts w:ascii="Times New Roman" w:hAnsi="Times New Roman"/>
                <w:color w:val="000000"/>
                <w:sz w:val="24"/>
                <w:szCs w:val="24"/>
                <w:lang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92802">
              <w:rPr>
                <w:rFonts w:ascii="Times New Roman" w:hAnsi="Times New Roman"/>
                <w:color w:val="0D0D0D"/>
                <w:sz w:val="24"/>
                <w:szCs w:val="24"/>
                <w:lang w:eastAsia="ru-RU"/>
              </w:rPr>
              <w:t xml:space="preserve"> </w:t>
            </w:r>
          </w:p>
          <w:p w:rsidR="00697EBC" w:rsidRPr="00092802" w:rsidRDefault="00697EBC" w:rsidP="00697EBC">
            <w:pPr>
              <w:widowControl w:val="0"/>
              <w:contextualSpacing/>
              <w:jc w:val="both"/>
              <w:rPr>
                <w:rFonts w:ascii="Times New Roman" w:hAnsi="Times New Roman"/>
                <w:sz w:val="24"/>
                <w:szCs w:val="24"/>
                <w:lang w:eastAsia="ru-RU"/>
              </w:rPr>
            </w:pPr>
            <w:r w:rsidRPr="00092802">
              <w:rPr>
                <w:rFonts w:ascii="Times New Roman" w:hAnsi="Times New Roman"/>
                <w:color w:val="000000"/>
                <w:sz w:val="24"/>
                <w:szCs w:val="24"/>
                <w:lang w:eastAsia="ru-RU"/>
              </w:rPr>
              <w:t>Кожен учасник має право подати тільки одну тендерну пропозицію</w:t>
            </w:r>
            <w:r w:rsidRPr="00092802">
              <w:rPr>
                <w:rFonts w:ascii="Times New Roman" w:hAnsi="Times New Roman"/>
                <w:b/>
                <w:bCs/>
                <w:color w:val="000000"/>
                <w:sz w:val="24"/>
                <w:szCs w:val="24"/>
                <w:lang w:eastAsia="ru-RU"/>
              </w:rPr>
              <w:t xml:space="preserve"> </w:t>
            </w:r>
            <w:r w:rsidRPr="00092802">
              <w:rPr>
                <w:rFonts w:ascii="Times New Roman" w:hAnsi="Times New Roman"/>
                <w:color w:val="000000"/>
                <w:sz w:val="24"/>
                <w:szCs w:val="24"/>
                <w:lang w:eastAsia="ru-RU"/>
              </w:rPr>
              <w:t xml:space="preserve">(у </w:t>
            </w:r>
            <w:r w:rsidRPr="00092802">
              <w:rPr>
                <w:rFonts w:ascii="Times New Roman" w:hAnsi="Times New Roman"/>
                <w:sz w:val="24"/>
                <w:szCs w:val="24"/>
                <w:lang w:eastAsia="ru-RU"/>
              </w:rPr>
              <w:lastRenderedPageBreak/>
              <w:t xml:space="preserve">тому числі до визначеної в тендерній документації частини предмета закупівлі (лота) </w:t>
            </w:r>
            <w:r w:rsidRPr="00092802">
              <w:rPr>
                <w:rFonts w:ascii="Times New Roman" w:hAnsi="Times New Roman"/>
                <w:iCs/>
                <w:sz w:val="24"/>
                <w:szCs w:val="24"/>
                <w:lang w:eastAsia="ru-RU"/>
              </w:rPr>
              <w:t>(у разі здійснення закупівлі за лотами)</w:t>
            </w:r>
            <w:r w:rsidRPr="00092802">
              <w:rPr>
                <w:rFonts w:ascii="Times New Roman" w:hAnsi="Times New Roman"/>
                <w:sz w:val="24"/>
                <w:szCs w:val="24"/>
                <w:lang w:eastAsia="ru-RU"/>
              </w:rPr>
              <w:t>.</w:t>
            </w:r>
            <w:bookmarkEnd w:id="4"/>
            <w:r w:rsidRPr="00092802">
              <w:rPr>
                <w:rFonts w:ascii="Times New Roman" w:hAnsi="Times New Roman"/>
                <w:sz w:val="24"/>
                <w:szCs w:val="24"/>
                <w:lang w:eastAsia="ru-RU"/>
              </w:rPr>
              <w:t xml:space="preserve"> </w:t>
            </w:r>
          </w:p>
          <w:p w:rsidR="00697EBC" w:rsidRPr="00092802" w:rsidRDefault="00697EBC" w:rsidP="00697EBC">
            <w:pPr>
              <w:ind w:firstLine="284"/>
              <w:contextualSpacing/>
              <w:jc w:val="both"/>
              <w:rPr>
                <w:rFonts w:ascii="Times New Roman" w:hAnsi="Times New Roman"/>
                <w:i/>
                <w:shd w:val="clear" w:color="auto" w:fill="FFFFFF"/>
              </w:rPr>
            </w:pPr>
            <w:r w:rsidRPr="00092802">
              <w:rPr>
                <w:rFonts w:ascii="Times New Roman" w:hAnsi="Times New Roman"/>
                <w:i/>
                <w:shd w:val="clear" w:color="auto" w:fill="FFFFFF"/>
              </w:rPr>
              <w:t xml:space="preserve">У випадку подання учасником більше однієї тендерної пропозиції </w:t>
            </w:r>
            <w:r w:rsidRPr="00092802">
              <w:rPr>
                <w:rFonts w:ascii="Times New Roman" w:hAnsi="Times New Roman"/>
                <w:i/>
                <w:lang w:eastAsia="ru-RU"/>
              </w:rPr>
              <w:t xml:space="preserve">(у тому числі до визначеної в тендерній документації частини предмета закупівлі (лота) (у разі здійснення закупівлі за лотами), учасник вважається таким, </w:t>
            </w:r>
            <w:r w:rsidRPr="00092802">
              <w:rPr>
                <w:rFonts w:ascii="Times New Roman" w:hAnsi="Times New Roman"/>
                <w:i/>
                <w:shd w:val="clear" w:color="auto" w:fill="FFFFFF"/>
              </w:rPr>
              <w:t>що не відповідає встановленим </w:t>
            </w:r>
            <w:hyperlink r:id="rId11" w:anchor="n1422" w:history="1">
              <w:r w:rsidRPr="00092802">
                <w:rPr>
                  <w:rFonts w:ascii="Times New Roman" w:hAnsi="Times New Roman"/>
                  <w:i/>
                  <w:shd w:val="clear" w:color="auto" w:fill="FFFFFF"/>
                </w:rPr>
                <w:t>абзацом першим</w:t>
              </w:r>
            </w:hyperlink>
            <w:r w:rsidRPr="00092802">
              <w:rPr>
                <w:rFonts w:ascii="Times New Roman" w:hAnsi="Times New Roman"/>
                <w:i/>
                <w:shd w:val="clear" w:color="auto" w:fill="FFFFFF"/>
              </w:rPr>
              <w:t> частини третьої статті 22 Закону України «Про публічні закупівлі» вимогам до учасника відповідно до законодавства.</w:t>
            </w:r>
          </w:p>
          <w:p w:rsidR="00697EBC" w:rsidRPr="00092802" w:rsidRDefault="00697EBC" w:rsidP="00697EBC">
            <w:pPr>
              <w:ind w:firstLine="284"/>
              <w:contextualSpacing/>
              <w:jc w:val="both"/>
              <w:rPr>
                <w:rFonts w:ascii="Times New Roman" w:hAnsi="Times New Roman"/>
                <w:color w:val="000000"/>
              </w:rPr>
            </w:pPr>
            <w:r w:rsidRPr="00092802">
              <w:rPr>
                <w:rFonts w:ascii="Times New Roman" w:hAnsi="Times New Roman"/>
                <w:color w:val="000000"/>
                <w:sz w:val="24"/>
                <w:szCs w:val="24"/>
                <w:lang w:eastAsia="ru-RU"/>
              </w:rPr>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 відсутність підписів, технічні помилки та описки. </w:t>
            </w:r>
          </w:p>
          <w:p w:rsidR="00697EBC" w:rsidRPr="00092802" w:rsidRDefault="00697EBC" w:rsidP="00697EBC">
            <w:pPr>
              <w:ind w:firstLine="284"/>
              <w:contextualSpacing/>
              <w:jc w:val="both"/>
              <w:rPr>
                <w:rFonts w:ascii="Times New Roman" w:hAnsi="Times New Roman"/>
                <w:b/>
                <w:bCs/>
                <w:color w:val="000000"/>
                <w:sz w:val="24"/>
                <w:szCs w:val="24"/>
                <w:lang w:eastAsia="ru-RU"/>
              </w:rPr>
            </w:pPr>
            <w:r w:rsidRPr="00092802">
              <w:rPr>
                <w:rFonts w:ascii="Times New Roman" w:hAnsi="Times New Roman"/>
                <w:b/>
                <w:bCs/>
                <w:caps/>
                <w:color w:val="000000"/>
                <w:sz w:val="24"/>
                <w:szCs w:val="24"/>
                <w:lang w:eastAsia="ru-RU"/>
              </w:rPr>
              <w:t>Ц</w:t>
            </w:r>
            <w:r w:rsidRPr="00092802">
              <w:rPr>
                <w:rFonts w:ascii="Times New Roman" w:hAnsi="Times New Roman"/>
                <w:b/>
                <w:bCs/>
                <w:color w:val="000000"/>
                <w:sz w:val="24"/>
                <w:szCs w:val="24"/>
                <w:lang w:eastAsia="ru-RU"/>
              </w:rPr>
              <w:t>іна тендерної пропозиції</w:t>
            </w:r>
          </w:p>
          <w:p w:rsidR="00697EBC" w:rsidRPr="00092802" w:rsidRDefault="00697EBC" w:rsidP="00093AF9">
            <w:pPr>
              <w:tabs>
                <w:tab w:val="left" w:pos="0"/>
                <w:tab w:val="center" w:pos="4153"/>
                <w:tab w:val="right" w:pos="8306"/>
              </w:tabs>
              <w:ind w:firstLine="284"/>
              <w:contextualSpacing/>
              <w:jc w:val="both"/>
              <w:rPr>
                <w:rFonts w:ascii="Times New Roman" w:hAnsi="Times New Roman"/>
                <w:b/>
                <w:bCs/>
                <w:color w:val="000000"/>
                <w:sz w:val="24"/>
                <w:szCs w:val="24"/>
                <w:lang w:eastAsia="ru-RU"/>
              </w:rPr>
            </w:pPr>
            <w:r w:rsidRPr="00092802">
              <w:rPr>
                <w:rFonts w:ascii="Times New Roman" w:hAnsi="Times New Roman"/>
                <w:color w:val="000000"/>
                <w:sz w:val="24"/>
                <w:szCs w:val="24"/>
                <w:lang w:eastAsia="ru-RU"/>
              </w:rPr>
              <w:t>Учасник надає у складі тендерної пропозиції заповнену форму «</w:t>
            </w:r>
            <w:r w:rsidR="00093AF9">
              <w:rPr>
                <w:rFonts w:ascii="Times New Roman" w:hAnsi="Times New Roman"/>
                <w:color w:val="000000"/>
                <w:sz w:val="24"/>
                <w:szCs w:val="24"/>
                <w:lang w:eastAsia="ru-RU"/>
              </w:rPr>
              <w:t>Тендерна пропозиція</w:t>
            </w:r>
            <w:r w:rsidRPr="00092802">
              <w:rPr>
                <w:rFonts w:ascii="Times New Roman" w:hAnsi="Times New Roman"/>
                <w:color w:val="000000"/>
                <w:sz w:val="24"/>
                <w:szCs w:val="24"/>
                <w:lang w:eastAsia="ru-RU"/>
              </w:rPr>
              <w:t xml:space="preserve">», яка наведена в </w:t>
            </w:r>
            <w:r w:rsidR="00370917">
              <w:rPr>
                <w:rFonts w:ascii="Times New Roman" w:hAnsi="Times New Roman"/>
                <w:b/>
                <w:i/>
                <w:color w:val="000000"/>
                <w:sz w:val="24"/>
                <w:szCs w:val="24"/>
                <w:lang w:eastAsia="ru-RU"/>
              </w:rPr>
              <w:t xml:space="preserve">Додатку </w:t>
            </w:r>
            <w:r w:rsidR="00721DFD">
              <w:rPr>
                <w:rFonts w:ascii="Times New Roman" w:hAnsi="Times New Roman"/>
                <w:b/>
                <w:i/>
                <w:color w:val="000000"/>
                <w:sz w:val="24"/>
                <w:szCs w:val="24"/>
                <w:lang w:eastAsia="ru-RU"/>
              </w:rPr>
              <w:t>№</w:t>
            </w:r>
            <w:r w:rsidR="00370917">
              <w:rPr>
                <w:rFonts w:ascii="Times New Roman" w:hAnsi="Times New Roman"/>
                <w:b/>
                <w:i/>
                <w:color w:val="000000"/>
                <w:sz w:val="24"/>
                <w:szCs w:val="24"/>
                <w:lang w:eastAsia="ru-RU"/>
              </w:rPr>
              <w:t>1</w:t>
            </w:r>
            <w:r w:rsidRPr="00092802">
              <w:rPr>
                <w:rFonts w:ascii="Times New Roman" w:hAnsi="Times New Roman"/>
                <w:i/>
                <w:color w:val="000000"/>
                <w:sz w:val="24"/>
                <w:szCs w:val="24"/>
                <w:lang w:eastAsia="ru-RU"/>
              </w:rPr>
              <w:t xml:space="preserve"> </w:t>
            </w:r>
            <w:r w:rsidR="008A053C">
              <w:rPr>
                <w:rFonts w:ascii="Times New Roman" w:hAnsi="Times New Roman"/>
                <w:color w:val="000000"/>
                <w:sz w:val="24"/>
                <w:szCs w:val="24"/>
                <w:lang w:eastAsia="ru-RU"/>
              </w:rPr>
              <w:t>тендерної документації.</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lastRenderedPageBreak/>
              <w:t>2.</w:t>
            </w:r>
          </w:p>
        </w:tc>
        <w:tc>
          <w:tcPr>
            <w:tcW w:w="2268" w:type="dxa"/>
          </w:tcPr>
          <w:p w:rsidR="00697EBC" w:rsidRPr="00092802" w:rsidRDefault="00697EBC" w:rsidP="006A643F">
            <w:pPr>
              <w:widowControl w:val="0"/>
              <w:ind w:left="-2" w:firstLine="0"/>
              <w:jc w:val="both"/>
              <w:rPr>
                <w:rFonts w:ascii="Times New Roman" w:hAnsi="Times New Roman" w:cs="Times New Roman"/>
                <w:b/>
                <w:sz w:val="24"/>
                <w:szCs w:val="24"/>
              </w:rPr>
            </w:pPr>
            <w:r w:rsidRPr="00092802">
              <w:rPr>
                <w:rFonts w:ascii="Times New Roman" w:hAnsi="Times New Roman" w:cs="Times New Roman"/>
                <w:b/>
                <w:sz w:val="24"/>
                <w:szCs w:val="24"/>
              </w:rPr>
              <w:t>Формальні помилки</w:t>
            </w:r>
          </w:p>
        </w:tc>
        <w:tc>
          <w:tcPr>
            <w:tcW w:w="7654" w:type="dxa"/>
            <w:gridSpan w:val="2"/>
          </w:tcPr>
          <w:p w:rsidR="00697EBC" w:rsidRPr="00092802" w:rsidRDefault="00697EBC" w:rsidP="00697EBC">
            <w:pPr>
              <w:ind w:right="120" w:hanging="2"/>
              <w:jc w:val="both"/>
              <w:rPr>
                <w:rFonts w:ascii="Times New Roman" w:hAnsi="Times New Roman" w:cs="Times New Roman"/>
                <w:sz w:val="24"/>
                <w:szCs w:val="24"/>
              </w:rPr>
            </w:pPr>
            <w:r w:rsidRPr="00092802">
              <w:rPr>
                <w:rFonts w:ascii="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697EBC" w:rsidRPr="00092802" w:rsidRDefault="00697EBC" w:rsidP="00697EBC">
            <w:pPr>
              <w:widowControl w:val="0"/>
              <w:ind w:hanging="2"/>
              <w:jc w:val="center"/>
              <w:rPr>
                <w:rFonts w:ascii="Times New Roman" w:hAnsi="Times New Roman" w:cs="Times New Roman"/>
                <w:b/>
                <w:i/>
                <w:sz w:val="24"/>
                <w:szCs w:val="24"/>
                <w:u w:val="single"/>
              </w:rPr>
            </w:pPr>
          </w:p>
          <w:p w:rsidR="00697EBC" w:rsidRPr="00092802" w:rsidRDefault="00697EBC" w:rsidP="00697EBC">
            <w:pPr>
              <w:widowControl w:val="0"/>
              <w:ind w:hanging="2"/>
              <w:jc w:val="center"/>
              <w:rPr>
                <w:rFonts w:ascii="Times New Roman" w:hAnsi="Times New Roman" w:cs="Times New Roman"/>
                <w:b/>
                <w:i/>
                <w:sz w:val="24"/>
                <w:szCs w:val="24"/>
                <w:u w:val="single"/>
              </w:rPr>
            </w:pPr>
            <w:r w:rsidRPr="00092802">
              <w:rPr>
                <w:rFonts w:ascii="Times New Roman" w:hAnsi="Times New Roman" w:cs="Times New Roman"/>
                <w:b/>
                <w:i/>
                <w:sz w:val="24"/>
                <w:szCs w:val="24"/>
                <w:u w:val="single"/>
              </w:rPr>
              <w:t>Опис формальних помилок*:</w:t>
            </w:r>
          </w:p>
          <w:p w:rsidR="00697EBC" w:rsidRPr="00092802" w:rsidRDefault="00697EBC" w:rsidP="00697EBC">
            <w:pPr>
              <w:ind w:right="120" w:hanging="2"/>
              <w:jc w:val="both"/>
              <w:rPr>
                <w:rFonts w:ascii="Times New Roman" w:hAnsi="Times New Roman" w:cs="Times New Roman"/>
                <w:b/>
                <w:i/>
                <w:sz w:val="24"/>
                <w:szCs w:val="24"/>
                <w:u w:val="single"/>
              </w:rPr>
            </w:pPr>
            <w:r w:rsidRPr="00092802">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697EBC" w:rsidRPr="00092802" w:rsidRDefault="00697EBC" w:rsidP="00697EBC">
            <w:pPr>
              <w:widowControl w:val="0"/>
              <w:ind w:hanging="2"/>
              <w:jc w:val="center"/>
              <w:rPr>
                <w:rFonts w:ascii="Times New Roman" w:hAnsi="Times New Roman" w:cs="Times New Roman"/>
                <w:b/>
                <w:i/>
                <w:sz w:val="24"/>
                <w:szCs w:val="24"/>
                <w:u w:val="single"/>
              </w:rPr>
            </w:pP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97EBC" w:rsidRPr="00092802" w:rsidRDefault="00697EBC" w:rsidP="00697EBC">
            <w:pPr>
              <w:widowControl w:val="0"/>
              <w:ind w:hanging="2"/>
              <w:jc w:val="both"/>
              <w:rPr>
                <w:rFonts w:ascii="Times New Roman" w:hAnsi="Times New Roman" w:cs="Times New Roman"/>
                <w:sz w:val="24"/>
                <w:szCs w:val="24"/>
              </w:rPr>
            </w:pPr>
            <w:r w:rsidRPr="00092802">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97EBC" w:rsidRPr="00092802" w:rsidRDefault="00697EBC" w:rsidP="00697EBC">
            <w:pPr>
              <w:widowControl w:val="0"/>
              <w:ind w:hanging="2"/>
              <w:jc w:val="center"/>
              <w:rPr>
                <w:rFonts w:ascii="Times New Roman" w:hAnsi="Times New Roman" w:cs="Times New Roman"/>
                <w:sz w:val="24"/>
                <w:szCs w:val="24"/>
              </w:rPr>
            </w:pPr>
            <w:r w:rsidRPr="00092802">
              <w:rPr>
                <w:rFonts w:ascii="Times New Roman" w:hAnsi="Times New Roman" w:cs="Times New Roman"/>
                <w:i/>
                <w:sz w:val="24"/>
                <w:szCs w:val="24"/>
              </w:rPr>
              <w:t>Приклади формальних помилок:</w:t>
            </w:r>
          </w:p>
          <w:p w:rsidR="00697EBC" w:rsidRPr="00092802" w:rsidRDefault="00697EBC" w:rsidP="00697EBC">
            <w:pPr>
              <w:widowControl w:val="0"/>
              <w:ind w:hanging="2"/>
              <w:jc w:val="both"/>
              <w:rPr>
                <w:rFonts w:ascii="Times New Roman" w:hAnsi="Times New Roman" w:cs="Times New Roman"/>
                <w:i/>
                <w:sz w:val="24"/>
                <w:szCs w:val="24"/>
              </w:rPr>
            </w:pPr>
            <w:r w:rsidRPr="00092802">
              <w:rPr>
                <w:rFonts w:ascii="Times New Roman" w:hAnsi="Times New Roman" w:cs="Times New Roman"/>
                <w:sz w:val="24"/>
                <w:szCs w:val="24"/>
              </w:rPr>
              <w:t>-</w:t>
            </w:r>
            <w:r w:rsidRPr="00092802">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697EBC" w:rsidRPr="00092802" w:rsidRDefault="00697EBC" w:rsidP="00697EBC">
            <w:pPr>
              <w:widowControl w:val="0"/>
              <w:ind w:hanging="2"/>
              <w:jc w:val="both"/>
              <w:rPr>
                <w:rFonts w:ascii="Times New Roman" w:hAnsi="Times New Roman" w:cs="Times New Roman"/>
                <w:i/>
                <w:sz w:val="24"/>
                <w:szCs w:val="24"/>
              </w:rPr>
            </w:pPr>
            <w:r w:rsidRPr="00092802">
              <w:rPr>
                <w:rFonts w:ascii="Times New Roman" w:hAnsi="Times New Roman" w:cs="Times New Roman"/>
                <w:i/>
                <w:sz w:val="24"/>
                <w:szCs w:val="24"/>
              </w:rPr>
              <w:t>-  «м.київ» замість «м.Київ»;</w:t>
            </w:r>
          </w:p>
          <w:p w:rsidR="00697EBC" w:rsidRPr="00092802" w:rsidRDefault="00697EBC" w:rsidP="00697EBC">
            <w:pPr>
              <w:widowControl w:val="0"/>
              <w:ind w:hanging="2"/>
              <w:jc w:val="both"/>
              <w:rPr>
                <w:rFonts w:ascii="Times New Roman" w:hAnsi="Times New Roman" w:cs="Times New Roman"/>
                <w:i/>
                <w:sz w:val="24"/>
                <w:szCs w:val="24"/>
              </w:rPr>
            </w:pPr>
            <w:r w:rsidRPr="00092802">
              <w:rPr>
                <w:rFonts w:ascii="Times New Roman" w:hAnsi="Times New Roman" w:cs="Times New Roman"/>
                <w:i/>
                <w:sz w:val="24"/>
                <w:szCs w:val="24"/>
              </w:rPr>
              <w:t>- «поряд -ок» замість «поря – док»;</w:t>
            </w:r>
          </w:p>
          <w:p w:rsidR="00697EBC" w:rsidRPr="00092802" w:rsidRDefault="00697EBC" w:rsidP="00697EBC">
            <w:pPr>
              <w:widowControl w:val="0"/>
              <w:ind w:hanging="2"/>
              <w:jc w:val="both"/>
              <w:rPr>
                <w:rFonts w:ascii="Times New Roman" w:hAnsi="Times New Roman" w:cs="Times New Roman"/>
                <w:i/>
                <w:sz w:val="24"/>
                <w:szCs w:val="24"/>
              </w:rPr>
            </w:pPr>
            <w:r w:rsidRPr="00092802">
              <w:rPr>
                <w:rFonts w:ascii="Times New Roman" w:hAnsi="Times New Roman" w:cs="Times New Roman"/>
                <w:i/>
                <w:sz w:val="24"/>
                <w:szCs w:val="24"/>
              </w:rPr>
              <w:t>- «ненадається» замість «не надається»»;</w:t>
            </w:r>
          </w:p>
          <w:p w:rsidR="00697EBC" w:rsidRPr="00092802" w:rsidRDefault="00697EBC" w:rsidP="00697EBC">
            <w:pPr>
              <w:widowControl w:val="0"/>
              <w:ind w:hanging="2"/>
              <w:jc w:val="both"/>
              <w:rPr>
                <w:rFonts w:ascii="Times New Roman" w:hAnsi="Times New Roman" w:cs="Times New Roman"/>
                <w:i/>
                <w:sz w:val="24"/>
                <w:szCs w:val="24"/>
              </w:rPr>
            </w:pPr>
            <w:r w:rsidRPr="00092802">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697EBC" w:rsidRPr="00092802" w:rsidRDefault="00697EBC" w:rsidP="00697EBC">
            <w:pPr>
              <w:widowControl w:val="0"/>
              <w:ind w:hanging="2"/>
              <w:jc w:val="both"/>
              <w:rPr>
                <w:rFonts w:ascii="Times New Roman" w:hAnsi="Times New Roman" w:cs="Times New Roman"/>
                <w:i/>
                <w:sz w:val="24"/>
                <w:szCs w:val="24"/>
              </w:rPr>
            </w:pPr>
          </w:p>
          <w:p w:rsidR="00697EBC" w:rsidRPr="00092802" w:rsidRDefault="00697EBC" w:rsidP="00697EBC">
            <w:pPr>
              <w:ind w:right="120" w:hanging="2"/>
              <w:jc w:val="both"/>
              <w:rPr>
                <w:rFonts w:ascii="Times New Roman" w:hAnsi="Times New Roman" w:cs="Times New Roman"/>
                <w:sz w:val="24"/>
                <w:szCs w:val="24"/>
              </w:rPr>
            </w:pPr>
            <w:r w:rsidRPr="00092802">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697EBC" w:rsidRPr="00092802" w:rsidRDefault="00697EBC" w:rsidP="002A7A2F">
            <w:pPr>
              <w:ind w:right="120" w:hanging="2"/>
              <w:jc w:val="both"/>
              <w:rPr>
                <w:rFonts w:ascii="Times New Roman" w:hAnsi="Times New Roman" w:cs="Times New Roman"/>
                <w:sz w:val="24"/>
                <w:szCs w:val="24"/>
              </w:rPr>
            </w:pPr>
            <w:r w:rsidRPr="00092802">
              <w:rPr>
                <w:rFonts w:ascii="Times New Roman" w:hAnsi="Times New Roman" w:cs="Times New Roman"/>
                <w:sz w:val="24"/>
                <w:szCs w:val="24"/>
              </w:rPr>
              <w:t>Рішення про віднесення допущеної учасником помилки до формальної (несуттєвої) приймається уповноваженою особою.</w:t>
            </w:r>
          </w:p>
        </w:tc>
      </w:tr>
      <w:tr w:rsidR="00697EBC" w:rsidRPr="00092802" w:rsidTr="0091637A">
        <w:trPr>
          <w:trHeight w:val="879"/>
        </w:trPr>
        <w:tc>
          <w:tcPr>
            <w:tcW w:w="688" w:type="dxa"/>
          </w:tcPr>
          <w:p w:rsidR="00697EBC" w:rsidRPr="00092802" w:rsidRDefault="00697EBC" w:rsidP="000C709A">
            <w:pPr>
              <w:ind w:hanging="2"/>
              <w:rPr>
                <w:rFonts w:ascii="Times New Roman" w:hAnsi="Times New Roman" w:cs="Times New Roman"/>
                <w:b/>
                <w:sz w:val="24"/>
                <w:szCs w:val="24"/>
              </w:rPr>
            </w:pPr>
            <w:r w:rsidRPr="00092802">
              <w:rPr>
                <w:rFonts w:ascii="Times New Roman" w:hAnsi="Times New Roman" w:cs="Times New Roman"/>
                <w:b/>
                <w:sz w:val="24"/>
                <w:szCs w:val="24"/>
              </w:rPr>
              <w:lastRenderedPageBreak/>
              <w:t>3.</w:t>
            </w:r>
          </w:p>
        </w:tc>
        <w:tc>
          <w:tcPr>
            <w:tcW w:w="2268" w:type="dxa"/>
            <w:vAlign w:val="center"/>
          </w:tcPr>
          <w:p w:rsidR="00697EBC" w:rsidRPr="00092802" w:rsidRDefault="00697EBC" w:rsidP="00FC7C1A">
            <w:pPr>
              <w:widowControl w:val="0"/>
              <w:ind w:right="113" w:hanging="2"/>
              <w:rPr>
                <w:rFonts w:ascii="Times New Roman" w:hAnsi="Times New Roman" w:cs="Times New Roman"/>
                <w:b/>
                <w:sz w:val="24"/>
                <w:szCs w:val="24"/>
              </w:rPr>
            </w:pPr>
            <w:r w:rsidRPr="00092802">
              <w:rPr>
                <w:rFonts w:ascii="Times New Roman" w:hAnsi="Times New Roman" w:cs="Times New Roman"/>
                <w:b/>
                <w:sz w:val="24"/>
                <w:szCs w:val="24"/>
              </w:rPr>
              <w:t>Забезпечення тендерної пропозиції</w:t>
            </w:r>
          </w:p>
        </w:tc>
        <w:tc>
          <w:tcPr>
            <w:tcW w:w="7654" w:type="dxa"/>
            <w:gridSpan w:val="2"/>
            <w:vAlign w:val="center"/>
          </w:tcPr>
          <w:p w:rsidR="00697EBC" w:rsidRPr="00092802" w:rsidRDefault="00056A57" w:rsidP="00697EBC">
            <w:pPr>
              <w:ind w:right="120" w:firstLine="0"/>
              <w:rPr>
                <w:rFonts w:ascii="Times New Roman" w:hAnsi="Times New Roman" w:cs="Times New Roman"/>
                <w:sz w:val="24"/>
                <w:szCs w:val="24"/>
              </w:rPr>
            </w:pPr>
            <w:r w:rsidRPr="00092802">
              <w:rPr>
                <w:rFonts w:ascii="Times New Roman" w:hAnsi="Times New Roman" w:cs="Times New Roman"/>
                <w:sz w:val="24"/>
                <w:szCs w:val="24"/>
              </w:rPr>
              <w:t xml:space="preserve">Забезпечення тендерної пропозиції не вимагається </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4.</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 xml:space="preserve">Умови </w:t>
            </w:r>
            <w:r w:rsidRPr="00092802">
              <w:rPr>
                <w:rFonts w:ascii="Times New Roman" w:hAnsi="Times New Roman" w:cs="Times New Roman"/>
                <w:b/>
                <w:sz w:val="24"/>
                <w:szCs w:val="24"/>
              </w:rPr>
              <w:lastRenderedPageBreak/>
              <w:t>повернення чи неповернення забезпечення тендерної пропозиції</w:t>
            </w:r>
          </w:p>
        </w:tc>
        <w:tc>
          <w:tcPr>
            <w:tcW w:w="7654" w:type="dxa"/>
            <w:gridSpan w:val="2"/>
            <w:vAlign w:val="center"/>
          </w:tcPr>
          <w:p w:rsidR="00697EBC" w:rsidRPr="00092802" w:rsidRDefault="00697EBC" w:rsidP="00697EBC">
            <w:pPr>
              <w:ind w:firstLine="0"/>
              <w:jc w:val="both"/>
              <w:rPr>
                <w:rFonts w:ascii="Times New Roman" w:hAnsi="Times New Roman" w:cs="Times New Roman"/>
                <w:sz w:val="24"/>
                <w:szCs w:val="24"/>
              </w:rPr>
            </w:pPr>
            <w:r w:rsidRPr="00092802">
              <w:rPr>
                <w:rFonts w:ascii="Times New Roman" w:hAnsi="Times New Roman" w:cs="Times New Roman"/>
                <w:sz w:val="24"/>
                <w:szCs w:val="24"/>
              </w:rPr>
              <w:lastRenderedPageBreak/>
              <w:t>Забезпечення тендерної пропозиції не вимагається</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lastRenderedPageBreak/>
              <w:t>5.</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 xml:space="preserve">Строк, протягом якого   тендерні пропозиції є дійсними       </w:t>
            </w:r>
          </w:p>
        </w:tc>
        <w:tc>
          <w:tcPr>
            <w:tcW w:w="7654" w:type="dxa"/>
            <w:gridSpan w:val="2"/>
          </w:tcPr>
          <w:p w:rsidR="00FC7C1A" w:rsidRDefault="00FC7C1A" w:rsidP="00FC7C1A">
            <w:pPr>
              <w:jc w:val="both"/>
              <w:rPr>
                <w:rFonts w:ascii="Times New Roman" w:hAnsi="Times New Roman"/>
                <w:color w:val="000000"/>
                <w:sz w:val="24"/>
                <w:szCs w:val="24"/>
                <w:lang w:eastAsia="ru-RU"/>
              </w:rPr>
            </w:pPr>
            <w:r>
              <w:rPr>
                <w:rFonts w:ascii="Times New Roman" w:hAnsi="Times New Roman"/>
                <w:color w:val="000000"/>
                <w:sz w:val="24"/>
                <w:szCs w:val="24"/>
                <w:lang w:eastAsia="ru-RU"/>
              </w:rPr>
              <w:t>Тендерні пропозиції залишаються дійсними протягом 90 днів з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rsidR="00FC7C1A" w:rsidRDefault="00FC7C1A" w:rsidP="00FC7C1A">
            <w:pPr>
              <w:jc w:val="both"/>
              <w:rPr>
                <w:rFonts w:ascii="Times New Roman" w:hAnsi="Times New Roman"/>
                <w:color w:val="000000"/>
                <w:sz w:val="24"/>
                <w:szCs w:val="24"/>
                <w:lang w:eastAsia="ru-RU"/>
              </w:rPr>
            </w:pPr>
            <w:r>
              <w:rPr>
                <w:rFonts w:ascii="Times New Roman" w:hAnsi="Times New Roman"/>
                <w:color w:val="000000"/>
                <w:sz w:val="24"/>
                <w:szCs w:val="24"/>
                <w:lang w:eastAsia="ru-RU"/>
              </w:rPr>
              <w:t>Учасник має право:</w:t>
            </w:r>
          </w:p>
          <w:p w:rsidR="00FC7C1A" w:rsidRDefault="00FC7C1A" w:rsidP="00FC7C1A">
            <w:pPr>
              <w:numPr>
                <w:ilvl w:val="0"/>
                <w:numId w:val="19"/>
              </w:numPr>
              <w:shd w:val="clear" w:color="auto" w:fill="FFFFFF"/>
              <w:jc w:val="both"/>
              <w:textAlignment w:val="baseline"/>
              <w:rPr>
                <w:rFonts w:ascii="Times New Roman" w:hAnsi="Times New Roman"/>
                <w:color w:val="000000"/>
                <w:sz w:val="24"/>
                <w:szCs w:val="24"/>
                <w:lang w:eastAsia="ru-RU"/>
              </w:rPr>
            </w:pPr>
            <w:bookmarkStart w:id="5" w:name="n459"/>
            <w:bookmarkEnd w:id="5"/>
            <w:r>
              <w:rPr>
                <w:rFonts w:ascii="Times New Roman" w:hAnsi="Times New Roman"/>
                <w:color w:val="000000"/>
                <w:sz w:val="24"/>
                <w:szCs w:val="24"/>
                <w:lang w:eastAsia="ru-RU"/>
              </w:rPr>
              <w:t>відхилити таку вимогу, не втрачаючи при цьому наданого ним забезпечення тендерної пропозиції;</w:t>
            </w:r>
          </w:p>
          <w:p w:rsidR="00697EBC" w:rsidRPr="00092802" w:rsidRDefault="00FC7C1A" w:rsidP="00FC7C1A">
            <w:pPr>
              <w:pStyle w:val="ad"/>
              <w:widowControl w:val="0"/>
              <w:numPr>
                <w:ilvl w:val="0"/>
                <w:numId w:val="19"/>
              </w:numPr>
              <w:suppressAutoHyphens w:val="0"/>
              <w:spacing w:after="0" w:line="240" w:lineRule="auto"/>
              <w:ind w:leftChars="0" w:firstLineChars="0"/>
              <w:jc w:val="both"/>
              <w:textDirection w:val="lrTb"/>
              <w:textAlignment w:val="auto"/>
              <w:outlineLvl w:val="9"/>
              <w:rPr>
                <w:rFonts w:ascii="Times New Roman" w:hAnsi="Times New Roman" w:cs="Times New Roman"/>
                <w:sz w:val="24"/>
                <w:szCs w:val="24"/>
                <w:lang w:val="uk-UA"/>
              </w:rPr>
            </w:pPr>
            <w:bookmarkStart w:id="6" w:name="n460"/>
            <w:bookmarkEnd w:id="6"/>
            <w:r>
              <w:rPr>
                <w:rFonts w:ascii="Times New Roman" w:hAnsi="Times New Roman"/>
                <w:color w:val="000000"/>
                <w:sz w:val="24"/>
                <w:szCs w:val="24"/>
                <w:lang w:eastAsia="ru-RU"/>
              </w:rPr>
              <w:t>погодитися з вимогою та продовжити строк дії поданої ним тендерної пропозиції та наданого забезпечення тендерної пропозиції.</w:t>
            </w:r>
          </w:p>
        </w:tc>
      </w:tr>
      <w:tr w:rsidR="00697EBC" w:rsidRPr="00092802" w:rsidTr="0091637A">
        <w:trPr>
          <w:trHeight w:val="283"/>
        </w:trPr>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6.</w:t>
            </w:r>
          </w:p>
        </w:tc>
        <w:tc>
          <w:tcPr>
            <w:tcW w:w="2268" w:type="dxa"/>
          </w:tcPr>
          <w:p w:rsidR="00697EBC" w:rsidRPr="00092802" w:rsidRDefault="00817035" w:rsidP="00817035">
            <w:pPr>
              <w:ind w:firstLine="0"/>
              <w:rPr>
                <w:rFonts w:ascii="Times New Roman" w:hAnsi="Times New Roman" w:cs="Times New Roman"/>
                <w:sz w:val="24"/>
                <w:szCs w:val="24"/>
                <w:highlight w:val="red"/>
              </w:rPr>
            </w:pPr>
            <w:r w:rsidRPr="008451D3">
              <w:rPr>
                <w:rFonts w:ascii="Times New Roman" w:hAnsi="Times New Roman" w:cs="Times New Roman"/>
                <w:b/>
                <w:sz w:val="24"/>
                <w:szCs w:val="24"/>
                <w:lang w:eastAsia="ru-RU"/>
              </w:rPr>
              <w:t>Кваліфікаційні критерії до учасників т</w:t>
            </w:r>
            <w:r>
              <w:rPr>
                <w:rFonts w:ascii="Times New Roman" w:hAnsi="Times New Roman" w:cs="Times New Roman"/>
                <w:b/>
                <w:sz w:val="24"/>
                <w:szCs w:val="24"/>
                <w:lang w:eastAsia="ru-RU"/>
              </w:rPr>
              <w:t>а вимоги, встановлені пунктом 4</w:t>
            </w:r>
            <w:r w:rsidRPr="0049339B">
              <w:rPr>
                <w:rFonts w:ascii="Times New Roman" w:hAnsi="Times New Roman" w:cs="Times New Roman"/>
                <w:b/>
                <w:sz w:val="24"/>
                <w:szCs w:val="24"/>
                <w:lang w:val="ru-RU" w:eastAsia="ru-RU"/>
              </w:rPr>
              <w:t>7</w:t>
            </w:r>
            <w:r w:rsidRPr="008451D3">
              <w:rPr>
                <w:rFonts w:ascii="Times New Roman" w:hAnsi="Times New Roman" w:cs="Times New Roman"/>
                <w:b/>
                <w:sz w:val="24"/>
                <w:szCs w:val="24"/>
                <w:lang w:eastAsia="ru-RU"/>
              </w:rPr>
              <w:t xml:space="preserve"> Особливостей</w:t>
            </w:r>
          </w:p>
        </w:tc>
        <w:tc>
          <w:tcPr>
            <w:tcW w:w="7654" w:type="dxa"/>
            <w:gridSpan w:val="2"/>
          </w:tcPr>
          <w:p w:rsidR="00817035" w:rsidRPr="008451D3" w:rsidRDefault="00817035" w:rsidP="00817035">
            <w:pPr>
              <w:jc w:val="both"/>
              <w:rPr>
                <w:rFonts w:ascii="Times New Roman" w:hAnsi="Times New Roman"/>
                <w:color w:val="000000"/>
                <w:sz w:val="24"/>
                <w:szCs w:val="24"/>
                <w:shd w:val="clear" w:color="auto" w:fill="FFFFFF"/>
                <w:lang w:eastAsia="ru-RU"/>
              </w:rPr>
            </w:pPr>
            <w:r w:rsidRPr="008451D3">
              <w:rPr>
                <w:rFonts w:ascii="Times New Roman" w:hAnsi="Times New Roman"/>
                <w:color w:val="000000"/>
                <w:sz w:val="24"/>
                <w:szCs w:val="24"/>
                <w:shd w:val="clear" w:color="auto" w:fill="FFFFFF"/>
                <w:lang w:eastAsia="ru-RU"/>
              </w:rPr>
              <w:t>Кваліфікаційні критерії та інформація про спосіб їх підтвердження викладені у Додат</w:t>
            </w:r>
            <w:r w:rsidR="00B310C7">
              <w:rPr>
                <w:rFonts w:ascii="Times New Roman" w:hAnsi="Times New Roman"/>
                <w:color w:val="000000"/>
                <w:sz w:val="24"/>
                <w:szCs w:val="24"/>
                <w:shd w:val="clear" w:color="auto" w:fill="FFFFFF"/>
                <w:lang w:eastAsia="ru-RU"/>
              </w:rPr>
              <w:t>ку № 1</w:t>
            </w:r>
            <w:r w:rsidRPr="008451D3">
              <w:rPr>
                <w:rFonts w:ascii="Times New Roman" w:hAnsi="Times New Roman"/>
                <w:color w:val="000000"/>
                <w:sz w:val="24"/>
                <w:szCs w:val="24"/>
                <w:shd w:val="clear" w:color="auto" w:fill="FFFFFF"/>
                <w:lang w:eastAsia="ru-RU"/>
              </w:rPr>
              <w:t xml:space="preserve"> до тендерної документації.</w:t>
            </w:r>
          </w:p>
          <w:p w:rsidR="00697EBC" w:rsidRPr="00F350FC" w:rsidRDefault="00817035" w:rsidP="00817035">
            <w:pPr>
              <w:jc w:val="both"/>
              <w:rPr>
                <w:rFonts w:ascii="Times New Roman" w:hAnsi="Times New Roman"/>
                <w:color w:val="000000"/>
                <w:sz w:val="24"/>
                <w:szCs w:val="24"/>
                <w:shd w:val="clear" w:color="auto" w:fill="FFFFFF"/>
                <w:lang w:eastAsia="ru-RU"/>
              </w:rPr>
            </w:pPr>
            <w:r w:rsidRPr="008451D3">
              <w:rPr>
                <w:rFonts w:ascii="Times New Roman" w:hAnsi="Times New Roman"/>
                <w:color w:val="000000"/>
                <w:sz w:val="24"/>
                <w:szCs w:val="24"/>
                <w:shd w:val="clear" w:color="auto" w:fill="FFFFFF"/>
                <w:lang w:eastAsia="ru-RU"/>
              </w:rPr>
              <w:t xml:space="preserve">Підстави для відмови в участі у процедурі </w:t>
            </w:r>
            <w:r>
              <w:rPr>
                <w:rFonts w:ascii="Times New Roman" w:hAnsi="Times New Roman"/>
                <w:color w:val="000000"/>
                <w:sz w:val="24"/>
                <w:szCs w:val="24"/>
                <w:shd w:val="clear" w:color="auto" w:fill="FFFFFF"/>
                <w:lang w:eastAsia="ru-RU"/>
              </w:rPr>
              <w:t>закупівлі встановлені пунктом 4</w:t>
            </w:r>
            <w:r w:rsidRPr="0049339B">
              <w:rPr>
                <w:rFonts w:ascii="Times New Roman" w:hAnsi="Times New Roman"/>
                <w:color w:val="000000"/>
                <w:sz w:val="24"/>
                <w:szCs w:val="24"/>
                <w:shd w:val="clear" w:color="auto" w:fill="FFFFFF"/>
                <w:lang w:val="ru-RU" w:eastAsia="ru-RU"/>
              </w:rPr>
              <w:t>7</w:t>
            </w:r>
            <w:r w:rsidRPr="008451D3">
              <w:rPr>
                <w:rFonts w:ascii="Times New Roman" w:hAnsi="Times New Roman"/>
                <w:color w:val="000000"/>
                <w:sz w:val="24"/>
                <w:szCs w:val="24"/>
                <w:shd w:val="clear" w:color="auto" w:fill="FFFFFF"/>
                <w:lang w:eastAsia="ru-RU"/>
              </w:rPr>
              <w:t xml:space="preserve"> Особливостей та спосіб підтвердження спосіб підтвердження відповідності учасників викладений у </w:t>
            </w:r>
            <w:r w:rsidRPr="008451D3">
              <w:rPr>
                <w:rFonts w:ascii="Times New Roman" w:hAnsi="Times New Roman"/>
                <w:b/>
                <w:color w:val="000000"/>
                <w:sz w:val="24"/>
                <w:szCs w:val="24"/>
                <w:shd w:val="clear" w:color="auto" w:fill="FFFFFF"/>
                <w:lang w:eastAsia="ru-RU"/>
              </w:rPr>
              <w:t xml:space="preserve">Додатку № </w:t>
            </w:r>
            <w:r w:rsidR="00B310C7">
              <w:rPr>
                <w:rFonts w:ascii="Times New Roman" w:hAnsi="Times New Roman"/>
                <w:b/>
                <w:color w:val="000000"/>
                <w:sz w:val="24"/>
                <w:szCs w:val="24"/>
                <w:shd w:val="clear" w:color="auto" w:fill="FFFFFF"/>
                <w:lang w:eastAsia="ru-RU"/>
              </w:rPr>
              <w:t>2</w:t>
            </w:r>
          </w:p>
        </w:tc>
      </w:tr>
      <w:tr w:rsidR="00697EBC" w:rsidRPr="00092802" w:rsidTr="0091637A">
        <w:tc>
          <w:tcPr>
            <w:tcW w:w="688" w:type="dxa"/>
          </w:tcPr>
          <w:p w:rsidR="00697EBC" w:rsidRPr="00092802" w:rsidRDefault="00817035" w:rsidP="000C709A">
            <w:pPr>
              <w:ind w:hanging="2"/>
              <w:rPr>
                <w:rFonts w:ascii="Times New Roman" w:hAnsi="Times New Roman" w:cs="Times New Roman"/>
                <w:sz w:val="24"/>
                <w:szCs w:val="24"/>
              </w:rPr>
            </w:pPr>
            <w:r>
              <w:rPr>
                <w:rFonts w:ascii="Times New Roman" w:hAnsi="Times New Roman" w:cs="Times New Roman"/>
                <w:b/>
                <w:sz w:val="24"/>
                <w:szCs w:val="24"/>
              </w:rPr>
              <w:t>7</w:t>
            </w:r>
            <w:r w:rsidR="00697EBC" w:rsidRPr="00092802">
              <w:rPr>
                <w:rFonts w:ascii="Times New Roman" w:hAnsi="Times New Roman" w:cs="Times New Roman"/>
                <w:b/>
                <w:sz w:val="24"/>
                <w:szCs w:val="24"/>
              </w:rPr>
              <w:t>.</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 xml:space="preserve">Інформація про технічні, якісні та кількісні характеристики предмета закупівлі </w:t>
            </w:r>
          </w:p>
          <w:p w:rsidR="00697EBC" w:rsidRPr="00092802" w:rsidRDefault="00697EBC" w:rsidP="00697EBC">
            <w:pPr>
              <w:ind w:hanging="2"/>
              <w:rPr>
                <w:rFonts w:ascii="Times New Roman" w:hAnsi="Times New Roman" w:cs="Times New Roman"/>
                <w:sz w:val="24"/>
                <w:szCs w:val="24"/>
              </w:rPr>
            </w:pPr>
          </w:p>
          <w:p w:rsidR="00697EBC" w:rsidRPr="00092802" w:rsidRDefault="00697EBC" w:rsidP="00697EBC">
            <w:pPr>
              <w:ind w:hanging="2"/>
              <w:rPr>
                <w:rFonts w:ascii="Times New Roman" w:hAnsi="Times New Roman" w:cs="Times New Roman"/>
                <w:sz w:val="24"/>
                <w:szCs w:val="24"/>
              </w:rPr>
            </w:pPr>
          </w:p>
          <w:p w:rsidR="00697EBC" w:rsidRPr="00092802" w:rsidRDefault="00697EBC" w:rsidP="00697EBC">
            <w:pPr>
              <w:ind w:hanging="2"/>
              <w:rPr>
                <w:rFonts w:ascii="Times New Roman" w:hAnsi="Times New Roman" w:cs="Times New Roman"/>
                <w:sz w:val="24"/>
                <w:szCs w:val="24"/>
              </w:rPr>
            </w:pPr>
          </w:p>
        </w:tc>
        <w:tc>
          <w:tcPr>
            <w:tcW w:w="7654" w:type="dxa"/>
            <w:gridSpan w:val="2"/>
            <w:vAlign w:val="center"/>
          </w:tcPr>
          <w:p w:rsidR="00697EBC" w:rsidRPr="00092802" w:rsidRDefault="00697EBC" w:rsidP="00697EBC">
            <w:pPr>
              <w:ind w:right="120" w:hanging="2"/>
              <w:jc w:val="both"/>
              <w:rPr>
                <w:rFonts w:ascii="Times New Roman" w:hAnsi="Times New Roman" w:cs="Times New Roman"/>
                <w:sz w:val="24"/>
                <w:szCs w:val="24"/>
              </w:rPr>
            </w:pPr>
            <w:r w:rsidRPr="00092802">
              <w:rPr>
                <w:rFonts w:ascii="Times New Roman" w:hAnsi="Times New Roman" w:cs="Times New Roman"/>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05456" w:rsidRPr="00092802" w:rsidRDefault="00A05456" w:rsidP="00697EBC">
            <w:pPr>
              <w:jc w:val="both"/>
              <w:rPr>
                <w:rFonts w:ascii="Times New Roman" w:hAnsi="Times New Roman"/>
                <w:color w:val="000000"/>
                <w:sz w:val="24"/>
                <w:szCs w:val="24"/>
                <w:lang w:eastAsia="ru-RU"/>
              </w:rPr>
            </w:pPr>
            <w:r w:rsidRPr="00092802">
              <w:rPr>
                <w:rFonts w:ascii="Times New Roman" w:hAnsi="Times New Roman"/>
                <w:color w:val="000000"/>
                <w:sz w:val="24"/>
                <w:szCs w:val="24"/>
                <w:lang w:eastAsia="ru-RU"/>
              </w:rPr>
              <w:t xml:space="preserve">Детальний опис предмета закупівлі, у т.ч. інформація про  необхідні технічні, якісні та кількісні характеристики предмета закупівлі, викладено у </w:t>
            </w:r>
            <w:r w:rsidR="00010C2E" w:rsidRPr="00092802">
              <w:rPr>
                <w:rFonts w:ascii="Times New Roman" w:hAnsi="Times New Roman"/>
                <w:b/>
                <w:i/>
                <w:color w:val="000000"/>
                <w:sz w:val="24"/>
                <w:szCs w:val="24"/>
                <w:lang w:eastAsia="ru-RU"/>
              </w:rPr>
              <w:t xml:space="preserve">Додатку </w:t>
            </w:r>
            <w:r w:rsidR="00721DFD">
              <w:rPr>
                <w:rFonts w:ascii="Times New Roman" w:hAnsi="Times New Roman"/>
                <w:b/>
                <w:i/>
                <w:color w:val="000000"/>
                <w:sz w:val="24"/>
                <w:szCs w:val="24"/>
                <w:lang w:eastAsia="ru-RU"/>
              </w:rPr>
              <w:t>№</w:t>
            </w:r>
            <w:r w:rsidR="00B310C7">
              <w:rPr>
                <w:rFonts w:ascii="Times New Roman" w:hAnsi="Times New Roman"/>
                <w:b/>
                <w:i/>
                <w:color w:val="000000"/>
                <w:sz w:val="24"/>
                <w:szCs w:val="24"/>
                <w:lang w:eastAsia="ru-RU"/>
              </w:rPr>
              <w:t>3</w:t>
            </w:r>
            <w:r w:rsidR="00922328" w:rsidRPr="00092802">
              <w:rPr>
                <w:rFonts w:ascii="Times New Roman" w:hAnsi="Times New Roman"/>
                <w:b/>
                <w:color w:val="000000"/>
                <w:sz w:val="24"/>
                <w:szCs w:val="24"/>
                <w:lang w:eastAsia="ru-RU"/>
              </w:rPr>
              <w:t xml:space="preserve"> </w:t>
            </w:r>
            <w:r w:rsidRPr="00092802">
              <w:rPr>
                <w:rFonts w:ascii="Times New Roman" w:hAnsi="Times New Roman"/>
                <w:color w:val="000000"/>
                <w:sz w:val="24"/>
                <w:szCs w:val="24"/>
                <w:lang w:eastAsia="ru-RU"/>
              </w:rPr>
              <w:t>до цієї Тендерної документації.</w:t>
            </w:r>
          </w:p>
          <w:p w:rsidR="00697EBC" w:rsidRPr="00092802" w:rsidRDefault="00697EBC" w:rsidP="00697EBC">
            <w:pPr>
              <w:jc w:val="both"/>
              <w:rPr>
                <w:rFonts w:ascii="Times New Roman" w:hAnsi="Times New Roman" w:cs="Times New Roman"/>
                <w:sz w:val="24"/>
                <w:szCs w:val="24"/>
              </w:rPr>
            </w:pPr>
            <w:r w:rsidRPr="00092802">
              <w:rPr>
                <w:rFonts w:ascii="Times New Roman" w:hAnsi="Times New Roman" w:cs="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9.</w:t>
            </w:r>
          </w:p>
        </w:tc>
        <w:tc>
          <w:tcPr>
            <w:tcW w:w="2268" w:type="dxa"/>
          </w:tcPr>
          <w:p w:rsidR="00697EBC" w:rsidRPr="00092802" w:rsidRDefault="009C4D2A" w:rsidP="00697EBC">
            <w:pPr>
              <w:ind w:hanging="2"/>
              <w:rPr>
                <w:rFonts w:ascii="Times New Roman" w:hAnsi="Times New Roman" w:cs="Times New Roman"/>
                <w:sz w:val="24"/>
                <w:szCs w:val="24"/>
              </w:rPr>
            </w:pPr>
            <w:r w:rsidRPr="00320FA9">
              <w:rPr>
                <w:rFonts w:ascii="Times New Roman" w:hAnsi="Times New Roman" w:cs="Times New Roman"/>
                <w:b/>
                <w:sz w:val="24"/>
                <w:szCs w:val="24"/>
                <w:lang w:eastAsia="ru-RU"/>
              </w:rPr>
              <w:t>Інформація про субпідрядника (у випадку закупівлі робіт)</w:t>
            </w:r>
          </w:p>
        </w:tc>
        <w:tc>
          <w:tcPr>
            <w:tcW w:w="7654" w:type="dxa"/>
            <w:gridSpan w:val="2"/>
            <w:vAlign w:val="center"/>
          </w:tcPr>
          <w:p w:rsidR="00D2675D" w:rsidRPr="00092802" w:rsidRDefault="009C4D2A" w:rsidP="00697EBC">
            <w:pPr>
              <w:widowControl w:val="0"/>
              <w:ind w:right="113" w:hanging="2"/>
              <w:jc w:val="both"/>
              <w:rPr>
                <w:rFonts w:ascii="Times New Roman" w:hAnsi="Times New Roman" w:cs="Times New Roman"/>
                <w:i/>
                <w:sz w:val="24"/>
                <w:szCs w:val="24"/>
              </w:rPr>
            </w:pPr>
            <w:r>
              <w:rPr>
                <w:rFonts w:ascii="Times New Roman" w:hAnsi="Times New Roman" w:cs="Times New Roman"/>
                <w:sz w:val="24"/>
                <w:szCs w:val="24"/>
              </w:rPr>
              <w:t>Не вимагається</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10.</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Унесення змін або відкликання  тендерної пропозиції учасником</w:t>
            </w:r>
          </w:p>
        </w:tc>
        <w:tc>
          <w:tcPr>
            <w:tcW w:w="7654" w:type="dxa"/>
            <w:gridSpan w:val="2"/>
          </w:tcPr>
          <w:p w:rsidR="00697EBC" w:rsidRPr="00092802" w:rsidRDefault="00697EBC" w:rsidP="00697EBC">
            <w:pPr>
              <w:jc w:val="both"/>
              <w:rPr>
                <w:rFonts w:ascii="Times New Roman" w:hAnsi="Times New Roman" w:cs="Times New Roman"/>
                <w:sz w:val="24"/>
                <w:szCs w:val="24"/>
              </w:rPr>
            </w:pPr>
            <w:r w:rsidRPr="00092802">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w:t>
            </w:r>
          </w:p>
          <w:p w:rsidR="00697EBC" w:rsidRPr="00092802" w:rsidRDefault="00697EBC" w:rsidP="00697EBC">
            <w:pPr>
              <w:widowControl w:val="0"/>
              <w:ind w:right="113" w:hanging="2"/>
              <w:jc w:val="both"/>
            </w:pPr>
            <w:r w:rsidRPr="00092802">
              <w:rPr>
                <w:rFonts w:ascii="Times New Roman" w:hAnsi="Times New Roman" w:cs="Times New Roman"/>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697EBC" w:rsidRPr="00092802" w:rsidTr="0091637A">
        <w:tc>
          <w:tcPr>
            <w:tcW w:w="688" w:type="dxa"/>
          </w:tcPr>
          <w:p w:rsidR="00697EBC" w:rsidRPr="00092802" w:rsidRDefault="00697EBC" w:rsidP="000C709A">
            <w:pPr>
              <w:rPr>
                <w:rFonts w:ascii="Times New Roman" w:hAnsi="Times New Roman" w:cs="Times New Roman"/>
                <w:sz w:val="24"/>
                <w:szCs w:val="24"/>
              </w:rPr>
            </w:pPr>
          </w:p>
        </w:tc>
        <w:tc>
          <w:tcPr>
            <w:tcW w:w="9922" w:type="dxa"/>
            <w:gridSpan w:val="3"/>
          </w:tcPr>
          <w:p w:rsidR="00697EBC" w:rsidRPr="00092802" w:rsidRDefault="00697EBC" w:rsidP="00697EBC">
            <w:pPr>
              <w:jc w:val="center"/>
              <w:rPr>
                <w:rFonts w:ascii="Times New Roman" w:hAnsi="Times New Roman" w:cs="Times New Roman"/>
                <w:sz w:val="24"/>
                <w:szCs w:val="24"/>
              </w:rPr>
            </w:pPr>
            <w:r w:rsidRPr="00092802">
              <w:rPr>
                <w:rFonts w:ascii="Times New Roman" w:hAnsi="Times New Roman" w:cs="Times New Roman"/>
                <w:b/>
                <w:sz w:val="24"/>
                <w:szCs w:val="24"/>
              </w:rPr>
              <w:t>Розділ IV Подання та розкриття тендерної пропозиції</w:t>
            </w:r>
          </w:p>
        </w:tc>
      </w:tr>
      <w:tr w:rsidR="00697EBC" w:rsidRPr="00092802" w:rsidTr="0091637A">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1.</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 xml:space="preserve">Кінцевий строк подання тендерної </w:t>
            </w:r>
            <w:r w:rsidRPr="00092802">
              <w:rPr>
                <w:rFonts w:ascii="Times New Roman" w:hAnsi="Times New Roman" w:cs="Times New Roman"/>
                <w:b/>
                <w:sz w:val="24"/>
                <w:szCs w:val="24"/>
              </w:rPr>
              <w:lastRenderedPageBreak/>
              <w:t xml:space="preserve">пропозицій </w:t>
            </w:r>
          </w:p>
        </w:tc>
        <w:tc>
          <w:tcPr>
            <w:tcW w:w="7654" w:type="dxa"/>
            <w:gridSpan w:val="2"/>
          </w:tcPr>
          <w:p w:rsidR="009C4D2A" w:rsidRPr="00320FA9" w:rsidRDefault="009C4D2A" w:rsidP="009C4D2A">
            <w:pPr>
              <w:tabs>
                <w:tab w:val="left" w:pos="2160"/>
                <w:tab w:val="left" w:pos="3600"/>
              </w:tabs>
              <w:jc w:val="both"/>
              <w:rPr>
                <w:rFonts w:ascii="Times New Roman" w:hAnsi="Times New Roman" w:cs="Times New Roman"/>
                <w:sz w:val="24"/>
                <w:szCs w:val="24"/>
                <w:lang w:eastAsia="ru-RU"/>
              </w:rPr>
            </w:pPr>
            <w:r w:rsidRPr="00320FA9">
              <w:rPr>
                <w:rFonts w:ascii="Times New Roman" w:hAnsi="Times New Roman" w:cs="Times New Roman"/>
                <w:sz w:val="24"/>
                <w:szCs w:val="24"/>
                <w:lang w:eastAsia="ru-RU"/>
              </w:rPr>
              <w:lastRenderedPageBreak/>
              <w:t xml:space="preserve">    Отримана тендерна пропозиція автоматично вноситься до реєстру;</w:t>
            </w:r>
          </w:p>
          <w:p w:rsidR="009C4D2A" w:rsidRPr="00320FA9" w:rsidRDefault="009C4D2A" w:rsidP="009C4D2A">
            <w:pPr>
              <w:tabs>
                <w:tab w:val="left" w:pos="2160"/>
                <w:tab w:val="left" w:pos="3600"/>
              </w:tabs>
              <w:jc w:val="both"/>
              <w:rPr>
                <w:rFonts w:ascii="Times New Roman" w:hAnsi="Times New Roman" w:cs="Times New Roman"/>
                <w:sz w:val="24"/>
                <w:szCs w:val="24"/>
                <w:lang w:eastAsia="ru-RU"/>
              </w:rPr>
            </w:pPr>
            <w:r w:rsidRPr="00320FA9">
              <w:rPr>
                <w:rFonts w:ascii="Times New Roman" w:hAnsi="Times New Roman" w:cs="Times New Roman"/>
                <w:sz w:val="24"/>
                <w:szCs w:val="24"/>
                <w:lang w:eastAsia="ru-RU"/>
              </w:rPr>
              <w:t xml:space="preserve">електронна система закупівель автоматично формує та надсилає </w:t>
            </w:r>
            <w:r w:rsidRPr="00320FA9">
              <w:rPr>
                <w:rFonts w:ascii="Times New Roman" w:hAnsi="Times New Roman" w:cs="Times New Roman"/>
                <w:sz w:val="24"/>
                <w:szCs w:val="24"/>
                <w:lang w:eastAsia="ru-RU"/>
              </w:rPr>
              <w:lastRenderedPageBreak/>
              <w:t>повідомлення про отримання його пропозиції із зазначенням дати та часу.</w:t>
            </w:r>
          </w:p>
          <w:p w:rsidR="00697EBC" w:rsidRPr="00092802" w:rsidRDefault="009C4D2A" w:rsidP="009C4D2A">
            <w:pPr>
              <w:ind w:right="120" w:hanging="2"/>
              <w:jc w:val="both"/>
              <w:rPr>
                <w:rFonts w:ascii="Times New Roman" w:hAnsi="Times New Roman" w:cs="Times New Roman"/>
                <w:sz w:val="24"/>
                <w:szCs w:val="24"/>
              </w:rPr>
            </w:pPr>
            <w:r w:rsidRPr="00320FA9">
              <w:rPr>
                <w:rFonts w:ascii="Times New Roman" w:hAnsi="Times New Roman" w:cs="Times New Roman"/>
                <w:sz w:val="24"/>
                <w:szCs w:val="24"/>
                <w:lang w:eastAsia="ru-RU"/>
              </w:rPr>
              <w:t xml:space="preserve">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tc>
      </w:tr>
      <w:tr w:rsidR="00697EBC" w:rsidRPr="00092802" w:rsidTr="0091637A">
        <w:trPr>
          <w:trHeight w:val="240"/>
        </w:trPr>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lastRenderedPageBreak/>
              <w:t>2.</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 xml:space="preserve">Дата та час розкриття тендерної пропозицій </w:t>
            </w:r>
          </w:p>
        </w:tc>
        <w:tc>
          <w:tcPr>
            <w:tcW w:w="7654" w:type="dxa"/>
            <w:gridSpan w:val="2"/>
          </w:tcPr>
          <w:p w:rsidR="00817035" w:rsidRPr="003C486F" w:rsidRDefault="00817035" w:rsidP="00817035">
            <w:pPr>
              <w:ind w:right="120" w:hanging="2"/>
              <w:jc w:val="both"/>
              <w:rPr>
                <w:rFonts w:ascii="Times New Roman" w:hAnsi="Times New Roman" w:cs="Times New Roman"/>
                <w:color w:val="000000"/>
                <w:sz w:val="24"/>
                <w:szCs w:val="24"/>
                <w:lang w:eastAsia="ru-RU"/>
              </w:rPr>
            </w:pPr>
            <w:r w:rsidRPr="003C486F">
              <w:rPr>
                <w:rFonts w:ascii="Times New Roman" w:hAnsi="Times New Roman" w:cs="Times New Roman"/>
                <w:color w:val="000000"/>
                <w:sz w:val="24"/>
                <w:szCs w:val="24"/>
                <w:lang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817035" w:rsidRPr="003C486F" w:rsidRDefault="00817035" w:rsidP="00817035">
            <w:pPr>
              <w:ind w:right="120" w:hanging="2"/>
              <w:jc w:val="both"/>
              <w:rPr>
                <w:rFonts w:ascii="Times New Roman" w:hAnsi="Times New Roman" w:cs="Times New Roman"/>
                <w:color w:val="000000"/>
                <w:sz w:val="24"/>
                <w:szCs w:val="24"/>
                <w:lang w:eastAsia="ru-RU"/>
              </w:rPr>
            </w:pPr>
            <w:r w:rsidRPr="003C486F">
              <w:rPr>
                <w:rFonts w:ascii="Times New Roman" w:hAnsi="Times New Roman" w:cs="Times New Roman"/>
                <w:color w:val="000000"/>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697EBC" w:rsidRPr="00092802" w:rsidRDefault="00817035" w:rsidP="00817035">
            <w:pPr>
              <w:ind w:right="120" w:hanging="2"/>
              <w:jc w:val="both"/>
              <w:rPr>
                <w:rFonts w:ascii="Times New Roman" w:hAnsi="Times New Roman" w:cs="Times New Roman"/>
                <w:sz w:val="24"/>
                <w:szCs w:val="24"/>
              </w:rPr>
            </w:pPr>
            <w:r w:rsidRPr="003C486F">
              <w:rPr>
                <w:rFonts w:ascii="Times New Roman" w:hAnsi="Times New Roman" w:cs="Times New Roman"/>
                <w:color w:val="000000"/>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697EBC" w:rsidRPr="00092802" w:rsidTr="0091637A">
        <w:trPr>
          <w:trHeight w:val="240"/>
        </w:trPr>
        <w:tc>
          <w:tcPr>
            <w:tcW w:w="688" w:type="dxa"/>
          </w:tcPr>
          <w:p w:rsidR="00697EBC" w:rsidRPr="00092802" w:rsidRDefault="00697EBC" w:rsidP="000C709A">
            <w:pPr>
              <w:rPr>
                <w:rFonts w:ascii="Times New Roman" w:hAnsi="Times New Roman" w:cs="Times New Roman"/>
                <w:sz w:val="24"/>
                <w:szCs w:val="24"/>
              </w:rPr>
            </w:pPr>
          </w:p>
        </w:tc>
        <w:tc>
          <w:tcPr>
            <w:tcW w:w="9922" w:type="dxa"/>
            <w:gridSpan w:val="3"/>
          </w:tcPr>
          <w:p w:rsidR="00697EBC" w:rsidRPr="00092802" w:rsidRDefault="00697EBC" w:rsidP="00697EBC">
            <w:pPr>
              <w:jc w:val="center"/>
              <w:rPr>
                <w:rFonts w:ascii="Times New Roman" w:hAnsi="Times New Roman" w:cs="Times New Roman"/>
                <w:sz w:val="24"/>
                <w:szCs w:val="24"/>
              </w:rPr>
            </w:pPr>
            <w:r w:rsidRPr="00092802">
              <w:rPr>
                <w:rFonts w:ascii="Times New Roman" w:hAnsi="Times New Roman" w:cs="Times New Roman"/>
                <w:b/>
                <w:sz w:val="24"/>
                <w:szCs w:val="24"/>
              </w:rPr>
              <w:t>Розділ V. Оцінка тендерної пропозиції</w:t>
            </w:r>
          </w:p>
        </w:tc>
      </w:tr>
      <w:tr w:rsidR="00697EBC" w:rsidRPr="00092802" w:rsidTr="0091637A">
        <w:trPr>
          <w:trHeight w:val="240"/>
        </w:trPr>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1.</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Перелік критеріїв оцінки та методика оцінки тендерних пропозицій із зазначенням питомої ваги кожного критерію</w:t>
            </w:r>
          </w:p>
        </w:tc>
        <w:tc>
          <w:tcPr>
            <w:tcW w:w="7654" w:type="dxa"/>
            <w:gridSpan w:val="2"/>
          </w:tcPr>
          <w:p w:rsidR="00817035" w:rsidRDefault="00817035" w:rsidP="00817035">
            <w:pPr>
              <w:shd w:val="clear" w:color="auto" w:fill="FFFFFF"/>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history="1">
              <w:r>
                <w:rPr>
                  <w:rStyle w:val="aff"/>
                  <w:rFonts w:ascii="Times New Roman" w:hAnsi="Times New Roman"/>
                  <w:color w:val="000000" w:themeColor="text1"/>
                  <w:sz w:val="24"/>
                  <w:szCs w:val="24"/>
                </w:rPr>
                <w:t>шістнадцятої</w:t>
              </w:r>
            </w:hyperlink>
            <w:r>
              <w:rPr>
                <w:rFonts w:ascii="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817035" w:rsidRDefault="00817035" w:rsidP="00817035">
            <w:pPr>
              <w:widowControl w:val="0"/>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17035" w:rsidRDefault="00817035" w:rsidP="00817035">
            <w:pPr>
              <w:widowControl w:val="0"/>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817035" w:rsidRDefault="00817035" w:rsidP="00817035">
            <w:pPr>
              <w:widowControl w:val="0"/>
              <w:jc w:val="both"/>
              <w:rPr>
                <w:rFonts w:ascii="Times New Roman" w:hAnsi="Times New Roman" w:cs="Times New Roman"/>
                <w:b/>
                <w:sz w:val="24"/>
                <w:szCs w:val="24"/>
                <w:highlight w:val="white"/>
              </w:rPr>
            </w:pPr>
            <w:r>
              <w:rPr>
                <w:rFonts w:ascii="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817035" w:rsidRDefault="00817035" w:rsidP="00817035">
            <w:pPr>
              <w:widowControl w:val="0"/>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817035" w:rsidRDefault="00817035" w:rsidP="00817035">
            <w:pPr>
              <w:widowControl w:val="0"/>
              <w:jc w:val="both"/>
              <w:rPr>
                <w:rFonts w:ascii="Times New Roman" w:hAnsi="Times New Roman" w:cs="Times New Roman"/>
                <w:i/>
                <w:color w:val="000000" w:themeColor="text1"/>
                <w:sz w:val="24"/>
                <w:szCs w:val="24"/>
                <w:highlight w:val="white"/>
              </w:rPr>
            </w:pPr>
            <w:r>
              <w:rPr>
                <w:rFonts w:ascii="Times New Roman" w:hAnsi="Times New Roman" w:cs="Times New Roman"/>
                <w:i/>
                <w:color w:val="000000" w:themeColor="text1"/>
                <w:sz w:val="24"/>
                <w:szCs w:val="24"/>
                <w:highlight w:val="white"/>
              </w:rPr>
              <w:t>(у разі якщо подано дві і більше тендерних пропозицій).</w:t>
            </w:r>
          </w:p>
          <w:p w:rsidR="00817035" w:rsidRDefault="00817035" w:rsidP="00817035">
            <w:pPr>
              <w:shd w:val="clear" w:color="auto" w:fill="FFFFFF"/>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w:t>
            </w:r>
            <w:r>
              <w:rPr>
                <w:rFonts w:ascii="Times New Roman" w:hAnsi="Times New Roman" w:cs="Times New Roman"/>
                <w:color w:val="000000" w:themeColor="text1"/>
                <w:sz w:val="24"/>
                <w:szCs w:val="24"/>
                <w:highlight w:val="white"/>
              </w:rPr>
              <w:lastRenderedPageBreak/>
              <w:t>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817035" w:rsidRDefault="00817035" w:rsidP="00817035">
            <w:pPr>
              <w:widowControl w:val="0"/>
              <w:jc w:val="both"/>
              <w:rPr>
                <w:rFonts w:ascii="Times New Roman" w:hAnsi="Times New Roman" w:cs="Times New Roman"/>
                <w:i/>
                <w:color w:val="000000" w:themeColor="text1"/>
                <w:sz w:val="24"/>
                <w:szCs w:val="24"/>
                <w:highlight w:val="yellow"/>
              </w:rPr>
            </w:pPr>
            <w:r>
              <w:rPr>
                <w:rFonts w:ascii="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17035" w:rsidRDefault="00817035" w:rsidP="00817035">
            <w:pPr>
              <w:widowControl w:val="0"/>
              <w:jc w:val="both"/>
              <w:rPr>
                <w:rFonts w:ascii="Times New Roman" w:hAnsi="Times New Roman" w:cs="Times New Roman"/>
                <w:color w:val="000000" w:themeColor="text1"/>
                <w:sz w:val="24"/>
                <w:szCs w:val="24"/>
              </w:rPr>
            </w:pPr>
            <w:r>
              <w:rPr>
                <w:rFonts w:ascii="Times New Roman" w:hAnsi="Times New Roman" w:cs="Times New Roman"/>
                <w:i/>
                <w:sz w:val="24"/>
                <w:szCs w:val="24"/>
              </w:rPr>
              <w:t xml:space="preserve">Ціна </w:t>
            </w:r>
            <w:r>
              <w:rPr>
                <w:rFonts w:ascii="Times New Roman" w:hAnsi="Times New Roman" w:cs="Times New Roman"/>
                <w:i/>
                <w:color w:val="000000" w:themeColor="text1"/>
                <w:sz w:val="24"/>
                <w:szCs w:val="24"/>
              </w:rPr>
              <w:t>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17035" w:rsidRDefault="00817035" w:rsidP="00817035">
            <w:pPr>
              <w:widowControl w:val="0"/>
              <w:jc w:val="both"/>
              <w:rPr>
                <w:rFonts w:ascii="Times New Roman" w:hAnsi="Times New Roman" w:cs="Times New Roman"/>
                <w:b/>
                <w:i/>
                <w:color w:val="000000" w:themeColor="text1"/>
                <w:sz w:val="24"/>
                <w:szCs w:val="24"/>
              </w:rPr>
            </w:pPr>
            <w:r>
              <w:rPr>
                <w:rFonts w:ascii="Times New Roman" w:hAnsi="Times New Roman" w:cs="Times New Roman"/>
                <w:i/>
                <w:color w:val="000000" w:themeColor="text1"/>
                <w:sz w:val="24"/>
                <w:szCs w:val="24"/>
              </w:rPr>
              <w:t xml:space="preserve">До розгляду </w:t>
            </w:r>
            <w:r>
              <w:rPr>
                <w:rFonts w:ascii="Times New Roman" w:hAnsi="Times New Roman" w:cs="Times New Roman"/>
                <w:i/>
                <w:color w:val="000000" w:themeColor="text1"/>
                <w:sz w:val="24"/>
                <w:szCs w:val="24"/>
                <w:u w:val="single"/>
              </w:rPr>
              <w:t xml:space="preserve">не приймається </w:t>
            </w:r>
            <w:r>
              <w:rPr>
                <w:rFonts w:ascii="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17035" w:rsidRDefault="00817035" w:rsidP="00817035">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sz w:val="24"/>
                <w:szCs w:val="24"/>
              </w:rPr>
              <w:t>Оцінка здійснюється щодо предмета закупівлі в цілому.</w:t>
            </w:r>
          </w:p>
          <w:p w:rsidR="00817035" w:rsidRDefault="00817035" w:rsidP="00817035">
            <w:pPr>
              <w:widowControl w:val="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Учасник визначає ціни на </w:t>
            </w:r>
            <w:r>
              <w:rPr>
                <w:rFonts w:ascii="Times New Roman" w:hAnsi="Times New Roman" w:cs="Times New Roman"/>
                <w:b/>
                <w:sz w:val="24"/>
                <w:szCs w:val="24"/>
              </w:rPr>
              <w:t>послугу</w:t>
            </w:r>
            <w:r>
              <w:rPr>
                <w:rFonts w:ascii="Times New Roman" w:hAnsi="Times New Roman" w:cs="Times New Roman"/>
                <w:sz w:val="24"/>
                <w:szCs w:val="24"/>
              </w:rPr>
              <w:t xml:space="preserve">, що він пропонує </w:t>
            </w:r>
            <w:r>
              <w:rPr>
                <w:rFonts w:ascii="Times New Roman" w:hAnsi="Times New Roman" w:cs="Times New Roman"/>
                <w:b/>
                <w:sz w:val="24"/>
                <w:szCs w:val="24"/>
              </w:rPr>
              <w:t>надати</w:t>
            </w:r>
            <w:r>
              <w:rPr>
                <w:rFonts w:ascii="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w:t>
            </w:r>
            <w:r>
              <w:rPr>
                <w:rFonts w:ascii="Times New Roman" w:hAnsi="Times New Roman" w:cs="Times New Roman"/>
                <w:color w:val="000000" w:themeColor="text1"/>
                <w:sz w:val="24"/>
                <w:szCs w:val="24"/>
              </w:rPr>
              <w:t xml:space="preserve">сплачуються або мають бути сплачені, усіх інших витрат, передбачених для </w:t>
            </w:r>
            <w:r>
              <w:rPr>
                <w:rFonts w:ascii="Times New Roman" w:hAnsi="Times New Roman" w:cs="Times New Roman"/>
                <w:b/>
                <w:color w:val="000000" w:themeColor="text1"/>
                <w:sz w:val="24"/>
                <w:szCs w:val="24"/>
              </w:rPr>
              <w:t>послуг</w:t>
            </w:r>
            <w:r>
              <w:rPr>
                <w:rFonts w:ascii="Times New Roman" w:hAnsi="Times New Roman" w:cs="Times New Roman"/>
                <w:color w:val="000000" w:themeColor="text1"/>
                <w:sz w:val="24"/>
                <w:szCs w:val="24"/>
              </w:rPr>
              <w:t xml:space="preserve"> даного виду.</w:t>
            </w:r>
          </w:p>
          <w:p w:rsidR="00817035" w:rsidRDefault="00817035" w:rsidP="00817035">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Розмір мінімального кроку пониження ціни під час електронного аукціону – 0.5 %.</w:t>
            </w:r>
          </w:p>
          <w:p w:rsidR="00817035" w:rsidRDefault="00817035" w:rsidP="00817035">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17035" w:rsidRDefault="00817035" w:rsidP="00817035">
            <w:pPr>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817035" w:rsidRDefault="00817035" w:rsidP="00817035">
            <w:pPr>
              <w:keepNext/>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w:t>
            </w:r>
            <w:r>
              <w:rPr>
                <w:rFonts w:ascii="Times New Roman" w:hAnsi="Times New Roman" w:cs="Times New Roman"/>
                <w:color w:val="000000" w:themeColor="text1"/>
                <w:sz w:val="24"/>
                <w:szCs w:val="24"/>
              </w:rPr>
              <w:lastRenderedPageBreak/>
              <w:t>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17035" w:rsidRDefault="00817035" w:rsidP="00817035">
            <w:pPr>
              <w:keepNext/>
              <w:shd w:val="clear" w:color="auto" w:fill="FFFFF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17035" w:rsidRDefault="00817035" w:rsidP="0081703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17035" w:rsidRDefault="00817035" w:rsidP="00817035">
            <w:pPr>
              <w:jc w:val="both"/>
              <w:rPr>
                <w:rFonts w:ascii="Times New Roman" w:hAnsi="Times New Roman" w:cs="Times New Roman"/>
                <w:strike/>
                <w:color w:val="000000" w:themeColor="text1"/>
                <w:sz w:val="24"/>
                <w:szCs w:val="24"/>
              </w:rPr>
            </w:pPr>
            <w:r>
              <w:rPr>
                <w:rFonts w:ascii="Times New Roman" w:hAnsi="Times New Roman" w:cs="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cs="Times New Roman"/>
                <w:b/>
                <w:i/>
                <w:sz w:val="24"/>
                <w:szCs w:val="24"/>
              </w:rPr>
              <w:t>протягом 24 годин</w:t>
            </w:r>
            <w:r>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17035" w:rsidRDefault="00817035" w:rsidP="00817035">
            <w:pPr>
              <w:widowControl w:val="0"/>
              <w:jc w:val="both"/>
              <w:rPr>
                <w:rFonts w:ascii="Times New Roman" w:hAnsi="Times New Roman" w:cs="Times New Roman"/>
                <w:sz w:val="24"/>
                <w:szCs w:val="24"/>
                <w:highlight w:val="white"/>
              </w:rPr>
            </w:pPr>
            <w:r>
              <w:rPr>
                <w:rFonts w:ascii="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hAnsi="Times New Roman" w:cs="Times New Roman"/>
                <w:sz w:val="24"/>
                <w:szCs w:val="24"/>
                <w:highlight w:val="white"/>
              </w:rPr>
              <w:t>лених невідповідностей.</w:t>
            </w:r>
          </w:p>
          <w:p w:rsidR="00817035" w:rsidRDefault="00817035" w:rsidP="00817035">
            <w:pPr>
              <w:widowControl w:val="0"/>
              <w:jc w:val="both"/>
              <w:rPr>
                <w:rFonts w:ascii="Times New Roman" w:hAnsi="Times New Roman" w:cs="Times New Roman"/>
                <w:color w:val="000000" w:themeColor="text1"/>
                <w:sz w:val="24"/>
                <w:szCs w:val="24"/>
                <w:highlight w:val="white"/>
              </w:rPr>
            </w:pPr>
            <w:r>
              <w:rPr>
                <w:rFonts w:ascii="Times New Roman" w:hAnsi="Times New Roman" w:cs="Times New Roman"/>
                <w:sz w:val="24"/>
                <w:szCs w:val="24"/>
                <w:highlight w:val="white"/>
              </w:rPr>
              <w:t xml:space="preserve">У разі відхилення тендерної пропозиції з підстави, визначеної підпунктом 3 </w:t>
            </w:r>
            <w:r>
              <w:rPr>
                <w:rFonts w:ascii="Times New Roman" w:hAnsi="Times New Roman" w:cs="Times New Roman"/>
                <w:color w:val="000000" w:themeColor="text1"/>
                <w:sz w:val="24"/>
                <w:szCs w:val="24"/>
                <w:highlight w:val="white"/>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97EBC" w:rsidRPr="00092802" w:rsidRDefault="00817035" w:rsidP="00817035">
            <w:pPr>
              <w:widowControl w:val="0"/>
              <w:jc w:val="both"/>
              <w:rPr>
                <w:rFonts w:ascii="Times New Roman" w:hAnsi="Times New Roman" w:cs="Times New Roman"/>
                <w:bCs/>
                <w:iCs/>
                <w:sz w:val="24"/>
                <w:szCs w:val="24"/>
              </w:rPr>
            </w:pPr>
            <w:r>
              <w:rPr>
                <w:rFonts w:ascii="Times New Roman" w:hAnsi="Times New Roman" w:cs="Times New Roman"/>
                <w:color w:val="000000" w:themeColor="text1"/>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w:t>
            </w:r>
            <w:r>
              <w:rPr>
                <w:rFonts w:ascii="Times New Roman" w:hAnsi="Times New Roman" w:cs="Times New Roman"/>
                <w:color w:val="000000" w:themeColor="text1"/>
                <w:sz w:val="24"/>
                <w:szCs w:val="24"/>
                <w:highlight w:val="white"/>
              </w:rPr>
              <w:lastRenderedPageBreak/>
              <w:t>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97EBC" w:rsidRPr="00092802" w:rsidTr="0091637A">
        <w:trPr>
          <w:trHeight w:val="240"/>
        </w:trPr>
        <w:tc>
          <w:tcPr>
            <w:tcW w:w="688" w:type="dxa"/>
          </w:tcPr>
          <w:p w:rsidR="00697EBC" w:rsidRPr="00092802" w:rsidRDefault="00697EBC" w:rsidP="000C709A">
            <w:pPr>
              <w:ind w:hanging="2"/>
              <w:rPr>
                <w:rFonts w:ascii="Times New Roman" w:hAnsi="Times New Roman" w:cs="Times New Roman"/>
                <w:b/>
                <w:sz w:val="24"/>
                <w:szCs w:val="24"/>
              </w:rPr>
            </w:pPr>
            <w:r w:rsidRPr="00092802">
              <w:rPr>
                <w:rFonts w:ascii="Times New Roman" w:hAnsi="Times New Roman" w:cs="Times New Roman"/>
                <w:b/>
                <w:sz w:val="24"/>
                <w:szCs w:val="24"/>
              </w:rPr>
              <w:lastRenderedPageBreak/>
              <w:t>2.</w:t>
            </w:r>
          </w:p>
        </w:tc>
        <w:tc>
          <w:tcPr>
            <w:tcW w:w="2268" w:type="dxa"/>
          </w:tcPr>
          <w:p w:rsidR="00697EBC" w:rsidRPr="00092802" w:rsidRDefault="00817035" w:rsidP="00697EBC">
            <w:pPr>
              <w:ind w:hanging="2"/>
              <w:rPr>
                <w:rFonts w:ascii="Times New Roman" w:hAnsi="Times New Roman" w:cs="Times New Roman"/>
                <w:b/>
                <w:sz w:val="24"/>
                <w:szCs w:val="24"/>
              </w:rPr>
            </w:pPr>
            <w:r>
              <w:rPr>
                <w:rFonts w:ascii="Times New Roman" w:hAnsi="Times New Roman" w:cs="Times New Roman"/>
                <w:b/>
                <w:sz w:val="24"/>
                <w:szCs w:val="24"/>
              </w:rPr>
              <w:t>Інша інформація</w:t>
            </w:r>
          </w:p>
        </w:tc>
        <w:tc>
          <w:tcPr>
            <w:tcW w:w="7654" w:type="dxa"/>
            <w:gridSpan w:val="2"/>
          </w:tcPr>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817035" w:rsidRDefault="00817035" w:rsidP="00817035">
            <w:pPr>
              <w:widowControl w:val="0"/>
              <w:ind w:right="120"/>
              <w:jc w:val="both"/>
              <w:rPr>
                <w:rFonts w:ascii="Times New Roman" w:hAnsi="Times New Roman" w:cs="Times New Roman"/>
                <w:sz w:val="24"/>
                <w:szCs w:val="24"/>
              </w:rPr>
            </w:pPr>
            <w:r>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cs="Times New Roman"/>
                <w:sz w:val="24"/>
                <w:szCs w:val="24"/>
              </w:rPr>
              <w:t>ею</w:t>
            </w:r>
            <w:r>
              <w:rPr>
                <w:rFonts w:ascii="Times New Roman" w:hAnsi="Times New Roman" w:cs="Times New Roman"/>
                <w:color w:val="000000"/>
                <w:sz w:val="24"/>
                <w:szCs w:val="24"/>
              </w:rPr>
              <w:t xml:space="preserve"> 358 Кримінального </w:t>
            </w:r>
            <w:r>
              <w:rPr>
                <w:rFonts w:ascii="Times New Roman" w:hAnsi="Times New Roman" w:cs="Times New Roman"/>
                <w:sz w:val="24"/>
                <w:szCs w:val="24"/>
              </w:rPr>
              <w:t>к</w:t>
            </w:r>
            <w:r>
              <w:rPr>
                <w:rFonts w:ascii="Times New Roman" w:hAnsi="Times New Roman" w:cs="Times New Roman"/>
                <w:color w:val="000000"/>
                <w:sz w:val="24"/>
                <w:szCs w:val="24"/>
              </w:rPr>
              <w:t>одексу України.</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b/>
                <w:i/>
                <w:color w:val="000000"/>
                <w:sz w:val="24"/>
                <w:szCs w:val="24"/>
                <w:u w:val="single"/>
              </w:rPr>
              <w:t>Інші умови тендерної документації:</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Документи,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не подаються ними у складі тендерної пропозиції.</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hAnsi="Times New Roman" w:cs="Times New Roman"/>
                <w:sz w:val="24"/>
                <w:szCs w:val="24"/>
              </w:rPr>
              <w:t>—</w:t>
            </w:r>
            <w:r>
              <w:rPr>
                <w:rFonts w:ascii="Times New Roman" w:hAnsi="Times New Roman" w:cs="Times New Roman"/>
                <w:color w:val="000000"/>
                <w:sz w:val="24"/>
                <w:szCs w:val="24"/>
              </w:rPr>
              <w:t xml:space="preserve"> юридичних, фізичних осіб, у тому числі фізичних осіб </w:t>
            </w:r>
            <w:r>
              <w:rPr>
                <w:rFonts w:ascii="Times New Roman" w:hAnsi="Times New Roman" w:cs="Times New Roman"/>
                <w:sz w:val="24"/>
                <w:szCs w:val="24"/>
              </w:rPr>
              <w:t>—</w:t>
            </w:r>
            <w:r>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hAnsi="Times New Roman" w:cs="Times New Roman"/>
                <w:b/>
                <w:i/>
                <w:color w:val="000000"/>
                <w:sz w:val="24"/>
                <w:szCs w:val="24"/>
              </w:rPr>
              <w:t>Додатком  2</w:t>
            </w:r>
            <w:r>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Факт подання тендерної пропозиції учасником </w:t>
            </w:r>
            <w:r>
              <w:rPr>
                <w:rFonts w:ascii="Times New Roman" w:hAnsi="Times New Roman" w:cs="Times New Roman"/>
                <w:sz w:val="24"/>
                <w:szCs w:val="24"/>
              </w:rPr>
              <w:t>—</w:t>
            </w:r>
            <w:r>
              <w:rPr>
                <w:rFonts w:ascii="Times New Roman" w:hAnsi="Times New Roman" w:cs="Times New Roman"/>
                <w:color w:val="000000"/>
                <w:sz w:val="24"/>
                <w:szCs w:val="24"/>
              </w:rPr>
              <w:t xml:space="preserve"> фізичною особою чи фізичною особою</w:t>
            </w:r>
            <w:r>
              <w:rPr>
                <w:rFonts w:ascii="Times New Roman" w:hAnsi="Times New Roman" w:cs="Times New Roman"/>
                <w:sz w:val="24"/>
                <w:szCs w:val="24"/>
              </w:rPr>
              <w:t xml:space="preserve"> — </w:t>
            </w:r>
            <w:r>
              <w:rPr>
                <w:rFonts w:ascii="Times New Roman" w:hAnsi="Times New Roman" w:cs="Times New Roman"/>
                <w:color w:val="000000"/>
                <w:sz w:val="24"/>
                <w:szCs w:val="24"/>
              </w:rPr>
              <w:t xml:space="preserve">підприємцем, яка є суб’єктом персональних </w:t>
            </w:r>
            <w:r>
              <w:rPr>
                <w:rFonts w:ascii="Times New Roman" w:hAnsi="Times New Roman" w:cs="Times New Roman"/>
                <w:color w:val="000000"/>
                <w:sz w:val="24"/>
                <w:szCs w:val="24"/>
              </w:rPr>
              <w:lastRenderedPageBreak/>
              <w:t>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hAnsi="Times New Roman" w:cs="Times New Roman"/>
                <w:sz w:val="24"/>
                <w:szCs w:val="24"/>
              </w:rPr>
              <w:t>є</w:t>
            </w:r>
            <w:r>
              <w:rPr>
                <w:rFonts w:ascii="Times New Roman" w:hAnsi="Times New Roman" w:cs="Times New Roman"/>
                <w:color w:val="000000"/>
                <w:sz w:val="24"/>
                <w:szCs w:val="24"/>
              </w:rPr>
              <w:t xml:space="preserve">ктом договору про закупівлю, викладеним </w:t>
            </w:r>
            <w:r>
              <w:rPr>
                <w:rFonts w:ascii="Times New Roman" w:hAnsi="Times New Roman" w:cs="Times New Roman"/>
                <w:sz w:val="24"/>
                <w:szCs w:val="24"/>
              </w:rPr>
              <w:t>у</w:t>
            </w: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Додатку 5</w:t>
            </w:r>
            <w:r>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cs="Times New Roman"/>
                <w:b/>
                <w:i/>
                <w:color w:val="000000"/>
                <w:sz w:val="24"/>
                <w:szCs w:val="24"/>
              </w:rPr>
              <w:t>в п. 5 Розділу 3</w:t>
            </w:r>
            <w:r>
              <w:rPr>
                <w:rFonts w:ascii="Times New Roman" w:hAnsi="Times New Roman" w:cs="Times New Roman"/>
                <w:color w:val="000000"/>
                <w:sz w:val="24"/>
                <w:szCs w:val="24"/>
              </w:rPr>
              <w:t xml:space="preserve"> до цієї тендерної документації.</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17035" w:rsidRDefault="00817035" w:rsidP="00817035">
            <w:pPr>
              <w:widowControl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Pr>
                <w:rFonts w:ascii="Times New Roman" w:hAnsi="Times New Roman" w:cs="Times New Roman"/>
                <w:sz w:val="24"/>
                <w:szCs w:val="24"/>
              </w:rPr>
              <w:t>Тендерна п</w:t>
            </w:r>
            <w:r>
              <w:rPr>
                <w:rFonts w:ascii="Times New Roman" w:hAnsi="Times New Roman" w:cs="Times New Roman"/>
                <w:color w:val="000000"/>
                <w:sz w:val="24"/>
                <w:szCs w:val="24"/>
              </w:rPr>
              <w:t>ропозиція учасника може містити документи з водяними знаками.</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17035" w:rsidRDefault="00817035" w:rsidP="00817035">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17035" w:rsidRDefault="00817035" w:rsidP="00817035">
            <w:pPr>
              <w:widowControl w:val="0"/>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97EBC" w:rsidRPr="00817035" w:rsidRDefault="00817035" w:rsidP="00817035">
            <w:pPr>
              <w:shd w:val="clear" w:color="auto" w:fill="FFFFFF"/>
              <w:ind w:firstLine="0"/>
              <w:jc w:val="both"/>
              <w:textAlignment w:val="baseline"/>
              <w:rPr>
                <w:rFonts w:ascii="Times New Roman" w:hAnsi="Times New Roman"/>
                <w:color w:val="000000"/>
                <w:sz w:val="24"/>
                <w:szCs w:val="24"/>
                <w:bdr w:val="none" w:sz="0" w:space="0" w:color="auto" w:frame="1"/>
                <w:lang w:eastAsia="ru-RU"/>
              </w:rPr>
            </w:pPr>
            <w:r>
              <w:rPr>
                <w:rFonts w:ascii="Times New Roman" w:hAnsi="Times New Roman" w:cs="Times New Roman"/>
                <w:sz w:val="24"/>
                <w:szCs w:val="24"/>
              </w:rPr>
              <w:t xml:space="preserve">А </w:t>
            </w:r>
            <w:r>
              <w:rPr>
                <w:rFonts w:ascii="Times New Roman" w:hAnsi="Times New Roman" w:cs="Times New Roman"/>
                <w:color w:val="000000" w:themeColor="text1"/>
                <w:sz w:val="24"/>
                <w:szCs w:val="24"/>
              </w:rPr>
              <w:t xml:space="preserve">також враховувати, що в Україні </w:t>
            </w:r>
            <w:r>
              <w:rPr>
                <w:rFonts w:ascii="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w:t>
            </w:r>
            <w:r>
              <w:rPr>
                <w:rFonts w:ascii="Times New Roman" w:hAnsi="Times New Roman" w:cs="Times New Roman"/>
                <w:color w:val="000000" w:themeColor="text1"/>
                <w:sz w:val="24"/>
                <w:szCs w:val="24"/>
                <w:highlight w:val="white"/>
              </w:rPr>
              <w:lastRenderedPageBreak/>
              <w:t>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hAnsi="Times New Roman" w:cs="Times New Roman"/>
                <w:color w:val="00B050"/>
                <w:sz w:val="24"/>
                <w:szCs w:val="24"/>
                <w:highlight w:val="white"/>
              </w:rPr>
              <w:t>.</w:t>
            </w:r>
          </w:p>
        </w:tc>
      </w:tr>
      <w:tr w:rsidR="00697EBC" w:rsidRPr="00092802" w:rsidTr="0091637A">
        <w:trPr>
          <w:trHeight w:val="240"/>
        </w:trPr>
        <w:tc>
          <w:tcPr>
            <w:tcW w:w="688" w:type="dxa"/>
          </w:tcPr>
          <w:p w:rsidR="00697EBC" w:rsidRPr="00092802" w:rsidRDefault="00C6557B" w:rsidP="00C6557B">
            <w:pPr>
              <w:ind w:firstLine="0"/>
              <w:rPr>
                <w:rFonts w:ascii="Times New Roman" w:hAnsi="Times New Roman" w:cs="Times New Roman"/>
                <w:b/>
                <w:sz w:val="24"/>
                <w:szCs w:val="24"/>
              </w:rPr>
            </w:pPr>
            <w:r w:rsidRPr="00092802">
              <w:rPr>
                <w:rFonts w:ascii="Times New Roman" w:hAnsi="Times New Roman" w:cs="Times New Roman"/>
                <w:b/>
                <w:sz w:val="24"/>
                <w:szCs w:val="24"/>
              </w:rPr>
              <w:lastRenderedPageBreak/>
              <w:t>3.</w:t>
            </w:r>
          </w:p>
        </w:tc>
        <w:tc>
          <w:tcPr>
            <w:tcW w:w="2268" w:type="dxa"/>
          </w:tcPr>
          <w:p w:rsidR="00697EBC" w:rsidRPr="00092802" w:rsidRDefault="00817035" w:rsidP="00697EBC">
            <w:pPr>
              <w:ind w:hanging="2"/>
              <w:rPr>
                <w:rFonts w:ascii="Times New Roman" w:hAnsi="Times New Roman" w:cs="Times New Roman"/>
                <w:b/>
                <w:sz w:val="24"/>
                <w:szCs w:val="24"/>
              </w:rPr>
            </w:pPr>
            <w:r>
              <w:rPr>
                <w:rFonts w:ascii="Times New Roman" w:hAnsi="Times New Roman" w:cs="Times New Roman"/>
                <w:b/>
                <w:sz w:val="24"/>
                <w:szCs w:val="24"/>
              </w:rPr>
              <w:t>Відхилення тендерних пропозицій</w:t>
            </w:r>
          </w:p>
        </w:tc>
        <w:tc>
          <w:tcPr>
            <w:tcW w:w="7654" w:type="dxa"/>
            <w:gridSpan w:val="2"/>
          </w:tcPr>
          <w:p w:rsidR="00817035" w:rsidRDefault="00817035" w:rsidP="00817035">
            <w:pPr>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1) учасник процедури закупівлі:</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підпадає під підстави, встановлені пунктом 47 цих особливостей;</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не надав забезпечення тендерної пропозиції, якщо таке забезпечення вимагалося замовником;</w:t>
            </w:r>
          </w:p>
          <w:p w:rsidR="00817035" w:rsidRDefault="00817035" w:rsidP="00817035">
            <w:pPr>
              <w:shd w:val="clear" w:color="auto" w:fill="FFFFFF"/>
              <w:ind w:firstLine="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highlight w:val="white"/>
              </w:rPr>
              <w:t>не виправив виявлені замовником після</w:t>
            </w:r>
            <w:r>
              <w:rPr>
                <w:rFonts w:ascii="Times New Roman" w:hAnsi="Times New Roman" w:cs="Times New Roman"/>
                <w:sz w:val="24"/>
                <w:szCs w:val="24"/>
                <w:highlight w:val="white"/>
              </w:rPr>
              <w:t xml:space="preserve">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w:t>
            </w:r>
            <w:r>
              <w:rPr>
                <w:rFonts w:ascii="Times New Roman" w:hAnsi="Times New Roman" w:cs="Times New Roman"/>
                <w:color w:val="00B050"/>
                <w:sz w:val="24"/>
                <w:szCs w:val="24"/>
                <w:highlight w:val="white"/>
              </w:rPr>
              <w:t xml:space="preserve"> </w:t>
            </w:r>
            <w:r>
              <w:rPr>
                <w:rFonts w:ascii="Times New Roman" w:hAnsi="Times New Roman" w:cs="Times New Roman"/>
                <w:color w:val="000000" w:themeColor="text1"/>
                <w:sz w:val="24"/>
                <w:szCs w:val="24"/>
                <w:highlight w:val="white"/>
              </w:rPr>
              <w:t xml:space="preserve">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Pr>
                <w:rFonts w:ascii="Times New Roman" w:hAnsi="Times New Roman" w:cs="Times New Roman"/>
                <w:color w:val="000000" w:themeColor="text1"/>
                <w:sz w:val="24"/>
                <w:szCs w:val="24"/>
                <w:highlight w:val="white"/>
              </w:rPr>
              <w:lastRenderedPageBreak/>
              <w:t>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2) тендерна пропозиція:</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history="1">
              <w:r>
                <w:rPr>
                  <w:rStyle w:val="aff"/>
                  <w:rFonts w:ascii="Times New Roman" w:hAnsi="Times New Roman"/>
                  <w:color w:val="000000" w:themeColor="text1"/>
                  <w:sz w:val="24"/>
                  <w:szCs w:val="24"/>
                </w:rPr>
                <w:t>пункту 4</w:t>
              </w:r>
            </w:hyperlink>
            <w:r>
              <w:rPr>
                <w:rFonts w:ascii="Times New Roman" w:hAnsi="Times New Roman" w:cs="Times New Roman"/>
                <w:color w:val="000000" w:themeColor="text1"/>
                <w:sz w:val="24"/>
                <w:szCs w:val="24"/>
                <w:highlight w:val="white"/>
              </w:rPr>
              <w:t>3 цих особливостей;</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є такою, строк дії якої закінчився;</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3) переможець процедури закупівлі:</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не надав забезпечення виконання договору про закупівлю, якщо таке забезпечення вимагалося замовником;</w:t>
            </w:r>
          </w:p>
          <w:p w:rsidR="00817035" w:rsidRDefault="00817035" w:rsidP="00817035">
            <w:pPr>
              <w:shd w:val="clear" w:color="auto" w:fill="FFFFFF"/>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17035" w:rsidRDefault="00817035" w:rsidP="00817035">
            <w:pPr>
              <w:shd w:val="clear" w:color="auto" w:fill="FFFFFF"/>
              <w:ind w:firstLine="567"/>
              <w:jc w:val="both"/>
              <w:rPr>
                <w:rFonts w:ascii="Times New Roman" w:hAnsi="Times New Roman" w:cs="Times New Roman"/>
                <w:b/>
                <w:i/>
                <w:color w:val="000000" w:themeColor="text1"/>
                <w:sz w:val="24"/>
                <w:szCs w:val="24"/>
                <w:highlight w:val="white"/>
              </w:rPr>
            </w:pPr>
            <w:r>
              <w:rPr>
                <w:rFonts w:ascii="Times New Roman" w:hAnsi="Times New Roman" w:cs="Times New Roman"/>
                <w:b/>
                <w:i/>
                <w:color w:val="000000" w:themeColor="text1"/>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817035" w:rsidRDefault="00817035" w:rsidP="00817035">
            <w:pPr>
              <w:ind w:firstLine="567"/>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17035" w:rsidRDefault="00817035" w:rsidP="00817035">
            <w:pPr>
              <w:ind w:firstLine="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highlight w:val="white"/>
              </w:rPr>
              <w:t>2) учасник процедури закупівлі не виконав свої зобов’язання за раніше укладеним договором</w:t>
            </w:r>
            <w:r>
              <w:rPr>
                <w:rFonts w:ascii="Times New Roman" w:hAnsi="Times New Roman" w:cs="Times New Roman"/>
                <w:sz w:val="24"/>
                <w:szCs w:val="24"/>
                <w:highlight w:val="white"/>
              </w:rPr>
              <w:t xml:space="preserve"> про закупівлю </w:t>
            </w:r>
            <w:r>
              <w:rPr>
                <w:rFonts w:ascii="Times New Roman" w:hAnsi="Times New Roman" w:cs="Times New Roman"/>
                <w:color w:val="000000" w:themeColor="text1"/>
                <w:sz w:val="24"/>
                <w:szCs w:val="24"/>
                <w:highlight w:val="white"/>
              </w:rPr>
              <w:t>з</w:t>
            </w:r>
            <w:r>
              <w:rPr>
                <w:rFonts w:ascii="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17035" w:rsidRDefault="00817035" w:rsidP="00817035">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Pr>
                <w:rFonts w:ascii="Times New Roman" w:hAnsi="Times New Roman" w:cs="Times New Roman"/>
                <w:sz w:val="24"/>
                <w:szCs w:val="24"/>
                <w:highlight w:val="white"/>
              </w:rPr>
              <w:lastRenderedPageBreak/>
              <w:t>процедури закупівлі, тендерна пропозиція якого відхилена, через електронну систему закупівель.</w:t>
            </w:r>
          </w:p>
          <w:p w:rsidR="00697EBC" w:rsidRPr="00092802" w:rsidRDefault="00817035" w:rsidP="00817035">
            <w:pPr>
              <w:widowControl w:val="0"/>
              <w:shd w:val="clear" w:color="auto" w:fill="FFFFFF"/>
              <w:ind w:firstLine="0"/>
              <w:jc w:val="both"/>
              <w:rPr>
                <w:rFonts w:ascii="Times New Roman" w:hAnsi="Times New Roman" w:cs="Times New Roman"/>
                <w:sz w:val="24"/>
                <w:szCs w:val="24"/>
                <w:highlight w:val="white"/>
              </w:rPr>
            </w:pPr>
            <w:r>
              <w:rPr>
                <w:rFonts w:ascii="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97EBC" w:rsidRPr="00092802" w:rsidTr="0091637A">
        <w:tc>
          <w:tcPr>
            <w:tcW w:w="688" w:type="dxa"/>
          </w:tcPr>
          <w:p w:rsidR="00697EBC" w:rsidRPr="00092802" w:rsidRDefault="00697EBC" w:rsidP="000C709A">
            <w:pPr>
              <w:rPr>
                <w:rFonts w:ascii="Times New Roman" w:hAnsi="Times New Roman" w:cs="Times New Roman"/>
                <w:sz w:val="24"/>
                <w:szCs w:val="24"/>
              </w:rPr>
            </w:pPr>
          </w:p>
        </w:tc>
        <w:tc>
          <w:tcPr>
            <w:tcW w:w="9922" w:type="dxa"/>
            <w:gridSpan w:val="3"/>
          </w:tcPr>
          <w:p w:rsidR="00697EBC" w:rsidRPr="00092802" w:rsidRDefault="00697EBC" w:rsidP="00697EBC">
            <w:pPr>
              <w:jc w:val="center"/>
              <w:rPr>
                <w:rFonts w:ascii="Times New Roman" w:hAnsi="Times New Roman" w:cs="Times New Roman"/>
                <w:sz w:val="24"/>
                <w:szCs w:val="24"/>
              </w:rPr>
            </w:pPr>
            <w:r w:rsidRPr="00092802">
              <w:rPr>
                <w:rFonts w:ascii="Times New Roman" w:hAnsi="Times New Roman" w:cs="Times New Roman"/>
                <w:b/>
                <w:sz w:val="24"/>
                <w:szCs w:val="24"/>
              </w:rPr>
              <w:t>Розділ VI. Результати процедури закупівлі та укладання договору про закупівлю</w:t>
            </w:r>
          </w:p>
        </w:tc>
      </w:tr>
      <w:tr w:rsidR="00697EBC" w:rsidRPr="00092802" w:rsidTr="0091637A">
        <w:trPr>
          <w:trHeight w:val="240"/>
        </w:trPr>
        <w:tc>
          <w:tcPr>
            <w:tcW w:w="688" w:type="dxa"/>
          </w:tcPr>
          <w:p w:rsidR="00697EBC" w:rsidRPr="00092802" w:rsidRDefault="00697EBC" w:rsidP="000C709A">
            <w:pPr>
              <w:ind w:hanging="2"/>
              <w:rPr>
                <w:rFonts w:ascii="Times New Roman" w:hAnsi="Times New Roman" w:cs="Times New Roman"/>
                <w:sz w:val="24"/>
                <w:szCs w:val="24"/>
              </w:rPr>
            </w:pPr>
          </w:p>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1.</w:t>
            </w:r>
          </w:p>
        </w:tc>
        <w:tc>
          <w:tcPr>
            <w:tcW w:w="2268" w:type="dxa"/>
          </w:tcPr>
          <w:p w:rsidR="00697EBC" w:rsidRPr="00092802" w:rsidRDefault="00697EBC" w:rsidP="00697EBC">
            <w:pPr>
              <w:widowControl w:val="0"/>
              <w:spacing w:before="120" w:after="120"/>
              <w:ind w:right="113" w:hanging="2"/>
              <w:rPr>
                <w:rFonts w:ascii="Times New Roman" w:hAnsi="Times New Roman" w:cs="Times New Roman"/>
                <w:b/>
              </w:rPr>
            </w:pPr>
            <w:r w:rsidRPr="00092802">
              <w:rPr>
                <w:rFonts w:ascii="Times New Roman" w:hAnsi="Times New Roman" w:cs="Times New Roman"/>
                <w:b/>
                <w:sz w:val="24"/>
                <w:szCs w:val="24"/>
                <w:highlight w:val="white"/>
              </w:rPr>
              <w:t>Відміна тендеру чи визнання тендеру таким, що не відбувся</w:t>
            </w:r>
          </w:p>
        </w:tc>
        <w:tc>
          <w:tcPr>
            <w:tcW w:w="7654" w:type="dxa"/>
            <w:gridSpan w:val="2"/>
          </w:tcPr>
          <w:p w:rsidR="000B58D9" w:rsidRDefault="000B58D9" w:rsidP="000B58D9">
            <w:pPr>
              <w:widowControl w:val="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Замовник відміняє відкриті торги у разі:</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відсутності подальшої потреби в закупівлі товарів, робіт чи послуг;</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3) скорочення обсягу видатків на здійснення закупівлі товарів, робіт чи послуг;</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У разі відміни відкритих торгів замовник </w:t>
            </w:r>
            <w:r>
              <w:rPr>
                <w:rFonts w:ascii="Times New Roman" w:hAnsi="Times New Roman" w:cs="Times New Roman"/>
                <w:b/>
                <w:i/>
                <w:sz w:val="24"/>
                <w:szCs w:val="24"/>
                <w:highlight w:val="white"/>
              </w:rPr>
              <w:t>протягом одного робочого дня</w:t>
            </w:r>
            <w:r>
              <w:rPr>
                <w:rFonts w:ascii="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0B58D9" w:rsidRDefault="000B58D9" w:rsidP="000B58D9">
            <w:pPr>
              <w:widowControl w:val="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B58D9" w:rsidRDefault="000B58D9" w:rsidP="000B58D9">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Відкриті торги можуть бути відмінені частково (за лотом).</w:t>
            </w:r>
          </w:p>
          <w:p w:rsidR="00697EBC" w:rsidRPr="00092802" w:rsidRDefault="000B58D9" w:rsidP="000B58D9">
            <w:pPr>
              <w:widowControl w:val="0"/>
              <w:shd w:val="clear" w:color="auto" w:fill="FFFFFF"/>
              <w:jc w:val="both"/>
              <w:rPr>
                <w:rFonts w:ascii="Times New Roman" w:hAnsi="Times New Roman" w:cs="Times New Roman"/>
                <w:highlight w:val="white"/>
              </w:rPr>
            </w:pPr>
            <w:r>
              <w:rPr>
                <w:rFonts w:ascii="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s="Times New Roman"/>
                <w:color w:val="4A86E8"/>
                <w:sz w:val="24"/>
                <w:szCs w:val="24"/>
                <w:highlight w:val="white"/>
              </w:rPr>
              <w:t>.</w:t>
            </w:r>
          </w:p>
        </w:tc>
      </w:tr>
      <w:tr w:rsidR="00697EBC" w:rsidRPr="00092802" w:rsidTr="00E25132">
        <w:trPr>
          <w:trHeight w:val="2017"/>
        </w:trPr>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2.</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Строк укладання договору про закупівлю</w:t>
            </w:r>
          </w:p>
        </w:tc>
        <w:tc>
          <w:tcPr>
            <w:tcW w:w="7654" w:type="dxa"/>
            <w:gridSpan w:val="2"/>
          </w:tcPr>
          <w:p w:rsidR="00697EBC" w:rsidRPr="00092802" w:rsidRDefault="000B58D9" w:rsidP="001E052B">
            <w:pPr>
              <w:widowControl w:val="0"/>
              <w:jc w:val="both"/>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cs="Times New Roman"/>
                <w:b/>
                <w:i/>
                <w:sz w:val="24"/>
                <w:szCs w:val="24"/>
                <w:highlight w:val="white"/>
              </w:rPr>
              <w:t>не пізніше ніж через 15 днів</w:t>
            </w:r>
            <w:r>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cs="Times New Roman"/>
                <w:b/>
                <w:i/>
                <w:sz w:val="24"/>
                <w:szCs w:val="24"/>
                <w:highlight w:val="white"/>
              </w:rPr>
              <w:t>може бути продовжений до 60 днів</w:t>
            </w:r>
            <w:r>
              <w:rPr>
                <w:rFonts w:ascii="Times New Roman" w:hAnsi="Times New Roman" w:cs="Times New Roman"/>
                <w:sz w:val="24"/>
                <w:szCs w:val="24"/>
                <w:highlight w:val="white"/>
              </w:rPr>
              <w:t xml:space="preserve">. </w:t>
            </w:r>
          </w:p>
        </w:tc>
      </w:tr>
      <w:tr w:rsidR="00697EBC" w:rsidRPr="00092802" w:rsidTr="0091637A">
        <w:trPr>
          <w:trHeight w:val="240"/>
        </w:trPr>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3.</w:t>
            </w:r>
          </w:p>
        </w:tc>
        <w:tc>
          <w:tcPr>
            <w:tcW w:w="2268" w:type="dxa"/>
          </w:tcPr>
          <w:p w:rsidR="00697EBC" w:rsidRPr="00092802" w:rsidRDefault="00697EBC" w:rsidP="00697EBC">
            <w:pPr>
              <w:ind w:hanging="2"/>
              <w:rPr>
                <w:rFonts w:ascii="Times New Roman" w:hAnsi="Times New Roman" w:cs="Times New Roman"/>
                <w:sz w:val="24"/>
                <w:szCs w:val="24"/>
              </w:rPr>
            </w:pPr>
            <w:r w:rsidRPr="00092802">
              <w:rPr>
                <w:rFonts w:ascii="Times New Roman" w:hAnsi="Times New Roman" w:cs="Times New Roman"/>
                <w:b/>
                <w:sz w:val="24"/>
                <w:szCs w:val="24"/>
              </w:rPr>
              <w:t>Проект договору про закупівлю</w:t>
            </w:r>
          </w:p>
        </w:tc>
        <w:tc>
          <w:tcPr>
            <w:tcW w:w="7654" w:type="dxa"/>
            <w:gridSpan w:val="2"/>
          </w:tcPr>
          <w:p w:rsidR="00697EBC" w:rsidRPr="00092802" w:rsidRDefault="007005BC" w:rsidP="00DD09E0">
            <w:pPr>
              <w:widowControl w:val="0"/>
              <w:ind w:left="-2" w:right="120" w:firstLine="0"/>
              <w:jc w:val="both"/>
              <w:rPr>
                <w:rFonts w:ascii="Times New Roman" w:hAnsi="Times New Roman" w:cs="Times New Roman"/>
                <w:sz w:val="24"/>
                <w:szCs w:val="24"/>
                <w:highlight w:val="white"/>
              </w:rPr>
            </w:pPr>
            <w:r>
              <w:rPr>
                <w:rFonts w:ascii="Times New Roman" w:hAnsi="Times New Roman"/>
                <w:color w:val="000000"/>
                <w:sz w:val="24"/>
                <w:szCs w:val="24"/>
                <w:lang w:eastAsia="ru-RU"/>
              </w:rPr>
              <w:t>Проєкт договор</w:t>
            </w:r>
            <w:r w:rsidR="00F6443E">
              <w:rPr>
                <w:rFonts w:ascii="Times New Roman" w:hAnsi="Times New Roman"/>
                <w:color w:val="000000"/>
                <w:sz w:val="24"/>
                <w:szCs w:val="24"/>
                <w:lang w:eastAsia="ru-RU"/>
              </w:rPr>
              <w:t xml:space="preserve">у </w:t>
            </w:r>
            <w:r>
              <w:rPr>
                <w:rFonts w:ascii="Times New Roman" w:hAnsi="Times New Roman"/>
                <w:color w:val="000000"/>
                <w:sz w:val="24"/>
                <w:szCs w:val="24"/>
                <w:lang w:eastAsia="ru-RU"/>
              </w:rPr>
              <w:t xml:space="preserve">наведений у </w:t>
            </w:r>
            <w:r w:rsidRPr="007005BC">
              <w:rPr>
                <w:rFonts w:ascii="Times New Roman" w:hAnsi="Times New Roman"/>
                <w:b/>
                <w:color w:val="000000"/>
                <w:sz w:val="24"/>
                <w:szCs w:val="24"/>
                <w:lang w:eastAsia="ru-RU"/>
              </w:rPr>
              <w:t xml:space="preserve">Додатку № </w:t>
            </w:r>
            <w:r w:rsidR="00B310C7">
              <w:rPr>
                <w:rFonts w:ascii="Times New Roman" w:hAnsi="Times New Roman"/>
                <w:b/>
                <w:color w:val="000000"/>
                <w:sz w:val="24"/>
                <w:szCs w:val="24"/>
                <w:lang w:eastAsia="ru-RU"/>
              </w:rPr>
              <w:t>5</w:t>
            </w:r>
            <w:r>
              <w:rPr>
                <w:rFonts w:ascii="Times New Roman" w:hAnsi="Times New Roman"/>
                <w:color w:val="000000"/>
                <w:sz w:val="24"/>
                <w:szCs w:val="24"/>
                <w:lang w:eastAsia="ru-RU"/>
              </w:rPr>
              <w:t xml:space="preserve"> до даної тендерної документації.</w:t>
            </w:r>
          </w:p>
        </w:tc>
      </w:tr>
      <w:tr w:rsidR="00697EBC" w:rsidRPr="00092802" w:rsidTr="0091637A">
        <w:trPr>
          <w:trHeight w:val="240"/>
        </w:trPr>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lastRenderedPageBreak/>
              <w:t>4.</w:t>
            </w:r>
          </w:p>
        </w:tc>
        <w:tc>
          <w:tcPr>
            <w:tcW w:w="2268" w:type="dxa"/>
          </w:tcPr>
          <w:p w:rsidR="00697EBC" w:rsidRPr="00092802" w:rsidRDefault="00697EBC" w:rsidP="00697EBC">
            <w:pPr>
              <w:widowControl w:val="0"/>
              <w:spacing w:after="96"/>
              <w:ind w:right="113" w:hanging="2"/>
            </w:pPr>
            <w:r w:rsidRPr="00092802">
              <w:rPr>
                <w:rFonts w:ascii="Times New Roman" w:hAnsi="Times New Roman" w:cs="Times New Roman"/>
                <w:b/>
                <w:sz w:val="24"/>
                <w:szCs w:val="24"/>
              </w:rPr>
              <w:t>Істотні умови, що обов’язково включаються до договору про закупівлю</w:t>
            </w:r>
          </w:p>
        </w:tc>
        <w:tc>
          <w:tcPr>
            <w:tcW w:w="7654" w:type="dxa"/>
            <w:gridSpan w:val="2"/>
          </w:tcPr>
          <w:p w:rsidR="00D94810" w:rsidRDefault="00D94810" w:rsidP="00D94810">
            <w:pPr>
              <w:widowControl w:val="0"/>
              <w:jc w:val="both"/>
              <w:rPr>
                <w:rFonts w:ascii="Times New Roman" w:hAnsi="Times New Roman" w:cs="Times New Roman"/>
                <w:color w:val="000000" w:themeColor="text1"/>
                <w:sz w:val="24"/>
                <w:szCs w:val="24"/>
                <w:highlight w:val="white"/>
              </w:rPr>
            </w:pPr>
            <w:r>
              <w:rPr>
                <w:rFonts w:ascii="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D94810" w:rsidRDefault="00D94810" w:rsidP="00D94810">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94810" w:rsidRDefault="00D94810" w:rsidP="00D94810">
            <w:pPr>
              <w:shd w:val="clear" w:color="auto" w:fill="FFFFFF"/>
              <w:spacing w:before="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hAnsi="Times New Roman" w:cs="Times New Roman"/>
                <w:color w:val="000000" w:themeColor="text1"/>
                <w:sz w:val="24"/>
                <w:szCs w:val="24"/>
                <w:highlight w:val="white"/>
              </w:rPr>
              <w:t>у тому числі за результатами електронного аукціону, кр</w:t>
            </w:r>
            <w:r>
              <w:rPr>
                <w:rFonts w:ascii="Times New Roman" w:hAnsi="Times New Roman" w:cs="Times New Roman"/>
                <w:color w:val="000000" w:themeColor="text1"/>
                <w:sz w:val="24"/>
                <w:szCs w:val="24"/>
              </w:rPr>
              <w:t>ім випадків:</w:t>
            </w:r>
          </w:p>
          <w:p w:rsidR="00D94810" w:rsidRDefault="00D94810" w:rsidP="00D94810">
            <w:pPr>
              <w:widowControl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визначення грошового еквівалента зобов’язання в іноземній валюті;</w:t>
            </w:r>
          </w:p>
          <w:p w:rsidR="00697EBC" w:rsidRPr="00092802" w:rsidRDefault="00D94810" w:rsidP="00D94810">
            <w:pPr>
              <w:shd w:val="clear" w:color="auto" w:fill="FFFFFF"/>
              <w:jc w:val="both"/>
              <w:textAlignment w:val="baseline"/>
            </w:pPr>
            <w:r>
              <w:rPr>
                <w:rFonts w:ascii="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tc>
      </w:tr>
      <w:tr w:rsidR="00697EBC" w:rsidRPr="00092802" w:rsidTr="0091637A">
        <w:trPr>
          <w:trHeight w:val="240"/>
        </w:trPr>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5.</w:t>
            </w:r>
          </w:p>
        </w:tc>
        <w:tc>
          <w:tcPr>
            <w:tcW w:w="2268" w:type="dxa"/>
          </w:tcPr>
          <w:p w:rsidR="00697EBC" w:rsidRPr="00092802" w:rsidRDefault="00697EBC" w:rsidP="007005BC">
            <w:pPr>
              <w:widowControl w:val="0"/>
              <w:ind w:right="113" w:hanging="2"/>
              <w:rPr>
                <w:rFonts w:ascii="Times New Roman" w:hAnsi="Times New Roman" w:cs="Times New Roman"/>
              </w:rPr>
            </w:pPr>
            <w:r w:rsidRPr="00092802">
              <w:rPr>
                <w:rFonts w:ascii="Times New Roman" w:hAnsi="Times New Roman" w:cs="Times New Roman"/>
                <w:b/>
                <w:sz w:val="24"/>
                <w:szCs w:val="24"/>
              </w:rPr>
              <w:t>Дії замовника при відмові переможця процедури закупівлі підписати договір про закупівлю</w:t>
            </w:r>
          </w:p>
        </w:tc>
        <w:tc>
          <w:tcPr>
            <w:tcW w:w="7654" w:type="dxa"/>
            <w:gridSpan w:val="2"/>
          </w:tcPr>
          <w:p w:rsidR="00697EBC" w:rsidRPr="00092802" w:rsidRDefault="000B58D9" w:rsidP="00697EBC">
            <w:pPr>
              <w:widowControl w:val="0"/>
              <w:ind w:right="113" w:hanging="2"/>
              <w:jc w:val="both"/>
              <w:rPr>
                <w:rFonts w:ascii="Times New Roman" w:hAnsi="Times New Roman" w:cs="Times New Roman"/>
                <w:sz w:val="24"/>
                <w:szCs w:val="24"/>
                <w:highlight w:val="white"/>
              </w:rPr>
            </w:pPr>
            <w:r>
              <w:rPr>
                <w:rFonts w:ascii="Times New Roman" w:hAnsi="Times New Roman" w:cs="Times New Roman"/>
                <w:sz w:val="24"/>
                <w:szCs w:val="24"/>
                <w:lang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 (пункт 49 Особливостей).</w:t>
            </w:r>
          </w:p>
        </w:tc>
      </w:tr>
      <w:tr w:rsidR="00697EBC" w:rsidRPr="00092802" w:rsidTr="0091637A">
        <w:trPr>
          <w:trHeight w:val="927"/>
        </w:trPr>
        <w:tc>
          <w:tcPr>
            <w:tcW w:w="688" w:type="dxa"/>
          </w:tcPr>
          <w:p w:rsidR="00697EBC" w:rsidRPr="00092802" w:rsidRDefault="00697EBC" w:rsidP="000C709A">
            <w:pPr>
              <w:ind w:hanging="2"/>
              <w:rPr>
                <w:rFonts w:ascii="Times New Roman" w:hAnsi="Times New Roman" w:cs="Times New Roman"/>
                <w:sz w:val="24"/>
                <w:szCs w:val="24"/>
              </w:rPr>
            </w:pPr>
            <w:r w:rsidRPr="00092802">
              <w:rPr>
                <w:rFonts w:ascii="Times New Roman" w:hAnsi="Times New Roman" w:cs="Times New Roman"/>
                <w:b/>
                <w:sz w:val="24"/>
                <w:szCs w:val="24"/>
              </w:rPr>
              <w:t>6.</w:t>
            </w:r>
          </w:p>
        </w:tc>
        <w:tc>
          <w:tcPr>
            <w:tcW w:w="2268" w:type="dxa"/>
          </w:tcPr>
          <w:p w:rsidR="00697EBC" w:rsidRPr="00092802" w:rsidRDefault="00697EBC" w:rsidP="007005BC">
            <w:pPr>
              <w:widowControl w:val="0"/>
              <w:ind w:right="113" w:hanging="2"/>
            </w:pPr>
            <w:r w:rsidRPr="00092802">
              <w:rPr>
                <w:rFonts w:ascii="Times New Roman" w:hAnsi="Times New Roman" w:cs="Times New Roman"/>
                <w:b/>
                <w:sz w:val="24"/>
                <w:szCs w:val="24"/>
              </w:rPr>
              <w:t xml:space="preserve">Забезпечення виконання договору про закупівлю </w:t>
            </w:r>
          </w:p>
        </w:tc>
        <w:tc>
          <w:tcPr>
            <w:tcW w:w="7654" w:type="dxa"/>
            <w:gridSpan w:val="2"/>
            <w:vAlign w:val="center"/>
          </w:tcPr>
          <w:p w:rsidR="00697EBC" w:rsidRPr="00092802" w:rsidRDefault="00697EBC" w:rsidP="007005BC">
            <w:pPr>
              <w:widowControl w:val="0"/>
              <w:ind w:right="113" w:firstLine="0"/>
              <w:rPr>
                <w:rFonts w:ascii="Times New Roman" w:hAnsi="Times New Roman" w:cs="Times New Roman"/>
                <w:sz w:val="24"/>
                <w:szCs w:val="24"/>
                <w:highlight w:val="white"/>
              </w:rPr>
            </w:pPr>
            <w:r w:rsidRPr="00092802">
              <w:rPr>
                <w:rFonts w:ascii="Times New Roman" w:hAnsi="Times New Roman" w:cs="Times New Roman"/>
                <w:sz w:val="24"/>
                <w:szCs w:val="24"/>
                <w:highlight w:val="white"/>
              </w:rPr>
              <w:t>Не вимагається</w:t>
            </w:r>
          </w:p>
        </w:tc>
      </w:tr>
    </w:tbl>
    <w:p w:rsidR="00C359D7" w:rsidRDefault="00C359D7">
      <w:pPr>
        <w:rPr>
          <w:rFonts w:ascii="Times New Roman" w:hAnsi="Times New Roman" w:cs="Times New Roman"/>
          <w:i/>
          <w:sz w:val="26"/>
          <w:szCs w:val="26"/>
        </w:rPr>
      </w:pPr>
    </w:p>
    <w:p w:rsidR="000B58D9" w:rsidRDefault="000B58D9" w:rsidP="000B58D9">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 xml:space="preserve">Додатки:  </w:t>
      </w:r>
    </w:p>
    <w:p w:rsidR="000B58D9" w:rsidRDefault="000B58D9" w:rsidP="000B58D9">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Додаток №1 – Тендерна пропозиція</w:t>
      </w:r>
      <w:r w:rsidRPr="00406C2A">
        <w:rPr>
          <w:rFonts w:ascii="Times New Roman" w:hAnsi="Times New Roman" w:cs="Times New Roman"/>
          <w:sz w:val="24"/>
          <w:szCs w:val="24"/>
          <w:highlight w:val="white"/>
        </w:rPr>
        <w:t>;</w:t>
      </w:r>
    </w:p>
    <w:p w:rsidR="000B58D9" w:rsidRDefault="000B58D9" w:rsidP="000B58D9">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Додаток №2 – Кваліфікаційні критерії Учасника;</w:t>
      </w:r>
    </w:p>
    <w:p w:rsidR="000B58D9" w:rsidRPr="00A543AF" w:rsidRDefault="000B58D9" w:rsidP="000B58D9">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Додаток №3 – Технічні вимоги до предмету закупівлі</w:t>
      </w:r>
      <w:r w:rsidRPr="00A543AF">
        <w:rPr>
          <w:rFonts w:ascii="Times New Roman" w:hAnsi="Times New Roman" w:cs="Times New Roman"/>
          <w:sz w:val="24"/>
          <w:szCs w:val="24"/>
          <w:highlight w:val="white"/>
        </w:rPr>
        <w:t>;</w:t>
      </w:r>
    </w:p>
    <w:p w:rsidR="000B58D9" w:rsidRDefault="000B58D9" w:rsidP="000B58D9">
      <w:pPr>
        <w:widowControl w:val="0"/>
        <w:spacing w:after="0" w:line="240" w:lineRule="auto"/>
        <w:rPr>
          <w:rFonts w:ascii="Times New Roman" w:hAnsi="Times New Roman" w:cs="Times New Roman"/>
          <w:sz w:val="24"/>
          <w:szCs w:val="24"/>
          <w:highlight w:val="white"/>
          <w:lang w:val="ru-RU"/>
        </w:rPr>
      </w:pPr>
      <w:r>
        <w:rPr>
          <w:rFonts w:ascii="Times New Roman" w:hAnsi="Times New Roman" w:cs="Times New Roman"/>
          <w:sz w:val="24"/>
          <w:szCs w:val="24"/>
          <w:highlight w:val="white"/>
        </w:rPr>
        <w:t>Додаток №4 – Меню</w:t>
      </w:r>
      <w:r>
        <w:rPr>
          <w:rFonts w:ascii="Times New Roman" w:hAnsi="Times New Roman" w:cs="Times New Roman"/>
          <w:sz w:val="24"/>
          <w:szCs w:val="24"/>
          <w:highlight w:val="white"/>
          <w:lang w:val="ru-RU"/>
        </w:rPr>
        <w:t>;</w:t>
      </w:r>
    </w:p>
    <w:p w:rsidR="000B58D9" w:rsidRPr="00A543AF" w:rsidRDefault="000B58D9" w:rsidP="000B58D9">
      <w:pPr>
        <w:widowControl w:val="0"/>
        <w:spacing w:after="0" w:line="240" w:lineRule="auto"/>
        <w:rPr>
          <w:rFonts w:ascii="Times New Roman" w:hAnsi="Times New Roman" w:cs="Times New Roman"/>
          <w:sz w:val="24"/>
          <w:szCs w:val="24"/>
          <w:highlight w:val="white"/>
        </w:rPr>
      </w:pPr>
      <w:r>
        <w:rPr>
          <w:rFonts w:ascii="Times New Roman" w:hAnsi="Times New Roman" w:cs="Times New Roman"/>
          <w:sz w:val="24"/>
          <w:szCs w:val="24"/>
          <w:highlight w:val="white"/>
        </w:rPr>
        <w:t>Додаток №5 – Проєкт договору про закупівлю</w:t>
      </w:r>
      <w:r>
        <w:rPr>
          <w:rFonts w:ascii="Times New Roman" w:hAnsi="Times New Roman" w:cs="Times New Roman"/>
          <w:sz w:val="24"/>
          <w:szCs w:val="24"/>
          <w:highlight w:val="white"/>
          <w:lang w:val="ru-RU"/>
        </w:rPr>
        <w:t>;</w:t>
      </w:r>
    </w:p>
    <w:p w:rsidR="000B58D9" w:rsidRPr="00092802" w:rsidRDefault="000B58D9">
      <w:pPr>
        <w:rPr>
          <w:rFonts w:ascii="Times New Roman" w:hAnsi="Times New Roman" w:cs="Times New Roman"/>
          <w:i/>
          <w:sz w:val="26"/>
          <w:szCs w:val="26"/>
        </w:rPr>
        <w:sectPr w:rsidR="000B58D9" w:rsidRPr="00092802" w:rsidSect="00757C2F">
          <w:footerReference w:type="even" r:id="rId14"/>
          <w:footerReference w:type="default" r:id="rId15"/>
          <w:pgSz w:w="11907" w:h="16840"/>
          <w:pgMar w:top="680" w:right="851" w:bottom="993" w:left="1276" w:header="227" w:footer="227" w:gutter="0"/>
          <w:pgNumType w:start="1"/>
          <w:cols w:space="720"/>
          <w:titlePg/>
          <w:rtlGutter/>
          <w:docGrid w:linePitch="299"/>
        </w:sectPr>
      </w:pPr>
    </w:p>
    <w:p w:rsidR="001328FB" w:rsidRPr="0025736F" w:rsidRDefault="008C400B" w:rsidP="001328FB">
      <w:pPr>
        <w:tabs>
          <w:tab w:val="left" w:pos="0"/>
          <w:tab w:val="center" w:pos="4153"/>
          <w:tab w:val="right" w:pos="8306"/>
        </w:tabs>
        <w:spacing w:after="0" w:line="240" w:lineRule="auto"/>
        <w:contextualSpacing/>
        <w:jc w:val="right"/>
        <w:rPr>
          <w:rFonts w:ascii="Times New Roman" w:hAnsi="Times New Roman"/>
          <w:b/>
          <w:bCs/>
          <w:i/>
          <w:color w:val="000000"/>
          <w:sz w:val="24"/>
          <w:szCs w:val="24"/>
          <w:lang w:eastAsia="ru-RU"/>
        </w:rPr>
      </w:pPr>
      <w:r w:rsidRPr="0025736F">
        <w:rPr>
          <w:rFonts w:ascii="Times New Roman" w:hAnsi="Times New Roman"/>
          <w:b/>
          <w:bCs/>
          <w:i/>
          <w:color w:val="000000"/>
          <w:sz w:val="24"/>
          <w:szCs w:val="24"/>
          <w:lang w:eastAsia="ru-RU"/>
        </w:rPr>
        <w:lastRenderedPageBreak/>
        <w:t>ДОДАТОК №1</w:t>
      </w:r>
    </w:p>
    <w:p w:rsidR="001328FB" w:rsidRPr="0025736F" w:rsidRDefault="001328FB" w:rsidP="001328FB">
      <w:pPr>
        <w:tabs>
          <w:tab w:val="left" w:pos="0"/>
          <w:tab w:val="center" w:pos="4153"/>
          <w:tab w:val="right" w:pos="8306"/>
        </w:tabs>
        <w:spacing w:after="0" w:line="240" w:lineRule="auto"/>
        <w:contextualSpacing/>
        <w:jc w:val="right"/>
        <w:rPr>
          <w:rFonts w:ascii="Times New Roman" w:hAnsi="Times New Roman"/>
          <w:b/>
          <w:bCs/>
          <w:i/>
          <w:color w:val="000000"/>
          <w:sz w:val="24"/>
          <w:szCs w:val="24"/>
          <w:lang w:eastAsia="ru-RU"/>
        </w:rPr>
      </w:pPr>
      <w:r w:rsidRPr="0025736F">
        <w:rPr>
          <w:rFonts w:ascii="Times New Roman" w:hAnsi="Times New Roman"/>
          <w:b/>
          <w:bCs/>
          <w:i/>
          <w:color w:val="000000"/>
          <w:sz w:val="24"/>
          <w:szCs w:val="24"/>
          <w:lang w:eastAsia="ru-RU"/>
        </w:rPr>
        <w:t xml:space="preserve">до Тендерної документації </w:t>
      </w:r>
    </w:p>
    <w:p w:rsidR="00C359D7" w:rsidRPr="00092802" w:rsidRDefault="004439A0" w:rsidP="00E376A0">
      <w:pPr>
        <w:spacing w:after="0"/>
        <w:ind w:right="119"/>
        <w:rPr>
          <w:rFonts w:ascii="Times New Roman" w:hAnsi="Times New Roman" w:cs="Times New Roman"/>
          <w:b/>
          <w:i/>
          <w:highlight w:val="white"/>
        </w:rPr>
      </w:pPr>
      <w:r w:rsidRPr="00092802">
        <w:rPr>
          <w:rFonts w:ascii="Times New Roman" w:hAnsi="Times New Roman" w:cs="Times New Roman"/>
          <w:b/>
          <w:i/>
          <w:highlight w:val="white"/>
        </w:rPr>
        <w:t>Форма «Тендерна пропозиція»</w:t>
      </w:r>
      <w:r w:rsidR="00A862DF" w:rsidRPr="00092802">
        <w:rPr>
          <w:rFonts w:ascii="Times New Roman" w:hAnsi="Times New Roman" w:cs="Times New Roman"/>
          <w:b/>
          <w:i/>
          <w:highlight w:val="white"/>
        </w:rPr>
        <w:t xml:space="preserve"> подаєт</w:t>
      </w:r>
      <w:r w:rsidRPr="00092802">
        <w:rPr>
          <w:rFonts w:ascii="Times New Roman" w:hAnsi="Times New Roman" w:cs="Times New Roman"/>
          <w:b/>
          <w:i/>
          <w:highlight w:val="white"/>
        </w:rPr>
        <w:t>ься у вигляді, наведеному нижче</w:t>
      </w:r>
    </w:p>
    <w:p w:rsidR="00CA1D8D" w:rsidRPr="00092802" w:rsidRDefault="00A862DF" w:rsidP="00CA1D8D">
      <w:pPr>
        <w:spacing w:after="0"/>
        <w:rPr>
          <w:rFonts w:ascii="Times New Roman" w:hAnsi="Times New Roman" w:cs="Times New Roman"/>
          <w:b/>
          <w:i/>
          <w:highlight w:val="white"/>
        </w:rPr>
      </w:pPr>
      <w:r w:rsidRPr="00092802">
        <w:rPr>
          <w:rFonts w:ascii="Times New Roman" w:hAnsi="Times New Roman" w:cs="Times New Roman"/>
          <w:b/>
          <w:i/>
          <w:highlight w:val="white"/>
        </w:rPr>
        <w:t>Учасник не повинен відступати від даної форми т</w:t>
      </w:r>
      <w:r w:rsidR="004439A0" w:rsidRPr="00092802">
        <w:rPr>
          <w:rFonts w:ascii="Times New Roman" w:hAnsi="Times New Roman" w:cs="Times New Roman"/>
          <w:b/>
          <w:i/>
          <w:highlight w:val="white"/>
        </w:rPr>
        <w:t xml:space="preserve">а заповнює всі необхідні </w:t>
      </w:r>
      <w:r w:rsidR="00782160" w:rsidRPr="00092802">
        <w:rPr>
          <w:rFonts w:ascii="Times New Roman" w:hAnsi="Times New Roman" w:cs="Times New Roman"/>
          <w:b/>
          <w:i/>
          <w:highlight w:val="white"/>
        </w:rPr>
        <w:t>поля</w:t>
      </w:r>
    </w:p>
    <w:p w:rsidR="004439A0" w:rsidRPr="00092802" w:rsidRDefault="00A862DF" w:rsidP="00CA1D8D">
      <w:pPr>
        <w:spacing w:after="0"/>
        <w:rPr>
          <w:rFonts w:ascii="Times New Roman" w:hAnsi="Times New Roman" w:cs="Times New Roman"/>
          <w:b/>
          <w:i/>
          <w:highlight w:val="white"/>
        </w:rPr>
      </w:pPr>
      <w:r w:rsidRPr="00092802">
        <w:rPr>
          <w:rFonts w:ascii="Times New Roman" w:hAnsi="Times New Roman" w:cs="Times New Roman"/>
          <w:b/>
          <w:sz w:val="24"/>
          <w:highlight w:val="white"/>
        </w:rPr>
        <w:t xml:space="preserve"> </w:t>
      </w:r>
    </w:p>
    <w:p w:rsidR="00C359D7" w:rsidRPr="00092802" w:rsidRDefault="00A862DF" w:rsidP="00CA1D8D">
      <w:pPr>
        <w:spacing w:after="0"/>
        <w:ind w:hanging="2"/>
        <w:jc w:val="center"/>
        <w:rPr>
          <w:rFonts w:ascii="Times New Roman" w:hAnsi="Times New Roman" w:cs="Times New Roman"/>
          <w:b/>
          <w:sz w:val="24"/>
          <w:highlight w:val="white"/>
        </w:rPr>
      </w:pPr>
      <w:r w:rsidRPr="00092802">
        <w:rPr>
          <w:rFonts w:ascii="Times New Roman" w:hAnsi="Times New Roman" w:cs="Times New Roman"/>
          <w:b/>
          <w:sz w:val="28"/>
          <w:szCs w:val="24"/>
          <w:highlight w:val="white"/>
        </w:rPr>
        <w:t>Тендерна пропозиція</w:t>
      </w:r>
      <w:r w:rsidRPr="00092802">
        <w:rPr>
          <w:rFonts w:ascii="Times New Roman" w:hAnsi="Times New Roman" w:cs="Times New Roman"/>
          <w:b/>
          <w:sz w:val="24"/>
          <w:highlight w:val="white"/>
        </w:rPr>
        <w:t xml:space="preserve"> </w:t>
      </w:r>
    </w:p>
    <w:p w:rsidR="004439A0" w:rsidRPr="00092802" w:rsidRDefault="004439A0" w:rsidP="00E376A0">
      <w:pPr>
        <w:ind w:hanging="2"/>
        <w:jc w:val="center"/>
        <w:rPr>
          <w:rFonts w:ascii="Times New Roman" w:hAnsi="Times New Roman" w:cs="Times New Roman"/>
          <w:b/>
          <w:sz w:val="24"/>
          <w:highlight w:val="white"/>
        </w:rPr>
      </w:pPr>
    </w:p>
    <w:tbl>
      <w:tblPr>
        <w:tblpPr w:leftFromText="180" w:rightFromText="180" w:vertAnchor="text" w:horzAnchor="margin" w:tblpY="171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3146"/>
        <w:gridCol w:w="1559"/>
        <w:gridCol w:w="1559"/>
        <w:gridCol w:w="1418"/>
        <w:gridCol w:w="1559"/>
      </w:tblGrid>
      <w:tr w:rsidR="00D2073B" w:rsidRPr="00320FA9" w:rsidTr="00DD09E0">
        <w:tc>
          <w:tcPr>
            <w:tcW w:w="648" w:type="dxa"/>
          </w:tcPr>
          <w:p w:rsidR="00D2073B" w:rsidRPr="00320FA9" w:rsidRDefault="00D2073B" w:rsidP="00D2073B">
            <w:pPr>
              <w:snapToGrid w:val="0"/>
              <w:spacing w:after="0" w:line="240" w:lineRule="auto"/>
              <w:jc w:val="center"/>
              <w:rPr>
                <w:rFonts w:ascii="Times New Roman" w:eastAsia="Calibri" w:hAnsi="Times New Roman" w:cs="Times New Roman"/>
                <w:sz w:val="24"/>
                <w:szCs w:val="24"/>
              </w:rPr>
            </w:pPr>
            <w:r w:rsidRPr="00320FA9">
              <w:rPr>
                <w:rFonts w:ascii="Times New Roman" w:eastAsia="Calibri" w:hAnsi="Times New Roman" w:cs="Times New Roman"/>
                <w:sz w:val="24"/>
                <w:szCs w:val="24"/>
              </w:rPr>
              <w:t>№ з/п</w:t>
            </w:r>
          </w:p>
        </w:tc>
        <w:tc>
          <w:tcPr>
            <w:tcW w:w="3146" w:type="dxa"/>
            <w:vAlign w:val="center"/>
          </w:tcPr>
          <w:p w:rsidR="00D2073B" w:rsidRPr="00320FA9" w:rsidRDefault="00D2073B" w:rsidP="00D2073B">
            <w:pPr>
              <w:snapToGrid w:val="0"/>
              <w:spacing w:after="0" w:line="240" w:lineRule="auto"/>
              <w:jc w:val="center"/>
              <w:rPr>
                <w:rFonts w:ascii="Times New Roman" w:hAnsi="Times New Roman" w:cs="Times New Roman"/>
                <w:sz w:val="24"/>
                <w:szCs w:val="24"/>
              </w:rPr>
            </w:pPr>
            <w:r w:rsidRPr="00320FA9">
              <w:rPr>
                <w:rFonts w:ascii="Times New Roman" w:hAnsi="Times New Roman" w:cs="Times New Roman"/>
                <w:b/>
                <w:bCs/>
                <w:color w:val="000000"/>
                <w:sz w:val="24"/>
                <w:szCs w:val="24"/>
              </w:rPr>
              <w:t>Найменування</w:t>
            </w:r>
          </w:p>
        </w:tc>
        <w:tc>
          <w:tcPr>
            <w:tcW w:w="1559" w:type="dxa"/>
            <w:vAlign w:val="center"/>
          </w:tcPr>
          <w:p w:rsidR="00D2073B" w:rsidRPr="00320FA9" w:rsidRDefault="00AB3745" w:rsidP="00D2073B">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5D2574">
              <w:rPr>
                <w:rFonts w:ascii="Times New Roman" w:hAnsi="Times New Roman" w:cs="Times New Roman"/>
                <w:sz w:val="24"/>
                <w:szCs w:val="24"/>
              </w:rPr>
              <w:t>-</w:t>
            </w:r>
            <w:r w:rsidR="00D2073B" w:rsidRPr="00320FA9">
              <w:rPr>
                <w:rFonts w:ascii="Times New Roman" w:hAnsi="Times New Roman" w:cs="Times New Roman"/>
                <w:sz w:val="24"/>
                <w:szCs w:val="24"/>
              </w:rPr>
              <w:t>сть</w:t>
            </w:r>
          </w:p>
          <w:p w:rsidR="005D2574" w:rsidRPr="00320FA9" w:rsidRDefault="005D2574" w:rsidP="00AB3745">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ді</w:t>
            </w:r>
            <w:r w:rsidR="00D2073B" w:rsidRPr="00320FA9">
              <w:rPr>
                <w:rFonts w:ascii="Times New Roman" w:hAnsi="Times New Roman" w:cs="Times New Roman"/>
                <w:sz w:val="24"/>
                <w:szCs w:val="24"/>
              </w:rPr>
              <w:t>тей</w:t>
            </w:r>
          </w:p>
        </w:tc>
        <w:tc>
          <w:tcPr>
            <w:tcW w:w="1559" w:type="dxa"/>
            <w:vAlign w:val="center"/>
          </w:tcPr>
          <w:p w:rsidR="00D2073B" w:rsidRPr="00320FA9" w:rsidRDefault="00D2073B" w:rsidP="00D2073B">
            <w:pPr>
              <w:snapToGrid w:val="0"/>
              <w:spacing w:after="0" w:line="240" w:lineRule="auto"/>
              <w:jc w:val="center"/>
              <w:rPr>
                <w:rFonts w:ascii="Times New Roman" w:hAnsi="Times New Roman" w:cs="Times New Roman"/>
                <w:sz w:val="24"/>
                <w:szCs w:val="24"/>
              </w:rPr>
            </w:pPr>
            <w:r w:rsidRPr="00320FA9">
              <w:rPr>
                <w:rFonts w:ascii="Times New Roman" w:hAnsi="Times New Roman" w:cs="Times New Roman"/>
                <w:sz w:val="24"/>
                <w:szCs w:val="24"/>
              </w:rPr>
              <w:t>Ціна за одиницю з ПДВ або без ПДВ грн.</w:t>
            </w:r>
          </w:p>
        </w:tc>
        <w:tc>
          <w:tcPr>
            <w:tcW w:w="1418" w:type="dxa"/>
          </w:tcPr>
          <w:p w:rsidR="00D2073B" w:rsidRPr="00320FA9" w:rsidRDefault="00D2073B" w:rsidP="00D2073B">
            <w:pPr>
              <w:widowControl w:val="0"/>
              <w:suppressLineNumbers/>
              <w:suppressAutoHyphens/>
              <w:snapToGrid w:val="0"/>
              <w:ind w:left="113" w:right="89"/>
              <w:jc w:val="center"/>
              <w:rPr>
                <w:rFonts w:ascii="Times New Roman" w:eastAsia="Lucida Sans Unicode" w:hAnsi="Times New Roman" w:cs="Times New Roman"/>
                <w:sz w:val="24"/>
                <w:szCs w:val="24"/>
                <w:lang w:eastAsia="ru-RU" w:bidi="ru-RU"/>
              </w:rPr>
            </w:pPr>
            <w:r w:rsidRPr="00320FA9">
              <w:rPr>
                <w:rFonts w:ascii="Times New Roman" w:eastAsia="Lucida Sans Unicode" w:hAnsi="Times New Roman" w:cs="Times New Roman"/>
                <w:sz w:val="24"/>
                <w:szCs w:val="24"/>
                <w:lang w:eastAsia="ru-RU" w:bidi="ru-RU"/>
              </w:rPr>
              <w:t>Загальна к-сть  днів</w:t>
            </w:r>
          </w:p>
        </w:tc>
        <w:tc>
          <w:tcPr>
            <w:tcW w:w="1559" w:type="dxa"/>
          </w:tcPr>
          <w:p w:rsidR="00D2073B" w:rsidRPr="00320FA9" w:rsidRDefault="00D2073B" w:rsidP="00D2073B">
            <w:pPr>
              <w:widowControl w:val="0"/>
              <w:suppressLineNumbers/>
              <w:suppressAutoHyphens/>
              <w:snapToGrid w:val="0"/>
              <w:ind w:right="89"/>
              <w:rPr>
                <w:rFonts w:ascii="Times New Roman" w:eastAsia="Lucida Sans Unicode" w:hAnsi="Times New Roman" w:cs="Times New Roman"/>
                <w:sz w:val="24"/>
                <w:szCs w:val="24"/>
                <w:lang w:eastAsia="ru-RU" w:bidi="ru-RU"/>
              </w:rPr>
            </w:pPr>
            <w:r w:rsidRPr="00320FA9">
              <w:rPr>
                <w:rFonts w:ascii="Times New Roman" w:eastAsia="Lucida Sans Unicode" w:hAnsi="Times New Roman" w:cs="Times New Roman"/>
                <w:lang w:eastAsia="ru-RU" w:bidi="ru-RU"/>
              </w:rPr>
              <w:t>Загальна вартість</w:t>
            </w:r>
            <w:r>
              <w:rPr>
                <w:rFonts w:ascii="Times New Roman" w:eastAsia="Lucida Sans Unicode" w:hAnsi="Times New Roman" w:cs="Times New Roman"/>
                <w:lang w:eastAsia="ru-RU" w:bidi="ru-RU"/>
              </w:rPr>
              <w:t xml:space="preserve"> </w:t>
            </w:r>
            <w:r w:rsidRPr="00320FA9">
              <w:rPr>
                <w:rFonts w:ascii="Times New Roman" w:eastAsia="Lucida Sans Unicode" w:hAnsi="Times New Roman" w:cs="Times New Roman"/>
                <w:lang w:eastAsia="ru-RU" w:bidi="ru-RU"/>
              </w:rPr>
              <w:t>з ПДВ або без ПДВ</w:t>
            </w:r>
          </w:p>
        </w:tc>
      </w:tr>
      <w:tr w:rsidR="00D2073B" w:rsidRPr="00320FA9" w:rsidTr="00DD09E0">
        <w:trPr>
          <w:trHeight w:val="2933"/>
        </w:trPr>
        <w:tc>
          <w:tcPr>
            <w:tcW w:w="648" w:type="dxa"/>
            <w:vMerge w:val="restart"/>
          </w:tcPr>
          <w:p w:rsidR="00D2073B" w:rsidRPr="00320FA9" w:rsidRDefault="00D2073B" w:rsidP="00D2073B">
            <w:pPr>
              <w:snapToGrid w:val="0"/>
              <w:spacing w:after="0" w:line="240" w:lineRule="auto"/>
              <w:rPr>
                <w:rFonts w:ascii="Times New Roman" w:eastAsia="Calibri" w:hAnsi="Times New Roman" w:cs="Times New Roman"/>
                <w:sz w:val="24"/>
                <w:szCs w:val="24"/>
                <w:shd w:val="clear" w:color="auto" w:fill="FFFF00"/>
              </w:rPr>
            </w:pPr>
          </w:p>
          <w:p w:rsidR="00D2073B" w:rsidRPr="00320FA9" w:rsidRDefault="00D2073B" w:rsidP="00D2073B">
            <w:pPr>
              <w:snapToGrid w:val="0"/>
              <w:spacing w:line="240" w:lineRule="auto"/>
              <w:rPr>
                <w:rFonts w:ascii="Times New Roman" w:eastAsia="Calibri" w:hAnsi="Times New Roman" w:cs="Times New Roman"/>
                <w:sz w:val="24"/>
                <w:szCs w:val="24"/>
              </w:rPr>
            </w:pPr>
            <w:r w:rsidRPr="00320FA9">
              <w:rPr>
                <w:rFonts w:ascii="Times New Roman" w:eastAsia="Calibri" w:hAnsi="Times New Roman" w:cs="Times New Roman"/>
                <w:sz w:val="24"/>
                <w:szCs w:val="24"/>
              </w:rPr>
              <w:t>1</w:t>
            </w:r>
          </w:p>
        </w:tc>
        <w:tc>
          <w:tcPr>
            <w:tcW w:w="3146" w:type="dxa"/>
            <w:vAlign w:val="center"/>
          </w:tcPr>
          <w:p w:rsidR="00DD09E0" w:rsidRDefault="00DD09E0" w:rsidP="00DD09E0">
            <w:pPr>
              <w:pStyle w:val="af"/>
              <w:rPr>
                <w:rFonts w:ascii="Times New Roman" w:hAnsi="Times New Roman"/>
                <w:i/>
                <w:sz w:val="24"/>
                <w:szCs w:val="24"/>
              </w:rPr>
            </w:pPr>
            <w:r w:rsidRPr="00B80AF1">
              <w:rPr>
                <w:rFonts w:ascii="Times New Roman" w:hAnsi="Times New Roman"/>
                <w:b/>
                <w:i/>
                <w:sz w:val="24"/>
                <w:szCs w:val="24"/>
              </w:rPr>
              <w:t>55320000-9 „Послуги з організації харчування”</w:t>
            </w:r>
            <w:r w:rsidRPr="00B80AF1">
              <w:rPr>
                <w:rFonts w:ascii="Times New Roman" w:hAnsi="Times New Roman"/>
                <w:b/>
                <w:sz w:val="24"/>
                <w:szCs w:val="24"/>
              </w:rPr>
              <w:t xml:space="preserve">  </w:t>
            </w:r>
            <w:r w:rsidRPr="00B80AF1">
              <w:rPr>
                <w:rFonts w:ascii="Times New Roman" w:hAnsi="Times New Roman"/>
                <w:i/>
                <w:sz w:val="24"/>
                <w:szCs w:val="24"/>
              </w:rPr>
              <w:t>(послуги з організації харчування</w:t>
            </w:r>
            <w:r>
              <w:rPr>
                <w:rFonts w:ascii="Times New Roman" w:hAnsi="Times New Roman"/>
                <w:i/>
                <w:sz w:val="24"/>
                <w:szCs w:val="24"/>
              </w:rPr>
              <w:t>)</w:t>
            </w:r>
          </w:p>
          <w:p w:rsidR="00D2073B" w:rsidRPr="00320FA9" w:rsidRDefault="00DD09E0" w:rsidP="00DD09E0">
            <w:pPr>
              <w:snapToGrid w:val="0"/>
              <w:spacing w:after="0"/>
              <w:rPr>
                <w:rFonts w:ascii="Times New Roman" w:eastAsia="Calibri" w:hAnsi="Times New Roman" w:cs="Times New Roman"/>
                <w:b/>
                <w:sz w:val="24"/>
                <w:szCs w:val="24"/>
              </w:rPr>
            </w:pPr>
            <w:r>
              <w:rPr>
                <w:rFonts w:ascii="Times New Roman" w:hAnsi="Times New Roman"/>
                <w:b/>
                <w:bCs/>
                <w:sz w:val="24"/>
                <w:szCs w:val="24"/>
              </w:rPr>
              <w:t>Лот</w:t>
            </w:r>
          </w:p>
        </w:tc>
        <w:tc>
          <w:tcPr>
            <w:tcW w:w="1559" w:type="dxa"/>
            <w:vAlign w:val="center"/>
          </w:tcPr>
          <w:p w:rsidR="00D2073B" w:rsidRPr="00320FA9" w:rsidRDefault="00D2073B" w:rsidP="00D2073B">
            <w:pPr>
              <w:jc w:val="center"/>
              <w:rPr>
                <w:rFonts w:ascii="Verdana" w:eastAsia="Calibri" w:hAnsi="Verdana" w:cs="Times New Roman"/>
                <w:color w:val="121212"/>
                <w:sz w:val="18"/>
                <w:szCs w:val="18"/>
              </w:rPr>
            </w:pPr>
            <w:r w:rsidRPr="00320FA9">
              <w:rPr>
                <w:rFonts w:ascii="Verdana" w:eastAsia="Calibri" w:hAnsi="Verdana" w:cs="Times New Roman"/>
                <w:color w:val="121212"/>
                <w:sz w:val="18"/>
                <w:szCs w:val="18"/>
              </w:rPr>
              <w:br/>
            </w:r>
          </w:p>
        </w:tc>
        <w:tc>
          <w:tcPr>
            <w:tcW w:w="1559" w:type="dxa"/>
          </w:tcPr>
          <w:p w:rsidR="00D2073B" w:rsidRPr="00320FA9" w:rsidRDefault="00D2073B" w:rsidP="00D2073B">
            <w:pPr>
              <w:snapToGrid w:val="0"/>
              <w:rPr>
                <w:rFonts w:ascii="Times New Roman" w:eastAsia="Calibri" w:hAnsi="Times New Roman" w:cs="Times New Roman"/>
                <w:sz w:val="24"/>
                <w:szCs w:val="24"/>
              </w:rPr>
            </w:pPr>
          </w:p>
        </w:tc>
        <w:tc>
          <w:tcPr>
            <w:tcW w:w="1418" w:type="dxa"/>
          </w:tcPr>
          <w:p w:rsidR="00D2073B" w:rsidRPr="00320FA9" w:rsidRDefault="00D2073B" w:rsidP="00D2073B">
            <w:pPr>
              <w:widowControl w:val="0"/>
              <w:suppressLineNumbers/>
              <w:suppressAutoHyphens/>
              <w:snapToGrid w:val="0"/>
              <w:ind w:left="110" w:right="89"/>
              <w:rPr>
                <w:rFonts w:ascii="Times New Roman" w:eastAsia="Lucida Sans Unicode" w:hAnsi="Times New Roman" w:cs="Times New Roman"/>
                <w:sz w:val="24"/>
                <w:szCs w:val="24"/>
                <w:lang w:eastAsia="ru-RU" w:bidi="ru-RU"/>
              </w:rPr>
            </w:pPr>
          </w:p>
        </w:tc>
        <w:tc>
          <w:tcPr>
            <w:tcW w:w="1559" w:type="dxa"/>
          </w:tcPr>
          <w:p w:rsidR="00D2073B" w:rsidRPr="00320FA9" w:rsidRDefault="00D2073B" w:rsidP="00D2073B">
            <w:pPr>
              <w:widowControl w:val="0"/>
              <w:suppressLineNumbers/>
              <w:suppressAutoHyphens/>
              <w:snapToGrid w:val="0"/>
              <w:ind w:left="110" w:right="89"/>
              <w:rPr>
                <w:rFonts w:ascii="Times New Roman" w:eastAsia="Lucida Sans Unicode" w:hAnsi="Times New Roman" w:cs="Times New Roman"/>
                <w:sz w:val="24"/>
                <w:szCs w:val="24"/>
                <w:lang w:eastAsia="ru-RU" w:bidi="ru-RU"/>
              </w:rPr>
            </w:pPr>
          </w:p>
        </w:tc>
      </w:tr>
      <w:tr w:rsidR="00D2073B" w:rsidRPr="00320FA9" w:rsidTr="00DD09E0">
        <w:trPr>
          <w:trHeight w:val="390"/>
        </w:trPr>
        <w:tc>
          <w:tcPr>
            <w:tcW w:w="648" w:type="dxa"/>
            <w:vMerge/>
          </w:tcPr>
          <w:p w:rsidR="00D2073B" w:rsidRPr="00320FA9" w:rsidRDefault="00D2073B" w:rsidP="00D2073B">
            <w:pPr>
              <w:snapToGrid w:val="0"/>
              <w:spacing w:line="240" w:lineRule="auto"/>
              <w:rPr>
                <w:rFonts w:ascii="Times New Roman" w:eastAsia="Calibri" w:hAnsi="Times New Roman" w:cs="Times New Roman"/>
                <w:sz w:val="24"/>
                <w:szCs w:val="24"/>
                <w:shd w:val="clear" w:color="auto" w:fill="FFFF00"/>
              </w:rPr>
            </w:pPr>
          </w:p>
        </w:tc>
        <w:tc>
          <w:tcPr>
            <w:tcW w:w="3146" w:type="dxa"/>
            <w:vAlign w:val="center"/>
          </w:tcPr>
          <w:p w:rsidR="00D2073B" w:rsidRPr="00320FA9" w:rsidRDefault="00D2073B" w:rsidP="00D2073B">
            <w:pPr>
              <w:snapToGrid w:val="0"/>
              <w:spacing w:after="0"/>
              <w:rPr>
                <w:rFonts w:ascii="Times New Roman" w:eastAsia="Calibri" w:hAnsi="Times New Roman" w:cs="Times New Roman"/>
                <w:sz w:val="24"/>
                <w:szCs w:val="24"/>
              </w:rPr>
            </w:pPr>
          </w:p>
        </w:tc>
        <w:tc>
          <w:tcPr>
            <w:tcW w:w="1559" w:type="dxa"/>
            <w:vAlign w:val="center"/>
          </w:tcPr>
          <w:p w:rsidR="00D2073B" w:rsidRPr="00320FA9" w:rsidRDefault="00D2073B" w:rsidP="00D2073B">
            <w:pPr>
              <w:jc w:val="center"/>
              <w:rPr>
                <w:rFonts w:ascii="Verdana" w:eastAsia="Calibri" w:hAnsi="Verdana" w:cs="Times New Roman"/>
                <w:color w:val="121212"/>
                <w:sz w:val="18"/>
                <w:szCs w:val="18"/>
              </w:rPr>
            </w:pPr>
          </w:p>
        </w:tc>
        <w:tc>
          <w:tcPr>
            <w:tcW w:w="1559" w:type="dxa"/>
          </w:tcPr>
          <w:p w:rsidR="00D2073B" w:rsidRPr="00320FA9" w:rsidRDefault="00D2073B" w:rsidP="00D2073B">
            <w:pPr>
              <w:snapToGrid w:val="0"/>
              <w:rPr>
                <w:rFonts w:ascii="Times New Roman" w:eastAsia="Calibri" w:hAnsi="Times New Roman" w:cs="Times New Roman"/>
                <w:sz w:val="24"/>
                <w:szCs w:val="24"/>
              </w:rPr>
            </w:pPr>
          </w:p>
        </w:tc>
        <w:tc>
          <w:tcPr>
            <w:tcW w:w="1418" w:type="dxa"/>
          </w:tcPr>
          <w:p w:rsidR="00D2073B" w:rsidRPr="00320FA9" w:rsidRDefault="00D2073B" w:rsidP="00D2073B">
            <w:pPr>
              <w:widowControl w:val="0"/>
              <w:suppressLineNumbers/>
              <w:suppressAutoHyphens/>
              <w:snapToGrid w:val="0"/>
              <w:ind w:left="113" w:right="89"/>
              <w:rPr>
                <w:rFonts w:ascii="Times New Roman" w:eastAsia="Lucida Sans Unicode" w:hAnsi="Times New Roman" w:cs="Times New Roman"/>
                <w:sz w:val="24"/>
                <w:szCs w:val="24"/>
                <w:lang w:eastAsia="ru-RU" w:bidi="ru-RU"/>
              </w:rPr>
            </w:pPr>
          </w:p>
        </w:tc>
        <w:tc>
          <w:tcPr>
            <w:tcW w:w="1559" w:type="dxa"/>
          </w:tcPr>
          <w:p w:rsidR="00D2073B" w:rsidRPr="00320FA9" w:rsidRDefault="00D2073B" w:rsidP="00D2073B">
            <w:pPr>
              <w:widowControl w:val="0"/>
              <w:suppressLineNumbers/>
              <w:suppressAutoHyphens/>
              <w:snapToGrid w:val="0"/>
              <w:ind w:left="113" w:right="89"/>
              <w:rPr>
                <w:rFonts w:ascii="Times New Roman" w:eastAsia="Lucida Sans Unicode" w:hAnsi="Times New Roman" w:cs="Times New Roman"/>
                <w:sz w:val="24"/>
                <w:szCs w:val="24"/>
                <w:lang w:eastAsia="ru-RU" w:bidi="ru-RU"/>
              </w:rPr>
            </w:pPr>
          </w:p>
        </w:tc>
      </w:tr>
      <w:tr w:rsidR="00D2073B" w:rsidRPr="00320FA9" w:rsidTr="00DD09E0">
        <w:trPr>
          <w:trHeight w:val="420"/>
        </w:trPr>
        <w:tc>
          <w:tcPr>
            <w:tcW w:w="648" w:type="dxa"/>
            <w:vMerge/>
          </w:tcPr>
          <w:p w:rsidR="00D2073B" w:rsidRPr="00320FA9" w:rsidRDefault="00D2073B" w:rsidP="00D2073B">
            <w:pPr>
              <w:snapToGrid w:val="0"/>
              <w:spacing w:line="240" w:lineRule="auto"/>
              <w:rPr>
                <w:rFonts w:ascii="Times New Roman" w:eastAsia="Calibri" w:hAnsi="Times New Roman" w:cs="Times New Roman"/>
                <w:sz w:val="24"/>
                <w:szCs w:val="24"/>
                <w:shd w:val="clear" w:color="auto" w:fill="FFFF00"/>
              </w:rPr>
            </w:pPr>
          </w:p>
        </w:tc>
        <w:tc>
          <w:tcPr>
            <w:tcW w:w="3146" w:type="dxa"/>
            <w:vAlign w:val="center"/>
          </w:tcPr>
          <w:p w:rsidR="00D2073B" w:rsidRPr="00320FA9" w:rsidRDefault="00D2073B" w:rsidP="00D2073B">
            <w:pPr>
              <w:snapToGrid w:val="0"/>
              <w:spacing w:after="0"/>
              <w:rPr>
                <w:rFonts w:ascii="Times New Roman" w:eastAsia="Calibri" w:hAnsi="Times New Roman" w:cs="Times New Roman"/>
                <w:b/>
                <w:sz w:val="24"/>
                <w:szCs w:val="24"/>
              </w:rPr>
            </w:pPr>
          </w:p>
        </w:tc>
        <w:tc>
          <w:tcPr>
            <w:tcW w:w="1559" w:type="dxa"/>
            <w:vAlign w:val="center"/>
          </w:tcPr>
          <w:p w:rsidR="00D2073B" w:rsidRPr="00320FA9" w:rsidRDefault="00D2073B" w:rsidP="00D2073B">
            <w:pPr>
              <w:jc w:val="center"/>
              <w:rPr>
                <w:rFonts w:ascii="Verdana" w:eastAsia="Calibri" w:hAnsi="Verdana" w:cs="Times New Roman"/>
                <w:color w:val="121212"/>
                <w:sz w:val="18"/>
                <w:szCs w:val="18"/>
              </w:rPr>
            </w:pPr>
          </w:p>
        </w:tc>
        <w:tc>
          <w:tcPr>
            <w:tcW w:w="1559" w:type="dxa"/>
          </w:tcPr>
          <w:p w:rsidR="00D2073B" w:rsidRPr="00320FA9" w:rsidRDefault="00D2073B" w:rsidP="00D2073B">
            <w:pPr>
              <w:snapToGrid w:val="0"/>
              <w:rPr>
                <w:rFonts w:ascii="Times New Roman" w:eastAsia="Calibri" w:hAnsi="Times New Roman" w:cs="Times New Roman"/>
                <w:sz w:val="24"/>
                <w:szCs w:val="24"/>
              </w:rPr>
            </w:pPr>
          </w:p>
        </w:tc>
        <w:tc>
          <w:tcPr>
            <w:tcW w:w="1418" w:type="dxa"/>
          </w:tcPr>
          <w:p w:rsidR="00D2073B" w:rsidRPr="00320FA9" w:rsidRDefault="00D2073B" w:rsidP="00D2073B">
            <w:pPr>
              <w:widowControl w:val="0"/>
              <w:suppressLineNumbers/>
              <w:suppressAutoHyphens/>
              <w:snapToGrid w:val="0"/>
              <w:ind w:left="113" w:right="89"/>
              <w:rPr>
                <w:rFonts w:ascii="Times New Roman" w:eastAsia="Lucida Sans Unicode" w:hAnsi="Times New Roman" w:cs="Times New Roman"/>
                <w:sz w:val="24"/>
                <w:szCs w:val="24"/>
                <w:lang w:eastAsia="ru-RU" w:bidi="ru-RU"/>
              </w:rPr>
            </w:pPr>
          </w:p>
        </w:tc>
        <w:tc>
          <w:tcPr>
            <w:tcW w:w="1559" w:type="dxa"/>
          </w:tcPr>
          <w:p w:rsidR="00D2073B" w:rsidRPr="00320FA9" w:rsidRDefault="00D2073B" w:rsidP="00D2073B">
            <w:pPr>
              <w:widowControl w:val="0"/>
              <w:suppressLineNumbers/>
              <w:suppressAutoHyphens/>
              <w:snapToGrid w:val="0"/>
              <w:ind w:left="113" w:right="89"/>
              <w:rPr>
                <w:rFonts w:ascii="Times New Roman" w:eastAsia="Lucida Sans Unicode" w:hAnsi="Times New Roman" w:cs="Times New Roman"/>
                <w:sz w:val="24"/>
                <w:szCs w:val="24"/>
                <w:lang w:eastAsia="ru-RU" w:bidi="ru-RU"/>
              </w:rPr>
            </w:pPr>
          </w:p>
        </w:tc>
      </w:tr>
      <w:tr w:rsidR="00D2073B" w:rsidRPr="00320FA9" w:rsidTr="005D2574">
        <w:trPr>
          <w:trHeight w:val="561"/>
        </w:trPr>
        <w:tc>
          <w:tcPr>
            <w:tcW w:w="9889" w:type="dxa"/>
            <w:gridSpan w:val="6"/>
          </w:tcPr>
          <w:p w:rsidR="00D2073B" w:rsidRPr="00320FA9" w:rsidRDefault="00D2073B" w:rsidP="00D2073B">
            <w:pPr>
              <w:widowControl w:val="0"/>
              <w:numPr>
                <w:ilvl w:val="0"/>
                <w:numId w:val="29"/>
              </w:numPr>
              <w:suppressLineNumbers/>
              <w:tabs>
                <w:tab w:val="left" w:pos="708"/>
              </w:tabs>
              <w:suppressAutoHyphens/>
              <w:snapToGrid w:val="0"/>
              <w:spacing w:after="0" w:line="240" w:lineRule="auto"/>
              <w:ind w:left="110" w:right="89"/>
              <w:rPr>
                <w:rFonts w:ascii="Times New Roman" w:eastAsia="Lucida Sans Unicode" w:hAnsi="Times New Roman" w:cs="Times New Roman"/>
                <w:bCs/>
                <w:sz w:val="24"/>
                <w:szCs w:val="24"/>
                <w:lang w:eastAsia="ru-RU" w:bidi="ru-RU"/>
              </w:rPr>
            </w:pPr>
            <w:r w:rsidRPr="00320FA9">
              <w:rPr>
                <w:rFonts w:ascii="Times New Roman" w:eastAsia="Lucida Sans Unicode" w:hAnsi="Times New Roman" w:cs="Times New Roman"/>
                <w:sz w:val="24"/>
                <w:szCs w:val="24"/>
                <w:lang w:eastAsia="ru-RU" w:bidi="ru-RU"/>
              </w:rPr>
              <w:t>Загальна вартість пропозиції конкурсних торгів з/без ПДВ</w:t>
            </w:r>
            <w:r w:rsidRPr="00320FA9">
              <w:rPr>
                <w:rFonts w:ascii="Times New Roman" w:eastAsia="Lucida Sans Unicode" w:hAnsi="Times New Roman" w:cs="Times New Roman"/>
                <w:bCs/>
                <w:sz w:val="24"/>
                <w:szCs w:val="24"/>
                <w:lang w:eastAsia="ru-RU" w:bidi="ru-RU"/>
              </w:rPr>
              <w:t xml:space="preserve">                                             </w:t>
            </w:r>
          </w:p>
        </w:tc>
      </w:tr>
    </w:tbl>
    <w:p w:rsidR="00C359D7" w:rsidRDefault="00A862DF">
      <w:pPr>
        <w:spacing w:before="240" w:after="240"/>
        <w:ind w:firstLine="280"/>
        <w:jc w:val="both"/>
        <w:rPr>
          <w:rFonts w:ascii="Times New Roman" w:hAnsi="Times New Roman" w:cs="Times New Roman"/>
          <w:sz w:val="24"/>
          <w:szCs w:val="24"/>
          <w:highlight w:val="white"/>
        </w:rPr>
      </w:pPr>
      <w:r w:rsidRPr="00092802">
        <w:rPr>
          <w:rFonts w:ascii="Times New Roman" w:hAnsi="Times New Roman" w:cs="Times New Roman"/>
          <w:sz w:val="24"/>
          <w:szCs w:val="24"/>
          <w:highlight w:val="white"/>
        </w:rPr>
        <w:t>Ми, __________________________________________</w:t>
      </w:r>
      <w:r w:rsidRPr="00092802">
        <w:rPr>
          <w:rFonts w:ascii="Times New Roman" w:hAnsi="Times New Roman" w:cs="Times New Roman"/>
          <w:i/>
          <w:sz w:val="24"/>
          <w:szCs w:val="24"/>
          <w:highlight w:val="white"/>
        </w:rPr>
        <w:t>(в цьому місці зазначається повне найменування юридичної особи/ПІБ фізичної особи - Учасника)</w:t>
      </w:r>
      <w:r w:rsidRPr="00092802">
        <w:rPr>
          <w:rFonts w:ascii="Times New Roman" w:hAnsi="Times New Roman" w:cs="Times New Roman"/>
          <w:sz w:val="24"/>
          <w:szCs w:val="24"/>
          <w:highlight w:val="white"/>
        </w:rPr>
        <w:t xml:space="preserve"> надаємо свою пропозицію щодо участі у тендері на закупівлю </w:t>
      </w:r>
      <w:r w:rsidR="00A41919" w:rsidRPr="00092802">
        <w:rPr>
          <w:rFonts w:ascii="Times New Roman" w:hAnsi="Times New Roman" w:cs="Times New Roman"/>
          <w:b/>
          <w:sz w:val="24"/>
          <w:szCs w:val="24"/>
          <w:highlight w:val="white"/>
        </w:rPr>
        <w:t>Послуги з організації харчування</w:t>
      </w:r>
      <w:r w:rsidRPr="00092802">
        <w:rPr>
          <w:rFonts w:ascii="Times New Roman" w:hAnsi="Times New Roman" w:cs="Times New Roman"/>
          <w:sz w:val="24"/>
          <w:szCs w:val="24"/>
          <w:highlight w:val="white"/>
        </w:rPr>
        <w:t xml:space="preserve"> </w:t>
      </w:r>
      <w:r w:rsidR="00A41919" w:rsidRPr="00092802">
        <w:rPr>
          <w:rFonts w:ascii="Times New Roman" w:hAnsi="Times New Roman" w:cs="Times New Roman"/>
          <w:sz w:val="24"/>
          <w:szCs w:val="24"/>
          <w:highlight w:val="white"/>
        </w:rPr>
        <w:t>(</w:t>
      </w:r>
      <w:r w:rsidR="00BA6CFC" w:rsidRPr="00092802">
        <w:rPr>
          <w:rFonts w:ascii="Times New Roman" w:hAnsi="Times New Roman" w:cs="Times New Roman"/>
          <w:sz w:val="24"/>
          <w:szCs w:val="24"/>
        </w:rPr>
        <w:t>ДК 021:2015: 55320000-9 — Послуги з організації харчування</w:t>
      </w:r>
      <w:r w:rsidR="00A41919" w:rsidRPr="00092802">
        <w:rPr>
          <w:rFonts w:ascii="Times New Roman" w:hAnsi="Times New Roman" w:cs="Times New Roman"/>
          <w:sz w:val="24"/>
          <w:szCs w:val="24"/>
          <w:highlight w:val="white"/>
        </w:rPr>
        <w:t>)</w:t>
      </w:r>
    </w:p>
    <w:p w:rsidR="00D2073B" w:rsidRPr="00092802" w:rsidRDefault="00D2073B" w:rsidP="00D2073B">
      <w:pPr>
        <w:spacing w:before="240" w:after="240"/>
        <w:jc w:val="both"/>
        <w:rPr>
          <w:rFonts w:ascii="Times New Roman" w:hAnsi="Times New Roman" w:cs="Times New Roman"/>
          <w:sz w:val="24"/>
          <w:szCs w:val="24"/>
          <w:highlight w:val="white"/>
        </w:rPr>
      </w:pPr>
    </w:p>
    <w:p w:rsidR="00172F7F" w:rsidRDefault="00172F7F" w:rsidP="00D2073B">
      <w:pPr>
        <w:tabs>
          <w:tab w:val="left" w:pos="0"/>
        </w:tabs>
        <w:spacing w:after="0" w:line="240" w:lineRule="auto"/>
        <w:ind w:right="-284"/>
        <w:jc w:val="both"/>
        <w:rPr>
          <w:rFonts w:ascii="Times New Roman" w:hAnsi="Times New Roman"/>
          <w:b/>
          <w:sz w:val="24"/>
          <w:szCs w:val="24"/>
        </w:rPr>
      </w:pPr>
    </w:p>
    <w:p w:rsidR="00172F7F" w:rsidRPr="006F2956" w:rsidRDefault="00172F7F" w:rsidP="00172F7F">
      <w:pPr>
        <w:tabs>
          <w:tab w:val="left" w:pos="0"/>
        </w:tabs>
        <w:spacing w:after="0" w:line="240" w:lineRule="auto"/>
        <w:ind w:left="360" w:right="-284"/>
        <w:jc w:val="both"/>
        <w:rPr>
          <w:rFonts w:ascii="Times New Roman" w:hAnsi="Times New Roman"/>
          <w:sz w:val="24"/>
          <w:szCs w:val="24"/>
        </w:rPr>
      </w:pPr>
      <w:r>
        <w:rPr>
          <w:rFonts w:ascii="Times New Roman" w:hAnsi="Times New Roman"/>
          <w:b/>
          <w:sz w:val="24"/>
          <w:szCs w:val="24"/>
        </w:rPr>
        <w:t>Місце надання  послуги</w:t>
      </w:r>
      <w:r w:rsidRPr="007B488C">
        <w:rPr>
          <w:rFonts w:ascii="Times New Roman" w:hAnsi="Times New Roman"/>
          <w:sz w:val="24"/>
          <w:szCs w:val="24"/>
        </w:rPr>
        <w:t>:</w:t>
      </w:r>
      <w:r>
        <w:rPr>
          <w:rFonts w:ascii="Times New Roman" w:hAnsi="Times New Roman"/>
          <w:sz w:val="24"/>
          <w:szCs w:val="24"/>
        </w:rPr>
        <w:t xml:space="preserve"> __________________________________________</w:t>
      </w:r>
    </w:p>
    <w:p w:rsidR="004439A0" w:rsidRPr="00092802" w:rsidRDefault="004439A0" w:rsidP="00676782">
      <w:pPr>
        <w:spacing w:before="240" w:after="0"/>
        <w:jc w:val="both"/>
        <w:rPr>
          <w:rFonts w:ascii="Times New Roman" w:hAnsi="Times New Roman" w:cs="Times New Roman"/>
          <w:sz w:val="24"/>
          <w:szCs w:val="24"/>
          <w:highlight w:val="white"/>
        </w:rPr>
      </w:pPr>
    </w:p>
    <w:p w:rsidR="00C37C9A" w:rsidRPr="00320FA9" w:rsidRDefault="003F3B5A" w:rsidP="00C37C9A">
      <w:pPr>
        <w:tabs>
          <w:tab w:val="left" w:pos="0"/>
        </w:tabs>
        <w:spacing w:after="0" w:line="240" w:lineRule="auto"/>
        <w:ind w:right="-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37C9A" w:rsidRPr="00320FA9">
        <w:rPr>
          <w:rFonts w:ascii="Times New Roman" w:eastAsia="Calibri" w:hAnsi="Times New Roman" w:cs="Times New Roman"/>
          <w:sz w:val="24"/>
          <w:szCs w:val="24"/>
        </w:rPr>
        <w:t xml:space="preserve">1. Ми погоджуємося дотримуватися своєї пропозиції протягом 90 днів з дати визначення переможцем пропозиції тендерної закупівлі. </w:t>
      </w:r>
    </w:p>
    <w:p w:rsidR="00C37C9A" w:rsidRPr="00051138" w:rsidRDefault="00C37C9A" w:rsidP="00051138">
      <w:pPr>
        <w:pStyle w:val="ad"/>
        <w:numPr>
          <w:ilvl w:val="0"/>
          <w:numId w:val="29"/>
        </w:numPr>
        <w:tabs>
          <w:tab w:val="left" w:pos="0"/>
          <w:tab w:val="left" w:pos="284"/>
          <w:tab w:val="left" w:pos="708"/>
        </w:tabs>
        <w:spacing w:after="0" w:line="240" w:lineRule="auto"/>
        <w:ind w:leftChars="0" w:left="0" w:right="-284" w:firstLineChars="0" w:firstLine="113"/>
        <w:jc w:val="both"/>
        <w:rPr>
          <w:rFonts w:ascii="Times New Roman" w:eastAsia="Calibri" w:hAnsi="Times New Roman" w:cs="Times New Roman"/>
          <w:sz w:val="24"/>
          <w:szCs w:val="24"/>
        </w:rPr>
      </w:pPr>
      <w:r w:rsidRPr="00051138">
        <w:rPr>
          <w:rFonts w:ascii="Times New Roman" w:eastAsia="Calibri" w:hAnsi="Times New Roman" w:cs="Times New Roman"/>
          <w:sz w:val="24"/>
          <w:szCs w:val="24"/>
        </w:rPr>
        <w:t>Ми погоджуємося з тим, що Ви можете відхилити нашу чи всі тендерні пропозиції згідно з умовами тендерної документації та чинним законодавством.</w:t>
      </w:r>
    </w:p>
    <w:p w:rsidR="00C37C9A" w:rsidRPr="00320FA9" w:rsidRDefault="00C37C9A" w:rsidP="00051138">
      <w:pPr>
        <w:numPr>
          <w:ilvl w:val="0"/>
          <w:numId w:val="29"/>
        </w:numPr>
        <w:tabs>
          <w:tab w:val="left" w:pos="0"/>
          <w:tab w:val="left" w:pos="708"/>
        </w:tabs>
        <w:spacing w:after="0" w:line="240" w:lineRule="auto"/>
        <w:ind w:right="-284"/>
        <w:jc w:val="both"/>
        <w:rPr>
          <w:rFonts w:ascii="Times New Roman" w:eastAsia="Calibri" w:hAnsi="Times New Roman" w:cs="Times New Roman"/>
          <w:sz w:val="24"/>
          <w:szCs w:val="24"/>
        </w:rPr>
      </w:pPr>
      <w:r w:rsidRPr="00320FA9">
        <w:rPr>
          <w:rFonts w:ascii="Times New Roman" w:eastAsia="Calibri" w:hAnsi="Times New Roman" w:cs="Times New Roman"/>
          <w:b/>
          <w:sz w:val="24"/>
          <w:szCs w:val="24"/>
        </w:rPr>
        <w:t>Умови розрахунків</w:t>
      </w:r>
      <w:r w:rsidRPr="00320FA9">
        <w:rPr>
          <w:rFonts w:ascii="Times New Roman" w:eastAsia="Calibri" w:hAnsi="Times New Roman" w:cs="Times New Roman"/>
          <w:sz w:val="24"/>
          <w:szCs w:val="24"/>
        </w:rPr>
        <w:t>: відтермінування платежу на 15 календарних днів.</w:t>
      </w:r>
    </w:p>
    <w:p w:rsidR="00C37C9A" w:rsidRPr="007005BC" w:rsidRDefault="00C37C9A" w:rsidP="00051138">
      <w:pPr>
        <w:numPr>
          <w:ilvl w:val="0"/>
          <w:numId w:val="29"/>
        </w:numPr>
        <w:tabs>
          <w:tab w:val="left" w:pos="0"/>
          <w:tab w:val="left" w:pos="708"/>
        </w:tabs>
        <w:spacing w:after="0" w:line="240" w:lineRule="auto"/>
        <w:ind w:right="-284"/>
        <w:jc w:val="both"/>
        <w:rPr>
          <w:rFonts w:ascii="Times New Roman" w:eastAsia="Calibri" w:hAnsi="Times New Roman" w:cs="Times New Roman"/>
          <w:sz w:val="24"/>
          <w:szCs w:val="24"/>
        </w:rPr>
      </w:pPr>
      <w:r w:rsidRPr="00320FA9">
        <w:rPr>
          <w:rFonts w:ascii="Times New Roman" w:eastAsia="Calibri" w:hAnsi="Times New Roman" w:cs="Times New Roman"/>
          <w:b/>
          <w:sz w:val="24"/>
          <w:szCs w:val="24"/>
        </w:rPr>
        <w:t>Строк надання послуг</w:t>
      </w:r>
      <w:r w:rsidR="00051138">
        <w:rPr>
          <w:rFonts w:ascii="Times New Roman" w:eastAsia="Calibri" w:hAnsi="Times New Roman" w:cs="Times New Roman"/>
          <w:sz w:val="24"/>
          <w:szCs w:val="24"/>
        </w:rPr>
        <w:t>: протягом 2024</w:t>
      </w:r>
      <w:r w:rsidRPr="00320FA9">
        <w:rPr>
          <w:rFonts w:ascii="Times New Roman" w:eastAsia="Calibri" w:hAnsi="Times New Roman" w:cs="Times New Roman"/>
          <w:sz w:val="24"/>
          <w:szCs w:val="24"/>
        </w:rPr>
        <w:t xml:space="preserve"> року</w:t>
      </w:r>
      <w:r w:rsidR="00DD09E0">
        <w:rPr>
          <w:rFonts w:ascii="Times New Roman" w:eastAsia="Calibri" w:hAnsi="Times New Roman" w:cs="Times New Roman"/>
          <w:sz w:val="24"/>
          <w:szCs w:val="24"/>
        </w:rPr>
        <w:t>.</w:t>
      </w:r>
      <w:r w:rsidRPr="007005BC">
        <w:rPr>
          <w:rFonts w:ascii="Times New Roman" w:eastAsia="Calibri" w:hAnsi="Times New Roman" w:cs="Times New Roman"/>
          <w:sz w:val="24"/>
          <w:szCs w:val="24"/>
        </w:rPr>
        <w:t xml:space="preserve"> </w:t>
      </w:r>
    </w:p>
    <w:p w:rsidR="00C37C9A" w:rsidRPr="00320FA9" w:rsidRDefault="00C37C9A" w:rsidP="00C37C9A">
      <w:pPr>
        <w:tabs>
          <w:tab w:val="left" w:pos="0"/>
          <w:tab w:val="left" w:pos="567"/>
        </w:tabs>
        <w:spacing w:after="0" w:line="240" w:lineRule="auto"/>
        <w:ind w:right="-284" w:firstLine="142"/>
        <w:jc w:val="both"/>
        <w:rPr>
          <w:rFonts w:ascii="Times New Roman" w:eastAsia="Calibri" w:hAnsi="Times New Roman" w:cs="Times New Roman"/>
          <w:sz w:val="24"/>
          <w:szCs w:val="24"/>
        </w:rPr>
      </w:pPr>
      <w:r w:rsidRPr="00320FA9">
        <w:rPr>
          <w:rFonts w:ascii="Times New Roman" w:eastAsia="Calibri" w:hAnsi="Times New Roman" w:cs="Times New Roman"/>
          <w:sz w:val="24"/>
          <w:szCs w:val="24"/>
        </w:rPr>
        <w:t xml:space="preserve">      </w:t>
      </w:r>
    </w:p>
    <w:p w:rsidR="00C37C9A" w:rsidRPr="00320FA9" w:rsidRDefault="00C37C9A" w:rsidP="00C37C9A">
      <w:pPr>
        <w:tabs>
          <w:tab w:val="left" w:pos="0"/>
          <w:tab w:val="left" w:pos="567"/>
        </w:tabs>
        <w:spacing w:after="0" w:line="240" w:lineRule="auto"/>
        <w:ind w:right="-284" w:firstLine="142"/>
        <w:jc w:val="both"/>
        <w:rPr>
          <w:rFonts w:ascii="Times New Roman" w:eastAsia="Calibri" w:hAnsi="Times New Roman" w:cs="Times New Roman"/>
          <w:sz w:val="24"/>
          <w:szCs w:val="24"/>
        </w:rPr>
      </w:pPr>
    </w:p>
    <w:p w:rsidR="00C37C9A" w:rsidRPr="00320FA9" w:rsidRDefault="00C37C9A" w:rsidP="00C37C9A">
      <w:pPr>
        <w:tabs>
          <w:tab w:val="left" w:pos="0"/>
          <w:tab w:val="left" w:pos="567"/>
        </w:tabs>
        <w:spacing w:after="0" w:line="240" w:lineRule="auto"/>
        <w:ind w:right="-284" w:firstLine="142"/>
        <w:jc w:val="both"/>
        <w:rPr>
          <w:rFonts w:ascii="Times New Roman" w:eastAsia="Calibri" w:hAnsi="Times New Roman" w:cs="Times New Roman"/>
          <w:sz w:val="24"/>
          <w:szCs w:val="24"/>
        </w:rPr>
      </w:pPr>
    </w:p>
    <w:p w:rsidR="00C37C9A" w:rsidRPr="00320FA9" w:rsidRDefault="00C37C9A" w:rsidP="00C37C9A">
      <w:pPr>
        <w:tabs>
          <w:tab w:val="left" w:pos="0"/>
          <w:tab w:val="left" w:pos="567"/>
        </w:tabs>
        <w:spacing w:after="0" w:line="240" w:lineRule="auto"/>
        <w:ind w:right="-284" w:firstLine="142"/>
        <w:jc w:val="both"/>
        <w:rPr>
          <w:rFonts w:ascii="Times New Roman" w:eastAsia="Calibri" w:hAnsi="Times New Roman" w:cs="Times New Roman"/>
          <w:i/>
          <w:iCs/>
          <w:sz w:val="24"/>
          <w:szCs w:val="24"/>
        </w:rPr>
      </w:pPr>
      <w:r w:rsidRPr="00320FA9">
        <w:rPr>
          <w:rFonts w:ascii="Times New Roman" w:eastAsia="Calibri" w:hAnsi="Times New Roman" w:cs="Times New Roman"/>
          <w:i/>
          <w:iCs/>
          <w:sz w:val="24"/>
          <w:szCs w:val="24"/>
        </w:rPr>
        <w:t xml:space="preserve">  ________________________________________________________________________</w:t>
      </w:r>
    </w:p>
    <w:p w:rsidR="00C37C9A" w:rsidRPr="00320FA9" w:rsidRDefault="00C37C9A" w:rsidP="00C37C9A">
      <w:pPr>
        <w:spacing w:after="0" w:line="240" w:lineRule="auto"/>
        <w:rPr>
          <w:rFonts w:ascii="Times New Roman" w:eastAsia="Calibri" w:hAnsi="Times New Roman" w:cs="Times New Roman"/>
          <w:i/>
          <w:iCs/>
          <w:sz w:val="24"/>
          <w:szCs w:val="24"/>
        </w:rPr>
      </w:pPr>
      <w:r w:rsidRPr="00320FA9">
        <w:rPr>
          <w:rFonts w:ascii="Times New Roman" w:eastAsia="Calibri" w:hAnsi="Times New Roman" w:cs="Times New Roman"/>
          <w:i/>
          <w:iCs/>
          <w:sz w:val="24"/>
          <w:szCs w:val="24"/>
        </w:rPr>
        <w:t xml:space="preserve">    Посада, прізвище, ініціали, підпис уповноваженої особи учасника</w:t>
      </w:r>
    </w:p>
    <w:p w:rsidR="007005BC" w:rsidRDefault="007005BC" w:rsidP="00427D86">
      <w:pPr>
        <w:tabs>
          <w:tab w:val="left" w:pos="0"/>
          <w:tab w:val="center" w:pos="4153"/>
          <w:tab w:val="right" w:pos="8306"/>
        </w:tabs>
        <w:spacing w:after="0" w:line="240" w:lineRule="auto"/>
        <w:contextualSpacing/>
        <w:jc w:val="right"/>
        <w:rPr>
          <w:rFonts w:ascii="Times New Roman" w:hAnsi="Times New Roman"/>
          <w:b/>
          <w:bCs/>
          <w:color w:val="000000"/>
          <w:sz w:val="24"/>
          <w:szCs w:val="24"/>
          <w:lang w:eastAsia="ru-RU"/>
        </w:rPr>
      </w:pPr>
    </w:p>
    <w:p w:rsidR="007005BC" w:rsidRDefault="007005BC" w:rsidP="00427D86">
      <w:pPr>
        <w:tabs>
          <w:tab w:val="left" w:pos="0"/>
          <w:tab w:val="center" w:pos="4153"/>
          <w:tab w:val="right" w:pos="8306"/>
        </w:tabs>
        <w:spacing w:after="0" w:line="240" w:lineRule="auto"/>
        <w:contextualSpacing/>
        <w:jc w:val="right"/>
        <w:rPr>
          <w:rFonts w:ascii="Times New Roman" w:hAnsi="Times New Roman"/>
          <w:b/>
          <w:bCs/>
          <w:color w:val="000000"/>
          <w:sz w:val="24"/>
          <w:szCs w:val="24"/>
          <w:lang w:eastAsia="ru-RU"/>
        </w:rPr>
      </w:pPr>
    </w:p>
    <w:p w:rsidR="002772B4" w:rsidRPr="0025736F" w:rsidRDefault="004616BF" w:rsidP="00427D86">
      <w:pPr>
        <w:tabs>
          <w:tab w:val="left" w:pos="0"/>
          <w:tab w:val="center" w:pos="4153"/>
          <w:tab w:val="right" w:pos="8306"/>
        </w:tabs>
        <w:spacing w:after="0" w:line="240" w:lineRule="auto"/>
        <w:contextualSpacing/>
        <w:jc w:val="right"/>
        <w:rPr>
          <w:rFonts w:ascii="Times New Roman" w:hAnsi="Times New Roman"/>
          <w:b/>
          <w:bCs/>
          <w:i/>
          <w:color w:val="000000"/>
          <w:sz w:val="24"/>
          <w:szCs w:val="24"/>
          <w:lang w:eastAsia="ru-RU"/>
        </w:rPr>
      </w:pPr>
      <w:r w:rsidRPr="0025736F">
        <w:rPr>
          <w:rFonts w:ascii="Times New Roman" w:hAnsi="Times New Roman"/>
          <w:b/>
          <w:bCs/>
          <w:i/>
          <w:color w:val="000000"/>
          <w:sz w:val="24"/>
          <w:szCs w:val="24"/>
          <w:lang w:eastAsia="ru-RU"/>
        </w:rPr>
        <w:lastRenderedPageBreak/>
        <w:t>ДОДАТОК №2</w:t>
      </w:r>
    </w:p>
    <w:p w:rsidR="002772B4" w:rsidRPr="0025736F" w:rsidRDefault="002772B4" w:rsidP="00427D86">
      <w:pPr>
        <w:tabs>
          <w:tab w:val="left" w:pos="0"/>
          <w:tab w:val="center" w:pos="4153"/>
          <w:tab w:val="right" w:pos="8306"/>
        </w:tabs>
        <w:spacing w:after="0" w:line="240" w:lineRule="auto"/>
        <w:contextualSpacing/>
        <w:jc w:val="right"/>
        <w:rPr>
          <w:rFonts w:ascii="Times New Roman" w:hAnsi="Times New Roman"/>
          <w:b/>
          <w:bCs/>
          <w:i/>
          <w:color w:val="000000"/>
          <w:sz w:val="24"/>
          <w:szCs w:val="24"/>
          <w:lang w:eastAsia="ru-RU"/>
        </w:rPr>
      </w:pPr>
      <w:r w:rsidRPr="0025736F">
        <w:rPr>
          <w:rFonts w:ascii="Times New Roman" w:hAnsi="Times New Roman"/>
          <w:b/>
          <w:bCs/>
          <w:i/>
          <w:color w:val="000000"/>
          <w:sz w:val="24"/>
          <w:szCs w:val="24"/>
          <w:lang w:eastAsia="ru-RU"/>
        </w:rPr>
        <w:t xml:space="preserve">до Тендерної документації </w:t>
      </w:r>
    </w:p>
    <w:p w:rsidR="002772B4" w:rsidRPr="00092802" w:rsidRDefault="002772B4" w:rsidP="00427D86">
      <w:pPr>
        <w:spacing w:after="0" w:line="240" w:lineRule="auto"/>
        <w:contextualSpacing/>
        <w:jc w:val="center"/>
        <w:rPr>
          <w:rFonts w:ascii="Times New Roman" w:hAnsi="Times New Roman"/>
          <w:b/>
          <w:bCs/>
          <w:color w:val="000000"/>
          <w:sz w:val="24"/>
          <w:szCs w:val="24"/>
          <w:lang w:eastAsia="ru-RU"/>
        </w:rPr>
      </w:pPr>
    </w:p>
    <w:p w:rsidR="002772B4" w:rsidRPr="00092802" w:rsidRDefault="002772B4" w:rsidP="00427D86">
      <w:pPr>
        <w:spacing w:after="0" w:line="240" w:lineRule="auto"/>
        <w:contextualSpacing/>
        <w:jc w:val="center"/>
        <w:rPr>
          <w:rFonts w:ascii="Times New Roman" w:hAnsi="Times New Roman"/>
          <w:b/>
          <w:bCs/>
          <w:color w:val="000000"/>
          <w:sz w:val="24"/>
          <w:szCs w:val="24"/>
          <w:lang w:eastAsia="ru-RU"/>
        </w:rPr>
      </w:pPr>
      <w:r w:rsidRPr="00092802">
        <w:rPr>
          <w:rFonts w:ascii="Times New Roman" w:hAnsi="Times New Roman"/>
          <w:b/>
          <w:bCs/>
          <w:color w:val="000000"/>
          <w:sz w:val="24"/>
          <w:szCs w:val="24"/>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2772B4" w:rsidRPr="00092802" w:rsidRDefault="002772B4" w:rsidP="00427D86">
      <w:pPr>
        <w:spacing w:after="0" w:line="240" w:lineRule="auto"/>
        <w:contextualSpacing/>
        <w:jc w:val="both"/>
        <w:rPr>
          <w:rFonts w:ascii="Times New Roman" w:hAnsi="Times New Roman"/>
          <w:b/>
          <w:bCs/>
          <w:color w:val="000000"/>
          <w:sz w:val="24"/>
          <w:szCs w:val="24"/>
          <w:lang w:eastAsia="ru-RU"/>
        </w:rPr>
      </w:pPr>
    </w:p>
    <w:p w:rsidR="002772B4" w:rsidRPr="00092802" w:rsidRDefault="001929B2" w:rsidP="002772B4">
      <w:pPr>
        <w:spacing w:after="0" w:line="240" w:lineRule="auto"/>
        <w:ind w:firstLine="720"/>
        <w:contextualSpacing/>
        <w:jc w:val="center"/>
        <w:rPr>
          <w:rFonts w:ascii="Times New Roman" w:hAnsi="Times New Roman"/>
          <w:b/>
          <w:color w:val="000000"/>
          <w:sz w:val="24"/>
          <w:szCs w:val="24"/>
          <w:lang w:eastAsia="ru-RU"/>
        </w:rPr>
      </w:pPr>
      <w:r w:rsidRPr="00092802">
        <w:rPr>
          <w:rFonts w:ascii="Times New Roman" w:hAnsi="Times New Roman"/>
          <w:b/>
          <w:color w:val="000000"/>
          <w:sz w:val="24"/>
          <w:szCs w:val="24"/>
          <w:lang w:eastAsia="ru-RU"/>
        </w:rPr>
        <w:t xml:space="preserve">Розділ </w:t>
      </w:r>
      <w:r w:rsidR="002772B4" w:rsidRPr="00092802">
        <w:rPr>
          <w:rFonts w:ascii="Times New Roman" w:hAnsi="Times New Roman"/>
          <w:b/>
          <w:color w:val="000000"/>
          <w:sz w:val="24"/>
          <w:szCs w:val="24"/>
          <w:lang w:eastAsia="ru-RU"/>
        </w:rPr>
        <w:t>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ст. 16 Закону України «Про публічні закупівлі»:</w:t>
      </w:r>
    </w:p>
    <w:tbl>
      <w:tblPr>
        <w:tblW w:w="1022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939"/>
      </w:tblGrid>
      <w:tr w:rsidR="00726580" w:rsidRPr="00092802" w:rsidTr="00234A6E">
        <w:tc>
          <w:tcPr>
            <w:tcW w:w="3287" w:type="dxa"/>
          </w:tcPr>
          <w:p w:rsidR="00726580" w:rsidRPr="00092802" w:rsidRDefault="00726580" w:rsidP="00234A6E">
            <w:pPr>
              <w:spacing w:after="0" w:line="240" w:lineRule="auto"/>
              <w:contextualSpacing/>
              <w:jc w:val="center"/>
              <w:rPr>
                <w:rFonts w:ascii="Times New Roman" w:hAnsi="Times New Roman"/>
                <w:b/>
                <w:color w:val="000000"/>
                <w:sz w:val="24"/>
                <w:szCs w:val="24"/>
                <w:lang w:eastAsia="ru-RU"/>
              </w:rPr>
            </w:pPr>
            <w:r w:rsidRPr="00092802">
              <w:rPr>
                <w:rFonts w:ascii="Times New Roman" w:hAnsi="Times New Roman"/>
                <w:b/>
                <w:color w:val="000000"/>
                <w:sz w:val="24"/>
                <w:szCs w:val="24"/>
                <w:lang w:eastAsia="ru-RU"/>
              </w:rPr>
              <w:t>Критерій</w:t>
            </w:r>
          </w:p>
        </w:tc>
        <w:tc>
          <w:tcPr>
            <w:tcW w:w="6939" w:type="dxa"/>
          </w:tcPr>
          <w:p w:rsidR="00726580" w:rsidRPr="00092802" w:rsidRDefault="00726580" w:rsidP="00234A6E">
            <w:pPr>
              <w:spacing w:after="0" w:line="240" w:lineRule="auto"/>
              <w:contextualSpacing/>
              <w:jc w:val="center"/>
              <w:rPr>
                <w:rFonts w:ascii="Times New Roman" w:hAnsi="Times New Roman"/>
                <w:b/>
                <w:color w:val="000000"/>
                <w:sz w:val="24"/>
                <w:szCs w:val="24"/>
                <w:lang w:eastAsia="ru-RU"/>
              </w:rPr>
            </w:pPr>
            <w:r w:rsidRPr="00092802">
              <w:rPr>
                <w:rFonts w:ascii="Times New Roman" w:hAnsi="Times New Roman"/>
                <w:b/>
                <w:color w:val="000000"/>
                <w:sz w:val="24"/>
                <w:szCs w:val="24"/>
                <w:lang w:eastAsia="ru-RU"/>
              </w:rPr>
              <w:t>Підтвердження відповідності</w:t>
            </w:r>
          </w:p>
        </w:tc>
      </w:tr>
      <w:tr w:rsidR="00726580" w:rsidRPr="00092802" w:rsidTr="00234A6E">
        <w:trPr>
          <w:trHeight w:val="1211"/>
        </w:trPr>
        <w:tc>
          <w:tcPr>
            <w:tcW w:w="3287" w:type="dxa"/>
          </w:tcPr>
          <w:p w:rsidR="00726580" w:rsidRPr="00092802" w:rsidRDefault="00726580" w:rsidP="00726580">
            <w:pPr>
              <w:numPr>
                <w:ilvl w:val="0"/>
                <w:numId w:val="15"/>
              </w:numPr>
              <w:spacing w:after="0" w:line="240" w:lineRule="auto"/>
              <w:ind w:left="0" w:firstLine="0"/>
              <w:contextualSpacing/>
              <w:jc w:val="both"/>
              <w:rPr>
                <w:rFonts w:ascii="Times New Roman" w:hAnsi="Times New Roman"/>
                <w:b/>
                <w:color w:val="000000"/>
                <w:sz w:val="24"/>
                <w:szCs w:val="24"/>
                <w:lang w:eastAsia="ru-RU"/>
              </w:rPr>
            </w:pPr>
            <w:r w:rsidRPr="00092802">
              <w:rPr>
                <w:rFonts w:ascii="Times New Roman" w:hAnsi="Times New Roman"/>
                <w:b/>
                <w:color w:val="000000"/>
                <w:sz w:val="24"/>
                <w:szCs w:val="24"/>
                <w:lang w:eastAsia="ru-RU"/>
              </w:rPr>
              <w:t>Наявність в учасника процедури закупівлі працівників відповідної кваліфікації, які мають необхідні знання та досвід;</w:t>
            </w:r>
          </w:p>
        </w:tc>
        <w:tc>
          <w:tcPr>
            <w:tcW w:w="6939" w:type="dxa"/>
          </w:tcPr>
          <w:p w:rsidR="00E243E8" w:rsidRPr="00E243E8" w:rsidRDefault="00E243E8" w:rsidP="00E243E8">
            <w:pPr>
              <w:pStyle w:val="ad"/>
              <w:numPr>
                <w:ilvl w:val="1"/>
                <w:numId w:val="29"/>
              </w:numPr>
              <w:spacing w:after="0" w:line="240" w:lineRule="auto"/>
              <w:ind w:leftChars="0" w:firstLineChars="0"/>
              <w:jc w:val="both"/>
              <w:rPr>
                <w:rFonts w:ascii="Times New Roman" w:hAnsi="Times New Roman" w:cs="Times New Roman"/>
                <w:color w:val="000000"/>
                <w:sz w:val="24"/>
                <w:szCs w:val="24"/>
                <w:lang w:val="uk-UA"/>
              </w:rPr>
            </w:pPr>
            <w:r w:rsidRPr="00E243E8">
              <w:rPr>
                <w:rFonts w:ascii="Times New Roman CYR" w:hAnsi="Times New Roman CYR" w:cs="Times New Roman CYR"/>
                <w:color w:val="000000"/>
                <w:sz w:val="24"/>
                <w:szCs w:val="24"/>
                <w:lang w:val="uk-UA"/>
              </w:rPr>
              <w:t>Довідка</w:t>
            </w:r>
            <w:r w:rsidRPr="00E243E8">
              <w:rPr>
                <w:rFonts w:ascii="Times New Roman" w:hAnsi="Times New Roman"/>
                <w:color w:val="000000"/>
                <w:sz w:val="24"/>
                <w:szCs w:val="24"/>
                <w:lang w:val="uk-UA" w:eastAsia="ru-RU"/>
              </w:rPr>
              <w:t xml:space="preserve"> в довільній формі,</w:t>
            </w:r>
            <w:r w:rsidRPr="00E243E8">
              <w:rPr>
                <w:rFonts w:ascii="Times New Roman CYR" w:hAnsi="Times New Roman CYR" w:cs="Times New Roman CYR"/>
                <w:color w:val="000000"/>
                <w:sz w:val="24"/>
                <w:szCs w:val="24"/>
                <w:lang w:val="uk-UA"/>
              </w:rPr>
              <w:t xml:space="preserve"> що підтверджує наявність працівників, відповідної кваліфікації, які мають необхідні знання та досвід</w:t>
            </w:r>
            <w:r w:rsidRPr="00E243E8">
              <w:rPr>
                <w:rFonts w:ascii="Times New Roman" w:hAnsi="Times New Roman" w:cs="Times New Roman"/>
                <w:color w:val="000000"/>
                <w:sz w:val="24"/>
                <w:szCs w:val="24"/>
                <w:lang w:val="uk-UA"/>
              </w:rPr>
              <w:t xml:space="preserve"> </w:t>
            </w:r>
            <w:r w:rsidRPr="00E243E8">
              <w:rPr>
                <w:rFonts w:ascii="Times New Roman" w:hAnsi="Times New Roman"/>
                <w:color w:val="000000"/>
                <w:sz w:val="24"/>
                <w:szCs w:val="24"/>
                <w:lang w:val="uk-UA" w:eastAsia="ru-RU"/>
              </w:rPr>
              <w:t>для виконання умов договору.</w:t>
            </w:r>
            <w:r w:rsidRPr="00E243E8">
              <w:rPr>
                <w:rFonts w:ascii="Times New Roman" w:hAnsi="Times New Roman" w:cs="Times New Roman"/>
                <w:color w:val="000000"/>
                <w:sz w:val="24"/>
                <w:szCs w:val="24"/>
                <w:lang w:val="uk-UA"/>
              </w:rPr>
              <w:t xml:space="preserve"> </w:t>
            </w:r>
          </w:p>
          <w:p w:rsidR="00726580" w:rsidRPr="006D322F" w:rsidRDefault="00726580" w:rsidP="006D322F">
            <w:pPr>
              <w:spacing w:after="0" w:line="240" w:lineRule="auto"/>
              <w:contextualSpacing/>
              <w:jc w:val="both"/>
              <w:rPr>
                <w:rFonts w:ascii="Times New Roman" w:hAnsi="Times New Roman"/>
                <w:color w:val="000000"/>
                <w:sz w:val="24"/>
                <w:szCs w:val="24"/>
                <w:lang w:eastAsia="ru-RU"/>
              </w:rPr>
            </w:pPr>
          </w:p>
        </w:tc>
      </w:tr>
    </w:tbl>
    <w:p w:rsidR="00276574" w:rsidRPr="00092802" w:rsidRDefault="00276574" w:rsidP="00BE6428">
      <w:pPr>
        <w:widowControl w:val="0"/>
        <w:shd w:val="clear" w:color="auto" w:fill="FFFFFF"/>
        <w:spacing w:before="240" w:after="240"/>
        <w:jc w:val="both"/>
        <w:rPr>
          <w:rFonts w:ascii="Times New Roman" w:hAnsi="Times New Roman" w:cs="Times New Roman"/>
          <w:b/>
          <w:sz w:val="24"/>
          <w:szCs w:val="24"/>
        </w:rPr>
        <w:sectPr w:rsidR="00276574" w:rsidRPr="00092802">
          <w:pgSz w:w="11907" w:h="16840"/>
          <w:pgMar w:top="850" w:right="850" w:bottom="850" w:left="1417" w:header="708" w:footer="708" w:gutter="0"/>
          <w:cols w:space="720"/>
        </w:sectPr>
      </w:pPr>
    </w:p>
    <w:p w:rsidR="00625A40" w:rsidRDefault="00625A40" w:rsidP="00BE6428">
      <w:pPr>
        <w:widowControl w:val="0"/>
        <w:shd w:val="clear" w:color="auto" w:fill="FFFFFF"/>
        <w:spacing w:after="0"/>
        <w:ind w:right="60"/>
        <w:rPr>
          <w:rFonts w:ascii="Times New Roman" w:hAnsi="Times New Roman" w:cs="Times New Roman"/>
          <w:b/>
          <w:sz w:val="24"/>
          <w:szCs w:val="24"/>
        </w:rPr>
      </w:pPr>
    </w:p>
    <w:p w:rsidR="00625A40" w:rsidRPr="00FE3F3C" w:rsidRDefault="00625A40" w:rsidP="00FE3F3C">
      <w:pPr>
        <w:tabs>
          <w:tab w:val="left" w:pos="1080"/>
        </w:tabs>
        <w:spacing w:after="0" w:line="240" w:lineRule="auto"/>
        <w:jc w:val="both"/>
        <w:rPr>
          <w:rFonts w:ascii="Times New Roman" w:hAnsi="Times New Roman"/>
          <w:i/>
          <w:iCs/>
          <w:color w:val="000000"/>
          <w:sz w:val="24"/>
          <w:szCs w:val="24"/>
        </w:rPr>
      </w:pPr>
      <w:r>
        <w:rPr>
          <w:rFonts w:ascii="Times New Roman" w:hAnsi="Times New Roman"/>
          <w:i/>
          <w:iCs/>
          <w:color w:val="000000"/>
          <w:sz w:val="24"/>
          <w:szCs w:val="24"/>
        </w:rPr>
        <w:t>*У р</w:t>
      </w:r>
      <w:r w:rsidR="00FE3F3C">
        <w:rPr>
          <w:rFonts w:ascii="Times New Roman" w:hAnsi="Times New Roman"/>
          <w:i/>
          <w:iCs/>
          <w:color w:val="000000"/>
          <w:sz w:val="24"/>
          <w:szCs w:val="24"/>
        </w:rPr>
        <w:t xml:space="preserve">азі участі об’єднання учасників </w:t>
      </w:r>
      <w:r>
        <w:rPr>
          <w:rFonts w:ascii="Times New Roman" w:hAnsi="Times New Roman"/>
          <w:i/>
          <w:iCs/>
          <w:color w:val="000000"/>
          <w:sz w:val="24"/>
          <w:szCs w:val="24"/>
        </w:rPr>
        <w:t>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25A40" w:rsidRDefault="00625A40" w:rsidP="00625A40">
      <w:pPr>
        <w:spacing w:after="0" w:line="240" w:lineRule="auto"/>
        <w:jc w:val="center"/>
        <w:rPr>
          <w:rFonts w:ascii="Times New Roman" w:hAnsi="Times New Roman"/>
          <w:b/>
          <w:color w:val="000000"/>
          <w:sz w:val="24"/>
          <w:szCs w:val="24"/>
        </w:rPr>
      </w:pPr>
    </w:p>
    <w:p w:rsidR="00625A40" w:rsidRDefault="00625A40" w:rsidP="00625A40">
      <w:pPr>
        <w:spacing w:after="0" w:line="240" w:lineRule="auto"/>
        <w:jc w:val="center"/>
        <w:rPr>
          <w:color w:val="000000"/>
        </w:rPr>
      </w:pPr>
      <w:r>
        <w:rPr>
          <w:rFonts w:ascii="Times New Roman" w:hAnsi="Times New Roman"/>
          <w:b/>
          <w:color w:val="000000"/>
          <w:sz w:val="24"/>
          <w:szCs w:val="24"/>
        </w:rPr>
        <w:t>Розділ 2.</w:t>
      </w:r>
    </w:p>
    <w:p w:rsidR="000B58D9" w:rsidRDefault="000B58D9" w:rsidP="000B58D9">
      <w:pPr>
        <w:spacing w:before="20" w:after="20" w:line="240" w:lineRule="auto"/>
        <w:jc w:val="both"/>
        <w:rPr>
          <w:rFonts w:ascii="Times New Roman" w:eastAsia="Calibri" w:hAnsi="Times New Roman" w:cs="Times New Roman"/>
          <w:b/>
          <w:sz w:val="20"/>
          <w:szCs w:val="24"/>
          <w:lang w:eastAsia="en-US"/>
        </w:rPr>
      </w:pPr>
      <w:r w:rsidRPr="00781D48">
        <w:rPr>
          <w:rFonts w:ascii="Times New Roman" w:eastAsia="Calibri" w:hAnsi="Times New Roman" w:cs="Times New Roman"/>
          <w:b/>
          <w:sz w:val="20"/>
          <w:szCs w:val="24"/>
          <w:lang w:eastAsia="en-US"/>
        </w:rPr>
        <w:t>Підтвердження відповідності УЧАСНИКА  вимогам, визначеним у пункті 47 Особливостей.</w:t>
      </w:r>
    </w:p>
    <w:p w:rsidR="0025736F" w:rsidRPr="00255CE8" w:rsidRDefault="0025736F" w:rsidP="0025736F">
      <w:pPr>
        <w:spacing w:after="0"/>
        <w:ind w:firstLine="567"/>
        <w:jc w:val="both"/>
        <w:rPr>
          <w:rFonts w:ascii="Times New Roman" w:hAnsi="Times New Roman" w:cs="Times New Roman"/>
          <w:highlight w:val="white"/>
        </w:rPr>
      </w:pPr>
      <w:r w:rsidRPr="002566EB">
        <w:rPr>
          <w:rFonts w:ascii="Times New Roman" w:hAnsi="Times New Roman" w:cs="Times New Roman"/>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255CE8">
        <w:rPr>
          <w:rFonts w:ascii="Times New Roman" w:hAnsi="Times New Roman" w:cs="Times New Roman"/>
          <w:highlight w:val="white"/>
        </w:rPr>
        <w:t>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25736F" w:rsidRPr="002566EB" w:rsidRDefault="0025736F" w:rsidP="0025736F">
      <w:pPr>
        <w:spacing w:after="0"/>
        <w:ind w:firstLine="567"/>
        <w:jc w:val="both"/>
        <w:rPr>
          <w:rFonts w:ascii="Times New Roman" w:hAnsi="Times New Roman" w:cs="Times New Roman"/>
          <w:highlight w:val="white"/>
        </w:rPr>
      </w:pPr>
      <w:r w:rsidRPr="00255CE8">
        <w:rPr>
          <w:rFonts w:ascii="Times New Roman" w:hAnsi="Times New Roman" w:cs="Times New Roman"/>
          <w:highlight w:val="white"/>
        </w:rPr>
        <w:t xml:space="preserve">Учасник процедури закупівлі </w:t>
      </w:r>
      <w:r w:rsidRPr="002566EB">
        <w:rPr>
          <w:rFonts w:ascii="Times New Roman" w:hAnsi="Times New Roman" w:cs="Times New Roman"/>
          <w:highlight w:val="white"/>
        </w:rPr>
        <w:t>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5736F" w:rsidRPr="002566EB" w:rsidRDefault="0025736F" w:rsidP="0025736F">
      <w:pPr>
        <w:spacing w:after="0"/>
        <w:ind w:firstLine="567"/>
        <w:jc w:val="both"/>
        <w:rPr>
          <w:rFonts w:ascii="Times New Roman" w:hAnsi="Times New Roman" w:cs="Times New Roman"/>
          <w:highlight w:val="white"/>
        </w:rPr>
      </w:pPr>
      <w:r w:rsidRPr="002566EB">
        <w:rPr>
          <w:rFonts w:ascii="Times New Roman" w:hAnsi="Times New Roman" w:cs="Times New Roman"/>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5736F" w:rsidRPr="002566EB" w:rsidRDefault="0025736F" w:rsidP="0025736F">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2566EB">
        <w:rPr>
          <w:rFonts w:ascii="Times New Roman" w:hAnsi="Times New Roman" w:cs="Times New Roman"/>
        </w:rPr>
        <w:t xml:space="preserve">Учасник  повинен надати </w:t>
      </w:r>
      <w:r w:rsidRPr="002566EB">
        <w:rPr>
          <w:rFonts w:ascii="Times New Roman" w:hAnsi="Times New Roman" w:cs="Times New Roman"/>
          <w:b/>
        </w:rPr>
        <w:t>довідку у довільній формі</w:t>
      </w:r>
      <w:r w:rsidRPr="002566EB">
        <w:rPr>
          <w:rFonts w:ascii="Times New Roman" w:hAnsi="Times New Roman" w:cs="Times New Roman"/>
        </w:rPr>
        <w:t xml:space="preserve"> щодо відсутності підстави для  </w:t>
      </w:r>
      <w:r w:rsidRPr="00255CE8">
        <w:rPr>
          <w:rFonts w:ascii="Times New Roman" w:hAnsi="Times New Roman" w:cs="Times New Roman"/>
        </w:rPr>
        <w:t xml:space="preserve">відмови учаснику процедури закупівлі в участі у відкритих торгах, встановленої в абзаці 14 пункту </w:t>
      </w:r>
      <w:r w:rsidRPr="00255CE8">
        <w:rPr>
          <w:rFonts w:ascii="Times New Roman" w:hAnsi="Times New Roman" w:cs="Times New Roman"/>
          <w:highlight w:val="white"/>
        </w:rPr>
        <w:t xml:space="preserve">47 </w:t>
      </w:r>
      <w:r w:rsidRPr="002566EB">
        <w:rPr>
          <w:rFonts w:ascii="Times New Roman" w:hAnsi="Times New Roman" w:cs="Times New Roman"/>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5736F" w:rsidRDefault="0025736F" w:rsidP="0025736F">
      <w:pPr>
        <w:widowControl w:val="0"/>
        <w:pBdr>
          <w:top w:val="nil"/>
          <w:left w:val="nil"/>
          <w:bottom w:val="nil"/>
          <w:right w:val="nil"/>
          <w:between w:val="nil"/>
        </w:pBdr>
        <w:spacing w:after="0" w:line="240" w:lineRule="auto"/>
        <w:ind w:firstLine="567"/>
        <w:jc w:val="both"/>
        <w:rPr>
          <w:rFonts w:ascii="Times New Roman" w:hAnsi="Times New Roman" w:cs="Times New Roman"/>
          <w:color w:val="00B050"/>
        </w:rPr>
      </w:pPr>
      <w:r w:rsidRPr="002566EB">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566EB">
        <w:rPr>
          <w:rFonts w:ascii="Times New Roman" w:hAnsi="Times New Roman" w:cs="Times New Roman"/>
          <w:i/>
        </w:rPr>
        <w:t>(у разі застосування таких критеріїв до учасника процедури закупівлі)</w:t>
      </w:r>
      <w:r w:rsidRPr="002566EB">
        <w:rPr>
          <w:rFonts w:ascii="Times New Roman" w:hAnsi="Times New Roman" w:cs="Times New Roman"/>
        </w:rPr>
        <w:t>, замовник перевіряє таких суб’єктів господарювання щодо відсутності підстав, визначених пунктом 47 Особливостей</w:t>
      </w:r>
      <w:r w:rsidRPr="002566EB">
        <w:rPr>
          <w:rFonts w:ascii="Times New Roman" w:hAnsi="Times New Roman" w:cs="Times New Roman"/>
          <w:color w:val="00B050"/>
        </w:rPr>
        <w:t>.</w:t>
      </w:r>
    </w:p>
    <w:p w:rsidR="0025736F" w:rsidRDefault="0025736F" w:rsidP="0025736F">
      <w:pPr>
        <w:widowControl w:val="0"/>
        <w:pBdr>
          <w:top w:val="nil"/>
          <w:left w:val="nil"/>
          <w:bottom w:val="nil"/>
          <w:right w:val="nil"/>
          <w:between w:val="nil"/>
        </w:pBdr>
        <w:spacing w:after="0" w:line="240" w:lineRule="auto"/>
        <w:ind w:firstLine="567"/>
        <w:jc w:val="both"/>
        <w:rPr>
          <w:rFonts w:ascii="Times New Roman" w:hAnsi="Times New Roman" w:cs="Times New Roman"/>
          <w:color w:val="00B050"/>
        </w:rPr>
      </w:pPr>
    </w:p>
    <w:p w:rsidR="0025736F" w:rsidRPr="00781D48" w:rsidRDefault="0025736F" w:rsidP="000B58D9">
      <w:pPr>
        <w:spacing w:before="20" w:after="20" w:line="240" w:lineRule="auto"/>
        <w:jc w:val="both"/>
        <w:rPr>
          <w:rFonts w:ascii="Times New Roman" w:eastAsia="Calibri" w:hAnsi="Times New Roman" w:cs="Times New Roman"/>
          <w:b/>
          <w:sz w:val="20"/>
          <w:szCs w:val="24"/>
          <w:lang w:eastAsia="en-US"/>
        </w:rPr>
      </w:pPr>
    </w:p>
    <w:p w:rsidR="0025736F" w:rsidRDefault="0025736F" w:rsidP="00625A40">
      <w:pPr>
        <w:spacing w:after="0" w:line="240" w:lineRule="auto"/>
        <w:jc w:val="center"/>
        <w:rPr>
          <w:rFonts w:ascii="Times New Roman" w:hAnsi="Times New Roman"/>
          <w:b/>
          <w:color w:val="000000"/>
          <w:sz w:val="24"/>
          <w:szCs w:val="24"/>
        </w:rPr>
      </w:pPr>
    </w:p>
    <w:p w:rsidR="0025736F" w:rsidRDefault="0025736F" w:rsidP="00625A40">
      <w:pPr>
        <w:spacing w:after="0" w:line="240" w:lineRule="auto"/>
        <w:jc w:val="center"/>
        <w:rPr>
          <w:rFonts w:ascii="Times New Roman" w:hAnsi="Times New Roman"/>
          <w:b/>
          <w:color w:val="000000"/>
          <w:sz w:val="24"/>
          <w:szCs w:val="24"/>
        </w:rPr>
      </w:pPr>
    </w:p>
    <w:p w:rsidR="0025736F" w:rsidRDefault="0025736F" w:rsidP="00625A40">
      <w:pPr>
        <w:spacing w:after="0" w:line="240" w:lineRule="auto"/>
        <w:jc w:val="center"/>
        <w:rPr>
          <w:rFonts w:ascii="Times New Roman" w:hAnsi="Times New Roman"/>
          <w:b/>
          <w:color w:val="000000"/>
          <w:sz w:val="24"/>
          <w:szCs w:val="24"/>
        </w:rPr>
      </w:pPr>
    </w:p>
    <w:p w:rsidR="00625A40" w:rsidRDefault="00625A40" w:rsidP="00625A40">
      <w:pPr>
        <w:spacing w:after="0" w:line="240" w:lineRule="auto"/>
        <w:jc w:val="center"/>
        <w:rPr>
          <w:color w:val="000000"/>
          <w:lang w:eastAsia="en-US"/>
        </w:rPr>
      </w:pPr>
      <w:r>
        <w:rPr>
          <w:rFonts w:ascii="Times New Roman" w:hAnsi="Times New Roman"/>
          <w:b/>
          <w:color w:val="000000"/>
          <w:sz w:val="24"/>
          <w:szCs w:val="24"/>
        </w:rPr>
        <w:lastRenderedPageBreak/>
        <w:t>Розділ 3.</w:t>
      </w:r>
      <w:r>
        <w:rPr>
          <w:color w:val="000000"/>
        </w:rPr>
        <w:t xml:space="preserve"> </w:t>
      </w:r>
    </w:p>
    <w:p w:rsidR="000B58D9" w:rsidRDefault="000B58D9" w:rsidP="000B58D9">
      <w:pPr>
        <w:spacing w:before="240" w:after="0" w:line="240" w:lineRule="auto"/>
        <w:jc w:val="both"/>
        <w:rPr>
          <w:rFonts w:ascii="Times New Roman" w:hAnsi="Times New Roman" w:cs="Times New Roman"/>
          <w:b/>
          <w:sz w:val="24"/>
          <w:szCs w:val="24"/>
        </w:rPr>
      </w:pPr>
      <w:r w:rsidRPr="00781D48">
        <w:rPr>
          <w:rFonts w:ascii="Times New Roman" w:hAnsi="Times New Roman" w:cs="Times New Roman"/>
          <w:b/>
          <w:sz w:val="24"/>
          <w:szCs w:val="24"/>
        </w:rPr>
        <w:t>Перелік документів та інформації  для підтвердження відповідності ПЕРЕМОЖЦЯ вимогам, визначеним у пункті 47 Особливостей:</w:t>
      </w:r>
    </w:p>
    <w:p w:rsidR="003F3B5A" w:rsidRPr="002566EB" w:rsidRDefault="003F3B5A" w:rsidP="003F3B5A">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2566EB">
        <w:rPr>
          <w:rFonts w:ascii="Times New Roman" w:hAnsi="Times New Roman" w:cs="Times New Roman"/>
        </w:rPr>
        <w:t xml:space="preserve">Переможець процедури закупівлі у строк, що </w:t>
      </w:r>
      <w:r w:rsidRPr="002566EB">
        <w:rPr>
          <w:rFonts w:ascii="Times New Roman" w:hAnsi="Times New Roman" w:cs="Times New Roman"/>
          <w:b/>
          <w:i/>
        </w:rPr>
        <w:t xml:space="preserve">не перевищує чотири дні </w:t>
      </w:r>
      <w:r w:rsidRPr="002566EB">
        <w:rPr>
          <w:rFonts w:ascii="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Pr="00255CE8">
        <w:rPr>
          <w:rFonts w:ascii="Times New Roman" w:hAnsi="Times New Roman" w:cs="Times New Roman"/>
        </w:rPr>
        <w:t>пункту 47 Особливостей</w:t>
      </w:r>
      <w:r w:rsidRPr="002566EB">
        <w:rPr>
          <w:rFonts w:ascii="Times New Roman" w:hAnsi="Times New Roman" w:cs="Times New Roman"/>
        </w:rPr>
        <w:t xml:space="preserve">. </w:t>
      </w:r>
    </w:p>
    <w:p w:rsidR="003F3B5A" w:rsidRPr="002566EB" w:rsidRDefault="003F3B5A" w:rsidP="003F3B5A">
      <w:pPr>
        <w:widowControl w:val="0"/>
        <w:pBdr>
          <w:top w:val="nil"/>
          <w:left w:val="nil"/>
          <w:bottom w:val="nil"/>
          <w:right w:val="nil"/>
          <w:between w:val="nil"/>
        </w:pBdr>
        <w:spacing w:after="0" w:line="240" w:lineRule="auto"/>
        <w:ind w:firstLine="567"/>
        <w:jc w:val="both"/>
        <w:rPr>
          <w:rFonts w:ascii="Times New Roman" w:hAnsi="Times New Roman" w:cs="Times New Roman"/>
        </w:rPr>
      </w:pPr>
      <w:r w:rsidRPr="002566EB">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3B5A" w:rsidRPr="002566EB" w:rsidRDefault="003F3B5A" w:rsidP="003F3B5A">
      <w:pPr>
        <w:widowControl w:val="0"/>
        <w:pBdr>
          <w:top w:val="nil"/>
          <w:left w:val="nil"/>
          <w:bottom w:val="nil"/>
          <w:right w:val="nil"/>
          <w:between w:val="nil"/>
        </w:pBdr>
        <w:spacing w:after="0" w:line="240" w:lineRule="auto"/>
        <w:ind w:firstLine="567"/>
        <w:jc w:val="both"/>
        <w:rPr>
          <w:rFonts w:ascii="Times New Roman" w:hAnsi="Times New Roman" w:cs="Times New Roman"/>
        </w:rPr>
      </w:pPr>
    </w:p>
    <w:p w:rsidR="003F3B5A" w:rsidRPr="002566EB" w:rsidRDefault="003F3B5A" w:rsidP="003F3B5A">
      <w:pPr>
        <w:spacing w:after="0" w:line="240" w:lineRule="auto"/>
        <w:rPr>
          <w:rFonts w:ascii="Times New Roman" w:hAnsi="Times New Roman" w:cs="Times New Roman"/>
          <w:b/>
          <w:color w:val="000000"/>
          <w:highlight w:val="white"/>
        </w:rPr>
      </w:pPr>
      <w:r w:rsidRPr="002566EB">
        <w:rPr>
          <w:rFonts w:ascii="Times New Roman" w:hAnsi="Times New Roman" w:cs="Times New Roman"/>
          <w:b/>
          <w:color w:val="000000"/>
          <w:highlight w:val="white"/>
        </w:rPr>
        <w:t>3.1. Документи, які надаються  ПЕРЕМОЖЦЕМ (юридичною особою):</w:t>
      </w:r>
    </w:p>
    <w:p w:rsidR="003F3B5A" w:rsidRPr="002566EB" w:rsidRDefault="003F3B5A" w:rsidP="003F3B5A">
      <w:pPr>
        <w:widowControl w:val="0"/>
        <w:pBdr>
          <w:top w:val="nil"/>
          <w:left w:val="nil"/>
          <w:bottom w:val="nil"/>
          <w:right w:val="nil"/>
          <w:between w:val="nil"/>
        </w:pBdr>
        <w:spacing w:after="0" w:line="240" w:lineRule="auto"/>
        <w:ind w:firstLine="567"/>
        <w:jc w:val="both"/>
        <w:rPr>
          <w:rFonts w:ascii="Times New Roman" w:hAnsi="Times New Roman" w:cs="Times New Roman"/>
          <w:color w:val="00B050"/>
        </w:rPr>
      </w:pPr>
    </w:p>
    <w:tbl>
      <w:tblPr>
        <w:tblW w:w="9618" w:type="dxa"/>
        <w:tblInd w:w="-100" w:type="dxa"/>
        <w:tblLayout w:type="fixed"/>
        <w:tblLook w:val="0400"/>
      </w:tblPr>
      <w:tblGrid>
        <w:gridCol w:w="765"/>
        <w:gridCol w:w="4350"/>
        <w:gridCol w:w="4503"/>
      </w:tblGrid>
      <w:tr w:rsidR="003F3B5A" w:rsidRPr="002566EB" w:rsidTr="001E052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highlight w:val="white"/>
              </w:rPr>
            </w:pPr>
            <w:r w:rsidRPr="002566EB">
              <w:rPr>
                <w:rFonts w:ascii="Times New Roman" w:hAnsi="Times New Roman" w:cs="Times New Roman"/>
                <w:b/>
                <w:color w:val="000000"/>
                <w:highlight w:val="white"/>
              </w:rPr>
              <w:t>№</w:t>
            </w:r>
          </w:p>
          <w:p w:rsidR="003F3B5A" w:rsidRPr="002566EB" w:rsidRDefault="003F3B5A" w:rsidP="001E052B">
            <w:pPr>
              <w:spacing w:after="0" w:line="240" w:lineRule="auto"/>
              <w:ind w:left="100"/>
              <w:jc w:val="center"/>
              <w:rPr>
                <w:rFonts w:ascii="Times New Roman" w:hAnsi="Times New Roman" w:cs="Times New Roman"/>
                <w:highlight w:val="white"/>
              </w:rPr>
            </w:pPr>
            <w:r w:rsidRPr="002566EB">
              <w:rPr>
                <w:rFonts w:ascii="Times New Roman" w:hAnsi="Times New Roman" w:cs="Times New Roman"/>
                <w:b/>
                <w:highlight w:val="white"/>
              </w:rPr>
              <w:t>з</w:t>
            </w:r>
            <w:r w:rsidRPr="002566EB">
              <w:rPr>
                <w:rFonts w:ascii="Times New Roman" w:hAnsi="Times New Roman" w:cs="Times New Roman"/>
                <w:b/>
                <w:color w:val="00000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b/>
                <w:highlight w:val="white"/>
              </w:rPr>
            </w:pPr>
            <w:r w:rsidRPr="002566EB">
              <w:rPr>
                <w:rFonts w:ascii="Times New Roman" w:hAnsi="Times New Roman" w:cs="Times New Roman"/>
                <w:b/>
                <w:highlight w:val="white"/>
              </w:rPr>
              <w:t xml:space="preserve">Вимоги згідно п. </w:t>
            </w:r>
            <w:r w:rsidRPr="002566EB">
              <w:rPr>
                <w:rFonts w:ascii="Times New Roman" w:hAnsi="Times New Roman" w:cs="Times New Roman"/>
                <w:highlight w:val="white"/>
              </w:rPr>
              <w:t>47</w:t>
            </w:r>
            <w:r w:rsidRPr="002566EB">
              <w:rPr>
                <w:rFonts w:ascii="Times New Roman" w:hAnsi="Times New Roman" w:cs="Times New Roman"/>
                <w:b/>
                <w:highlight w:val="white"/>
              </w:rPr>
              <w:t xml:space="preserve"> Особливостей</w:t>
            </w:r>
          </w:p>
          <w:p w:rsidR="003F3B5A" w:rsidRPr="002566EB" w:rsidRDefault="003F3B5A" w:rsidP="001E052B">
            <w:pPr>
              <w:spacing w:after="0" w:line="240" w:lineRule="auto"/>
              <w:ind w:left="100"/>
              <w:jc w:val="center"/>
              <w:rPr>
                <w:rFonts w:ascii="Times New Roman" w:hAnsi="Times New Roman" w:cs="Times New Roman"/>
                <w:b/>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b/>
                <w:highlight w:val="white"/>
              </w:rPr>
            </w:pPr>
            <w:r w:rsidRPr="002566EB">
              <w:rPr>
                <w:rFonts w:ascii="Times New Roman" w:hAnsi="Times New Roman" w:cs="Times New Roman"/>
                <w:b/>
                <w:highlight w:val="white"/>
              </w:rPr>
              <w:t xml:space="preserve">Переможець торгів на виконання вимоги згідно п. </w:t>
            </w:r>
            <w:r w:rsidRPr="002566EB">
              <w:rPr>
                <w:rFonts w:ascii="Times New Roman" w:hAnsi="Times New Roman" w:cs="Times New Roman"/>
                <w:highlight w:val="white"/>
              </w:rPr>
              <w:t>47</w:t>
            </w:r>
            <w:r w:rsidRPr="002566EB">
              <w:rPr>
                <w:rFonts w:ascii="Times New Roman" w:hAnsi="Times New Roman" w:cs="Times New Roman"/>
                <w:b/>
                <w:highlight w:val="white"/>
              </w:rPr>
              <w:t xml:space="preserve"> Особливостей (підтвердження відсутності підстав) повинен надати таку інформацію:</w:t>
            </w:r>
          </w:p>
        </w:tc>
      </w:tr>
      <w:tr w:rsidR="003F3B5A" w:rsidRPr="002566EB" w:rsidTr="001E052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highlight w:val="white"/>
              </w:rPr>
            </w:pPr>
            <w:r w:rsidRPr="002566EB">
              <w:rPr>
                <w:rFonts w:ascii="Times New Roman" w:hAnsi="Times New Roman" w:cs="Times New Roman"/>
                <w:b/>
                <w:color w:val="00000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widowControl w:val="0"/>
              <w:pBdr>
                <w:top w:val="nil"/>
                <w:left w:val="nil"/>
                <w:bottom w:val="nil"/>
                <w:right w:val="nil"/>
                <w:between w:val="nil"/>
              </w:pBdr>
              <w:spacing w:before="120" w:after="0" w:line="240" w:lineRule="auto"/>
              <w:jc w:val="both"/>
              <w:rPr>
                <w:rFonts w:ascii="Times New Roman" w:hAnsi="Times New Roman" w:cs="Times New Roman"/>
                <w:highlight w:val="white"/>
              </w:rPr>
            </w:pPr>
            <w:r w:rsidRPr="002566EB">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3B5A" w:rsidRPr="002566EB" w:rsidRDefault="003F3B5A" w:rsidP="001E052B">
            <w:pPr>
              <w:spacing w:after="0" w:line="240" w:lineRule="auto"/>
              <w:jc w:val="both"/>
              <w:rPr>
                <w:rFonts w:ascii="Times New Roman" w:hAnsi="Times New Roman" w:cs="Times New Roman"/>
                <w:b/>
                <w:highlight w:val="white"/>
              </w:rPr>
            </w:pPr>
            <w:r w:rsidRPr="002566EB">
              <w:rPr>
                <w:rFonts w:ascii="Times New Roman" w:hAnsi="Times New Roman" w:cs="Times New Roman"/>
                <w:b/>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6450F0" w:rsidRDefault="003F3B5A" w:rsidP="001E052B">
            <w:pPr>
              <w:spacing w:after="0" w:line="240" w:lineRule="auto"/>
              <w:ind w:right="140"/>
              <w:jc w:val="both"/>
              <w:rPr>
                <w:rFonts w:ascii="Times New Roman" w:hAnsi="Times New Roman" w:cs="Times New Roman"/>
                <w:b/>
              </w:rPr>
            </w:pPr>
            <w:r w:rsidRPr="006450F0">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F3B5A" w:rsidRPr="006450F0" w:rsidRDefault="003F3B5A" w:rsidP="001E052B">
            <w:pPr>
              <w:spacing w:after="0" w:line="240" w:lineRule="auto"/>
              <w:ind w:right="140"/>
              <w:jc w:val="both"/>
              <w:rPr>
                <w:rFonts w:ascii="Times New Roman" w:hAnsi="Times New Roman" w:cs="Times New Roman"/>
              </w:rPr>
            </w:pPr>
            <w:r w:rsidRPr="006450F0">
              <w:rPr>
                <w:rFonts w:ascii="Times New Roman" w:hAnsi="Times New Roman" w:cs="Times New Roman"/>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3F3B5A" w:rsidRPr="006450F0" w:rsidRDefault="003F3B5A" w:rsidP="001E052B">
            <w:pPr>
              <w:spacing w:after="0" w:line="240" w:lineRule="auto"/>
              <w:ind w:right="140"/>
              <w:jc w:val="both"/>
              <w:rPr>
                <w:rFonts w:ascii="Times New Roman" w:hAnsi="Times New Roman" w:cs="Times New Roman"/>
              </w:rPr>
            </w:pPr>
            <w:r w:rsidRPr="006450F0">
              <w:rPr>
                <w:rFonts w:ascii="Times New Roman" w:hAnsi="Times New Roman" w:cs="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3F3B5A" w:rsidRPr="006450F0" w:rsidRDefault="003F3B5A" w:rsidP="001E052B">
            <w:pPr>
              <w:spacing w:after="0" w:line="240" w:lineRule="auto"/>
              <w:ind w:right="140"/>
              <w:jc w:val="both"/>
              <w:rPr>
                <w:rFonts w:ascii="Times New Roman" w:hAnsi="Times New Roman" w:cs="Times New Roman"/>
              </w:rPr>
            </w:pPr>
            <w:r w:rsidRPr="006450F0">
              <w:rPr>
                <w:rFonts w:ascii="Times New Roman" w:hAnsi="Times New Roman" w:cs="Times New Roman"/>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w:t>
            </w:r>
            <w:r w:rsidRPr="006450F0">
              <w:rPr>
                <w:rFonts w:ascii="Times New Roman" w:hAnsi="Times New Roman" w:cs="Times New Roman"/>
              </w:rPr>
              <w:lastRenderedPageBreak/>
              <w:t xml:space="preserve">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3F3B5A" w:rsidRPr="002566EB" w:rsidRDefault="003F3B5A" w:rsidP="001E052B">
            <w:pPr>
              <w:spacing w:after="0" w:line="240" w:lineRule="auto"/>
              <w:ind w:right="140"/>
              <w:jc w:val="both"/>
              <w:rPr>
                <w:rFonts w:ascii="Times New Roman" w:hAnsi="Times New Roman" w:cs="Times New Roman"/>
                <w:highlight w:val="white"/>
              </w:rPr>
            </w:pPr>
            <w:r w:rsidRPr="006450F0">
              <w:rPr>
                <w:rFonts w:ascii="Times New Roman" w:hAnsi="Times New Roman" w:cs="Times New Roman"/>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F3B5A" w:rsidRPr="002566EB" w:rsidTr="001E052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highlight w:val="white"/>
              </w:rPr>
            </w:pPr>
            <w:r w:rsidRPr="002566EB">
              <w:rPr>
                <w:rFonts w:ascii="Times New Roman" w:hAnsi="Times New Roman" w:cs="Times New Roman"/>
                <w:b/>
                <w:color w:val="00000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widowControl w:val="0"/>
              <w:pBdr>
                <w:top w:val="nil"/>
                <w:left w:val="nil"/>
                <w:bottom w:val="nil"/>
                <w:right w:val="nil"/>
                <w:between w:val="nil"/>
              </w:pBdr>
              <w:spacing w:before="120" w:after="0" w:line="240" w:lineRule="auto"/>
              <w:jc w:val="both"/>
              <w:rPr>
                <w:rFonts w:ascii="Times New Roman" w:hAnsi="Times New Roman" w:cs="Times New Roman"/>
                <w:highlight w:val="white"/>
              </w:rPr>
            </w:pPr>
            <w:r w:rsidRPr="002566EB">
              <w:rPr>
                <w:rFonts w:ascii="Times New Roman" w:hAnsi="Times New Roman" w:cs="Times New Roman"/>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3B5A" w:rsidRPr="002566EB" w:rsidRDefault="003F3B5A" w:rsidP="001E052B">
            <w:pPr>
              <w:spacing w:after="0" w:line="240" w:lineRule="auto"/>
              <w:ind w:right="140"/>
              <w:jc w:val="both"/>
              <w:rPr>
                <w:rFonts w:ascii="Times New Roman" w:hAnsi="Times New Roman" w:cs="Times New Roman"/>
                <w:highlight w:val="white"/>
              </w:rPr>
            </w:pPr>
            <w:r w:rsidRPr="002566EB">
              <w:rPr>
                <w:rFonts w:ascii="Times New Roman" w:hAnsi="Times New Roman" w:cs="Times New Roman"/>
                <w:highlight w:val="white"/>
              </w:rPr>
              <w:t>(підпункт 6 пункт</w:t>
            </w:r>
            <w:r w:rsidRPr="002566EB">
              <w:rPr>
                <w:rFonts w:ascii="Times New Roman" w:hAnsi="Times New Roman" w:cs="Times New Roman"/>
                <w:b/>
                <w:highlight w:val="white"/>
              </w:rPr>
              <w:t xml:space="preserve"> 47</w:t>
            </w:r>
            <w:r w:rsidRPr="002566EB">
              <w:rPr>
                <w:rFonts w:ascii="Times New Roman" w:hAnsi="Times New Roman" w:cs="Times New Roman"/>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jc w:val="both"/>
              <w:rPr>
                <w:rFonts w:ascii="Times New Roman" w:hAnsi="Times New Roman" w:cs="Times New Roman"/>
                <w:b/>
                <w:highlight w:val="white"/>
              </w:rPr>
            </w:pPr>
            <w:r w:rsidRPr="002566EB">
              <w:rPr>
                <w:rFonts w:ascii="Times New Roman" w:hAnsi="Times New Roman" w:cs="Times New Roman"/>
                <w:b/>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2566EB">
              <w:rPr>
                <w:rFonts w:ascii="Times New Roman" w:hAnsi="Times New Roman" w:cs="Times New Roman"/>
                <w:highlight w:val="white"/>
              </w:rPr>
              <w:t>керівника</w:t>
            </w:r>
            <w:r w:rsidRPr="002566EB">
              <w:rPr>
                <w:rFonts w:ascii="Times New Roman" w:hAnsi="Times New Roman" w:cs="Times New Roman"/>
                <w:b/>
                <w:highlight w:val="white"/>
              </w:rPr>
              <w:t xml:space="preserve"> учасника процедури закупівлі. </w:t>
            </w:r>
          </w:p>
          <w:p w:rsidR="003F3B5A" w:rsidRPr="002566EB" w:rsidRDefault="003F3B5A" w:rsidP="001E052B">
            <w:pPr>
              <w:spacing w:after="0" w:line="240" w:lineRule="auto"/>
              <w:jc w:val="both"/>
              <w:rPr>
                <w:rFonts w:ascii="Times New Roman" w:hAnsi="Times New Roman" w:cs="Times New Roman"/>
                <w:b/>
                <w:highlight w:val="white"/>
              </w:rPr>
            </w:pPr>
          </w:p>
          <w:p w:rsidR="003F3B5A" w:rsidRPr="002566EB" w:rsidRDefault="003F3B5A" w:rsidP="001E052B">
            <w:pPr>
              <w:spacing w:after="0" w:line="240" w:lineRule="auto"/>
              <w:jc w:val="both"/>
              <w:rPr>
                <w:rFonts w:ascii="Times New Roman" w:hAnsi="Times New Roman" w:cs="Times New Roman"/>
                <w:highlight w:val="white"/>
              </w:rPr>
            </w:pPr>
            <w:r w:rsidRPr="002566EB">
              <w:rPr>
                <w:rFonts w:ascii="Times New Roman" w:hAnsi="Times New Roman" w:cs="Times New Roman"/>
                <w:b/>
                <w:highlight w:val="white"/>
              </w:rPr>
              <w:t>Документ повинен бути не більше тридцятиденної давнини від дати подання документа.</w:t>
            </w:r>
            <w:r w:rsidRPr="002566EB">
              <w:rPr>
                <w:rFonts w:ascii="Times New Roman" w:hAnsi="Times New Roman" w:cs="Times New Roman"/>
                <w:highlight w:val="white"/>
              </w:rPr>
              <w:t> </w:t>
            </w:r>
          </w:p>
        </w:tc>
      </w:tr>
      <w:tr w:rsidR="003F3B5A" w:rsidRPr="002566EB" w:rsidTr="001E052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highlight w:val="white"/>
              </w:rPr>
            </w:pPr>
            <w:r w:rsidRPr="002566EB">
              <w:rPr>
                <w:rFonts w:ascii="Times New Roman" w:hAnsi="Times New Roman" w:cs="Times New Roman"/>
                <w:b/>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widowControl w:val="0"/>
              <w:pBdr>
                <w:top w:val="nil"/>
                <w:left w:val="nil"/>
                <w:bottom w:val="nil"/>
                <w:right w:val="nil"/>
                <w:between w:val="nil"/>
              </w:pBdr>
              <w:spacing w:before="120" w:after="0" w:line="240" w:lineRule="auto"/>
              <w:jc w:val="both"/>
              <w:rPr>
                <w:rFonts w:ascii="Times New Roman" w:hAnsi="Times New Roman" w:cs="Times New Roman"/>
                <w:highlight w:val="white"/>
              </w:rPr>
            </w:pPr>
            <w:r w:rsidRPr="002566EB">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3B5A" w:rsidRPr="002566EB" w:rsidRDefault="003F3B5A" w:rsidP="001E052B">
            <w:pPr>
              <w:spacing w:after="0" w:line="240" w:lineRule="auto"/>
              <w:jc w:val="both"/>
              <w:rPr>
                <w:rFonts w:ascii="Times New Roman" w:hAnsi="Times New Roman" w:cs="Times New Roman"/>
                <w:b/>
                <w:highlight w:val="white"/>
              </w:rPr>
            </w:pPr>
            <w:r w:rsidRPr="002566EB">
              <w:rPr>
                <w:rFonts w:ascii="Times New Roman" w:hAnsi="Times New Roman" w:cs="Times New Roman"/>
                <w:b/>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3B5A" w:rsidRPr="002566EB" w:rsidRDefault="003F3B5A" w:rsidP="001E052B">
            <w:pPr>
              <w:widowControl w:val="0"/>
              <w:pBdr>
                <w:top w:val="nil"/>
                <w:left w:val="nil"/>
                <w:bottom w:val="nil"/>
                <w:right w:val="nil"/>
                <w:between w:val="nil"/>
              </w:pBdr>
              <w:spacing w:after="0" w:line="276" w:lineRule="auto"/>
              <w:rPr>
                <w:rFonts w:ascii="Times New Roman" w:hAnsi="Times New Roman" w:cs="Times New Roman"/>
                <w:b/>
              </w:rPr>
            </w:pPr>
          </w:p>
        </w:tc>
      </w:tr>
      <w:tr w:rsidR="003F3B5A" w:rsidRPr="002566EB" w:rsidTr="001E052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b/>
                <w:highlight w:val="white"/>
              </w:rPr>
            </w:pPr>
            <w:r w:rsidRPr="002566EB">
              <w:rPr>
                <w:rFonts w:ascii="Times New Roman" w:hAnsi="Times New Roman" w:cs="Times New Roman"/>
                <w:b/>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pBdr>
                <w:top w:val="nil"/>
                <w:left w:val="nil"/>
                <w:bottom w:val="nil"/>
                <w:right w:val="nil"/>
                <w:between w:val="nil"/>
              </w:pBdr>
              <w:spacing w:after="0" w:line="240" w:lineRule="auto"/>
              <w:jc w:val="both"/>
              <w:rPr>
                <w:rFonts w:ascii="Times New Roman" w:hAnsi="Times New Roman" w:cs="Times New Roman"/>
                <w:highlight w:val="white"/>
              </w:rPr>
            </w:pPr>
            <w:r w:rsidRPr="002566EB">
              <w:rPr>
                <w:rFonts w:ascii="Times New Roman" w:hAnsi="Times New Roman" w:cs="Times New Roman"/>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3B5A" w:rsidRPr="002566EB" w:rsidRDefault="003F3B5A" w:rsidP="001E052B">
            <w:pPr>
              <w:pBdr>
                <w:top w:val="nil"/>
                <w:left w:val="nil"/>
                <w:bottom w:val="nil"/>
                <w:right w:val="nil"/>
                <w:between w:val="nil"/>
              </w:pBdr>
              <w:spacing w:after="0" w:line="240" w:lineRule="auto"/>
              <w:jc w:val="both"/>
              <w:rPr>
                <w:rFonts w:ascii="Times New Roman" w:hAnsi="Times New Roman" w:cs="Times New Roman"/>
                <w:b/>
                <w:highlight w:val="white"/>
              </w:rPr>
            </w:pPr>
            <w:r w:rsidRPr="002566EB">
              <w:rPr>
                <w:rFonts w:ascii="Times New Roman" w:hAnsi="Times New Roman" w:cs="Times New Roman"/>
                <w:b/>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pBdr>
                <w:top w:val="nil"/>
                <w:left w:val="nil"/>
                <w:bottom w:val="nil"/>
                <w:right w:val="nil"/>
                <w:between w:val="nil"/>
              </w:pBdr>
              <w:spacing w:after="348" w:line="240" w:lineRule="auto"/>
              <w:jc w:val="both"/>
              <w:rPr>
                <w:rFonts w:ascii="Times New Roman" w:hAnsi="Times New Roman" w:cs="Times New Roman"/>
                <w:highlight w:val="white"/>
              </w:rPr>
            </w:pPr>
            <w:r w:rsidRPr="002566EB">
              <w:rPr>
                <w:rFonts w:ascii="Times New Roman" w:hAnsi="Times New Roman" w:cs="Times New Roman"/>
                <w:b/>
                <w:highlight w:val="white"/>
              </w:rPr>
              <w:t>Довідка в довільній формі</w:t>
            </w:r>
            <w:r w:rsidRPr="002566EB">
              <w:rPr>
                <w:rFonts w:ascii="Times New Roman" w:hAnsi="Times New Roman" w:cs="Times New Roman"/>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w:t>
            </w:r>
            <w:r w:rsidRPr="002566EB">
              <w:rPr>
                <w:rFonts w:ascii="Times New Roman" w:hAnsi="Times New Roman" w:cs="Times New Roman"/>
                <w:highlight w:val="white"/>
              </w:rPr>
              <w:lastRenderedPageBreak/>
              <w:t xml:space="preserve">завданих збитків. </w:t>
            </w:r>
          </w:p>
        </w:tc>
      </w:tr>
    </w:tbl>
    <w:p w:rsidR="003F3B5A" w:rsidRPr="002566EB" w:rsidRDefault="003F3B5A" w:rsidP="003F3B5A">
      <w:pPr>
        <w:widowControl w:val="0"/>
        <w:spacing w:after="0" w:line="240" w:lineRule="auto"/>
        <w:jc w:val="right"/>
        <w:rPr>
          <w:rFonts w:ascii="Times New Roman" w:hAnsi="Times New Roman" w:cs="Times New Roman"/>
          <w:highlight w:val="yellow"/>
        </w:rPr>
      </w:pPr>
    </w:p>
    <w:p w:rsidR="003F3B5A" w:rsidRPr="002566EB" w:rsidRDefault="003F3B5A" w:rsidP="003F3B5A">
      <w:pPr>
        <w:spacing w:before="240" w:after="0" w:line="240" w:lineRule="auto"/>
        <w:jc w:val="center"/>
        <w:rPr>
          <w:rFonts w:ascii="Times New Roman" w:hAnsi="Times New Roman" w:cs="Times New Roman"/>
        </w:rPr>
      </w:pPr>
      <w:r w:rsidRPr="002566EB">
        <w:rPr>
          <w:rFonts w:ascii="Times New Roman" w:hAnsi="Times New Roman" w:cs="Times New Roman"/>
          <w:b/>
          <w:color w:val="000000"/>
        </w:rPr>
        <w:t>3.2. Документи, які надаються ПЕРЕМОЖЦЕМ (фізичною особою чи фізичною особою</w:t>
      </w:r>
      <w:r w:rsidRPr="002566EB">
        <w:rPr>
          <w:rFonts w:ascii="Times New Roman" w:hAnsi="Times New Roman" w:cs="Times New Roman"/>
          <w:b/>
        </w:rPr>
        <w:t xml:space="preserve"> — </w:t>
      </w:r>
      <w:r w:rsidRPr="002566EB">
        <w:rPr>
          <w:rFonts w:ascii="Times New Roman" w:hAnsi="Times New Roman" w:cs="Times New Roman"/>
          <w:b/>
          <w:color w:val="000000"/>
        </w:rPr>
        <w:t>підприємцем):</w:t>
      </w:r>
    </w:p>
    <w:p w:rsidR="003F3B5A" w:rsidRPr="002566EB" w:rsidRDefault="003F3B5A" w:rsidP="003F3B5A">
      <w:pPr>
        <w:widowControl w:val="0"/>
        <w:spacing w:after="0" w:line="240" w:lineRule="auto"/>
        <w:jc w:val="right"/>
        <w:rPr>
          <w:rFonts w:ascii="Times New Roman" w:hAnsi="Times New Roman" w:cs="Times New Roman"/>
          <w:highlight w:val="yellow"/>
        </w:rPr>
      </w:pPr>
    </w:p>
    <w:tbl>
      <w:tblPr>
        <w:tblW w:w="9619" w:type="dxa"/>
        <w:tblInd w:w="-100" w:type="dxa"/>
        <w:tblLayout w:type="fixed"/>
        <w:tblLook w:val="0400"/>
      </w:tblPr>
      <w:tblGrid>
        <w:gridCol w:w="587"/>
        <w:gridCol w:w="4427"/>
        <w:gridCol w:w="4605"/>
      </w:tblGrid>
      <w:tr w:rsidR="003F3B5A" w:rsidRPr="002566EB" w:rsidTr="001E052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rPr>
            </w:pPr>
            <w:r w:rsidRPr="002566EB">
              <w:rPr>
                <w:rFonts w:ascii="Times New Roman" w:hAnsi="Times New Roman" w:cs="Times New Roman"/>
                <w:b/>
                <w:color w:val="000000"/>
              </w:rPr>
              <w:t>№</w:t>
            </w:r>
          </w:p>
          <w:p w:rsidR="003F3B5A" w:rsidRPr="002566EB" w:rsidRDefault="003F3B5A" w:rsidP="001E052B">
            <w:pPr>
              <w:spacing w:after="0" w:line="240" w:lineRule="auto"/>
              <w:ind w:left="100"/>
              <w:jc w:val="center"/>
              <w:rPr>
                <w:rFonts w:ascii="Times New Roman" w:hAnsi="Times New Roman" w:cs="Times New Roman"/>
              </w:rPr>
            </w:pPr>
            <w:r w:rsidRPr="002566EB">
              <w:rPr>
                <w:rFonts w:ascii="Times New Roman" w:hAnsi="Times New Roman" w:cs="Times New Roman"/>
                <w:b/>
              </w:rPr>
              <w:t>з</w:t>
            </w:r>
            <w:r w:rsidRPr="002566EB">
              <w:rPr>
                <w:rFonts w:ascii="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highlight w:val="white"/>
              </w:rPr>
            </w:pPr>
            <w:r w:rsidRPr="002566EB">
              <w:rPr>
                <w:rFonts w:ascii="Times New Roman" w:hAnsi="Times New Roman" w:cs="Times New Roman"/>
                <w:b/>
                <w:highlight w:val="white"/>
              </w:rPr>
              <w:t xml:space="preserve">Вимоги </w:t>
            </w:r>
            <w:r w:rsidRPr="002566EB">
              <w:rPr>
                <w:rFonts w:ascii="Times New Roman" w:hAnsi="Times New Roman" w:cs="Times New Roman"/>
                <w:highlight w:val="white"/>
              </w:rPr>
              <w:t xml:space="preserve">згідно пункту </w:t>
            </w:r>
            <w:r w:rsidRPr="002566EB">
              <w:rPr>
                <w:rFonts w:ascii="Times New Roman" w:hAnsi="Times New Roman" w:cs="Times New Roman"/>
                <w:b/>
                <w:highlight w:val="white"/>
              </w:rPr>
              <w:t>47</w:t>
            </w:r>
            <w:r w:rsidRPr="002566EB">
              <w:rPr>
                <w:rFonts w:ascii="Times New Roman" w:hAnsi="Times New Roman" w:cs="Times New Roman"/>
                <w:highlight w:val="white"/>
              </w:rPr>
              <w:t xml:space="preserve"> Особливостей</w:t>
            </w:r>
          </w:p>
          <w:p w:rsidR="003F3B5A" w:rsidRPr="002566EB" w:rsidRDefault="003F3B5A" w:rsidP="001E052B">
            <w:pPr>
              <w:spacing w:after="0" w:line="240" w:lineRule="auto"/>
              <w:ind w:left="100"/>
              <w:jc w:val="center"/>
              <w:rPr>
                <w:rFonts w:ascii="Times New Roman" w:hAnsi="Times New Roman" w:cs="Times New Roman"/>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rPr>
            </w:pPr>
            <w:r w:rsidRPr="002566EB">
              <w:rPr>
                <w:rFonts w:ascii="Times New Roman" w:hAnsi="Times New Roman" w:cs="Times New Roman"/>
                <w:b/>
              </w:rPr>
              <w:t xml:space="preserve">Переможець </w:t>
            </w:r>
            <w:r w:rsidRPr="002566EB">
              <w:rPr>
                <w:rFonts w:ascii="Times New Roman" w:hAnsi="Times New Roman" w:cs="Times New Roman"/>
                <w:b/>
                <w:highlight w:val="white"/>
              </w:rPr>
              <w:t xml:space="preserve">торгів на виконання вимоги </w:t>
            </w:r>
            <w:r w:rsidRPr="002566EB">
              <w:rPr>
                <w:rFonts w:ascii="Times New Roman" w:hAnsi="Times New Roman" w:cs="Times New Roman"/>
                <w:highlight w:val="white"/>
              </w:rPr>
              <w:t xml:space="preserve">згідно пункту </w:t>
            </w:r>
            <w:r w:rsidRPr="00255CE8">
              <w:rPr>
                <w:rFonts w:ascii="Times New Roman" w:hAnsi="Times New Roman" w:cs="Times New Roman"/>
                <w:b/>
                <w:highlight w:val="white"/>
              </w:rPr>
              <w:t>47</w:t>
            </w:r>
            <w:r w:rsidRPr="00255CE8">
              <w:rPr>
                <w:rFonts w:ascii="Times New Roman" w:hAnsi="Times New Roman" w:cs="Times New Roman"/>
                <w:highlight w:val="white"/>
              </w:rPr>
              <w:t xml:space="preserve"> Особ</w:t>
            </w:r>
            <w:r w:rsidRPr="00255CE8">
              <w:rPr>
                <w:rFonts w:ascii="Times New Roman" w:hAnsi="Times New Roman" w:cs="Times New Roman"/>
              </w:rPr>
              <w:t>ливостей</w:t>
            </w:r>
            <w:r w:rsidRPr="00255CE8">
              <w:rPr>
                <w:rFonts w:ascii="Times New Roman" w:hAnsi="Times New Roman" w:cs="Times New Roman"/>
                <w:b/>
              </w:rPr>
              <w:t xml:space="preserve"> (підтвердження </w:t>
            </w:r>
            <w:r w:rsidRPr="002566EB">
              <w:rPr>
                <w:rFonts w:ascii="Times New Roman" w:hAnsi="Times New Roman" w:cs="Times New Roman"/>
                <w:b/>
              </w:rPr>
              <w:t>відсутності підстав) повинен надати таку інформацію:</w:t>
            </w:r>
          </w:p>
        </w:tc>
      </w:tr>
      <w:tr w:rsidR="003F3B5A" w:rsidRPr="002566EB" w:rsidTr="001E052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rPr>
            </w:pPr>
            <w:r w:rsidRPr="002566EB">
              <w:rPr>
                <w:rFonts w:ascii="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widowControl w:val="0"/>
              <w:pBdr>
                <w:top w:val="nil"/>
                <w:left w:val="nil"/>
                <w:bottom w:val="nil"/>
                <w:right w:val="nil"/>
                <w:between w:val="nil"/>
              </w:pBdr>
              <w:spacing w:before="120" w:after="0" w:line="240" w:lineRule="auto"/>
              <w:jc w:val="both"/>
              <w:rPr>
                <w:rFonts w:ascii="Times New Roman" w:hAnsi="Times New Roman" w:cs="Times New Roman"/>
                <w:highlight w:val="white"/>
              </w:rPr>
            </w:pPr>
            <w:r w:rsidRPr="002566EB">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3B5A" w:rsidRPr="002566EB" w:rsidRDefault="003F3B5A" w:rsidP="001E052B">
            <w:pPr>
              <w:spacing w:after="0" w:line="240" w:lineRule="auto"/>
              <w:jc w:val="both"/>
              <w:rPr>
                <w:rFonts w:ascii="Times New Roman" w:hAnsi="Times New Roman" w:cs="Times New Roman"/>
                <w:b/>
                <w:highlight w:val="white"/>
              </w:rPr>
            </w:pPr>
            <w:r w:rsidRPr="002566EB">
              <w:rPr>
                <w:rFonts w:ascii="Times New Roman" w:hAnsi="Times New Roman" w:cs="Times New Roman"/>
                <w:b/>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6450F0" w:rsidRDefault="003F3B5A" w:rsidP="001E052B">
            <w:pPr>
              <w:spacing w:after="0" w:line="240" w:lineRule="auto"/>
              <w:ind w:right="140"/>
              <w:jc w:val="both"/>
              <w:rPr>
                <w:rFonts w:ascii="Times New Roman" w:hAnsi="Times New Roman" w:cs="Times New Roman"/>
                <w:b/>
              </w:rPr>
            </w:pPr>
            <w:r w:rsidRPr="006450F0">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rsidR="003F3B5A" w:rsidRPr="006450F0" w:rsidRDefault="003F3B5A" w:rsidP="001E052B">
            <w:pPr>
              <w:spacing w:after="0" w:line="240" w:lineRule="auto"/>
              <w:ind w:right="140"/>
              <w:jc w:val="both"/>
              <w:rPr>
                <w:rFonts w:ascii="Times New Roman" w:hAnsi="Times New Roman" w:cs="Times New Roman"/>
              </w:rPr>
            </w:pPr>
            <w:r w:rsidRPr="006450F0">
              <w:rPr>
                <w:rFonts w:ascii="Times New Roman" w:hAnsi="Times New Roman" w:cs="Times New Roman"/>
              </w:rPr>
              <w:t xml:space="preserve">Згідно з пунктом 47 Особливостей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p>
          <w:p w:rsidR="003F3B5A" w:rsidRPr="006450F0" w:rsidRDefault="003F3B5A" w:rsidP="001E052B">
            <w:pPr>
              <w:spacing w:after="0" w:line="240" w:lineRule="auto"/>
              <w:ind w:right="140"/>
              <w:jc w:val="both"/>
              <w:rPr>
                <w:rFonts w:ascii="Times New Roman" w:hAnsi="Times New Roman" w:cs="Times New Roman"/>
              </w:rPr>
            </w:pPr>
            <w:r w:rsidRPr="006450F0">
              <w:rPr>
                <w:rFonts w:ascii="Times New Roman" w:hAnsi="Times New Roman" w:cs="Times New Roman"/>
              </w:rPr>
              <w:t xml:space="preserve">Згідно з підпунктом 3 пункту 44 Особливостей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 </w:t>
            </w:r>
          </w:p>
          <w:p w:rsidR="003F3B5A" w:rsidRPr="006450F0" w:rsidRDefault="003F3B5A" w:rsidP="001E052B">
            <w:pPr>
              <w:spacing w:after="0" w:line="240" w:lineRule="auto"/>
              <w:ind w:right="140"/>
              <w:jc w:val="both"/>
              <w:rPr>
                <w:rFonts w:ascii="Times New Roman" w:hAnsi="Times New Roman" w:cs="Times New Roman"/>
              </w:rPr>
            </w:pPr>
            <w:r w:rsidRPr="006450F0">
              <w:rPr>
                <w:rFonts w:ascii="Times New Roman" w:hAnsi="Times New Roman" w:cs="Times New Roman"/>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rsidR="003F3B5A" w:rsidRPr="002566EB" w:rsidRDefault="003F3B5A" w:rsidP="001E052B">
            <w:pPr>
              <w:spacing w:after="0" w:line="240" w:lineRule="auto"/>
              <w:ind w:right="140"/>
              <w:jc w:val="both"/>
              <w:rPr>
                <w:rFonts w:ascii="Times New Roman" w:hAnsi="Times New Roman" w:cs="Times New Roman"/>
              </w:rPr>
            </w:pPr>
            <w:r w:rsidRPr="006450F0">
              <w:rPr>
                <w:rFonts w:ascii="Times New Roman" w:hAnsi="Times New Roman" w:cs="Times New Roman"/>
              </w:rPr>
              <w:t xml:space="preserve">Таким чином, інформаційна довідка з </w:t>
            </w:r>
            <w:r w:rsidRPr="006450F0">
              <w:rPr>
                <w:rFonts w:ascii="Times New Roman" w:hAnsi="Times New Roman" w:cs="Times New Roman"/>
              </w:rPr>
              <w:lastRenderedPageBreak/>
              <w:t>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3F3B5A" w:rsidRPr="002566EB" w:rsidTr="001E052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rPr>
            </w:pPr>
            <w:r w:rsidRPr="002566EB">
              <w:rPr>
                <w:rFonts w:ascii="Times New Roman" w:hAnsi="Times New Roman" w:cs="Times New Roman"/>
                <w:b/>
                <w:color w:val="00000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widowControl w:val="0"/>
              <w:pBdr>
                <w:top w:val="nil"/>
                <w:left w:val="nil"/>
                <w:bottom w:val="nil"/>
                <w:right w:val="nil"/>
                <w:between w:val="nil"/>
              </w:pBdr>
              <w:spacing w:before="120" w:after="0" w:line="240" w:lineRule="auto"/>
              <w:jc w:val="both"/>
              <w:rPr>
                <w:rFonts w:ascii="Times New Roman" w:hAnsi="Times New Roman" w:cs="Times New Roman"/>
                <w:highlight w:val="white"/>
              </w:rPr>
            </w:pPr>
            <w:r w:rsidRPr="002566EB">
              <w:rPr>
                <w:rFonts w:ascii="Times New Roman" w:hAnsi="Times New Roman" w:cs="Times New Roman"/>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3B5A" w:rsidRPr="002566EB" w:rsidRDefault="003F3B5A" w:rsidP="001E052B">
            <w:pPr>
              <w:widowControl w:val="0"/>
              <w:pBdr>
                <w:top w:val="nil"/>
                <w:left w:val="nil"/>
                <w:bottom w:val="nil"/>
                <w:right w:val="nil"/>
                <w:between w:val="nil"/>
              </w:pBdr>
              <w:spacing w:before="120" w:after="0" w:line="240" w:lineRule="auto"/>
              <w:jc w:val="both"/>
              <w:rPr>
                <w:rFonts w:ascii="Times New Roman" w:hAnsi="Times New Roman" w:cs="Times New Roman"/>
                <w:b/>
                <w:highlight w:val="white"/>
              </w:rPr>
            </w:pPr>
            <w:r w:rsidRPr="002566EB">
              <w:rPr>
                <w:rFonts w:ascii="Times New Roman" w:hAnsi="Times New Roman" w:cs="Times New Roman"/>
                <w:b/>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jc w:val="both"/>
              <w:rPr>
                <w:rFonts w:ascii="Times New Roman" w:hAnsi="Times New Roman" w:cs="Times New Roman"/>
                <w:b/>
              </w:rPr>
            </w:pPr>
            <w:r w:rsidRPr="002566EB">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3B5A" w:rsidRPr="002566EB" w:rsidRDefault="003F3B5A" w:rsidP="001E052B">
            <w:pPr>
              <w:spacing w:after="0" w:line="240" w:lineRule="auto"/>
              <w:jc w:val="both"/>
              <w:rPr>
                <w:rFonts w:ascii="Times New Roman" w:hAnsi="Times New Roman" w:cs="Times New Roman"/>
                <w:b/>
              </w:rPr>
            </w:pPr>
          </w:p>
          <w:p w:rsidR="003F3B5A" w:rsidRPr="002566EB" w:rsidRDefault="003F3B5A" w:rsidP="001E052B">
            <w:pPr>
              <w:spacing w:after="0" w:line="240" w:lineRule="auto"/>
              <w:jc w:val="both"/>
              <w:rPr>
                <w:rFonts w:ascii="Times New Roman" w:hAnsi="Times New Roman" w:cs="Times New Roman"/>
              </w:rPr>
            </w:pPr>
            <w:r w:rsidRPr="002566EB">
              <w:rPr>
                <w:rFonts w:ascii="Times New Roman" w:hAnsi="Times New Roman" w:cs="Times New Roman"/>
                <w:b/>
              </w:rPr>
              <w:t>Документ повинен бути не більше тридцятиденної давнини від дати подання документа.</w:t>
            </w:r>
            <w:r w:rsidRPr="002566EB">
              <w:rPr>
                <w:rFonts w:ascii="Times New Roman" w:hAnsi="Times New Roman" w:cs="Times New Roman"/>
              </w:rPr>
              <w:t> </w:t>
            </w:r>
          </w:p>
        </w:tc>
      </w:tr>
      <w:tr w:rsidR="003F3B5A" w:rsidRPr="002566EB" w:rsidTr="001E052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rPr>
            </w:pPr>
            <w:r w:rsidRPr="002566EB">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widowControl w:val="0"/>
              <w:pBdr>
                <w:top w:val="nil"/>
                <w:left w:val="nil"/>
                <w:bottom w:val="nil"/>
                <w:right w:val="nil"/>
                <w:between w:val="nil"/>
              </w:pBdr>
              <w:spacing w:before="120" w:after="0" w:line="240" w:lineRule="auto"/>
              <w:jc w:val="both"/>
              <w:rPr>
                <w:rFonts w:ascii="Times New Roman" w:hAnsi="Times New Roman" w:cs="Times New Roman"/>
                <w:highlight w:val="white"/>
              </w:rPr>
            </w:pPr>
            <w:r w:rsidRPr="002566EB">
              <w:rPr>
                <w:rFonts w:ascii="Times New Roman" w:hAnsi="Times New Roman" w:cs="Times New Roman"/>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3B5A" w:rsidRPr="002566EB" w:rsidRDefault="003F3B5A" w:rsidP="001E052B">
            <w:pPr>
              <w:spacing w:after="0" w:line="240" w:lineRule="auto"/>
              <w:jc w:val="both"/>
              <w:rPr>
                <w:rFonts w:ascii="Times New Roman" w:hAnsi="Times New Roman" w:cs="Times New Roman"/>
                <w:highlight w:val="white"/>
              </w:rPr>
            </w:pPr>
            <w:r w:rsidRPr="002566EB">
              <w:rPr>
                <w:rFonts w:ascii="Times New Roman" w:hAnsi="Times New Roman" w:cs="Times New Roman"/>
                <w:b/>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3B5A" w:rsidRPr="002566EB" w:rsidRDefault="003F3B5A" w:rsidP="001E052B">
            <w:pPr>
              <w:widowControl w:val="0"/>
              <w:pBdr>
                <w:top w:val="nil"/>
                <w:left w:val="nil"/>
                <w:bottom w:val="nil"/>
                <w:right w:val="nil"/>
                <w:between w:val="nil"/>
              </w:pBdr>
              <w:spacing w:after="0" w:line="276" w:lineRule="auto"/>
              <w:rPr>
                <w:rFonts w:ascii="Times New Roman" w:hAnsi="Times New Roman" w:cs="Times New Roman"/>
              </w:rPr>
            </w:pPr>
          </w:p>
        </w:tc>
      </w:tr>
      <w:tr w:rsidR="003F3B5A" w:rsidRPr="002566EB" w:rsidTr="001E052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b/>
              </w:rPr>
            </w:pPr>
            <w:r w:rsidRPr="002566EB">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pBdr>
                <w:top w:val="nil"/>
                <w:left w:val="nil"/>
                <w:bottom w:val="nil"/>
                <w:right w:val="nil"/>
                <w:between w:val="nil"/>
              </w:pBdr>
              <w:spacing w:after="0" w:line="240" w:lineRule="auto"/>
              <w:jc w:val="both"/>
              <w:rPr>
                <w:rFonts w:ascii="Times New Roman" w:hAnsi="Times New Roman" w:cs="Times New Roman"/>
                <w:highlight w:val="white"/>
              </w:rPr>
            </w:pPr>
            <w:r w:rsidRPr="002566EB">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2566EB">
              <w:rPr>
                <w:rFonts w:ascii="Times New Roman" w:hAnsi="Times New Roman" w:cs="Times New Roman"/>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3B5A" w:rsidRPr="002566EB" w:rsidRDefault="003F3B5A" w:rsidP="001E052B">
            <w:pPr>
              <w:pBdr>
                <w:top w:val="nil"/>
                <w:left w:val="nil"/>
                <w:bottom w:val="nil"/>
                <w:right w:val="nil"/>
                <w:between w:val="nil"/>
              </w:pBdr>
              <w:spacing w:after="0" w:line="240" w:lineRule="auto"/>
              <w:jc w:val="both"/>
              <w:rPr>
                <w:rFonts w:ascii="Times New Roman" w:hAnsi="Times New Roman" w:cs="Times New Roman"/>
                <w:b/>
                <w:highlight w:val="white"/>
              </w:rPr>
            </w:pPr>
            <w:r w:rsidRPr="002566EB">
              <w:rPr>
                <w:rFonts w:ascii="Times New Roman" w:hAnsi="Times New Roman" w:cs="Times New Roman"/>
                <w:b/>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pBdr>
                <w:top w:val="nil"/>
                <w:left w:val="nil"/>
                <w:bottom w:val="nil"/>
                <w:right w:val="nil"/>
                <w:between w:val="nil"/>
              </w:pBdr>
              <w:spacing w:after="348" w:line="240" w:lineRule="auto"/>
              <w:jc w:val="both"/>
              <w:rPr>
                <w:rFonts w:ascii="Times New Roman" w:hAnsi="Times New Roman" w:cs="Times New Roman"/>
                <w:highlight w:val="yellow"/>
              </w:rPr>
            </w:pPr>
            <w:r w:rsidRPr="002566EB">
              <w:rPr>
                <w:rFonts w:ascii="Times New Roman" w:hAnsi="Times New Roman" w:cs="Times New Roman"/>
                <w:b/>
              </w:rPr>
              <w:t>Довідка в довільній формі</w:t>
            </w:r>
            <w:r w:rsidRPr="002566EB">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F3B5A" w:rsidRPr="002566EB" w:rsidRDefault="003F3B5A" w:rsidP="003F3B5A">
      <w:pPr>
        <w:widowControl w:val="0"/>
        <w:spacing w:after="0" w:line="240" w:lineRule="auto"/>
        <w:jc w:val="right"/>
        <w:rPr>
          <w:rFonts w:ascii="Times New Roman" w:hAnsi="Times New Roman" w:cs="Times New Roman"/>
          <w:highlight w:val="yellow"/>
        </w:rPr>
      </w:pPr>
    </w:p>
    <w:p w:rsidR="003F3B5A" w:rsidRPr="002566EB" w:rsidRDefault="003F3B5A" w:rsidP="003F3B5A">
      <w:pPr>
        <w:widowControl w:val="0"/>
        <w:spacing w:after="0" w:line="240" w:lineRule="auto"/>
        <w:jc w:val="right"/>
        <w:rPr>
          <w:rFonts w:ascii="Times New Roman" w:hAnsi="Times New Roman" w:cs="Times New Roman"/>
          <w:highlight w:val="yellow"/>
        </w:rPr>
      </w:pPr>
    </w:p>
    <w:p w:rsidR="003F3B5A" w:rsidRPr="002566EB" w:rsidRDefault="003F3B5A" w:rsidP="003F3B5A">
      <w:pPr>
        <w:shd w:val="clear" w:color="auto" w:fill="FFFFFF"/>
        <w:spacing w:after="0" w:line="240" w:lineRule="auto"/>
        <w:jc w:val="center"/>
        <w:rPr>
          <w:rFonts w:ascii="Times New Roman" w:hAnsi="Times New Roman" w:cs="Times New Roman"/>
        </w:rPr>
      </w:pPr>
      <w:r w:rsidRPr="002566EB">
        <w:rPr>
          <w:rFonts w:ascii="Times New Roman" w:hAnsi="Times New Roman" w:cs="Times New Roman"/>
          <w:b/>
          <w:color w:val="000000"/>
        </w:rPr>
        <w:t xml:space="preserve">4. Інша інформація встановлена відповідно до законодавства (для УЧАСНИКІВ </w:t>
      </w:r>
      <w:r w:rsidRPr="002566EB">
        <w:rPr>
          <w:rFonts w:ascii="Times New Roman" w:hAnsi="Times New Roman" w:cs="Times New Roman"/>
          <w:b/>
        </w:rPr>
        <w:t>—</w:t>
      </w:r>
      <w:r w:rsidRPr="002566EB">
        <w:rPr>
          <w:rFonts w:ascii="Times New Roman" w:hAnsi="Times New Roman" w:cs="Times New Roman"/>
          <w:b/>
          <w:color w:val="000000"/>
        </w:rPr>
        <w:t xml:space="preserve"> юридичних осіб, фізичних осіб та фізичних осіб</w:t>
      </w:r>
      <w:r w:rsidRPr="002566EB">
        <w:rPr>
          <w:rFonts w:ascii="Times New Roman" w:hAnsi="Times New Roman" w:cs="Times New Roman"/>
          <w:b/>
        </w:rPr>
        <w:t xml:space="preserve"> — </w:t>
      </w:r>
      <w:r w:rsidRPr="002566EB">
        <w:rPr>
          <w:rFonts w:ascii="Times New Roman" w:hAnsi="Times New Roman" w:cs="Times New Roman"/>
          <w:b/>
          <w:color w:val="000000"/>
        </w:rPr>
        <w:t>підприємців).</w:t>
      </w:r>
    </w:p>
    <w:p w:rsidR="003F3B5A" w:rsidRPr="002566EB" w:rsidRDefault="003F3B5A" w:rsidP="003F3B5A">
      <w:pPr>
        <w:widowControl w:val="0"/>
        <w:spacing w:after="0" w:line="240" w:lineRule="auto"/>
        <w:jc w:val="right"/>
        <w:rPr>
          <w:rFonts w:ascii="Times New Roman" w:hAnsi="Times New Roman" w:cs="Times New Roman"/>
          <w:highlight w:val="yellow"/>
        </w:rPr>
      </w:pPr>
    </w:p>
    <w:tbl>
      <w:tblPr>
        <w:tblW w:w="9619" w:type="dxa"/>
        <w:tblInd w:w="-100" w:type="dxa"/>
        <w:tblLayout w:type="fixed"/>
        <w:tblLook w:val="0400"/>
      </w:tblPr>
      <w:tblGrid>
        <w:gridCol w:w="400"/>
        <w:gridCol w:w="9219"/>
      </w:tblGrid>
      <w:tr w:rsidR="003F3B5A" w:rsidRPr="002566EB" w:rsidTr="001E052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3F3B5A" w:rsidRPr="002566EB" w:rsidRDefault="003F3B5A" w:rsidP="001E052B">
            <w:pPr>
              <w:spacing w:after="0" w:line="240" w:lineRule="auto"/>
              <w:ind w:left="100"/>
              <w:jc w:val="center"/>
              <w:rPr>
                <w:rFonts w:ascii="Times New Roman" w:hAnsi="Times New Roman" w:cs="Times New Roman"/>
              </w:rPr>
            </w:pPr>
            <w:r w:rsidRPr="002566EB">
              <w:rPr>
                <w:rFonts w:ascii="Times New Roman" w:hAnsi="Times New Roman" w:cs="Times New Roman"/>
                <w:b/>
                <w:color w:val="000000"/>
              </w:rPr>
              <w:t>Інші документи від Учасника:</w:t>
            </w:r>
          </w:p>
        </w:tc>
      </w:tr>
      <w:tr w:rsidR="003F3B5A" w:rsidRPr="002566EB" w:rsidTr="001E05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646D0D" w:rsidP="001E052B">
            <w:pPr>
              <w:spacing w:before="240" w:after="0" w:line="240" w:lineRule="auto"/>
              <w:ind w:left="100"/>
              <w:rPr>
                <w:rFonts w:ascii="Times New Roman" w:hAnsi="Times New Roman" w:cs="Times New Roman"/>
                <w:b/>
                <w:color w:val="000000"/>
              </w:rPr>
            </w:pPr>
            <w:r>
              <w:rPr>
                <w:rFonts w:ascii="Times New Roman" w:hAnsi="Times New Roman" w:cs="Times New Roman"/>
                <w:b/>
                <w:color w:val="00000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jc w:val="both"/>
              <w:rPr>
                <w:rFonts w:ascii="Times New Roman" w:hAnsi="Times New Roman" w:cs="Times New Roman"/>
              </w:rPr>
            </w:pPr>
            <w:r w:rsidRPr="002566EB">
              <w:rPr>
                <w:rFonts w:ascii="Times New Roman" w:hAnsi="Times New Roman" w:cs="Times New Roman"/>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3F3B5A" w:rsidRPr="002566EB" w:rsidRDefault="003F3B5A" w:rsidP="003F3B5A">
            <w:pPr>
              <w:numPr>
                <w:ilvl w:val="0"/>
                <w:numId w:val="35"/>
              </w:numPr>
              <w:spacing w:after="0" w:line="240" w:lineRule="auto"/>
              <w:ind w:left="283" w:hanging="283"/>
              <w:jc w:val="both"/>
              <w:rPr>
                <w:rFonts w:ascii="Times New Roman" w:hAnsi="Times New Roman" w:cs="Times New Roman"/>
              </w:rPr>
            </w:pPr>
            <w:r w:rsidRPr="002566EB">
              <w:rPr>
                <w:rFonts w:ascii="Times New Roman" w:hAnsi="Times New Roman" w:cs="Times New Roman"/>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3F3B5A" w:rsidRPr="002566EB" w:rsidRDefault="003F3B5A" w:rsidP="001E052B">
            <w:pPr>
              <w:spacing w:after="0" w:line="240" w:lineRule="auto"/>
              <w:ind w:left="283" w:hanging="283"/>
              <w:jc w:val="both"/>
              <w:rPr>
                <w:rFonts w:ascii="Times New Roman" w:hAnsi="Times New Roman" w:cs="Times New Roman"/>
                <w:i/>
              </w:rPr>
            </w:pPr>
            <w:r w:rsidRPr="002566EB">
              <w:rPr>
                <w:rFonts w:ascii="Times New Roman" w:hAnsi="Times New Roman" w:cs="Times New Roman"/>
                <w:i/>
              </w:rPr>
              <w:t>або</w:t>
            </w:r>
          </w:p>
          <w:p w:rsidR="003F3B5A" w:rsidRPr="002566EB" w:rsidRDefault="003F3B5A" w:rsidP="003F3B5A">
            <w:pPr>
              <w:numPr>
                <w:ilvl w:val="0"/>
                <w:numId w:val="36"/>
              </w:numPr>
              <w:spacing w:after="0" w:line="240" w:lineRule="auto"/>
              <w:ind w:left="283" w:hanging="283"/>
              <w:jc w:val="both"/>
              <w:rPr>
                <w:rFonts w:ascii="Times New Roman" w:hAnsi="Times New Roman" w:cs="Times New Roman"/>
              </w:rPr>
            </w:pPr>
            <w:r w:rsidRPr="002566EB">
              <w:rPr>
                <w:rFonts w:ascii="Times New Roman" w:hAnsi="Times New Roman" w:cs="Times New Roman"/>
              </w:rPr>
              <w:t>посвідчення біженця чи документ, що підтверджує надання притулку в Україні,</w:t>
            </w:r>
          </w:p>
          <w:p w:rsidR="003F3B5A" w:rsidRPr="002566EB" w:rsidRDefault="003F3B5A" w:rsidP="001E052B">
            <w:pPr>
              <w:spacing w:after="0" w:line="240" w:lineRule="auto"/>
              <w:ind w:left="283" w:hanging="283"/>
              <w:jc w:val="both"/>
              <w:rPr>
                <w:rFonts w:ascii="Times New Roman" w:hAnsi="Times New Roman" w:cs="Times New Roman"/>
                <w:i/>
              </w:rPr>
            </w:pPr>
            <w:r w:rsidRPr="002566EB">
              <w:rPr>
                <w:rFonts w:ascii="Times New Roman" w:hAnsi="Times New Roman" w:cs="Times New Roman"/>
                <w:i/>
              </w:rPr>
              <w:t>або</w:t>
            </w:r>
          </w:p>
          <w:p w:rsidR="003F3B5A" w:rsidRPr="002566EB" w:rsidRDefault="003F3B5A" w:rsidP="003F3B5A">
            <w:pPr>
              <w:numPr>
                <w:ilvl w:val="0"/>
                <w:numId w:val="32"/>
              </w:numPr>
              <w:spacing w:after="0" w:line="240" w:lineRule="auto"/>
              <w:ind w:left="283" w:hanging="283"/>
              <w:jc w:val="both"/>
              <w:rPr>
                <w:rFonts w:ascii="Times New Roman" w:hAnsi="Times New Roman" w:cs="Times New Roman"/>
              </w:rPr>
            </w:pPr>
            <w:r w:rsidRPr="002566EB">
              <w:rPr>
                <w:rFonts w:ascii="Times New Roman" w:hAnsi="Times New Roman" w:cs="Times New Roman"/>
              </w:rPr>
              <w:t xml:space="preserve"> посвідчення особи, яка потребує додаткового захисту в Україні,</w:t>
            </w:r>
          </w:p>
          <w:p w:rsidR="003F3B5A" w:rsidRPr="002566EB" w:rsidRDefault="003F3B5A" w:rsidP="001E052B">
            <w:pPr>
              <w:spacing w:after="0" w:line="240" w:lineRule="auto"/>
              <w:ind w:left="283" w:hanging="283"/>
              <w:jc w:val="both"/>
              <w:rPr>
                <w:rFonts w:ascii="Times New Roman" w:hAnsi="Times New Roman" w:cs="Times New Roman"/>
                <w:i/>
              </w:rPr>
            </w:pPr>
            <w:r w:rsidRPr="002566EB">
              <w:rPr>
                <w:rFonts w:ascii="Times New Roman" w:hAnsi="Times New Roman" w:cs="Times New Roman"/>
                <w:i/>
              </w:rPr>
              <w:t>або</w:t>
            </w:r>
          </w:p>
          <w:p w:rsidR="003F3B5A" w:rsidRPr="002566EB" w:rsidRDefault="003F3B5A" w:rsidP="003F3B5A">
            <w:pPr>
              <w:numPr>
                <w:ilvl w:val="0"/>
                <w:numId w:val="33"/>
              </w:numPr>
              <w:shd w:val="clear" w:color="auto" w:fill="FFFFFF"/>
              <w:spacing w:after="0" w:line="240" w:lineRule="auto"/>
              <w:ind w:left="283" w:hanging="283"/>
              <w:jc w:val="both"/>
              <w:rPr>
                <w:rFonts w:ascii="Times New Roman" w:hAnsi="Times New Roman" w:cs="Times New Roman"/>
              </w:rPr>
            </w:pPr>
            <w:r w:rsidRPr="002566EB">
              <w:rPr>
                <w:rFonts w:ascii="Times New Roman" w:hAnsi="Times New Roman" w:cs="Times New Roman"/>
              </w:rPr>
              <w:t>посвідчення особи, якій надано тимчасовий захист в Україні,</w:t>
            </w:r>
          </w:p>
          <w:p w:rsidR="003F3B5A" w:rsidRPr="002566EB" w:rsidRDefault="003F3B5A" w:rsidP="001E052B">
            <w:pPr>
              <w:shd w:val="clear" w:color="auto" w:fill="FFFFFF"/>
              <w:spacing w:after="0" w:line="240" w:lineRule="auto"/>
              <w:ind w:left="283" w:hanging="283"/>
              <w:jc w:val="both"/>
              <w:rPr>
                <w:rFonts w:ascii="Times New Roman" w:hAnsi="Times New Roman" w:cs="Times New Roman"/>
                <w:i/>
              </w:rPr>
            </w:pPr>
            <w:r w:rsidRPr="002566EB">
              <w:rPr>
                <w:rFonts w:ascii="Times New Roman" w:hAnsi="Times New Roman" w:cs="Times New Roman"/>
                <w:i/>
              </w:rPr>
              <w:t>або</w:t>
            </w:r>
          </w:p>
          <w:p w:rsidR="003F3B5A" w:rsidRPr="002566EB" w:rsidRDefault="003F3B5A" w:rsidP="003F3B5A">
            <w:pPr>
              <w:numPr>
                <w:ilvl w:val="0"/>
                <w:numId w:val="34"/>
              </w:numPr>
              <w:spacing w:after="0" w:line="240" w:lineRule="auto"/>
              <w:ind w:left="283" w:hanging="283"/>
              <w:jc w:val="both"/>
              <w:rPr>
                <w:rFonts w:ascii="Times New Roman" w:hAnsi="Times New Roman" w:cs="Times New Roman"/>
              </w:rPr>
            </w:pPr>
            <w:r w:rsidRPr="002566EB">
              <w:rPr>
                <w:rFonts w:ascii="Times New Roman" w:hAnsi="Times New Roman" w:cs="Times New Roman"/>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3F3B5A" w:rsidRPr="002566EB" w:rsidTr="001E05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646D0D" w:rsidP="001E052B">
            <w:pPr>
              <w:spacing w:before="240" w:after="0" w:line="240" w:lineRule="auto"/>
              <w:ind w:left="100"/>
              <w:rPr>
                <w:rFonts w:ascii="Times New Roman" w:hAnsi="Times New Roman" w:cs="Times New Roman"/>
                <w:b/>
              </w:rPr>
            </w:pPr>
            <w:r>
              <w:rPr>
                <w:rFonts w:ascii="Times New Roman" w:hAnsi="Times New Roman" w:cs="Times New Roman"/>
                <w:b/>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jc w:val="both"/>
              <w:rPr>
                <w:rFonts w:ascii="Times New Roman" w:hAnsi="Times New Roman" w:cs="Times New Roman"/>
              </w:rPr>
            </w:pPr>
            <w:r w:rsidRPr="002566EB">
              <w:rPr>
                <w:rFonts w:ascii="Times New Roman" w:hAnsi="Times New Roman" w:cs="Times New Roman"/>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або наказ про призначення або довіреність або доручення, або інший документ, що підтверджує повноваження посадової особи учасника на підписання документів пропозиції та договору.  У разі якщо тендерна пропозиція подається об'єднанням учасників, до неї обов'язково включається документ про створення такого об'єднання.  </w:t>
            </w:r>
          </w:p>
        </w:tc>
      </w:tr>
      <w:tr w:rsidR="003F3B5A" w:rsidRPr="002566EB" w:rsidTr="001E052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646D0D" w:rsidP="001E052B">
            <w:pPr>
              <w:spacing w:before="240" w:after="0" w:line="240" w:lineRule="auto"/>
              <w:ind w:left="100"/>
              <w:rPr>
                <w:rFonts w:ascii="Times New Roman" w:hAnsi="Times New Roman" w:cs="Times New Roman"/>
                <w:b/>
              </w:rPr>
            </w:pPr>
            <w:r>
              <w:rPr>
                <w:rFonts w:ascii="Times New Roman" w:hAnsi="Times New Roman" w:cs="Times New Roman"/>
                <w:b/>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3B5A" w:rsidRPr="002566EB" w:rsidRDefault="003F3B5A" w:rsidP="001E052B">
            <w:pPr>
              <w:spacing w:after="0" w:line="240" w:lineRule="auto"/>
              <w:jc w:val="both"/>
              <w:rPr>
                <w:rFonts w:ascii="Times New Roman" w:hAnsi="Times New Roman" w:cs="Times New Roman"/>
              </w:rPr>
            </w:pPr>
            <w:r w:rsidRPr="002566EB">
              <w:rPr>
                <w:rFonts w:ascii="Times New Roman" w:hAnsi="Times New Roman" w:cs="Times New Roman"/>
              </w:rPr>
              <w:t>У випадку, якщо учасник є фізичною особою (в т. ч. фізичною особою-підприємцем): копія паспорта або іншого документу, що посвідчує його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w:t>
            </w:r>
          </w:p>
        </w:tc>
      </w:tr>
    </w:tbl>
    <w:p w:rsidR="003F3B5A" w:rsidRPr="000C7F8D" w:rsidRDefault="003F3B5A" w:rsidP="003F3B5A"/>
    <w:p w:rsidR="003F3B5A" w:rsidRDefault="003F3B5A" w:rsidP="000B58D9">
      <w:pPr>
        <w:spacing w:before="240" w:after="0" w:line="240" w:lineRule="auto"/>
        <w:jc w:val="both"/>
        <w:rPr>
          <w:rFonts w:ascii="Times New Roman" w:hAnsi="Times New Roman" w:cs="Times New Roman"/>
          <w:b/>
          <w:sz w:val="24"/>
          <w:szCs w:val="24"/>
        </w:rPr>
      </w:pPr>
    </w:p>
    <w:p w:rsidR="003F3B5A" w:rsidRDefault="003F3B5A" w:rsidP="000B58D9">
      <w:pPr>
        <w:spacing w:before="240" w:after="0" w:line="240" w:lineRule="auto"/>
        <w:jc w:val="both"/>
        <w:rPr>
          <w:rFonts w:ascii="Times New Roman" w:hAnsi="Times New Roman" w:cs="Times New Roman"/>
          <w:b/>
          <w:sz w:val="24"/>
          <w:szCs w:val="24"/>
        </w:rPr>
      </w:pPr>
    </w:p>
    <w:p w:rsidR="003F3B5A" w:rsidRPr="00781D48" w:rsidRDefault="003F3B5A" w:rsidP="000B58D9">
      <w:pPr>
        <w:spacing w:before="240" w:after="0" w:line="240" w:lineRule="auto"/>
        <w:jc w:val="both"/>
        <w:rPr>
          <w:rFonts w:ascii="Times New Roman" w:hAnsi="Times New Roman" w:cs="Times New Roman"/>
          <w:b/>
          <w:sz w:val="24"/>
          <w:szCs w:val="24"/>
        </w:rPr>
      </w:pPr>
    </w:p>
    <w:p w:rsidR="00625A40" w:rsidRPr="00092802" w:rsidRDefault="00625A40" w:rsidP="00625A40">
      <w:pPr>
        <w:tabs>
          <w:tab w:val="left" w:pos="1080"/>
        </w:tabs>
        <w:contextualSpacing/>
        <w:jc w:val="center"/>
        <w:rPr>
          <w:rFonts w:ascii="Times New Roman" w:hAnsi="Times New Roman"/>
          <w:b/>
          <w:bCs/>
          <w:sz w:val="24"/>
          <w:szCs w:val="24"/>
        </w:rPr>
      </w:pPr>
    </w:p>
    <w:p w:rsidR="00625A40" w:rsidRPr="00092802" w:rsidRDefault="00625A40" w:rsidP="000B58D9">
      <w:pPr>
        <w:spacing w:after="0" w:line="240" w:lineRule="auto"/>
        <w:contextualSpacing/>
        <w:jc w:val="both"/>
        <w:rPr>
          <w:rFonts w:ascii="Times New Roman" w:hAnsi="Times New Roman"/>
          <w:bCs/>
          <w:i/>
          <w:iCs/>
          <w:color w:val="000000"/>
          <w:sz w:val="24"/>
          <w:szCs w:val="24"/>
          <w:lang w:eastAsia="ru-RU"/>
        </w:rPr>
      </w:pPr>
    </w:p>
    <w:p w:rsidR="00487180" w:rsidRPr="00625A40" w:rsidRDefault="00487180" w:rsidP="00625A40">
      <w:pPr>
        <w:tabs>
          <w:tab w:val="center" w:pos="4819"/>
        </w:tabs>
        <w:rPr>
          <w:rFonts w:ascii="Times New Roman" w:hAnsi="Times New Roman"/>
          <w:sz w:val="24"/>
          <w:szCs w:val="24"/>
        </w:rPr>
        <w:sectPr w:rsidR="00487180" w:rsidRPr="00625A40" w:rsidSect="00625A40">
          <w:type w:val="continuous"/>
          <w:pgSz w:w="11907" w:h="16840" w:code="9"/>
          <w:pgMar w:top="851" w:right="851" w:bottom="851" w:left="1418" w:header="709" w:footer="709" w:gutter="0"/>
          <w:cols w:space="720"/>
        </w:sectPr>
      </w:pPr>
    </w:p>
    <w:p w:rsidR="00B52A20" w:rsidRDefault="00B52A20">
      <w:pPr>
        <w:rPr>
          <w:rFonts w:ascii="Times New Roman" w:hAnsi="Times New Roman"/>
          <w:b/>
          <w:sz w:val="24"/>
          <w:szCs w:val="24"/>
          <w:lang w:eastAsia="ru-RU"/>
        </w:rPr>
      </w:pPr>
    </w:p>
    <w:p w:rsidR="0073698A" w:rsidRPr="00646D0D" w:rsidRDefault="000247FD" w:rsidP="0073698A">
      <w:pPr>
        <w:spacing w:after="0" w:line="240" w:lineRule="auto"/>
        <w:ind w:left="2832" w:firstLine="708"/>
        <w:jc w:val="right"/>
        <w:rPr>
          <w:rFonts w:ascii="Times New Roman" w:hAnsi="Times New Roman"/>
          <w:b/>
          <w:i/>
          <w:sz w:val="24"/>
          <w:szCs w:val="24"/>
          <w:lang w:eastAsia="ru-RU"/>
        </w:rPr>
      </w:pPr>
      <w:r w:rsidRPr="00646D0D">
        <w:rPr>
          <w:rFonts w:ascii="Times New Roman" w:hAnsi="Times New Roman"/>
          <w:b/>
          <w:i/>
          <w:sz w:val="24"/>
          <w:szCs w:val="24"/>
          <w:lang w:eastAsia="ru-RU"/>
        </w:rPr>
        <w:t>ДОДАТОК № 3</w:t>
      </w:r>
    </w:p>
    <w:p w:rsidR="0073698A" w:rsidRPr="00646D0D" w:rsidRDefault="0073698A" w:rsidP="0073698A">
      <w:pPr>
        <w:spacing w:after="0" w:line="240" w:lineRule="auto"/>
        <w:ind w:left="2832" w:firstLine="708"/>
        <w:jc w:val="right"/>
        <w:rPr>
          <w:rFonts w:ascii="Times New Roman" w:hAnsi="Times New Roman"/>
          <w:b/>
          <w:i/>
          <w:sz w:val="24"/>
          <w:szCs w:val="24"/>
          <w:lang w:eastAsia="ru-RU"/>
        </w:rPr>
      </w:pPr>
      <w:r w:rsidRPr="00646D0D">
        <w:rPr>
          <w:rFonts w:ascii="Times New Roman" w:hAnsi="Times New Roman"/>
          <w:b/>
          <w:i/>
          <w:sz w:val="24"/>
          <w:szCs w:val="24"/>
          <w:lang w:eastAsia="ru-RU"/>
        </w:rPr>
        <w:t>до тендерної документації</w:t>
      </w:r>
    </w:p>
    <w:p w:rsidR="0073698A" w:rsidRPr="00092802" w:rsidRDefault="0073698A" w:rsidP="0073698A">
      <w:pPr>
        <w:spacing w:after="0" w:line="240" w:lineRule="auto"/>
        <w:ind w:left="2832" w:firstLine="708"/>
        <w:jc w:val="right"/>
        <w:rPr>
          <w:rFonts w:ascii="Times New Roman" w:hAnsi="Times New Roman"/>
          <w:b/>
          <w:sz w:val="24"/>
          <w:szCs w:val="24"/>
          <w:lang w:eastAsia="ru-RU"/>
        </w:rPr>
      </w:pPr>
    </w:p>
    <w:p w:rsidR="00763CAC" w:rsidRPr="00092802" w:rsidRDefault="00763CAC" w:rsidP="0076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lang w:eastAsia="ru-RU"/>
        </w:rPr>
      </w:pPr>
      <w:r w:rsidRPr="00092802">
        <w:rPr>
          <w:rFonts w:ascii="Times New Roman" w:hAnsi="Times New Roman"/>
          <w:b/>
          <w:iCs/>
          <w:sz w:val="24"/>
          <w:szCs w:val="24"/>
          <w:lang w:eastAsia="ru-RU"/>
        </w:rPr>
        <w:t>ТЕХНІЧНА СПЕЦИФІКАЦІЯ</w:t>
      </w:r>
    </w:p>
    <w:p w:rsidR="00763CAC" w:rsidRPr="00092802" w:rsidRDefault="00763CAC" w:rsidP="00763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iCs/>
          <w:sz w:val="24"/>
          <w:szCs w:val="24"/>
          <w:lang w:eastAsia="ru-RU"/>
        </w:rPr>
      </w:pPr>
      <w:r w:rsidRPr="00092802">
        <w:rPr>
          <w:rFonts w:ascii="Times New Roman" w:hAnsi="Times New Roman"/>
          <w:b/>
          <w:iCs/>
          <w:sz w:val="24"/>
          <w:szCs w:val="24"/>
          <w:lang w:eastAsia="ru-RU"/>
        </w:rPr>
        <w:t>на закупівлю</w:t>
      </w:r>
    </w:p>
    <w:p w:rsidR="00763CAC" w:rsidRPr="00092802" w:rsidRDefault="00763CAC" w:rsidP="00763CAC">
      <w:pPr>
        <w:spacing w:after="0" w:line="240" w:lineRule="auto"/>
        <w:jc w:val="center"/>
        <w:rPr>
          <w:rFonts w:ascii="Times New Roman" w:hAnsi="Times New Roman"/>
          <w:b/>
          <w:sz w:val="36"/>
          <w:szCs w:val="36"/>
        </w:rPr>
      </w:pPr>
      <w:r w:rsidRPr="00092802">
        <w:rPr>
          <w:rFonts w:ascii="Times New Roman" w:hAnsi="Times New Roman"/>
          <w:b/>
          <w:sz w:val="36"/>
          <w:szCs w:val="36"/>
        </w:rPr>
        <w:t>Послуг з організації харчування</w:t>
      </w:r>
    </w:p>
    <w:p w:rsidR="00763CAC" w:rsidRPr="00092802" w:rsidRDefault="00763CAC" w:rsidP="00763CAC">
      <w:pPr>
        <w:spacing w:after="0" w:line="240" w:lineRule="auto"/>
        <w:jc w:val="center"/>
        <w:rPr>
          <w:rFonts w:ascii="Times New Roman" w:hAnsi="Times New Roman"/>
          <w:b/>
          <w:sz w:val="36"/>
          <w:szCs w:val="36"/>
          <w:lang w:eastAsia="ru-RU"/>
        </w:rPr>
      </w:pPr>
      <w:r w:rsidRPr="00092802">
        <w:rPr>
          <w:rFonts w:ascii="Times New Roman" w:hAnsi="Times New Roman"/>
          <w:sz w:val="36"/>
          <w:szCs w:val="36"/>
        </w:rPr>
        <w:t>(ДК 021:2015: 55320000-9 — Послуги з організації харчування)</w:t>
      </w:r>
    </w:p>
    <w:p w:rsidR="00763CAC" w:rsidRDefault="00763CAC" w:rsidP="00763CAC">
      <w:pPr>
        <w:jc w:val="center"/>
        <w:rPr>
          <w:rFonts w:ascii="Times New Roman" w:hAnsi="Times New Roman"/>
          <w:b/>
          <w:bCs/>
          <w:sz w:val="24"/>
          <w:szCs w:val="24"/>
          <w:lang w:eastAsia="ru-RU"/>
        </w:rPr>
      </w:pPr>
    </w:p>
    <w:p w:rsidR="00763CAC" w:rsidRDefault="00763CAC" w:rsidP="00763CAC">
      <w:pPr>
        <w:jc w:val="center"/>
        <w:rPr>
          <w:rFonts w:ascii="Times New Roman" w:hAnsi="Times New Roman"/>
          <w:bCs/>
          <w:sz w:val="24"/>
          <w:szCs w:val="24"/>
          <w:lang w:eastAsia="ru-RU"/>
        </w:rPr>
      </w:pPr>
      <w:r>
        <w:rPr>
          <w:rFonts w:ascii="Times New Roman" w:hAnsi="Times New Roman"/>
          <w:b/>
          <w:bCs/>
          <w:sz w:val="24"/>
          <w:szCs w:val="24"/>
          <w:lang w:eastAsia="ru-RU"/>
        </w:rPr>
        <w:t>Вимоги до порядку надання послуг їдалень.</w:t>
      </w:r>
    </w:p>
    <w:p w:rsidR="00763CAC" w:rsidRPr="00092802" w:rsidRDefault="00763CAC" w:rsidP="00763CAC">
      <w:pPr>
        <w:spacing w:after="0" w:line="240" w:lineRule="auto"/>
        <w:ind w:firstLine="709"/>
        <w:jc w:val="both"/>
        <w:rPr>
          <w:rFonts w:ascii="Times New Roman" w:hAnsi="Times New Roman"/>
          <w:sz w:val="24"/>
          <w:szCs w:val="24"/>
        </w:rPr>
      </w:pPr>
      <w:r w:rsidRPr="00092802">
        <w:rPr>
          <w:rFonts w:ascii="Times New Roman" w:hAnsi="Times New Roman"/>
          <w:sz w:val="24"/>
          <w:szCs w:val="24"/>
        </w:rPr>
        <w:t xml:space="preserve">Харчування здобувачів освіти повинно повністю відповідати фізіологічній потребі дитячого організму у поживних речовинах та енергії відповідно вимогам санітарного законодавства та нормам харчування, встановленим постановою Кабінету Міністрів України від 24 березня 2021 р. № 305. </w:t>
      </w:r>
    </w:p>
    <w:p w:rsidR="00763CAC" w:rsidRPr="00092802" w:rsidRDefault="00763CAC" w:rsidP="00763CAC">
      <w:pPr>
        <w:pStyle w:val="a5"/>
        <w:shd w:val="clear" w:color="auto" w:fill="FFFFFF"/>
        <w:spacing w:before="0" w:beforeAutospacing="0" w:after="0" w:afterAutospacing="0"/>
        <w:ind w:firstLine="709"/>
        <w:jc w:val="both"/>
        <w:rPr>
          <w:color w:val="010101"/>
        </w:rPr>
      </w:pPr>
      <w:r w:rsidRPr="00092802">
        <w:rPr>
          <w:color w:val="010101"/>
        </w:rPr>
        <w:t>Учасник повинен надавати замовнику послуги, якість яких відповідає наступним нормативним документам:</w:t>
      </w:r>
    </w:p>
    <w:p w:rsidR="00763CAC" w:rsidRPr="00092802" w:rsidRDefault="00763CAC" w:rsidP="00763CAC">
      <w:pPr>
        <w:pStyle w:val="a5"/>
        <w:shd w:val="clear" w:color="auto" w:fill="FFFFFF"/>
        <w:spacing w:before="0" w:beforeAutospacing="0" w:after="0" w:afterAutospacing="0"/>
        <w:ind w:firstLine="709"/>
        <w:jc w:val="both"/>
        <w:rPr>
          <w:color w:val="010101"/>
        </w:rPr>
      </w:pPr>
      <w:r w:rsidRPr="00092802">
        <w:rPr>
          <w:color w:val="010101"/>
        </w:rPr>
        <w:t>Вимогам спільного наказу Міністерства охорони здоров’я України, Міністерства освіти і науки України 242/329 від 01.06.2005 «Про порядок організації харчування дітей у навчальних та оздоровчих закладах».</w:t>
      </w:r>
    </w:p>
    <w:p w:rsidR="00763CAC" w:rsidRPr="00092802" w:rsidRDefault="00763CAC" w:rsidP="00763CAC">
      <w:pPr>
        <w:pStyle w:val="a5"/>
        <w:shd w:val="clear" w:color="auto" w:fill="FFFFFF"/>
        <w:spacing w:before="0" w:beforeAutospacing="0" w:after="0" w:afterAutospacing="0"/>
        <w:ind w:firstLine="709"/>
        <w:jc w:val="both"/>
        <w:rPr>
          <w:color w:val="010101"/>
        </w:rPr>
      </w:pPr>
      <w:r w:rsidRPr="00092802">
        <w:rPr>
          <w:color w:val="010101"/>
        </w:rPr>
        <w:t>Вимогам Постанови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p>
    <w:p w:rsidR="00763CAC" w:rsidRPr="00092802" w:rsidRDefault="00763CAC" w:rsidP="00763CAC">
      <w:pPr>
        <w:pStyle w:val="a5"/>
        <w:shd w:val="clear" w:color="auto" w:fill="FFFFFF"/>
        <w:spacing w:before="0" w:beforeAutospacing="0" w:after="0" w:afterAutospacing="0"/>
        <w:ind w:firstLine="709"/>
        <w:jc w:val="both"/>
        <w:rPr>
          <w:color w:val="010101"/>
        </w:rPr>
      </w:pPr>
      <w:r w:rsidRPr="00092802">
        <w:rPr>
          <w:color w:val="010101"/>
        </w:rPr>
        <w:t>Вимогам Закон України «Про дитяче харчування» від 14.09.2006 № 142-V</w:t>
      </w:r>
    </w:p>
    <w:p w:rsidR="00763CAC" w:rsidRPr="00092802" w:rsidRDefault="00763CAC" w:rsidP="00763CAC">
      <w:pPr>
        <w:pStyle w:val="a5"/>
        <w:shd w:val="clear" w:color="auto" w:fill="FFFFFF"/>
        <w:spacing w:before="0" w:beforeAutospacing="0" w:after="0" w:afterAutospacing="0"/>
        <w:ind w:firstLine="709"/>
        <w:jc w:val="both"/>
        <w:rPr>
          <w:color w:val="010101"/>
        </w:rPr>
      </w:pPr>
      <w:r w:rsidRPr="00092802">
        <w:rPr>
          <w:color w:val="010101"/>
        </w:rPr>
        <w:t>Порядку надання послуг з харчування дітей у дошкільних, учнів у загальноосвітніх навчальних закладах, операції з надання яких звільняються від обкладення податком на додан</w:t>
      </w:r>
      <w:r>
        <w:rPr>
          <w:color w:val="010101"/>
        </w:rPr>
        <w:t>у вартість,</w:t>
      </w:r>
      <w:r w:rsidRPr="00092802">
        <w:rPr>
          <w:color w:val="010101"/>
        </w:rPr>
        <w:t xml:space="preserve"> затвердженим Постановою К</w:t>
      </w:r>
      <w:r>
        <w:rPr>
          <w:color w:val="010101"/>
        </w:rPr>
        <w:t>абінету Міністрів України № 116</w:t>
      </w:r>
      <w:r w:rsidRPr="00092802">
        <w:rPr>
          <w:color w:val="010101"/>
        </w:rPr>
        <w:t xml:space="preserve"> від 02 лютого 2011 року (із змінами).</w:t>
      </w:r>
    </w:p>
    <w:p w:rsidR="00763CAC" w:rsidRPr="00092802" w:rsidRDefault="00763CAC" w:rsidP="00763CAC">
      <w:pPr>
        <w:pStyle w:val="a5"/>
        <w:shd w:val="clear" w:color="auto" w:fill="FFFFFF"/>
        <w:spacing w:before="0" w:beforeAutospacing="0" w:after="0" w:afterAutospacing="0"/>
        <w:ind w:firstLine="709"/>
        <w:jc w:val="both"/>
        <w:rPr>
          <w:color w:val="010101"/>
        </w:rPr>
      </w:pPr>
      <w:r w:rsidRPr="00092802">
        <w:rPr>
          <w:color w:val="010101"/>
        </w:rPr>
        <w:t>Закону України «Про основні принципи та вимоги до безпечності та якості харчових продуктів» від 23.12.1997 № 771/97-ВР.</w:t>
      </w:r>
    </w:p>
    <w:p w:rsidR="00763CAC" w:rsidRPr="00092802" w:rsidRDefault="00763CAC" w:rsidP="00763CAC">
      <w:pPr>
        <w:pStyle w:val="a5"/>
        <w:shd w:val="clear" w:color="auto" w:fill="FFFFFF"/>
        <w:spacing w:before="0" w:beforeAutospacing="0" w:after="0" w:afterAutospacing="0"/>
        <w:ind w:firstLine="709"/>
        <w:jc w:val="both"/>
        <w:rPr>
          <w:color w:val="010101"/>
        </w:rPr>
      </w:pPr>
      <w:r w:rsidRPr="00092802">
        <w:rPr>
          <w:color w:val="010101"/>
        </w:rPr>
        <w:t>Наказу Міністерства охорони здоров’я України від 23.07.2002 № 280 «Щодо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w:t>
      </w:r>
    </w:p>
    <w:p w:rsidR="00763CAC" w:rsidRPr="00092802" w:rsidRDefault="00763CAC" w:rsidP="00763CAC">
      <w:pPr>
        <w:pStyle w:val="a5"/>
        <w:shd w:val="clear" w:color="auto" w:fill="FFFFFF"/>
        <w:spacing w:before="0" w:beforeAutospacing="0" w:after="0" w:afterAutospacing="0"/>
        <w:ind w:firstLine="709"/>
        <w:jc w:val="both"/>
        <w:rPr>
          <w:color w:val="010101"/>
        </w:rPr>
      </w:pPr>
      <w:r w:rsidRPr="00092802">
        <w:rPr>
          <w:color w:val="010101"/>
        </w:rPr>
        <w:t>Виконавець несе відповідальність за якість та безпеку готової продукції, яка видається до споживання згідно норм чинного законодавства України.</w:t>
      </w:r>
    </w:p>
    <w:p w:rsidR="00763CAC" w:rsidRPr="00D8314D" w:rsidRDefault="00763CAC" w:rsidP="00763CAC">
      <w:pPr>
        <w:spacing w:after="0" w:line="240" w:lineRule="auto"/>
        <w:ind w:firstLine="709"/>
        <w:jc w:val="both"/>
        <w:textAlignment w:val="baseline"/>
        <w:rPr>
          <w:rFonts w:ascii="Times New Roman" w:hAnsi="Times New Roman"/>
          <w:b/>
          <w:sz w:val="28"/>
          <w:szCs w:val="24"/>
        </w:rPr>
      </w:pPr>
      <w:r w:rsidRPr="00092802">
        <w:rPr>
          <w:rFonts w:ascii="Times New Roman" w:hAnsi="Times New Roman"/>
          <w:sz w:val="24"/>
          <w:szCs w:val="24"/>
        </w:rPr>
        <w:t>Учасник розраховує ціну послуги відповідно до чотирьох</w:t>
      </w:r>
      <w:r>
        <w:rPr>
          <w:rFonts w:ascii="Times New Roman" w:hAnsi="Times New Roman"/>
          <w:sz w:val="24"/>
          <w:szCs w:val="24"/>
        </w:rPr>
        <w:t>тижневого с</w:t>
      </w:r>
      <w:r w:rsidR="000B58D9">
        <w:rPr>
          <w:rFonts w:ascii="Times New Roman" w:hAnsi="Times New Roman"/>
          <w:sz w:val="24"/>
          <w:szCs w:val="24"/>
        </w:rPr>
        <w:t>езонного меню (зимовий, осінній</w:t>
      </w:r>
      <w:r w:rsidR="001E052B">
        <w:rPr>
          <w:rFonts w:ascii="Times New Roman" w:hAnsi="Times New Roman"/>
          <w:sz w:val="24"/>
          <w:szCs w:val="24"/>
        </w:rPr>
        <w:t>, весняний</w:t>
      </w:r>
      <w:r w:rsidR="000B58D9">
        <w:rPr>
          <w:rFonts w:ascii="Times New Roman" w:hAnsi="Times New Roman"/>
          <w:sz w:val="24"/>
          <w:szCs w:val="24"/>
        </w:rPr>
        <w:t xml:space="preserve">  періоди</w:t>
      </w:r>
      <w:r>
        <w:rPr>
          <w:rFonts w:ascii="Times New Roman" w:hAnsi="Times New Roman"/>
          <w:sz w:val="24"/>
          <w:szCs w:val="24"/>
        </w:rPr>
        <w:t xml:space="preserve">), наведеного у </w:t>
      </w:r>
      <w:r w:rsidRPr="00D8314D">
        <w:rPr>
          <w:rFonts w:ascii="Times New Roman" w:hAnsi="Times New Roman"/>
          <w:b/>
          <w:sz w:val="24"/>
          <w:szCs w:val="24"/>
        </w:rPr>
        <w:t>Додатку 4</w:t>
      </w:r>
      <w:r>
        <w:rPr>
          <w:rFonts w:ascii="Times New Roman" w:hAnsi="Times New Roman"/>
          <w:sz w:val="24"/>
          <w:szCs w:val="24"/>
        </w:rPr>
        <w:t xml:space="preserve"> тендерної документації</w:t>
      </w:r>
      <w:r w:rsidRPr="00092802">
        <w:rPr>
          <w:rFonts w:ascii="Times New Roman" w:hAnsi="Times New Roman"/>
          <w:sz w:val="24"/>
          <w:szCs w:val="24"/>
        </w:rPr>
        <w:t xml:space="preserve"> </w:t>
      </w:r>
      <w:r w:rsidRPr="00D8314D">
        <w:rPr>
          <w:rFonts w:ascii="Times New Roman" w:hAnsi="Times New Roman"/>
          <w:b/>
          <w:sz w:val="28"/>
          <w:szCs w:val="24"/>
        </w:rPr>
        <w:t>(</w:t>
      </w:r>
      <w:r w:rsidRPr="002C1510">
        <w:rPr>
          <w:rFonts w:ascii="Times New Roman" w:hAnsi="Times New Roman"/>
          <w:b/>
          <w:i/>
          <w:sz w:val="24"/>
          <w:szCs w:val="24"/>
        </w:rPr>
        <w:t xml:space="preserve">у складі тендерної пропозиції учасник повинен надати чотирьохтижневе сезонне меню із зазначенням вартості кожної страви, кожного дня харчування і </w:t>
      </w:r>
      <w:r w:rsidRPr="002C1510">
        <w:rPr>
          <w:rFonts w:ascii="Times New Roman" w:hAnsi="Times New Roman" w:cs="Times New Roman"/>
          <w:b/>
          <w:i/>
          <w:sz w:val="24"/>
          <w:szCs w:val="24"/>
          <w:highlight w:val="white"/>
        </w:rPr>
        <w:t>усередненої вартості харчування 1-го учня/1 день</w:t>
      </w:r>
      <w:r w:rsidRPr="002C1510">
        <w:rPr>
          <w:rFonts w:ascii="Times New Roman" w:hAnsi="Times New Roman" w:cs="Times New Roman"/>
          <w:b/>
          <w:i/>
          <w:sz w:val="24"/>
          <w:szCs w:val="24"/>
        </w:rPr>
        <w:t>,</w:t>
      </w:r>
      <w:r w:rsidRPr="002C1510">
        <w:rPr>
          <w:rFonts w:ascii="Times New Roman" w:hAnsi="Times New Roman"/>
          <w:b/>
          <w:i/>
          <w:sz w:val="24"/>
          <w:szCs w:val="24"/>
        </w:rPr>
        <w:t xml:space="preserve"> підписане керівником учасника</w:t>
      </w:r>
      <w:r w:rsidRPr="00D8314D">
        <w:rPr>
          <w:rFonts w:ascii="Times New Roman" w:hAnsi="Times New Roman"/>
          <w:b/>
          <w:sz w:val="28"/>
          <w:szCs w:val="24"/>
        </w:rPr>
        <w:t>)</w:t>
      </w:r>
    </w:p>
    <w:p w:rsidR="00763CAC" w:rsidRPr="00D30BBB" w:rsidRDefault="00763CAC" w:rsidP="00763CAC">
      <w:pPr>
        <w:spacing w:after="0" w:line="240" w:lineRule="auto"/>
        <w:ind w:firstLine="709"/>
        <w:jc w:val="both"/>
        <w:textAlignment w:val="baseline"/>
        <w:rPr>
          <w:rFonts w:ascii="Times New Roman CYR" w:hAnsi="Times New Roman CYR" w:cs="Times New Roman CYR"/>
          <w:sz w:val="26"/>
          <w:szCs w:val="24"/>
          <w:lang w:eastAsia="zh-CN"/>
        </w:rPr>
      </w:pPr>
      <w:r w:rsidRPr="00092802">
        <w:rPr>
          <w:rFonts w:ascii="Times New Roman CYR" w:hAnsi="Times New Roman CYR" w:cs="Times New Roman CYR"/>
          <w:sz w:val="24"/>
          <w:szCs w:val="24"/>
          <w:lang w:eastAsia="ru-RU"/>
        </w:rPr>
        <w:t>Послуги з організації харчування повинні бути якісними та</w:t>
      </w:r>
      <w:r w:rsidRPr="00092802">
        <w:rPr>
          <w:rFonts w:ascii="Times New Roman CYR" w:hAnsi="Times New Roman CYR" w:cs="Times New Roman CYR"/>
          <w:spacing w:val="-2"/>
          <w:sz w:val="24"/>
          <w:szCs w:val="24"/>
          <w:lang w:eastAsia="ru-RU"/>
        </w:rPr>
        <w:t xml:space="preserve"> відповідати стандартам та вимогам, які передбачені чинним законодавством України та іншим нормативним документам, </w:t>
      </w:r>
      <w:r w:rsidRPr="00092802">
        <w:rPr>
          <w:rFonts w:ascii="Times New Roman CYR" w:hAnsi="Times New Roman CYR" w:cs="Times New Roman CYR"/>
          <w:sz w:val="24"/>
          <w:szCs w:val="24"/>
          <w:lang w:eastAsia="zh-CN"/>
        </w:rPr>
        <w:t>відповідати всім принципам та вимогам безпечності харчових продуктів на базі системи</w:t>
      </w:r>
      <w:r>
        <w:rPr>
          <w:rFonts w:ascii="Times New Roman CYR" w:hAnsi="Times New Roman CYR" w:cs="Times New Roman CYR"/>
          <w:sz w:val="24"/>
          <w:szCs w:val="24"/>
          <w:lang w:eastAsia="zh-CN"/>
        </w:rPr>
        <w:t xml:space="preserve"> НАССР.</w:t>
      </w:r>
    </w:p>
    <w:p w:rsidR="00763CAC" w:rsidRDefault="00763CAC" w:rsidP="00763CAC">
      <w:pPr>
        <w:spacing w:after="0" w:line="240" w:lineRule="auto"/>
        <w:ind w:firstLine="709"/>
        <w:jc w:val="both"/>
        <w:textAlignment w:val="baseline"/>
        <w:rPr>
          <w:rFonts w:ascii="Times New Roman" w:hAnsi="Times New Roman"/>
          <w:sz w:val="24"/>
          <w:szCs w:val="24"/>
        </w:rPr>
      </w:pPr>
      <w:r w:rsidRPr="00092802">
        <w:rPr>
          <w:rFonts w:ascii="Times New Roman" w:hAnsi="Times New Roman"/>
          <w:sz w:val="24"/>
          <w:szCs w:val="24"/>
        </w:rPr>
        <w:t>Термін на</w:t>
      </w:r>
      <w:r>
        <w:rPr>
          <w:rFonts w:ascii="Times New Roman" w:hAnsi="Times New Roman"/>
          <w:sz w:val="24"/>
          <w:szCs w:val="24"/>
        </w:rPr>
        <w:t xml:space="preserve">дання послуг </w:t>
      </w:r>
      <w:r w:rsidRPr="00D32EAE">
        <w:rPr>
          <w:rFonts w:ascii="Times New Roman" w:hAnsi="Times New Roman"/>
          <w:sz w:val="24"/>
          <w:szCs w:val="24"/>
        </w:rPr>
        <w:t xml:space="preserve">– </w:t>
      </w:r>
      <w:r>
        <w:rPr>
          <w:rFonts w:ascii="Times New Roman" w:hAnsi="Times New Roman"/>
          <w:sz w:val="24"/>
          <w:szCs w:val="24"/>
        </w:rPr>
        <w:t xml:space="preserve">протягом </w:t>
      </w:r>
      <w:r w:rsidR="00646D0D">
        <w:rPr>
          <w:rFonts w:ascii="Times New Roman" w:hAnsi="Times New Roman"/>
          <w:sz w:val="24"/>
          <w:szCs w:val="24"/>
        </w:rPr>
        <w:t>2024</w:t>
      </w:r>
      <w:r w:rsidRPr="00D32EAE">
        <w:rPr>
          <w:rFonts w:ascii="Times New Roman" w:hAnsi="Times New Roman"/>
          <w:sz w:val="24"/>
          <w:szCs w:val="24"/>
        </w:rPr>
        <w:t xml:space="preserve"> р.</w:t>
      </w:r>
    </w:p>
    <w:p w:rsidR="00AF3C57" w:rsidRPr="002C1510" w:rsidRDefault="00AF3C57" w:rsidP="00AF3C57">
      <w:pPr>
        <w:ind w:firstLine="708"/>
        <w:jc w:val="both"/>
        <w:rPr>
          <w:rFonts w:ascii="Times New Roman" w:hAnsi="Times New Roman"/>
          <w:b/>
          <w:sz w:val="24"/>
          <w:szCs w:val="24"/>
          <w:lang w:eastAsia="ru-RU"/>
        </w:rPr>
      </w:pPr>
      <w:r w:rsidRPr="002C1510">
        <w:rPr>
          <w:rFonts w:ascii="Times New Roman" w:hAnsi="Times New Roman"/>
          <w:b/>
          <w:sz w:val="24"/>
          <w:szCs w:val="24"/>
          <w:lang w:eastAsia="ru-RU"/>
        </w:rPr>
        <w:t xml:space="preserve">У </w:t>
      </w:r>
      <w:r w:rsidRPr="002C1510">
        <w:rPr>
          <w:rFonts w:ascii="Times New Roman" w:hAnsi="Times New Roman"/>
          <w:b/>
          <w:color w:val="000000" w:themeColor="text1"/>
          <w:sz w:val="24"/>
          <w:szCs w:val="24"/>
          <w:lang w:eastAsia="ru-RU"/>
        </w:rPr>
        <w:t>15 з</w:t>
      </w:r>
      <w:r w:rsidRPr="002C1510">
        <w:rPr>
          <w:rFonts w:ascii="Times New Roman" w:hAnsi="Times New Roman"/>
          <w:b/>
          <w:sz w:val="24"/>
          <w:szCs w:val="24"/>
          <w:lang w:eastAsia="ru-RU"/>
        </w:rPr>
        <w:t>агальноосвітніх навчальних закладах району є приміщення харчоблоків для організації харчування (крім того є приміщення харчоблоку у філії Більченського ЗЗСО с.</w:t>
      </w:r>
      <w:r>
        <w:rPr>
          <w:rFonts w:ascii="Times New Roman" w:hAnsi="Times New Roman"/>
          <w:b/>
          <w:sz w:val="24"/>
          <w:szCs w:val="24"/>
          <w:lang w:eastAsia="ru-RU"/>
        </w:rPr>
        <w:t xml:space="preserve"> </w:t>
      </w:r>
      <w:r w:rsidRPr="002C1510">
        <w:rPr>
          <w:rFonts w:ascii="Times New Roman" w:hAnsi="Times New Roman"/>
          <w:b/>
          <w:sz w:val="24"/>
          <w:szCs w:val="24"/>
          <w:lang w:eastAsia="ru-RU"/>
        </w:rPr>
        <w:t xml:space="preserve">Криниця). Тому в закладах, де функціонують харчоблоки, приготування їжі та </w:t>
      </w:r>
      <w:r w:rsidRPr="002C1510">
        <w:rPr>
          <w:rFonts w:ascii="Times New Roman" w:hAnsi="Times New Roman"/>
          <w:b/>
          <w:sz w:val="24"/>
          <w:szCs w:val="24"/>
          <w:lang w:eastAsia="ru-RU"/>
        </w:rPr>
        <w:lastRenderedPageBreak/>
        <w:t>харчування учнів повинно здійснюватися учасником-переможцем безпосередньо у навчальному закладі.</w:t>
      </w:r>
    </w:p>
    <w:p w:rsidR="00AF3C57" w:rsidRPr="00092802" w:rsidRDefault="00AF3C57" w:rsidP="00763CAC">
      <w:pPr>
        <w:spacing w:after="0" w:line="240" w:lineRule="auto"/>
        <w:ind w:firstLine="709"/>
        <w:jc w:val="both"/>
        <w:textAlignment w:val="baseline"/>
        <w:rPr>
          <w:rFonts w:ascii="Times New Roman" w:hAnsi="Times New Roman"/>
          <w:sz w:val="24"/>
          <w:szCs w:val="24"/>
        </w:rPr>
      </w:pPr>
    </w:p>
    <w:p w:rsidR="00763CAC" w:rsidRDefault="00763CAC" w:rsidP="00763CAC">
      <w:pPr>
        <w:ind w:firstLine="709"/>
        <w:jc w:val="both"/>
        <w:rPr>
          <w:rFonts w:ascii="Times New Roman" w:hAnsi="Times New Roman"/>
          <w:sz w:val="24"/>
          <w:szCs w:val="24"/>
        </w:rPr>
      </w:pPr>
      <w:r>
        <w:rPr>
          <w:rFonts w:ascii="Times New Roman" w:hAnsi="Times New Roman"/>
          <w:sz w:val="24"/>
          <w:szCs w:val="24"/>
          <w:lang w:eastAsia="ru-RU"/>
        </w:rPr>
        <w:t>Учасник-переможець процедури закупівлі повинен здійснювати відповідну оплату за комунальні послуги (у разі оренди приміщення): теплопостачання, водопостачання, електропостачання, газопостачання.</w:t>
      </w:r>
    </w:p>
    <w:p w:rsidR="00763CAC" w:rsidRDefault="00763CAC" w:rsidP="00763CAC">
      <w:pPr>
        <w:ind w:firstLine="709"/>
        <w:jc w:val="both"/>
        <w:rPr>
          <w:rFonts w:ascii="Times New Roman" w:hAnsi="Times New Roman"/>
          <w:sz w:val="24"/>
          <w:szCs w:val="24"/>
        </w:rPr>
      </w:pPr>
      <w:r>
        <w:rPr>
          <w:rFonts w:ascii="Times New Roman" w:hAnsi="Times New Roman"/>
          <w:sz w:val="24"/>
          <w:szCs w:val="24"/>
        </w:rPr>
        <w:t>Перелік установ відділу освіти, молоді та спорту Миколаївської міської ради Стрийського району Львівської області для харчуван</w:t>
      </w:r>
      <w:r w:rsidR="000B58D9">
        <w:rPr>
          <w:rFonts w:ascii="Times New Roman" w:hAnsi="Times New Roman"/>
          <w:sz w:val="24"/>
          <w:szCs w:val="24"/>
        </w:rPr>
        <w:t>ня учнів пільгових категорій</w:t>
      </w:r>
      <w:r w:rsidR="00646D0D">
        <w:rPr>
          <w:rFonts w:ascii="Times New Roman" w:hAnsi="Times New Roman"/>
          <w:sz w:val="24"/>
          <w:szCs w:val="24"/>
        </w:rPr>
        <w:t xml:space="preserve">  на  2024</w:t>
      </w:r>
      <w:r>
        <w:rPr>
          <w:rFonts w:ascii="Times New Roman" w:hAnsi="Times New Roman"/>
          <w:sz w:val="24"/>
          <w:szCs w:val="24"/>
        </w:rPr>
        <w:t xml:space="preserve">р.:     </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5386"/>
        <w:gridCol w:w="30"/>
        <w:gridCol w:w="1559"/>
        <w:gridCol w:w="112"/>
        <w:gridCol w:w="1447"/>
      </w:tblGrid>
      <w:tr w:rsidR="00763CAC" w:rsidRPr="00092802" w:rsidTr="00073E40">
        <w:tc>
          <w:tcPr>
            <w:tcW w:w="680" w:type="dxa"/>
            <w:vAlign w:val="center"/>
          </w:tcPr>
          <w:p w:rsidR="00763CAC" w:rsidRPr="00092802" w:rsidRDefault="00763CAC" w:rsidP="00073E40">
            <w:pPr>
              <w:spacing w:after="0"/>
              <w:ind w:left="-279" w:firstLine="279"/>
              <w:jc w:val="center"/>
              <w:rPr>
                <w:rFonts w:ascii="Times New Roman" w:hAnsi="Times New Roman"/>
                <w:sz w:val="20"/>
                <w:szCs w:val="20"/>
              </w:rPr>
            </w:pPr>
            <w:r w:rsidRPr="00092802">
              <w:rPr>
                <w:rFonts w:ascii="Times New Roman" w:hAnsi="Times New Roman"/>
                <w:sz w:val="20"/>
                <w:szCs w:val="20"/>
              </w:rPr>
              <w:t>Лот</w:t>
            </w:r>
          </w:p>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w:t>
            </w:r>
          </w:p>
        </w:tc>
        <w:tc>
          <w:tcPr>
            <w:tcW w:w="5386" w:type="dxa"/>
            <w:vAlign w:val="center"/>
          </w:tcPr>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Назва лоту</w:t>
            </w:r>
          </w:p>
        </w:tc>
        <w:tc>
          <w:tcPr>
            <w:tcW w:w="1701" w:type="dxa"/>
            <w:gridSpan w:val="3"/>
            <w:vAlign w:val="center"/>
          </w:tcPr>
          <w:p w:rsidR="00763CAC" w:rsidRPr="00092802" w:rsidRDefault="00763CAC" w:rsidP="00073E40">
            <w:pPr>
              <w:spacing w:after="0"/>
              <w:jc w:val="center"/>
              <w:rPr>
                <w:rFonts w:ascii="Times New Roman" w:hAnsi="Times New Roman"/>
                <w:sz w:val="20"/>
                <w:szCs w:val="20"/>
              </w:rPr>
            </w:pPr>
            <w:r>
              <w:rPr>
                <w:rFonts w:ascii="Times New Roman" w:hAnsi="Times New Roman"/>
                <w:sz w:val="20"/>
                <w:szCs w:val="20"/>
              </w:rPr>
              <w:t>К-ть дітей</w:t>
            </w:r>
          </w:p>
        </w:tc>
        <w:tc>
          <w:tcPr>
            <w:tcW w:w="1447" w:type="dxa"/>
            <w:vAlign w:val="center"/>
          </w:tcPr>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К-сть днів</w:t>
            </w:r>
          </w:p>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харчування</w:t>
            </w:r>
          </w:p>
        </w:tc>
      </w:tr>
      <w:tr w:rsidR="00763CAC" w:rsidRPr="00092802" w:rsidTr="00073E40">
        <w:tc>
          <w:tcPr>
            <w:tcW w:w="680" w:type="dxa"/>
            <w:vMerge w:val="restart"/>
            <w:vAlign w:val="center"/>
          </w:tcPr>
          <w:p w:rsidR="00763CAC" w:rsidRPr="00092802" w:rsidRDefault="00763CAC" w:rsidP="00073E40">
            <w:pPr>
              <w:jc w:val="center"/>
              <w:rPr>
                <w:rFonts w:ascii="Times New Roman" w:hAnsi="Times New Roman"/>
                <w:sz w:val="20"/>
                <w:szCs w:val="20"/>
              </w:rPr>
            </w:pPr>
            <w:r w:rsidRPr="00092802">
              <w:rPr>
                <w:rFonts w:ascii="Times New Roman" w:hAnsi="Times New Roman"/>
                <w:sz w:val="20"/>
                <w:szCs w:val="20"/>
              </w:rPr>
              <w:t>1</w:t>
            </w:r>
          </w:p>
        </w:tc>
        <w:tc>
          <w:tcPr>
            <w:tcW w:w="8534" w:type="dxa"/>
            <w:gridSpan w:val="5"/>
          </w:tcPr>
          <w:p w:rsidR="00763CAC" w:rsidRPr="00763CAC" w:rsidRDefault="00057594" w:rsidP="00073E40">
            <w:pPr>
              <w:pStyle w:val="af"/>
              <w:snapToGrid w:val="0"/>
              <w:spacing w:line="254" w:lineRule="auto"/>
              <w:jc w:val="center"/>
              <w:rPr>
                <w:rFonts w:ascii="Times New Roman" w:eastAsia="Calibri" w:hAnsi="Times New Roman" w:cs="Times New Roman"/>
                <w:b/>
                <w:sz w:val="20"/>
                <w:szCs w:val="20"/>
              </w:rPr>
            </w:pPr>
            <w:r w:rsidRPr="00057594">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Миколаївського</w:t>
            </w:r>
            <w:r w:rsidR="00763CAC" w:rsidRPr="00763CAC">
              <w:rPr>
                <w:rFonts w:ascii="Times New Roman" w:hAnsi="Times New Roman" w:cs="Times New Roman"/>
                <w:b/>
                <w:sz w:val="20"/>
                <w:szCs w:val="20"/>
              </w:rPr>
              <w:t xml:space="preserve"> ЗЗСО  І – ІІІ ст. №1</w:t>
            </w:r>
          </w:p>
        </w:tc>
      </w:tr>
      <w:tr w:rsidR="008C4055" w:rsidRPr="00092802" w:rsidTr="008A0DB3">
        <w:trPr>
          <w:trHeight w:val="1160"/>
        </w:trPr>
        <w:tc>
          <w:tcPr>
            <w:tcW w:w="680" w:type="dxa"/>
            <w:vMerge/>
            <w:vAlign w:val="center"/>
          </w:tcPr>
          <w:p w:rsidR="008C4055" w:rsidRPr="00092802" w:rsidRDefault="008C4055" w:rsidP="00073E40">
            <w:pPr>
              <w:jc w:val="center"/>
              <w:rPr>
                <w:rFonts w:ascii="Times New Roman" w:hAnsi="Times New Roman"/>
                <w:sz w:val="20"/>
                <w:szCs w:val="20"/>
              </w:rPr>
            </w:pPr>
          </w:p>
        </w:tc>
        <w:tc>
          <w:tcPr>
            <w:tcW w:w="5416" w:type="dxa"/>
            <w:gridSpan w:val="2"/>
            <w:vAlign w:val="center"/>
          </w:tcPr>
          <w:p w:rsidR="008C4055" w:rsidRPr="00763CAC" w:rsidRDefault="008C4055" w:rsidP="00073E40">
            <w:pPr>
              <w:pStyle w:val="af"/>
              <w:snapToGrid w:val="0"/>
              <w:rPr>
                <w:rFonts w:ascii="Times New Roman" w:hAnsi="Times New Roman" w:cs="Times New Roman"/>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vAlign w:val="center"/>
          </w:tcPr>
          <w:p w:rsidR="008C4055" w:rsidRPr="00763CAC" w:rsidRDefault="008C4055" w:rsidP="00073E40">
            <w:pPr>
              <w:spacing w:after="0"/>
              <w:jc w:val="center"/>
              <w:rPr>
                <w:rFonts w:ascii="Times New Roman" w:hAnsi="Times New Roman" w:cs="Times New Roman"/>
                <w:b/>
                <w:sz w:val="20"/>
                <w:szCs w:val="20"/>
              </w:rPr>
            </w:pPr>
            <w:r>
              <w:rPr>
                <w:rFonts w:ascii="Times New Roman" w:hAnsi="Times New Roman" w:cs="Times New Roman"/>
                <w:b/>
                <w:sz w:val="20"/>
                <w:szCs w:val="20"/>
              </w:rPr>
              <w:t>1</w:t>
            </w:r>
            <w:r w:rsidR="00646D0D">
              <w:rPr>
                <w:rFonts w:ascii="Times New Roman" w:hAnsi="Times New Roman" w:cs="Times New Roman"/>
                <w:b/>
                <w:sz w:val="20"/>
                <w:szCs w:val="20"/>
              </w:rPr>
              <w:t>63</w:t>
            </w:r>
          </w:p>
        </w:tc>
        <w:tc>
          <w:tcPr>
            <w:tcW w:w="1447" w:type="dxa"/>
            <w:vAlign w:val="center"/>
          </w:tcPr>
          <w:p w:rsidR="008C4055" w:rsidRPr="00763CAC" w:rsidRDefault="00646D0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c>
          <w:tcPr>
            <w:tcW w:w="680" w:type="dxa"/>
            <w:vMerge w:val="restart"/>
            <w:vAlign w:val="center"/>
          </w:tcPr>
          <w:p w:rsidR="00763CAC" w:rsidRPr="00092802" w:rsidRDefault="00763CAC" w:rsidP="00073E40">
            <w:pPr>
              <w:jc w:val="center"/>
              <w:rPr>
                <w:rFonts w:ascii="Times New Roman" w:hAnsi="Times New Roman"/>
                <w:sz w:val="20"/>
                <w:szCs w:val="20"/>
              </w:rPr>
            </w:pPr>
            <w:r w:rsidRPr="00092802">
              <w:rPr>
                <w:rFonts w:ascii="Times New Roman" w:hAnsi="Times New Roman"/>
                <w:sz w:val="20"/>
                <w:szCs w:val="20"/>
              </w:rPr>
              <w:t>2</w:t>
            </w:r>
          </w:p>
        </w:tc>
        <w:tc>
          <w:tcPr>
            <w:tcW w:w="8534" w:type="dxa"/>
            <w:gridSpan w:val="5"/>
          </w:tcPr>
          <w:p w:rsidR="00763CAC" w:rsidRPr="00763CAC" w:rsidRDefault="00057594" w:rsidP="00073E40">
            <w:pPr>
              <w:pStyle w:val="af"/>
              <w:snapToGrid w:val="0"/>
              <w:spacing w:line="254" w:lineRule="auto"/>
              <w:jc w:val="center"/>
              <w:rPr>
                <w:rFonts w:ascii="Times New Roman" w:eastAsia="Calibri" w:hAnsi="Times New Roman" w:cs="Times New Roman"/>
                <w:b/>
                <w:sz w:val="20"/>
                <w:szCs w:val="20"/>
              </w:rPr>
            </w:pPr>
            <w:r w:rsidRPr="00057594">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Миколаївського</w:t>
            </w:r>
            <w:r w:rsidR="00763CAC" w:rsidRPr="00763CAC">
              <w:rPr>
                <w:rFonts w:ascii="Times New Roman" w:hAnsi="Times New Roman" w:cs="Times New Roman"/>
                <w:b/>
                <w:sz w:val="20"/>
                <w:szCs w:val="20"/>
              </w:rPr>
              <w:t xml:space="preserve"> ЗЗСО  І – ІІІ ст. №2</w:t>
            </w:r>
          </w:p>
        </w:tc>
      </w:tr>
      <w:tr w:rsidR="008C4055" w:rsidRPr="00092802" w:rsidTr="008A0DB3">
        <w:trPr>
          <w:trHeight w:val="470"/>
        </w:trPr>
        <w:tc>
          <w:tcPr>
            <w:tcW w:w="680" w:type="dxa"/>
            <w:vMerge/>
          </w:tcPr>
          <w:p w:rsidR="008C4055" w:rsidRPr="00092802" w:rsidRDefault="008C4055" w:rsidP="00073E40">
            <w:pPr>
              <w:jc w:val="both"/>
              <w:rPr>
                <w:rFonts w:ascii="Times New Roman" w:hAnsi="Times New Roman"/>
                <w:sz w:val="20"/>
                <w:szCs w:val="20"/>
              </w:rPr>
            </w:pPr>
          </w:p>
        </w:tc>
        <w:tc>
          <w:tcPr>
            <w:tcW w:w="5416" w:type="dxa"/>
            <w:gridSpan w:val="2"/>
            <w:vAlign w:val="center"/>
          </w:tcPr>
          <w:p w:rsidR="008C4055" w:rsidRPr="00763CAC" w:rsidRDefault="008C4055" w:rsidP="00073E40">
            <w:pPr>
              <w:pStyle w:val="af"/>
              <w:snapToGrid w:val="0"/>
              <w:jc w:val="both"/>
              <w:rPr>
                <w:rFonts w:ascii="Times New Roman" w:hAnsi="Times New Roman" w:cs="Times New Roman"/>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vAlign w:val="center"/>
          </w:tcPr>
          <w:p w:rsidR="008C4055" w:rsidRPr="00763CAC" w:rsidRDefault="00B310C7" w:rsidP="00073E40">
            <w:pPr>
              <w:spacing w:after="0"/>
              <w:jc w:val="center"/>
              <w:rPr>
                <w:rFonts w:ascii="Times New Roman" w:hAnsi="Times New Roman" w:cs="Times New Roman"/>
                <w:b/>
                <w:sz w:val="20"/>
                <w:szCs w:val="20"/>
              </w:rPr>
            </w:pPr>
            <w:r>
              <w:rPr>
                <w:rFonts w:ascii="Times New Roman" w:hAnsi="Times New Roman" w:cs="Times New Roman"/>
                <w:b/>
                <w:sz w:val="20"/>
                <w:szCs w:val="20"/>
              </w:rPr>
              <w:t>7</w:t>
            </w:r>
            <w:r w:rsidR="00646D0D">
              <w:rPr>
                <w:rFonts w:ascii="Times New Roman" w:hAnsi="Times New Roman" w:cs="Times New Roman"/>
                <w:b/>
                <w:sz w:val="20"/>
                <w:szCs w:val="20"/>
              </w:rPr>
              <w:t>3</w:t>
            </w:r>
          </w:p>
        </w:tc>
        <w:tc>
          <w:tcPr>
            <w:tcW w:w="1447" w:type="dxa"/>
            <w:vAlign w:val="center"/>
          </w:tcPr>
          <w:p w:rsidR="008C4055" w:rsidRPr="00763CAC" w:rsidRDefault="00646D0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3</w:t>
            </w:r>
          </w:p>
        </w:tc>
        <w:tc>
          <w:tcPr>
            <w:tcW w:w="8534" w:type="dxa"/>
            <w:gridSpan w:val="5"/>
          </w:tcPr>
          <w:p w:rsidR="00763CAC" w:rsidRPr="00763CAC" w:rsidRDefault="00057594" w:rsidP="00073E40">
            <w:pPr>
              <w:pStyle w:val="af"/>
              <w:snapToGrid w:val="0"/>
              <w:spacing w:line="254" w:lineRule="auto"/>
              <w:jc w:val="center"/>
              <w:rPr>
                <w:rFonts w:ascii="Times New Roman" w:eastAsia="Calibri" w:hAnsi="Times New Roman" w:cs="Times New Roman"/>
                <w:b/>
                <w:sz w:val="20"/>
                <w:szCs w:val="20"/>
              </w:rPr>
            </w:pPr>
            <w:r w:rsidRPr="00057594">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Миколаївського</w:t>
            </w:r>
            <w:r w:rsidR="00763CAC" w:rsidRPr="00763CAC">
              <w:rPr>
                <w:rFonts w:ascii="Times New Roman" w:hAnsi="Times New Roman" w:cs="Times New Roman"/>
                <w:b/>
                <w:sz w:val="20"/>
                <w:szCs w:val="20"/>
              </w:rPr>
              <w:t xml:space="preserve"> ліце</w:t>
            </w:r>
            <w:r>
              <w:rPr>
                <w:rFonts w:ascii="Times New Roman" w:hAnsi="Times New Roman" w:cs="Times New Roman"/>
                <w:b/>
                <w:sz w:val="20"/>
                <w:szCs w:val="20"/>
              </w:rPr>
              <w:t>ю</w:t>
            </w:r>
          </w:p>
        </w:tc>
      </w:tr>
      <w:tr w:rsidR="008C4055" w:rsidRPr="00092802" w:rsidTr="008A0DB3">
        <w:trPr>
          <w:trHeight w:val="470"/>
        </w:trPr>
        <w:tc>
          <w:tcPr>
            <w:tcW w:w="680" w:type="dxa"/>
            <w:vMerge/>
          </w:tcPr>
          <w:p w:rsidR="008C4055" w:rsidRPr="00092802" w:rsidRDefault="008C4055" w:rsidP="00073E40">
            <w:pPr>
              <w:jc w:val="both"/>
              <w:rPr>
                <w:rFonts w:ascii="Times New Roman" w:hAnsi="Times New Roman"/>
                <w:sz w:val="20"/>
                <w:szCs w:val="20"/>
              </w:rPr>
            </w:pPr>
          </w:p>
        </w:tc>
        <w:tc>
          <w:tcPr>
            <w:tcW w:w="5416" w:type="dxa"/>
            <w:gridSpan w:val="2"/>
            <w:vAlign w:val="center"/>
          </w:tcPr>
          <w:p w:rsidR="008C4055" w:rsidRPr="00763CAC" w:rsidRDefault="008C4055" w:rsidP="00073E40">
            <w:pPr>
              <w:pStyle w:val="af"/>
              <w:snapToGrid w:val="0"/>
              <w:jc w:val="both"/>
              <w:rPr>
                <w:rFonts w:ascii="Times New Roman" w:hAnsi="Times New Roman" w:cs="Times New Roman"/>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vAlign w:val="center"/>
          </w:tcPr>
          <w:p w:rsidR="008C4055" w:rsidRPr="00763CAC" w:rsidRDefault="002177B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w:t>
            </w:r>
            <w:r w:rsidR="00646D0D">
              <w:rPr>
                <w:rFonts w:ascii="Times New Roman" w:hAnsi="Times New Roman" w:cs="Times New Roman"/>
                <w:b/>
                <w:sz w:val="20"/>
                <w:szCs w:val="20"/>
              </w:rPr>
              <w:t>2</w:t>
            </w:r>
          </w:p>
        </w:tc>
        <w:tc>
          <w:tcPr>
            <w:tcW w:w="1447" w:type="dxa"/>
            <w:vAlign w:val="center"/>
          </w:tcPr>
          <w:p w:rsidR="008C4055" w:rsidRPr="00763CAC" w:rsidRDefault="00646D0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4</w:t>
            </w:r>
          </w:p>
        </w:tc>
        <w:tc>
          <w:tcPr>
            <w:tcW w:w="8534" w:type="dxa"/>
            <w:gridSpan w:val="5"/>
          </w:tcPr>
          <w:p w:rsidR="00763CAC" w:rsidRPr="00763CAC" w:rsidRDefault="00057594" w:rsidP="00073E40">
            <w:pPr>
              <w:pStyle w:val="af"/>
              <w:snapToGrid w:val="0"/>
              <w:spacing w:line="254" w:lineRule="auto"/>
              <w:jc w:val="center"/>
              <w:rPr>
                <w:rFonts w:ascii="Times New Roman" w:eastAsia="Calibri" w:hAnsi="Times New Roman" w:cs="Times New Roman"/>
                <w:b/>
                <w:sz w:val="20"/>
                <w:szCs w:val="20"/>
              </w:rPr>
            </w:pPr>
            <w:r w:rsidRPr="00057594">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Миколаївського</w:t>
            </w:r>
            <w:r w:rsidR="00763CAC" w:rsidRPr="00763CAC">
              <w:rPr>
                <w:rFonts w:ascii="Times New Roman" w:hAnsi="Times New Roman" w:cs="Times New Roman"/>
                <w:b/>
                <w:sz w:val="20"/>
                <w:szCs w:val="20"/>
              </w:rPr>
              <w:t xml:space="preserve"> ЗЗСО  І ст.</w:t>
            </w:r>
          </w:p>
        </w:tc>
      </w:tr>
      <w:tr w:rsidR="008C4055" w:rsidRPr="00092802" w:rsidTr="00E25132">
        <w:trPr>
          <w:trHeight w:val="954"/>
        </w:trPr>
        <w:tc>
          <w:tcPr>
            <w:tcW w:w="680" w:type="dxa"/>
            <w:vMerge/>
          </w:tcPr>
          <w:p w:rsidR="008C4055" w:rsidRPr="00092802" w:rsidRDefault="008C4055" w:rsidP="00073E40">
            <w:pPr>
              <w:jc w:val="both"/>
              <w:rPr>
                <w:rFonts w:ascii="Times New Roman" w:hAnsi="Times New Roman"/>
                <w:sz w:val="20"/>
                <w:szCs w:val="20"/>
              </w:rPr>
            </w:pPr>
          </w:p>
        </w:tc>
        <w:tc>
          <w:tcPr>
            <w:tcW w:w="5416" w:type="dxa"/>
            <w:gridSpan w:val="2"/>
          </w:tcPr>
          <w:p w:rsidR="008C4055" w:rsidRPr="00763CAC" w:rsidRDefault="008C4055" w:rsidP="00073E40">
            <w:pPr>
              <w:pStyle w:val="af"/>
              <w:snapToGrid w:val="0"/>
              <w:jc w:val="both"/>
              <w:rPr>
                <w:rFonts w:ascii="Times New Roman" w:hAnsi="Times New Roman" w:cs="Times New Roman"/>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vAlign w:val="center"/>
          </w:tcPr>
          <w:p w:rsidR="008C4055" w:rsidRPr="00763CAC" w:rsidRDefault="002177BD" w:rsidP="002177BD">
            <w:pPr>
              <w:spacing w:after="0"/>
              <w:jc w:val="center"/>
              <w:rPr>
                <w:rFonts w:ascii="Times New Roman" w:hAnsi="Times New Roman" w:cs="Times New Roman"/>
                <w:b/>
                <w:sz w:val="20"/>
                <w:szCs w:val="20"/>
              </w:rPr>
            </w:pPr>
            <w:r>
              <w:rPr>
                <w:rFonts w:ascii="Times New Roman" w:hAnsi="Times New Roman" w:cs="Times New Roman"/>
                <w:b/>
                <w:sz w:val="20"/>
                <w:szCs w:val="20"/>
              </w:rPr>
              <w:t>4</w:t>
            </w:r>
            <w:r w:rsidR="00646D0D">
              <w:rPr>
                <w:rFonts w:ascii="Times New Roman" w:hAnsi="Times New Roman" w:cs="Times New Roman"/>
                <w:b/>
                <w:sz w:val="20"/>
                <w:szCs w:val="20"/>
              </w:rPr>
              <w:t>4</w:t>
            </w:r>
          </w:p>
        </w:tc>
        <w:tc>
          <w:tcPr>
            <w:tcW w:w="1447" w:type="dxa"/>
            <w:vAlign w:val="center"/>
          </w:tcPr>
          <w:p w:rsidR="008C4055" w:rsidRPr="00763CAC" w:rsidRDefault="00646D0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58"/>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5</w:t>
            </w:r>
          </w:p>
        </w:tc>
        <w:tc>
          <w:tcPr>
            <w:tcW w:w="8534" w:type="dxa"/>
            <w:gridSpan w:val="5"/>
          </w:tcPr>
          <w:p w:rsidR="00763CAC" w:rsidRPr="00763CAC" w:rsidRDefault="00057594" w:rsidP="00073E40">
            <w:pPr>
              <w:spacing w:after="0"/>
              <w:jc w:val="center"/>
              <w:rPr>
                <w:rFonts w:ascii="Times New Roman" w:hAnsi="Times New Roman" w:cs="Times New Roman"/>
                <w:sz w:val="20"/>
                <w:szCs w:val="20"/>
              </w:rPr>
            </w:pPr>
            <w:r w:rsidRPr="00057594">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Більченського</w:t>
            </w:r>
            <w:r w:rsidR="00763CAC" w:rsidRPr="00763CAC">
              <w:rPr>
                <w:rFonts w:ascii="Times New Roman" w:hAnsi="Times New Roman" w:cs="Times New Roman"/>
                <w:b/>
                <w:sz w:val="20"/>
                <w:szCs w:val="20"/>
              </w:rPr>
              <w:t xml:space="preserve"> ЗЗСО  І – ІІ</w:t>
            </w:r>
            <w:r w:rsidR="00763CAC" w:rsidRPr="00763CAC">
              <w:rPr>
                <w:rFonts w:ascii="Times New Roman" w:hAnsi="Times New Roman" w:cs="Times New Roman"/>
                <w:b/>
                <w:sz w:val="20"/>
                <w:szCs w:val="20"/>
                <w:lang w:val="en-US"/>
              </w:rPr>
              <w:t>I</w:t>
            </w:r>
            <w:r w:rsidR="00763CAC" w:rsidRPr="00763CAC">
              <w:rPr>
                <w:rFonts w:ascii="Times New Roman" w:hAnsi="Times New Roman" w:cs="Times New Roman"/>
                <w:b/>
                <w:sz w:val="20"/>
                <w:szCs w:val="20"/>
              </w:rPr>
              <w:t xml:space="preserve"> ст</w:t>
            </w:r>
            <w:r w:rsidR="00763CAC" w:rsidRPr="00A659E6">
              <w:rPr>
                <w:rFonts w:ascii="Times New Roman" w:hAnsi="Times New Roman" w:cs="Times New Roman"/>
                <w:b/>
                <w:sz w:val="20"/>
                <w:szCs w:val="20"/>
              </w:rPr>
              <w:t xml:space="preserve">. </w:t>
            </w:r>
          </w:p>
        </w:tc>
      </w:tr>
      <w:tr w:rsidR="008C4055" w:rsidRPr="00092802" w:rsidTr="008A0DB3">
        <w:trPr>
          <w:trHeight w:val="1059"/>
        </w:trPr>
        <w:tc>
          <w:tcPr>
            <w:tcW w:w="680" w:type="dxa"/>
            <w:vMerge/>
          </w:tcPr>
          <w:p w:rsidR="008C4055" w:rsidRPr="00092802" w:rsidRDefault="008C4055" w:rsidP="00073E40">
            <w:pPr>
              <w:spacing w:after="0"/>
              <w:jc w:val="both"/>
              <w:rPr>
                <w:rFonts w:ascii="Times New Roman" w:hAnsi="Times New Roman"/>
                <w:sz w:val="20"/>
                <w:szCs w:val="20"/>
              </w:rPr>
            </w:pPr>
          </w:p>
        </w:tc>
        <w:tc>
          <w:tcPr>
            <w:tcW w:w="5416" w:type="dxa"/>
            <w:gridSpan w:val="2"/>
          </w:tcPr>
          <w:p w:rsidR="008C4055" w:rsidRPr="00763CAC" w:rsidRDefault="008C4055" w:rsidP="00073E40">
            <w:pPr>
              <w:pStyle w:val="af"/>
              <w:snapToGrid w:val="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vAlign w:val="center"/>
          </w:tcPr>
          <w:p w:rsidR="008C4055" w:rsidRPr="00763CAC" w:rsidRDefault="00B310C7" w:rsidP="008C4055">
            <w:pPr>
              <w:spacing w:after="0"/>
              <w:jc w:val="center"/>
              <w:rPr>
                <w:rFonts w:ascii="Times New Roman" w:hAnsi="Times New Roman" w:cs="Times New Roman"/>
                <w:b/>
                <w:sz w:val="20"/>
                <w:szCs w:val="20"/>
              </w:rPr>
            </w:pPr>
            <w:r>
              <w:rPr>
                <w:rFonts w:ascii="Times New Roman" w:hAnsi="Times New Roman" w:cs="Times New Roman"/>
                <w:b/>
                <w:sz w:val="20"/>
                <w:szCs w:val="20"/>
              </w:rPr>
              <w:t>41</w:t>
            </w:r>
          </w:p>
        </w:tc>
        <w:tc>
          <w:tcPr>
            <w:tcW w:w="1447" w:type="dxa"/>
            <w:vAlign w:val="center"/>
          </w:tcPr>
          <w:p w:rsidR="008C4055" w:rsidRPr="008C4055" w:rsidRDefault="00646D0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38"/>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6</w:t>
            </w:r>
          </w:p>
        </w:tc>
        <w:tc>
          <w:tcPr>
            <w:tcW w:w="8534" w:type="dxa"/>
            <w:gridSpan w:val="5"/>
          </w:tcPr>
          <w:p w:rsidR="00763CAC" w:rsidRPr="00763CAC" w:rsidRDefault="00057594" w:rsidP="00073E40">
            <w:pPr>
              <w:spacing w:after="0"/>
              <w:jc w:val="center"/>
              <w:rPr>
                <w:rFonts w:ascii="Times New Roman" w:hAnsi="Times New Roman" w:cs="Times New Roman"/>
                <w:sz w:val="20"/>
                <w:szCs w:val="20"/>
              </w:rPr>
            </w:pPr>
            <w:r w:rsidRPr="00057594">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Великогорожаннівського</w:t>
            </w:r>
            <w:r w:rsidR="00763CAC" w:rsidRPr="00763CAC">
              <w:rPr>
                <w:rFonts w:ascii="Times New Roman" w:hAnsi="Times New Roman" w:cs="Times New Roman"/>
                <w:b/>
                <w:sz w:val="20"/>
                <w:szCs w:val="20"/>
              </w:rPr>
              <w:t xml:space="preserve"> ЗЗСО  І – ІІІ ст.</w:t>
            </w:r>
          </w:p>
        </w:tc>
      </w:tr>
      <w:tr w:rsidR="008C4055" w:rsidRPr="00092802" w:rsidTr="00E25132">
        <w:trPr>
          <w:trHeight w:val="968"/>
        </w:trPr>
        <w:tc>
          <w:tcPr>
            <w:tcW w:w="680" w:type="dxa"/>
            <w:vMerge/>
          </w:tcPr>
          <w:p w:rsidR="008C4055" w:rsidRPr="00092802" w:rsidRDefault="008C4055" w:rsidP="00073E40">
            <w:pPr>
              <w:spacing w:after="0"/>
              <w:jc w:val="both"/>
              <w:rPr>
                <w:rFonts w:ascii="Times New Roman" w:hAnsi="Times New Roman"/>
                <w:sz w:val="20"/>
                <w:szCs w:val="20"/>
              </w:rPr>
            </w:pPr>
          </w:p>
        </w:tc>
        <w:tc>
          <w:tcPr>
            <w:tcW w:w="5416" w:type="dxa"/>
            <w:gridSpan w:val="2"/>
          </w:tcPr>
          <w:p w:rsidR="008C4055" w:rsidRPr="00763CAC" w:rsidRDefault="008C4055" w:rsidP="00073E40">
            <w:pPr>
              <w:pStyle w:val="af"/>
              <w:snapToGrid w:val="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vAlign w:val="center"/>
          </w:tcPr>
          <w:p w:rsidR="008C4055" w:rsidRPr="00763CAC" w:rsidRDefault="008C4055" w:rsidP="00073E40">
            <w:pPr>
              <w:spacing w:after="0"/>
              <w:jc w:val="center"/>
              <w:rPr>
                <w:rFonts w:ascii="Times New Roman" w:hAnsi="Times New Roman" w:cs="Times New Roman"/>
                <w:b/>
                <w:sz w:val="20"/>
                <w:szCs w:val="20"/>
              </w:rPr>
            </w:pPr>
            <w:r>
              <w:rPr>
                <w:rFonts w:ascii="Times New Roman" w:hAnsi="Times New Roman" w:cs="Times New Roman"/>
                <w:b/>
                <w:sz w:val="20"/>
                <w:szCs w:val="20"/>
              </w:rPr>
              <w:t>1</w:t>
            </w:r>
            <w:r w:rsidR="00B310C7">
              <w:rPr>
                <w:rFonts w:ascii="Times New Roman" w:hAnsi="Times New Roman" w:cs="Times New Roman"/>
                <w:b/>
                <w:sz w:val="20"/>
                <w:szCs w:val="20"/>
              </w:rPr>
              <w:t>7</w:t>
            </w:r>
          </w:p>
        </w:tc>
        <w:tc>
          <w:tcPr>
            <w:tcW w:w="1447" w:type="dxa"/>
            <w:vAlign w:val="center"/>
          </w:tcPr>
          <w:p w:rsidR="008C4055" w:rsidRPr="00763CAC" w:rsidRDefault="00646D0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32"/>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sidRPr="00092802">
              <w:rPr>
                <w:rFonts w:ascii="Times New Roman" w:hAnsi="Times New Roman"/>
                <w:sz w:val="20"/>
                <w:szCs w:val="20"/>
              </w:rPr>
              <w:t>7</w:t>
            </w:r>
          </w:p>
        </w:tc>
        <w:tc>
          <w:tcPr>
            <w:tcW w:w="8534" w:type="dxa"/>
            <w:gridSpan w:val="5"/>
            <w:vAlign w:val="center"/>
          </w:tcPr>
          <w:p w:rsidR="00763CAC" w:rsidRPr="00763CAC" w:rsidRDefault="00F5351E" w:rsidP="00073E40">
            <w:pPr>
              <w:spacing w:after="0"/>
              <w:jc w:val="center"/>
              <w:rPr>
                <w:rFonts w:ascii="Times New Roman" w:hAnsi="Times New Roman" w:cs="Times New Roman"/>
                <w:sz w:val="20"/>
                <w:szCs w:val="20"/>
              </w:rPr>
            </w:pPr>
            <w:r w:rsidRPr="00F5351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Гірського</w:t>
            </w:r>
            <w:r w:rsidR="00763CAC" w:rsidRPr="00763CAC">
              <w:rPr>
                <w:rFonts w:ascii="Times New Roman" w:hAnsi="Times New Roman" w:cs="Times New Roman"/>
                <w:b/>
                <w:sz w:val="20"/>
                <w:szCs w:val="20"/>
              </w:rPr>
              <w:t xml:space="preserve"> ЗЗСО  І – ІІІ ст. </w:t>
            </w:r>
          </w:p>
        </w:tc>
      </w:tr>
      <w:tr w:rsidR="008C4055" w:rsidRPr="00092802" w:rsidTr="00646D0D">
        <w:trPr>
          <w:trHeight w:val="1104"/>
        </w:trPr>
        <w:tc>
          <w:tcPr>
            <w:tcW w:w="680" w:type="dxa"/>
            <w:vMerge/>
            <w:vAlign w:val="center"/>
          </w:tcPr>
          <w:p w:rsidR="008C4055" w:rsidRPr="00092802" w:rsidRDefault="008C4055" w:rsidP="00073E40">
            <w:pPr>
              <w:spacing w:after="0"/>
              <w:jc w:val="center"/>
              <w:rPr>
                <w:rFonts w:ascii="Times New Roman" w:hAnsi="Times New Roman"/>
                <w:sz w:val="20"/>
                <w:szCs w:val="20"/>
              </w:rPr>
            </w:pPr>
          </w:p>
        </w:tc>
        <w:tc>
          <w:tcPr>
            <w:tcW w:w="5416" w:type="dxa"/>
            <w:gridSpan w:val="2"/>
          </w:tcPr>
          <w:p w:rsidR="008C4055" w:rsidRPr="00763CAC" w:rsidRDefault="008C4055" w:rsidP="00073E40">
            <w:pPr>
              <w:spacing w:after="0"/>
              <w:jc w:val="both"/>
              <w:rPr>
                <w:rFonts w:ascii="Times New Roman" w:hAnsi="Times New Roman" w:cs="Times New Roman"/>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tcPr>
          <w:p w:rsidR="008C4055" w:rsidRDefault="008C4055" w:rsidP="00073E40">
            <w:pPr>
              <w:pStyle w:val="af"/>
              <w:snapToGrid w:val="0"/>
              <w:jc w:val="center"/>
              <w:rPr>
                <w:rFonts w:ascii="Times New Roman" w:hAnsi="Times New Roman" w:cs="Times New Roman"/>
                <w:b/>
                <w:sz w:val="20"/>
                <w:szCs w:val="20"/>
              </w:rPr>
            </w:pPr>
          </w:p>
          <w:p w:rsidR="00646D0D" w:rsidRDefault="00646D0D" w:rsidP="00073E40">
            <w:pPr>
              <w:pStyle w:val="af"/>
              <w:snapToGrid w:val="0"/>
              <w:jc w:val="center"/>
              <w:rPr>
                <w:rFonts w:ascii="Times New Roman" w:hAnsi="Times New Roman" w:cs="Times New Roman"/>
                <w:b/>
                <w:sz w:val="20"/>
                <w:szCs w:val="20"/>
              </w:rPr>
            </w:pPr>
          </w:p>
          <w:p w:rsidR="008C4055" w:rsidRPr="00763CAC" w:rsidRDefault="00646D0D" w:rsidP="00073E40">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71</w:t>
            </w:r>
          </w:p>
        </w:tc>
        <w:tc>
          <w:tcPr>
            <w:tcW w:w="1447" w:type="dxa"/>
            <w:vAlign w:val="center"/>
          </w:tcPr>
          <w:p w:rsidR="008C4055" w:rsidRPr="00763CAC" w:rsidRDefault="00646D0D" w:rsidP="00646D0D">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274"/>
        </w:trPr>
        <w:tc>
          <w:tcPr>
            <w:tcW w:w="680" w:type="dxa"/>
            <w:vMerge w:val="restart"/>
            <w:vAlign w:val="center"/>
          </w:tcPr>
          <w:p w:rsidR="00763CAC" w:rsidRDefault="00763CAC" w:rsidP="00073E40">
            <w:pPr>
              <w:spacing w:after="0"/>
              <w:jc w:val="center"/>
              <w:rPr>
                <w:rFonts w:ascii="Times New Roman" w:hAnsi="Times New Roman"/>
                <w:sz w:val="20"/>
                <w:szCs w:val="20"/>
              </w:rPr>
            </w:pPr>
          </w:p>
          <w:p w:rsidR="00763CAC" w:rsidRDefault="00763CAC" w:rsidP="00073E40">
            <w:pPr>
              <w:spacing w:after="0"/>
              <w:jc w:val="center"/>
              <w:rPr>
                <w:rFonts w:ascii="Times New Roman" w:hAnsi="Times New Roman"/>
                <w:sz w:val="20"/>
                <w:szCs w:val="20"/>
              </w:rPr>
            </w:pPr>
          </w:p>
          <w:p w:rsidR="00763CAC" w:rsidRDefault="00763CAC" w:rsidP="00073E40">
            <w:pPr>
              <w:spacing w:after="0"/>
              <w:jc w:val="center"/>
              <w:rPr>
                <w:rFonts w:ascii="Times New Roman" w:hAnsi="Times New Roman"/>
                <w:sz w:val="20"/>
                <w:szCs w:val="20"/>
              </w:rPr>
            </w:pPr>
            <w:r>
              <w:rPr>
                <w:rFonts w:ascii="Times New Roman" w:hAnsi="Times New Roman"/>
                <w:sz w:val="20"/>
                <w:szCs w:val="20"/>
              </w:rPr>
              <w:t>8</w:t>
            </w:r>
          </w:p>
          <w:p w:rsidR="00763CAC" w:rsidRPr="00092802" w:rsidRDefault="00763CAC" w:rsidP="00073E40">
            <w:pPr>
              <w:spacing w:after="0"/>
              <w:jc w:val="center"/>
              <w:rPr>
                <w:rFonts w:ascii="Times New Roman" w:hAnsi="Times New Roman"/>
                <w:sz w:val="20"/>
                <w:szCs w:val="20"/>
              </w:rPr>
            </w:pPr>
          </w:p>
        </w:tc>
        <w:tc>
          <w:tcPr>
            <w:tcW w:w="8534" w:type="dxa"/>
            <w:gridSpan w:val="5"/>
            <w:vAlign w:val="center"/>
          </w:tcPr>
          <w:p w:rsidR="00763CAC" w:rsidRPr="00763CAC" w:rsidRDefault="00F5351E" w:rsidP="00073E40">
            <w:pPr>
              <w:spacing w:after="0"/>
              <w:jc w:val="center"/>
              <w:rPr>
                <w:rFonts w:ascii="Times New Roman" w:hAnsi="Times New Roman" w:cs="Times New Roman"/>
                <w:sz w:val="20"/>
                <w:szCs w:val="20"/>
              </w:rPr>
            </w:pPr>
            <w:r w:rsidRPr="00F5351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Дроговизького</w:t>
            </w:r>
            <w:r w:rsidR="00763CAC" w:rsidRPr="00763CAC">
              <w:rPr>
                <w:rFonts w:ascii="Times New Roman" w:hAnsi="Times New Roman" w:cs="Times New Roman"/>
                <w:b/>
                <w:sz w:val="20"/>
                <w:szCs w:val="20"/>
              </w:rPr>
              <w:t xml:space="preserve"> ЗЗСО  І – ІІІ ст. </w:t>
            </w:r>
          </w:p>
        </w:tc>
      </w:tr>
      <w:tr w:rsidR="008C4055" w:rsidRPr="00092802" w:rsidTr="00E25132">
        <w:trPr>
          <w:trHeight w:val="955"/>
        </w:trPr>
        <w:tc>
          <w:tcPr>
            <w:tcW w:w="680" w:type="dxa"/>
            <w:vMerge/>
            <w:vAlign w:val="center"/>
          </w:tcPr>
          <w:p w:rsidR="008C4055" w:rsidRPr="00092802" w:rsidRDefault="008C4055" w:rsidP="00073E40">
            <w:pPr>
              <w:spacing w:after="0"/>
              <w:jc w:val="center"/>
              <w:rPr>
                <w:rFonts w:ascii="Times New Roman" w:hAnsi="Times New Roman"/>
                <w:sz w:val="20"/>
                <w:szCs w:val="20"/>
              </w:rPr>
            </w:pPr>
          </w:p>
        </w:tc>
        <w:tc>
          <w:tcPr>
            <w:tcW w:w="5416" w:type="dxa"/>
            <w:gridSpan w:val="2"/>
          </w:tcPr>
          <w:p w:rsidR="008C4055" w:rsidRPr="00763CAC" w:rsidRDefault="008C4055" w:rsidP="00073E40">
            <w:pPr>
              <w:spacing w:after="0"/>
              <w:jc w:val="both"/>
              <w:rPr>
                <w:rFonts w:ascii="Times New Roman" w:hAnsi="Times New Roman" w:cs="Times New Roman"/>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tcPr>
          <w:p w:rsidR="008C4055" w:rsidRPr="00763CAC" w:rsidRDefault="008C4055" w:rsidP="00073E40">
            <w:pPr>
              <w:pStyle w:val="af"/>
              <w:snapToGrid w:val="0"/>
              <w:jc w:val="center"/>
              <w:rPr>
                <w:rFonts w:ascii="Times New Roman" w:hAnsi="Times New Roman" w:cs="Times New Roman"/>
                <w:b/>
                <w:sz w:val="20"/>
                <w:szCs w:val="20"/>
              </w:rPr>
            </w:pPr>
          </w:p>
          <w:p w:rsidR="008C4055" w:rsidRPr="00763CAC" w:rsidRDefault="002177BD" w:rsidP="008C4055">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3</w:t>
            </w:r>
            <w:r w:rsidR="00646D0D">
              <w:rPr>
                <w:rFonts w:ascii="Times New Roman" w:hAnsi="Times New Roman" w:cs="Times New Roman"/>
                <w:b/>
                <w:sz w:val="20"/>
                <w:szCs w:val="20"/>
              </w:rPr>
              <w:t>8</w:t>
            </w:r>
          </w:p>
        </w:tc>
        <w:tc>
          <w:tcPr>
            <w:tcW w:w="1447" w:type="dxa"/>
          </w:tcPr>
          <w:p w:rsidR="008C4055" w:rsidRPr="00763CAC" w:rsidRDefault="008C4055" w:rsidP="00073E40">
            <w:pPr>
              <w:spacing w:after="0"/>
              <w:jc w:val="both"/>
              <w:rPr>
                <w:rFonts w:ascii="Times New Roman" w:hAnsi="Times New Roman" w:cs="Times New Roman"/>
                <w:sz w:val="20"/>
                <w:szCs w:val="20"/>
              </w:rPr>
            </w:pPr>
          </w:p>
          <w:p w:rsidR="008C4055" w:rsidRPr="00763CAC"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84"/>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Pr>
                <w:rFonts w:ascii="Times New Roman" w:hAnsi="Times New Roman"/>
                <w:sz w:val="20"/>
                <w:szCs w:val="20"/>
              </w:rPr>
              <w:t>9</w:t>
            </w:r>
          </w:p>
        </w:tc>
        <w:tc>
          <w:tcPr>
            <w:tcW w:w="8534" w:type="dxa"/>
            <w:gridSpan w:val="5"/>
          </w:tcPr>
          <w:p w:rsidR="00763CAC" w:rsidRPr="00763CAC" w:rsidRDefault="00F5351E" w:rsidP="00073E40">
            <w:pPr>
              <w:pStyle w:val="af"/>
              <w:snapToGrid w:val="0"/>
              <w:spacing w:line="256" w:lineRule="auto"/>
              <w:jc w:val="center"/>
              <w:rPr>
                <w:rFonts w:ascii="Times New Roman" w:hAnsi="Times New Roman" w:cs="Times New Roman"/>
                <w:b/>
                <w:sz w:val="20"/>
                <w:szCs w:val="20"/>
              </w:rPr>
            </w:pPr>
            <w:r w:rsidRPr="00F5351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Колодрубівського</w:t>
            </w:r>
            <w:r w:rsidR="00763CAC" w:rsidRPr="00763CAC">
              <w:rPr>
                <w:rFonts w:ascii="Times New Roman" w:hAnsi="Times New Roman" w:cs="Times New Roman"/>
                <w:b/>
                <w:sz w:val="20"/>
                <w:szCs w:val="20"/>
              </w:rPr>
              <w:t xml:space="preserve"> ЗЗСО І – ІІІ ст.</w:t>
            </w:r>
          </w:p>
        </w:tc>
      </w:tr>
      <w:tr w:rsidR="008C4055" w:rsidRPr="00092802" w:rsidTr="00A31244">
        <w:trPr>
          <w:trHeight w:val="989"/>
        </w:trPr>
        <w:tc>
          <w:tcPr>
            <w:tcW w:w="680" w:type="dxa"/>
            <w:vMerge/>
            <w:vAlign w:val="center"/>
          </w:tcPr>
          <w:p w:rsidR="008C4055" w:rsidRPr="00092802" w:rsidRDefault="008C4055" w:rsidP="00073E40">
            <w:pPr>
              <w:spacing w:after="0"/>
              <w:jc w:val="center"/>
              <w:rPr>
                <w:rFonts w:ascii="Times New Roman" w:hAnsi="Times New Roman"/>
                <w:sz w:val="20"/>
                <w:szCs w:val="20"/>
              </w:rPr>
            </w:pPr>
          </w:p>
        </w:tc>
        <w:tc>
          <w:tcPr>
            <w:tcW w:w="5416" w:type="dxa"/>
            <w:gridSpan w:val="2"/>
          </w:tcPr>
          <w:p w:rsidR="008C4055" w:rsidRPr="00763CAC" w:rsidRDefault="008C4055" w:rsidP="00073E40">
            <w:pPr>
              <w:spacing w:after="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vAlign w:val="center"/>
          </w:tcPr>
          <w:p w:rsidR="008C4055" w:rsidRPr="00763CAC" w:rsidRDefault="0091080B" w:rsidP="003E01DF">
            <w:pPr>
              <w:spacing w:after="0"/>
              <w:jc w:val="center"/>
              <w:rPr>
                <w:rFonts w:ascii="Times New Roman" w:hAnsi="Times New Roman" w:cs="Times New Roman"/>
                <w:b/>
                <w:sz w:val="20"/>
                <w:szCs w:val="20"/>
              </w:rPr>
            </w:pPr>
            <w:r>
              <w:rPr>
                <w:rFonts w:ascii="Times New Roman" w:hAnsi="Times New Roman" w:cs="Times New Roman"/>
                <w:b/>
                <w:sz w:val="20"/>
                <w:szCs w:val="20"/>
              </w:rPr>
              <w:t>21</w:t>
            </w:r>
          </w:p>
        </w:tc>
        <w:tc>
          <w:tcPr>
            <w:tcW w:w="1447" w:type="dxa"/>
            <w:vAlign w:val="center"/>
          </w:tcPr>
          <w:p w:rsidR="008C4055" w:rsidRPr="00763CAC" w:rsidRDefault="0091080B" w:rsidP="003E01DF">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52"/>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Pr>
                <w:rFonts w:ascii="Times New Roman" w:hAnsi="Times New Roman"/>
                <w:sz w:val="20"/>
                <w:szCs w:val="20"/>
              </w:rPr>
              <w:t>10</w:t>
            </w:r>
          </w:p>
        </w:tc>
        <w:tc>
          <w:tcPr>
            <w:tcW w:w="8534" w:type="dxa"/>
            <w:gridSpan w:val="5"/>
          </w:tcPr>
          <w:p w:rsidR="00763CAC" w:rsidRPr="00763CAC" w:rsidRDefault="00F5351E" w:rsidP="00F5351E">
            <w:pPr>
              <w:pStyle w:val="af"/>
              <w:snapToGrid w:val="0"/>
              <w:spacing w:line="256" w:lineRule="auto"/>
              <w:jc w:val="center"/>
              <w:rPr>
                <w:rFonts w:ascii="Times New Roman" w:hAnsi="Times New Roman" w:cs="Times New Roman"/>
                <w:b/>
                <w:sz w:val="20"/>
                <w:szCs w:val="20"/>
              </w:rPr>
            </w:pPr>
            <w:r w:rsidRPr="00F5351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Новосілко-Опарського</w:t>
            </w:r>
            <w:r w:rsidR="00763CAC" w:rsidRPr="00763CAC">
              <w:rPr>
                <w:rFonts w:ascii="Times New Roman" w:hAnsi="Times New Roman" w:cs="Times New Roman"/>
                <w:b/>
                <w:sz w:val="20"/>
                <w:szCs w:val="20"/>
              </w:rPr>
              <w:t xml:space="preserve"> ЗЗСО І – ІІІ ст.</w:t>
            </w:r>
          </w:p>
        </w:tc>
      </w:tr>
      <w:tr w:rsidR="003E01DF" w:rsidRPr="00092802" w:rsidTr="00A31244">
        <w:trPr>
          <w:trHeight w:val="1026"/>
        </w:trPr>
        <w:tc>
          <w:tcPr>
            <w:tcW w:w="680" w:type="dxa"/>
            <w:vMerge/>
            <w:vAlign w:val="center"/>
          </w:tcPr>
          <w:p w:rsidR="003E01DF" w:rsidRPr="00092802" w:rsidRDefault="003E01DF" w:rsidP="00073E40">
            <w:pPr>
              <w:spacing w:after="0"/>
              <w:jc w:val="center"/>
              <w:rPr>
                <w:rFonts w:ascii="Times New Roman" w:hAnsi="Times New Roman"/>
                <w:sz w:val="20"/>
                <w:szCs w:val="20"/>
              </w:rPr>
            </w:pPr>
          </w:p>
        </w:tc>
        <w:tc>
          <w:tcPr>
            <w:tcW w:w="5416" w:type="dxa"/>
            <w:gridSpan w:val="2"/>
          </w:tcPr>
          <w:p w:rsidR="003E01DF" w:rsidRPr="00763CAC" w:rsidRDefault="003E01DF" w:rsidP="00073E40">
            <w:pPr>
              <w:spacing w:after="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tcPr>
          <w:p w:rsidR="003E01DF" w:rsidRPr="00763CAC" w:rsidRDefault="003E01DF" w:rsidP="00073E40">
            <w:pPr>
              <w:pStyle w:val="af"/>
              <w:snapToGrid w:val="0"/>
              <w:jc w:val="center"/>
              <w:rPr>
                <w:rFonts w:ascii="Times New Roman" w:hAnsi="Times New Roman" w:cs="Times New Roman"/>
                <w:b/>
                <w:sz w:val="20"/>
                <w:szCs w:val="20"/>
              </w:rPr>
            </w:pPr>
          </w:p>
          <w:p w:rsidR="003E01DF" w:rsidRPr="00763CAC" w:rsidRDefault="003E01DF" w:rsidP="00073E40">
            <w:pPr>
              <w:pStyle w:val="af"/>
              <w:snapToGrid w:val="0"/>
              <w:jc w:val="center"/>
              <w:rPr>
                <w:rFonts w:ascii="Times New Roman" w:hAnsi="Times New Roman" w:cs="Times New Roman"/>
                <w:b/>
                <w:sz w:val="20"/>
                <w:szCs w:val="20"/>
              </w:rPr>
            </w:pPr>
          </w:p>
          <w:p w:rsidR="003E01DF" w:rsidRPr="00763CAC" w:rsidRDefault="00B310C7" w:rsidP="00073E40">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4</w:t>
            </w:r>
            <w:r w:rsidR="0091080B">
              <w:rPr>
                <w:rFonts w:ascii="Times New Roman" w:hAnsi="Times New Roman" w:cs="Times New Roman"/>
                <w:b/>
                <w:sz w:val="20"/>
                <w:szCs w:val="20"/>
              </w:rPr>
              <w:t>3</w:t>
            </w:r>
          </w:p>
        </w:tc>
        <w:tc>
          <w:tcPr>
            <w:tcW w:w="1447" w:type="dxa"/>
          </w:tcPr>
          <w:p w:rsidR="0091080B" w:rsidRDefault="0091080B" w:rsidP="00073E40">
            <w:pPr>
              <w:spacing w:after="0"/>
              <w:jc w:val="center"/>
              <w:rPr>
                <w:rFonts w:ascii="Times New Roman" w:hAnsi="Times New Roman" w:cs="Times New Roman"/>
                <w:b/>
                <w:sz w:val="20"/>
                <w:szCs w:val="20"/>
              </w:rPr>
            </w:pPr>
          </w:p>
          <w:p w:rsidR="0091080B" w:rsidRDefault="0091080B" w:rsidP="00073E40">
            <w:pPr>
              <w:spacing w:after="0"/>
              <w:jc w:val="center"/>
              <w:rPr>
                <w:rFonts w:ascii="Times New Roman" w:hAnsi="Times New Roman" w:cs="Times New Roman"/>
                <w:b/>
                <w:sz w:val="20"/>
                <w:szCs w:val="20"/>
              </w:rPr>
            </w:pPr>
          </w:p>
          <w:p w:rsidR="003E01DF" w:rsidRPr="00763CAC"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68"/>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Pr>
                <w:rFonts w:ascii="Times New Roman" w:hAnsi="Times New Roman"/>
                <w:sz w:val="20"/>
                <w:szCs w:val="20"/>
              </w:rPr>
              <w:t>11</w:t>
            </w:r>
          </w:p>
        </w:tc>
        <w:tc>
          <w:tcPr>
            <w:tcW w:w="8534" w:type="dxa"/>
            <w:gridSpan w:val="5"/>
          </w:tcPr>
          <w:p w:rsidR="00763CAC" w:rsidRPr="00763CAC" w:rsidRDefault="00F5351E" w:rsidP="00073E40">
            <w:pPr>
              <w:spacing w:after="0"/>
              <w:jc w:val="center"/>
              <w:rPr>
                <w:rFonts w:ascii="Times New Roman" w:hAnsi="Times New Roman" w:cs="Times New Roman"/>
                <w:b/>
                <w:sz w:val="20"/>
                <w:szCs w:val="20"/>
              </w:rPr>
            </w:pPr>
            <w:r w:rsidRPr="00F5351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Раделицького</w:t>
            </w:r>
            <w:r w:rsidR="00763CAC" w:rsidRPr="00763CAC">
              <w:rPr>
                <w:rFonts w:ascii="Times New Roman" w:hAnsi="Times New Roman" w:cs="Times New Roman"/>
                <w:b/>
                <w:sz w:val="20"/>
                <w:szCs w:val="20"/>
              </w:rPr>
              <w:t xml:space="preserve"> ЗЗСО І – ІІІ ст. </w:t>
            </w:r>
          </w:p>
        </w:tc>
      </w:tr>
      <w:tr w:rsidR="00A31244" w:rsidRPr="00092802" w:rsidTr="00A31244">
        <w:trPr>
          <w:trHeight w:val="1054"/>
        </w:trPr>
        <w:tc>
          <w:tcPr>
            <w:tcW w:w="680" w:type="dxa"/>
            <w:vMerge/>
            <w:vAlign w:val="center"/>
          </w:tcPr>
          <w:p w:rsidR="00A31244" w:rsidRPr="00092802" w:rsidRDefault="00A31244" w:rsidP="00073E40">
            <w:pPr>
              <w:spacing w:after="0"/>
              <w:jc w:val="center"/>
              <w:rPr>
                <w:rFonts w:ascii="Times New Roman" w:hAnsi="Times New Roman"/>
                <w:sz w:val="20"/>
                <w:szCs w:val="20"/>
              </w:rPr>
            </w:pPr>
          </w:p>
        </w:tc>
        <w:tc>
          <w:tcPr>
            <w:tcW w:w="5416" w:type="dxa"/>
            <w:gridSpan w:val="2"/>
          </w:tcPr>
          <w:p w:rsidR="00A31244" w:rsidRPr="00763CAC" w:rsidRDefault="00A31244" w:rsidP="00073E40">
            <w:pPr>
              <w:spacing w:after="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tcPr>
          <w:p w:rsidR="00A31244" w:rsidRPr="00763CAC" w:rsidRDefault="00A31244" w:rsidP="00073E40">
            <w:pPr>
              <w:pStyle w:val="af"/>
              <w:snapToGrid w:val="0"/>
              <w:jc w:val="center"/>
              <w:rPr>
                <w:rFonts w:ascii="Times New Roman" w:hAnsi="Times New Roman" w:cs="Times New Roman"/>
                <w:b/>
                <w:sz w:val="20"/>
                <w:szCs w:val="20"/>
              </w:rPr>
            </w:pPr>
          </w:p>
          <w:p w:rsidR="00A31244" w:rsidRPr="00763CAC" w:rsidRDefault="00A31244" w:rsidP="00073E40">
            <w:pPr>
              <w:pStyle w:val="af"/>
              <w:snapToGrid w:val="0"/>
              <w:jc w:val="center"/>
              <w:rPr>
                <w:rFonts w:ascii="Times New Roman" w:hAnsi="Times New Roman" w:cs="Times New Roman"/>
                <w:b/>
                <w:sz w:val="20"/>
                <w:szCs w:val="20"/>
              </w:rPr>
            </w:pPr>
          </w:p>
          <w:p w:rsidR="00A31244" w:rsidRPr="00763CAC" w:rsidRDefault="0091080B" w:rsidP="00073E40">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39</w:t>
            </w:r>
          </w:p>
        </w:tc>
        <w:tc>
          <w:tcPr>
            <w:tcW w:w="1447" w:type="dxa"/>
          </w:tcPr>
          <w:p w:rsidR="00A31244" w:rsidRPr="00763CAC" w:rsidRDefault="00A31244" w:rsidP="00073E40">
            <w:pPr>
              <w:spacing w:after="0"/>
              <w:jc w:val="center"/>
              <w:rPr>
                <w:rFonts w:ascii="Times New Roman" w:hAnsi="Times New Roman" w:cs="Times New Roman"/>
                <w:sz w:val="20"/>
                <w:szCs w:val="20"/>
              </w:rPr>
            </w:pPr>
          </w:p>
          <w:p w:rsidR="00A31244" w:rsidRPr="00763CAC" w:rsidRDefault="00A31244" w:rsidP="00073E40">
            <w:pPr>
              <w:spacing w:after="0"/>
              <w:jc w:val="center"/>
              <w:rPr>
                <w:rFonts w:ascii="Times New Roman" w:hAnsi="Times New Roman" w:cs="Times New Roman"/>
                <w:sz w:val="20"/>
                <w:szCs w:val="20"/>
              </w:rPr>
            </w:pPr>
          </w:p>
          <w:p w:rsidR="00A31244" w:rsidRPr="00763CAC"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66"/>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Pr>
                <w:rFonts w:ascii="Times New Roman" w:hAnsi="Times New Roman"/>
                <w:sz w:val="20"/>
                <w:szCs w:val="20"/>
              </w:rPr>
              <w:t>12</w:t>
            </w:r>
          </w:p>
        </w:tc>
        <w:tc>
          <w:tcPr>
            <w:tcW w:w="8534" w:type="dxa"/>
            <w:gridSpan w:val="5"/>
          </w:tcPr>
          <w:p w:rsidR="00763CAC" w:rsidRPr="00763CAC" w:rsidRDefault="00F5351E" w:rsidP="00073E40">
            <w:pPr>
              <w:spacing w:after="0"/>
              <w:jc w:val="center"/>
              <w:rPr>
                <w:rFonts w:ascii="Times New Roman" w:hAnsi="Times New Roman" w:cs="Times New Roman"/>
                <w:sz w:val="20"/>
                <w:szCs w:val="20"/>
              </w:rPr>
            </w:pPr>
            <w:r w:rsidRPr="00F5351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Рудниківського</w:t>
            </w:r>
            <w:r w:rsidR="00763CAC" w:rsidRPr="00763CAC">
              <w:rPr>
                <w:rFonts w:ascii="Times New Roman" w:hAnsi="Times New Roman" w:cs="Times New Roman"/>
                <w:b/>
                <w:sz w:val="20"/>
                <w:szCs w:val="20"/>
              </w:rPr>
              <w:t xml:space="preserve"> ЗЗСО І – ІІІ ст.</w:t>
            </w:r>
          </w:p>
        </w:tc>
      </w:tr>
      <w:tr w:rsidR="00A31244" w:rsidRPr="00092802" w:rsidTr="00E25132">
        <w:trPr>
          <w:trHeight w:val="959"/>
        </w:trPr>
        <w:tc>
          <w:tcPr>
            <w:tcW w:w="680" w:type="dxa"/>
            <w:vMerge/>
            <w:vAlign w:val="center"/>
          </w:tcPr>
          <w:p w:rsidR="00A31244" w:rsidRPr="00092802" w:rsidRDefault="00A31244" w:rsidP="00073E40">
            <w:pPr>
              <w:spacing w:after="0"/>
              <w:jc w:val="center"/>
              <w:rPr>
                <w:rFonts w:ascii="Times New Roman" w:hAnsi="Times New Roman"/>
                <w:sz w:val="20"/>
                <w:szCs w:val="20"/>
              </w:rPr>
            </w:pPr>
          </w:p>
        </w:tc>
        <w:tc>
          <w:tcPr>
            <w:tcW w:w="5416" w:type="dxa"/>
            <w:gridSpan w:val="2"/>
          </w:tcPr>
          <w:p w:rsidR="00A31244" w:rsidRPr="00763CAC" w:rsidRDefault="00A31244" w:rsidP="00073E40">
            <w:pPr>
              <w:spacing w:after="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tcPr>
          <w:p w:rsidR="00A31244" w:rsidRPr="00763CAC" w:rsidRDefault="00A31244" w:rsidP="00073E40">
            <w:pPr>
              <w:pStyle w:val="af"/>
              <w:snapToGrid w:val="0"/>
              <w:jc w:val="center"/>
              <w:rPr>
                <w:rFonts w:ascii="Times New Roman" w:hAnsi="Times New Roman" w:cs="Times New Roman"/>
                <w:b/>
                <w:sz w:val="20"/>
                <w:szCs w:val="20"/>
              </w:rPr>
            </w:pPr>
          </w:p>
          <w:p w:rsidR="00A31244" w:rsidRPr="00763CAC" w:rsidRDefault="00A31244" w:rsidP="00073E40">
            <w:pPr>
              <w:pStyle w:val="af"/>
              <w:snapToGrid w:val="0"/>
              <w:rPr>
                <w:rFonts w:ascii="Times New Roman" w:hAnsi="Times New Roman" w:cs="Times New Roman"/>
                <w:b/>
                <w:sz w:val="20"/>
                <w:szCs w:val="20"/>
              </w:rPr>
            </w:pPr>
          </w:p>
          <w:p w:rsidR="00A31244" w:rsidRPr="00763CAC" w:rsidRDefault="0091080B" w:rsidP="0091080B">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72</w:t>
            </w:r>
          </w:p>
        </w:tc>
        <w:tc>
          <w:tcPr>
            <w:tcW w:w="1447" w:type="dxa"/>
          </w:tcPr>
          <w:p w:rsidR="00A31244" w:rsidRPr="00763CAC" w:rsidRDefault="00A31244" w:rsidP="00073E40">
            <w:pPr>
              <w:spacing w:after="0"/>
              <w:jc w:val="center"/>
              <w:rPr>
                <w:rFonts w:ascii="Times New Roman" w:hAnsi="Times New Roman" w:cs="Times New Roman"/>
                <w:sz w:val="20"/>
                <w:szCs w:val="20"/>
              </w:rPr>
            </w:pPr>
          </w:p>
          <w:p w:rsidR="00A31244" w:rsidRPr="00763CAC" w:rsidRDefault="00A31244" w:rsidP="00073E40">
            <w:pPr>
              <w:spacing w:after="0"/>
              <w:jc w:val="center"/>
              <w:rPr>
                <w:rFonts w:ascii="Times New Roman" w:hAnsi="Times New Roman" w:cs="Times New Roman"/>
                <w:sz w:val="20"/>
                <w:szCs w:val="20"/>
              </w:rPr>
            </w:pPr>
          </w:p>
          <w:p w:rsidR="00A31244" w:rsidRPr="00763CAC"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48"/>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Pr>
                <w:rFonts w:ascii="Times New Roman" w:hAnsi="Times New Roman"/>
                <w:sz w:val="20"/>
                <w:szCs w:val="20"/>
              </w:rPr>
              <w:t>13</w:t>
            </w:r>
          </w:p>
        </w:tc>
        <w:tc>
          <w:tcPr>
            <w:tcW w:w="8534" w:type="dxa"/>
            <w:gridSpan w:val="5"/>
          </w:tcPr>
          <w:p w:rsidR="00763CAC" w:rsidRPr="00763CAC" w:rsidRDefault="00F5351E" w:rsidP="00073E40">
            <w:pPr>
              <w:pStyle w:val="af"/>
              <w:snapToGrid w:val="0"/>
              <w:spacing w:line="256" w:lineRule="auto"/>
              <w:jc w:val="center"/>
              <w:rPr>
                <w:rFonts w:ascii="Times New Roman" w:hAnsi="Times New Roman" w:cs="Times New Roman"/>
                <w:b/>
                <w:sz w:val="20"/>
                <w:szCs w:val="20"/>
              </w:rPr>
            </w:pPr>
            <w:r w:rsidRPr="00F5351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Вербізького</w:t>
            </w:r>
            <w:r w:rsidR="00763CAC" w:rsidRPr="00763CAC">
              <w:rPr>
                <w:rFonts w:ascii="Times New Roman" w:hAnsi="Times New Roman" w:cs="Times New Roman"/>
                <w:b/>
                <w:sz w:val="20"/>
                <w:szCs w:val="20"/>
              </w:rPr>
              <w:t xml:space="preserve"> ЗЗСО І – ІІ ст.</w:t>
            </w:r>
          </w:p>
        </w:tc>
      </w:tr>
      <w:tr w:rsidR="00A31244" w:rsidRPr="00092802" w:rsidTr="00A31244">
        <w:trPr>
          <w:trHeight w:val="1057"/>
        </w:trPr>
        <w:tc>
          <w:tcPr>
            <w:tcW w:w="680" w:type="dxa"/>
            <w:vMerge/>
            <w:vAlign w:val="center"/>
          </w:tcPr>
          <w:p w:rsidR="00A31244" w:rsidRPr="00092802" w:rsidRDefault="00A31244" w:rsidP="00073E40">
            <w:pPr>
              <w:spacing w:after="0"/>
              <w:jc w:val="center"/>
              <w:rPr>
                <w:rFonts w:ascii="Times New Roman" w:hAnsi="Times New Roman"/>
                <w:sz w:val="20"/>
                <w:szCs w:val="20"/>
              </w:rPr>
            </w:pPr>
          </w:p>
        </w:tc>
        <w:tc>
          <w:tcPr>
            <w:tcW w:w="5416" w:type="dxa"/>
            <w:gridSpan w:val="2"/>
          </w:tcPr>
          <w:p w:rsidR="00A31244" w:rsidRPr="00763CAC" w:rsidRDefault="00A31244" w:rsidP="00073E40">
            <w:pPr>
              <w:spacing w:after="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tcPr>
          <w:p w:rsidR="00A31244" w:rsidRPr="00763CAC" w:rsidRDefault="00A31244" w:rsidP="00073E40">
            <w:pPr>
              <w:pStyle w:val="af"/>
              <w:snapToGrid w:val="0"/>
              <w:jc w:val="center"/>
              <w:rPr>
                <w:rFonts w:ascii="Times New Roman" w:hAnsi="Times New Roman" w:cs="Times New Roman"/>
                <w:b/>
                <w:sz w:val="20"/>
                <w:szCs w:val="20"/>
              </w:rPr>
            </w:pPr>
          </w:p>
          <w:p w:rsidR="00A31244" w:rsidRPr="00763CAC" w:rsidRDefault="00A31244" w:rsidP="00073E40">
            <w:pPr>
              <w:pStyle w:val="af"/>
              <w:snapToGrid w:val="0"/>
              <w:rPr>
                <w:rFonts w:ascii="Times New Roman" w:hAnsi="Times New Roman" w:cs="Times New Roman"/>
                <w:b/>
                <w:sz w:val="20"/>
                <w:szCs w:val="20"/>
              </w:rPr>
            </w:pPr>
          </w:p>
          <w:p w:rsidR="00A31244" w:rsidRPr="00763CAC" w:rsidRDefault="0091080B" w:rsidP="00073E40">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20</w:t>
            </w:r>
          </w:p>
        </w:tc>
        <w:tc>
          <w:tcPr>
            <w:tcW w:w="1447" w:type="dxa"/>
          </w:tcPr>
          <w:p w:rsidR="00A31244" w:rsidRPr="00763CAC" w:rsidRDefault="00A31244" w:rsidP="00073E40">
            <w:pPr>
              <w:spacing w:after="0"/>
              <w:jc w:val="both"/>
              <w:rPr>
                <w:rFonts w:ascii="Times New Roman" w:hAnsi="Times New Roman" w:cs="Times New Roman"/>
                <w:sz w:val="20"/>
                <w:szCs w:val="20"/>
              </w:rPr>
            </w:pPr>
          </w:p>
          <w:p w:rsidR="00A31244" w:rsidRPr="00763CAC" w:rsidRDefault="00A31244" w:rsidP="00073E40">
            <w:pPr>
              <w:spacing w:after="0"/>
              <w:jc w:val="center"/>
              <w:rPr>
                <w:rFonts w:ascii="Times New Roman" w:hAnsi="Times New Roman" w:cs="Times New Roman"/>
                <w:sz w:val="20"/>
                <w:szCs w:val="20"/>
              </w:rPr>
            </w:pPr>
          </w:p>
          <w:p w:rsidR="00A31244" w:rsidRPr="00763CAC"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390"/>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Pr>
                <w:rFonts w:ascii="Times New Roman" w:hAnsi="Times New Roman"/>
                <w:sz w:val="20"/>
                <w:szCs w:val="20"/>
              </w:rPr>
              <w:t>14</w:t>
            </w:r>
          </w:p>
        </w:tc>
        <w:tc>
          <w:tcPr>
            <w:tcW w:w="8534" w:type="dxa"/>
            <w:gridSpan w:val="5"/>
          </w:tcPr>
          <w:p w:rsidR="00763CAC" w:rsidRPr="00763CAC" w:rsidRDefault="00F8717E" w:rsidP="00073E40">
            <w:pPr>
              <w:spacing w:after="0"/>
              <w:jc w:val="center"/>
              <w:rPr>
                <w:rFonts w:ascii="Times New Roman" w:hAnsi="Times New Roman" w:cs="Times New Roman"/>
                <w:sz w:val="20"/>
                <w:szCs w:val="20"/>
              </w:rPr>
            </w:pPr>
            <w:r w:rsidRPr="00F8717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sidR="00763CAC" w:rsidRPr="00763CAC">
              <w:rPr>
                <w:rFonts w:ascii="Times New Roman" w:hAnsi="Times New Roman" w:cs="Times New Roman"/>
                <w:b/>
                <w:sz w:val="20"/>
                <w:szCs w:val="20"/>
              </w:rPr>
              <w:t>Малогорожаннівськ</w:t>
            </w:r>
            <w:r>
              <w:rPr>
                <w:rFonts w:ascii="Times New Roman" w:hAnsi="Times New Roman" w:cs="Times New Roman"/>
                <w:b/>
                <w:sz w:val="20"/>
                <w:szCs w:val="20"/>
              </w:rPr>
              <w:t>ого</w:t>
            </w:r>
            <w:r w:rsidR="00763CAC" w:rsidRPr="00763CAC">
              <w:rPr>
                <w:rFonts w:ascii="Times New Roman" w:hAnsi="Times New Roman" w:cs="Times New Roman"/>
                <w:sz w:val="20"/>
                <w:szCs w:val="20"/>
              </w:rPr>
              <w:t xml:space="preserve"> </w:t>
            </w:r>
            <w:r w:rsidR="00763CAC" w:rsidRPr="00763CAC">
              <w:rPr>
                <w:rFonts w:ascii="Times New Roman" w:hAnsi="Times New Roman" w:cs="Times New Roman"/>
                <w:b/>
                <w:sz w:val="20"/>
                <w:szCs w:val="20"/>
              </w:rPr>
              <w:t>ЗЗСО</w:t>
            </w:r>
            <w:r w:rsidR="00763CAC" w:rsidRPr="00763CAC">
              <w:rPr>
                <w:rFonts w:ascii="Times New Roman" w:hAnsi="Times New Roman" w:cs="Times New Roman"/>
                <w:sz w:val="20"/>
                <w:szCs w:val="20"/>
              </w:rPr>
              <w:t xml:space="preserve"> </w:t>
            </w:r>
            <w:r w:rsidR="00763CAC" w:rsidRPr="00763CAC">
              <w:rPr>
                <w:rFonts w:ascii="Times New Roman" w:hAnsi="Times New Roman" w:cs="Times New Roman"/>
                <w:b/>
                <w:sz w:val="20"/>
                <w:szCs w:val="20"/>
              </w:rPr>
              <w:t>І – ІІ ст.</w:t>
            </w:r>
          </w:p>
        </w:tc>
      </w:tr>
      <w:tr w:rsidR="00A31244" w:rsidRPr="00092802" w:rsidTr="00A31244">
        <w:trPr>
          <w:trHeight w:val="1006"/>
        </w:trPr>
        <w:tc>
          <w:tcPr>
            <w:tcW w:w="680" w:type="dxa"/>
            <w:vMerge/>
            <w:vAlign w:val="center"/>
          </w:tcPr>
          <w:p w:rsidR="00A31244" w:rsidRPr="00092802" w:rsidRDefault="00A31244" w:rsidP="00073E40">
            <w:pPr>
              <w:spacing w:after="0"/>
              <w:jc w:val="center"/>
              <w:rPr>
                <w:rFonts w:ascii="Times New Roman" w:hAnsi="Times New Roman"/>
                <w:sz w:val="20"/>
                <w:szCs w:val="20"/>
              </w:rPr>
            </w:pPr>
          </w:p>
        </w:tc>
        <w:tc>
          <w:tcPr>
            <w:tcW w:w="5416" w:type="dxa"/>
            <w:gridSpan w:val="2"/>
          </w:tcPr>
          <w:p w:rsidR="00A31244" w:rsidRPr="00763CAC" w:rsidRDefault="00A31244" w:rsidP="00073E40">
            <w:pPr>
              <w:spacing w:after="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tcPr>
          <w:p w:rsidR="00A31244" w:rsidRPr="00763CAC" w:rsidRDefault="00A31244" w:rsidP="00073E40">
            <w:pPr>
              <w:pStyle w:val="af"/>
              <w:snapToGrid w:val="0"/>
              <w:jc w:val="center"/>
              <w:rPr>
                <w:rFonts w:ascii="Times New Roman" w:hAnsi="Times New Roman" w:cs="Times New Roman"/>
                <w:b/>
                <w:sz w:val="20"/>
                <w:szCs w:val="20"/>
              </w:rPr>
            </w:pPr>
          </w:p>
          <w:p w:rsidR="00A31244" w:rsidRPr="00763CAC" w:rsidRDefault="00A31244" w:rsidP="00073E40">
            <w:pPr>
              <w:pStyle w:val="af"/>
              <w:snapToGrid w:val="0"/>
              <w:jc w:val="center"/>
              <w:rPr>
                <w:rFonts w:ascii="Times New Roman" w:hAnsi="Times New Roman" w:cs="Times New Roman"/>
                <w:b/>
                <w:sz w:val="20"/>
                <w:szCs w:val="20"/>
              </w:rPr>
            </w:pPr>
          </w:p>
          <w:p w:rsidR="00A31244" w:rsidRPr="00763CAC" w:rsidRDefault="0091080B" w:rsidP="00073E40">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20</w:t>
            </w:r>
          </w:p>
        </w:tc>
        <w:tc>
          <w:tcPr>
            <w:tcW w:w="1447" w:type="dxa"/>
          </w:tcPr>
          <w:p w:rsidR="00A31244" w:rsidRPr="00763CAC" w:rsidRDefault="00A31244" w:rsidP="00073E40">
            <w:pPr>
              <w:spacing w:after="0"/>
              <w:jc w:val="both"/>
              <w:rPr>
                <w:rFonts w:ascii="Times New Roman" w:hAnsi="Times New Roman" w:cs="Times New Roman"/>
                <w:sz w:val="20"/>
                <w:szCs w:val="20"/>
              </w:rPr>
            </w:pPr>
          </w:p>
          <w:p w:rsidR="00A31244" w:rsidRPr="00763CAC" w:rsidRDefault="00A31244" w:rsidP="00073E40">
            <w:pPr>
              <w:spacing w:after="0"/>
              <w:jc w:val="both"/>
              <w:rPr>
                <w:rFonts w:ascii="Times New Roman" w:hAnsi="Times New Roman" w:cs="Times New Roman"/>
                <w:sz w:val="20"/>
                <w:szCs w:val="20"/>
              </w:rPr>
            </w:pPr>
          </w:p>
          <w:p w:rsidR="00A31244" w:rsidRPr="00763CAC"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tc>
      </w:tr>
      <w:tr w:rsidR="00763CAC" w:rsidRPr="00092802" w:rsidTr="00073E40">
        <w:trPr>
          <w:trHeight w:val="420"/>
        </w:trPr>
        <w:tc>
          <w:tcPr>
            <w:tcW w:w="680" w:type="dxa"/>
            <w:vMerge w:val="restart"/>
            <w:vAlign w:val="center"/>
          </w:tcPr>
          <w:p w:rsidR="00763CAC" w:rsidRPr="00092802" w:rsidRDefault="00763CAC" w:rsidP="00073E40">
            <w:pPr>
              <w:spacing w:after="0"/>
              <w:jc w:val="center"/>
              <w:rPr>
                <w:rFonts w:ascii="Times New Roman" w:hAnsi="Times New Roman"/>
                <w:sz w:val="20"/>
                <w:szCs w:val="20"/>
              </w:rPr>
            </w:pPr>
            <w:r>
              <w:rPr>
                <w:rFonts w:ascii="Times New Roman" w:hAnsi="Times New Roman"/>
                <w:sz w:val="20"/>
                <w:szCs w:val="20"/>
              </w:rPr>
              <w:t>15</w:t>
            </w:r>
          </w:p>
        </w:tc>
        <w:tc>
          <w:tcPr>
            <w:tcW w:w="8534" w:type="dxa"/>
            <w:gridSpan w:val="5"/>
          </w:tcPr>
          <w:p w:rsidR="00763CAC" w:rsidRPr="00763CAC" w:rsidRDefault="00F8717E" w:rsidP="00073E40">
            <w:pPr>
              <w:spacing w:after="0"/>
              <w:jc w:val="center"/>
              <w:rPr>
                <w:rFonts w:ascii="Times New Roman" w:hAnsi="Times New Roman" w:cs="Times New Roman"/>
                <w:sz w:val="20"/>
                <w:szCs w:val="20"/>
              </w:rPr>
            </w:pPr>
            <w:r w:rsidRPr="00F8717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sidR="00763CAC" w:rsidRPr="00763CAC">
              <w:rPr>
                <w:rFonts w:ascii="Times New Roman" w:hAnsi="Times New Roman" w:cs="Times New Roman"/>
                <w:b/>
                <w:sz w:val="20"/>
                <w:szCs w:val="20"/>
              </w:rPr>
              <w:t>Устянськ</w:t>
            </w:r>
            <w:r>
              <w:rPr>
                <w:rFonts w:ascii="Times New Roman" w:hAnsi="Times New Roman" w:cs="Times New Roman"/>
                <w:b/>
                <w:sz w:val="20"/>
                <w:szCs w:val="20"/>
              </w:rPr>
              <w:t>ого</w:t>
            </w:r>
            <w:r w:rsidR="00763CAC" w:rsidRPr="00763CAC">
              <w:rPr>
                <w:rFonts w:ascii="Times New Roman" w:hAnsi="Times New Roman" w:cs="Times New Roman"/>
                <w:sz w:val="20"/>
                <w:szCs w:val="20"/>
              </w:rPr>
              <w:t xml:space="preserve"> </w:t>
            </w:r>
            <w:r w:rsidR="00763CAC" w:rsidRPr="00763CAC">
              <w:rPr>
                <w:rFonts w:ascii="Times New Roman" w:hAnsi="Times New Roman" w:cs="Times New Roman"/>
                <w:b/>
                <w:sz w:val="20"/>
                <w:szCs w:val="20"/>
              </w:rPr>
              <w:t>ЗЗСО</w:t>
            </w:r>
            <w:r w:rsidR="00763CAC" w:rsidRPr="00763CAC">
              <w:rPr>
                <w:rFonts w:ascii="Times New Roman" w:hAnsi="Times New Roman" w:cs="Times New Roman"/>
                <w:sz w:val="20"/>
                <w:szCs w:val="20"/>
              </w:rPr>
              <w:t xml:space="preserve"> </w:t>
            </w:r>
            <w:r w:rsidR="00763CAC" w:rsidRPr="00763CAC">
              <w:rPr>
                <w:rFonts w:ascii="Times New Roman" w:hAnsi="Times New Roman" w:cs="Times New Roman"/>
                <w:b/>
                <w:sz w:val="20"/>
                <w:szCs w:val="20"/>
              </w:rPr>
              <w:t>І – ІІ ст.</w:t>
            </w:r>
          </w:p>
        </w:tc>
      </w:tr>
      <w:tr w:rsidR="00A31244" w:rsidRPr="00092802" w:rsidTr="00E25132">
        <w:trPr>
          <w:trHeight w:val="1090"/>
        </w:trPr>
        <w:tc>
          <w:tcPr>
            <w:tcW w:w="680" w:type="dxa"/>
            <w:vMerge/>
            <w:vAlign w:val="center"/>
          </w:tcPr>
          <w:p w:rsidR="00A31244" w:rsidRPr="00092802" w:rsidRDefault="00A31244" w:rsidP="00073E40">
            <w:pPr>
              <w:spacing w:after="0"/>
              <w:jc w:val="center"/>
              <w:rPr>
                <w:rFonts w:ascii="Times New Roman" w:hAnsi="Times New Roman"/>
                <w:sz w:val="20"/>
                <w:szCs w:val="20"/>
              </w:rPr>
            </w:pPr>
          </w:p>
        </w:tc>
        <w:tc>
          <w:tcPr>
            <w:tcW w:w="5416" w:type="dxa"/>
            <w:gridSpan w:val="2"/>
          </w:tcPr>
          <w:p w:rsidR="00A31244" w:rsidRPr="00763CAC" w:rsidRDefault="00A31244" w:rsidP="00073E40">
            <w:pPr>
              <w:spacing w:after="0"/>
              <w:jc w:val="both"/>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 інклюзивне навчання</w:t>
            </w:r>
            <w:r w:rsidRPr="00763CAC">
              <w:rPr>
                <w:rFonts w:ascii="Times New Roman" w:hAnsi="Times New Roman" w:cs="Times New Roman"/>
                <w:b/>
                <w:sz w:val="20"/>
                <w:szCs w:val="20"/>
              </w:rPr>
              <w:t>)</w:t>
            </w:r>
          </w:p>
        </w:tc>
        <w:tc>
          <w:tcPr>
            <w:tcW w:w="1671" w:type="dxa"/>
            <w:gridSpan w:val="2"/>
          </w:tcPr>
          <w:p w:rsidR="00A31244" w:rsidRPr="00763CAC" w:rsidRDefault="00A31244" w:rsidP="00073E40">
            <w:pPr>
              <w:pStyle w:val="af"/>
              <w:snapToGrid w:val="0"/>
              <w:jc w:val="center"/>
              <w:rPr>
                <w:rFonts w:ascii="Times New Roman" w:hAnsi="Times New Roman" w:cs="Times New Roman"/>
                <w:b/>
                <w:sz w:val="20"/>
                <w:szCs w:val="20"/>
              </w:rPr>
            </w:pPr>
          </w:p>
          <w:p w:rsidR="00A31244" w:rsidRPr="00763CAC" w:rsidRDefault="00A31244" w:rsidP="00073E40">
            <w:pPr>
              <w:pStyle w:val="af"/>
              <w:snapToGrid w:val="0"/>
              <w:jc w:val="center"/>
              <w:rPr>
                <w:rFonts w:ascii="Times New Roman" w:hAnsi="Times New Roman" w:cs="Times New Roman"/>
                <w:b/>
                <w:sz w:val="20"/>
                <w:szCs w:val="20"/>
              </w:rPr>
            </w:pPr>
          </w:p>
          <w:p w:rsidR="00A31244" w:rsidRPr="00763CAC" w:rsidRDefault="002177BD" w:rsidP="00073E40">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22</w:t>
            </w:r>
          </w:p>
        </w:tc>
        <w:tc>
          <w:tcPr>
            <w:tcW w:w="1447" w:type="dxa"/>
          </w:tcPr>
          <w:p w:rsidR="00A31244" w:rsidRPr="00763CAC" w:rsidRDefault="00A31244" w:rsidP="00073E40">
            <w:pPr>
              <w:spacing w:after="0"/>
              <w:jc w:val="both"/>
              <w:rPr>
                <w:rFonts w:ascii="Times New Roman" w:hAnsi="Times New Roman" w:cs="Times New Roman"/>
                <w:sz w:val="20"/>
                <w:szCs w:val="20"/>
              </w:rPr>
            </w:pPr>
          </w:p>
          <w:p w:rsidR="00A31244" w:rsidRPr="00763CAC" w:rsidRDefault="00A31244" w:rsidP="00073E40">
            <w:pPr>
              <w:spacing w:after="0"/>
              <w:jc w:val="both"/>
              <w:rPr>
                <w:rFonts w:ascii="Times New Roman" w:hAnsi="Times New Roman" w:cs="Times New Roman"/>
                <w:sz w:val="20"/>
                <w:szCs w:val="20"/>
              </w:rPr>
            </w:pPr>
          </w:p>
          <w:p w:rsidR="00A31244"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83</w:t>
            </w:r>
          </w:p>
          <w:p w:rsidR="0091080B" w:rsidRDefault="0091080B" w:rsidP="00073E40">
            <w:pPr>
              <w:spacing w:after="0"/>
              <w:jc w:val="center"/>
              <w:rPr>
                <w:rFonts w:ascii="Times New Roman" w:hAnsi="Times New Roman" w:cs="Times New Roman"/>
                <w:b/>
                <w:sz w:val="20"/>
                <w:szCs w:val="20"/>
              </w:rPr>
            </w:pPr>
          </w:p>
          <w:p w:rsidR="0091080B" w:rsidRPr="00763CAC" w:rsidRDefault="0091080B" w:rsidP="00073E40">
            <w:pPr>
              <w:spacing w:after="0"/>
              <w:jc w:val="center"/>
              <w:rPr>
                <w:rFonts w:ascii="Times New Roman" w:hAnsi="Times New Roman" w:cs="Times New Roman"/>
                <w:b/>
                <w:sz w:val="20"/>
                <w:szCs w:val="20"/>
              </w:rPr>
            </w:pPr>
          </w:p>
        </w:tc>
      </w:tr>
      <w:tr w:rsidR="0091080B" w:rsidRPr="00092802" w:rsidTr="0091080B">
        <w:trPr>
          <w:trHeight w:val="603"/>
        </w:trPr>
        <w:tc>
          <w:tcPr>
            <w:tcW w:w="680" w:type="dxa"/>
            <w:vMerge w:val="restart"/>
          </w:tcPr>
          <w:p w:rsidR="0091080B" w:rsidRDefault="0091080B" w:rsidP="00073E40">
            <w:pPr>
              <w:jc w:val="both"/>
              <w:rPr>
                <w:rFonts w:ascii="Times New Roman" w:hAnsi="Times New Roman"/>
                <w:sz w:val="20"/>
                <w:szCs w:val="20"/>
              </w:rPr>
            </w:pPr>
          </w:p>
          <w:p w:rsidR="0091080B" w:rsidRPr="00092802" w:rsidRDefault="0091080B" w:rsidP="00073E40">
            <w:pPr>
              <w:jc w:val="both"/>
              <w:rPr>
                <w:rFonts w:ascii="Times New Roman" w:hAnsi="Times New Roman"/>
                <w:sz w:val="20"/>
                <w:szCs w:val="20"/>
              </w:rPr>
            </w:pPr>
            <w:r>
              <w:rPr>
                <w:rFonts w:ascii="Times New Roman" w:hAnsi="Times New Roman"/>
                <w:sz w:val="20"/>
                <w:szCs w:val="20"/>
              </w:rPr>
              <w:t xml:space="preserve">  16</w:t>
            </w:r>
          </w:p>
        </w:tc>
        <w:tc>
          <w:tcPr>
            <w:tcW w:w="8534" w:type="dxa"/>
            <w:gridSpan w:val="5"/>
            <w:vAlign w:val="center"/>
          </w:tcPr>
          <w:p w:rsidR="0091080B" w:rsidRPr="00B310C7" w:rsidRDefault="0091080B" w:rsidP="00073E40">
            <w:pPr>
              <w:spacing w:after="0"/>
              <w:jc w:val="center"/>
              <w:rPr>
                <w:rFonts w:ascii="Times New Roman" w:hAnsi="Times New Roman" w:cs="Times New Roman"/>
                <w:b/>
                <w:sz w:val="20"/>
                <w:szCs w:val="20"/>
              </w:rPr>
            </w:pPr>
            <w:r w:rsidRPr="00F8717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Більченського</w:t>
            </w:r>
            <w:r w:rsidRPr="00763CAC">
              <w:rPr>
                <w:rFonts w:ascii="Times New Roman" w:hAnsi="Times New Roman" w:cs="Times New Roman"/>
                <w:b/>
                <w:sz w:val="20"/>
                <w:szCs w:val="20"/>
              </w:rPr>
              <w:t xml:space="preserve"> ЗЗСО  І – ІІ</w:t>
            </w:r>
            <w:r w:rsidRPr="00763CAC">
              <w:rPr>
                <w:rFonts w:ascii="Times New Roman" w:hAnsi="Times New Roman" w:cs="Times New Roman"/>
                <w:b/>
                <w:sz w:val="20"/>
                <w:szCs w:val="20"/>
                <w:lang w:val="en-US"/>
              </w:rPr>
              <w:t>I</w:t>
            </w:r>
            <w:r w:rsidRPr="00763CAC">
              <w:rPr>
                <w:rFonts w:ascii="Times New Roman" w:hAnsi="Times New Roman" w:cs="Times New Roman"/>
                <w:b/>
                <w:sz w:val="20"/>
                <w:szCs w:val="20"/>
              </w:rPr>
              <w:t xml:space="preserve"> ст. </w:t>
            </w:r>
            <w:r w:rsidRPr="00A659E6">
              <w:rPr>
                <w:rFonts w:ascii="Times New Roman" w:hAnsi="Times New Roman" w:cs="Times New Roman"/>
                <w:b/>
                <w:sz w:val="20"/>
                <w:szCs w:val="20"/>
              </w:rPr>
              <w:t>(</w:t>
            </w:r>
            <w:r>
              <w:rPr>
                <w:rFonts w:ascii="Times New Roman" w:hAnsi="Times New Roman" w:cs="Times New Roman"/>
                <w:b/>
                <w:sz w:val="20"/>
                <w:szCs w:val="20"/>
              </w:rPr>
              <w:t>до</w:t>
            </w:r>
            <w:r w:rsidRPr="00A659E6">
              <w:rPr>
                <w:rFonts w:ascii="Times New Roman" w:hAnsi="Times New Roman" w:cs="Times New Roman"/>
                <w:b/>
                <w:color w:val="454545"/>
                <w:sz w:val="20"/>
                <w:szCs w:val="20"/>
              </w:rPr>
              <w:t>шкільний підрозділ)</w:t>
            </w:r>
          </w:p>
        </w:tc>
      </w:tr>
      <w:tr w:rsidR="0091080B" w:rsidRPr="00092802" w:rsidTr="0091080B">
        <w:trPr>
          <w:trHeight w:val="413"/>
        </w:trPr>
        <w:tc>
          <w:tcPr>
            <w:tcW w:w="680" w:type="dxa"/>
            <w:vMerge/>
          </w:tcPr>
          <w:p w:rsidR="0091080B" w:rsidRPr="00092802" w:rsidRDefault="0091080B" w:rsidP="00073E40">
            <w:pPr>
              <w:jc w:val="both"/>
              <w:rPr>
                <w:rFonts w:ascii="Times New Roman" w:hAnsi="Times New Roman"/>
                <w:sz w:val="20"/>
                <w:szCs w:val="20"/>
              </w:rPr>
            </w:pPr>
          </w:p>
        </w:tc>
        <w:tc>
          <w:tcPr>
            <w:tcW w:w="5416" w:type="dxa"/>
            <w:gridSpan w:val="2"/>
            <w:vAlign w:val="center"/>
          </w:tcPr>
          <w:p w:rsidR="0091080B" w:rsidRPr="00763CAC" w:rsidRDefault="0091080B" w:rsidP="0091080B">
            <w:pPr>
              <w:pStyle w:val="af"/>
              <w:snapToGrid w:val="0"/>
              <w:rPr>
                <w:rFonts w:ascii="Times New Roman" w:hAnsi="Times New Roman" w:cs="Times New Roman"/>
                <w:b/>
                <w:sz w:val="20"/>
                <w:szCs w:val="20"/>
              </w:rPr>
            </w:pPr>
            <w:r w:rsidRPr="00763CAC">
              <w:rPr>
                <w:rFonts w:ascii="Times New Roman" w:hAnsi="Times New Roman" w:cs="Times New Roman"/>
                <w:b/>
                <w:sz w:val="20"/>
                <w:szCs w:val="20"/>
              </w:rPr>
              <w:t>харчування дошкільних груп</w:t>
            </w:r>
          </w:p>
        </w:tc>
        <w:tc>
          <w:tcPr>
            <w:tcW w:w="1559" w:type="dxa"/>
            <w:vAlign w:val="center"/>
          </w:tcPr>
          <w:p w:rsidR="0091080B" w:rsidRPr="00B310C7"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40</w:t>
            </w:r>
          </w:p>
        </w:tc>
        <w:tc>
          <w:tcPr>
            <w:tcW w:w="1559" w:type="dxa"/>
            <w:gridSpan w:val="2"/>
            <w:vAlign w:val="center"/>
          </w:tcPr>
          <w:p w:rsidR="0091080B" w:rsidRPr="00B310C7" w:rsidRDefault="0091080B" w:rsidP="00073E40">
            <w:pPr>
              <w:spacing w:after="0"/>
              <w:jc w:val="center"/>
              <w:rPr>
                <w:rFonts w:ascii="Times New Roman" w:hAnsi="Times New Roman" w:cs="Times New Roman"/>
                <w:b/>
                <w:sz w:val="20"/>
                <w:szCs w:val="20"/>
              </w:rPr>
            </w:pPr>
            <w:r>
              <w:rPr>
                <w:rFonts w:ascii="Times New Roman" w:hAnsi="Times New Roman" w:cs="Times New Roman"/>
                <w:b/>
                <w:sz w:val="20"/>
                <w:szCs w:val="20"/>
              </w:rPr>
              <w:t>142</w:t>
            </w:r>
          </w:p>
        </w:tc>
      </w:tr>
      <w:tr w:rsidR="00314ECD" w:rsidRPr="00092802" w:rsidTr="00314ECD">
        <w:trPr>
          <w:trHeight w:val="547"/>
        </w:trPr>
        <w:tc>
          <w:tcPr>
            <w:tcW w:w="680" w:type="dxa"/>
            <w:vMerge w:val="restart"/>
          </w:tcPr>
          <w:p w:rsidR="00314ECD" w:rsidRDefault="00314ECD" w:rsidP="00073E40">
            <w:pPr>
              <w:jc w:val="both"/>
              <w:rPr>
                <w:rFonts w:ascii="Times New Roman" w:hAnsi="Times New Roman"/>
                <w:sz w:val="20"/>
                <w:szCs w:val="20"/>
              </w:rPr>
            </w:pPr>
          </w:p>
          <w:p w:rsidR="00314ECD" w:rsidRPr="00092802" w:rsidRDefault="00314ECD" w:rsidP="00073E40">
            <w:pPr>
              <w:jc w:val="both"/>
              <w:rPr>
                <w:rFonts w:ascii="Times New Roman" w:hAnsi="Times New Roman"/>
                <w:sz w:val="20"/>
                <w:szCs w:val="20"/>
              </w:rPr>
            </w:pPr>
            <w:r>
              <w:rPr>
                <w:rFonts w:ascii="Times New Roman" w:hAnsi="Times New Roman"/>
                <w:sz w:val="20"/>
                <w:szCs w:val="20"/>
              </w:rPr>
              <w:t>17</w:t>
            </w:r>
          </w:p>
        </w:tc>
        <w:tc>
          <w:tcPr>
            <w:tcW w:w="8534" w:type="dxa"/>
            <w:gridSpan w:val="5"/>
            <w:vAlign w:val="center"/>
          </w:tcPr>
          <w:p w:rsidR="00314ECD" w:rsidRPr="00B310C7" w:rsidRDefault="00314ECD" w:rsidP="00073E40">
            <w:pPr>
              <w:spacing w:after="0"/>
              <w:jc w:val="center"/>
              <w:rPr>
                <w:rFonts w:ascii="Times New Roman" w:hAnsi="Times New Roman" w:cs="Times New Roman"/>
                <w:b/>
                <w:sz w:val="20"/>
                <w:szCs w:val="20"/>
              </w:rPr>
            </w:pPr>
            <w:r w:rsidRPr="00F8717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Раделицького</w:t>
            </w:r>
            <w:r w:rsidRPr="00763CAC">
              <w:rPr>
                <w:rFonts w:ascii="Times New Roman" w:hAnsi="Times New Roman" w:cs="Times New Roman"/>
                <w:b/>
                <w:sz w:val="20"/>
                <w:szCs w:val="20"/>
              </w:rPr>
              <w:t xml:space="preserve"> ЗЗСО І – ІІІ ст. </w:t>
            </w:r>
            <w:r w:rsidRPr="00A659E6">
              <w:rPr>
                <w:rFonts w:ascii="Times New Roman" w:hAnsi="Times New Roman" w:cs="Times New Roman"/>
                <w:b/>
                <w:sz w:val="20"/>
                <w:szCs w:val="20"/>
              </w:rPr>
              <w:t>(</w:t>
            </w:r>
            <w:r>
              <w:rPr>
                <w:rFonts w:ascii="Times New Roman" w:hAnsi="Times New Roman" w:cs="Times New Roman"/>
                <w:b/>
                <w:sz w:val="20"/>
                <w:szCs w:val="20"/>
              </w:rPr>
              <w:t>до</w:t>
            </w:r>
            <w:r w:rsidRPr="00A659E6">
              <w:rPr>
                <w:rFonts w:ascii="Times New Roman" w:hAnsi="Times New Roman" w:cs="Times New Roman"/>
                <w:b/>
                <w:color w:val="454545"/>
                <w:sz w:val="20"/>
                <w:szCs w:val="20"/>
              </w:rPr>
              <w:t>шкільний підрозділ)</w:t>
            </w:r>
          </w:p>
        </w:tc>
      </w:tr>
      <w:tr w:rsidR="00314ECD" w:rsidRPr="00092802" w:rsidTr="00314ECD">
        <w:trPr>
          <w:trHeight w:val="554"/>
        </w:trPr>
        <w:tc>
          <w:tcPr>
            <w:tcW w:w="680" w:type="dxa"/>
            <w:vMerge/>
          </w:tcPr>
          <w:p w:rsidR="00314ECD" w:rsidRPr="00092802" w:rsidRDefault="00314ECD" w:rsidP="00073E40">
            <w:pPr>
              <w:jc w:val="both"/>
              <w:rPr>
                <w:rFonts w:ascii="Times New Roman" w:hAnsi="Times New Roman"/>
                <w:sz w:val="20"/>
                <w:szCs w:val="20"/>
              </w:rPr>
            </w:pPr>
          </w:p>
        </w:tc>
        <w:tc>
          <w:tcPr>
            <w:tcW w:w="5416" w:type="dxa"/>
            <w:gridSpan w:val="2"/>
            <w:vAlign w:val="center"/>
          </w:tcPr>
          <w:p w:rsidR="00314ECD" w:rsidRPr="00763CAC" w:rsidRDefault="00314ECD" w:rsidP="00314ECD">
            <w:pPr>
              <w:pStyle w:val="af"/>
              <w:snapToGrid w:val="0"/>
              <w:rPr>
                <w:rFonts w:ascii="Times New Roman" w:hAnsi="Times New Roman" w:cs="Times New Roman"/>
                <w:b/>
                <w:sz w:val="20"/>
                <w:szCs w:val="20"/>
              </w:rPr>
            </w:pPr>
            <w:r w:rsidRPr="00763CAC">
              <w:rPr>
                <w:rFonts w:ascii="Times New Roman" w:hAnsi="Times New Roman" w:cs="Times New Roman"/>
                <w:b/>
                <w:sz w:val="20"/>
                <w:szCs w:val="20"/>
              </w:rPr>
              <w:t>харчування дошкільних груп</w:t>
            </w:r>
          </w:p>
        </w:tc>
        <w:tc>
          <w:tcPr>
            <w:tcW w:w="1559" w:type="dxa"/>
            <w:vAlign w:val="center"/>
          </w:tcPr>
          <w:p w:rsidR="00314ECD" w:rsidRPr="00B310C7" w:rsidRDefault="00314EC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40</w:t>
            </w:r>
          </w:p>
        </w:tc>
        <w:tc>
          <w:tcPr>
            <w:tcW w:w="1559" w:type="dxa"/>
            <w:gridSpan w:val="2"/>
            <w:vAlign w:val="center"/>
          </w:tcPr>
          <w:p w:rsidR="00314ECD" w:rsidRPr="00B310C7" w:rsidRDefault="00314EC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142</w:t>
            </w:r>
          </w:p>
        </w:tc>
      </w:tr>
      <w:tr w:rsidR="00314ECD" w:rsidRPr="00092802" w:rsidTr="001E052B">
        <w:trPr>
          <w:trHeight w:val="554"/>
        </w:trPr>
        <w:tc>
          <w:tcPr>
            <w:tcW w:w="680" w:type="dxa"/>
            <w:vMerge w:val="restart"/>
          </w:tcPr>
          <w:p w:rsidR="00314ECD" w:rsidRDefault="00314ECD" w:rsidP="00073E40">
            <w:pPr>
              <w:jc w:val="both"/>
              <w:rPr>
                <w:rFonts w:ascii="Times New Roman" w:hAnsi="Times New Roman"/>
                <w:sz w:val="20"/>
                <w:szCs w:val="20"/>
              </w:rPr>
            </w:pPr>
          </w:p>
          <w:p w:rsidR="00314ECD" w:rsidRPr="00092802" w:rsidRDefault="00314ECD" w:rsidP="00073E40">
            <w:pPr>
              <w:jc w:val="both"/>
              <w:rPr>
                <w:rFonts w:ascii="Times New Roman" w:hAnsi="Times New Roman"/>
                <w:sz w:val="20"/>
                <w:szCs w:val="20"/>
              </w:rPr>
            </w:pPr>
            <w:r>
              <w:rPr>
                <w:rFonts w:ascii="Times New Roman" w:hAnsi="Times New Roman"/>
                <w:sz w:val="20"/>
                <w:szCs w:val="20"/>
              </w:rPr>
              <w:t>18</w:t>
            </w:r>
          </w:p>
        </w:tc>
        <w:tc>
          <w:tcPr>
            <w:tcW w:w="8534" w:type="dxa"/>
            <w:gridSpan w:val="5"/>
            <w:vAlign w:val="center"/>
          </w:tcPr>
          <w:p w:rsidR="00314ECD" w:rsidRDefault="00314ECD" w:rsidP="00073E40">
            <w:pPr>
              <w:spacing w:after="0"/>
              <w:jc w:val="center"/>
              <w:rPr>
                <w:rFonts w:ascii="Times New Roman" w:hAnsi="Times New Roman" w:cs="Times New Roman"/>
                <w:b/>
                <w:sz w:val="20"/>
                <w:szCs w:val="20"/>
              </w:rPr>
            </w:pPr>
            <w:r w:rsidRPr="00F8717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Гірського</w:t>
            </w:r>
            <w:r w:rsidRPr="00763CAC">
              <w:rPr>
                <w:rFonts w:ascii="Times New Roman" w:hAnsi="Times New Roman" w:cs="Times New Roman"/>
                <w:b/>
                <w:sz w:val="20"/>
                <w:szCs w:val="20"/>
              </w:rPr>
              <w:t xml:space="preserve"> ЗЗСО  І – ІІІ ст. </w:t>
            </w:r>
            <w:r w:rsidRPr="00A659E6">
              <w:rPr>
                <w:rFonts w:ascii="Times New Roman" w:hAnsi="Times New Roman" w:cs="Times New Roman"/>
                <w:b/>
                <w:sz w:val="20"/>
                <w:szCs w:val="20"/>
              </w:rPr>
              <w:t>(</w:t>
            </w:r>
            <w:r>
              <w:rPr>
                <w:rFonts w:ascii="Times New Roman" w:hAnsi="Times New Roman" w:cs="Times New Roman"/>
                <w:b/>
                <w:sz w:val="20"/>
                <w:szCs w:val="20"/>
              </w:rPr>
              <w:t>до</w:t>
            </w:r>
            <w:r w:rsidRPr="00A659E6">
              <w:rPr>
                <w:rFonts w:ascii="Times New Roman" w:hAnsi="Times New Roman" w:cs="Times New Roman"/>
                <w:b/>
                <w:color w:val="454545"/>
                <w:sz w:val="20"/>
                <w:szCs w:val="20"/>
              </w:rPr>
              <w:t>шкільний підрозділ)</w:t>
            </w:r>
          </w:p>
        </w:tc>
      </w:tr>
      <w:tr w:rsidR="00314ECD" w:rsidRPr="00092802" w:rsidTr="00314ECD">
        <w:trPr>
          <w:trHeight w:val="554"/>
        </w:trPr>
        <w:tc>
          <w:tcPr>
            <w:tcW w:w="680" w:type="dxa"/>
            <w:vMerge/>
          </w:tcPr>
          <w:p w:rsidR="00314ECD" w:rsidRPr="00092802" w:rsidRDefault="00314ECD" w:rsidP="00073E40">
            <w:pPr>
              <w:jc w:val="both"/>
              <w:rPr>
                <w:rFonts w:ascii="Times New Roman" w:hAnsi="Times New Roman"/>
                <w:sz w:val="20"/>
                <w:szCs w:val="20"/>
              </w:rPr>
            </w:pPr>
          </w:p>
        </w:tc>
        <w:tc>
          <w:tcPr>
            <w:tcW w:w="5416" w:type="dxa"/>
            <w:gridSpan w:val="2"/>
            <w:vAlign w:val="center"/>
          </w:tcPr>
          <w:p w:rsidR="00314ECD" w:rsidRPr="00763CAC" w:rsidRDefault="00314ECD" w:rsidP="00314ECD">
            <w:pPr>
              <w:pStyle w:val="af"/>
              <w:snapToGrid w:val="0"/>
              <w:rPr>
                <w:rFonts w:ascii="Times New Roman" w:hAnsi="Times New Roman" w:cs="Times New Roman"/>
                <w:b/>
                <w:sz w:val="20"/>
                <w:szCs w:val="20"/>
              </w:rPr>
            </w:pPr>
            <w:r w:rsidRPr="00763CAC">
              <w:rPr>
                <w:rFonts w:ascii="Times New Roman" w:hAnsi="Times New Roman" w:cs="Times New Roman"/>
                <w:b/>
                <w:sz w:val="20"/>
                <w:szCs w:val="20"/>
              </w:rPr>
              <w:t>харчування дошкільних груп</w:t>
            </w:r>
          </w:p>
        </w:tc>
        <w:tc>
          <w:tcPr>
            <w:tcW w:w="1559" w:type="dxa"/>
            <w:vAlign w:val="center"/>
          </w:tcPr>
          <w:p w:rsidR="00314ECD" w:rsidRDefault="00314EC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22</w:t>
            </w:r>
          </w:p>
        </w:tc>
        <w:tc>
          <w:tcPr>
            <w:tcW w:w="1559" w:type="dxa"/>
            <w:gridSpan w:val="2"/>
            <w:vAlign w:val="center"/>
          </w:tcPr>
          <w:p w:rsidR="00314ECD" w:rsidRDefault="00314EC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141</w:t>
            </w:r>
          </w:p>
        </w:tc>
      </w:tr>
      <w:tr w:rsidR="00314ECD" w:rsidRPr="00092802" w:rsidTr="001E052B">
        <w:trPr>
          <w:trHeight w:val="554"/>
        </w:trPr>
        <w:tc>
          <w:tcPr>
            <w:tcW w:w="680" w:type="dxa"/>
            <w:vMerge w:val="restart"/>
          </w:tcPr>
          <w:p w:rsidR="00314ECD" w:rsidRDefault="00314ECD" w:rsidP="00073E40">
            <w:pPr>
              <w:jc w:val="both"/>
              <w:rPr>
                <w:rFonts w:ascii="Times New Roman" w:hAnsi="Times New Roman"/>
                <w:sz w:val="20"/>
                <w:szCs w:val="20"/>
              </w:rPr>
            </w:pPr>
          </w:p>
          <w:p w:rsidR="00314ECD" w:rsidRPr="00092802" w:rsidRDefault="00314ECD" w:rsidP="00073E40">
            <w:pPr>
              <w:jc w:val="both"/>
              <w:rPr>
                <w:rFonts w:ascii="Times New Roman" w:hAnsi="Times New Roman"/>
                <w:sz w:val="20"/>
                <w:szCs w:val="20"/>
              </w:rPr>
            </w:pPr>
            <w:r>
              <w:rPr>
                <w:rFonts w:ascii="Times New Roman" w:hAnsi="Times New Roman"/>
                <w:sz w:val="20"/>
                <w:szCs w:val="20"/>
              </w:rPr>
              <w:t>19</w:t>
            </w:r>
          </w:p>
        </w:tc>
        <w:tc>
          <w:tcPr>
            <w:tcW w:w="8534" w:type="dxa"/>
            <w:gridSpan w:val="5"/>
            <w:vAlign w:val="center"/>
          </w:tcPr>
          <w:p w:rsidR="00314ECD" w:rsidRDefault="00314ECD" w:rsidP="00314ECD">
            <w:pPr>
              <w:spacing w:after="0"/>
              <w:jc w:val="center"/>
              <w:rPr>
                <w:rFonts w:ascii="Times New Roman" w:hAnsi="Times New Roman" w:cs="Times New Roman"/>
                <w:b/>
                <w:sz w:val="20"/>
                <w:szCs w:val="20"/>
              </w:rPr>
            </w:pPr>
            <w:r w:rsidRPr="00F8717E">
              <w:rPr>
                <w:rFonts w:ascii="Times New Roman" w:hAnsi="Times New Roman" w:cs="Times New Roman"/>
                <w:b/>
                <w:sz w:val="24"/>
                <w:szCs w:val="24"/>
              </w:rPr>
              <w:t>Послуги з організації харчування</w:t>
            </w:r>
            <w:r>
              <w:rPr>
                <w:rFonts w:ascii="Times New Roman" w:hAnsi="Times New Roman" w:cs="Times New Roman"/>
                <w:sz w:val="24"/>
                <w:szCs w:val="24"/>
              </w:rPr>
              <w:t xml:space="preserve"> </w:t>
            </w:r>
            <w:r>
              <w:rPr>
                <w:rFonts w:ascii="Times New Roman" w:hAnsi="Times New Roman" w:cs="Times New Roman"/>
                <w:b/>
                <w:sz w:val="20"/>
                <w:szCs w:val="20"/>
              </w:rPr>
              <w:t>Дроговизького</w:t>
            </w:r>
            <w:r w:rsidRPr="00763CAC">
              <w:rPr>
                <w:rFonts w:ascii="Times New Roman" w:hAnsi="Times New Roman" w:cs="Times New Roman"/>
                <w:b/>
                <w:sz w:val="20"/>
                <w:szCs w:val="20"/>
              </w:rPr>
              <w:t xml:space="preserve"> ЗЗСО  І – ІІІ ст. </w:t>
            </w:r>
            <w:r w:rsidRPr="00A659E6">
              <w:rPr>
                <w:rFonts w:ascii="Times New Roman" w:hAnsi="Times New Roman" w:cs="Times New Roman"/>
                <w:b/>
                <w:sz w:val="20"/>
                <w:szCs w:val="20"/>
              </w:rPr>
              <w:t>(</w:t>
            </w:r>
            <w:r>
              <w:rPr>
                <w:rFonts w:ascii="Times New Roman" w:hAnsi="Times New Roman" w:cs="Times New Roman"/>
                <w:b/>
                <w:sz w:val="20"/>
                <w:szCs w:val="20"/>
              </w:rPr>
              <w:t>до</w:t>
            </w:r>
            <w:r w:rsidRPr="00A659E6">
              <w:rPr>
                <w:rFonts w:ascii="Times New Roman" w:hAnsi="Times New Roman" w:cs="Times New Roman"/>
                <w:b/>
                <w:color w:val="454545"/>
                <w:sz w:val="20"/>
                <w:szCs w:val="20"/>
              </w:rPr>
              <w:t>шкільний підрозділ)</w:t>
            </w:r>
          </w:p>
        </w:tc>
      </w:tr>
      <w:tr w:rsidR="00314ECD" w:rsidRPr="00092802" w:rsidTr="00314ECD">
        <w:trPr>
          <w:trHeight w:val="554"/>
        </w:trPr>
        <w:tc>
          <w:tcPr>
            <w:tcW w:w="680" w:type="dxa"/>
            <w:vMerge/>
          </w:tcPr>
          <w:p w:rsidR="00314ECD" w:rsidRPr="00092802" w:rsidRDefault="00314ECD" w:rsidP="00073E40">
            <w:pPr>
              <w:jc w:val="both"/>
              <w:rPr>
                <w:rFonts w:ascii="Times New Roman" w:hAnsi="Times New Roman"/>
                <w:sz w:val="20"/>
                <w:szCs w:val="20"/>
              </w:rPr>
            </w:pPr>
          </w:p>
        </w:tc>
        <w:tc>
          <w:tcPr>
            <w:tcW w:w="5416" w:type="dxa"/>
            <w:gridSpan w:val="2"/>
            <w:vAlign w:val="center"/>
          </w:tcPr>
          <w:p w:rsidR="00314ECD" w:rsidRPr="00763CAC" w:rsidRDefault="00314ECD" w:rsidP="00314ECD">
            <w:pPr>
              <w:pStyle w:val="af"/>
              <w:snapToGrid w:val="0"/>
              <w:rPr>
                <w:rFonts w:ascii="Times New Roman" w:hAnsi="Times New Roman" w:cs="Times New Roman"/>
                <w:b/>
                <w:sz w:val="20"/>
                <w:szCs w:val="20"/>
              </w:rPr>
            </w:pPr>
            <w:r w:rsidRPr="00763CAC">
              <w:rPr>
                <w:rFonts w:ascii="Times New Roman" w:hAnsi="Times New Roman" w:cs="Times New Roman"/>
                <w:b/>
                <w:sz w:val="20"/>
                <w:szCs w:val="20"/>
              </w:rPr>
              <w:t>харчування дошкільних груп</w:t>
            </w:r>
          </w:p>
        </w:tc>
        <w:tc>
          <w:tcPr>
            <w:tcW w:w="1559" w:type="dxa"/>
            <w:vAlign w:val="center"/>
          </w:tcPr>
          <w:p w:rsidR="00314ECD" w:rsidRDefault="00314EC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22</w:t>
            </w:r>
          </w:p>
        </w:tc>
        <w:tc>
          <w:tcPr>
            <w:tcW w:w="1559" w:type="dxa"/>
            <w:gridSpan w:val="2"/>
            <w:vAlign w:val="center"/>
          </w:tcPr>
          <w:p w:rsidR="00314ECD" w:rsidRDefault="00314EC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141</w:t>
            </w:r>
          </w:p>
        </w:tc>
      </w:tr>
      <w:tr w:rsidR="00A31244" w:rsidRPr="00092802" w:rsidTr="00E25132">
        <w:trPr>
          <w:trHeight w:val="1120"/>
        </w:trPr>
        <w:tc>
          <w:tcPr>
            <w:tcW w:w="680" w:type="dxa"/>
          </w:tcPr>
          <w:p w:rsidR="00A31244" w:rsidRPr="00092802" w:rsidRDefault="00A31244" w:rsidP="00073E40">
            <w:pPr>
              <w:jc w:val="both"/>
              <w:rPr>
                <w:rFonts w:ascii="Times New Roman" w:hAnsi="Times New Roman"/>
                <w:sz w:val="20"/>
                <w:szCs w:val="20"/>
              </w:rPr>
            </w:pPr>
          </w:p>
        </w:tc>
        <w:tc>
          <w:tcPr>
            <w:tcW w:w="5416" w:type="dxa"/>
            <w:gridSpan w:val="2"/>
            <w:vAlign w:val="center"/>
          </w:tcPr>
          <w:p w:rsidR="00A31244" w:rsidRPr="00763CAC" w:rsidRDefault="00A31244" w:rsidP="00073E40">
            <w:pPr>
              <w:pStyle w:val="af"/>
              <w:snapToGrid w:val="0"/>
              <w:jc w:val="center"/>
              <w:rPr>
                <w:rFonts w:ascii="Times New Roman" w:hAnsi="Times New Roman" w:cs="Times New Roman"/>
                <w:b/>
                <w:sz w:val="20"/>
                <w:szCs w:val="20"/>
              </w:rPr>
            </w:pPr>
            <w:r w:rsidRPr="00763CAC">
              <w:rPr>
                <w:rFonts w:ascii="Times New Roman" w:hAnsi="Times New Roman" w:cs="Times New Roman"/>
                <w:b/>
                <w:sz w:val="20"/>
                <w:szCs w:val="20"/>
              </w:rPr>
              <w:t>Всього дітей</w:t>
            </w:r>
          </w:p>
          <w:p w:rsidR="00A31244" w:rsidRPr="00763CAC" w:rsidRDefault="00A31244" w:rsidP="00073E40">
            <w:pPr>
              <w:pStyle w:val="af"/>
              <w:snapToGrid w:val="0"/>
              <w:jc w:val="center"/>
              <w:rPr>
                <w:rFonts w:ascii="Times New Roman" w:hAnsi="Times New Roman" w:cs="Times New Roman"/>
                <w:b/>
                <w:sz w:val="20"/>
                <w:szCs w:val="20"/>
              </w:rPr>
            </w:pPr>
            <w:r>
              <w:rPr>
                <w:rFonts w:ascii="Times New Roman" w:hAnsi="Times New Roman" w:cs="Times New Roman"/>
                <w:b/>
                <w:sz w:val="20"/>
                <w:szCs w:val="20"/>
              </w:rPr>
              <w:t>харчування учнів пільгових категорій</w:t>
            </w:r>
            <w:r w:rsidRPr="00763CAC">
              <w:rPr>
                <w:rFonts w:ascii="Times New Roman" w:hAnsi="Times New Roman" w:cs="Times New Roman"/>
                <w:b/>
                <w:sz w:val="20"/>
                <w:szCs w:val="20"/>
              </w:rPr>
              <w:t xml:space="preserve"> (</w:t>
            </w:r>
            <w:r w:rsidRPr="00763CAC">
              <w:rPr>
                <w:rFonts w:ascii="Times New Roman" w:hAnsi="Times New Roman" w:cs="Times New Roman"/>
                <w:sz w:val="20"/>
                <w:szCs w:val="20"/>
              </w:rPr>
              <w:t>діти-сироти; діти ,позбавлені батьківського піклування; діти, переселені із зони АТО; діти батьки яких загинули, перебувають або демобілізовані із зони АТО</w:t>
            </w:r>
            <w:r w:rsidRPr="00763CAC">
              <w:rPr>
                <w:rFonts w:ascii="Times New Roman" w:hAnsi="Times New Roman" w:cs="Times New Roman"/>
                <w:b/>
                <w:sz w:val="20"/>
                <w:szCs w:val="20"/>
              </w:rPr>
              <w:t>)</w:t>
            </w:r>
          </w:p>
        </w:tc>
        <w:tc>
          <w:tcPr>
            <w:tcW w:w="3118" w:type="dxa"/>
            <w:gridSpan w:val="3"/>
            <w:vAlign w:val="center"/>
          </w:tcPr>
          <w:p w:rsidR="00A31244" w:rsidRPr="00B310C7" w:rsidRDefault="00B310C7" w:rsidP="00073E40">
            <w:pPr>
              <w:spacing w:after="0"/>
              <w:jc w:val="center"/>
              <w:rPr>
                <w:rFonts w:ascii="Times New Roman" w:hAnsi="Times New Roman" w:cs="Times New Roman"/>
                <w:b/>
                <w:sz w:val="20"/>
                <w:szCs w:val="20"/>
              </w:rPr>
            </w:pPr>
            <w:r w:rsidRPr="00B310C7">
              <w:rPr>
                <w:rFonts w:ascii="Times New Roman" w:hAnsi="Times New Roman" w:cs="Times New Roman"/>
                <w:b/>
                <w:sz w:val="20"/>
                <w:szCs w:val="20"/>
              </w:rPr>
              <w:t>7</w:t>
            </w:r>
            <w:r w:rsidR="0091080B">
              <w:rPr>
                <w:rFonts w:ascii="Times New Roman" w:hAnsi="Times New Roman" w:cs="Times New Roman"/>
                <w:b/>
                <w:sz w:val="20"/>
                <w:szCs w:val="20"/>
              </w:rPr>
              <w:t>66</w:t>
            </w:r>
          </w:p>
        </w:tc>
      </w:tr>
      <w:tr w:rsidR="00314ECD" w:rsidRPr="00092802" w:rsidTr="00314ECD">
        <w:trPr>
          <w:trHeight w:val="524"/>
        </w:trPr>
        <w:tc>
          <w:tcPr>
            <w:tcW w:w="680" w:type="dxa"/>
          </w:tcPr>
          <w:p w:rsidR="00314ECD" w:rsidRPr="00092802" w:rsidRDefault="00314ECD" w:rsidP="00073E40">
            <w:pPr>
              <w:jc w:val="both"/>
              <w:rPr>
                <w:rFonts w:ascii="Times New Roman" w:hAnsi="Times New Roman"/>
                <w:sz w:val="20"/>
                <w:szCs w:val="20"/>
              </w:rPr>
            </w:pPr>
          </w:p>
        </w:tc>
        <w:tc>
          <w:tcPr>
            <w:tcW w:w="5416" w:type="dxa"/>
            <w:gridSpan w:val="2"/>
            <w:vAlign w:val="center"/>
          </w:tcPr>
          <w:p w:rsidR="00314ECD" w:rsidRPr="00763CAC" w:rsidRDefault="00314ECD" w:rsidP="00073E40">
            <w:pPr>
              <w:pStyle w:val="af"/>
              <w:snapToGrid w:val="0"/>
              <w:jc w:val="center"/>
              <w:rPr>
                <w:rFonts w:ascii="Times New Roman" w:hAnsi="Times New Roman" w:cs="Times New Roman"/>
                <w:b/>
                <w:sz w:val="20"/>
                <w:szCs w:val="20"/>
              </w:rPr>
            </w:pPr>
            <w:r w:rsidRPr="00763CAC">
              <w:rPr>
                <w:rFonts w:ascii="Times New Roman" w:hAnsi="Times New Roman" w:cs="Times New Roman"/>
                <w:b/>
                <w:sz w:val="20"/>
                <w:szCs w:val="20"/>
              </w:rPr>
              <w:t>Всього дітей в ДНЗ</w:t>
            </w:r>
          </w:p>
        </w:tc>
        <w:tc>
          <w:tcPr>
            <w:tcW w:w="3118" w:type="dxa"/>
            <w:gridSpan w:val="3"/>
            <w:vAlign w:val="center"/>
          </w:tcPr>
          <w:p w:rsidR="00314ECD" w:rsidRPr="00B310C7" w:rsidRDefault="00314ECD" w:rsidP="00073E40">
            <w:pPr>
              <w:spacing w:after="0"/>
              <w:jc w:val="center"/>
              <w:rPr>
                <w:rFonts w:ascii="Times New Roman" w:hAnsi="Times New Roman" w:cs="Times New Roman"/>
                <w:b/>
                <w:sz w:val="20"/>
                <w:szCs w:val="20"/>
              </w:rPr>
            </w:pPr>
            <w:r>
              <w:rPr>
                <w:rFonts w:ascii="Times New Roman" w:hAnsi="Times New Roman" w:cs="Times New Roman"/>
                <w:b/>
                <w:sz w:val="20"/>
                <w:szCs w:val="20"/>
              </w:rPr>
              <w:t>124</w:t>
            </w:r>
          </w:p>
        </w:tc>
      </w:tr>
    </w:tbl>
    <w:p w:rsidR="00763CAC" w:rsidRPr="00092802" w:rsidRDefault="00763CAC" w:rsidP="00763CAC">
      <w:pPr>
        <w:jc w:val="both"/>
        <w:rPr>
          <w:rFonts w:ascii="Times New Roman" w:hAnsi="Times New Roman"/>
          <w:sz w:val="24"/>
          <w:szCs w:val="24"/>
        </w:rPr>
      </w:pPr>
      <w:r w:rsidRPr="00092802">
        <w:rPr>
          <w:rFonts w:ascii="Times New Roman" w:hAnsi="Times New Roman"/>
          <w:sz w:val="24"/>
          <w:szCs w:val="24"/>
        </w:rPr>
        <w:t xml:space="preserve">     </w:t>
      </w:r>
    </w:p>
    <w:p w:rsidR="00763CAC" w:rsidRPr="00320FA9" w:rsidRDefault="00763CAC" w:rsidP="00763CAC">
      <w:pPr>
        <w:tabs>
          <w:tab w:val="left" w:pos="708"/>
        </w:tabs>
        <w:spacing w:after="0" w:line="240" w:lineRule="auto"/>
        <w:ind w:left="60"/>
        <w:jc w:val="both"/>
        <w:rPr>
          <w:rFonts w:ascii="Times New Roman" w:hAnsi="Times New Roman" w:cs="Times New Roman"/>
          <w:sz w:val="24"/>
          <w:szCs w:val="24"/>
          <w:lang w:eastAsia="ru-RU"/>
        </w:rPr>
      </w:pPr>
      <w:r w:rsidRPr="00320FA9">
        <w:rPr>
          <w:rFonts w:ascii="Times New Roman" w:hAnsi="Times New Roman" w:cs="Times New Roman"/>
          <w:sz w:val="24"/>
          <w:szCs w:val="24"/>
          <w:lang w:eastAsia="ru-RU"/>
        </w:rPr>
        <w:t>Учасник повинен забезпечити необхідну кількість кваліфікаційного персоналу для приготування їжі, повне сервірування столів та їх прибирання.</w:t>
      </w:r>
    </w:p>
    <w:p w:rsidR="00763CAC" w:rsidRPr="00320FA9" w:rsidRDefault="00763CAC" w:rsidP="00763CAC">
      <w:pPr>
        <w:tabs>
          <w:tab w:val="left" w:pos="708"/>
        </w:tabs>
        <w:spacing w:after="0" w:line="240" w:lineRule="auto"/>
        <w:ind w:left="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320FA9">
        <w:rPr>
          <w:rFonts w:ascii="Times New Roman" w:hAnsi="Times New Roman" w:cs="Times New Roman"/>
          <w:sz w:val="24"/>
          <w:szCs w:val="24"/>
          <w:lang w:eastAsia="ru-RU"/>
        </w:rPr>
        <w:t>Продукти, які використовуються під час приготування їжі повинні мати всі необхідні документи щодо підтвердження якості, а саме сертифікати якості, ветеринарні свідоцтва тощо.</w:t>
      </w:r>
    </w:p>
    <w:p w:rsidR="00763CAC" w:rsidRDefault="00763CAC" w:rsidP="00763CAC">
      <w:pPr>
        <w:jc w:val="both"/>
        <w:rPr>
          <w:rFonts w:ascii="Times New Roman" w:hAnsi="Times New Roman" w:cs="Times New Roman"/>
          <w:sz w:val="24"/>
          <w:szCs w:val="24"/>
          <w:lang w:eastAsia="ru-RU"/>
        </w:rPr>
      </w:pPr>
      <w:r>
        <w:rPr>
          <w:rFonts w:ascii="Times New Roman" w:hAnsi="Times New Roman" w:cs="Times New Roman"/>
          <w:b/>
          <w:sz w:val="24"/>
          <w:szCs w:val="24"/>
        </w:rPr>
        <w:tab/>
      </w:r>
      <w:r w:rsidRPr="00320FA9">
        <w:rPr>
          <w:rFonts w:ascii="Times New Roman" w:hAnsi="Times New Roman" w:cs="Times New Roman"/>
          <w:sz w:val="24"/>
          <w:szCs w:val="24"/>
          <w:lang w:eastAsia="ru-RU"/>
        </w:rPr>
        <w:t xml:space="preserve">Під час надання послуг та приготування їжі Виконавець забезпечує безперебійний доступ </w:t>
      </w:r>
      <w:r>
        <w:rPr>
          <w:rFonts w:ascii="Times New Roman" w:hAnsi="Times New Roman" w:cs="Times New Roman"/>
          <w:sz w:val="24"/>
          <w:szCs w:val="24"/>
          <w:lang w:eastAsia="ru-RU"/>
        </w:rPr>
        <w:t>до</w:t>
      </w:r>
      <w:r w:rsidRPr="00320FA9">
        <w:rPr>
          <w:rFonts w:ascii="Times New Roman" w:hAnsi="Times New Roman" w:cs="Times New Roman"/>
          <w:sz w:val="24"/>
          <w:szCs w:val="24"/>
          <w:lang w:eastAsia="ru-RU"/>
        </w:rPr>
        <w:t xml:space="preserve"> харчоблоку працівникам, згідно наказу закладу, які здійснюють контроль і нагляд, для проведення перевірки відповідності виробництва, збереження транспортування, реалізації і використання харчових продуктів. Виконавець має забезпечити доступ членів комісії до приміщення харчоблоку безпосередньо в момент закладки продуктів під час технологічного процесу приготування страв, з метою контролю за неухильним дотри</w:t>
      </w:r>
      <w:r>
        <w:rPr>
          <w:rFonts w:ascii="Times New Roman" w:hAnsi="Times New Roman" w:cs="Times New Roman"/>
          <w:sz w:val="24"/>
          <w:szCs w:val="24"/>
          <w:lang w:eastAsia="ru-RU"/>
        </w:rPr>
        <w:t>муванням технологічної карти.</w:t>
      </w:r>
    </w:p>
    <w:p w:rsidR="00763CAC" w:rsidRPr="00320FA9" w:rsidRDefault="00763CAC" w:rsidP="00763CAC">
      <w:pPr>
        <w:tabs>
          <w:tab w:val="left" w:pos="708"/>
        </w:tabs>
        <w:spacing w:after="0" w:line="240" w:lineRule="auto"/>
        <w:ind w:left="60"/>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r w:rsidRPr="00320FA9">
        <w:rPr>
          <w:rFonts w:ascii="Times New Roman" w:hAnsi="Times New Roman" w:cs="Times New Roman"/>
          <w:sz w:val="24"/>
          <w:szCs w:val="24"/>
          <w:lang w:eastAsia="ru-RU"/>
        </w:rPr>
        <w:t>Виконавець зобов’язаний забезпечити неухильне дотримування меню - вимоги, технологічних карт приготування страв, приготування їжі високої якості. Вносити зміни в меню категорично заборонено.</w:t>
      </w:r>
    </w:p>
    <w:p w:rsidR="00763CAC" w:rsidRDefault="00763CAC" w:rsidP="00763CAC">
      <w:pPr>
        <w:rPr>
          <w:rFonts w:ascii="Times New Roman" w:hAnsi="Times New Roman" w:cs="Times New Roman"/>
          <w:b/>
          <w:sz w:val="24"/>
          <w:szCs w:val="24"/>
        </w:rPr>
      </w:pPr>
      <w:r>
        <w:rPr>
          <w:rFonts w:ascii="Times New Roman" w:hAnsi="Times New Roman" w:cs="Times New Roman"/>
          <w:b/>
          <w:sz w:val="24"/>
          <w:szCs w:val="24"/>
        </w:rPr>
        <w:tab/>
      </w:r>
    </w:p>
    <w:p w:rsidR="00D36CEB" w:rsidRPr="002E59D3" w:rsidRDefault="00763CAC" w:rsidP="00E25132">
      <w:pPr>
        <w:ind w:firstLine="720"/>
        <w:rPr>
          <w:rFonts w:ascii="Times New Roman" w:hAnsi="Times New Roman" w:cs="Times New Roman"/>
          <w:b/>
          <w:sz w:val="24"/>
          <w:szCs w:val="24"/>
        </w:rPr>
      </w:pPr>
      <w:r w:rsidRPr="00EF1A73">
        <w:rPr>
          <w:rFonts w:ascii="Times New Roman" w:hAnsi="Times New Roman" w:cs="Times New Roman"/>
          <w:b/>
          <w:sz w:val="24"/>
          <w:szCs w:val="24"/>
          <w:lang w:eastAsia="ru-RU"/>
        </w:rPr>
        <w:t>Кількість учнів на харчування узгоджується Замовником</w:t>
      </w:r>
      <w:r w:rsidR="002177BD">
        <w:rPr>
          <w:rFonts w:ascii="Times New Roman" w:hAnsi="Times New Roman" w:cs="Times New Roman"/>
          <w:b/>
          <w:sz w:val="24"/>
          <w:szCs w:val="24"/>
          <w:lang w:eastAsia="ru-RU"/>
        </w:rPr>
        <w:t xml:space="preserve"> </w:t>
      </w:r>
      <w:r w:rsidRPr="00EF1A73">
        <w:rPr>
          <w:rFonts w:ascii="Times New Roman" w:hAnsi="Times New Roman" w:cs="Times New Roman"/>
          <w:b/>
          <w:sz w:val="24"/>
          <w:szCs w:val="24"/>
          <w:lang w:eastAsia="ru-RU"/>
        </w:rPr>
        <w:t xml:space="preserve"> кожного дня.</w:t>
      </w:r>
    </w:p>
    <w:p w:rsidR="000D6CFF" w:rsidRPr="00314ECD" w:rsidRDefault="000D6CFF" w:rsidP="000D6CFF">
      <w:pPr>
        <w:spacing w:after="0" w:line="240" w:lineRule="auto"/>
        <w:ind w:left="2832" w:firstLine="708"/>
        <w:jc w:val="right"/>
        <w:rPr>
          <w:rFonts w:ascii="Times New Roman" w:hAnsi="Times New Roman"/>
          <w:b/>
          <w:i/>
          <w:sz w:val="24"/>
          <w:szCs w:val="24"/>
          <w:lang w:eastAsia="ru-RU"/>
        </w:rPr>
      </w:pPr>
      <w:r w:rsidRPr="00314ECD">
        <w:rPr>
          <w:rFonts w:ascii="Times New Roman" w:hAnsi="Times New Roman"/>
          <w:b/>
          <w:i/>
          <w:sz w:val="24"/>
          <w:szCs w:val="24"/>
          <w:lang w:eastAsia="ru-RU"/>
        </w:rPr>
        <w:t>ДОДАТОК № 4</w:t>
      </w:r>
    </w:p>
    <w:p w:rsidR="004E13DC" w:rsidRPr="00314ECD" w:rsidRDefault="000D6CFF" w:rsidP="005837EA">
      <w:pPr>
        <w:spacing w:after="0" w:line="240" w:lineRule="auto"/>
        <w:ind w:left="2832" w:firstLine="708"/>
        <w:jc w:val="right"/>
        <w:rPr>
          <w:rFonts w:ascii="Times New Roman" w:hAnsi="Times New Roman"/>
          <w:b/>
          <w:i/>
          <w:sz w:val="24"/>
          <w:szCs w:val="24"/>
          <w:lang w:eastAsia="ru-RU"/>
        </w:rPr>
      </w:pPr>
      <w:r w:rsidRPr="00314ECD">
        <w:rPr>
          <w:rFonts w:ascii="Times New Roman" w:hAnsi="Times New Roman"/>
          <w:b/>
          <w:i/>
          <w:sz w:val="24"/>
          <w:szCs w:val="24"/>
          <w:lang w:eastAsia="ru-RU"/>
        </w:rPr>
        <w:t>до тендерної документації</w:t>
      </w:r>
    </w:p>
    <w:p w:rsidR="00223465" w:rsidRDefault="00223465" w:rsidP="004E13DC">
      <w:pPr>
        <w:jc w:val="center"/>
        <w:rPr>
          <w:rFonts w:ascii="Times New Roman" w:hAnsi="Times New Roman" w:cs="Times New Roman"/>
          <w:b/>
          <w:sz w:val="24"/>
          <w:szCs w:val="24"/>
        </w:rPr>
      </w:pPr>
    </w:p>
    <w:p w:rsidR="00EF1A73" w:rsidRPr="002753B8" w:rsidRDefault="00EF1A73" w:rsidP="00EF1A7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Подається в окремому файлі. </w:t>
      </w:r>
    </w:p>
    <w:p w:rsidR="00223465" w:rsidRDefault="00223465" w:rsidP="004E13DC">
      <w:pPr>
        <w:jc w:val="center"/>
        <w:rPr>
          <w:rFonts w:ascii="Times New Roman" w:hAnsi="Times New Roman" w:cs="Times New Roman"/>
          <w:b/>
          <w:sz w:val="24"/>
          <w:szCs w:val="24"/>
        </w:rPr>
      </w:pPr>
    </w:p>
    <w:p w:rsidR="004E13DC" w:rsidRDefault="004E13DC" w:rsidP="004E13DC">
      <w:pPr>
        <w:jc w:val="center"/>
        <w:rPr>
          <w:rFonts w:ascii="Times New Roman" w:hAnsi="Times New Roman" w:cs="Times New Roman"/>
          <w:b/>
          <w:sz w:val="96"/>
          <w:szCs w:val="24"/>
        </w:rPr>
      </w:pPr>
    </w:p>
    <w:p w:rsidR="00EF1A73" w:rsidRDefault="00EF1A73" w:rsidP="004E13DC">
      <w:pPr>
        <w:jc w:val="center"/>
        <w:rPr>
          <w:rFonts w:ascii="Times New Roman" w:hAnsi="Times New Roman" w:cs="Times New Roman"/>
          <w:b/>
          <w:sz w:val="24"/>
          <w:szCs w:val="24"/>
        </w:rPr>
      </w:pPr>
    </w:p>
    <w:p w:rsidR="004F52B5" w:rsidRPr="00092802" w:rsidRDefault="004F52B5" w:rsidP="004E13DC">
      <w:pPr>
        <w:jc w:val="center"/>
        <w:rPr>
          <w:rFonts w:ascii="Times New Roman" w:hAnsi="Times New Roman" w:cs="Times New Roman"/>
          <w:b/>
          <w:sz w:val="24"/>
          <w:szCs w:val="24"/>
        </w:rPr>
      </w:pPr>
    </w:p>
    <w:p w:rsidR="004F52B5" w:rsidRDefault="004F52B5" w:rsidP="0037333B">
      <w:pPr>
        <w:spacing w:after="0"/>
        <w:ind w:firstLine="284"/>
        <w:contextualSpacing/>
        <w:jc w:val="right"/>
        <w:rPr>
          <w:rFonts w:ascii="Times New Roman" w:hAnsi="Times New Roman"/>
          <w:b/>
          <w:sz w:val="24"/>
          <w:szCs w:val="24"/>
          <w:lang w:eastAsia="ru-RU"/>
        </w:rPr>
      </w:pPr>
    </w:p>
    <w:p w:rsidR="004F52B5" w:rsidRDefault="004F52B5" w:rsidP="005837EA">
      <w:pPr>
        <w:spacing w:after="0"/>
        <w:contextualSpacing/>
        <w:rPr>
          <w:rFonts w:ascii="Times New Roman" w:hAnsi="Times New Roman"/>
          <w:b/>
          <w:sz w:val="24"/>
          <w:szCs w:val="24"/>
          <w:lang w:eastAsia="ru-RU"/>
        </w:rPr>
      </w:pPr>
    </w:p>
    <w:p w:rsidR="005837EA" w:rsidRDefault="005837EA" w:rsidP="005837EA">
      <w:pPr>
        <w:spacing w:after="0"/>
        <w:contextualSpacing/>
        <w:rPr>
          <w:rFonts w:ascii="Times New Roman" w:hAnsi="Times New Roman"/>
          <w:b/>
          <w:sz w:val="24"/>
          <w:szCs w:val="24"/>
          <w:lang w:eastAsia="ru-RU"/>
        </w:rPr>
      </w:pPr>
    </w:p>
    <w:p w:rsidR="004F52B5" w:rsidRPr="007B6431" w:rsidRDefault="004F52B5" w:rsidP="0037333B">
      <w:pPr>
        <w:spacing w:after="0"/>
        <w:ind w:firstLine="284"/>
        <w:contextualSpacing/>
        <w:jc w:val="right"/>
        <w:rPr>
          <w:rFonts w:ascii="Times New Roman" w:hAnsi="Times New Roman"/>
          <w:b/>
          <w:sz w:val="24"/>
          <w:szCs w:val="24"/>
          <w:lang w:val="ru-RU" w:eastAsia="ru-RU"/>
        </w:rPr>
      </w:pPr>
    </w:p>
    <w:p w:rsidR="005B1ADC" w:rsidRPr="007B6431" w:rsidRDefault="005B1ADC" w:rsidP="0037333B">
      <w:pPr>
        <w:spacing w:after="0"/>
        <w:ind w:firstLine="284"/>
        <w:contextualSpacing/>
        <w:jc w:val="right"/>
        <w:rPr>
          <w:rFonts w:ascii="Times New Roman" w:hAnsi="Times New Roman"/>
          <w:b/>
          <w:sz w:val="24"/>
          <w:szCs w:val="24"/>
          <w:lang w:val="ru-RU" w:eastAsia="ru-RU"/>
        </w:rPr>
      </w:pPr>
    </w:p>
    <w:p w:rsidR="005B1ADC" w:rsidRPr="007B6431" w:rsidRDefault="005B1ADC" w:rsidP="0037333B">
      <w:pPr>
        <w:spacing w:after="0"/>
        <w:ind w:firstLine="284"/>
        <w:contextualSpacing/>
        <w:jc w:val="right"/>
        <w:rPr>
          <w:rFonts w:ascii="Times New Roman" w:hAnsi="Times New Roman"/>
          <w:b/>
          <w:sz w:val="24"/>
          <w:szCs w:val="24"/>
          <w:lang w:val="ru-RU" w:eastAsia="ru-RU"/>
        </w:rPr>
      </w:pPr>
    </w:p>
    <w:p w:rsidR="004F52B5" w:rsidRDefault="004F52B5" w:rsidP="0037333B">
      <w:pPr>
        <w:spacing w:after="0"/>
        <w:ind w:firstLine="284"/>
        <w:contextualSpacing/>
        <w:jc w:val="right"/>
        <w:rPr>
          <w:rFonts w:ascii="Times New Roman" w:hAnsi="Times New Roman"/>
          <w:b/>
          <w:sz w:val="24"/>
          <w:szCs w:val="24"/>
          <w:lang w:eastAsia="ru-RU"/>
        </w:rPr>
      </w:pPr>
    </w:p>
    <w:p w:rsidR="004F52B5" w:rsidRDefault="004F52B5" w:rsidP="0037333B">
      <w:pPr>
        <w:spacing w:after="0"/>
        <w:ind w:firstLine="284"/>
        <w:contextualSpacing/>
        <w:jc w:val="right"/>
        <w:rPr>
          <w:rFonts w:ascii="Times New Roman" w:hAnsi="Times New Roman"/>
          <w:b/>
          <w:sz w:val="24"/>
          <w:szCs w:val="24"/>
          <w:lang w:eastAsia="ru-RU"/>
        </w:rPr>
      </w:pPr>
    </w:p>
    <w:p w:rsidR="004F52B5" w:rsidRDefault="004F52B5" w:rsidP="0037333B">
      <w:pPr>
        <w:spacing w:after="0"/>
        <w:ind w:firstLine="284"/>
        <w:contextualSpacing/>
        <w:jc w:val="right"/>
        <w:rPr>
          <w:rFonts w:ascii="Times New Roman" w:hAnsi="Times New Roman"/>
          <w:b/>
          <w:sz w:val="24"/>
          <w:szCs w:val="24"/>
          <w:lang w:eastAsia="ru-RU"/>
        </w:rPr>
      </w:pPr>
    </w:p>
    <w:p w:rsidR="004F52B5" w:rsidRDefault="004F52B5" w:rsidP="0037333B">
      <w:pPr>
        <w:spacing w:after="0"/>
        <w:ind w:firstLine="284"/>
        <w:contextualSpacing/>
        <w:jc w:val="right"/>
        <w:rPr>
          <w:rFonts w:ascii="Times New Roman" w:hAnsi="Times New Roman"/>
          <w:b/>
          <w:sz w:val="24"/>
          <w:szCs w:val="24"/>
          <w:lang w:eastAsia="ru-RU"/>
        </w:rPr>
      </w:pPr>
    </w:p>
    <w:p w:rsidR="00D64626" w:rsidRDefault="00D64626" w:rsidP="0037333B">
      <w:pPr>
        <w:spacing w:after="0"/>
        <w:ind w:firstLine="284"/>
        <w:contextualSpacing/>
        <w:jc w:val="right"/>
        <w:rPr>
          <w:rFonts w:ascii="Times New Roman" w:hAnsi="Times New Roman"/>
          <w:b/>
          <w:sz w:val="24"/>
          <w:szCs w:val="24"/>
          <w:lang w:eastAsia="ru-RU"/>
        </w:rPr>
      </w:pPr>
    </w:p>
    <w:p w:rsidR="004F52B5" w:rsidRPr="007B6431" w:rsidRDefault="004F52B5" w:rsidP="005B1ADC">
      <w:pPr>
        <w:spacing w:after="0"/>
        <w:contextualSpacing/>
        <w:rPr>
          <w:rFonts w:ascii="Times New Roman" w:hAnsi="Times New Roman"/>
          <w:b/>
          <w:sz w:val="24"/>
          <w:szCs w:val="24"/>
          <w:lang w:val="ru-RU" w:eastAsia="ru-RU"/>
        </w:rPr>
      </w:pPr>
    </w:p>
    <w:p w:rsidR="0037333B" w:rsidRPr="00314ECD" w:rsidRDefault="0037333B" w:rsidP="0037333B">
      <w:pPr>
        <w:spacing w:after="0"/>
        <w:ind w:firstLine="284"/>
        <w:contextualSpacing/>
        <w:jc w:val="right"/>
        <w:rPr>
          <w:rFonts w:ascii="Times New Roman" w:hAnsi="Times New Roman"/>
          <w:b/>
          <w:i/>
          <w:sz w:val="24"/>
          <w:szCs w:val="24"/>
          <w:lang w:eastAsia="ru-RU"/>
        </w:rPr>
      </w:pPr>
      <w:r w:rsidRPr="00314ECD">
        <w:rPr>
          <w:rFonts w:ascii="Times New Roman" w:hAnsi="Times New Roman"/>
          <w:b/>
          <w:i/>
          <w:sz w:val="24"/>
          <w:szCs w:val="24"/>
          <w:lang w:eastAsia="ru-RU"/>
        </w:rPr>
        <w:t>ДОДАТОК</w:t>
      </w:r>
      <w:r w:rsidR="001C7E8A" w:rsidRPr="00314ECD">
        <w:rPr>
          <w:rFonts w:ascii="Times New Roman" w:hAnsi="Times New Roman"/>
          <w:b/>
          <w:i/>
          <w:sz w:val="24"/>
          <w:szCs w:val="24"/>
          <w:lang w:eastAsia="ru-RU"/>
        </w:rPr>
        <w:t xml:space="preserve"> № 5</w:t>
      </w:r>
    </w:p>
    <w:p w:rsidR="0037333B" w:rsidRPr="00314ECD" w:rsidRDefault="0037333B" w:rsidP="0037333B">
      <w:pPr>
        <w:spacing w:after="0"/>
        <w:ind w:firstLine="284"/>
        <w:contextualSpacing/>
        <w:jc w:val="right"/>
        <w:rPr>
          <w:rFonts w:ascii="Times New Roman" w:hAnsi="Times New Roman"/>
          <w:b/>
          <w:i/>
          <w:sz w:val="24"/>
          <w:szCs w:val="24"/>
          <w:lang w:eastAsia="ru-RU"/>
        </w:rPr>
      </w:pPr>
      <w:r w:rsidRPr="00314ECD">
        <w:rPr>
          <w:rFonts w:ascii="Times New Roman" w:hAnsi="Times New Roman"/>
          <w:b/>
          <w:i/>
          <w:sz w:val="24"/>
          <w:szCs w:val="24"/>
          <w:lang w:eastAsia="ru-RU"/>
        </w:rPr>
        <w:t>до тендерної документації</w:t>
      </w:r>
    </w:p>
    <w:p w:rsidR="00763CAC" w:rsidRPr="00092802" w:rsidRDefault="00763CAC" w:rsidP="00763CAC">
      <w:pPr>
        <w:spacing w:line="240" w:lineRule="auto"/>
        <w:ind w:hanging="2"/>
        <w:jc w:val="center"/>
        <w:rPr>
          <w:rFonts w:ascii="Times New Roman" w:hAnsi="Times New Roman" w:cs="Times New Roman"/>
          <w:b/>
          <w:sz w:val="24"/>
          <w:szCs w:val="24"/>
        </w:rPr>
      </w:pPr>
      <w:r w:rsidRPr="00092802">
        <w:rPr>
          <w:rFonts w:ascii="Times New Roman" w:hAnsi="Times New Roman" w:cs="Times New Roman"/>
          <w:b/>
          <w:sz w:val="24"/>
          <w:szCs w:val="24"/>
        </w:rPr>
        <w:t xml:space="preserve">ПРОЕКТ ДОГОВОРУ </w:t>
      </w:r>
    </w:p>
    <w:p w:rsidR="00763CAC" w:rsidRPr="006624E5" w:rsidRDefault="00763CAC" w:rsidP="00763CAC">
      <w:pPr>
        <w:rPr>
          <w:rFonts w:ascii="Times New Roman" w:hAnsi="Times New Roman"/>
        </w:rPr>
      </w:pPr>
      <w:r w:rsidRPr="006624E5">
        <w:rPr>
          <w:rFonts w:ascii="Times New Roman" w:hAnsi="Times New Roman"/>
        </w:rPr>
        <w:t xml:space="preserve">м. Миколаїв                                                                                      </w:t>
      </w:r>
      <w:r>
        <w:rPr>
          <w:rFonts w:ascii="Times New Roman" w:hAnsi="Times New Roman"/>
        </w:rPr>
        <w:t xml:space="preserve">       </w:t>
      </w:r>
      <w:r w:rsidR="00314ECD">
        <w:rPr>
          <w:rFonts w:ascii="Times New Roman" w:hAnsi="Times New Roman"/>
        </w:rPr>
        <w:t xml:space="preserve">             ______________ 2024</w:t>
      </w:r>
      <w:r w:rsidRPr="006624E5">
        <w:rPr>
          <w:rFonts w:ascii="Times New Roman" w:hAnsi="Times New Roman"/>
        </w:rPr>
        <w:t xml:space="preserve"> року</w:t>
      </w:r>
    </w:p>
    <w:p w:rsidR="00763CAC" w:rsidRPr="000F6E6B" w:rsidRDefault="00763CAC" w:rsidP="00A21175">
      <w:pPr>
        <w:pStyle w:val="af"/>
        <w:ind w:firstLine="708"/>
        <w:jc w:val="both"/>
        <w:rPr>
          <w:rFonts w:ascii="Times New Roman" w:hAnsi="Times New Roman" w:cs="Times New Roman"/>
          <w:sz w:val="24"/>
          <w:szCs w:val="24"/>
          <w:u w:val="single"/>
        </w:rPr>
      </w:pPr>
      <w:r w:rsidRPr="009F1424">
        <w:rPr>
          <w:rFonts w:ascii="Times New Roman" w:hAnsi="Times New Roman" w:cs="Times New Roman"/>
          <w:b/>
          <w:sz w:val="24"/>
          <w:szCs w:val="24"/>
        </w:rPr>
        <w:t xml:space="preserve">Відділ освіти, молоді та спорту Миколаївської міської ради Стрийського району Львівської області </w:t>
      </w:r>
      <w:r w:rsidRPr="009F1424">
        <w:rPr>
          <w:rFonts w:ascii="Times New Roman" w:hAnsi="Times New Roman" w:cs="Times New Roman"/>
          <w:sz w:val="24"/>
          <w:szCs w:val="24"/>
        </w:rPr>
        <w:t>в особі  начальника Старовецького Андрія Васильовича</w:t>
      </w:r>
      <w:r w:rsidRPr="009F1424">
        <w:rPr>
          <w:rFonts w:ascii="Times New Roman" w:hAnsi="Times New Roman" w:cs="Times New Roman"/>
          <w:b/>
          <w:sz w:val="24"/>
          <w:szCs w:val="24"/>
        </w:rPr>
        <w:t xml:space="preserve">,  </w:t>
      </w:r>
      <w:r w:rsidRPr="009F1424">
        <w:rPr>
          <w:rFonts w:ascii="Times New Roman" w:hAnsi="Times New Roman" w:cs="Times New Roman"/>
          <w:sz w:val="24"/>
          <w:szCs w:val="24"/>
        </w:rPr>
        <w:t xml:space="preserve">що діє на підставі Положення (далі - Замовник), з однієї сторони, і </w:t>
      </w:r>
      <w:r w:rsidRPr="009F1424">
        <w:rPr>
          <w:rFonts w:ascii="Times New Roman" w:hAnsi="Times New Roman" w:cs="Times New Roman"/>
          <w:sz w:val="24"/>
          <w:szCs w:val="24"/>
          <w:u w:val="single"/>
        </w:rPr>
        <w:t>_______________________________________</w:t>
      </w:r>
      <w:r w:rsidR="00A21175">
        <w:rPr>
          <w:rFonts w:ascii="Times New Roman" w:hAnsi="Times New Roman" w:cs="Times New Roman"/>
          <w:sz w:val="24"/>
          <w:szCs w:val="24"/>
          <w:u w:val="single"/>
        </w:rPr>
        <w:t>_______________________</w:t>
      </w:r>
      <w:r w:rsidR="00A21175" w:rsidRPr="00A21175">
        <w:rPr>
          <w:rFonts w:ascii="Times New Roman" w:hAnsi="Times New Roman" w:cs="Times New Roman"/>
          <w:sz w:val="24"/>
          <w:szCs w:val="24"/>
        </w:rPr>
        <w:t xml:space="preserve"> </w:t>
      </w:r>
      <w:r w:rsidRPr="009F1424">
        <w:rPr>
          <w:rFonts w:ascii="Times New Roman" w:hAnsi="Times New Roman" w:cs="Times New Roman"/>
          <w:sz w:val="24"/>
          <w:szCs w:val="24"/>
        </w:rPr>
        <w:t>в особі</w:t>
      </w:r>
      <w:r w:rsidR="00A21175">
        <w:rPr>
          <w:rFonts w:ascii="Times New Roman" w:hAnsi="Times New Roman" w:cs="Times New Roman"/>
          <w:sz w:val="24"/>
          <w:szCs w:val="24"/>
        </w:rPr>
        <w:t xml:space="preserve">  </w:t>
      </w:r>
      <w:r w:rsidRPr="009F1424">
        <w:rPr>
          <w:rFonts w:ascii="Times New Roman" w:hAnsi="Times New Roman" w:cs="Times New Roman"/>
          <w:sz w:val="24"/>
          <w:szCs w:val="24"/>
          <w:u w:val="single"/>
        </w:rPr>
        <w:t>________________________________________________</w:t>
      </w:r>
      <w:r>
        <w:rPr>
          <w:rFonts w:ascii="Times New Roman" w:hAnsi="Times New Roman" w:cs="Times New Roman"/>
          <w:sz w:val="24"/>
          <w:szCs w:val="24"/>
          <w:u w:val="single"/>
        </w:rPr>
        <w:t>______</w:t>
      </w:r>
      <w:r w:rsidRPr="009F1424">
        <w:rPr>
          <w:rFonts w:ascii="Times New Roman" w:hAnsi="Times New Roman" w:cs="Times New Roman"/>
          <w:sz w:val="24"/>
          <w:szCs w:val="24"/>
          <w:u w:val="single"/>
        </w:rPr>
        <w:t>______</w:t>
      </w:r>
      <w:r w:rsidRPr="00A21175">
        <w:rPr>
          <w:rFonts w:ascii="Times New Roman" w:hAnsi="Times New Roman" w:cs="Times New Roman"/>
          <w:sz w:val="24"/>
          <w:szCs w:val="24"/>
          <w:u w:val="single"/>
        </w:rPr>
        <w:t>_</w:t>
      </w:r>
      <w:r w:rsidR="00A21175" w:rsidRPr="00A21175">
        <w:rPr>
          <w:rFonts w:ascii="Times New Roman" w:hAnsi="Times New Roman" w:cs="Times New Roman"/>
          <w:sz w:val="24"/>
          <w:szCs w:val="24"/>
        </w:rPr>
        <w:t xml:space="preserve"> </w:t>
      </w:r>
      <w:r w:rsidRPr="00A21175">
        <w:rPr>
          <w:rFonts w:ascii="Times New Roman" w:hAnsi="Times New Roman" w:cs="Times New Roman"/>
          <w:sz w:val="24"/>
          <w:szCs w:val="24"/>
        </w:rPr>
        <w:t>,</w:t>
      </w:r>
      <w:r w:rsidR="00A21175" w:rsidRPr="00A21175">
        <w:rPr>
          <w:rFonts w:ascii="Times New Roman" w:hAnsi="Times New Roman" w:cs="Times New Roman"/>
          <w:sz w:val="24"/>
          <w:szCs w:val="24"/>
        </w:rPr>
        <w:t xml:space="preserve"> </w:t>
      </w:r>
      <w:r w:rsidRPr="009F1424">
        <w:rPr>
          <w:rFonts w:ascii="Times New Roman" w:hAnsi="Times New Roman" w:cs="Times New Roman"/>
          <w:sz w:val="24"/>
          <w:szCs w:val="24"/>
        </w:rPr>
        <w:t>що діє на підставі</w:t>
      </w:r>
      <w:r w:rsidR="00A21175">
        <w:rPr>
          <w:rFonts w:ascii="Times New Roman" w:hAnsi="Times New Roman" w:cs="Times New Roman"/>
          <w:sz w:val="24"/>
          <w:szCs w:val="24"/>
        </w:rPr>
        <w:t xml:space="preserve"> </w:t>
      </w:r>
      <w:r w:rsidRPr="009F1424">
        <w:rPr>
          <w:rFonts w:ascii="Times New Roman" w:hAnsi="Times New Roman" w:cs="Times New Roman"/>
          <w:sz w:val="24"/>
          <w:szCs w:val="24"/>
          <w:u w:val="single"/>
        </w:rPr>
        <w:t>________________________________________________</w:t>
      </w:r>
      <w:r>
        <w:rPr>
          <w:rFonts w:ascii="Times New Roman" w:hAnsi="Times New Roman" w:cs="Times New Roman"/>
          <w:sz w:val="24"/>
          <w:szCs w:val="24"/>
          <w:u w:val="single"/>
        </w:rPr>
        <w:t>____</w:t>
      </w:r>
      <w:r>
        <w:t xml:space="preserve"> (</w:t>
      </w:r>
      <w:r w:rsidRPr="000C21C5">
        <w:rPr>
          <w:rFonts w:ascii="Times New Roman" w:hAnsi="Times New Roman" w:cs="Times New Roman"/>
          <w:sz w:val="24"/>
          <w:szCs w:val="24"/>
        </w:rPr>
        <w:t>далі - Виконавець), з іншої сторони, разом - сторони, керуючись Бюджетним, Цивільним та Господарським кодексами України, Законом України  «Про публічні закупівлі», уклали цей договір (далі – Договір) про наступне:</w:t>
      </w:r>
    </w:p>
    <w:p w:rsidR="00763CAC" w:rsidRDefault="00763CAC" w:rsidP="00763CAC">
      <w:pPr>
        <w:pStyle w:val="af"/>
        <w:jc w:val="center"/>
        <w:rPr>
          <w:rFonts w:ascii="Times New Roman" w:hAnsi="Times New Roman" w:cs="Times New Roman"/>
          <w:b/>
          <w:sz w:val="24"/>
          <w:szCs w:val="24"/>
        </w:rPr>
      </w:pPr>
    </w:p>
    <w:p w:rsidR="00763CAC" w:rsidRPr="000C21C5" w:rsidRDefault="00763CAC" w:rsidP="00763CAC">
      <w:pPr>
        <w:pStyle w:val="af"/>
        <w:jc w:val="center"/>
        <w:rPr>
          <w:rFonts w:ascii="Times New Roman" w:hAnsi="Times New Roman" w:cs="Times New Roman"/>
          <w:b/>
          <w:sz w:val="24"/>
          <w:szCs w:val="24"/>
        </w:rPr>
      </w:pPr>
      <w:r w:rsidRPr="000C21C5">
        <w:rPr>
          <w:rFonts w:ascii="Times New Roman" w:hAnsi="Times New Roman" w:cs="Times New Roman"/>
          <w:b/>
          <w:sz w:val="24"/>
          <w:szCs w:val="24"/>
        </w:rPr>
        <w:t>І. ПРЕДМЕТ ДОГОВОРУ</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1.1. Виконавець зобов’язується надати Замовнику послуги, зазначені в пункті 1.2 цього Договору, а Замовник – прийняти та оплатити такі послуги за вартістю, на умовах та у порядку, встановленими цим Договором.</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 xml:space="preserve">1.2. Найменування послуг: </w:t>
      </w:r>
      <w:r w:rsidRPr="009F1424">
        <w:rPr>
          <w:rFonts w:ascii="Times New Roman" w:hAnsi="Times New Roman" w:cs="Times New Roman"/>
          <w:b/>
          <w:sz w:val="24"/>
          <w:szCs w:val="24"/>
          <w:highlight w:val="white"/>
        </w:rPr>
        <w:t>Послуги з організації харчування</w:t>
      </w:r>
      <w:r w:rsidR="009428BC">
        <w:rPr>
          <w:rFonts w:ascii="Times New Roman" w:hAnsi="Times New Roman" w:cs="Times New Roman"/>
          <w:b/>
          <w:sz w:val="24"/>
          <w:szCs w:val="24"/>
          <w:highlight w:val="white"/>
        </w:rPr>
        <w:t xml:space="preserve"> </w:t>
      </w:r>
      <w:r w:rsidR="009428BC" w:rsidRPr="009428BC">
        <w:rPr>
          <w:rFonts w:ascii="Times New Roman" w:hAnsi="Times New Roman" w:cs="Times New Roman"/>
          <w:sz w:val="24"/>
          <w:szCs w:val="24"/>
          <w:highlight w:val="white"/>
        </w:rPr>
        <w:t>(відповідно до лоту)</w:t>
      </w:r>
      <w:r w:rsidRPr="009F1424">
        <w:rPr>
          <w:rFonts w:ascii="Times New Roman" w:hAnsi="Times New Roman" w:cs="Times New Roman"/>
          <w:b/>
          <w:sz w:val="24"/>
          <w:szCs w:val="24"/>
          <w:highlight w:val="white"/>
        </w:rPr>
        <w:t xml:space="preserve"> (</w:t>
      </w:r>
      <w:r w:rsidRPr="009F1424">
        <w:rPr>
          <w:rFonts w:ascii="Times New Roman" w:hAnsi="Times New Roman" w:cs="Times New Roman"/>
          <w:sz w:val="24"/>
          <w:szCs w:val="24"/>
        </w:rPr>
        <w:t>ДК 021:2015: 55320000-9 — Послуги з організації харчування</w:t>
      </w:r>
      <w:r w:rsidRPr="009F1424">
        <w:rPr>
          <w:rFonts w:ascii="Times New Roman" w:hAnsi="Times New Roman" w:cs="Times New Roman"/>
          <w:b/>
          <w:sz w:val="24"/>
          <w:szCs w:val="24"/>
          <w:highlight w:val="white"/>
        </w:rPr>
        <w:t>)</w:t>
      </w:r>
      <w:r w:rsidRPr="009F1424">
        <w:rPr>
          <w:rFonts w:ascii="Times New Roman" w:hAnsi="Times New Roman" w:cs="Times New Roman"/>
          <w:sz w:val="24"/>
          <w:szCs w:val="24"/>
        </w:rPr>
        <w:t xml:space="preserve"> (далі – послуги).</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 xml:space="preserve">1.3.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w:t>
      </w:r>
      <w:r w:rsidR="007152AE">
        <w:rPr>
          <w:rFonts w:ascii="Times New Roman" w:hAnsi="Times New Roman" w:cs="Times New Roman"/>
          <w:sz w:val="24"/>
          <w:szCs w:val="24"/>
        </w:rPr>
        <w:t>пункту 19 Особливостей(Постанова КМУ №1178 від 12.10.2022р) шляхом</w:t>
      </w:r>
      <w:r w:rsidRPr="009F1424">
        <w:rPr>
          <w:rFonts w:ascii="Times New Roman" w:hAnsi="Times New Roman" w:cs="Times New Roman"/>
          <w:sz w:val="24"/>
          <w:szCs w:val="24"/>
        </w:rPr>
        <w:t xml:space="preserve"> укладання додаткової угоди до цього Договору.</w:t>
      </w:r>
    </w:p>
    <w:p w:rsidR="00763CAC"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1.4. Контроль за якістю харчування, обліком дітей, що харчуються та здачу відповідної звітності покладається на директорів закладів загальної середньої освіти.</w:t>
      </w:r>
    </w:p>
    <w:p w:rsidR="00763CAC" w:rsidRDefault="00763CAC" w:rsidP="00763CAC">
      <w:pPr>
        <w:pStyle w:val="af"/>
        <w:jc w:val="center"/>
        <w:rPr>
          <w:rFonts w:ascii="Times New Roman" w:hAnsi="Times New Roman" w:cs="Times New Roman"/>
          <w:b/>
          <w:sz w:val="24"/>
          <w:szCs w:val="24"/>
        </w:rPr>
      </w:pPr>
    </w:p>
    <w:p w:rsidR="00763CAC" w:rsidRPr="009F1424" w:rsidRDefault="00763CAC" w:rsidP="00763CAC">
      <w:pPr>
        <w:pStyle w:val="af"/>
        <w:jc w:val="center"/>
        <w:rPr>
          <w:rFonts w:ascii="Times New Roman" w:hAnsi="Times New Roman" w:cs="Times New Roman"/>
          <w:b/>
          <w:sz w:val="24"/>
          <w:szCs w:val="24"/>
        </w:rPr>
      </w:pPr>
      <w:r>
        <w:rPr>
          <w:rFonts w:ascii="Times New Roman" w:hAnsi="Times New Roman" w:cs="Times New Roman"/>
          <w:b/>
          <w:sz w:val="24"/>
          <w:szCs w:val="24"/>
        </w:rPr>
        <w:t>І</w:t>
      </w:r>
      <w:r w:rsidRPr="009F1424">
        <w:rPr>
          <w:rFonts w:ascii="Times New Roman" w:hAnsi="Times New Roman" w:cs="Times New Roman"/>
          <w:b/>
          <w:sz w:val="24"/>
          <w:szCs w:val="24"/>
        </w:rPr>
        <w:t>І. ЦІНА ДОГОВОРУ</w:t>
      </w:r>
    </w:p>
    <w:p w:rsidR="00763CAC" w:rsidRPr="009F1424" w:rsidRDefault="00763CAC" w:rsidP="00763CAC">
      <w:pPr>
        <w:pStyle w:val="af"/>
        <w:jc w:val="both"/>
        <w:rPr>
          <w:rFonts w:ascii="Times New Roman" w:hAnsi="Times New Roman" w:cs="Times New Roman"/>
          <w:sz w:val="24"/>
          <w:szCs w:val="24"/>
        </w:rPr>
      </w:pPr>
      <w:r w:rsidRPr="00FF7F96">
        <w:rPr>
          <w:rFonts w:ascii="Times New Roman" w:hAnsi="Times New Roman" w:cs="Times New Roman"/>
          <w:sz w:val="24"/>
          <w:szCs w:val="24"/>
          <w:lang w:val="ru-RU"/>
        </w:rPr>
        <w:t>2</w:t>
      </w:r>
      <w:r w:rsidRPr="009F1424">
        <w:rPr>
          <w:rFonts w:ascii="Times New Roman" w:hAnsi="Times New Roman" w:cs="Times New Roman"/>
          <w:sz w:val="24"/>
          <w:szCs w:val="24"/>
        </w:rPr>
        <w:t>.1. Ціна Договору становить  _________ гривень з/без ПДВ (сума прописом).</w:t>
      </w:r>
    </w:p>
    <w:p w:rsidR="00763CAC" w:rsidRPr="009F1424" w:rsidRDefault="00763CAC" w:rsidP="00763CAC">
      <w:pPr>
        <w:pStyle w:val="af"/>
        <w:jc w:val="both"/>
        <w:rPr>
          <w:rFonts w:ascii="Times New Roman" w:hAnsi="Times New Roman" w:cs="Times New Roman"/>
          <w:sz w:val="24"/>
          <w:szCs w:val="24"/>
        </w:rPr>
      </w:pPr>
      <w:r w:rsidRPr="00FF7F96">
        <w:rPr>
          <w:rFonts w:ascii="Times New Roman" w:hAnsi="Times New Roman" w:cs="Times New Roman"/>
          <w:sz w:val="24"/>
          <w:szCs w:val="24"/>
          <w:lang w:val="ru-RU"/>
        </w:rPr>
        <w:t>2</w:t>
      </w:r>
      <w:r w:rsidRPr="009F1424">
        <w:rPr>
          <w:rFonts w:ascii="Times New Roman" w:hAnsi="Times New Roman" w:cs="Times New Roman"/>
          <w:sz w:val="24"/>
          <w:szCs w:val="24"/>
        </w:rPr>
        <w:t>.2. Будь-які розрахунки за цим Договором здійснюються у національній валюті України – гривні.</w:t>
      </w:r>
    </w:p>
    <w:p w:rsidR="00763CAC" w:rsidRPr="009F1424" w:rsidRDefault="00763CAC" w:rsidP="00763CAC">
      <w:pPr>
        <w:pStyle w:val="af"/>
        <w:jc w:val="both"/>
        <w:rPr>
          <w:rFonts w:ascii="Times New Roman" w:hAnsi="Times New Roman" w:cs="Times New Roman"/>
          <w:sz w:val="24"/>
          <w:szCs w:val="24"/>
        </w:rPr>
      </w:pPr>
      <w:r w:rsidRPr="00FF7F96">
        <w:rPr>
          <w:rFonts w:ascii="Times New Roman" w:hAnsi="Times New Roman" w:cs="Times New Roman"/>
          <w:sz w:val="24"/>
          <w:szCs w:val="24"/>
          <w:lang w:val="ru-RU"/>
        </w:rPr>
        <w:t>2</w:t>
      </w:r>
      <w:r w:rsidRPr="009F1424">
        <w:rPr>
          <w:rFonts w:ascii="Times New Roman" w:hAnsi="Times New Roman" w:cs="Times New Roman"/>
          <w:sz w:val="24"/>
          <w:szCs w:val="24"/>
        </w:rPr>
        <w:t>.3. Ціна цього Договору може бути зменшена за взаємною згодою Сторін.</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2.4. Джерелом фінансування харчування є кошти місцево</w:t>
      </w:r>
      <w:r w:rsidR="007152AE">
        <w:rPr>
          <w:rFonts w:ascii="Times New Roman" w:hAnsi="Times New Roman" w:cs="Times New Roman"/>
          <w:sz w:val="24"/>
          <w:szCs w:val="24"/>
        </w:rPr>
        <w:t>го бюджету</w:t>
      </w:r>
      <w:r w:rsidRPr="000C21C5">
        <w:rPr>
          <w:rFonts w:ascii="Times New Roman" w:hAnsi="Times New Roman" w:cs="Times New Roman"/>
          <w:sz w:val="24"/>
          <w:szCs w:val="24"/>
        </w:rPr>
        <w:t>.</w:t>
      </w:r>
    </w:p>
    <w:p w:rsidR="00763CAC" w:rsidRDefault="00763CAC" w:rsidP="00763CAC">
      <w:pPr>
        <w:pStyle w:val="af"/>
        <w:jc w:val="center"/>
        <w:rPr>
          <w:rFonts w:ascii="Times New Roman" w:hAnsi="Times New Roman" w:cs="Times New Roman"/>
          <w:b/>
          <w:sz w:val="24"/>
          <w:szCs w:val="24"/>
        </w:rPr>
      </w:pPr>
    </w:p>
    <w:p w:rsidR="00763CAC" w:rsidRPr="000C21C5" w:rsidRDefault="00763CAC" w:rsidP="00763CAC">
      <w:pPr>
        <w:pStyle w:val="af"/>
        <w:jc w:val="center"/>
        <w:rPr>
          <w:rFonts w:ascii="Times New Roman" w:hAnsi="Times New Roman" w:cs="Times New Roman"/>
          <w:b/>
          <w:sz w:val="24"/>
          <w:szCs w:val="24"/>
        </w:rPr>
      </w:pPr>
      <w:r w:rsidRPr="000C21C5">
        <w:rPr>
          <w:rFonts w:ascii="Times New Roman" w:hAnsi="Times New Roman" w:cs="Times New Roman"/>
          <w:b/>
          <w:sz w:val="24"/>
          <w:szCs w:val="24"/>
        </w:rPr>
        <w:t>І</w:t>
      </w:r>
      <w:r w:rsidRPr="000C21C5">
        <w:rPr>
          <w:rFonts w:ascii="Times New Roman" w:hAnsi="Times New Roman" w:cs="Times New Roman"/>
          <w:b/>
          <w:sz w:val="24"/>
          <w:szCs w:val="24"/>
          <w:lang w:val="en-US"/>
        </w:rPr>
        <w:t>II</w:t>
      </w:r>
      <w:r w:rsidRPr="000C21C5">
        <w:rPr>
          <w:rFonts w:ascii="Times New Roman" w:hAnsi="Times New Roman" w:cs="Times New Roman"/>
          <w:b/>
          <w:sz w:val="24"/>
          <w:szCs w:val="24"/>
        </w:rPr>
        <w:t>. ПОРЯДОК ЗДІЙСНЕННЯ ОПЛАТИ</w:t>
      </w:r>
    </w:p>
    <w:p w:rsidR="00763CAC" w:rsidRPr="009F1424" w:rsidRDefault="00763CAC" w:rsidP="00763CAC">
      <w:pPr>
        <w:pStyle w:val="af"/>
        <w:jc w:val="both"/>
        <w:rPr>
          <w:rFonts w:ascii="Times New Roman" w:hAnsi="Times New Roman" w:cs="Times New Roman"/>
          <w:sz w:val="24"/>
          <w:szCs w:val="24"/>
        </w:rPr>
      </w:pPr>
      <w:r w:rsidRPr="00763CAC">
        <w:rPr>
          <w:rFonts w:ascii="Times New Roman" w:hAnsi="Times New Roman" w:cs="Times New Roman"/>
          <w:sz w:val="24"/>
          <w:szCs w:val="24"/>
        </w:rPr>
        <w:t>3</w:t>
      </w:r>
      <w:r w:rsidRPr="009F1424">
        <w:rPr>
          <w:rFonts w:ascii="Times New Roman" w:hAnsi="Times New Roman" w:cs="Times New Roman"/>
          <w:sz w:val="24"/>
          <w:szCs w:val="24"/>
        </w:rPr>
        <w:t>.1. Розрахунки здійснюються Замовником протягом 15 календарних днів після підписання сторонами Акту приймання-передачі наданих послуг шляхом безготівкового перерахування коштів на розрахунковий рахунок Виконавця.</w:t>
      </w:r>
    </w:p>
    <w:p w:rsidR="00763CAC" w:rsidRPr="00FF7F96" w:rsidRDefault="00763CAC" w:rsidP="00763CAC">
      <w:pPr>
        <w:pStyle w:val="af"/>
        <w:jc w:val="both"/>
        <w:rPr>
          <w:rFonts w:ascii="Times New Roman" w:hAnsi="Times New Roman" w:cs="Times New Roman"/>
          <w:sz w:val="24"/>
          <w:szCs w:val="24"/>
        </w:rPr>
      </w:pPr>
      <w:r w:rsidRPr="00FF7F96">
        <w:rPr>
          <w:rFonts w:ascii="Times New Roman" w:hAnsi="Times New Roman" w:cs="Times New Roman"/>
          <w:sz w:val="24"/>
          <w:szCs w:val="24"/>
          <w:lang w:val="ru-RU"/>
        </w:rPr>
        <w:t>3</w:t>
      </w:r>
      <w:r w:rsidRPr="009F1424">
        <w:rPr>
          <w:rFonts w:ascii="Times New Roman" w:hAnsi="Times New Roman" w:cs="Times New Roman"/>
          <w:sz w:val="24"/>
          <w:szCs w:val="24"/>
        </w:rPr>
        <w:t>.2. </w:t>
      </w:r>
      <w:r w:rsidRPr="00FF7F96">
        <w:rPr>
          <w:rFonts w:ascii="Times New Roman" w:hAnsi="Times New Roman" w:cs="Times New Roman"/>
          <w:sz w:val="24"/>
          <w:szCs w:val="24"/>
        </w:rPr>
        <w:t xml:space="preserve">До оплати за фактично  надані послуги  додаються: </w:t>
      </w:r>
    </w:p>
    <w:p w:rsidR="00763CAC" w:rsidRPr="00FF7F96" w:rsidRDefault="00763CAC" w:rsidP="00763CAC">
      <w:pPr>
        <w:pStyle w:val="af"/>
        <w:jc w:val="both"/>
        <w:rPr>
          <w:rFonts w:ascii="Times New Roman" w:hAnsi="Times New Roman" w:cs="Times New Roman"/>
          <w:sz w:val="24"/>
          <w:szCs w:val="24"/>
        </w:rPr>
      </w:pPr>
      <w:r w:rsidRPr="00FF7F96">
        <w:rPr>
          <w:rFonts w:ascii="Times New Roman" w:hAnsi="Times New Roman" w:cs="Times New Roman"/>
          <w:sz w:val="24"/>
          <w:szCs w:val="24"/>
        </w:rPr>
        <w:t xml:space="preserve">           - довідка про кількість учнів, що харчувались за кожен день;</w:t>
      </w:r>
    </w:p>
    <w:p w:rsidR="00763CAC" w:rsidRPr="00FF7F96" w:rsidRDefault="00763CAC" w:rsidP="00763CAC">
      <w:pPr>
        <w:pStyle w:val="af"/>
        <w:jc w:val="both"/>
        <w:rPr>
          <w:rFonts w:ascii="Times New Roman" w:hAnsi="Times New Roman" w:cs="Times New Roman"/>
          <w:sz w:val="24"/>
          <w:szCs w:val="24"/>
        </w:rPr>
      </w:pPr>
      <w:r w:rsidRPr="00FF7F96">
        <w:rPr>
          <w:rFonts w:ascii="Times New Roman" w:hAnsi="Times New Roman" w:cs="Times New Roman"/>
          <w:sz w:val="24"/>
          <w:szCs w:val="24"/>
        </w:rPr>
        <w:t xml:space="preserve">           - щоденне меню;</w:t>
      </w:r>
    </w:p>
    <w:p w:rsidR="00763CAC" w:rsidRPr="009F1424" w:rsidRDefault="00763CAC" w:rsidP="00763CAC">
      <w:pPr>
        <w:pStyle w:val="af"/>
        <w:jc w:val="both"/>
        <w:rPr>
          <w:rFonts w:ascii="Times New Roman" w:hAnsi="Times New Roman" w:cs="Times New Roman"/>
          <w:sz w:val="24"/>
          <w:szCs w:val="24"/>
        </w:rPr>
      </w:pPr>
      <w:r>
        <w:rPr>
          <w:rFonts w:ascii="Times New Roman" w:hAnsi="Times New Roman" w:cs="Times New Roman"/>
          <w:sz w:val="24"/>
          <w:szCs w:val="24"/>
        </w:rPr>
        <w:t xml:space="preserve">           </w:t>
      </w:r>
      <w:r w:rsidRPr="00FF7F96">
        <w:rPr>
          <w:rFonts w:ascii="Times New Roman" w:hAnsi="Times New Roman" w:cs="Times New Roman"/>
          <w:sz w:val="24"/>
          <w:szCs w:val="24"/>
        </w:rPr>
        <w:t>- акт при</w:t>
      </w:r>
      <w:r>
        <w:rPr>
          <w:rFonts w:ascii="Times New Roman" w:hAnsi="Times New Roman" w:cs="Times New Roman"/>
          <w:sz w:val="24"/>
          <w:szCs w:val="24"/>
        </w:rPr>
        <w:t>ймання</w:t>
      </w:r>
      <w:r w:rsidRPr="00FF7F96">
        <w:rPr>
          <w:rFonts w:ascii="Times New Roman" w:hAnsi="Times New Roman" w:cs="Times New Roman"/>
          <w:sz w:val="24"/>
          <w:szCs w:val="24"/>
        </w:rPr>
        <w:t xml:space="preserve"> – передачі наданих послуг.</w:t>
      </w:r>
    </w:p>
    <w:p w:rsidR="00763CAC" w:rsidRDefault="00763CAC" w:rsidP="00763CAC">
      <w:pPr>
        <w:spacing w:after="0"/>
        <w:ind w:right="-100" w:hanging="2"/>
        <w:jc w:val="center"/>
        <w:rPr>
          <w:rFonts w:ascii="Times New Roman" w:hAnsi="Times New Roman" w:cs="Times New Roman"/>
          <w:b/>
          <w:sz w:val="24"/>
          <w:szCs w:val="24"/>
        </w:rPr>
      </w:pPr>
    </w:p>
    <w:p w:rsidR="00763CAC" w:rsidRPr="00092802" w:rsidRDefault="00763CAC" w:rsidP="00763CAC">
      <w:pPr>
        <w:spacing w:after="0"/>
        <w:ind w:right="-100" w:hanging="2"/>
        <w:jc w:val="center"/>
        <w:rPr>
          <w:rFonts w:ascii="Times New Roman" w:hAnsi="Times New Roman" w:cs="Times New Roman"/>
          <w:b/>
          <w:sz w:val="24"/>
          <w:szCs w:val="24"/>
        </w:rPr>
      </w:pPr>
      <w:r>
        <w:rPr>
          <w:rFonts w:ascii="Times New Roman" w:hAnsi="Times New Roman" w:cs="Times New Roman"/>
          <w:b/>
          <w:sz w:val="24"/>
          <w:szCs w:val="24"/>
          <w:lang w:val="en-US"/>
        </w:rPr>
        <w:t>IV</w:t>
      </w:r>
      <w:r w:rsidRPr="00092802">
        <w:rPr>
          <w:rFonts w:ascii="Times New Roman" w:hAnsi="Times New Roman" w:cs="Times New Roman"/>
          <w:b/>
          <w:sz w:val="24"/>
          <w:szCs w:val="24"/>
        </w:rPr>
        <w:t>. ЯКІСТЬ ПОСЛУГ</w:t>
      </w:r>
    </w:p>
    <w:p w:rsidR="00763CAC" w:rsidRPr="009F1424"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lang w:val="ru-RU"/>
        </w:rPr>
        <w:t>4</w:t>
      </w:r>
      <w:r w:rsidRPr="009F1424">
        <w:rPr>
          <w:rFonts w:ascii="Times New Roman" w:hAnsi="Times New Roman" w:cs="Times New Roman"/>
          <w:sz w:val="24"/>
          <w:szCs w:val="24"/>
        </w:rPr>
        <w:t>.1. Виконавець повинен надати Замовнику послуги, передбачені цим Договором, якість яких відповідає діючим вимогам і нормам Санітарного регламенту для закладів загальної середньої освіти.</w:t>
      </w:r>
    </w:p>
    <w:p w:rsidR="00763CAC" w:rsidRPr="009F1424"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lang w:val="ru-RU"/>
        </w:rPr>
        <w:t>4</w:t>
      </w:r>
      <w:r w:rsidRPr="009F1424">
        <w:rPr>
          <w:rFonts w:ascii="Times New Roman" w:hAnsi="Times New Roman" w:cs="Times New Roman"/>
          <w:sz w:val="24"/>
          <w:szCs w:val="24"/>
        </w:rPr>
        <w:t>.2. Виконавець зобов’язується щоденно проводити бракераж страв у відповідності з діючим законодавством України.</w:t>
      </w:r>
    </w:p>
    <w:p w:rsidR="00763CAC" w:rsidRPr="009F1424"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4</w:t>
      </w:r>
      <w:r w:rsidRPr="009F1424">
        <w:rPr>
          <w:rFonts w:ascii="Times New Roman" w:hAnsi="Times New Roman" w:cs="Times New Roman"/>
          <w:sz w:val="24"/>
          <w:szCs w:val="24"/>
        </w:rPr>
        <w:t xml:space="preserve">.3. Виконавець зобов’язується дотримуватися вимог законодавства щодо санітарно-епідеміологічного стану приміщень, де готуються страви, зберігаються продукти харчування </w:t>
      </w:r>
      <w:r w:rsidRPr="009F1424">
        <w:rPr>
          <w:rFonts w:ascii="Times New Roman" w:hAnsi="Times New Roman" w:cs="Times New Roman"/>
          <w:sz w:val="24"/>
          <w:szCs w:val="24"/>
        </w:rPr>
        <w:lastRenderedPageBreak/>
        <w:t>(продовольча сировина) та здійснюється безпосереднє харчування дітей, а також вимог законодавства про проходження працівниками санітарного огляду.</w:t>
      </w:r>
    </w:p>
    <w:p w:rsidR="00763CAC" w:rsidRPr="009F1424"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4</w:t>
      </w:r>
      <w:r w:rsidRPr="009F1424">
        <w:rPr>
          <w:rFonts w:ascii="Times New Roman" w:hAnsi="Times New Roman" w:cs="Times New Roman"/>
          <w:sz w:val="24"/>
          <w:szCs w:val="24"/>
        </w:rPr>
        <w:t>.4. Виконавець зобов’язується проводити закупівлю продуктів харчування та продовольчої сировини, які будуть використовуватися у шкільній їдальні для приготування їжі, що відповідають вимогам законодавства щодо їх безпеки і якості (ГОСТ, ДСТУ, ТУ тощо) та мають документи, які підтверджують якість та походження продуктів харчування (декларація виробника, сертифікат якості товару, висновок санітарно-епідеміологічної експертизи тощо).</w:t>
      </w:r>
    </w:p>
    <w:p w:rsidR="00763CAC" w:rsidRPr="009F1424"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lang w:val="ru-RU"/>
        </w:rPr>
        <w:t>4</w:t>
      </w:r>
      <w:r w:rsidRPr="009F1424">
        <w:rPr>
          <w:rFonts w:ascii="Times New Roman" w:hAnsi="Times New Roman" w:cs="Times New Roman"/>
          <w:sz w:val="24"/>
          <w:szCs w:val="24"/>
        </w:rPr>
        <w:t>.5. Виконавець зобов’язується при обробленні сировини, виготовленні страв та виробів дотримуватись усіх технологічних процесів та санітарних норм згідно з нормативно-технологічною документацією. Виконавець при обробленні сировини, виготовленні страв та виробів повинен враховувати пропозиції та зауваження зі сторони адміністрації школи, дітей, батьківського комітету та інших учасників освітнього процесу щодо якості страв та їх асортименту.</w:t>
      </w:r>
    </w:p>
    <w:p w:rsidR="00763CAC" w:rsidRPr="009F1424" w:rsidRDefault="00763CAC" w:rsidP="00763CAC">
      <w:pPr>
        <w:pStyle w:val="af"/>
        <w:jc w:val="both"/>
        <w:rPr>
          <w:rFonts w:ascii="Times New Roman" w:hAnsi="Times New Roman" w:cs="Times New Roman"/>
          <w:b/>
          <w:sz w:val="24"/>
          <w:szCs w:val="24"/>
        </w:rPr>
      </w:pPr>
      <w:r w:rsidRPr="000C21C5">
        <w:rPr>
          <w:rFonts w:ascii="Times New Roman" w:hAnsi="Times New Roman" w:cs="Times New Roman"/>
          <w:sz w:val="24"/>
          <w:szCs w:val="24"/>
          <w:lang w:val="ru-RU"/>
        </w:rPr>
        <w:t>4</w:t>
      </w:r>
      <w:r w:rsidRPr="009F1424">
        <w:rPr>
          <w:rFonts w:ascii="Times New Roman" w:hAnsi="Times New Roman" w:cs="Times New Roman"/>
          <w:sz w:val="24"/>
          <w:szCs w:val="24"/>
        </w:rPr>
        <w:t>.6. Виконавець зобов’язується під час надання послуг застосовувати заходи із захисту довкілля, передбачені законодавством України.</w:t>
      </w:r>
      <w:r w:rsidRPr="009F1424">
        <w:rPr>
          <w:rFonts w:ascii="Times New Roman" w:hAnsi="Times New Roman" w:cs="Times New Roman"/>
          <w:b/>
          <w:sz w:val="24"/>
          <w:szCs w:val="24"/>
        </w:rPr>
        <w:t xml:space="preserve"> </w:t>
      </w:r>
    </w:p>
    <w:p w:rsidR="00763CAC" w:rsidRDefault="00763CAC" w:rsidP="00763CAC">
      <w:pPr>
        <w:spacing w:after="0" w:line="240" w:lineRule="auto"/>
        <w:ind w:right="-102" w:hanging="2"/>
        <w:jc w:val="center"/>
        <w:rPr>
          <w:rFonts w:ascii="Times New Roman" w:hAnsi="Times New Roman" w:cs="Times New Roman"/>
          <w:b/>
          <w:sz w:val="24"/>
          <w:szCs w:val="24"/>
        </w:rPr>
      </w:pPr>
    </w:p>
    <w:p w:rsidR="00763CAC" w:rsidRPr="00092802" w:rsidRDefault="00763CAC" w:rsidP="00763CAC">
      <w:pPr>
        <w:spacing w:after="0" w:line="240" w:lineRule="auto"/>
        <w:ind w:right="-102" w:hanging="2"/>
        <w:jc w:val="center"/>
        <w:rPr>
          <w:rFonts w:ascii="Times New Roman" w:hAnsi="Times New Roman" w:cs="Times New Roman"/>
          <w:b/>
          <w:sz w:val="24"/>
          <w:szCs w:val="24"/>
        </w:rPr>
      </w:pPr>
      <w:r w:rsidRPr="00092802">
        <w:rPr>
          <w:rFonts w:ascii="Times New Roman" w:hAnsi="Times New Roman" w:cs="Times New Roman"/>
          <w:b/>
          <w:sz w:val="24"/>
          <w:szCs w:val="24"/>
        </w:rPr>
        <w:t>V. НАДАННЯ ПОСЛУГ</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 xml:space="preserve">5.1. Строк надання послуг: </w:t>
      </w:r>
      <w:r w:rsidR="007152AE">
        <w:rPr>
          <w:rFonts w:ascii="Times New Roman" w:hAnsi="Times New Roman" w:cs="Times New Roman"/>
          <w:sz w:val="24"/>
          <w:szCs w:val="24"/>
        </w:rPr>
        <w:t>до 31.12.</w:t>
      </w:r>
      <w:r w:rsidR="00314ECD">
        <w:rPr>
          <w:rFonts w:ascii="Times New Roman" w:hAnsi="Times New Roman" w:cs="Times New Roman"/>
          <w:sz w:val="24"/>
          <w:szCs w:val="24"/>
        </w:rPr>
        <w:t xml:space="preserve"> 2024</w:t>
      </w:r>
      <w:r w:rsidRPr="000C21C5">
        <w:rPr>
          <w:rFonts w:ascii="Times New Roman" w:hAnsi="Times New Roman" w:cs="Times New Roman"/>
          <w:sz w:val="24"/>
          <w:szCs w:val="24"/>
        </w:rPr>
        <w:t xml:space="preserve"> року.</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 xml:space="preserve">5.2. Місце надання послуг: _____________________________________________ </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5.3. Обсяг послуги на кожен день визначається представником Виконавця за погодженням із представником навчального закладу</w:t>
      </w:r>
      <w:r w:rsidRPr="009F1424">
        <w:rPr>
          <w:rFonts w:ascii="Times New Roman" w:hAnsi="Times New Roman" w:cs="Times New Roman"/>
          <w:i/>
          <w:sz w:val="24"/>
          <w:szCs w:val="24"/>
        </w:rPr>
        <w:t xml:space="preserve"> </w:t>
      </w:r>
      <w:r w:rsidRPr="009F1424">
        <w:rPr>
          <w:rFonts w:ascii="Times New Roman" w:hAnsi="Times New Roman" w:cs="Times New Roman"/>
          <w:sz w:val="24"/>
          <w:szCs w:val="24"/>
        </w:rPr>
        <w:t>відповідно до кількості фактично присутніх у навчальному закладі дітей у цей день (кількість дітей, які фактично отримають харчування) шляхом подання представником навчального закладу</w:t>
      </w:r>
      <w:r w:rsidRPr="009F1424">
        <w:rPr>
          <w:rFonts w:ascii="Times New Roman" w:hAnsi="Times New Roman" w:cs="Times New Roman"/>
          <w:i/>
          <w:sz w:val="24"/>
          <w:szCs w:val="24"/>
        </w:rPr>
        <w:t xml:space="preserve"> </w:t>
      </w:r>
      <w:r w:rsidRPr="009F1424">
        <w:rPr>
          <w:rFonts w:ascii="Times New Roman" w:hAnsi="Times New Roman" w:cs="Times New Roman"/>
          <w:sz w:val="24"/>
          <w:szCs w:val="24"/>
        </w:rPr>
        <w:t xml:space="preserve">заявок у порядку, який встановлюється Виконавцем. Подання заявок здійснюється завчасно з відведенням достатнього строку для приготування їжі. </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5.4. Процес організації харчування складається з визначення форми його організації, відпрацьованого режиму, графіку харчування дітей та з дотриманням графіку завезення Виконавцем продуктів харчування і продовольчої сировини. Харчування учнів, завезення продуктів та інші процеси, пов’язані з організацією харчування, мають відбуватися тільки в робочі дні.</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5.5. Приготування страв здійснюється з продуктів Виконавця. Виконавець забезпечує суворе дотримання правил приймання продуктів, а також умов і строків зберігання і реалізації продуктів, що швидко псуються. Термін реалізації продуктів, на момент отримання має бути не менше 70% максимально допустимого для кожного окремого продукту.</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5.6. Режим харчування дітей, для яких надаються послуги за цим Договором, визначається керівником навчального закладу. Виконавець зобов’язаний надавати послуги з організації харчування дітей відповідно до встановленого у навчальному закладі режиму харчування.</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5.7. Замовник може проводити перевірку надання послуги за цим Договором в частині якості та обсягів як окремих продуктів, так і готової порції наданої послуги, для чого Замовником утворюється відповідна робоча група з числа працівників навчального закладу.</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5.7.1. За результатами перевірки складається Акт про проведення перевірки, який підписується представниками обох Сторін.</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5.7.2. Замовник з власної ініціативи має право проводити перевірки надання послуги за цим Договором.</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5.7.3. Виконавець зобов’язаний підписати Акт, передбачений п. 5.7.1 цього Договору. У випадку наявності заперечень чи інших зауважень Виконавець має право викласти свою окрему думку стосовно змісту Акту, про що зазначається в ньому, та зобов’язаний підписати його.</w:t>
      </w:r>
    </w:p>
    <w:p w:rsidR="00763CAC" w:rsidRPr="009F1424" w:rsidRDefault="00763CAC" w:rsidP="00763CAC">
      <w:pPr>
        <w:pStyle w:val="af"/>
        <w:jc w:val="both"/>
        <w:rPr>
          <w:rFonts w:ascii="Times New Roman" w:hAnsi="Times New Roman" w:cs="Times New Roman"/>
          <w:sz w:val="24"/>
          <w:szCs w:val="24"/>
        </w:rPr>
      </w:pPr>
      <w:r w:rsidRPr="009F1424">
        <w:rPr>
          <w:rFonts w:ascii="Times New Roman" w:hAnsi="Times New Roman" w:cs="Times New Roman"/>
          <w:sz w:val="24"/>
          <w:szCs w:val="24"/>
        </w:rPr>
        <w:t>5.7.4. Замовник може залучати до проведення перевірок представників органів місцевого самоврядування, громадськості, профспілок, батьківських комітетів, інших фахівців та зацікавлених осіб з власної ініціативи або на їх вимогу.</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 xml:space="preserve">5.7.5. Послуги з </w:t>
      </w:r>
      <w:r w:rsidR="009A5A19">
        <w:rPr>
          <w:rFonts w:ascii="Times New Roman" w:hAnsi="Times New Roman" w:cs="Times New Roman"/>
          <w:sz w:val="24"/>
          <w:szCs w:val="24"/>
        </w:rPr>
        <w:t>організації харчування учнів</w:t>
      </w:r>
      <w:r w:rsidR="008B7ECD">
        <w:rPr>
          <w:rFonts w:ascii="Times New Roman" w:hAnsi="Times New Roman" w:cs="Times New Roman"/>
          <w:sz w:val="24"/>
          <w:szCs w:val="24"/>
        </w:rPr>
        <w:t xml:space="preserve"> пільгов</w:t>
      </w:r>
      <w:r w:rsidR="009A5A19">
        <w:rPr>
          <w:rFonts w:ascii="Times New Roman" w:hAnsi="Times New Roman" w:cs="Times New Roman"/>
          <w:sz w:val="24"/>
          <w:szCs w:val="24"/>
        </w:rPr>
        <w:t xml:space="preserve">их категорій </w:t>
      </w:r>
      <w:r w:rsidRPr="00D411F1">
        <w:rPr>
          <w:rFonts w:ascii="Times New Roman" w:hAnsi="Times New Roman" w:cs="Times New Roman"/>
          <w:sz w:val="24"/>
          <w:szCs w:val="24"/>
        </w:rPr>
        <w:t xml:space="preserve"> повинні бути якісними та</w:t>
      </w:r>
      <w:r w:rsidRPr="00D411F1">
        <w:rPr>
          <w:rFonts w:ascii="Times New Roman" w:hAnsi="Times New Roman" w:cs="Times New Roman"/>
          <w:spacing w:val="-2"/>
          <w:sz w:val="24"/>
          <w:szCs w:val="24"/>
        </w:rPr>
        <w:t xml:space="preserve"> відповідати стандартам та вимогам, які передбачені чинним законодавством України та іншим </w:t>
      </w:r>
      <w:r w:rsidRPr="00D411F1">
        <w:rPr>
          <w:rFonts w:ascii="Times New Roman" w:hAnsi="Times New Roman" w:cs="Times New Roman"/>
          <w:spacing w:val="-2"/>
          <w:sz w:val="24"/>
          <w:szCs w:val="24"/>
        </w:rPr>
        <w:lastRenderedPageBreak/>
        <w:t xml:space="preserve">нормативним документам, </w:t>
      </w:r>
      <w:r w:rsidRPr="00D411F1">
        <w:rPr>
          <w:rFonts w:ascii="Times New Roman" w:hAnsi="Times New Roman" w:cs="Times New Roman"/>
          <w:sz w:val="24"/>
          <w:szCs w:val="24"/>
          <w:lang w:eastAsia="zh-CN"/>
        </w:rPr>
        <w:t>відповідати всім принципам та вимогам безпечності харчових продуктів на базі системи НАССР.</w:t>
      </w:r>
    </w:p>
    <w:p w:rsidR="00763CAC" w:rsidRDefault="00763CAC" w:rsidP="00763CAC">
      <w:pPr>
        <w:pStyle w:val="af"/>
        <w:jc w:val="center"/>
        <w:rPr>
          <w:rFonts w:ascii="Times New Roman" w:hAnsi="Times New Roman" w:cs="Times New Roman"/>
          <w:b/>
          <w:sz w:val="24"/>
          <w:szCs w:val="24"/>
        </w:rPr>
      </w:pPr>
    </w:p>
    <w:p w:rsidR="00763CAC" w:rsidRPr="00D411F1" w:rsidRDefault="00763CAC" w:rsidP="00763CAC">
      <w:pPr>
        <w:pStyle w:val="af"/>
        <w:jc w:val="center"/>
        <w:rPr>
          <w:rFonts w:ascii="Times New Roman" w:hAnsi="Times New Roman" w:cs="Times New Roman"/>
          <w:b/>
          <w:sz w:val="24"/>
          <w:szCs w:val="24"/>
        </w:rPr>
      </w:pPr>
      <w:r w:rsidRPr="00D411F1">
        <w:rPr>
          <w:rFonts w:ascii="Times New Roman" w:hAnsi="Times New Roman" w:cs="Times New Roman"/>
          <w:b/>
          <w:sz w:val="24"/>
          <w:szCs w:val="24"/>
        </w:rPr>
        <w:t>VІ. ПРАВА ТА ОБОВ´ЯЗКИ СТОРІН</w:t>
      </w:r>
    </w:p>
    <w:p w:rsidR="00763CAC" w:rsidRPr="000C21C5" w:rsidRDefault="00763CAC" w:rsidP="00763CAC">
      <w:pPr>
        <w:pStyle w:val="af"/>
        <w:jc w:val="both"/>
        <w:rPr>
          <w:rFonts w:ascii="Times New Roman" w:hAnsi="Times New Roman" w:cs="Times New Roman"/>
          <w:b/>
          <w:sz w:val="24"/>
          <w:szCs w:val="24"/>
        </w:rPr>
      </w:pPr>
      <w:r w:rsidRPr="000C21C5">
        <w:rPr>
          <w:rFonts w:ascii="Times New Roman" w:hAnsi="Times New Roman" w:cs="Times New Roman"/>
          <w:b/>
          <w:sz w:val="24"/>
          <w:szCs w:val="24"/>
        </w:rPr>
        <w:t>6.1. Замовник зобов’язаний:</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6.1.1. Своєчасно та в повному обсязі сплачувати за надані послуги відповідно до умов цього Договору;</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6.1.2. Приймати надані послуги належної якості згідно з Актом приймання-передачі наданих послуг;</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6.1.3. Сприяти представникам громадськості, профспілок, батьківських комітетів, іншим фахівцям та зацікавленим особам в здійсненні громадського контролю за наданням Виконавцем послуги належної якості.</w:t>
      </w:r>
    </w:p>
    <w:p w:rsidR="00763CAC" w:rsidRPr="000C21C5" w:rsidRDefault="00763CAC" w:rsidP="00763CAC">
      <w:pPr>
        <w:pStyle w:val="af"/>
        <w:jc w:val="both"/>
        <w:rPr>
          <w:rFonts w:ascii="Times New Roman" w:hAnsi="Times New Roman" w:cs="Times New Roman"/>
          <w:b/>
          <w:sz w:val="24"/>
          <w:szCs w:val="24"/>
        </w:rPr>
      </w:pPr>
      <w:r w:rsidRPr="000C21C5">
        <w:rPr>
          <w:rFonts w:ascii="Times New Roman" w:hAnsi="Times New Roman" w:cs="Times New Roman"/>
          <w:b/>
          <w:sz w:val="24"/>
          <w:szCs w:val="24"/>
        </w:rPr>
        <w:t xml:space="preserve">6.2. Замовник має право: </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6.2.1. Достроково розірвати цей Договір в односторонньому порядку у разі невиконання зобов’язань Виконавцем за цим Договором, письмово повідомивши його за 10 днів до дати розірвання Договору;</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6.2.2. Вимагати від Виконавця своєчасного та належного виконання умов цього Договору;</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6.2.3. Зменшувати обсяг закупівлі послуги та ціну цього Договору з урахуванням фактичного обсягу видатків;</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6.2.4. Повернути Виконавцю Акт приймання-передачі наданих послуг у разі неналежного його оформлення (відсутності печатки, підписів, наявність арифметичних помилок, недостовірної інформації тощо) та/або у разі надання послуг Виконавцем неналежної якості.</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6.2.5. Щоденно здійснювати контроль за якістю харчування;</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6.2.6. Проводити перевірки надання Виконавцем послуги з організації харчування дітей у частині якості та кількості надання послуги;</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6.2.7. Контролювати обсяги послуг, що надаються за цим Договором, у тому числі шляхом перевірки журналів обліку дітей, які харчуються;</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6.2.8. Щоденно здійснювати перевірку виходу харчового продукту і страви в цілому, дотримання натуральних норм харчування та наявності медичних книжок працівників Виконавця;</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6.2.9. У разі необхідності вимагати проведення лабораторних досліджень щодо якісних показників (характеристик) харчових продуктів (готової страви), їх відповідності вимогам Замовника за рахунок Виконавця;</w:t>
      </w:r>
    </w:p>
    <w:p w:rsidR="00763CAC" w:rsidRPr="000C21C5" w:rsidRDefault="00763CAC" w:rsidP="00763CAC">
      <w:pPr>
        <w:pStyle w:val="af"/>
        <w:jc w:val="both"/>
        <w:rPr>
          <w:rFonts w:ascii="Times New Roman" w:hAnsi="Times New Roman" w:cs="Times New Roman"/>
          <w:sz w:val="24"/>
          <w:szCs w:val="24"/>
        </w:rPr>
      </w:pPr>
      <w:r>
        <w:rPr>
          <w:rFonts w:ascii="Times New Roman" w:hAnsi="Times New Roman" w:cs="Times New Roman"/>
          <w:sz w:val="24"/>
          <w:szCs w:val="24"/>
        </w:rPr>
        <w:t>6.2.10</w:t>
      </w:r>
      <w:r w:rsidRPr="000C21C5">
        <w:rPr>
          <w:rFonts w:ascii="Times New Roman" w:hAnsi="Times New Roman" w:cs="Times New Roman"/>
          <w:sz w:val="24"/>
          <w:szCs w:val="24"/>
        </w:rPr>
        <w:t>. Вносити зміни до цього Договору у випадках, передбачених законодавством та цим Договором, за погодженням з Виконавцем.</w:t>
      </w:r>
    </w:p>
    <w:p w:rsidR="00763CAC" w:rsidRPr="000C21C5" w:rsidRDefault="00763CAC" w:rsidP="00763CAC">
      <w:pPr>
        <w:pStyle w:val="af"/>
        <w:jc w:val="both"/>
        <w:rPr>
          <w:rFonts w:ascii="Times New Roman" w:hAnsi="Times New Roman" w:cs="Times New Roman"/>
          <w:b/>
          <w:sz w:val="24"/>
          <w:szCs w:val="24"/>
        </w:rPr>
      </w:pPr>
      <w:r w:rsidRPr="000C21C5">
        <w:rPr>
          <w:rFonts w:ascii="Times New Roman" w:hAnsi="Times New Roman" w:cs="Times New Roman"/>
          <w:b/>
          <w:sz w:val="24"/>
          <w:szCs w:val="24"/>
        </w:rPr>
        <w:t>6.3. Виконавець зобов’язаний:</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6.3.1. Забезпечити надання послуг у строки, встановлені цим Договором;</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6.3.2. Забезпечити надання послуг, якість яких відповідає умовам, встановленим розділом ІІ цього Договору;</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6.3.3. Під час надання послуг дотримуватись примірного чотиритижневого сезонного меню погодженого з Держпродспоживслужбою та керівником Замовника.</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6.3.4. Дотримуватися норм харчування відповідно до вимог законодавства, яке регулює надання послуг громадського харчування;</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6.3.5. Мати в наявності (за необхідності пред’явити) документи, встановлені нормативно-правовими актами України, що засвідчують якість та безпеку, дату та місце виготовлення продуктів харчування, які закуповуються для харчування дітей;</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6.3.6. Забезпечити приміщення, де буде здійснюватися приготування їжі та/або безпосереднє харчування дітей, належним кухонним інвентарем у достатній кількості, миючими засобами тощо, а працівників – відповідним спецодягом відповідно до вимог законодавства;</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6.3.7. Мати спеціалізований персонал для забезпечення постачання якісної продукції харчування;</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6.3.8. Забезпечувати приготування їжі лише з безпечних і якісних продуктів харчування, продовольчої сировини у необхідній кількості, дотримуватись</w:t>
      </w:r>
      <w:r w:rsidRPr="000C21C5">
        <w:rPr>
          <w:rFonts w:ascii="Times New Roman" w:hAnsi="Times New Roman" w:cs="Times New Roman"/>
          <w:color w:val="FF0000"/>
          <w:sz w:val="24"/>
          <w:szCs w:val="24"/>
        </w:rPr>
        <w:t xml:space="preserve"> </w:t>
      </w:r>
      <w:r w:rsidRPr="000C21C5">
        <w:rPr>
          <w:rFonts w:ascii="Times New Roman" w:hAnsi="Times New Roman" w:cs="Times New Roman"/>
          <w:sz w:val="24"/>
          <w:szCs w:val="24"/>
        </w:rPr>
        <w:t xml:space="preserve">умов і термінів їх зберігання, </w:t>
      </w:r>
      <w:r w:rsidRPr="000C21C5">
        <w:rPr>
          <w:rFonts w:ascii="Times New Roman" w:hAnsi="Times New Roman" w:cs="Times New Roman"/>
          <w:sz w:val="24"/>
          <w:szCs w:val="24"/>
        </w:rPr>
        <w:lastRenderedPageBreak/>
        <w:t>технології виготовлення страв, правил особистої гігієни працівників харчоблоків, виконувати норми харчування;</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6.3.9. Організовувати доставку автотранспортом необхідних продуктів, напівфабрикатів, вивіз тари з приміщень харчоблоків.</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6.3.10. Здійснювати контроль за своєчасним та належним проходженням персоналом Виконавця обов’язкових медичних та інших профілактичних оглядів відповідно до вимог законодавства;</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6.3.11.  У разі зміни реквізитів повідомити Замовника письмово протягом 5 робочих днів з дати їх зміни.</w:t>
      </w:r>
    </w:p>
    <w:p w:rsidR="00763CAC" w:rsidRPr="000C21C5" w:rsidRDefault="00763CAC" w:rsidP="00763CAC">
      <w:pPr>
        <w:pStyle w:val="af"/>
        <w:jc w:val="both"/>
        <w:rPr>
          <w:rFonts w:ascii="Times New Roman" w:hAnsi="Times New Roman" w:cs="Times New Roman"/>
          <w:b/>
          <w:sz w:val="24"/>
          <w:szCs w:val="24"/>
        </w:rPr>
      </w:pPr>
      <w:r w:rsidRPr="000C21C5">
        <w:rPr>
          <w:rFonts w:ascii="Times New Roman" w:hAnsi="Times New Roman" w:cs="Times New Roman"/>
          <w:b/>
          <w:sz w:val="24"/>
          <w:szCs w:val="24"/>
        </w:rPr>
        <w:t>6.4. Виконавець має право:</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6.4.1. Своєчасно та в повному обсязі отримувати кошти за надані послуги;</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днів до бажаної дати розірвання Договору.</w:t>
      </w:r>
    </w:p>
    <w:p w:rsidR="00763CAC" w:rsidRDefault="00763CAC" w:rsidP="00763CAC">
      <w:pPr>
        <w:pStyle w:val="af"/>
        <w:jc w:val="center"/>
        <w:rPr>
          <w:rFonts w:ascii="Times New Roman" w:hAnsi="Times New Roman" w:cs="Times New Roman"/>
          <w:b/>
          <w:sz w:val="24"/>
          <w:szCs w:val="24"/>
        </w:rPr>
      </w:pPr>
    </w:p>
    <w:p w:rsidR="00763CAC" w:rsidRPr="000C21C5" w:rsidRDefault="00763CAC" w:rsidP="00763CAC">
      <w:pPr>
        <w:pStyle w:val="af"/>
        <w:jc w:val="center"/>
        <w:rPr>
          <w:rFonts w:ascii="Times New Roman" w:hAnsi="Times New Roman" w:cs="Times New Roman"/>
          <w:b/>
          <w:sz w:val="24"/>
          <w:szCs w:val="24"/>
        </w:rPr>
      </w:pPr>
      <w:r w:rsidRPr="000C21C5">
        <w:rPr>
          <w:rFonts w:ascii="Times New Roman" w:hAnsi="Times New Roman" w:cs="Times New Roman"/>
          <w:b/>
          <w:sz w:val="24"/>
          <w:szCs w:val="24"/>
        </w:rPr>
        <w:t>VIІ. ВІДПОВІДАЛЬНІСТЬ СТОРІН</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та цим Договором.</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7.2. У разі порушення Виконавцем своїх зобов’язань за цим Договором Замовник може  вимагати сплати наступних штрафних санкцій:</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7.2.1. За порушення умов цього Договору щодо якості послуги, які надаються за цим Договором, Замовник стягує з Виконавця штраф у розмірі двадцяти відсотків вартості неякісних послуг;</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7.2.2. За порушення умов цього Договору щодо обсягів послуги, які надаються за цим Договором, Замовник стягує з Виконавця штраф у розмірі двадцяти відсотків вартості не наданих у повному обсязі послуг;</w:t>
      </w:r>
    </w:p>
    <w:p w:rsidR="00763CAC" w:rsidRPr="000C21C5" w:rsidRDefault="00763CAC" w:rsidP="00763CAC">
      <w:pPr>
        <w:pStyle w:val="af"/>
        <w:jc w:val="both"/>
        <w:rPr>
          <w:rFonts w:ascii="Times New Roman" w:hAnsi="Times New Roman" w:cs="Times New Roman"/>
          <w:sz w:val="24"/>
          <w:szCs w:val="24"/>
          <w:highlight w:val="white"/>
        </w:rPr>
      </w:pPr>
      <w:r w:rsidRPr="000C21C5">
        <w:rPr>
          <w:rFonts w:ascii="Times New Roman" w:hAnsi="Times New Roman" w:cs="Times New Roman"/>
          <w:sz w:val="24"/>
          <w:szCs w:val="24"/>
        </w:rPr>
        <w:t>7.2.3. </w:t>
      </w:r>
      <w:r w:rsidRPr="000C21C5">
        <w:rPr>
          <w:rFonts w:ascii="Times New Roman" w:hAnsi="Times New Roman" w:cs="Times New Roman"/>
          <w:sz w:val="24"/>
          <w:szCs w:val="24"/>
          <w:highlight w:val="white"/>
        </w:rPr>
        <w:t>За порушення строків виконання зобов’язання з Виконавця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послуг.</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7.3. Факт порушення зобов’язання або невиконання умов договору фіксується у Акті про проведення перевірки і є підставою для застосування штрафних санкцій:</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7.3.1. Виконавець зобов’язаний сплатити Замовнику штрафні санкції у строки та у порядку, визначеному законодавством;</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7.3.2. До претензії про сплату штрафних санкцій обов’язково додається розрахунок штрафних санкцій, де вказується за яке саме порушення накладаються штрафні санкції, їх розмір та загальна сума;</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7.3.3. Застосування штрафних санкцій не звільняє Виконавця від обов’язку виконання своїх зобов’язань за цим Договором.</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7.4. Виконавець несе матеріальну відповідальність за шкоду, заподіяну третім особам під час надання послуг за цим Договором, у тому числі пов’язану з наданням неякісних послуг та іншими негативними наслідками, які можуть настати в процесі виконання цього Договору.</w:t>
      </w:r>
    </w:p>
    <w:p w:rsidR="00763CAC" w:rsidRDefault="00763CAC" w:rsidP="00763CAC">
      <w:pPr>
        <w:pStyle w:val="af"/>
        <w:jc w:val="center"/>
        <w:rPr>
          <w:rFonts w:ascii="Times New Roman" w:hAnsi="Times New Roman" w:cs="Times New Roman"/>
          <w:b/>
          <w:sz w:val="24"/>
          <w:szCs w:val="24"/>
        </w:rPr>
      </w:pPr>
    </w:p>
    <w:p w:rsidR="00763CAC" w:rsidRPr="000C21C5" w:rsidRDefault="00763CAC" w:rsidP="00763CAC">
      <w:pPr>
        <w:pStyle w:val="af"/>
        <w:jc w:val="center"/>
        <w:rPr>
          <w:rFonts w:ascii="Times New Roman" w:hAnsi="Times New Roman" w:cs="Times New Roman"/>
          <w:b/>
          <w:sz w:val="24"/>
          <w:szCs w:val="24"/>
        </w:rPr>
      </w:pPr>
      <w:r w:rsidRPr="000C21C5">
        <w:rPr>
          <w:rFonts w:ascii="Times New Roman" w:hAnsi="Times New Roman" w:cs="Times New Roman"/>
          <w:b/>
          <w:sz w:val="24"/>
          <w:szCs w:val="24"/>
        </w:rPr>
        <w:t>VIІІ. ОПЕРАТИВНО-ГОСПОДАРСЬКІ САНКЦІЇ</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 розірвання аналогічного за своєю природою договору з Замовником у разі прострочення строку виконання зобов’язань;</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lastRenderedPageBreak/>
        <w:t>- розірвання аналогічного за своєю природою договору з Замовником у разі неналежного виконання зобов’язань.</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8.3. У разі порушення зобов’язань Виконавцем Замовник має право на односторонню відмову від виконання свого зобов’язання, із звільненням від відповідальності за таку відмову.</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8.4. У разі порушення Виконавцем умов щодо порядку строків та якості послуг,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відносин, направивши Виконавцю повідомлення про застосування оперативно-господарських санкцій.</w:t>
      </w:r>
    </w:p>
    <w:p w:rsidR="00763CAC" w:rsidRPr="000C21C5" w:rsidRDefault="00763CAC" w:rsidP="00763CAC">
      <w:pPr>
        <w:pStyle w:val="af"/>
        <w:jc w:val="both"/>
        <w:rPr>
          <w:rFonts w:ascii="Times New Roman" w:hAnsi="Times New Roman" w:cs="Times New Roman"/>
          <w:sz w:val="24"/>
          <w:szCs w:val="24"/>
        </w:rPr>
      </w:pPr>
      <w:r w:rsidRPr="000C21C5">
        <w:rPr>
          <w:rFonts w:ascii="Times New Roman" w:hAnsi="Times New Roman" w:cs="Times New Roman"/>
          <w:sz w:val="24"/>
          <w:szCs w:val="24"/>
        </w:rPr>
        <w:t>8.5. Строк дії оперативно-господарської санкції визначає Замовник, але він не може перевищувати трьох років з моменту початку її застосування. Замовник повідомляє Виконавця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763CAC" w:rsidRDefault="00763CAC" w:rsidP="00763CAC">
      <w:pPr>
        <w:pStyle w:val="af"/>
        <w:jc w:val="center"/>
        <w:rPr>
          <w:rFonts w:ascii="Times New Roman" w:hAnsi="Times New Roman" w:cs="Times New Roman"/>
          <w:b/>
          <w:sz w:val="24"/>
          <w:szCs w:val="24"/>
        </w:rPr>
      </w:pPr>
    </w:p>
    <w:p w:rsidR="00763CAC" w:rsidRPr="000C21C5" w:rsidRDefault="00763CAC" w:rsidP="00763CAC">
      <w:pPr>
        <w:pStyle w:val="af"/>
        <w:jc w:val="center"/>
        <w:rPr>
          <w:rFonts w:ascii="Times New Roman" w:hAnsi="Times New Roman" w:cs="Times New Roman"/>
          <w:b/>
          <w:sz w:val="24"/>
          <w:szCs w:val="24"/>
        </w:rPr>
      </w:pPr>
      <w:r w:rsidRPr="000C21C5">
        <w:rPr>
          <w:rFonts w:ascii="Times New Roman" w:hAnsi="Times New Roman" w:cs="Times New Roman"/>
          <w:b/>
          <w:sz w:val="24"/>
          <w:szCs w:val="24"/>
        </w:rPr>
        <w:t>ІХ. ОБСТАВИНИ НЕПЕРЕБОРНОЇ СИЛИ</w:t>
      </w:r>
    </w:p>
    <w:p w:rsidR="00763CAC" w:rsidRPr="002B3C98" w:rsidRDefault="00763CAC" w:rsidP="00763CAC">
      <w:pPr>
        <w:pStyle w:val="af"/>
        <w:jc w:val="both"/>
        <w:rPr>
          <w:rFonts w:ascii="Times New Roman" w:hAnsi="Times New Roman" w:cs="Times New Roman"/>
          <w:sz w:val="24"/>
          <w:szCs w:val="24"/>
        </w:rPr>
      </w:pPr>
      <w:r w:rsidRPr="002B3C98">
        <w:rPr>
          <w:rFonts w:ascii="Times New Roman" w:hAnsi="Times New Roman" w:cs="Times New Roman"/>
          <w:sz w:val="24"/>
          <w:szCs w:val="24"/>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763CAC" w:rsidRPr="002B3C98" w:rsidRDefault="00763CAC" w:rsidP="00763CAC">
      <w:pPr>
        <w:pStyle w:val="af"/>
        <w:jc w:val="both"/>
        <w:rPr>
          <w:rFonts w:ascii="Times New Roman" w:hAnsi="Times New Roman" w:cs="Times New Roman"/>
          <w:sz w:val="24"/>
          <w:szCs w:val="24"/>
        </w:rPr>
      </w:pPr>
      <w:r w:rsidRPr="002B3C98">
        <w:rPr>
          <w:rFonts w:ascii="Times New Roman" w:hAnsi="Times New Roman" w:cs="Times New Roman"/>
          <w:sz w:val="24"/>
          <w:szCs w:val="24"/>
        </w:rPr>
        <w:t>9.2.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w:t>
      </w:r>
    </w:p>
    <w:p w:rsidR="00763CAC" w:rsidRPr="002B3C98" w:rsidRDefault="00763CAC" w:rsidP="00763CAC">
      <w:pPr>
        <w:pStyle w:val="af"/>
        <w:jc w:val="both"/>
        <w:rPr>
          <w:rFonts w:ascii="Times New Roman" w:hAnsi="Times New Roman" w:cs="Times New Roman"/>
          <w:sz w:val="24"/>
          <w:szCs w:val="24"/>
        </w:rPr>
      </w:pPr>
      <w:r w:rsidRPr="002B3C98">
        <w:rPr>
          <w:rFonts w:ascii="Times New Roman" w:hAnsi="Times New Roman" w:cs="Times New Roman"/>
          <w:sz w:val="24"/>
          <w:szCs w:val="24"/>
        </w:rPr>
        <w:t>9.3. </w:t>
      </w:r>
      <w:r w:rsidRPr="002B3C98">
        <w:rPr>
          <w:rFonts w:ascii="Times New Roman" w:hAnsi="Times New Roman"/>
          <w:sz w:val="24"/>
          <w:szCs w:val="24"/>
        </w:rPr>
        <w:t>Доказом виникнення обставин непереборної сили та строку їх дії є відповідні документи, які видаються Торгово – промисловою палатою України та її територіальними відділеннями</w:t>
      </w:r>
      <w:r>
        <w:rPr>
          <w:rFonts w:ascii="Times New Roman" w:hAnsi="Times New Roman" w:cs="Times New Roman"/>
          <w:sz w:val="24"/>
          <w:szCs w:val="24"/>
        </w:rPr>
        <w:t>.</w:t>
      </w:r>
      <w:r w:rsidRPr="002B3C98">
        <w:rPr>
          <w:rFonts w:ascii="Times New Roman" w:hAnsi="Times New Roman" w:cs="Times New Roman"/>
          <w:sz w:val="24"/>
          <w:szCs w:val="24"/>
        </w:rPr>
        <w:t xml:space="preserve"> </w:t>
      </w:r>
    </w:p>
    <w:p w:rsidR="00763CAC" w:rsidRPr="002B3C98" w:rsidRDefault="00763CAC" w:rsidP="00763CAC">
      <w:pPr>
        <w:pStyle w:val="af"/>
        <w:jc w:val="both"/>
        <w:rPr>
          <w:rFonts w:ascii="Times New Roman" w:hAnsi="Times New Roman" w:cs="Times New Roman"/>
          <w:sz w:val="24"/>
          <w:szCs w:val="24"/>
        </w:rPr>
      </w:pPr>
      <w:r w:rsidRPr="002B3C98">
        <w:rPr>
          <w:rFonts w:ascii="Times New Roman" w:hAnsi="Times New Roman" w:cs="Times New Roman"/>
          <w:sz w:val="24"/>
          <w:szCs w:val="24"/>
        </w:rPr>
        <w:t>9.4.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763CAC" w:rsidRDefault="00763CAC" w:rsidP="00763CAC">
      <w:pPr>
        <w:pStyle w:val="af"/>
        <w:jc w:val="center"/>
        <w:rPr>
          <w:rFonts w:ascii="Times New Roman" w:hAnsi="Times New Roman" w:cs="Times New Roman"/>
          <w:b/>
          <w:sz w:val="24"/>
          <w:szCs w:val="24"/>
        </w:rPr>
      </w:pPr>
    </w:p>
    <w:p w:rsidR="00763CAC" w:rsidRPr="00D411F1" w:rsidRDefault="00763CAC" w:rsidP="00763CAC">
      <w:pPr>
        <w:pStyle w:val="af"/>
        <w:jc w:val="center"/>
        <w:rPr>
          <w:rFonts w:ascii="Times New Roman" w:hAnsi="Times New Roman" w:cs="Times New Roman"/>
          <w:b/>
          <w:sz w:val="24"/>
          <w:szCs w:val="24"/>
        </w:rPr>
      </w:pPr>
      <w:r w:rsidRPr="00D411F1">
        <w:rPr>
          <w:rFonts w:ascii="Times New Roman" w:hAnsi="Times New Roman" w:cs="Times New Roman"/>
          <w:b/>
          <w:sz w:val="24"/>
          <w:szCs w:val="24"/>
        </w:rPr>
        <w:t>Х. АНТИКОРУПЦІЙНЕ ЗАСТЕРЕЖЕННЯ</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763CAC" w:rsidRDefault="00763CAC" w:rsidP="00763CAC">
      <w:pPr>
        <w:pStyle w:val="af"/>
        <w:jc w:val="center"/>
        <w:rPr>
          <w:rFonts w:ascii="Times New Roman" w:hAnsi="Times New Roman" w:cs="Times New Roman"/>
          <w:b/>
          <w:sz w:val="24"/>
          <w:szCs w:val="24"/>
        </w:rPr>
      </w:pPr>
    </w:p>
    <w:p w:rsidR="00763CAC" w:rsidRPr="00D411F1" w:rsidRDefault="00763CAC" w:rsidP="00763CAC">
      <w:pPr>
        <w:pStyle w:val="af"/>
        <w:jc w:val="center"/>
        <w:rPr>
          <w:rFonts w:ascii="Times New Roman" w:hAnsi="Times New Roman" w:cs="Times New Roman"/>
          <w:b/>
          <w:sz w:val="24"/>
          <w:szCs w:val="24"/>
        </w:rPr>
      </w:pPr>
      <w:r w:rsidRPr="00D411F1">
        <w:rPr>
          <w:rFonts w:ascii="Times New Roman" w:hAnsi="Times New Roman" w:cs="Times New Roman"/>
          <w:b/>
          <w:sz w:val="24"/>
          <w:szCs w:val="24"/>
        </w:rPr>
        <w:t>XІ. ПОРЯДОК ВИРІШЕННЯ СПОРІВ</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lastRenderedPageBreak/>
        <w:t>11.2. У разі недосягнення Сторонами згоди спори (розбіжності) вирішуються у судовому порядку.</w:t>
      </w:r>
    </w:p>
    <w:p w:rsidR="00763CAC" w:rsidRDefault="00763CAC" w:rsidP="00763CAC">
      <w:pPr>
        <w:pStyle w:val="af"/>
        <w:jc w:val="center"/>
        <w:rPr>
          <w:rFonts w:ascii="Times New Roman" w:hAnsi="Times New Roman" w:cs="Times New Roman"/>
          <w:b/>
          <w:sz w:val="24"/>
          <w:szCs w:val="24"/>
        </w:rPr>
      </w:pPr>
    </w:p>
    <w:p w:rsidR="00763CAC" w:rsidRPr="00D411F1" w:rsidRDefault="00763CAC" w:rsidP="00763CAC">
      <w:pPr>
        <w:pStyle w:val="af"/>
        <w:jc w:val="center"/>
        <w:rPr>
          <w:rFonts w:ascii="Times New Roman" w:hAnsi="Times New Roman" w:cs="Times New Roman"/>
          <w:b/>
          <w:sz w:val="24"/>
          <w:szCs w:val="24"/>
        </w:rPr>
      </w:pPr>
      <w:r w:rsidRPr="00D411F1">
        <w:rPr>
          <w:rFonts w:ascii="Times New Roman" w:hAnsi="Times New Roman" w:cs="Times New Roman"/>
          <w:b/>
          <w:sz w:val="24"/>
          <w:szCs w:val="24"/>
        </w:rPr>
        <w:t>XІІ. СТРОК ДІЇ ДОГОВОРУ</w:t>
      </w:r>
    </w:p>
    <w:p w:rsidR="00763CAC" w:rsidRPr="00B71D45" w:rsidRDefault="00763CAC" w:rsidP="00763CAC">
      <w:pPr>
        <w:pStyle w:val="af"/>
        <w:jc w:val="both"/>
        <w:rPr>
          <w:rFonts w:ascii="Times New Roman" w:hAnsi="Times New Roman" w:cs="Times New Roman"/>
          <w:sz w:val="24"/>
          <w:szCs w:val="24"/>
        </w:rPr>
      </w:pPr>
      <w:r w:rsidRPr="00D411F1">
        <w:rPr>
          <w:rFonts w:cs="Times New Roman"/>
          <w:sz w:val="24"/>
          <w:szCs w:val="24"/>
        </w:rPr>
        <w:t xml:space="preserve">12.1. </w:t>
      </w:r>
      <w:r w:rsidRPr="00B71D45">
        <w:rPr>
          <w:rFonts w:ascii="Times New Roman" w:hAnsi="Times New Roman" w:cs="Times New Roman"/>
          <w:sz w:val="24"/>
          <w:szCs w:val="24"/>
        </w:rPr>
        <w:t>Цей Договір набирає чинності з дати його укладення та скріплення печатками сторін</w:t>
      </w:r>
      <w:r w:rsidRPr="00B71D45">
        <w:rPr>
          <w:rFonts w:ascii="Times New Roman" w:hAnsi="Times New Roman" w:cs="Times New Roman"/>
        </w:rPr>
        <w:t xml:space="preserve"> </w:t>
      </w:r>
      <w:r w:rsidR="00314ECD">
        <w:rPr>
          <w:rFonts w:ascii="Times New Roman" w:hAnsi="Times New Roman" w:cs="Times New Roman"/>
          <w:sz w:val="24"/>
          <w:szCs w:val="24"/>
        </w:rPr>
        <w:t>і діє до 31.12.2024</w:t>
      </w:r>
      <w:r w:rsidRPr="00B71D45">
        <w:rPr>
          <w:rFonts w:ascii="Times New Roman" w:hAnsi="Times New Roman" w:cs="Times New Roman"/>
          <w:sz w:val="24"/>
          <w:szCs w:val="24"/>
        </w:rPr>
        <w:t xml:space="preserve"> року, а в частині проведення розрахунків – до повного виконання сторонами своїх зобов’язань. Відповідно до частини 3 ст.631 ЦК України Сторони дійшли згоди, що умови договору застосовуються до відносин між ними, які виникли до його укладення.</w:t>
      </w:r>
    </w:p>
    <w:p w:rsidR="00763CAC" w:rsidRPr="00B71D45" w:rsidRDefault="00763CAC" w:rsidP="00763CAC">
      <w:pPr>
        <w:pStyle w:val="af"/>
        <w:jc w:val="both"/>
        <w:rPr>
          <w:rFonts w:ascii="Times New Roman" w:hAnsi="Times New Roman" w:cs="Times New Roman"/>
          <w:sz w:val="24"/>
          <w:szCs w:val="24"/>
        </w:rPr>
      </w:pPr>
      <w:r w:rsidRPr="00B71D45">
        <w:rPr>
          <w:rFonts w:ascii="Times New Roman" w:hAnsi="Times New Roman" w:cs="Times New Roman"/>
          <w:sz w:val="24"/>
          <w:szCs w:val="24"/>
        </w:rPr>
        <w:t>12.2. </w:t>
      </w:r>
      <w:r w:rsidRPr="00B71D45">
        <w:rPr>
          <w:rFonts w:ascii="Times New Roman" w:hAnsi="Times New Roman" w:cs="Times New Roman"/>
          <w:sz w:val="24"/>
          <w:szCs w:val="24"/>
          <w:shd w:val="clear" w:color="auto" w:fill="FFFFFF"/>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763CAC" w:rsidRDefault="00763CAC" w:rsidP="00763CAC">
      <w:pPr>
        <w:pStyle w:val="af"/>
        <w:jc w:val="center"/>
        <w:rPr>
          <w:rFonts w:ascii="Times New Roman" w:hAnsi="Times New Roman" w:cs="Times New Roman"/>
          <w:b/>
          <w:sz w:val="24"/>
          <w:szCs w:val="24"/>
        </w:rPr>
      </w:pPr>
    </w:p>
    <w:p w:rsidR="00763CAC" w:rsidRPr="00D411F1" w:rsidRDefault="00763CAC" w:rsidP="00763CAC">
      <w:pPr>
        <w:pStyle w:val="af"/>
        <w:jc w:val="center"/>
        <w:rPr>
          <w:rFonts w:ascii="Times New Roman" w:hAnsi="Times New Roman" w:cs="Times New Roman"/>
          <w:b/>
          <w:sz w:val="24"/>
          <w:szCs w:val="24"/>
        </w:rPr>
      </w:pPr>
      <w:r w:rsidRPr="00D411F1">
        <w:rPr>
          <w:rFonts w:ascii="Times New Roman" w:hAnsi="Times New Roman" w:cs="Times New Roman"/>
          <w:b/>
          <w:sz w:val="24"/>
          <w:szCs w:val="24"/>
        </w:rPr>
        <w:t>ХІІІ. ПОРЯДОК ЗМІНИ УМОВ ДОГОВОРУ</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 xml:space="preserve">13.1. Істотними умовами цього Договору відповідно до статті 180 Господарського кодексу України вважаються: предмет, ціна та строк дії цього Договору. Вказані умови можуть бути </w:t>
      </w:r>
      <w:r>
        <w:rPr>
          <w:rFonts w:ascii="Times New Roman" w:hAnsi="Times New Roman" w:cs="Times New Roman"/>
          <w:sz w:val="24"/>
          <w:szCs w:val="24"/>
        </w:rPr>
        <w:t>змінені відповідно до пункту 19</w:t>
      </w:r>
      <w:r w:rsidRPr="00D411F1">
        <w:rPr>
          <w:rFonts w:ascii="Times New Roman" w:hAnsi="Times New Roman" w:cs="Times New Roman"/>
          <w:sz w:val="24"/>
          <w:szCs w:val="24"/>
        </w:rPr>
        <w:t xml:space="preserve"> особливостей Постанови КМУ №1178 від 12.10.2022р., а саме:</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763CAC" w:rsidRPr="00D411F1" w:rsidRDefault="00763CAC" w:rsidP="00763CAC">
      <w:pPr>
        <w:pStyle w:val="af"/>
        <w:jc w:val="both"/>
        <w:rPr>
          <w:rFonts w:ascii="Times New Roman" w:hAnsi="Times New Roman" w:cs="Times New Roman"/>
          <w:sz w:val="24"/>
          <w:szCs w:val="24"/>
        </w:rPr>
      </w:pPr>
      <w:bookmarkStart w:id="7" w:name="n1770"/>
      <w:bookmarkEnd w:id="7"/>
      <w:r w:rsidRPr="00D411F1">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63CAC" w:rsidRPr="00D411F1" w:rsidRDefault="00763CAC" w:rsidP="00763CAC">
      <w:pPr>
        <w:pStyle w:val="af"/>
        <w:jc w:val="both"/>
        <w:rPr>
          <w:rFonts w:ascii="Times New Roman" w:hAnsi="Times New Roman" w:cs="Times New Roman"/>
          <w:sz w:val="24"/>
          <w:szCs w:val="24"/>
        </w:rPr>
      </w:pPr>
      <w:bookmarkStart w:id="8" w:name="n2101"/>
      <w:bookmarkStart w:id="9" w:name="n1771"/>
      <w:bookmarkEnd w:id="8"/>
      <w:bookmarkEnd w:id="9"/>
      <w:r w:rsidRPr="00D411F1">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63CAC" w:rsidRPr="00D411F1" w:rsidRDefault="00763CAC" w:rsidP="00763CAC">
      <w:pPr>
        <w:pStyle w:val="af"/>
        <w:jc w:val="both"/>
        <w:rPr>
          <w:rFonts w:ascii="Times New Roman" w:hAnsi="Times New Roman" w:cs="Times New Roman"/>
          <w:sz w:val="24"/>
          <w:szCs w:val="24"/>
        </w:rPr>
      </w:pPr>
      <w:bookmarkStart w:id="10" w:name="n1772"/>
      <w:bookmarkEnd w:id="10"/>
      <w:r w:rsidRPr="00D411F1">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63CAC" w:rsidRPr="00D411F1" w:rsidRDefault="00763CAC" w:rsidP="00763CAC">
      <w:pPr>
        <w:pStyle w:val="af"/>
        <w:jc w:val="both"/>
        <w:rPr>
          <w:rFonts w:ascii="Times New Roman" w:hAnsi="Times New Roman" w:cs="Times New Roman"/>
          <w:sz w:val="24"/>
          <w:szCs w:val="24"/>
        </w:rPr>
      </w:pPr>
      <w:bookmarkStart w:id="11" w:name="n1773"/>
      <w:bookmarkEnd w:id="11"/>
      <w:r w:rsidRPr="00D411F1">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том</w:t>
      </w:r>
      <w:bookmarkStart w:id="12" w:name="_GoBack"/>
      <w:bookmarkEnd w:id="12"/>
      <w:r w:rsidRPr="00D411F1">
        <w:rPr>
          <w:rFonts w:ascii="Times New Roman" w:hAnsi="Times New Roman" w:cs="Times New Roman"/>
          <w:sz w:val="24"/>
          <w:szCs w:val="24"/>
        </w:rPr>
        <w:t>у числі у разі коливання ціни товару на ринку;</w:t>
      </w:r>
    </w:p>
    <w:p w:rsidR="00763CAC" w:rsidRPr="00D411F1" w:rsidRDefault="00763CAC" w:rsidP="00763CAC">
      <w:pPr>
        <w:pStyle w:val="af"/>
        <w:jc w:val="both"/>
        <w:rPr>
          <w:rFonts w:ascii="Times New Roman" w:hAnsi="Times New Roman" w:cs="Times New Roman"/>
          <w:sz w:val="24"/>
          <w:szCs w:val="24"/>
        </w:rPr>
      </w:pPr>
      <w:bookmarkStart w:id="13" w:name="n1774"/>
      <w:bookmarkEnd w:id="13"/>
      <w:r w:rsidRPr="00D411F1">
        <w:rPr>
          <w:rFonts w:ascii="Times New Roman" w:hAnsi="Times New Roman" w:cs="Times New Roman"/>
          <w:sz w:val="24"/>
          <w:szCs w:val="24"/>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763CAC" w:rsidRPr="00D411F1" w:rsidRDefault="00763CAC" w:rsidP="00763CAC">
      <w:pPr>
        <w:pStyle w:val="af"/>
        <w:jc w:val="both"/>
        <w:rPr>
          <w:rFonts w:ascii="Times New Roman" w:hAnsi="Times New Roman" w:cs="Times New Roman"/>
          <w:sz w:val="24"/>
          <w:szCs w:val="24"/>
        </w:rPr>
      </w:pPr>
      <w:bookmarkStart w:id="14" w:name="n1775"/>
      <w:bookmarkEnd w:id="14"/>
      <w:r w:rsidRPr="00D411F1">
        <w:rPr>
          <w:rFonts w:ascii="Times New Roman" w:hAnsi="Times New Roman" w:cs="Times New Roman"/>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763CAC" w:rsidRDefault="00763CAC" w:rsidP="00763CAC">
      <w:pPr>
        <w:pStyle w:val="af"/>
        <w:jc w:val="both"/>
        <w:rPr>
          <w:rFonts w:ascii="Times New Roman" w:hAnsi="Times New Roman" w:cs="Times New Roman"/>
          <w:sz w:val="24"/>
          <w:szCs w:val="24"/>
        </w:rPr>
      </w:pPr>
      <w:bookmarkStart w:id="15" w:name="n1776"/>
      <w:bookmarkEnd w:id="15"/>
      <w:r w:rsidRPr="00D411F1">
        <w:rPr>
          <w:rFonts w:ascii="Times New Roman" w:hAnsi="Times New Roman" w:cs="Times New Roman"/>
          <w:sz w:val="24"/>
          <w:szCs w:val="24"/>
        </w:rPr>
        <w:t>8) зміни умов у зв’язку із застосуванням положень </w:t>
      </w:r>
      <w:hyperlink r:id="rId16" w:anchor="n1778" w:history="1">
        <w:r w:rsidRPr="00D411F1">
          <w:rPr>
            <w:rStyle w:val="aff"/>
            <w:rFonts w:ascii="Times New Roman" w:hAnsi="Times New Roman"/>
            <w:sz w:val="24"/>
            <w:szCs w:val="24"/>
          </w:rPr>
          <w:t>частини шостої</w:t>
        </w:r>
      </w:hyperlink>
      <w:r w:rsidRPr="00D411F1">
        <w:rPr>
          <w:rFonts w:ascii="Times New Roman" w:hAnsi="Times New Roman" w:cs="Times New Roman"/>
          <w:sz w:val="24"/>
          <w:szCs w:val="24"/>
        </w:rPr>
        <w:t> статті 41 ЗУ «Про публічні закупівлі»</w:t>
      </w:r>
    </w:p>
    <w:p w:rsidR="00763CAC" w:rsidRPr="00D411F1" w:rsidRDefault="00A13E37" w:rsidP="00763CAC">
      <w:pPr>
        <w:pStyle w:val="af"/>
        <w:jc w:val="both"/>
        <w:rPr>
          <w:rFonts w:ascii="Times New Roman" w:hAnsi="Times New Roman" w:cs="Times New Roman"/>
          <w:sz w:val="24"/>
          <w:szCs w:val="24"/>
        </w:rPr>
      </w:pPr>
      <w:r w:rsidRPr="00A13E37">
        <w:rPr>
          <w:rFonts w:ascii="Times New Roman" w:hAnsi="Times New Roman" w:cs="Times New Roman"/>
          <w:sz w:val="24"/>
          <w:szCs w:val="24"/>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w:t>
      </w:r>
      <w:r w:rsidRPr="00A13E37">
        <w:rPr>
          <w:rFonts w:ascii="Times New Roman" w:hAnsi="Times New Roman" w:cs="Times New Roman"/>
          <w:sz w:val="24"/>
          <w:szCs w:val="24"/>
        </w:rPr>
        <w:lastRenderedPageBreak/>
        <w:t>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13.2. Якщо протягом строку дії цього Договору Сторони змінять свою назву, місцезнаходження, реквізити, вони повинні протягом 10 робочих днів з моменту виникнення таких змін письмово повідомляти про це другу Сторону.</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13.3. Пропозиції щодо внесення змін до цього Договору може робити кожна із Сторін цього Договору.</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13.4. Пропозиція Сторони щодо внесення змін до цього Договору має містити обґрунтування необхідності внесення таких змін до цього Договору. Обмін інформацією щодо внесення змін до цього Договору здійснюється у письмовій формі шляхом взаємного листування.</w:t>
      </w:r>
    </w:p>
    <w:p w:rsidR="00763CAC" w:rsidRPr="00D411F1" w:rsidRDefault="00763CAC" w:rsidP="00763CAC">
      <w:pPr>
        <w:pStyle w:val="af"/>
        <w:jc w:val="both"/>
        <w:rPr>
          <w:rFonts w:ascii="Times New Roman" w:hAnsi="Times New Roman" w:cs="Times New Roman"/>
          <w:sz w:val="24"/>
          <w:szCs w:val="24"/>
        </w:rPr>
      </w:pPr>
      <w:r w:rsidRPr="00D411F1">
        <w:rPr>
          <w:rFonts w:ascii="Times New Roman" w:hAnsi="Times New Roman" w:cs="Times New Roman"/>
          <w:sz w:val="24"/>
          <w:szCs w:val="24"/>
        </w:rPr>
        <w:t>13.5. Цей Договір може бути достроково розірваний за згодою Сторін та в інших випадках, передбачених законодавством України.</w:t>
      </w:r>
    </w:p>
    <w:p w:rsidR="00763CAC" w:rsidRPr="000F6E6B" w:rsidRDefault="00763CAC" w:rsidP="00763CAC">
      <w:pPr>
        <w:pStyle w:val="af"/>
        <w:jc w:val="both"/>
        <w:rPr>
          <w:rFonts w:ascii="Times New Roman" w:hAnsi="Times New Roman" w:cs="Times New Roman"/>
          <w:sz w:val="24"/>
          <w:szCs w:val="24"/>
        </w:rPr>
      </w:pPr>
      <w:r w:rsidRPr="000F6E6B">
        <w:rPr>
          <w:rFonts w:ascii="Times New Roman" w:hAnsi="Times New Roman" w:cs="Times New Roman"/>
          <w:sz w:val="24"/>
          <w:szCs w:val="24"/>
        </w:rPr>
        <w:t>13.6.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763CAC" w:rsidRDefault="00763CAC" w:rsidP="00763CAC">
      <w:pPr>
        <w:pStyle w:val="af"/>
        <w:jc w:val="center"/>
        <w:rPr>
          <w:rFonts w:ascii="Times New Roman" w:hAnsi="Times New Roman" w:cs="Times New Roman"/>
          <w:b/>
        </w:rPr>
      </w:pPr>
    </w:p>
    <w:p w:rsidR="00763CAC" w:rsidRPr="000F6E6B" w:rsidRDefault="00763CAC" w:rsidP="00763CAC">
      <w:pPr>
        <w:pStyle w:val="af"/>
        <w:jc w:val="center"/>
        <w:rPr>
          <w:rFonts w:ascii="Times New Roman" w:hAnsi="Times New Roman" w:cs="Times New Roman"/>
          <w:b/>
        </w:rPr>
      </w:pPr>
      <w:r w:rsidRPr="000F6E6B">
        <w:rPr>
          <w:rFonts w:ascii="Times New Roman" w:hAnsi="Times New Roman" w:cs="Times New Roman"/>
          <w:b/>
        </w:rPr>
        <w:t>ХІV. ПРИКІНЦЕВІ ПОЛОЖЕННЯ</w:t>
      </w:r>
    </w:p>
    <w:p w:rsidR="00763CAC" w:rsidRPr="000F6E6B" w:rsidRDefault="00763CAC" w:rsidP="00763CAC">
      <w:pPr>
        <w:pStyle w:val="af"/>
        <w:jc w:val="both"/>
        <w:rPr>
          <w:rFonts w:ascii="Times New Roman" w:hAnsi="Times New Roman" w:cs="Times New Roman"/>
          <w:sz w:val="24"/>
          <w:szCs w:val="24"/>
        </w:rPr>
      </w:pPr>
      <w:r w:rsidRPr="000F6E6B">
        <w:rPr>
          <w:rFonts w:ascii="Times New Roman" w:hAnsi="Times New Roman" w:cs="Times New Roman"/>
          <w:sz w:val="24"/>
          <w:szCs w:val="24"/>
        </w:rPr>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63CAC" w:rsidRPr="000F6E6B" w:rsidRDefault="00763CAC" w:rsidP="00763CAC">
      <w:pPr>
        <w:pStyle w:val="af"/>
        <w:jc w:val="both"/>
        <w:rPr>
          <w:rFonts w:ascii="Times New Roman" w:hAnsi="Times New Roman" w:cs="Times New Roman"/>
          <w:sz w:val="24"/>
          <w:szCs w:val="24"/>
        </w:rPr>
      </w:pPr>
      <w:r w:rsidRPr="000F6E6B">
        <w:rPr>
          <w:rFonts w:ascii="Times New Roman" w:hAnsi="Times New Roman" w:cs="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763CAC" w:rsidRPr="000F6E6B" w:rsidRDefault="00763CAC" w:rsidP="00763CAC">
      <w:pPr>
        <w:pStyle w:val="af"/>
        <w:jc w:val="both"/>
        <w:rPr>
          <w:rFonts w:ascii="Times New Roman" w:hAnsi="Times New Roman" w:cs="Times New Roman"/>
          <w:sz w:val="24"/>
          <w:szCs w:val="24"/>
        </w:rPr>
      </w:pPr>
      <w:r w:rsidRPr="000F6E6B">
        <w:rPr>
          <w:rFonts w:ascii="Times New Roman" w:hAnsi="Times New Roman" w:cs="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763CAC" w:rsidRPr="000F6E6B" w:rsidRDefault="00763CAC" w:rsidP="00763CAC">
      <w:pPr>
        <w:pStyle w:val="af"/>
        <w:jc w:val="both"/>
        <w:rPr>
          <w:rFonts w:ascii="Times New Roman" w:hAnsi="Times New Roman" w:cs="Times New Roman"/>
          <w:sz w:val="24"/>
          <w:szCs w:val="24"/>
        </w:rPr>
      </w:pPr>
      <w:r w:rsidRPr="000F6E6B">
        <w:rPr>
          <w:rFonts w:ascii="Times New Roman" w:hAnsi="Times New Roman" w:cs="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763CAC" w:rsidRDefault="00763CAC" w:rsidP="00763CAC">
      <w:pPr>
        <w:spacing w:before="240" w:after="0" w:line="240" w:lineRule="auto"/>
        <w:ind w:right="-102" w:hanging="2"/>
        <w:jc w:val="center"/>
        <w:rPr>
          <w:rFonts w:ascii="Times New Roman" w:hAnsi="Times New Roman" w:cs="Times New Roman"/>
          <w:b/>
          <w:sz w:val="24"/>
          <w:szCs w:val="24"/>
        </w:rPr>
      </w:pPr>
      <w:r>
        <w:rPr>
          <w:rFonts w:ascii="Times New Roman" w:hAnsi="Times New Roman" w:cs="Times New Roman"/>
          <w:b/>
          <w:sz w:val="24"/>
          <w:szCs w:val="24"/>
        </w:rPr>
        <w:t xml:space="preserve">XV. </w:t>
      </w:r>
      <w:r w:rsidRPr="00F85257">
        <w:rPr>
          <w:rFonts w:ascii="Times New Roman" w:hAnsi="Times New Roman" w:cs="Times New Roman"/>
          <w:b/>
          <w:sz w:val="24"/>
          <w:szCs w:val="24"/>
        </w:rPr>
        <w:t>М</w:t>
      </w:r>
      <w:r>
        <w:rPr>
          <w:rFonts w:ascii="Times New Roman" w:hAnsi="Times New Roman" w:cs="Times New Roman"/>
          <w:b/>
          <w:sz w:val="24"/>
          <w:szCs w:val="24"/>
        </w:rPr>
        <w:t>ІСЦЕЗНАХОДЖЕННЯ ТА</w:t>
      </w:r>
      <w:r w:rsidRPr="00F85257">
        <w:rPr>
          <w:rFonts w:ascii="Times New Roman" w:hAnsi="Times New Roman" w:cs="Times New Roman"/>
          <w:b/>
          <w:sz w:val="24"/>
          <w:szCs w:val="24"/>
        </w:rPr>
        <w:t xml:space="preserve"> </w:t>
      </w:r>
      <w:r>
        <w:rPr>
          <w:rFonts w:ascii="Times New Roman" w:hAnsi="Times New Roman" w:cs="Times New Roman"/>
          <w:b/>
          <w:sz w:val="24"/>
          <w:szCs w:val="24"/>
        </w:rPr>
        <w:t>БАНКІВСЬКІ</w:t>
      </w:r>
      <w:r w:rsidRPr="00F85257">
        <w:rPr>
          <w:rFonts w:ascii="Times New Roman" w:hAnsi="Times New Roman" w:cs="Times New Roman"/>
          <w:b/>
          <w:sz w:val="24"/>
          <w:szCs w:val="24"/>
        </w:rPr>
        <w:t xml:space="preserve"> </w:t>
      </w:r>
      <w:r>
        <w:rPr>
          <w:rFonts w:ascii="Times New Roman" w:hAnsi="Times New Roman" w:cs="Times New Roman"/>
          <w:b/>
          <w:sz w:val="24"/>
          <w:szCs w:val="24"/>
        </w:rPr>
        <w:t>РЕКВІЗИТИ СТОРІН</w:t>
      </w:r>
    </w:p>
    <w:p w:rsidR="00A11E67" w:rsidRPr="00F85257" w:rsidRDefault="00A11E67" w:rsidP="00763CAC">
      <w:pPr>
        <w:spacing w:before="240" w:after="0" w:line="240" w:lineRule="auto"/>
        <w:ind w:right="-102" w:hanging="2"/>
        <w:jc w:val="center"/>
        <w:rPr>
          <w:rFonts w:ascii="Times New Roman" w:hAnsi="Times New Roman" w:cs="Times New Roman"/>
          <w:b/>
          <w:sz w:val="24"/>
          <w:szCs w:val="24"/>
        </w:rPr>
      </w:pPr>
    </w:p>
    <w:p w:rsidR="00A11E67" w:rsidRPr="00A11E67" w:rsidRDefault="00A11E67" w:rsidP="00A11E67">
      <w:pPr>
        <w:pStyle w:val="af"/>
        <w:rPr>
          <w:rFonts w:ascii="Times New Roman" w:hAnsi="Times New Roman" w:cs="Times New Roman"/>
          <w:b/>
          <w:sz w:val="24"/>
          <w:szCs w:val="24"/>
        </w:rPr>
      </w:pPr>
      <w:r w:rsidRPr="00A11E67">
        <w:rPr>
          <w:rFonts w:ascii="Times New Roman" w:hAnsi="Times New Roman" w:cs="Times New Roman"/>
          <w:b/>
          <w:sz w:val="24"/>
          <w:szCs w:val="24"/>
        </w:rPr>
        <w:t>Замовник                                                                                         Виконавець</w:t>
      </w:r>
    </w:p>
    <w:p w:rsidR="00A11E67" w:rsidRDefault="00A11E67" w:rsidP="00A11E67">
      <w:pPr>
        <w:pStyle w:val="af"/>
        <w:rPr>
          <w:rFonts w:ascii="Times New Roman" w:hAnsi="Times New Roman" w:cs="Times New Roman"/>
          <w:sz w:val="24"/>
          <w:szCs w:val="24"/>
        </w:rPr>
      </w:pPr>
      <w:r w:rsidRPr="00A11E67">
        <w:rPr>
          <w:rFonts w:ascii="Times New Roman" w:hAnsi="Times New Roman" w:cs="Times New Roman"/>
          <w:sz w:val="24"/>
          <w:szCs w:val="24"/>
        </w:rPr>
        <w:t xml:space="preserve">Відділ освіти, молоді та </w:t>
      </w:r>
      <w:r>
        <w:rPr>
          <w:rFonts w:ascii="Times New Roman" w:hAnsi="Times New Roman" w:cs="Times New Roman"/>
          <w:sz w:val="24"/>
          <w:szCs w:val="24"/>
        </w:rPr>
        <w:t>спорту</w:t>
      </w:r>
      <w:r w:rsidRPr="00A11E67">
        <w:rPr>
          <w:rFonts w:ascii="Times New Roman" w:hAnsi="Times New Roman" w:cs="Times New Roman"/>
          <w:sz w:val="24"/>
          <w:szCs w:val="24"/>
        </w:rPr>
        <w:t xml:space="preserve">                                                                                                                                                                    Миколаївської </w:t>
      </w:r>
      <w:r>
        <w:rPr>
          <w:rFonts w:ascii="Times New Roman" w:hAnsi="Times New Roman" w:cs="Times New Roman"/>
          <w:sz w:val="24"/>
          <w:szCs w:val="24"/>
        </w:rPr>
        <w:t>міської ради</w:t>
      </w:r>
    </w:p>
    <w:p w:rsidR="00A11E67" w:rsidRPr="00A11E67" w:rsidRDefault="00A11E67" w:rsidP="00A11E67">
      <w:pPr>
        <w:pStyle w:val="af"/>
        <w:rPr>
          <w:rFonts w:ascii="Times New Roman" w:hAnsi="Times New Roman" w:cs="Times New Roman"/>
          <w:sz w:val="24"/>
          <w:szCs w:val="24"/>
          <w:lang w:eastAsia="en-US"/>
        </w:rPr>
      </w:pPr>
      <w:r>
        <w:rPr>
          <w:rFonts w:ascii="Times New Roman" w:hAnsi="Times New Roman" w:cs="Times New Roman"/>
          <w:sz w:val="24"/>
          <w:szCs w:val="24"/>
        </w:rPr>
        <w:t>Стрийського району Львівської області</w:t>
      </w:r>
      <w:r w:rsidRPr="00A11E67">
        <w:rPr>
          <w:rFonts w:ascii="Times New Roman" w:hAnsi="Times New Roman" w:cs="Times New Roman"/>
          <w:sz w:val="24"/>
          <w:szCs w:val="24"/>
        </w:rPr>
        <w:t xml:space="preserve">                                         </w:t>
      </w:r>
    </w:p>
    <w:p w:rsidR="00A11E67" w:rsidRPr="00A11E67" w:rsidRDefault="00A11E67" w:rsidP="00A11E67">
      <w:pPr>
        <w:pStyle w:val="af"/>
        <w:rPr>
          <w:rFonts w:ascii="Times New Roman" w:hAnsi="Times New Roman" w:cs="Times New Roman"/>
          <w:sz w:val="24"/>
          <w:szCs w:val="24"/>
        </w:rPr>
      </w:pPr>
      <w:r w:rsidRPr="00A11E67">
        <w:rPr>
          <w:rFonts w:ascii="Times New Roman" w:hAnsi="Times New Roman" w:cs="Times New Roman"/>
          <w:sz w:val="24"/>
          <w:szCs w:val="24"/>
        </w:rPr>
        <w:t>81600, вул. В.Великого,</w:t>
      </w:r>
      <w:r>
        <w:rPr>
          <w:rFonts w:ascii="Times New Roman" w:hAnsi="Times New Roman" w:cs="Times New Roman"/>
          <w:sz w:val="24"/>
          <w:szCs w:val="24"/>
        </w:rPr>
        <w:t xml:space="preserve"> </w:t>
      </w:r>
      <w:r w:rsidRPr="00A11E67">
        <w:rPr>
          <w:rFonts w:ascii="Times New Roman" w:hAnsi="Times New Roman" w:cs="Times New Roman"/>
          <w:sz w:val="24"/>
          <w:szCs w:val="24"/>
        </w:rPr>
        <w:t xml:space="preserve">6                                                      </w:t>
      </w:r>
    </w:p>
    <w:p w:rsidR="00A11E67" w:rsidRPr="00A11E67" w:rsidRDefault="00A11E67" w:rsidP="00A11E67">
      <w:pPr>
        <w:pStyle w:val="af"/>
        <w:rPr>
          <w:rFonts w:ascii="Times New Roman" w:hAnsi="Times New Roman" w:cs="Times New Roman"/>
          <w:sz w:val="24"/>
          <w:szCs w:val="24"/>
        </w:rPr>
      </w:pPr>
      <w:r w:rsidRPr="00A11E67">
        <w:rPr>
          <w:rFonts w:ascii="Times New Roman" w:hAnsi="Times New Roman" w:cs="Times New Roman"/>
          <w:sz w:val="24"/>
          <w:szCs w:val="24"/>
        </w:rPr>
        <w:t xml:space="preserve">м. Миколаїв, Львівська обл.                                                 </w:t>
      </w:r>
    </w:p>
    <w:p w:rsidR="00A11E67" w:rsidRPr="00A11E67" w:rsidRDefault="00A11E67" w:rsidP="00A11E67">
      <w:pPr>
        <w:pStyle w:val="af"/>
        <w:rPr>
          <w:rFonts w:ascii="Times New Roman" w:hAnsi="Times New Roman" w:cs="Times New Roman"/>
          <w:sz w:val="24"/>
          <w:szCs w:val="24"/>
        </w:rPr>
      </w:pPr>
      <w:r w:rsidRPr="00A11E67">
        <w:rPr>
          <w:rFonts w:ascii="Times New Roman" w:hAnsi="Times New Roman" w:cs="Times New Roman"/>
          <w:sz w:val="24"/>
          <w:szCs w:val="24"/>
        </w:rPr>
        <w:t xml:space="preserve">р/р </w:t>
      </w:r>
      <w:r w:rsidRPr="00A11E67">
        <w:rPr>
          <w:rFonts w:ascii="Times New Roman" w:hAnsi="Times New Roman" w:cs="Times New Roman"/>
          <w:sz w:val="24"/>
          <w:szCs w:val="24"/>
          <w:lang w:val="en-US"/>
        </w:rPr>
        <w:t>UA</w:t>
      </w:r>
      <w:r w:rsidRPr="00A11E67">
        <w:rPr>
          <w:rFonts w:ascii="Times New Roman" w:hAnsi="Times New Roman" w:cs="Times New Roman"/>
          <w:sz w:val="24"/>
          <w:szCs w:val="24"/>
        </w:rPr>
        <w:t xml:space="preserve"> 828201720344230002000187110                      </w:t>
      </w:r>
    </w:p>
    <w:p w:rsidR="00A11E67" w:rsidRPr="00A11E67" w:rsidRDefault="00A11E67" w:rsidP="00A11E67">
      <w:pPr>
        <w:pStyle w:val="af"/>
        <w:rPr>
          <w:rFonts w:ascii="Times New Roman" w:hAnsi="Times New Roman" w:cs="Times New Roman"/>
          <w:sz w:val="24"/>
          <w:szCs w:val="24"/>
        </w:rPr>
      </w:pPr>
      <w:r w:rsidRPr="00A11E67">
        <w:rPr>
          <w:rFonts w:ascii="Times New Roman" w:hAnsi="Times New Roman" w:cs="Times New Roman"/>
          <w:sz w:val="24"/>
          <w:szCs w:val="24"/>
        </w:rPr>
        <w:t xml:space="preserve">в УДКСУ у Миколаївському районі                                  </w:t>
      </w:r>
    </w:p>
    <w:p w:rsidR="00A11E67" w:rsidRPr="00A11E67" w:rsidRDefault="00A11E67" w:rsidP="00A11E67">
      <w:pPr>
        <w:pStyle w:val="af"/>
        <w:rPr>
          <w:rFonts w:ascii="Times New Roman" w:hAnsi="Times New Roman" w:cs="Times New Roman"/>
          <w:sz w:val="24"/>
          <w:szCs w:val="24"/>
        </w:rPr>
      </w:pPr>
      <w:r w:rsidRPr="00A11E67">
        <w:rPr>
          <w:rFonts w:ascii="Times New Roman" w:hAnsi="Times New Roman" w:cs="Times New Roman"/>
          <w:sz w:val="24"/>
          <w:szCs w:val="24"/>
        </w:rPr>
        <w:t xml:space="preserve">у Львівській області                                                                               </w:t>
      </w:r>
    </w:p>
    <w:p w:rsidR="00A11E67" w:rsidRPr="00A11E67" w:rsidRDefault="00A11E67" w:rsidP="00A11E67">
      <w:pPr>
        <w:pStyle w:val="af"/>
        <w:rPr>
          <w:rFonts w:ascii="Times New Roman" w:hAnsi="Times New Roman" w:cs="Times New Roman"/>
          <w:sz w:val="24"/>
          <w:szCs w:val="24"/>
        </w:rPr>
      </w:pPr>
      <w:r w:rsidRPr="00A11E67">
        <w:rPr>
          <w:rFonts w:ascii="Times New Roman" w:hAnsi="Times New Roman" w:cs="Times New Roman"/>
          <w:sz w:val="24"/>
          <w:szCs w:val="24"/>
        </w:rPr>
        <w:t xml:space="preserve">ЄДРПОУ 44006059                                                                                   </w:t>
      </w:r>
    </w:p>
    <w:p w:rsidR="00A11E67" w:rsidRPr="00A11E67" w:rsidRDefault="00A11E67" w:rsidP="00A11E67">
      <w:pPr>
        <w:pStyle w:val="af"/>
        <w:rPr>
          <w:rFonts w:ascii="Times New Roman" w:hAnsi="Times New Roman" w:cs="Times New Roman"/>
          <w:sz w:val="24"/>
          <w:szCs w:val="24"/>
        </w:rPr>
      </w:pPr>
      <w:r w:rsidRPr="00A11E67">
        <w:rPr>
          <w:rFonts w:ascii="Times New Roman" w:hAnsi="Times New Roman" w:cs="Times New Roman"/>
          <w:sz w:val="24"/>
          <w:szCs w:val="24"/>
        </w:rPr>
        <w:t xml:space="preserve">                                                                                                                  </w:t>
      </w:r>
    </w:p>
    <w:p w:rsidR="00A11E67" w:rsidRPr="00A11E67" w:rsidRDefault="00A11E67" w:rsidP="00A11E67">
      <w:pPr>
        <w:pStyle w:val="af"/>
        <w:rPr>
          <w:rFonts w:ascii="Times New Roman" w:hAnsi="Times New Roman" w:cs="Times New Roman"/>
        </w:rPr>
      </w:pPr>
      <w:r w:rsidRPr="00A11E67">
        <w:rPr>
          <w:rFonts w:ascii="Times New Roman" w:hAnsi="Times New Roman" w:cs="Times New Roman"/>
          <w:sz w:val="24"/>
          <w:szCs w:val="24"/>
        </w:rPr>
        <w:t xml:space="preserve">                                                                                                                                                                                   </w:t>
      </w:r>
      <w:r w:rsidR="008B7ECD">
        <w:rPr>
          <w:rFonts w:ascii="Times New Roman" w:hAnsi="Times New Roman" w:cs="Times New Roman"/>
          <w:sz w:val="24"/>
          <w:szCs w:val="24"/>
        </w:rPr>
        <w:t xml:space="preserve">Начальник  </w:t>
      </w:r>
      <w:r w:rsidRPr="00A11E67">
        <w:rPr>
          <w:rFonts w:ascii="Times New Roman" w:hAnsi="Times New Roman" w:cs="Times New Roman"/>
          <w:sz w:val="24"/>
          <w:szCs w:val="24"/>
        </w:rPr>
        <w:t>________________</w:t>
      </w:r>
      <w:r w:rsidR="008B7ECD">
        <w:rPr>
          <w:rFonts w:ascii="Times New Roman" w:hAnsi="Times New Roman" w:cs="Times New Roman"/>
          <w:sz w:val="24"/>
          <w:szCs w:val="24"/>
        </w:rPr>
        <w:t xml:space="preserve"> </w:t>
      </w:r>
      <w:r w:rsidRPr="00A11E67">
        <w:rPr>
          <w:rFonts w:ascii="Times New Roman" w:hAnsi="Times New Roman" w:cs="Times New Roman"/>
          <w:sz w:val="24"/>
          <w:szCs w:val="24"/>
        </w:rPr>
        <w:t>Андрій СТАРОВЕЦЬКИЙ</w:t>
      </w:r>
      <w:r w:rsidRPr="00A11E67">
        <w:rPr>
          <w:rFonts w:ascii="Times New Roman" w:hAnsi="Times New Roman" w:cs="Times New Roman"/>
        </w:rPr>
        <w:t xml:space="preserve">  </w:t>
      </w:r>
    </w:p>
    <w:p w:rsidR="00A11E67" w:rsidRPr="00A11E67" w:rsidRDefault="00A11E67" w:rsidP="00A11E67">
      <w:pPr>
        <w:pStyle w:val="af"/>
        <w:rPr>
          <w:rFonts w:ascii="Times New Roman" w:hAnsi="Times New Roman" w:cs="Times New Roman"/>
          <w:b/>
          <w:caps/>
        </w:rPr>
      </w:pPr>
    </w:p>
    <w:p w:rsidR="00A11E67" w:rsidRPr="00A11E67" w:rsidRDefault="00A11E67" w:rsidP="00A11E67">
      <w:pPr>
        <w:pStyle w:val="af"/>
        <w:rPr>
          <w:rFonts w:ascii="Times New Roman" w:hAnsi="Times New Roman" w:cs="Times New Roman"/>
          <w:b/>
          <w:caps/>
        </w:rPr>
      </w:pPr>
    </w:p>
    <w:p w:rsidR="0037333B" w:rsidRPr="00092802" w:rsidRDefault="0037333B" w:rsidP="00985554">
      <w:pPr>
        <w:spacing w:after="0" w:line="240" w:lineRule="auto"/>
        <w:contextualSpacing/>
        <w:rPr>
          <w:rFonts w:ascii="Times New Roman" w:hAnsi="Times New Roman"/>
          <w:b/>
          <w:sz w:val="24"/>
          <w:szCs w:val="24"/>
          <w:lang w:eastAsia="ru-RU"/>
        </w:rPr>
      </w:pPr>
    </w:p>
    <w:sectPr w:rsidR="0037333B" w:rsidRPr="00092802" w:rsidSect="00C37C9A">
      <w:pgSz w:w="11907" w:h="16840"/>
      <w:pgMar w:top="567" w:right="850" w:bottom="850" w:left="1417"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14" w:rsidRDefault="00180814">
      <w:pPr>
        <w:spacing w:after="0" w:line="240" w:lineRule="auto"/>
      </w:pPr>
      <w:r>
        <w:separator/>
      </w:r>
    </w:p>
  </w:endnote>
  <w:endnote w:type="continuationSeparator" w:id="1">
    <w:p w:rsidR="00180814" w:rsidRDefault="001808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2B" w:rsidRDefault="001E052B">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end"/>
    </w:r>
  </w:p>
  <w:p w:rsidR="001E052B" w:rsidRDefault="001E052B">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52B" w:rsidRDefault="001E052B" w:rsidP="002A49DA">
    <w:pPr>
      <w:tabs>
        <w:tab w:val="center" w:pos="4677"/>
        <w:tab w:val="right" w:pos="9355"/>
      </w:tabs>
      <w:spacing w:line="240" w:lineRule="auto"/>
      <w:ind w:right="360"/>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14" w:rsidRDefault="00180814">
      <w:pPr>
        <w:spacing w:after="0" w:line="240" w:lineRule="auto"/>
      </w:pPr>
      <w:r>
        <w:separator/>
      </w:r>
    </w:p>
  </w:footnote>
  <w:footnote w:type="continuationSeparator" w:id="1">
    <w:p w:rsidR="00180814" w:rsidRDefault="001808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7BC"/>
    <w:multiLevelType w:val="multilevel"/>
    <w:tmpl w:val="E9A624E8"/>
    <w:lvl w:ilvl="0">
      <w:start w:val="1"/>
      <w:numFmt w:val="decimal"/>
      <w:lvlText w:val="%1."/>
      <w:lvlJc w:val="left"/>
      <w:pPr>
        <w:ind w:left="473" w:hanging="360"/>
      </w:pPr>
      <w:rPr>
        <w:rFonts w:cs="Times New Roman" w:hint="default"/>
      </w:rPr>
    </w:lvl>
    <w:lvl w:ilvl="1">
      <w:start w:val="1"/>
      <w:numFmt w:val="decimal"/>
      <w:isLgl/>
      <w:lvlText w:val="%1.%2."/>
      <w:lvlJc w:val="left"/>
      <w:pPr>
        <w:ind w:left="653" w:hanging="540"/>
      </w:pPr>
      <w:rPr>
        <w:rFonts w:cs="Calibri" w:hint="default"/>
      </w:rPr>
    </w:lvl>
    <w:lvl w:ilvl="2">
      <w:start w:val="1"/>
      <w:numFmt w:val="decimal"/>
      <w:isLgl/>
      <w:lvlText w:val="%1.%2.%3."/>
      <w:lvlJc w:val="left"/>
      <w:pPr>
        <w:ind w:left="833" w:hanging="720"/>
      </w:pPr>
      <w:rPr>
        <w:rFonts w:cs="Calibri" w:hint="default"/>
      </w:rPr>
    </w:lvl>
    <w:lvl w:ilvl="3">
      <w:start w:val="1"/>
      <w:numFmt w:val="decimal"/>
      <w:isLgl/>
      <w:lvlText w:val="%1.%2.%3.%4."/>
      <w:lvlJc w:val="left"/>
      <w:pPr>
        <w:ind w:left="833" w:hanging="720"/>
      </w:pPr>
      <w:rPr>
        <w:rFonts w:cs="Calibri" w:hint="default"/>
      </w:rPr>
    </w:lvl>
    <w:lvl w:ilvl="4">
      <w:start w:val="1"/>
      <w:numFmt w:val="decimal"/>
      <w:isLgl/>
      <w:lvlText w:val="%1.%2.%3.%4.%5."/>
      <w:lvlJc w:val="left"/>
      <w:pPr>
        <w:ind w:left="1193" w:hanging="1080"/>
      </w:pPr>
      <w:rPr>
        <w:rFonts w:cs="Calibri" w:hint="default"/>
      </w:rPr>
    </w:lvl>
    <w:lvl w:ilvl="5">
      <w:start w:val="1"/>
      <w:numFmt w:val="decimal"/>
      <w:isLgl/>
      <w:lvlText w:val="%1.%2.%3.%4.%5.%6."/>
      <w:lvlJc w:val="left"/>
      <w:pPr>
        <w:ind w:left="1193" w:hanging="1080"/>
      </w:pPr>
      <w:rPr>
        <w:rFonts w:cs="Calibri" w:hint="default"/>
      </w:rPr>
    </w:lvl>
    <w:lvl w:ilvl="6">
      <w:start w:val="1"/>
      <w:numFmt w:val="decimal"/>
      <w:isLgl/>
      <w:lvlText w:val="%1.%2.%3.%4.%5.%6.%7."/>
      <w:lvlJc w:val="left"/>
      <w:pPr>
        <w:ind w:left="1553" w:hanging="1440"/>
      </w:pPr>
      <w:rPr>
        <w:rFonts w:cs="Calibri" w:hint="default"/>
      </w:rPr>
    </w:lvl>
    <w:lvl w:ilvl="7">
      <w:start w:val="1"/>
      <w:numFmt w:val="decimal"/>
      <w:isLgl/>
      <w:lvlText w:val="%1.%2.%3.%4.%5.%6.%7.%8."/>
      <w:lvlJc w:val="left"/>
      <w:pPr>
        <w:ind w:left="1553" w:hanging="1440"/>
      </w:pPr>
      <w:rPr>
        <w:rFonts w:cs="Calibri" w:hint="default"/>
      </w:rPr>
    </w:lvl>
    <w:lvl w:ilvl="8">
      <w:start w:val="1"/>
      <w:numFmt w:val="decimal"/>
      <w:isLgl/>
      <w:lvlText w:val="%1.%2.%3.%4.%5.%6.%7.%8.%9."/>
      <w:lvlJc w:val="left"/>
      <w:pPr>
        <w:ind w:left="1913" w:hanging="1800"/>
      </w:pPr>
      <w:rPr>
        <w:rFonts w:cs="Calibri" w:hint="default"/>
      </w:rPr>
    </w:lvl>
  </w:abstractNum>
  <w:abstractNum w:abstractNumId="1">
    <w:nsid w:val="03353B77"/>
    <w:multiLevelType w:val="multilevel"/>
    <w:tmpl w:val="18F0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C3A4F52"/>
    <w:multiLevelType w:val="hybridMultilevel"/>
    <w:tmpl w:val="9D0AF596"/>
    <w:lvl w:ilvl="0" w:tplc="0422000F">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FF6129C"/>
    <w:multiLevelType w:val="multilevel"/>
    <w:tmpl w:val="328C86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4A70686"/>
    <w:multiLevelType w:val="multilevel"/>
    <w:tmpl w:val="CC2E81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1B1D6636"/>
    <w:multiLevelType w:val="hybridMultilevel"/>
    <w:tmpl w:val="D0D05160"/>
    <w:lvl w:ilvl="0" w:tplc="8A3A3AA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E4C096C"/>
    <w:multiLevelType w:val="multilevel"/>
    <w:tmpl w:val="44166A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3844A33"/>
    <w:multiLevelType w:val="multilevel"/>
    <w:tmpl w:val="7A1E30E8"/>
    <w:lvl w:ilvl="0">
      <w:start w:val="1"/>
      <w:numFmt w:val="bullet"/>
      <w:lvlText w:val="-"/>
      <w:lvlJc w:val="left"/>
      <w:pPr>
        <w:ind w:left="787" w:hanging="360"/>
      </w:pPr>
      <w:rPr>
        <w:rFonts w:ascii="Times New Roman" w:eastAsia="Times New Roman" w:hAnsi="Times New Roman"/>
        <w:color w:val="000000"/>
        <w:sz w:val="24"/>
      </w:rPr>
    </w:lvl>
    <w:lvl w:ilvl="1">
      <w:start w:val="1"/>
      <w:numFmt w:val="bullet"/>
      <w:lvlText w:val="o"/>
      <w:lvlJc w:val="left"/>
      <w:pPr>
        <w:ind w:left="1507" w:hanging="360"/>
      </w:pPr>
      <w:rPr>
        <w:rFonts w:ascii="Courier New" w:eastAsia="Times New Roman" w:hAnsi="Courier New"/>
      </w:rPr>
    </w:lvl>
    <w:lvl w:ilvl="2">
      <w:start w:val="1"/>
      <w:numFmt w:val="bullet"/>
      <w:lvlText w:val="▪"/>
      <w:lvlJc w:val="left"/>
      <w:pPr>
        <w:ind w:left="2227" w:hanging="360"/>
      </w:pPr>
      <w:rPr>
        <w:rFonts w:ascii="Noto Sans Symbols" w:eastAsia="Times New Roman" w:hAnsi="Noto Sans Symbols"/>
      </w:rPr>
    </w:lvl>
    <w:lvl w:ilvl="3">
      <w:start w:val="1"/>
      <w:numFmt w:val="bullet"/>
      <w:lvlText w:val="●"/>
      <w:lvlJc w:val="left"/>
      <w:pPr>
        <w:ind w:left="2947" w:hanging="360"/>
      </w:pPr>
      <w:rPr>
        <w:rFonts w:ascii="Noto Sans Symbols" w:eastAsia="Times New Roman" w:hAnsi="Noto Sans Symbols"/>
      </w:rPr>
    </w:lvl>
    <w:lvl w:ilvl="4">
      <w:start w:val="1"/>
      <w:numFmt w:val="bullet"/>
      <w:lvlText w:val="o"/>
      <w:lvlJc w:val="left"/>
      <w:pPr>
        <w:ind w:left="3667" w:hanging="360"/>
      </w:pPr>
      <w:rPr>
        <w:rFonts w:ascii="Courier New" w:eastAsia="Times New Roman" w:hAnsi="Courier New"/>
      </w:rPr>
    </w:lvl>
    <w:lvl w:ilvl="5">
      <w:start w:val="1"/>
      <w:numFmt w:val="bullet"/>
      <w:lvlText w:val="▪"/>
      <w:lvlJc w:val="left"/>
      <w:pPr>
        <w:ind w:left="4387" w:hanging="360"/>
      </w:pPr>
      <w:rPr>
        <w:rFonts w:ascii="Noto Sans Symbols" w:eastAsia="Times New Roman" w:hAnsi="Noto Sans Symbols"/>
      </w:rPr>
    </w:lvl>
    <w:lvl w:ilvl="6">
      <w:start w:val="1"/>
      <w:numFmt w:val="bullet"/>
      <w:lvlText w:val="●"/>
      <w:lvlJc w:val="left"/>
      <w:pPr>
        <w:ind w:left="5107" w:hanging="360"/>
      </w:pPr>
      <w:rPr>
        <w:rFonts w:ascii="Noto Sans Symbols" w:eastAsia="Times New Roman" w:hAnsi="Noto Sans Symbols"/>
      </w:rPr>
    </w:lvl>
    <w:lvl w:ilvl="7">
      <w:start w:val="1"/>
      <w:numFmt w:val="bullet"/>
      <w:lvlText w:val="o"/>
      <w:lvlJc w:val="left"/>
      <w:pPr>
        <w:ind w:left="5827" w:hanging="360"/>
      </w:pPr>
      <w:rPr>
        <w:rFonts w:ascii="Courier New" w:eastAsia="Times New Roman" w:hAnsi="Courier New"/>
      </w:rPr>
    </w:lvl>
    <w:lvl w:ilvl="8">
      <w:start w:val="1"/>
      <w:numFmt w:val="bullet"/>
      <w:lvlText w:val="▪"/>
      <w:lvlJc w:val="left"/>
      <w:pPr>
        <w:ind w:left="6547" w:hanging="360"/>
      </w:pPr>
      <w:rPr>
        <w:rFonts w:ascii="Noto Sans Symbols" w:eastAsia="Times New Roman" w:hAnsi="Noto Sans Symbols"/>
      </w:rPr>
    </w:lvl>
  </w:abstractNum>
  <w:abstractNum w:abstractNumId="8">
    <w:nsid w:val="2A215DB3"/>
    <w:multiLevelType w:val="multilevel"/>
    <w:tmpl w:val="CFE4FDB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9">
    <w:nsid w:val="2A3E3672"/>
    <w:multiLevelType w:val="multilevel"/>
    <w:tmpl w:val="C548D1C4"/>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0">
    <w:nsid w:val="30903E8D"/>
    <w:multiLevelType w:val="multilevel"/>
    <w:tmpl w:val="C05ACC9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2064" w:hanging="720"/>
      </w:pPr>
      <w:rPr>
        <w:rFonts w:cs="Times New Roman" w:hint="default"/>
      </w:rPr>
    </w:lvl>
    <w:lvl w:ilvl="3">
      <w:start w:val="1"/>
      <w:numFmt w:val="decimal"/>
      <w:lvlText w:val="%1.%2.%3.%4."/>
      <w:lvlJc w:val="left"/>
      <w:pPr>
        <w:ind w:left="2736" w:hanging="720"/>
      </w:pPr>
      <w:rPr>
        <w:rFonts w:cs="Times New Roman" w:hint="default"/>
      </w:rPr>
    </w:lvl>
    <w:lvl w:ilvl="4">
      <w:start w:val="1"/>
      <w:numFmt w:val="decimal"/>
      <w:lvlText w:val="%1.%2.%3.%4.%5."/>
      <w:lvlJc w:val="left"/>
      <w:pPr>
        <w:ind w:left="3768" w:hanging="1080"/>
      </w:pPr>
      <w:rPr>
        <w:rFonts w:cs="Times New Roman" w:hint="default"/>
      </w:rPr>
    </w:lvl>
    <w:lvl w:ilvl="5">
      <w:start w:val="1"/>
      <w:numFmt w:val="decimal"/>
      <w:lvlText w:val="%1.%2.%3.%4.%5.%6."/>
      <w:lvlJc w:val="left"/>
      <w:pPr>
        <w:ind w:left="4440" w:hanging="1080"/>
      </w:pPr>
      <w:rPr>
        <w:rFonts w:cs="Times New Roman" w:hint="default"/>
      </w:rPr>
    </w:lvl>
    <w:lvl w:ilvl="6">
      <w:start w:val="1"/>
      <w:numFmt w:val="decimal"/>
      <w:lvlText w:val="%1.%2.%3.%4.%5.%6.%7."/>
      <w:lvlJc w:val="left"/>
      <w:pPr>
        <w:ind w:left="5472" w:hanging="1440"/>
      </w:pPr>
      <w:rPr>
        <w:rFonts w:cs="Times New Roman" w:hint="default"/>
      </w:rPr>
    </w:lvl>
    <w:lvl w:ilvl="7">
      <w:start w:val="1"/>
      <w:numFmt w:val="decimal"/>
      <w:lvlText w:val="%1.%2.%3.%4.%5.%6.%7.%8."/>
      <w:lvlJc w:val="left"/>
      <w:pPr>
        <w:ind w:left="6144" w:hanging="1440"/>
      </w:pPr>
      <w:rPr>
        <w:rFonts w:cs="Times New Roman" w:hint="default"/>
      </w:rPr>
    </w:lvl>
    <w:lvl w:ilvl="8">
      <w:start w:val="1"/>
      <w:numFmt w:val="decimal"/>
      <w:lvlText w:val="%1.%2.%3.%4.%5.%6.%7.%8.%9."/>
      <w:lvlJc w:val="left"/>
      <w:pPr>
        <w:ind w:left="7176" w:hanging="1800"/>
      </w:pPr>
      <w:rPr>
        <w:rFonts w:cs="Times New Roman" w:hint="default"/>
      </w:rPr>
    </w:lvl>
  </w:abstractNum>
  <w:abstractNum w:abstractNumId="11">
    <w:nsid w:val="31302CA4"/>
    <w:multiLevelType w:val="multilevel"/>
    <w:tmpl w:val="40987C1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2">
    <w:nsid w:val="348E6F48"/>
    <w:multiLevelType w:val="multilevel"/>
    <w:tmpl w:val="FC84D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DD5E4E"/>
    <w:multiLevelType w:val="hybridMultilevel"/>
    <w:tmpl w:val="29FABD1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nsid w:val="432C3FF3"/>
    <w:multiLevelType w:val="hybridMultilevel"/>
    <w:tmpl w:val="28E8DA76"/>
    <w:lvl w:ilvl="0" w:tplc="0419000F">
      <w:start w:val="1"/>
      <w:numFmt w:val="decimal"/>
      <w:lvlText w:val="%1."/>
      <w:lvlJc w:val="left"/>
      <w:pPr>
        <w:tabs>
          <w:tab w:val="num" w:pos="360"/>
        </w:tabs>
        <w:ind w:left="360" w:hanging="360"/>
      </w:pPr>
      <w:rPr>
        <w:strike w:val="0"/>
        <w:dstrike w:val="0"/>
        <w:u w:val="none"/>
        <w:effect w:val="none"/>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53A7FBC"/>
    <w:multiLevelType w:val="multilevel"/>
    <w:tmpl w:val="58A05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59F17D8"/>
    <w:multiLevelType w:val="multilevel"/>
    <w:tmpl w:val="BBD09CC8"/>
    <w:lvl w:ilvl="0">
      <w:start w:val="1"/>
      <w:numFmt w:val="decimal"/>
      <w:lvlText w:val="%1)"/>
      <w:lvlJc w:val="left"/>
      <w:pPr>
        <w:ind w:left="358" w:hanging="36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18">
    <w:nsid w:val="482E5791"/>
    <w:multiLevelType w:val="hybridMultilevel"/>
    <w:tmpl w:val="4DFE9A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8FB05A9"/>
    <w:multiLevelType w:val="multilevel"/>
    <w:tmpl w:val="B7D4B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1B67A4B"/>
    <w:multiLevelType w:val="hybridMultilevel"/>
    <w:tmpl w:val="BA06206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nsid w:val="549821D3"/>
    <w:multiLevelType w:val="hybridMultilevel"/>
    <w:tmpl w:val="3DA68218"/>
    <w:lvl w:ilvl="0" w:tplc="53ECE13C">
      <w:start w:val="18"/>
      <w:numFmt w:val="bullet"/>
      <w:lvlText w:val="-"/>
      <w:lvlJc w:val="left"/>
      <w:pPr>
        <w:ind w:left="810" w:hanging="360"/>
      </w:pPr>
      <w:rPr>
        <w:rFonts w:ascii="Times New Roman" w:eastAsia="Times New Roman" w:hAnsi="Times New Roman" w:cs="Times New Roman" w:hint="default"/>
      </w:rPr>
    </w:lvl>
    <w:lvl w:ilvl="1" w:tplc="04190003">
      <w:start w:val="1"/>
      <w:numFmt w:val="bullet"/>
      <w:lvlText w:val="o"/>
      <w:lvlJc w:val="left"/>
      <w:pPr>
        <w:ind w:left="1530" w:hanging="360"/>
      </w:pPr>
      <w:rPr>
        <w:rFonts w:ascii="Courier New" w:hAnsi="Courier New" w:cs="Courier New" w:hint="default"/>
      </w:rPr>
    </w:lvl>
    <w:lvl w:ilvl="2" w:tplc="04190005">
      <w:start w:val="1"/>
      <w:numFmt w:val="bullet"/>
      <w:lvlText w:val=""/>
      <w:lvlJc w:val="left"/>
      <w:pPr>
        <w:ind w:left="2250" w:hanging="360"/>
      </w:pPr>
      <w:rPr>
        <w:rFonts w:ascii="Wingdings" w:hAnsi="Wingdings" w:hint="default"/>
      </w:rPr>
    </w:lvl>
    <w:lvl w:ilvl="3" w:tplc="04190001">
      <w:start w:val="1"/>
      <w:numFmt w:val="bullet"/>
      <w:lvlText w:val=""/>
      <w:lvlJc w:val="left"/>
      <w:pPr>
        <w:ind w:left="2970" w:hanging="360"/>
      </w:pPr>
      <w:rPr>
        <w:rFonts w:ascii="Symbol" w:hAnsi="Symbol" w:hint="default"/>
      </w:rPr>
    </w:lvl>
    <w:lvl w:ilvl="4" w:tplc="04190003">
      <w:start w:val="1"/>
      <w:numFmt w:val="bullet"/>
      <w:lvlText w:val="o"/>
      <w:lvlJc w:val="left"/>
      <w:pPr>
        <w:ind w:left="3690" w:hanging="360"/>
      </w:pPr>
      <w:rPr>
        <w:rFonts w:ascii="Courier New" w:hAnsi="Courier New" w:cs="Courier New" w:hint="default"/>
      </w:rPr>
    </w:lvl>
    <w:lvl w:ilvl="5" w:tplc="04190005">
      <w:start w:val="1"/>
      <w:numFmt w:val="bullet"/>
      <w:lvlText w:val=""/>
      <w:lvlJc w:val="left"/>
      <w:pPr>
        <w:ind w:left="4410" w:hanging="360"/>
      </w:pPr>
      <w:rPr>
        <w:rFonts w:ascii="Wingdings" w:hAnsi="Wingdings" w:hint="default"/>
      </w:rPr>
    </w:lvl>
    <w:lvl w:ilvl="6" w:tplc="04190001">
      <w:start w:val="1"/>
      <w:numFmt w:val="bullet"/>
      <w:lvlText w:val=""/>
      <w:lvlJc w:val="left"/>
      <w:pPr>
        <w:ind w:left="5130" w:hanging="360"/>
      </w:pPr>
      <w:rPr>
        <w:rFonts w:ascii="Symbol" w:hAnsi="Symbol" w:hint="default"/>
      </w:rPr>
    </w:lvl>
    <w:lvl w:ilvl="7" w:tplc="04190003">
      <w:start w:val="1"/>
      <w:numFmt w:val="bullet"/>
      <w:lvlText w:val="o"/>
      <w:lvlJc w:val="left"/>
      <w:pPr>
        <w:ind w:left="5850" w:hanging="360"/>
      </w:pPr>
      <w:rPr>
        <w:rFonts w:ascii="Courier New" w:hAnsi="Courier New" w:cs="Courier New" w:hint="default"/>
      </w:rPr>
    </w:lvl>
    <w:lvl w:ilvl="8" w:tplc="04190005">
      <w:start w:val="1"/>
      <w:numFmt w:val="bullet"/>
      <w:lvlText w:val=""/>
      <w:lvlJc w:val="left"/>
      <w:pPr>
        <w:ind w:left="6570" w:hanging="360"/>
      </w:pPr>
      <w:rPr>
        <w:rFonts w:ascii="Wingdings" w:hAnsi="Wingdings" w:hint="default"/>
      </w:rPr>
    </w:lvl>
  </w:abstractNum>
  <w:abstractNum w:abstractNumId="22">
    <w:nsid w:val="5581055C"/>
    <w:multiLevelType w:val="multilevel"/>
    <w:tmpl w:val="75A84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561C4350"/>
    <w:multiLevelType w:val="multilevel"/>
    <w:tmpl w:val="52AACA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32309E7"/>
    <w:multiLevelType w:val="hybridMultilevel"/>
    <w:tmpl w:val="0BCCED60"/>
    <w:lvl w:ilvl="0" w:tplc="8A3A3AA8">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nsid w:val="684F6253"/>
    <w:multiLevelType w:val="multilevel"/>
    <w:tmpl w:val="86A60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69A35C4A"/>
    <w:multiLevelType w:val="multilevel"/>
    <w:tmpl w:val="A824E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6A516DAB"/>
    <w:multiLevelType w:val="hybridMultilevel"/>
    <w:tmpl w:val="0C6A96E4"/>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38" w:hanging="360"/>
      </w:pPr>
      <w:rPr>
        <w:rFonts w:cs="Times New Roman"/>
      </w:rPr>
    </w:lvl>
    <w:lvl w:ilvl="2" w:tplc="0422001B" w:tentative="1">
      <w:start w:val="1"/>
      <w:numFmt w:val="lowerRoman"/>
      <w:lvlText w:val="%3."/>
      <w:lvlJc w:val="right"/>
      <w:pPr>
        <w:ind w:left="2158" w:hanging="180"/>
      </w:pPr>
      <w:rPr>
        <w:rFonts w:cs="Times New Roman"/>
      </w:rPr>
    </w:lvl>
    <w:lvl w:ilvl="3" w:tplc="0422000F" w:tentative="1">
      <w:start w:val="1"/>
      <w:numFmt w:val="decimal"/>
      <w:lvlText w:val="%4."/>
      <w:lvlJc w:val="left"/>
      <w:pPr>
        <w:ind w:left="2878" w:hanging="360"/>
      </w:pPr>
      <w:rPr>
        <w:rFonts w:cs="Times New Roman"/>
      </w:rPr>
    </w:lvl>
    <w:lvl w:ilvl="4" w:tplc="04220019" w:tentative="1">
      <w:start w:val="1"/>
      <w:numFmt w:val="lowerLetter"/>
      <w:lvlText w:val="%5."/>
      <w:lvlJc w:val="left"/>
      <w:pPr>
        <w:ind w:left="3598" w:hanging="360"/>
      </w:pPr>
      <w:rPr>
        <w:rFonts w:cs="Times New Roman"/>
      </w:rPr>
    </w:lvl>
    <w:lvl w:ilvl="5" w:tplc="0422001B" w:tentative="1">
      <w:start w:val="1"/>
      <w:numFmt w:val="lowerRoman"/>
      <w:lvlText w:val="%6."/>
      <w:lvlJc w:val="right"/>
      <w:pPr>
        <w:ind w:left="4318" w:hanging="180"/>
      </w:pPr>
      <w:rPr>
        <w:rFonts w:cs="Times New Roman"/>
      </w:rPr>
    </w:lvl>
    <w:lvl w:ilvl="6" w:tplc="0422000F" w:tentative="1">
      <w:start w:val="1"/>
      <w:numFmt w:val="decimal"/>
      <w:lvlText w:val="%7."/>
      <w:lvlJc w:val="left"/>
      <w:pPr>
        <w:ind w:left="5038" w:hanging="360"/>
      </w:pPr>
      <w:rPr>
        <w:rFonts w:cs="Times New Roman"/>
      </w:rPr>
    </w:lvl>
    <w:lvl w:ilvl="7" w:tplc="04220019" w:tentative="1">
      <w:start w:val="1"/>
      <w:numFmt w:val="lowerLetter"/>
      <w:lvlText w:val="%8."/>
      <w:lvlJc w:val="left"/>
      <w:pPr>
        <w:ind w:left="5758" w:hanging="360"/>
      </w:pPr>
      <w:rPr>
        <w:rFonts w:cs="Times New Roman"/>
      </w:rPr>
    </w:lvl>
    <w:lvl w:ilvl="8" w:tplc="0422001B" w:tentative="1">
      <w:start w:val="1"/>
      <w:numFmt w:val="lowerRoman"/>
      <w:lvlText w:val="%9."/>
      <w:lvlJc w:val="right"/>
      <w:pPr>
        <w:ind w:left="6478" w:hanging="180"/>
      </w:pPr>
      <w:rPr>
        <w:rFonts w:cs="Times New Roman"/>
      </w:rPr>
    </w:lvl>
  </w:abstractNum>
  <w:abstractNum w:abstractNumId="28">
    <w:nsid w:val="728112B8"/>
    <w:multiLevelType w:val="hybridMultilevel"/>
    <w:tmpl w:val="A95E1C30"/>
    <w:lvl w:ilvl="0" w:tplc="8A3A3AA8">
      <w:start w:val="1"/>
      <w:numFmt w:val="bullet"/>
      <w:lvlText w:val="−"/>
      <w:lvlJc w:val="left"/>
      <w:pPr>
        <w:ind w:left="780" w:hanging="360"/>
      </w:pPr>
      <w:rPr>
        <w:rFonts w:ascii="Times New Roman" w:hAnsi="Times New Roman" w:hint="default"/>
      </w:rPr>
    </w:lvl>
    <w:lvl w:ilvl="1" w:tplc="04220003" w:tentative="1">
      <w:start w:val="1"/>
      <w:numFmt w:val="bullet"/>
      <w:lvlText w:val="o"/>
      <w:lvlJc w:val="left"/>
      <w:pPr>
        <w:ind w:left="1500" w:hanging="360"/>
      </w:pPr>
      <w:rPr>
        <w:rFonts w:ascii="Courier New" w:hAnsi="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nsid w:val="74AB1D88"/>
    <w:multiLevelType w:val="hybridMultilevel"/>
    <w:tmpl w:val="2E840C26"/>
    <w:lvl w:ilvl="0" w:tplc="8A3A3AA8">
      <w:start w:val="1"/>
      <w:numFmt w:val="bullet"/>
      <w:lvlText w:val="−"/>
      <w:lvlJc w:val="left"/>
      <w:pPr>
        <w:ind w:left="718" w:hanging="360"/>
      </w:pPr>
      <w:rPr>
        <w:rFonts w:ascii="Times New Roman" w:hAnsi="Times New Roman" w:hint="default"/>
      </w:rPr>
    </w:lvl>
    <w:lvl w:ilvl="1" w:tplc="04220003" w:tentative="1">
      <w:start w:val="1"/>
      <w:numFmt w:val="bullet"/>
      <w:lvlText w:val="o"/>
      <w:lvlJc w:val="left"/>
      <w:pPr>
        <w:ind w:left="1438" w:hanging="360"/>
      </w:pPr>
      <w:rPr>
        <w:rFonts w:ascii="Courier New" w:hAnsi="Courier New" w:hint="default"/>
      </w:rPr>
    </w:lvl>
    <w:lvl w:ilvl="2" w:tplc="04220005" w:tentative="1">
      <w:start w:val="1"/>
      <w:numFmt w:val="bullet"/>
      <w:lvlText w:val=""/>
      <w:lvlJc w:val="left"/>
      <w:pPr>
        <w:ind w:left="2158" w:hanging="360"/>
      </w:pPr>
      <w:rPr>
        <w:rFonts w:ascii="Wingdings" w:hAnsi="Wingdings" w:hint="default"/>
      </w:rPr>
    </w:lvl>
    <w:lvl w:ilvl="3" w:tplc="04220001" w:tentative="1">
      <w:start w:val="1"/>
      <w:numFmt w:val="bullet"/>
      <w:lvlText w:val=""/>
      <w:lvlJc w:val="left"/>
      <w:pPr>
        <w:ind w:left="2878" w:hanging="360"/>
      </w:pPr>
      <w:rPr>
        <w:rFonts w:ascii="Symbol" w:hAnsi="Symbol" w:hint="default"/>
      </w:rPr>
    </w:lvl>
    <w:lvl w:ilvl="4" w:tplc="04220003" w:tentative="1">
      <w:start w:val="1"/>
      <w:numFmt w:val="bullet"/>
      <w:lvlText w:val="o"/>
      <w:lvlJc w:val="left"/>
      <w:pPr>
        <w:ind w:left="3598" w:hanging="360"/>
      </w:pPr>
      <w:rPr>
        <w:rFonts w:ascii="Courier New" w:hAnsi="Courier New" w:hint="default"/>
      </w:rPr>
    </w:lvl>
    <w:lvl w:ilvl="5" w:tplc="04220005" w:tentative="1">
      <w:start w:val="1"/>
      <w:numFmt w:val="bullet"/>
      <w:lvlText w:val=""/>
      <w:lvlJc w:val="left"/>
      <w:pPr>
        <w:ind w:left="4318" w:hanging="360"/>
      </w:pPr>
      <w:rPr>
        <w:rFonts w:ascii="Wingdings" w:hAnsi="Wingdings" w:hint="default"/>
      </w:rPr>
    </w:lvl>
    <w:lvl w:ilvl="6" w:tplc="04220001" w:tentative="1">
      <w:start w:val="1"/>
      <w:numFmt w:val="bullet"/>
      <w:lvlText w:val=""/>
      <w:lvlJc w:val="left"/>
      <w:pPr>
        <w:ind w:left="5038" w:hanging="360"/>
      </w:pPr>
      <w:rPr>
        <w:rFonts w:ascii="Symbol" w:hAnsi="Symbol" w:hint="default"/>
      </w:rPr>
    </w:lvl>
    <w:lvl w:ilvl="7" w:tplc="04220003" w:tentative="1">
      <w:start w:val="1"/>
      <w:numFmt w:val="bullet"/>
      <w:lvlText w:val="o"/>
      <w:lvlJc w:val="left"/>
      <w:pPr>
        <w:ind w:left="5758" w:hanging="360"/>
      </w:pPr>
      <w:rPr>
        <w:rFonts w:ascii="Courier New" w:hAnsi="Courier New" w:hint="default"/>
      </w:rPr>
    </w:lvl>
    <w:lvl w:ilvl="8" w:tplc="04220005" w:tentative="1">
      <w:start w:val="1"/>
      <w:numFmt w:val="bullet"/>
      <w:lvlText w:val=""/>
      <w:lvlJc w:val="left"/>
      <w:pPr>
        <w:ind w:left="6478" w:hanging="360"/>
      </w:pPr>
      <w:rPr>
        <w:rFonts w:ascii="Wingdings" w:hAnsi="Wingdings" w:hint="default"/>
      </w:rPr>
    </w:lvl>
  </w:abstractNum>
  <w:abstractNum w:abstractNumId="30">
    <w:nsid w:val="777D4E4A"/>
    <w:multiLevelType w:val="multilevel"/>
    <w:tmpl w:val="9FA856C8"/>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1">
    <w:nsid w:val="7818003C"/>
    <w:multiLevelType w:val="multilevel"/>
    <w:tmpl w:val="71AE82DA"/>
    <w:lvl w:ilvl="0">
      <w:start w:val="1"/>
      <w:numFmt w:val="decimal"/>
      <w:pStyle w:val="1"/>
      <w:lvlText w:val="%1)"/>
      <w:lvlJc w:val="left"/>
      <w:pPr>
        <w:ind w:left="418" w:hanging="420"/>
      </w:pPr>
      <w:rPr>
        <w:rFonts w:cs="Times New Roman"/>
      </w:rPr>
    </w:lvl>
    <w:lvl w:ilvl="1">
      <w:start w:val="1"/>
      <w:numFmt w:val="lowerLetter"/>
      <w:lvlText w:val="%2."/>
      <w:lvlJc w:val="left"/>
      <w:pPr>
        <w:ind w:left="1078" w:hanging="360"/>
      </w:pPr>
      <w:rPr>
        <w:rFonts w:cs="Times New Roman"/>
      </w:rPr>
    </w:lvl>
    <w:lvl w:ilvl="2">
      <w:start w:val="1"/>
      <w:numFmt w:val="lowerRoman"/>
      <w:lvlText w:val="%3."/>
      <w:lvlJc w:val="right"/>
      <w:pPr>
        <w:ind w:left="1798" w:hanging="180"/>
      </w:pPr>
      <w:rPr>
        <w:rFonts w:cs="Times New Roman"/>
      </w:rPr>
    </w:lvl>
    <w:lvl w:ilvl="3">
      <w:start w:val="1"/>
      <w:numFmt w:val="decimal"/>
      <w:lvlText w:val="%4."/>
      <w:lvlJc w:val="left"/>
      <w:pPr>
        <w:ind w:left="2518" w:hanging="360"/>
      </w:pPr>
      <w:rPr>
        <w:rFonts w:cs="Times New Roman"/>
      </w:rPr>
    </w:lvl>
    <w:lvl w:ilvl="4">
      <w:start w:val="1"/>
      <w:numFmt w:val="lowerLetter"/>
      <w:lvlText w:val="%5."/>
      <w:lvlJc w:val="left"/>
      <w:pPr>
        <w:ind w:left="3238" w:hanging="360"/>
      </w:pPr>
      <w:rPr>
        <w:rFonts w:cs="Times New Roman"/>
      </w:rPr>
    </w:lvl>
    <w:lvl w:ilvl="5">
      <w:start w:val="1"/>
      <w:numFmt w:val="lowerRoman"/>
      <w:lvlText w:val="%6."/>
      <w:lvlJc w:val="right"/>
      <w:pPr>
        <w:ind w:left="3958" w:hanging="180"/>
      </w:pPr>
      <w:rPr>
        <w:rFonts w:cs="Times New Roman"/>
      </w:rPr>
    </w:lvl>
    <w:lvl w:ilvl="6">
      <w:start w:val="1"/>
      <w:numFmt w:val="decimal"/>
      <w:lvlText w:val="%7."/>
      <w:lvlJc w:val="left"/>
      <w:pPr>
        <w:ind w:left="4678" w:hanging="360"/>
      </w:pPr>
      <w:rPr>
        <w:rFonts w:cs="Times New Roman"/>
      </w:rPr>
    </w:lvl>
    <w:lvl w:ilvl="7">
      <w:start w:val="1"/>
      <w:numFmt w:val="lowerLetter"/>
      <w:lvlText w:val="%8."/>
      <w:lvlJc w:val="left"/>
      <w:pPr>
        <w:ind w:left="5398" w:hanging="360"/>
      </w:pPr>
      <w:rPr>
        <w:rFonts w:cs="Times New Roman"/>
      </w:rPr>
    </w:lvl>
    <w:lvl w:ilvl="8">
      <w:start w:val="1"/>
      <w:numFmt w:val="lowerRoman"/>
      <w:lvlText w:val="%9."/>
      <w:lvlJc w:val="right"/>
      <w:pPr>
        <w:ind w:left="6118" w:hanging="180"/>
      </w:pPr>
      <w:rPr>
        <w:rFonts w:cs="Times New Roman"/>
      </w:rPr>
    </w:lvl>
  </w:abstractNum>
  <w:abstractNum w:abstractNumId="32">
    <w:nsid w:val="7AEC00DE"/>
    <w:multiLevelType w:val="multilevel"/>
    <w:tmpl w:val="02A60C9C"/>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abstractNum w:abstractNumId="33">
    <w:nsid w:val="7E2654A4"/>
    <w:multiLevelType w:val="hybridMultilevel"/>
    <w:tmpl w:val="6846E32E"/>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4">
    <w:nsid w:val="7EC943F5"/>
    <w:multiLevelType w:val="multilevel"/>
    <w:tmpl w:val="C1C66E52"/>
    <w:lvl w:ilvl="0">
      <w:start w:val="1"/>
      <w:numFmt w:val="bullet"/>
      <w:lvlText w:val="-"/>
      <w:lvlJc w:val="left"/>
      <w:pPr>
        <w:ind w:left="718" w:hanging="360"/>
      </w:pPr>
      <w:rPr>
        <w:rFonts w:ascii="Times New Roman" w:eastAsia="Times New Roman" w:hAnsi="Times New Roman"/>
        <w:color w:val="000000"/>
        <w:sz w:val="24"/>
      </w:rPr>
    </w:lvl>
    <w:lvl w:ilvl="1">
      <w:start w:val="1"/>
      <w:numFmt w:val="bullet"/>
      <w:lvlText w:val="o"/>
      <w:lvlJc w:val="left"/>
      <w:pPr>
        <w:ind w:left="1438" w:hanging="360"/>
      </w:pPr>
      <w:rPr>
        <w:rFonts w:ascii="Courier New" w:eastAsia="Times New Roman" w:hAnsi="Courier New"/>
      </w:rPr>
    </w:lvl>
    <w:lvl w:ilvl="2">
      <w:start w:val="1"/>
      <w:numFmt w:val="bullet"/>
      <w:lvlText w:val="▪"/>
      <w:lvlJc w:val="left"/>
      <w:pPr>
        <w:ind w:left="2158" w:hanging="360"/>
      </w:pPr>
      <w:rPr>
        <w:rFonts w:ascii="Noto Sans Symbols" w:eastAsia="Times New Roman" w:hAnsi="Noto Sans Symbols"/>
      </w:rPr>
    </w:lvl>
    <w:lvl w:ilvl="3">
      <w:start w:val="1"/>
      <w:numFmt w:val="bullet"/>
      <w:lvlText w:val="●"/>
      <w:lvlJc w:val="left"/>
      <w:pPr>
        <w:ind w:left="2878" w:hanging="360"/>
      </w:pPr>
      <w:rPr>
        <w:rFonts w:ascii="Noto Sans Symbols" w:eastAsia="Times New Roman" w:hAnsi="Noto Sans Symbols"/>
      </w:rPr>
    </w:lvl>
    <w:lvl w:ilvl="4">
      <w:start w:val="1"/>
      <w:numFmt w:val="bullet"/>
      <w:lvlText w:val="o"/>
      <w:lvlJc w:val="left"/>
      <w:pPr>
        <w:ind w:left="3598" w:hanging="360"/>
      </w:pPr>
      <w:rPr>
        <w:rFonts w:ascii="Courier New" w:eastAsia="Times New Roman" w:hAnsi="Courier New"/>
      </w:rPr>
    </w:lvl>
    <w:lvl w:ilvl="5">
      <w:start w:val="1"/>
      <w:numFmt w:val="bullet"/>
      <w:lvlText w:val="▪"/>
      <w:lvlJc w:val="left"/>
      <w:pPr>
        <w:ind w:left="4318" w:hanging="360"/>
      </w:pPr>
      <w:rPr>
        <w:rFonts w:ascii="Noto Sans Symbols" w:eastAsia="Times New Roman" w:hAnsi="Noto Sans Symbols"/>
      </w:rPr>
    </w:lvl>
    <w:lvl w:ilvl="6">
      <w:start w:val="1"/>
      <w:numFmt w:val="bullet"/>
      <w:lvlText w:val="●"/>
      <w:lvlJc w:val="left"/>
      <w:pPr>
        <w:ind w:left="5038" w:hanging="360"/>
      </w:pPr>
      <w:rPr>
        <w:rFonts w:ascii="Noto Sans Symbols" w:eastAsia="Times New Roman" w:hAnsi="Noto Sans Symbols"/>
      </w:rPr>
    </w:lvl>
    <w:lvl w:ilvl="7">
      <w:start w:val="1"/>
      <w:numFmt w:val="bullet"/>
      <w:lvlText w:val="o"/>
      <w:lvlJc w:val="left"/>
      <w:pPr>
        <w:ind w:left="5758" w:hanging="360"/>
      </w:pPr>
      <w:rPr>
        <w:rFonts w:ascii="Courier New" w:eastAsia="Times New Roman" w:hAnsi="Courier New"/>
      </w:rPr>
    </w:lvl>
    <w:lvl w:ilvl="8">
      <w:start w:val="1"/>
      <w:numFmt w:val="bullet"/>
      <w:lvlText w:val="▪"/>
      <w:lvlJc w:val="left"/>
      <w:pPr>
        <w:ind w:left="6478" w:hanging="360"/>
      </w:pPr>
      <w:rPr>
        <w:rFonts w:ascii="Noto Sans Symbols" w:eastAsia="Times New Roman" w:hAnsi="Noto Sans Symbols"/>
      </w:rPr>
    </w:lvl>
  </w:abstractNum>
  <w:num w:numId="1">
    <w:abstractNumId w:val="1"/>
  </w:num>
  <w:num w:numId="2">
    <w:abstractNumId w:val="7"/>
  </w:num>
  <w:num w:numId="3">
    <w:abstractNumId w:val="16"/>
  </w:num>
  <w:num w:numId="4">
    <w:abstractNumId w:val="31"/>
  </w:num>
  <w:num w:numId="5">
    <w:abstractNumId w:val="17"/>
  </w:num>
  <w:num w:numId="6">
    <w:abstractNumId w:val="8"/>
  </w:num>
  <w:num w:numId="7">
    <w:abstractNumId w:val="9"/>
  </w:num>
  <w:num w:numId="8">
    <w:abstractNumId w:val="25"/>
  </w:num>
  <w:num w:numId="9">
    <w:abstractNumId w:val="32"/>
  </w:num>
  <w:num w:numId="10">
    <w:abstractNumId w:val="34"/>
  </w:num>
  <w:num w:numId="11">
    <w:abstractNumId w:val="23"/>
  </w:num>
  <w:num w:numId="12">
    <w:abstractNumId w:val="22"/>
  </w:num>
  <w:num w:numId="13">
    <w:abstractNumId w:val="12"/>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20"/>
  </w:num>
  <w:num w:numId="18">
    <w:abstractNumId w:val="14"/>
  </w:num>
  <w:num w:numId="19">
    <w:abstractNumId w:val="1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
  </w:num>
  <w:num w:numId="23">
    <w:abstractNumId w:val="27"/>
  </w:num>
  <w:num w:numId="24">
    <w:abstractNumId w:val="18"/>
  </w:num>
  <w:num w:numId="25">
    <w:abstractNumId w:val="5"/>
  </w:num>
  <w:num w:numId="26">
    <w:abstractNumId w:val="29"/>
  </w:num>
  <w:num w:numId="27">
    <w:abstractNumId w:val="28"/>
  </w:num>
  <w:num w:numId="28">
    <w:abstractNumId w:val="10"/>
  </w:num>
  <w:num w:numId="29">
    <w:abstractNumId w:val="0"/>
  </w:num>
  <w:num w:numId="30">
    <w:abstractNumId w:val="21"/>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6"/>
  </w:num>
  <w:num w:numId="34">
    <w:abstractNumId w:val="6"/>
  </w:num>
  <w:num w:numId="35">
    <w:abstractNumId w:val="3"/>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C359D7"/>
    <w:rsid w:val="000001FF"/>
    <w:rsid w:val="000039FC"/>
    <w:rsid w:val="00005A9A"/>
    <w:rsid w:val="00005F83"/>
    <w:rsid w:val="000068A5"/>
    <w:rsid w:val="00010C2E"/>
    <w:rsid w:val="00011C7F"/>
    <w:rsid w:val="00014CDD"/>
    <w:rsid w:val="00014D16"/>
    <w:rsid w:val="0001666A"/>
    <w:rsid w:val="00020C57"/>
    <w:rsid w:val="00021BD4"/>
    <w:rsid w:val="000247FD"/>
    <w:rsid w:val="00024B6A"/>
    <w:rsid w:val="00026B44"/>
    <w:rsid w:val="000308F8"/>
    <w:rsid w:val="00031DE9"/>
    <w:rsid w:val="0003519D"/>
    <w:rsid w:val="00043F7F"/>
    <w:rsid w:val="00044B3A"/>
    <w:rsid w:val="00051138"/>
    <w:rsid w:val="00056028"/>
    <w:rsid w:val="00056A57"/>
    <w:rsid w:val="00057594"/>
    <w:rsid w:val="00062AD0"/>
    <w:rsid w:val="00070926"/>
    <w:rsid w:val="00071BCB"/>
    <w:rsid w:val="0007347B"/>
    <w:rsid w:val="00073E40"/>
    <w:rsid w:val="00091DA4"/>
    <w:rsid w:val="00092802"/>
    <w:rsid w:val="000929E4"/>
    <w:rsid w:val="00093AF9"/>
    <w:rsid w:val="00095D94"/>
    <w:rsid w:val="00096238"/>
    <w:rsid w:val="000A529F"/>
    <w:rsid w:val="000B58D9"/>
    <w:rsid w:val="000C1517"/>
    <w:rsid w:val="000C1959"/>
    <w:rsid w:val="000C3AD6"/>
    <w:rsid w:val="000C709A"/>
    <w:rsid w:val="000D165F"/>
    <w:rsid w:val="000D2A25"/>
    <w:rsid w:val="000D6CFF"/>
    <w:rsid w:val="000D748B"/>
    <w:rsid w:val="000F0DED"/>
    <w:rsid w:val="000F52F7"/>
    <w:rsid w:val="0012258B"/>
    <w:rsid w:val="0012711F"/>
    <w:rsid w:val="00131E4C"/>
    <w:rsid w:val="001328FB"/>
    <w:rsid w:val="00133291"/>
    <w:rsid w:val="001340E8"/>
    <w:rsid w:val="001402D8"/>
    <w:rsid w:val="00146624"/>
    <w:rsid w:val="00152453"/>
    <w:rsid w:val="00155B2D"/>
    <w:rsid w:val="0016453B"/>
    <w:rsid w:val="00164A3C"/>
    <w:rsid w:val="00171E04"/>
    <w:rsid w:val="00172F7F"/>
    <w:rsid w:val="00173541"/>
    <w:rsid w:val="00180814"/>
    <w:rsid w:val="00182FC1"/>
    <w:rsid w:val="0018522D"/>
    <w:rsid w:val="0018573C"/>
    <w:rsid w:val="001927A5"/>
    <w:rsid w:val="001928A9"/>
    <w:rsid w:val="001929B2"/>
    <w:rsid w:val="00194061"/>
    <w:rsid w:val="001954A9"/>
    <w:rsid w:val="00196F0A"/>
    <w:rsid w:val="001A5CAB"/>
    <w:rsid w:val="001B0454"/>
    <w:rsid w:val="001B24DA"/>
    <w:rsid w:val="001B2F90"/>
    <w:rsid w:val="001B3E40"/>
    <w:rsid w:val="001C0B54"/>
    <w:rsid w:val="001C5571"/>
    <w:rsid w:val="001C71AA"/>
    <w:rsid w:val="001C7E8A"/>
    <w:rsid w:val="001D1E8A"/>
    <w:rsid w:val="001D5C1E"/>
    <w:rsid w:val="001D7269"/>
    <w:rsid w:val="001D7A18"/>
    <w:rsid w:val="001E052B"/>
    <w:rsid w:val="001E0BF1"/>
    <w:rsid w:val="001E24A3"/>
    <w:rsid w:val="001E5A6D"/>
    <w:rsid w:val="001E608B"/>
    <w:rsid w:val="001E6A8A"/>
    <w:rsid w:val="0020734C"/>
    <w:rsid w:val="00207C90"/>
    <w:rsid w:val="00213DEA"/>
    <w:rsid w:val="00214DA7"/>
    <w:rsid w:val="00215172"/>
    <w:rsid w:val="00215E01"/>
    <w:rsid w:val="002177BD"/>
    <w:rsid w:val="00220C22"/>
    <w:rsid w:val="002232C7"/>
    <w:rsid w:val="00223465"/>
    <w:rsid w:val="002236CA"/>
    <w:rsid w:val="00226E86"/>
    <w:rsid w:val="00227D4F"/>
    <w:rsid w:val="00230B0D"/>
    <w:rsid w:val="0023258E"/>
    <w:rsid w:val="00232CE4"/>
    <w:rsid w:val="002332F3"/>
    <w:rsid w:val="00234A6E"/>
    <w:rsid w:val="00246A6A"/>
    <w:rsid w:val="0024711D"/>
    <w:rsid w:val="002504F3"/>
    <w:rsid w:val="00252470"/>
    <w:rsid w:val="002542CD"/>
    <w:rsid w:val="0025485F"/>
    <w:rsid w:val="00256E12"/>
    <w:rsid w:val="0025736F"/>
    <w:rsid w:val="002655C2"/>
    <w:rsid w:val="002679AC"/>
    <w:rsid w:val="00271708"/>
    <w:rsid w:val="002719D8"/>
    <w:rsid w:val="00273419"/>
    <w:rsid w:val="00276574"/>
    <w:rsid w:val="002772B4"/>
    <w:rsid w:val="0028090E"/>
    <w:rsid w:val="00284CB2"/>
    <w:rsid w:val="00286ADC"/>
    <w:rsid w:val="002966F6"/>
    <w:rsid w:val="002A1683"/>
    <w:rsid w:val="002A49DA"/>
    <w:rsid w:val="002A6201"/>
    <w:rsid w:val="002A6714"/>
    <w:rsid w:val="002A7A2F"/>
    <w:rsid w:val="002B0D7C"/>
    <w:rsid w:val="002B0E2B"/>
    <w:rsid w:val="002B14DF"/>
    <w:rsid w:val="002B1E25"/>
    <w:rsid w:val="002B6AE8"/>
    <w:rsid w:val="002C66E5"/>
    <w:rsid w:val="002D1931"/>
    <w:rsid w:val="002D2BB0"/>
    <w:rsid w:val="002D3417"/>
    <w:rsid w:val="002D7FB5"/>
    <w:rsid w:val="002E35FE"/>
    <w:rsid w:val="002E52B1"/>
    <w:rsid w:val="002E59D3"/>
    <w:rsid w:val="002F2357"/>
    <w:rsid w:val="002F3CBD"/>
    <w:rsid w:val="002F5F7C"/>
    <w:rsid w:val="003042D4"/>
    <w:rsid w:val="00305003"/>
    <w:rsid w:val="00306254"/>
    <w:rsid w:val="00306617"/>
    <w:rsid w:val="0030754E"/>
    <w:rsid w:val="003143B1"/>
    <w:rsid w:val="00314871"/>
    <w:rsid w:val="00314ECD"/>
    <w:rsid w:val="00317AA8"/>
    <w:rsid w:val="0032184B"/>
    <w:rsid w:val="00321B30"/>
    <w:rsid w:val="00323258"/>
    <w:rsid w:val="00324812"/>
    <w:rsid w:val="00324C4A"/>
    <w:rsid w:val="003306A4"/>
    <w:rsid w:val="0033127D"/>
    <w:rsid w:val="00336884"/>
    <w:rsid w:val="003405D3"/>
    <w:rsid w:val="003441E8"/>
    <w:rsid w:val="0034421C"/>
    <w:rsid w:val="003464B5"/>
    <w:rsid w:val="003509B5"/>
    <w:rsid w:val="0035751D"/>
    <w:rsid w:val="00360A1F"/>
    <w:rsid w:val="00360EC5"/>
    <w:rsid w:val="00362ECA"/>
    <w:rsid w:val="00362F63"/>
    <w:rsid w:val="00363B15"/>
    <w:rsid w:val="00363FFC"/>
    <w:rsid w:val="00370917"/>
    <w:rsid w:val="003726F0"/>
    <w:rsid w:val="00372D8F"/>
    <w:rsid w:val="0037333B"/>
    <w:rsid w:val="00373396"/>
    <w:rsid w:val="003771C9"/>
    <w:rsid w:val="00380DBC"/>
    <w:rsid w:val="00385C86"/>
    <w:rsid w:val="003863ED"/>
    <w:rsid w:val="00390DFE"/>
    <w:rsid w:val="0039253C"/>
    <w:rsid w:val="00394044"/>
    <w:rsid w:val="003A311B"/>
    <w:rsid w:val="003A3161"/>
    <w:rsid w:val="003A4A04"/>
    <w:rsid w:val="003A7099"/>
    <w:rsid w:val="003B0051"/>
    <w:rsid w:val="003B0C6A"/>
    <w:rsid w:val="003B3E66"/>
    <w:rsid w:val="003B7DFC"/>
    <w:rsid w:val="003C01BA"/>
    <w:rsid w:val="003C2771"/>
    <w:rsid w:val="003C2D0D"/>
    <w:rsid w:val="003C312C"/>
    <w:rsid w:val="003C431C"/>
    <w:rsid w:val="003D045D"/>
    <w:rsid w:val="003D1D59"/>
    <w:rsid w:val="003D3498"/>
    <w:rsid w:val="003D59D9"/>
    <w:rsid w:val="003E01DF"/>
    <w:rsid w:val="003E0C80"/>
    <w:rsid w:val="003E4D6F"/>
    <w:rsid w:val="003E6FA4"/>
    <w:rsid w:val="003E7374"/>
    <w:rsid w:val="003E7C42"/>
    <w:rsid w:val="003F3B5A"/>
    <w:rsid w:val="003F58C2"/>
    <w:rsid w:val="003F672D"/>
    <w:rsid w:val="003F78C6"/>
    <w:rsid w:val="00404FC5"/>
    <w:rsid w:val="00410239"/>
    <w:rsid w:val="0041164F"/>
    <w:rsid w:val="00411F9C"/>
    <w:rsid w:val="00415221"/>
    <w:rsid w:val="004164A5"/>
    <w:rsid w:val="0041786D"/>
    <w:rsid w:val="004202A1"/>
    <w:rsid w:val="00422903"/>
    <w:rsid w:val="00424606"/>
    <w:rsid w:val="00427D86"/>
    <w:rsid w:val="00427F6F"/>
    <w:rsid w:val="004345B2"/>
    <w:rsid w:val="00436604"/>
    <w:rsid w:val="00440D4E"/>
    <w:rsid w:val="00441FAF"/>
    <w:rsid w:val="00442231"/>
    <w:rsid w:val="004439A0"/>
    <w:rsid w:val="00447817"/>
    <w:rsid w:val="00447EEF"/>
    <w:rsid w:val="004516AC"/>
    <w:rsid w:val="00452516"/>
    <w:rsid w:val="00453864"/>
    <w:rsid w:val="00457256"/>
    <w:rsid w:val="004609D8"/>
    <w:rsid w:val="00460FFC"/>
    <w:rsid w:val="004616BF"/>
    <w:rsid w:val="00463825"/>
    <w:rsid w:val="00465D3A"/>
    <w:rsid w:val="0046658D"/>
    <w:rsid w:val="00466B79"/>
    <w:rsid w:val="00470726"/>
    <w:rsid w:val="004723E0"/>
    <w:rsid w:val="00474C36"/>
    <w:rsid w:val="00477143"/>
    <w:rsid w:val="004775A6"/>
    <w:rsid w:val="00481550"/>
    <w:rsid w:val="00484404"/>
    <w:rsid w:val="00486325"/>
    <w:rsid w:val="00487180"/>
    <w:rsid w:val="00495888"/>
    <w:rsid w:val="004961B1"/>
    <w:rsid w:val="004A0094"/>
    <w:rsid w:val="004A12E5"/>
    <w:rsid w:val="004A3951"/>
    <w:rsid w:val="004B1B60"/>
    <w:rsid w:val="004B305C"/>
    <w:rsid w:val="004B3F3F"/>
    <w:rsid w:val="004B485A"/>
    <w:rsid w:val="004B5EB2"/>
    <w:rsid w:val="004C2CF9"/>
    <w:rsid w:val="004C5D8A"/>
    <w:rsid w:val="004D12EC"/>
    <w:rsid w:val="004D144F"/>
    <w:rsid w:val="004D2395"/>
    <w:rsid w:val="004D3856"/>
    <w:rsid w:val="004D429E"/>
    <w:rsid w:val="004D54F4"/>
    <w:rsid w:val="004D7C85"/>
    <w:rsid w:val="004E0200"/>
    <w:rsid w:val="004E13DC"/>
    <w:rsid w:val="004E1828"/>
    <w:rsid w:val="004E19A1"/>
    <w:rsid w:val="004E1DFF"/>
    <w:rsid w:val="004E3843"/>
    <w:rsid w:val="004E58A0"/>
    <w:rsid w:val="004F52B5"/>
    <w:rsid w:val="004F5379"/>
    <w:rsid w:val="004F6D9D"/>
    <w:rsid w:val="004F6E9B"/>
    <w:rsid w:val="00504475"/>
    <w:rsid w:val="0051178B"/>
    <w:rsid w:val="0051256C"/>
    <w:rsid w:val="005141BB"/>
    <w:rsid w:val="00522649"/>
    <w:rsid w:val="00532872"/>
    <w:rsid w:val="00533C9F"/>
    <w:rsid w:val="00534A7C"/>
    <w:rsid w:val="00535452"/>
    <w:rsid w:val="005365B1"/>
    <w:rsid w:val="00536ECB"/>
    <w:rsid w:val="00540CF7"/>
    <w:rsid w:val="00541FB7"/>
    <w:rsid w:val="0054461A"/>
    <w:rsid w:val="005467F7"/>
    <w:rsid w:val="00551EFB"/>
    <w:rsid w:val="00555597"/>
    <w:rsid w:val="0055725E"/>
    <w:rsid w:val="00560832"/>
    <w:rsid w:val="00567B0A"/>
    <w:rsid w:val="00567DF0"/>
    <w:rsid w:val="00571112"/>
    <w:rsid w:val="005753A8"/>
    <w:rsid w:val="00582A0E"/>
    <w:rsid w:val="00582AA3"/>
    <w:rsid w:val="005837EA"/>
    <w:rsid w:val="00584C48"/>
    <w:rsid w:val="00584D5D"/>
    <w:rsid w:val="00592C79"/>
    <w:rsid w:val="00594CBB"/>
    <w:rsid w:val="00594D68"/>
    <w:rsid w:val="00595164"/>
    <w:rsid w:val="005A3AAF"/>
    <w:rsid w:val="005A4618"/>
    <w:rsid w:val="005A69DB"/>
    <w:rsid w:val="005A7215"/>
    <w:rsid w:val="005B1ADC"/>
    <w:rsid w:val="005B3FEB"/>
    <w:rsid w:val="005C0A93"/>
    <w:rsid w:val="005C6E84"/>
    <w:rsid w:val="005C7A87"/>
    <w:rsid w:val="005D2574"/>
    <w:rsid w:val="005D6552"/>
    <w:rsid w:val="005E0135"/>
    <w:rsid w:val="005E3CCF"/>
    <w:rsid w:val="005E67AC"/>
    <w:rsid w:val="005E6F37"/>
    <w:rsid w:val="005F0B32"/>
    <w:rsid w:val="00600441"/>
    <w:rsid w:val="006020A9"/>
    <w:rsid w:val="006040A1"/>
    <w:rsid w:val="00604CCE"/>
    <w:rsid w:val="0060551C"/>
    <w:rsid w:val="00612994"/>
    <w:rsid w:val="0061650F"/>
    <w:rsid w:val="00617E18"/>
    <w:rsid w:val="00622356"/>
    <w:rsid w:val="00625A40"/>
    <w:rsid w:val="00626162"/>
    <w:rsid w:val="0063102A"/>
    <w:rsid w:val="00631FA0"/>
    <w:rsid w:val="006336E6"/>
    <w:rsid w:val="00634A21"/>
    <w:rsid w:val="00637014"/>
    <w:rsid w:val="00640669"/>
    <w:rsid w:val="00642BB1"/>
    <w:rsid w:val="00646D0D"/>
    <w:rsid w:val="00650A3F"/>
    <w:rsid w:val="00650D71"/>
    <w:rsid w:val="00651890"/>
    <w:rsid w:val="006526E4"/>
    <w:rsid w:val="00655819"/>
    <w:rsid w:val="00655B3F"/>
    <w:rsid w:val="00662839"/>
    <w:rsid w:val="006722AA"/>
    <w:rsid w:val="00676782"/>
    <w:rsid w:val="00685106"/>
    <w:rsid w:val="0068538B"/>
    <w:rsid w:val="006864C4"/>
    <w:rsid w:val="006869AC"/>
    <w:rsid w:val="00690DE8"/>
    <w:rsid w:val="00691066"/>
    <w:rsid w:val="006912A9"/>
    <w:rsid w:val="00691F32"/>
    <w:rsid w:val="00692A47"/>
    <w:rsid w:val="00695E29"/>
    <w:rsid w:val="00697E10"/>
    <w:rsid w:val="00697EBC"/>
    <w:rsid w:val="006A1040"/>
    <w:rsid w:val="006A1BF5"/>
    <w:rsid w:val="006A2BD2"/>
    <w:rsid w:val="006A63F6"/>
    <w:rsid w:val="006A643F"/>
    <w:rsid w:val="006B0654"/>
    <w:rsid w:val="006B1A94"/>
    <w:rsid w:val="006B2DD3"/>
    <w:rsid w:val="006C1522"/>
    <w:rsid w:val="006C1BCE"/>
    <w:rsid w:val="006C5D42"/>
    <w:rsid w:val="006C5E56"/>
    <w:rsid w:val="006D2D7E"/>
    <w:rsid w:val="006D322F"/>
    <w:rsid w:val="006D5841"/>
    <w:rsid w:val="006E537A"/>
    <w:rsid w:val="006E6A42"/>
    <w:rsid w:val="006F2956"/>
    <w:rsid w:val="006F5120"/>
    <w:rsid w:val="006F5BD3"/>
    <w:rsid w:val="006F74A5"/>
    <w:rsid w:val="0070024F"/>
    <w:rsid w:val="007005BC"/>
    <w:rsid w:val="007034C5"/>
    <w:rsid w:val="00703B96"/>
    <w:rsid w:val="007152AE"/>
    <w:rsid w:val="00716A62"/>
    <w:rsid w:val="007170B8"/>
    <w:rsid w:val="00721DFD"/>
    <w:rsid w:val="00723548"/>
    <w:rsid w:val="00725AE5"/>
    <w:rsid w:val="00726580"/>
    <w:rsid w:val="007268D4"/>
    <w:rsid w:val="007304A5"/>
    <w:rsid w:val="007328EE"/>
    <w:rsid w:val="007350E8"/>
    <w:rsid w:val="0073698A"/>
    <w:rsid w:val="0073744E"/>
    <w:rsid w:val="00747C19"/>
    <w:rsid w:val="00750CC7"/>
    <w:rsid w:val="007521BB"/>
    <w:rsid w:val="00753337"/>
    <w:rsid w:val="007544D6"/>
    <w:rsid w:val="00757092"/>
    <w:rsid w:val="00757C2F"/>
    <w:rsid w:val="00760617"/>
    <w:rsid w:val="00763210"/>
    <w:rsid w:val="00763CAC"/>
    <w:rsid w:val="00765C81"/>
    <w:rsid w:val="00770E8E"/>
    <w:rsid w:val="00774350"/>
    <w:rsid w:val="00774CC4"/>
    <w:rsid w:val="00782160"/>
    <w:rsid w:val="00783B85"/>
    <w:rsid w:val="00784747"/>
    <w:rsid w:val="00787F2D"/>
    <w:rsid w:val="0079077F"/>
    <w:rsid w:val="00792A55"/>
    <w:rsid w:val="00797E70"/>
    <w:rsid w:val="007A1B0A"/>
    <w:rsid w:val="007A2660"/>
    <w:rsid w:val="007A3C2C"/>
    <w:rsid w:val="007A7DBB"/>
    <w:rsid w:val="007B488C"/>
    <w:rsid w:val="007B6431"/>
    <w:rsid w:val="007B6E9C"/>
    <w:rsid w:val="007C078E"/>
    <w:rsid w:val="007C098E"/>
    <w:rsid w:val="007C20DF"/>
    <w:rsid w:val="007C4F48"/>
    <w:rsid w:val="007C606E"/>
    <w:rsid w:val="007D09EA"/>
    <w:rsid w:val="007D11C4"/>
    <w:rsid w:val="007D1DA9"/>
    <w:rsid w:val="007D21C0"/>
    <w:rsid w:val="007D3919"/>
    <w:rsid w:val="007D4C67"/>
    <w:rsid w:val="007D4F98"/>
    <w:rsid w:val="007E1824"/>
    <w:rsid w:val="007E1E39"/>
    <w:rsid w:val="007E3E6B"/>
    <w:rsid w:val="007E65AA"/>
    <w:rsid w:val="007F0BF6"/>
    <w:rsid w:val="007F28CF"/>
    <w:rsid w:val="007F29ED"/>
    <w:rsid w:val="007F703E"/>
    <w:rsid w:val="007F7C3B"/>
    <w:rsid w:val="00800481"/>
    <w:rsid w:val="00800C58"/>
    <w:rsid w:val="00802BDF"/>
    <w:rsid w:val="00803128"/>
    <w:rsid w:val="0080522B"/>
    <w:rsid w:val="00814B4F"/>
    <w:rsid w:val="00817035"/>
    <w:rsid w:val="008223A2"/>
    <w:rsid w:val="00825890"/>
    <w:rsid w:val="008318A9"/>
    <w:rsid w:val="00831B50"/>
    <w:rsid w:val="00832682"/>
    <w:rsid w:val="00832C03"/>
    <w:rsid w:val="00836DBE"/>
    <w:rsid w:val="008463F7"/>
    <w:rsid w:val="00851B72"/>
    <w:rsid w:val="00851DE2"/>
    <w:rsid w:val="00854D16"/>
    <w:rsid w:val="008550AC"/>
    <w:rsid w:val="00864EF1"/>
    <w:rsid w:val="0086655E"/>
    <w:rsid w:val="00866EA2"/>
    <w:rsid w:val="00873267"/>
    <w:rsid w:val="00876B28"/>
    <w:rsid w:val="008822EF"/>
    <w:rsid w:val="0088234D"/>
    <w:rsid w:val="0088623B"/>
    <w:rsid w:val="008872D1"/>
    <w:rsid w:val="00887D41"/>
    <w:rsid w:val="00891982"/>
    <w:rsid w:val="008937C1"/>
    <w:rsid w:val="008A053C"/>
    <w:rsid w:val="008A0C39"/>
    <w:rsid w:val="008A0DB3"/>
    <w:rsid w:val="008A5944"/>
    <w:rsid w:val="008A7946"/>
    <w:rsid w:val="008B0747"/>
    <w:rsid w:val="008B49D6"/>
    <w:rsid w:val="008B5E45"/>
    <w:rsid w:val="008B7ECD"/>
    <w:rsid w:val="008C0353"/>
    <w:rsid w:val="008C1643"/>
    <w:rsid w:val="008C2BE4"/>
    <w:rsid w:val="008C400B"/>
    <w:rsid w:val="008C4055"/>
    <w:rsid w:val="008C5524"/>
    <w:rsid w:val="008C5D6D"/>
    <w:rsid w:val="008E058F"/>
    <w:rsid w:val="008E1FF1"/>
    <w:rsid w:val="008E237A"/>
    <w:rsid w:val="008E4758"/>
    <w:rsid w:val="008E6466"/>
    <w:rsid w:val="008E6D47"/>
    <w:rsid w:val="008F1338"/>
    <w:rsid w:val="008F5AEC"/>
    <w:rsid w:val="008F5C9A"/>
    <w:rsid w:val="008F7800"/>
    <w:rsid w:val="0090335F"/>
    <w:rsid w:val="00904EC8"/>
    <w:rsid w:val="0091080B"/>
    <w:rsid w:val="00915332"/>
    <w:rsid w:val="00915EB7"/>
    <w:rsid w:val="0091637A"/>
    <w:rsid w:val="00916AB1"/>
    <w:rsid w:val="00921D57"/>
    <w:rsid w:val="00922328"/>
    <w:rsid w:val="00923D91"/>
    <w:rsid w:val="009245CA"/>
    <w:rsid w:val="0092625F"/>
    <w:rsid w:val="00927F85"/>
    <w:rsid w:val="009327AD"/>
    <w:rsid w:val="00936D83"/>
    <w:rsid w:val="00940503"/>
    <w:rsid w:val="009416A6"/>
    <w:rsid w:val="009424A2"/>
    <w:rsid w:val="009428BC"/>
    <w:rsid w:val="00942C1E"/>
    <w:rsid w:val="00950127"/>
    <w:rsid w:val="009519CA"/>
    <w:rsid w:val="00953187"/>
    <w:rsid w:val="0095541C"/>
    <w:rsid w:val="0096320D"/>
    <w:rsid w:val="00966F92"/>
    <w:rsid w:val="009703F9"/>
    <w:rsid w:val="00981FCF"/>
    <w:rsid w:val="00982172"/>
    <w:rsid w:val="00985554"/>
    <w:rsid w:val="0098632F"/>
    <w:rsid w:val="00987810"/>
    <w:rsid w:val="00991652"/>
    <w:rsid w:val="00993C46"/>
    <w:rsid w:val="00994E86"/>
    <w:rsid w:val="00994FDE"/>
    <w:rsid w:val="00995767"/>
    <w:rsid w:val="009A09FD"/>
    <w:rsid w:val="009A3917"/>
    <w:rsid w:val="009A3C35"/>
    <w:rsid w:val="009A5A19"/>
    <w:rsid w:val="009B3586"/>
    <w:rsid w:val="009B3AAB"/>
    <w:rsid w:val="009B7C71"/>
    <w:rsid w:val="009C1607"/>
    <w:rsid w:val="009C17FC"/>
    <w:rsid w:val="009C4D2A"/>
    <w:rsid w:val="009C53F0"/>
    <w:rsid w:val="009C566E"/>
    <w:rsid w:val="009D67DA"/>
    <w:rsid w:val="009D6ED4"/>
    <w:rsid w:val="009E1F35"/>
    <w:rsid w:val="00A00C79"/>
    <w:rsid w:val="00A00F63"/>
    <w:rsid w:val="00A05310"/>
    <w:rsid w:val="00A05456"/>
    <w:rsid w:val="00A06738"/>
    <w:rsid w:val="00A07A04"/>
    <w:rsid w:val="00A11E67"/>
    <w:rsid w:val="00A13E37"/>
    <w:rsid w:val="00A14B70"/>
    <w:rsid w:val="00A155E5"/>
    <w:rsid w:val="00A17C69"/>
    <w:rsid w:val="00A20233"/>
    <w:rsid w:val="00A21175"/>
    <w:rsid w:val="00A21B38"/>
    <w:rsid w:val="00A30616"/>
    <w:rsid w:val="00A31244"/>
    <w:rsid w:val="00A363CF"/>
    <w:rsid w:val="00A37D2F"/>
    <w:rsid w:val="00A417BA"/>
    <w:rsid w:val="00A41919"/>
    <w:rsid w:val="00A437FC"/>
    <w:rsid w:val="00A6105B"/>
    <w:rsid w:val="00A6389F"/>
    <w:rsid w:val="00A638CA"/>
    <w:rsid w:val="00A659E6"/>
    <w:rsid w:val="00A65F8C"/>
    <w:rsid w:val="00A67BF7"/>
    <w:rsid w:val="00A70F6F"/>
    <w:rsid w:val="00A7625A"/>
    <w:rsid w:val="00A77254"/>
    <w:rsid w:val="00A81182"/>
    <w:rsid w:val="00A81FBF"/>
    <w:rsid w:val="00A862DF"/>
    <w:rsid w:val="00A95B67"/>
    <w:rsid w:val="00A967BD"/>
    <w:rsid w:val="00A97955"/>
    <w:rsid w:val="00AA4CCC"/>
    <w:rsid w:val="00AB357B"/>
    <w:rsid w:val="00AB3745"/>
    <w:rsid w:val="00AB6CC4"/>
    <w:rsid w:val="00AC121E"/>
    <w:rsid w:val="00AC3EAF"/>
    <w:rsid w:val="00AC4343"/>
    <w:rsid w:val="00AC45E5"/>
    <w:rsid w:val="00AC47EB"/>
    <w:rsid w:val="00AC5920"/>
    <w:rsid w:val="00AC7166"/>
    <w:rsid w:val="00AD112E"/>
    <w:rsid w:val="00AD215A"/>
    <w:rsid w:val="00AD572D"/>
    <w:rsid w:val="00AE0464"/>
    <w:rsid w:val="00AE26E9"/>
    <w:rsid w:val="00AE7A11"/>
    <w:rsid w:val="00AE7FC1"/>
    <w:rsid w:val="00AF24F9"/>
    <w:rsid w:val="00AF3C57"/>
    <w:rsid w:val="00B00967"/>
    <w:rsid w:val="00B03824"/>
    <w:rsid w:val="00B0781F"/>
    <w:rsid w:val="00B07CCD"/>
    <w:rsid w:val="00B10180"/>
    <w:rsid w:val="00B1229B"/>
    <w:rsid w:val="00B1447C"/>
    <w:rsid w:val="00B154BA"/>
    <w:rsid w:val="00B21E06"/>
    <w:rsid w:val="00B308C6"/>
    <w:rsid w:val="00B310C7"/>
    <w:rsid w:val="00B403C0"/>
    <w:rsid w:val="00B4328D"/>
    <w:rsid w:val="00B50A0B"/>
    <w:rsid w:val="00B52A20"/>
    <w:rsid w:val="00B56F76"/>
    <w:rsid w:val="00B60A87"/>
    <w:rsid w:val="00B65415"/>
    <w:rsid w:val="00B708B0"/>
    <w:rsid w:val="00B7176D"/>
    <w:rsid w:val="00B72C9C"/>
    <w:rsid w:val="00B8592B"/>
    <w:rsid w:val="00B86F45"/>
    <w:rsid w:val="00B923F5"/>
    <w:rsid w:val="00B924F4"/>
    <w:rsid w:val="00B93031"/>
    <w:rsid w:val="00B969C9"/>
    <w:rsid w:val="00BA25BA"/>
    <w:rsid w:val="00BA31BA"/>
    <w:rsid w:val="00BA4BE9"/>
    <w:rsid w:val="00BA59B2"/>
    <w:rsid w:val="00BA6CFC"/>
    <w:rsid w:val="00BB223F"/>
    <w:rsid w:val="00BB2F64"/>
    <w:rsid w:val="00BB3CE9"/>
    <w:rsid w:val="00BB5827"/>
    <w:rsid w:val="00BB6010"/>
    <w:rsid w:val="00BC4C6C"/>
    <w:rsid w:val="00BD34A4"/>
    <w:rsid w:val="00BD7290"/>
    <w:rsid w:val="00BE2EDC"/>
    <w:rsid w:val="00BE303B"/>
    <w:rsid w:val="00BE6428"/>
    <w:rsid w:val="00BF173F"/>
    <w:rsid w:val="00BF7A50"/>
    <w:rsid w:val="00C026A1"/>
    <w:rsid w:val="00C10B60"/>
    <w:rsid w:val="00C121DA"/>
    <w:rsid w:val="00C124F7"/>
    <w:rsid w:val="00C156AA"/>
    <w:rsid w:val="00C159DA"/>
    <w:rsid w:val="00C15C6F"/>
    <w:rsid w:val="00C1760A"/>
    <w:rsid w:val="00C25F4A"/>
    <w:rsid w:val="00C273CD"/>
    <w:rsid w:val="00C359D7"/>
    <w:rsid w:val="00C36031"/>
    <w:rsid w:val="00C36539"/>
    <w:rsid w:val="00C36DEF"/>
    <w:rsid w:val="00C36F5E"/>
    <w:rsid w:val="00C37C9A"/>
    <w:rsid w:val="00C44071"/>
    <w:rsid w:val="00C449B5"/>
    <w:rsid w:val="00C47A37"/>
    <w:rsid w:val="00C5143E"/>
    <w:rsid w:val="00C541BF"/>
    <w:rsid w:val="00C54795"/>
    <w:rsid w:val="00C60FA5"/>
    <w:rsid w:val="00C63ECB"/>
    <w:rsid w:val="00C6557B"/>
    <w:rsid w:val="00C73655"/>
    <w:rsid w:val="00C75A4B"/>
    <w:rsid w:val="00C7760A"/>
    <w:rsid w:val="00C80EF3"/>
    <w:rsid w:val="00C81FAA"/>
    <w:rsid w:val="00C85272"/>
    <w:rsid w:val="00C94A55"/>
    <w:rsid w:val="00C95379"/>
    <w:rsid w:val="00C97F0B"/>
    <w:rsid w:val="00CA1D8D"/>
    <w:rsid w:val="00CA2BCC"/>
    <w:rsid w:val="00CA4664"/>
    <w:rsid w:val="00CA541F"/>
    <w:rsid w:val="00CA779A"/>
    <w:rsid w:val="00CB0088"/>
    <w:rsid w:val="00CC1DB3"/>
    <w:rsid w:val="00CC31E4"/>
    <w:rsid w:val="00CC3A2E"/>
    <w:rsid w:val="00CC537A"/>
    <w:rsid w:val="00CC58B7"/>
    <w:rsid w:val="00CC5C93"/>
    <w:rsid w:val="00CC6A0F"/>
    <w:rsid w:val="00CD1E09"/>
    <w:rsid w:val="00CD2E65"/>
    <w:rsid w:val="00CD6120"/>
    <w:rsid w:val="00CD6B89"/>
    <w:rsid w:val="00CD6FB0"/>
    <w:rsid w:val="00CE17C2"/>
    <w:rsid w:val="00CE70FB"/>
    <w:rsid w:val="00CE7763"/>
    <w:rsid w:val="00CF1225"/>
    <w:rsid w:val="00CF367B"/>
    <w:rsid w:val="00CF5403"/>
    <w:rsid w:val="00D01A63"/>
    <w:rsid w:val="00D024D5"/>
    <w:rsid w:val="00D0469B"/>
    <w:rsid w:val="00D11A12"/>
    <w:rsid w:val="00D13C7A"/>
    <w:rsid w:val="00D149C2"/>
    <w:rsid w:val="00D17DC5"/>
    <w:rsid w:val="00D2073B"/>
    <w:rsid w:val="00D21111"/>
    <w:rsid w:val="00D23FB7"/>
    <w:rsid w:val="00D24EF5"/>
    <w:rsid w:val="00D2675D"/>
    <w:rsid w:val="00D27B36"/>
    <w:rsid w:val="00D30BBB"/>
    <w:rsid w:val="00D36CEB"/>
    <w:rsid w:val="00D37B16"/>
    <w:rsid w:val="00D42754"/>
    <w:rsid w:val="00D42979"/>
    <w:rsid w:val="00D43490"/>
    <w:rsid w:val="00D434AE"/>
    <w:rsid w:val="00D435C3"/>
    <w:rsid w:val="00D43C26"/>
    <w:rsid w:val="00D47B77"/>
    <w:rsid w:val="00D5233E"/>
    <w:rsid w:val="00D63267"/>
    <w:rsid w:val="00D63D6A"/>
    <w:rsid w:val="00D64626"/>
    <w:rsid w:val="00D64B95"/>
    <w:rsid w:val="00D6566B"/>
    <w:rsid w:val="00D67739"/>
    <w:rsid w:val="00D772BA"/>
    <w:rsid w:val="00D8100D"/>
    <w:rsid w:val="00D8314D"/>
    <w:rsid w:val="00D83E9B"/>
    <w:rsid w:val="00D847B8"/>
    <w:rsid w:val="00D85284"/>
    <w:rsid w:val="00D91D86"/>
    <w:rsid w:val="00D929E1"/>
    <w:rsid w:val="00D94810"/>
    <w:rsid w:val="00DA35E9"/>
    <w:rsid w:val="00DB3AD0"/>
    <w:rsid w:val="00DB6B94"/>
    <w:rsid w:val="00DC24D4"/>
    <w:rsid w:val="00DC30F9"/>
    <w:rsid w:val="00DC33B9"/>
    <w:rsid w:val="00DC62F6"/>
    <w:rsid w:val="00DC703C"/>
    <w:rsid w:val="00DC7A7D"/>
    <w:rsid w:val="00DD09E0"/>
    <w:rsid w:val="00DD10BE"/>
    <w:rsid w:val="00DD3710"/>
    <w:rsid w:val="00DD374F"/>
    <w:rsid w:val="00DD6BB0"/>
    <w:rsid w:val="00DD7064"/>
    <w:rsid w:val="00DE7C64"/>
    <w:rsid w:val="00DF56F0"/>
    <w:rsid w:val="00E02487"/>
    <w:rsid w:val="00E0269A"/>
    <w:rsid w:val="00E043A3"/>
    <w:rsid w:val="00E1028D"/>
    <w:rsid w:val="00E11E5C"/>
    <w:rsid w:val="00E176A8"/>
    <w:rsid w:val="00E17ED0"/>
    <w:rsid w:val="00E21A8D"/>
    <w:rsid w:val="00E24228"/>
    <w:rsid w:val="00E243E8"/>
    <w:rsid w:val="00E25132"/>
    <w:rsid w:val="00E32AE5"/>
    <w:rsid w:val="00E32E60"/>
    <w:rsid w:val="00E376A0"/>
    <w:rsid w:val="00E40356"/>
    <w:rsid w:val="00E40BE6"/>
    <w:rsid w:val="00E44254"/>
    <w:rsid w:val="00E44800"/>
    <w:rsid w:val="00E46BE7"/>
    <w:rsid w:val="00E47A7A"/>
    <w:rsid w:val="00E5253A"/>
    <w:rsid w:val="00E53388"/>
    <w:rsid w:val="00E5789B"/>
    <w:rsid w:val="00E57EA2"/>
    <w:rsid w:val="00E6258D"/>
    <w:rsid w:val="00E62DA2"/>
    <w:rsid w:val="00E6548E"/>
    <w:rsid w:val="00E70CC0"/>
    <w:rsid w:val="00E7434C"/>
    <w:rsid w:val="00E76198"/>
    <w:rsid w:val="00E77917"/>
    <w:rsid w:val="00E82ED4"/>
    <w:rsid w:val="00E842AE"/>
    <w:rsid w:val="00E84C4A"/>
    <w:rsid w:val="00E867DA"/>
    <w:rsid w:val="00E9105E"/>
    <w:rsid w:val="00E97115"/>
    <w:rsid w:val="00E97DA6"/>
    <w:rsid w:val="00EA1808"/>
    <w:rsid w:val="00EA238E"/>
    <w:rsid w:val="00EA45AC"/>
    <w:rsid w:val="00EA526C"/>
    <w:rsid w:val="00EA632C"/>
    <w:rsid w:val="00EB02B3"/>
    <w:rsid w:val="00EC1FAF"/>
    <w:rsid w:val="00EC3BC9"/>
    <w:rsid w:val="00EC5003"/>
    <w:rsid w:val="00EC6B9A"/>
    <w:rsid w:val="00ED07B9"/>
    <w:rsid w:val="00ED624B"/>
    <w:rsid w:val="00EE4D27"/>
    <w:rsid w:val="00EE7597"/>
    <w:rsid w:val="00EE7D77"/>
    <w:rsid w:val="00EF180D"/>
    <w:rsid w:val="00EF1A73"/>
    <w:rsid w:val="00EF3D77"/>
    <w:rsid w:val="00EF43E4"/>
    <w:rsid w:val="00EF702F"/>
    <w:rsid w:val="00EF7FEC"/>
    <w:rsid w:val="00F00317"/>
    <w:rsid w:val="00F05ECB"/>
    <w:rsid w:val="00F05F08"/>
    <w:rsid w:val="00F06045"/>
    <w:rsid w:val="00F10984"/>
    <w:rsid w:val="00F14121"/>
    <w:rsid w:val="00F14B34"/>
    <w:rsid w:val="00F14E14"/>
    <w:rsid w:val="00F15D1F"/>
    <w:rsid w:val="00F15FC1"/>
    <w:rsid w:val="00F2305D"/>
    <w:rsid w:val="00F23B71"/>
    <w:rsid w:val="00F350FC"/>
    <w:rsid w:val="00F45378"/>
    <w:rsid w:val="00F47D6C"/>
    <w:rsid w:val="00F5351E"/>
    <w:rsid w:val="00F53AD9"/>
    <w:rsid w:val="00F54A32"/>
    <w:rsid w:val="00F62DF0"/>
    <w:rsid w:val="00F6443E"/>
    <w:rsid w:val="00F65151"/>
    <w:rsid w:val="00F7723F"/>
    <w:rsid w:val="00F81FDA"/>
    <w:rsid w:val="00F85257"/>
    <w:rsid w:val="00F8717E"/>
    <w:rsid w:val="00F87892"/>
    <w:rsid w:val="00F9035A"/>
    <w:rsid w:val="00F965F7"/>
    <w:rsid w:val="00FA0143"/>
    <w:rsid w:val="00FA21F2"/>
    <w:rsid w:val="00FA4ABD"/>
    <w:rsid w:val="00FB4E1D"/>
    <w:rsid w:val="00FB5CB1"/>
    <w:rsid w:val="00FB7AD8"/>
    <w:rsid w:val="00FC3A53"/>
    <w:rsid w:val="00FC51C6"/>
    <w:rsid w:val="00FC684A"/>
    <w:rsid w:val="00FC7C1A"/>
    <w:rsid w:val="00FD1A0B"/>
    <w:rsid w:val="00FD3669"/>
    <w:rsid w:val="00FD561E"/>
    <w:rsid w:val="00FE3F3C"/>
    <w:rsid w:val="00FE6F5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5F7"/>
  </w:style>
  <w:style w:type="paragraph" w:styleId="10">
    <w:name w:val="heading 1"/>
    <w:basedOn w:val="11"/>
    <w:next w:val="11"/>
    <w:link w:val="12"/>
    <w:uiPriority w:val="9"/>
    <w:qFormat/>
    <w:rsid w:val="00F965F7"/>
    <w:pPr>
      <w:keepNext/>
      <w:spacing w:before="240" w:after="60"/>
    </w:pPr>
    <w:rPr>
      <w:b/>
      <w:bCs/>
      <w:kern w:val="32"/>
      <w:sz w:val="32"/>
      <w:szCs w:val="32"/>
    </w:rPr>
  </w:style>
  <w:style w:type="paragraph" w:styleId="2">
    <w:name w:val="heading 2"/>
    <w:basedOn w:val="a"/>
    <w:next w:val="a"/>
    <w:link w:val="20"/>
    <w:uiPriority w:val="9"/>
    <w:semiHidden/>
    <w:unhideWhenUsed/>
    <w:qFormat/>
    <w:rsid w:val="00F965F7"/>
    <w:pPr>
      <w:keepNext/>
      <w:keepLines/>
      <w:suppressAutoHyphens/>
      <w:spacing w:before="360" w:after="80" w:line="276" w:lineRule="auto"/>
      <w:ind w:leftChars="-1" w:left="-1" w:hangingChars="1" w:hanging="1"/>
      <w:textDirection w:val="btLr"/>
      <w:textAlignment w:val="top"/>
      <w:outlineLvl w:val="1"/>
    </w:pPr>
    <w:rPr>
      <w:rFonts w:ascii="Arial" w:hAnsi="Arial" w:cs="Arial"/>
      <w:b/>
      <w:color w:val="000000"/>
      <w:position w:val="-1"/>
      <w:sz w:val="36"/>
      <w:szCs w:val="36"/>
      <w:lang w:val="ru-RU"/>
    </w:rPr>
  </w:style>
  <w:style w:type="paragraph" w:styleId="3">
    <w:name w:val="heading 3"/>
    <w:basedOn w:val="11"/>
    <w:next w:val="11"/>
    <w:link w:val="30"/>
    <w:uiPriority w:val="9"/>
    <w:semiHidden/>
    <w:unhideWhenUsed/>
    <w:qFormat/>
    <w:rsid w:val="00F965F7"/>
    <w:pPr>
      <w:widowControl w:val="0"/>
      <w:autoSpaceDE w:val="0"/>
      <w:autoSpaceDN w:val="0"/>
      <w:adjustRightInd w:val="0"/>
      <w:outlineLvl w:val="2"/>
    </w:pPr>
    <w:rPr>
      <w:rFonts w:ascii="Times New Roman CYR" w:hAnsi="Times New Roman CYR" w:cs="Times New Roman CYR"/>
    </w:rPr>
  </w:style>
  <w:style w:type="paragraph" w:styleId="4">
    <w:name w:val="heading 4"/>
    <w:basedOn w:val="11"/>
    <w:next w:val="11"/>
    <w:link w:val="40"/>
    <w:uiPriority w:val="9"/>
    <w:semiHidden/>
    <w:unhideWhenUsed/>
    <w:qFormat/>
    <w:rsid w:val="00F965F7"/>
    <w:pPr>
      <w:keepNext/>
      <w:spacing w:before="240" w:after="60"/>
      <w:outlineLvl w:val="3"/>
    </w:pPr>
    <w:rPr>
      <w:b/>
      <w:bCs/>
      <w:sz w:val="28"/>
      <w:szCs w:val="28"/>
    </w:rPr>
  </w:style>
  <w:style w:type="paragraph" w:styleId="5">
    <w:name w:val="heading 5"/>
    <w:basedOn w:val="a"/>
    <w:next w:val="a"/>
    <w:link w:val="50"/>
    <w:uiPriority w:val="9"/>
    <w:semiHidden/>
    <w:unhideWhenUsed/>
    <w:qFormat/>
    <w:rsid w:val="00F965F7"/>
    <w:pPr>
      <w:keepNext/>
      <w:keepLines/>
      <w:suppressAutoHyphens/>
      <w:spacing w:before="220" w:after="40" w:line="276" w:lineRule="auto"/>
      <w:ind w:leftChars="-1" w:left="-1" w:hangingChars="1" w:hanging="1"/>
      <w:textDirection w:val="btLr"/>
      <w:textAlignment w:val="top"/>
      <w:outlineLvl w:val="4"/>
    </w:pPr>
    <w:rPr>
      <w:rFonts w:ascii="Arial" w:hAnsi="Arial" w:cs="Arial"/>
      <w:b/>
      <w:color w:val="000000"/>
      <w:position w:val="-1"/>
      <w:lang w:val="ru-RU"/>
    </w:rPr>
  </w:style>
  <w:style w:type="paragraph" w:styleId="6">
    <w:name w:val="heading 6"/>
    <w:basedOn w:val="a"/>
    <w:next w:val="a"/>
    <w:link w:val="60"/>
    <w:uiPriority w:val="9"/>
    <w:semiHidden/>
    <w:unhideWhenUsed/>
    <w:qFormat/>
    <w:rsid w:val="00F965F7"/>
    <w:pPr>
      <w:keepNext/>
      <w:keepLines/>
      <w:suppressAutoHyphens/>
      <w:spacing w:before="200" w:after="40" w:line="276" w:lineRule="auto"/>
      <w:ind w:leftChars="-1" w:left="-1" w:hangingChars="1" w:hanging="1"/>
      <w:textDirection w:val="btLr"/>
      <w:textAlignment w:val="top"/>
      <w:outlineLvl w:val="5"/>
    </w:pPr>
    <w:rPr>
      <w:rFonts w:ascii="Arial" w:hAnsi="Arial" w:cs="Arial"/>
      <w:b/>
      <w:color w:val="000000"/>
      <w:position w:val="-1"/>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
    <w:locked/>
    <w:rsid w:val="00F965F7"/>
    <w:rPr>
      <w:rFonts w:ascii="Arial" w:hAnsi="Arial" w:cs="Arial"/>
      <w:b/>
      <w:bCs/>
      <w:kern w:val="32"/>
      <w:sz w:val="32"/>
      <w:szCs w:val="32"/>
      <w:lang w:val="ru-RU" w:eastAsia="uk-UA"/>
    </w:rPr>
  </w:style>
  <w:style w:type="character" w:customStyle="1" w:styleId="20">
    <w:name w:val="Заголовок 2 Знак"/>
    <w:basedOn w:val="a0"/>
    <w:link w:val="2"/>
    <w:uiPriority w:val="9"/>
    <w:semiHidden/>
    <w:locked/>
    <w:rsid w:val="00F965F7"/>
    <w:rPr>
      <w:rFonts w:ascii="Arial" w:hAnsi="Arial" w:cs="Arial"/>
      <w:b/>
      <w:color w:val="000000"/>
      <w:sz w:val="36"/>
      <w:szCs w:val="36"/>
      <w:lang w:val="ru-RU" w:eastAsia="uk-UA"/>
    </w:rPr>
  </w:style>
  <w:style w:type="character" w:customStyle="1" w:styleId="30">
    <w:name w:val="Заголовок 3 Знак"/>
    <w:basedOn w:val="a0"/>
    <w:link w:val="3"/>
    <w:uiPriority w:val="9"/>
    <w:semiHidden/>
    <w:locked/>
    <w:rsid w:val="00F965F7"/>
    <w:rPr>
      <w:rFonts w:ascii="Times New Roman CYR" w:hAnsi="Times New Roman CYR" w:cs="Times New Roman CYR"/>
      <w:sz w:val="24"/>
      <w:szCs w:val="24"/>
      <w:lang w:val="ru-RU" w:eastAsia="uk-UA"/>
    </w:rPr>
  </w:style>
  <w:style w:type="character" w:customStyle="1" w:styleId="40">
    <w:name w:val="Заголовок 4 Знак"/>
    <w:basedOn w:val="a0"/>
    <w:link w:val="4"/>
    <w:uiPriority w:val="9"/>
    <w:semiHidden/>
    <w:locked/>
    <w:rsid w:val="00F965F7"/>
    <w:rPr>
      <w:rFonts w:ascii="Arial" w:hAnsi="Arial" w:cs="Arial"/>
      <w:b/>
      <w:bCs/>
      <w:sz w:val="28"/>
      <w:szCs w:val="28"/>
      <w:lang w:val="ru-RU" w:eastAsia="uk-UA"/>
    </w:rPr>
  </w:style>
  <w:style w:type="character" w:customStyle="1" w:styleId="50">
    <w:name w:val="Заголовок 5 Знак"/>
    <w:basedOn w:val="a0"/>
    <w:link w:val="5"/>
    <w:uiPriority w:val="9"/>
    <w:semiHidden/>
    <w:locked/>
    <w:rsid w:val="00F965F7"/>
    <w:rPr>
      <w:rFonts w:ascii="Arial" w:hAnsi="Arial" w:cs="Arial"/>
      <w:b/>
      <w:color w:val="000000"/>
      <w:lang w:val="ru-RU" w:eastAsia="uk-UA"/>
    </w:rPr>
  </w:style>
  <w:style w:type="character" w:customStyle="1" w:styleId="60">
    <w:name w:val="Заголовок 6 Знак"/>
    <w:basedOn w:val="a0"/>
    <w:link w:val="6"/>
    <w:uiPriority w:val="9"/>
    <w:semiHidden/>
    <w:locked/>
    <w:rsid w:val="00F965F7"/>
    <w:rPr>
      <w:rFonts w:ascii="Arial" w:hAnsi="Arial" w:cs="Arial"/>
      <w:b/>
      <w:color w:val="000000"/>
      <w:sz w:val="20"/>
      <w:szCs w:val="20"/>
      <w:lang w:val="ru-RU" w:eastAsia="uk-UA"/>
    </w:rPr>
  </w:style>
  <w:style w:type="table" w:customStyle="1" w:styleId="TableNormal">
    <w:name w:val="Table Normal"/>
    <w:rsid w:val="00F965F7"/>
    <w:tblPr>
      <w:tblCellMar>
        <w:top w:w="0" w:type="dxa"/>
        <w:left w:w="0" w:type="dxa"/>
        <w:bottom w:w="0" w:type="dxa"/>
        <w:right w:w="0" w:type="dxa"/>
      </w:tblCellMar>
    </w:tblPr>
  </w:style>
  <w:style w:type="paragraph" w:styleId="a3">
    <w:name w:val="Title"/>
    <w:basedOn w:val="a"/>
    <w:next w:val="a"/>
    <w:link w:val="a4"/>
    <w:uiPriority w:val="10"/>
    <w:qFormat/>
    <w:rsid w:val="00F965F7"/>
    <w:pPr>
      <w:keepNext/>
      <w:keepLines/>
      <w:suppressAutoHyphens/>
      <w:spacing w:before="480" w:after="120" w:line="276" w:lineRule="auto"/>
      <w:ind w:leftChars="-1" w:left="-1" w:hangingChars="1" w:hanging="1"/>
      <w:textDirection w:val="btLr"/>
      <w:textAlignment w:val="top"/>
      <w:outlineLvl w:val="0"/>
    </w:pPr>
    <w:rPr>
      <w:rFonts w:ascii="Arial" w:hAnsi="Arial" w:cs="Arial"/>
      <w:b/>
      <w:color w:val="000000"/>
      <w:position w:val="-1"/>
      <w:sz w:val="72"/>
      <w:szCs w:val="72"/>
      <w:lang w:val="ru-RU"/>
    </w:rPr>
  </w:style>
  <w:style w:type="character" w:customStyle="1" w:styleId="a4">
    <w:name w:val="Название Знак"/>
    <w:basedOn w:val="a0"/>
    <w:link w:val="a3"/>
    <w:uiPriority w:val="10"/>
    <w:locked/>
    <w:rsid w:val="00F965F7"/>
    <w:rPr>
      <w:rFonts w:ascii="Arial" w:hAnsi="Arial" w:cs="Arial"/>
      <w:b/>
      <w:color w:val="000000"/>
      <w:sz w:val="72"/>
      <w:szCs w:val="72"/>
      <w:lang w:val="ru-RU" w:eastAsia="uk-UA"/>
    </w:rPr>
  </w:style>
  <w:style w:type="table" w:customStyle="1" w:styleId="TableNormal5">
    <w:name w:val="Table Normal5"/>
    <w:rsid w:val="00F965F7"/>
    <w:tblPr>
      <w:tblCellMar>
        <w:top w:w="0" w:type="dxa"/>
        <w:left w:w="0" w:type="dxa"/>
        <w:bottom w:w="0" w:type="dxa"/>
        <w:right w:w="0" w:type="dxa"/>
      </w:tblCellMar>
    </w:tblPr>
  </w:style>
  <w:style w:type="table" w:customStyle="1" w:styleId="TableNormal4">
    <w:name w:val="Table Normal4"/>
    <w:rsid w:val="00F965F7"/>
    <w:tblPr>
      <w:tblCellMar>
        <w:top w:w="0" w:type="dxa"/>
        <w:left w:w="0" w:type="dxa"/>
        <w:bottom w:w="0" w:type="dxa"/>
        <w:right w:w="0" w:type="dxa"/>
      </w:tblCellMar>
    </w:tblPr>
  </w:style>
  <w:style w:type="table" w:customStyle="1" w:styleId="TableNormal3">
    <w:name w:val="Table Normal3"/>
    <w:rsid w:val="00F965F7"/>
    <w:tblPr>
      <w:tblCellMar>
        <w:top w:w="0" w:type="dxa"/>
        <w:left w:w="0" w:type="dxa"/>
        <w:bottom w:w="0" w:type="dxa"/>
        <w:right w:w="0" w:type="dxa"/>
      </w:tblCellMar>
    </w:tblPr>
  </w:style>
  <w:style w:type="table" w:customStyle="1" w:styleId="TableNormal2">
    <w:name w:val="Table Normal2"/>
    <w:rsid w:val="00F965F7"/>
    <w:tblPr>
      <w:tblCellMar>
        <w:top w:w="0" w:type="dxa"/>
        <w:left w:w="0" w:type="dxa"/>
        <w:bottom w:w="0" w:type="dxa"/>
        <w:right w:w="0" w:type="dxa"/>
      </w:tblCellMar>
    </w:tblPr>
  </w:style>
  <w:style w:type="paragraph" w:styleId="a5">
    <w:name w:val="Normal (Web)"/>
    <w:basedOn w:val="a"/>
    <w:uiPriority w:val="99"/>
    <w:unhideWhenUsed/>
    <w:qFormat/>
    <w:rsid w:val="00F965F7"/>
    <w:pPr>
      <w:spacing w:before="100" w:beforeAutospacing="1" w:after="100" w:afterAutospacing="1" w:line="240" w:lineRule="auto"/>
    </w:pPr>
    <w:rPr>
      <w:rFonts w:ascii="Times New Roman" w:hAnsi="Times New Roman" w:cs="Times New Roman"/>
      <w:sz w:val="24"/>
      <w:szCs w:val="24"/>
    </w:rPr>
  </w:style>
  <w:style w:type="table" w:styleId="a6">
    <w:name w:val="Table Grid"/>
    <w:basedOn w:val="a1"/>
    <w:uiPriority w:val="39"/>
    <w:rsid w:val="00F96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Маркірований список1"/>
    <w:basedOn w:val="a"/>
    <w:rsid w:val="00F965F7"/>
    <w:pPr>
      <w:numPr>
        <w:numId w:val="4"/>
      </w:num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table" w:customStyle="1" w:styleId="TableNormal1">
    <w:name w:val="Table Normal1"/>
    <w:rsid w:val="00F965F7"/>
    <w:pPr>
      <w:spacing w:after="0" w:line="276" w:lineRule="auto"/>
      <w:ind w:hanging="1"/>
    </w:pPr>
    <w:rPr>
      <w:rFonts w:ascii="Arial" w:hAnsi="Arial" w:cs="Arial"/>
    </w:rPr>
    <w:tblPr>
      <w:tblCellMar>
        <w:top w:w="0" w:type="dxa"/>
        <w:left w:w="0" w:type="dxa"/>
        <w:bottom w:w="0" w:type="dxa"/>
        <w:right w:w="0" w:type="dxa"/>
      </w:tblCellMar>
    </w:tblPr>
  </w:style>
  <w:style w:type="paragraph" w:customStyle="1" w:styleId="11">
    <w:name w:val="Звичайний1"/>
    <w:rsid w:val="00F965F7"/>
    <w:pPr>
      <w:suppressAutoHyphens/>
      <w:spacing w:after="0" w:line="1" w:lineRule="atLeast"/>
      <w:ind w:leftChars="-1" w:left="-1" w:hangingChars="1" w:hanging="1"/>
      <w:textDirection w:val="btLr"/>
      <w:textAlignment w:val="top"/>
      <w:outlineLvl w:val="0"/>
    </w:pPr>
    <w:rPr>
      <w:rFonts w:ascii="Arial" w:hAnsi="Arial" w:cs="Arial"/>
      <w:position w:val="-1"/>
      <w:sz w:val="24"/>
      <w:szCs w:val="24"/>
      <w:lang w:val="ru-RU"/>
    </w:rPr>
  </w:style>
  <w:style w:type="character" w:customStyle="1" w:styleId="13">
    <w:name w:val="Шрифт абзацу за промовчанням1"/>
    <w:rsid w:val="00F965F7"/>
    <w:rPr>
      <w:w w:val="100"/>
      <w:effect w:val="none"/>
      <w:vertAlign w:val="baseline"/>
      <w:em w:val="none"/>
    </w:rPr>
  </w:style>
  <w:style w:type="table" w:customStyle="1" w:styleId="14">
    <w:name w:val="Звичайна таблиця1"/>
    <w:rsid w:val="00F965F7"/>
    <w:pPr>
      <w:suppressAutoHyphens/>
      <w:spacing w:after="0" w:line="1" w:lineRule="atLeast"/>
      <w:ind w:leftChars="-1" w:left="-1" w:hangingChars="1" w:hanging="1"/>
      <w:textDirection w:val="btLr"/>
      <w:textAlignment w:val="top"/>
      <w:outlineLvl w:val="0"/>
    </w:pPr>
    <w:rPr>
      <w:rFonts w:ascii="Arial" w:hAnsi="Arial" w:cs="Arial"/>
      <w:position w:val="-1"/>
    </w:rPr>
    <w:tblPr>
      <w:tblInd w:w="0" w:type="dxa"/>
      <w:tblCellMar>
        <w:top w:w="0" w:type="dxa"/>
        <w:left w:w="108" w:type="dxa"/>
        <w:bottom w:w="0" w:type="dxa"/>
        <w:right w:w="108" w:type="dxa"/>
      </w:tblCellMar>
    </w:tblPr>
  </w:style>
  <w:style w:type="table" w:customStyle="1" w:styleId="15">
    <w:name w:val="Сітка таблиці1"/>
    <w:basedOn w:val="14"/>
    <w:rsid w:val="00F965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11"/>
    <w:rsid w:val="00F965F7"/>
    <w:rPr>
      <w:rFonts w:ascii="Verdana" w:hAnsi="Verdana" w:cs="Verdana"/>
      <w:sz w:val="20"/>
      <w:szCs w:val="20"/>
      <w:lang w:val="en-US" w:eastAsia="en-US"/>
    </w:rPr>
  </w:style>
  <w:style w:type="paragraph" w:customStyle="1" w:styleId="HTML1">
    <w:name w:val="Стандартний HTML1"/>
    <w:basedOn w:val="11"/>
    <w:rsid w:val="00F96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
    <w:name w:val="Стандартний HTML Знак"/>
    <w:rsid w:val="00F965F7"/>
    <w:rPr>
      <w:rFonts w:ascii="Courier New" w:hAnsi="Courier New"/>
      <w:w w:val="100"/>
      <w:effect w:val="none"/>
      <w:vertAlign w:val="baseline"/>
      <w:em w:val="none"/>
      <w:lang w:val="ru-RU" w:eastAsia="ru-RU"/>
    </w:rPr>
  </w:style>
  <w:style w:type="character" w:customStyle="1" w:styleId="16">
    <w:name w:val="Виділення1"/>
    <w:rsid w:val="00F965F7"/>
    <w:rPr>
      <w:i/>
      <w:w w:val="100"/>
      <w:effect w:val="none"/>
      <w:vertAlign w:val="baseline"/>
      <w:em w:val="none"/>
    </w:rPr>
  </w:style>
  <w:style w:type="paragraph" w:customStyle="1" w:styleId="21">
    <w:name w:val="Основной текст с отступом 21"/>
    <w:basedOn w:val="11"/>
    <w:rsid w:val="00F965F7"/>
    <w:pPr>
      <w:widowControl w:val="0"/>
      <w:suppressAutoHyphens w:val="0"/>
      <w:autoSpaceDE w:val="0"/>
      <w:ind w:left="360"/>
      <w:jc w:val="both"/>
    </w:pPr>
    <w:rPr>
      <w:rFonts w:ascii="Times New Roman CYR" w:hAnsi="Times New Roman CYR" w:cs="Times New Roman CYR"/>
      <w:lang w:val="uk-UA"/>
    </w:rPr>
  </w:style>
  <w:style w:type="paragraph" w:customStyle="1" w:styleId="17">
    <w:name w:val="Нижній колонтитул1"/>
    <w:basedOn w:val="11"/>
    <w:rsid w:val="00F965F7"/>
    <w:pPr>
      <w:tabs>
        <w:tab w:val="center" w:pos="4677"/>
        <w:tab w:val="right" w:pos="9355"/>
      </w:tabs>
    </w:pPr>
  </w:style>
  <w:style w:type="character" w:customStyle="1" w:styleId="18">
    <w:name w:val="Номер сторінки1"/>
    <w:basedOn w:val="13"/>
    <w:rsid w:val="00F965F7"/>
    <w:rPr>
      <w:rFonts w:cs="Times New Roman"/>
      <w:w w:val="100"/>
      <w:effect w:val="none"/>
      <w:vertAlign w:val="baseline"/>
      <w:em w:val="none"/>
    </w:rPr>
  </w:style>
  <w:style w:type="character" w:customStyle="1" w:styleId="19">
    <w:name w:val="Гіперпосилання1"/>
    <w:rsid w:val="00F965F7"/>
    <w:rPr>
      <w:color w:val="0000FF"/>
      <w:w w:val="100"/>
      <w:u w:val="single"/>
      <w:effect w:val="none"/>
      <w:vertAlign w:val="baseline"/>
      <w:em w:val="none"/>
    </w:rPr>
  </w:style>
  <w:style w:type="paragraph" w:customStyle="1" w:styleId="210">
    <w:name w:val="Основний текст з відступом 21"/>
    <w:basedOn w:val="11"/>
    <w:qFormat/>
    <w:rsid w:val="00F965F7"/>
    <w:pPr>
      <w:spacing w:after="120" w:line="480" w:lineRule="auto"/>
      <w:ind w:left="283"/>
    </w:pPr>
    <w:rPr>
      <w:rFonts w:ascii="Calibri" w:hAnsi="Calibri"/>
      <w:sz w:val="22"/>
      <w:szCs w:val="22"/>
    </w:rPr>
  </w:style>
  <w:style w:type="character" w:customStyle="1" w:styleId="22">
    <w:name w:val="Основний текст з відступом 2 Знак"/>
    <w:rsid w:val="00F965F7"/>
    <w:rPr>
      <w:rFonts w:ascii="Calibri" w:hAnsi="Calibri"/>
      <w:w w:val="100"/>
      <w:sz w:val="22"/>
      <w:effect w:val="none"/>
      <w:vertAlign w:val="baseline"/>
      <w:em w:val="none"/>
      <w:lang w:val="ru-RU" w:eastAsia="ru-RU"/>
    </w:rPr>
  </w:style>
  <w:style w:type="paragraph" w:customStyle="1" w:styleId="a8">
    <w:name w:val="Знак Знак Знак Знак Знак Знак Знак Знак Знак Знак Знак"/>
    <w:basedOn w:val="11"/>
    <w:rsid w:val="00F965F7"/>
    <w:rPr>
      <w:rFonts w:ascii="Verdana" w:hAnsi="Verdana"/>
      <w:sz w:val="20"/>
      <w:szCs w:val="20"/>
      <w:lang w:val="en-US" w:eastAsia="en-US"/>
    </w:rPr>
  </w:style>
  <w:style w:type="paragraph" w:customStyle="1" w:styleId="1a">
    <w:name w:val="Основний текст з відступом1"/>
    <w:basedOn w:val="11"/>
    <w:rsid w:val="00F965F7"/>
    <w:pPr>
      <w:spacing w:after="120"/>
      <w:ind w:left="283"/>
    </w:pPr>
  </w:style>
  <w:style w:type="paragraph" w:customStyle="1" w:styleId="1b">
    <w:name w:val="Основний текст1"/>
    <w:basedOn w:val="11"/>
    <w:rsid w:val="00F965F7"/>
    <w:pPr>
      <w:spacing w:after="120"/>
    </w:pPr>
  </w:style>
  <w:style w:type="paragraph" w:customStyle="1" w:styleId="a9">
    <w:name w:val="Знак"/>
    <w:basedOn w:val="11"/>
    <w:rsid w:val="00F965F7"/>
    <w:rPr>
      <w:rFonts w:ascii="Verdana" w:hAnsi="Verdana" w:cs="Verdana"/>
      <w:sz w:val="20"/>
      <w:szCs w:val="20"/>
      <w:lang w:val="en-US" w:eastAsia="en-US"/>
    </w:rPr>
  </w:style>
  <w:style w:type="paragraph" w:customStyle="1" w:styleId="1c">
    <w:name w:val="Текст у виносці1"/>
    <w:basedOn w:val="11"/>
    <w:rsid w:val="00F965F7"/>
    <w:rPr>
      <w:rFonts w:ascii="Tahoma" w:hAnsi="Tahoma" w:cs="Tahoma"/>
      <w:sz w:val="16"/>
      <w:szCs w:val="16"/>
    </w:rPr>
  </w:style>
  <w:style w:type="paragraph" w:customStyle="1" w:styleId="1d">
    <w:name w:val="Верхній колонтитул1"/>
    <w:basedOn w:val="11"/>
    <w:rsid w:val="00F965F7"/>
    <w:pPr>
      <w:tabs>
        <w:tab w:val="center" w:pos="4677"/>
        <w:tab w:val="right" w:pos="9355"/>
      </w:tabs>
    </w:pPr>
  </w:style>
  <w:style w:type="character" w:customStyle="1" w:styleId="aa">
    <w:name w:val="Верхній колонтитул Знак"/>
    <w:uiPriority w:val="99"/>
    <w:rsid w:val="00F965F7"/>
    <w:rPr>
      <w:w w:val="100"/>
      <w:sz w:val="24"/>
      <w:effect w:val="none"/>
      <w:vertAlign w:val="baseline"/>
      <w:em w:val="none"/>
    </w:rPr>
  </w:style>
  <w:style w:type="paragraph" w:customStyle="1" w:styleId="1e">
    <w:name w:val="Звичайний (веб)1"/>
    <w:basedOn w:val="11"/>
    <w:rsid w:val="00F965F7"/>
    <w:pPr>
      <w:spacing w:before="100" w:beforeAutospacing="1" w:after="100" w:afterAutospacing="1"/>
    </w:pPr>
  </w:style>
  <w:style w:type="paragraph" w:customStyle="1" w:styleId="ab">
    <w:name w:val="Знак Знак Знак"/>
    <w:basedOn w:val="11"/>
    <w:rsid w:val="00F965F7"/>
    <w:rPr>
      <w:rFonts w:ascii="Verdana" w:hAnsi="Verdana" w:cs="Verdana"/>
      <w:sz w:val="20"/>
      <w:szCs w:val="20"/>
      <w:lang w:val="en-US" w:eastAsia="en-US"/>
    </w:rPr>
  </w:style>
  <w:style w:type="character" w:styleId="ac">
    <w:name w:val="Strong"/>
    <w:basedOn w:val="a0"/>
    <w:uiPriority w:val="22"/>
    <w:qFormat/>
    <w:rsid w:val="00F965F7"/>
    <w:rPr>
      <w:rFonts w:ascii="Verdana" w:hAnsi="Verdana" w:cs="Times New Roman"/>
      <w:b/>
      <w:w w:val="100"/>
      <w:effect w:val="none"/>
      <w:vertAlign w:val="baseline"/>
      <w:em w:val="none"/>
      <w:lang w:val="en-US" w:eastAsia="en-US"/>
    </w:rPr>
  </w:style>
  <w:style w:type="character" w:customStyle="1" w:styleId="FontStyle13">
    <w:name w:val="Font Style13"/>
    <w:rsid w:val="00F965F7"/>
    <w:rPr>
      <w:rFonts w:ascii="Times New Roman" w:hAnsi="Times New Roman"/>
      <w:w w:val="100"/>
      <w:sz w:val="20"/>
      <w:effect w:val="none"/>
      <w:vertAlign w:val="baseline"/>
      <w:em w:val="none"/>
      <w:lang w:val="en-US" w:eastAsia="en-US"/>
    </w:rPr>
  </w:style>
  <w:style w:type="paragraph" w:styleId="ad">
    <w:name w:val="List Paragraph"/>
    <w:basedOn w:val="11"/>
    <w:uiPriority w:val="34"/>
    <w:qFormat/>
    <w:rsid w:val="00F965F7"/>
    <w:pPr>
      <w:spacing w:after="200" w:line="276" w:lineRule="auto"/>
      <w:ind w:left="720"/>
      <w:contextualSpacing/>
    </w:pPr>
    <w:rPr>
      <w:rFonts w:ascii="Calibri" w:hAnsi="Calibri"/>
      <w:sz w:val="22"/>
      <w:szCs w:val="22"/>
    </w:rPr>
  </w:style>
  <w:style w:type="paragraph" w:customStyle="1" w:styleId="Default">
    <w:name w:val="Default"/>
    <w:rsid w:val="00F965F7"/>
    <w:pPr>
      <w:suppressAutoHyphens/>
      <w:autoSpaceDE w:val="0"/>
      <w:autoSpaceDN w:val="0"/>
      <w:adjustRightInd w:val="0"/>
      <w:spacing w:after="0" w:line="1" w:lineRule="atLeast"/>
      <w:ind w:leftChars="-1" w:left="-1" w:hangingChars="1" w:hanging="1"/>
      <w:textDirection w:val="btLr"/>
      <w:textAlignment w:val="top"/>
      <w:outlineLvl w:val="0"/>
    </w:pPr>
    <w:rPr>
      <w:rFonts w:ascii="Arial" w:hAnsi="Arial" w:cs="Arial"/>
      <w:color w:val="000000"/>
      <w:position w:val="-1"/>
      <w:sz w:val="24"/>
      <w:szCs w:val="24"/>
      <w:lang w:val="ru-RU"/>
    </w:rPr>
  </w:style>
  <w:style w:type="paragraph" w:customStyle="1" w:styleId="rvps2">
    <w:name w:val="rvps2"/>
    <w:basedOn w:val="11"/>
    <w:rsid w:val="00F965F7"/>
    <w:pPr>
      <w:spacing w:before="100" w:beforeAutospacing="1" w:after="100" w:afterAutospacing="1"/>
    </w:pPr>
  </w:style>
  <w:style w:type="character" w:customStyle="1" w:styleId="rvts37">
    <w:name w:val="rvts37"/>
    <w:basedOn w:val="13"/>
    <w:rsid w:val="00F965F7"/>
    <w:rPr>
      <w:rFonts w:cs="Times New Roman"/>
      <w:w w:val="100"/>
      <w:effect w:val="none"/>
      <w:vertAlign w:val="baseline"/>
      <w:em w:val="none"/>
    </w:rPr>
  </w:style>
  <w:style w:type="character" w:customStyle="1" w:styleId="apple-converted-space">
    <w:name w:val="apple-converted-space"/>
    <w:basedOn w:val="13"/>
    <w:rsid w:val="00F965F7"/>
    <w:rPr>
      <w:rFonts w:cs="Times New Roman"/>
      <w:w w:val="100"/>
      <w:effect w:val="none"/>
      <w:vertAlign w:val="baseline"/>
      <w:em w:val="none"/>
    </w:rPr>
  </w:style>
  <w:style w:type="character" w:customStyle="1" w:styleId="rvts46">
    <w:name w:val="rvts46"/>
    <w:basedOn w:val="13"/>
    <w:rsid w:val="00F965F7"/>
    <w:rPr>
      <w:rFonts w:cs="Times New Roman"/>
      <w:w w:val="100"/>
      <w:effect w:val="none"/>
      <w:vertAlign w:val="baseline"/>
      <w:em w:val="none"/>
    </w:rPr>
  </w:style>
  <w:style w:type="character" w:customStyle="1" w:styleId="rvts9">
    <w:name w:val="rvts9"/>
    <w:rsid w:val="00F965F7"/>
    <w:rPr>
      <w:w w:val="100"/>
      <w:effect w:val="none"/>
      <w:vertAlign w:val="baseline"/>
      <w:em w:val="none"/>
    </w:rPr>
  </w:style>
  <w:style w:type="character" w:customStyle="1" w:styleId="1f">
    <w:name w:val="Переглянуте гіперпосилання1"/>
    <w:rsid w:val="00F965F7"/>
    <w:rPr>
      <w:color w:val="800080"/>
      <w:w w:val="100"/>
      <w:u w:val="single"/>
      <w:effect w:val="none"/>
      <w:vertAlign w:val="baseline"/>
      <w:em w:val="none"/>
    </w:rPr>
  </w:style>
  <w:style w:type="paragraph" w:customStyle="1" w:styleId="tj2">
    <w:name w:val="tj2"/>
    <w:basedOn w:val="11"/>
    <w:rsid w:val="00F965F7"/>
    <w:pPr>
      <w:spacing w:line="250" w:lineRule="atLeast"/>
      <w:jc w:val="both"/>
    </w:pPr>
    <w:rPr>
      <w:sz w:val="20"/>
      <w:szCs w:val="20"/>
    </w:rPr>
  </w:style>
  <w:style w:type="paragraph" w:customStyle="1" w:styleId="31">
    <w:name w:val="Основний текст 31"/>
    <w:basedOn w:val="11"/>
    <w:rsid w:val="00F965F7"/>
    <w:pPr>
      <w:spacing w:after="120" w:line="276" w:lineRule="auto"/>
    </w:pPr>
    <w:rPr>
      <w:rFonts w:ascii="Calibri" w:hAnsi="Calibri"/>
      <w:sz w:val="16"/>
      <w:szCs w:val="16"/>
    </w:rPr>
  </w:style>
  <w:style w:type="character" w:customStyle="1" w:styleId="32">
    <w:name w:val="Основний текст 3 Знак"/>
    <w:rsid w:val="00F965F7"/>
    <w:rPr>
      <w:rFonts w:ascii="Calibri" w:hAnsi="Calibri"/>
      <w:w w:val="100"/>
      <w:sz w:val="16"/>
      <w:effect w:val="none"/>
      <w:vertAlign w:val="baseline"/>
      <w:em w:val="none"/>
    </w:rPr>
  </w:style>
  <w:style w:type="character" w:customStyle="1" w:styleId="xfmc1">
    <w:name w:val="xfmc1"/>
    <w:basedOn w:val="13"/>
    <w:rsid w:val="00F965F7"/>
    <w:rPr>
      <w:rFonts w:cs="Times New Roman"/>
      <w:w w:val="100"/>
      <w:effect w:val="none"/>
      <w:vertAlign w:val="baseline"/>
      <w:em w:val="none"/>
    </w:rPr>
  </w:style>
  <w:style w:type="paragraph" w:customStyle="1" w:styleId="p63">
    <w:name w:val="p63"/>
    <w:basedOn w:val="11"/>
    <w:rsid w:val="00F965F7"/>
    <w:pPr>
      <w:spacing w:before="100" w:beforeAutospacing="1" w:after="100" w:afterAutospacing="1"/>
    </w:pPr>
    <w:rPr>
      <w:lang w:val="uk-UA"/>
    </w:rPr>
  </w:style>
  <w:style w:type="character" w:customStyle="1" w:styleId="s11">
    <w:name w:val="s11"/>
    <w:basedOn w:val="13"/>
    <w:rsid w:val="00F965F7"/>
    <w:rPr>
      <w:rFonts w:cs="Times New Roman"/>
      <w:w w:val="100"/>
      <w:effect w:val="none"/>
      <w:vertAlign w:val="baseline"/>
      <w:em w:val="none"/>
    </w:rPr>
  </w:style>
  <w:style w:type="paragraph" w:customStyle="1" w:styleId="p64">
    <w:name w:val="p64"/>
    <w:basedOn w:val="11"/>
    <w:rsid w:val="00F965F7"/>
    <w:pPr>
      <w:spacing w:before="100" w:beforeAutospacing="1" w:after="100" w:afterAutospacing="1"/>
    </w:pPr>
    <w:rPr>
      <w:lang w:val="uk-UA"/>
    </w:rPr>
  </w:style>
  <w:style w:type="paragraph" w:customStyle="1" w:styleId="1f0">
    <w:name w:val="Абзац списку1"/>
    <w:basedOn w:val="11"/>
    <w:rsid w:val="00F965F7"/>
    <w:pPr>
      <w:ind w:left="720"/>
    </w:pPr>
  </w:style>
  <w:style w:type="paragraph" w:customStyle="1" w:styleId="211">
    <w:name w:val="Основний текст 21"/>
    <w:basedOn w:val="11"/>
    <w:rsid w:val="00F965F7"/>
    <w:pPr>
      <w:spacing w:after="120" w:line="480" w:lineRule="auto"/>
    </w:pPr>
  </w:style>
  <w:style w:type="character" w:customStyle="1" w:styleId="23">
    <w:name w:val="Основний текст 2 Знак"/>
    <w:rsid w:val="00F965F7"/>
    <w:rPr>
      <w:w w:val="100"/>
      <w:sz w:val="24"/>
      <w:effect w:val="none"/>
      <w:vertAlign w:val="baseline"/>
      <w:em w:val="none"/>
    </w:rPr>
  </w:style>
  <w:style w:type="character" w:customStyle="1" w:styleId="ae">
    <w:name w:val="Без интервала Знак"/>
    <w:link w:val="af"/>
    <w:uiPriority w:val="99"/>
    <w:locked/>
    <w:rsid w:val="00F965F7"/>
    <w:rPr>
      <w:w w:val="100"/>
      <w:effect w:val="none"/>
      <w:vertAlign w:val="baseline"/>
      <w:em w:val="none"/>
      <w:lang w:val="uk-UA" w:eastAsia="ru-RU"/>
    </w:rPr>
  </w:style>
  <w:style w:type="paragraph" w:customStyle="1" w:styleId="1f1">
    <w:name w:val="Без интервала1"/>
    <w:rsid w:val="00F965F7"/>
    <w:pPr>
      <w:suppressAutoHyphens/>
      <w:spacing w:after="0" w:line="1" w:lineRule="atLeast"/>
      <w:ind w:leftChars="-1" w:left="-1" w:hangingChars="1" w:hanging="1"/>
      <w:textDirection w:val="btLr"/>
      <w:textAlignment w:val="top"/>
      <w:outlineLvl w:val="0"/>
    </w:pPr>
    <w:rPr>
      <w:rFonts w:ascii="Arial" w:hAnsi="Arial" w:cs="Arial"/>
      <w:position w:val="-1"/>
    </w:rPr>
  </w:style>
  <w:style w:type="paragraph" w:customStyle="1" w:styleId="1f2">
    <w:name w:val="Без інтервалів1"/>
    <w:rsid w:val="00F965F7"/>
    <w:pPr>
      <w:spacing w:after="0" w:line="1" w:lineRule="atLeast"/>
      <w:ind w:leftChars="-1" w:left="-1" w:hangingChars="1" w:hanging="1"/>
      <w:textDirection w:val="btLr"/>
      <w:textAlignment w:val="top"/>
      <w:outlineLvl w:val="0"/>
    </w:pPr>
    <w:rPr>
      <w:rFonts w:cs="Arial"/>
      <w:position w:val="-1"/>
      <w:lang w:val="ru-RU" w:eastAsia="ar-SA"/>
    </w:rPr>
  </w:style>
  <w:style w:type="character" w:customStyle="1" w:styleId="af0">
    <w:name w:val="Без інтервалів Знак"/>
    <w:rsid w:val="00F965F7"/>
    <w:rPr>
      <w:rFonts w:ascii="Calibri" w:hAnsi="Calibri"/>
      <w:w w:val="100"/>
      <w:sz w:val="22"/>
      <w:effect w:val="none"/>
      <w:vertAlign w:val="baseline"/>
      <w:em w:val="none"/>
      <w:lang w:eastAsia="ar-SA" w:bidi="ar-SA"/>
    </w:rPr>
  </w:style>
  <w:style w:type="paragraph" w:customStyle="1" w:styleId="24">
    <w:name w:val="Абзац списку2"/>
    <w:basedOn w:val="11"/>
    <w:rsid w:val="00F965F7"/>
    <w:pPr>
      <w:spacing w:after="200" w:line="276" w:lineRule="auto"/>
      <w:ind w:left="720"/>
      <w:contextualSpacing/>
    </w:pPr>
    <w:rPr>
      <w:rFonts w:ascii="Calibri" w:hAnsi="Calibri"/>
      <w:sz w:val="22"/>
      <w:szCs w:val="22"/>
      <w:lang w:val="en-US" w:eastAsia="en-US"/>
    </w:rPr>
  </w:style>
  <w:style w:type="paragraph" w:styleId="af1">
    <w:name w:val="Subtitle"/>
    <w:basedOn w:val="a"/>
    <w:next w:val="a"/>
    <w:link w:val="af2"/>
    <w:uiPriority w:val="11"/>
    <w:rsid w:val="00F965F7"/>
    <w:pPr>
      <w:keepNext/>
      <w:keepLines/>
      <w:spacing w:before="360" w:after="80" w:line="276" w:lineRule="auto"/>
      <w:ind w:hanging="1"/>
    </w:pPr>
    <w:rPr>
      <w:rFonts w:ascii="Georgia" w:hAnsi="Georgia" w:cs="Georgia"/>
      <w:i/>
      <w:color w:val="666666"/>
      <w:sz w:val="48"/>
      <w:szCs w:val="48"/>
    </w:rPr>
  </w:style>
  <w:style w:type="character" w:customStyle="1" w:styleId="af2">
    <w:name w:val="Подзаголовок Знак"/>
    <w:basedOn w:val="a0"/>
    <w:link w:val="af1"/>
    <w:uiPriority w:val="11"/>
    <w:locked/>
    <w:rsid w:val="00F965F7"/>
    <w:rPr>
      <w:rFonts w:ascii="Georgia" w:hAnsi="Georgia" w:cs="Georgia"/>
      <w:i/>
      <w:color w:val="666666"/>
      <w:sz w:val="48"/>
      <w:szCs w:val="48"/>
      <w:lang w:val="ru-RU" w:eastAsia="uk-UA"/>
    </w:rPr>
  </w:style>
  <w:style w:type="paragraph" w:styleId="af3">
    <w:name w:val="header"/>
    <w:basedOn w:val="a"/>
    <w:link w:val="af4"/>
    <w:uiPriority w:val="99"/>
    <w:unhideWhenUsed/>
    <w:rsid w:val="00F965F7"/>
    <w:pPr>
      <w:tabs>
        <w:tab w:val="center" w:pos="4819"/>
        <w:tab w:val="right" w:pos="9639"/>
      </w:tabs>
      <w:spacing w:after="0" w:line="240" w:lineRule="auto"/>
    </w:pPr>
  </w:style>
  <w:style w:type="character" w:customStyle="1" w:styleId="af4">
    <w:name w:val="Верхний колонтитул Знак"/>
    <w:basedOn w:val="a0"/>
    <w:link w:val="af3"/>
    <w:uiPriority w:val="99"/>
    <w:locked/>
    <w:rsid w:val="00F965F7"/>
    <w:rPr>
      <w:rFonts w:cs="Times New Roman"/>
    </w:rPr>
  </w:style>
  <w:style w:type="paragraph" w:styleId="af5">
    <w:name w:val="footer"/>
    <w:basedOn w:val="a"/>
    <w:link w:val="af6"/>
    <w:uiPriority w:val="99"/>
    <w:unhideWhenUsed/>
    <w:rsid w:val="00F965F7"/>
    <w:pPr>
      <w:tabs>
        <w:tab w:val="center" w:pos="4819"/>
        <w:tab w:val="right" w:pos="9639"/>
      </w:tabs>
      <w:spacing w:after="0" w:line="240" w:lineRule="auto"/>
    </w:pPr>
  </w:style>
  <w:style w:type="character" w:customStyle="1" w:styleId="af6">
    <w:name w:val="Нижний колонтитул Знак"/>
    <w:basedOn w:val="a0"/>
    <w:link w:val="af5"/>
    <w:uiPriority w:val="99"/>
    <w:locked/>
    <w:rsid w:val="00F965F7"/>
    <w:rPr>
      <w:rFonts w:cs="Times New Roman"/>
    </w:rPr>
  </w:style>
  <w:style w:type="table" w:customStyle="1" w:styleId="af7">
    <w:name w:val="Стиль"/>
    <w:basedOn w:val="TableNormal1"/>
    <w:rsid w:val="00F965F7"/>
    <w:pPr>
      <w:spacing w:line="240" w:lineRule="auto"/>
    </w:pPr>
    <w:tblPr>
      <w:tblStyleRowBandSize w:val="1"/>
      <w:tblStyleColBandSize w:val="1"/>
      <w:tblCellMar>
        <w:top w:w="0" w:type="dxa"/>
        <w:left w:w="108" w:type="dxa"/>
        <w:bottom w:w="0" w:type="dxa"/>
        <w:right w:w="108" w:type="dxa"/>
      </w:tblCellMar>
    </w:tblPr>
  </w:style>
  <w:style w:type="table" w:customStyle="1" w:styleId="311">
    <w:name w:val="Стиль311"/>
    <w:basedOn w:val="TableNormal1"/>
    <w:rsid w:val="00F965F7"/>
    <w:tblPr>
      <w:tblStyleRowBandSize w:val="1"/>
      <w:tblStyleColBandSize w:val="1"/>
      <w:tblCellMar>
        <w:top w:w="0" w:type="dxa"/>
        <w:left w:w="115" w:type="dxa"/>
        <w:bottom w:w="0" w:type="dxa"/>
        <w:right w:w="115" w:type="dxa"/>
      </w:tblCellMar>
    </w:tblPr>
  </w:style>
  <w:style w:type="table" w:customStyle="1" w:styleId="310">
    <w:name w:val="Стиль310"/>
    <w:basedOn w:val="TableNormal1"/>
    <w:rsid w:val="00F965F7"/>
    <w:tblPr>
      <w:tblStyleRowBandSize w:val="1"/>
      <w:tblStyleColBandSize w:val="1"/>
      <w:tblCellMar>
        <w:top w:w="0" w:type="dxa"/>
        <w:left w:w="115" w:type="dxa"/>
        <w:bottom w:w="0" w:type="dxa"/>
        <w:right w:w="115" w:type="dxa"/>
      </w:tblCellMar>
    </w:tblPr>
  </w:style>
  <w:style w:type="table" w:customStyle="1" w:styleId="309">
    <w:name w:val="Стиль309"/>
    <w:basedOn w:val="TableNormal1"/>
    <w:rsid w:val="00F965F7"/>
    <w:tblPr>
      <w:tblStyleRowBandSize w:val="1"/>
      <w:tblStyleColBandSize w:val="1"/>
      <w:tblCellMar>
        <w:top w:w="0" w:type="dxa"/>
        <w:left w:w="115" w:type="dxa"/>
        <w:bottom w:w="0" w:type="dxa"/>
        <w:right w:w="115" w:type="dxa"/>
      </w:tblCellMar>
    </w:tblPr>
  </w:style>
  <w:style w:type="table" w:customStyle="1" w:styleId="308">
    <w:name w:val="Стиль308"/>
    <w:basedOn w:val="TableNormal1"/>
    <w:rsid w:val="00F965F7"/>
    <w:tblPr>
      <w:tblStyleRowBandSize w:val="1"/>
      <w:tblStyleColBandSize w:val="1"/>
      <w:tblCellMar>
        <w:top w:w="0" w:type="dxa"/>
        <w:left w:w="115" w:type="dxa"/>
        <w:bottom w:w="0" w:type="dxa"/>
        <w:right w:w="115" w:type="dxa"/>
      </w:tblCellMar>
    </w:tblPr>
  </w:style>
  <w:style w:type="table" w:customStyle="1" w:styleId="307">
    <w:name w:val="Стиль307"/>
    <w:basedOn w:val="TableNormal1"/>
    <w:rsid w:val="00F965F7"/>
    <w:tblPr>
      <w:tblStyleRowBandSize w:val="1"/>
      <w:tblStyleColBandSize w:val="1"/>
      <w:tblCellMar>
        <w:top w:w="0" w:type="dxa"/>
        <w:left w:w="115" w:type="dxa"/>
        <w:bottom w:w="0" w:type="dxa"/>
        <w:right w:w="115" w:type="dxa"/>
      </w:tblCellMar>
    </w:tblPr>
  </w:style>
  <w:style w:type="table" w:customStyle="1" w:styleId="306">
    <w:name w:val="Стиль306"/>
    <w:basedOn w:val="TableNormal1"/>
    <w:rsid w:val="00F965F7"/>
    <w:tblPr>
      <w:tblStyleRowBandSize w:val="1"/>
      <w:tblStyleColBandSize w:val="1"/>
      <w:tblCellMar>
        <w:top w:w="0" w:type="dxa"/>
        <w:left w:w="115" w:type="dxa"/>
        <w:bottom w:w="0" w:type="dxa"/>
        <w:right w:w="115" w:type="dxa"/>
      </w:tblCellMar>
    </w:tblPr>
  </w:style>
  <w:style w:type="table" w:customStyle="1" w:styleId="305">
    <w:name w:val="Стиль305"/>
    <w:basedOn w:val="TableNormal1"/>
    <w:rsid w:val="00F965F7"/>
    <w:tblPr>
      <w:tblStyleRowBandSize w:val="1"/>
      <w:tblStyleColBandSize w:val="1"/>
      <w:tblCellMar>
        <w:top w:w="0" w:type="dxa"/>
        <w:left w:w="115" w:type="dxa"/>
        <w:bottom w:w="0" w:type="dxa"/>
        <w:right w:w="115" w:type="dxa"/>
      </w:tblCellMar>
    </w:tblPr>
  </w:style>
  <w:style w:type="table" w:customStyle="1" w:styleId="304">
    <w:name w:val="Стиль304"/>
    <w:basedOn w:val="TableNormal1"/>
    <w:rsid w:val="00F965F7"/>
    <w:tblPr>
      <w:tblStyleRowBandSize w:val="1"/>
      <w:tblStyleColBandSize w:val="1"/>
      <w:tblCellMar>
        <w:top w:w="0" w:type="dxa"/>
        <w:left w:w="115" w:type="dxa"/>
        <w:bottom w:w="0" w:type="dxa"/>
        <w:right w:w="115" w:type="dxa"/>
      </w:tblCellMar>
    </w:tblPr>
  </w:style>
  <w:style w:type="table" w:customStyle="1" w:styleId="303">
    <w:name w:val="Стиль303"/>
    <w:basedOn w:val="TableNormal1"/>
    <w:rsid w:val="00F965F7"/>
    <w:tblPr>
      <w:tblStyleRowBandSize w:val="1"/>
      <w:tblStyleColBandSize w:val="1"/>
      <w:tblCellMar>
        <w:top w:w="0" w:type="dxa"/>
        <w:left w:w="115" w:type="dxa"/>
        <w:bottom w:w="0" w:type="dxa"/>
        <w:right w:w="115" w:type="dxa"/>
      </w:tblCellMar>
    </w:tblPr>
  </w:style>
  <w:style w:type="table" w:customStyle="1" w:styleId="302">
    <w:name w:val="Стиль302"/>
    <w:basedOn w:val="TableNormal1"/>
    <w:rsid w:val="00F965F7"/>
    <w:tblPr>
      <w:tblStyleRowBandSize w:val="1"/>
      <w:tblStyleColBandSize w:val="1"/>
      <w:tblCellMar>
        <w:top w:w="0" w:type="dxa"/>
        <w:left w:w="115" w:type="dxa"/>
        <w:bottom w:w="0" w:type="dxa"/>
        <w:right w:w="115" w:type="dxa"/>
      </w:tblCellMar>
    </w:tblPr>
  </w:style>
  <w:style w:type="table" w:customStyle="1" w:styleId="301">
    <w:name w:val="Стиль301"/>
    <w:basedOn w:val="TableNormal1"/>
    <w:rsid w:val="00F965F7"/>
    <w:tblPr>
      <w:tblStyleRowBandSize w:val="1"/>
      <w:tblStyleColBandSize w:val="1"/>
      <w:tblCellMar>
        <w:top w:w="0" w:type="dxa"/>
        <w:left w:w="115" w:type="dxa"/>
        <w:bottom w:w="0" w:type="dxa"/>
        <w:right w:w="115" w:type="dxa"/>
      </w:tblCellMar>
    </w:tblPr>
  </w:style>
  <w:style w:type="table" w:customStyle="1" w:styleId="300">
    <w:name w:val="Стиль300"/>
    <w:basedOn w:val="TableNormal1"/>
    <w:rsid w:val="00F965F7"/>
    <w:tblPr>
      <w:tblStyleRowBandSize w:val="1"/>
      <w:tblStyleColBandSize w:val="1"/>
      <w:tblCellMar>
        <w:top w:w="0" w:type="dxa"/>
        <w:left w:w="115" w:type="dxa"/>
        <w:bottom w:w="0" w:type="dxa"/>
        <w:right w:w="115" w:type="dxa"/>
      </w:tblCellMar>
    </w:tblPr>
  </w:style>
  <w:style w:type="table" w:customStyle="1" w:styleId="299">
    <w:name w:val="Стиль299"/>
    <w:basedOn w:val="TableNormal1"/>
    <w:rsid w:val="00F965F7"/>
    <w:tblPr>
      <w:tblStyleRowBandSize w:val="1"/>
      <w:tblStyleColBandSize w:val="1"/>
      <w:tblCellMar>
        <w:top w:w="0" w:type="dxa"/>
        <w:left w:w="115" w:type="dxa"/>
        <w:bottom w:w="0" w:type="dxa"/>
        <w:right w:w="115" w:type="dxa"/>
      </w:tblCellMar>
    </w:tblPr>
  </w:style>
  <w:style w:type="table" w:customStyle="1" w:styleId="298">
    <w:name w:val="Стиль298"/>
    <w:basedOn w:val="TableNormal1"/>
    <w:rsid w:val="00F965F7"/>
    <w:tblPr>
      <w:tblStyleRowBandSize w:val="1"/>
      <w:tblStyleColBandSize w:val="1"/>
      <w:tblCellMar>
        <w:top w:w="0" w:type="dxa"/>
        <w:left w:w="115" w:type="dxa"/>
        <w:bottom w:w="0" w:type="dxa"/>
        <w:right w:w="115" w:type="dxa"/>
      </w:tblCellMar>
    </w:tblPr>
  </w:style>
  <w:style w:type="table" w:customStyle="1" w:styleId="297">
    <w:name w:val="Стиль297"/>
    <w:basedOn w:val="TableNormal1"/>
    <w:rsid w:val="00F965F7"/>
    <w:tblPr>
      <w:tblStyleRowBandSize w:val="1"/>
      <w:tblStyleColBandSize w:val="1"/>
      <w:tblCellMar>
        <w:top w:w="0" w:type="dxa"/>
        <w:left w:w="115" w:type="dxa"/>
        <w:bottom w:w="0" w:type="dxa"/>
        <w:right w:w="115" w:type="dxa"/>
      </w:tblCellMar>
    </w:tblPr>
  </w:style>
  <w:style w:type="table" w:customStyle="1" w:styleId="296">
    <w:name w:val="Стиль296"/>
    <w:basedOn w:val="TableNormal1"/>
    <w:rsid w:val="00F965F7"/>
    <w:tblPr>
      <w:tblStyleRowBandSize w:val="1"/>
      <w:tblStyleColBandSize w:val="1"/>
      <w:tblCellMar>
        <w:top w:w="0" w:type="dxa"/>
        <w:left w:w="115" w:type="dxa"/>
        <w:bottom w:w="0" w:type="dxa"/>
        <w:right w:w="115" w:type="dxa"/>
      </w:tblCellMar>
    </w:tblPr>
  </w:style>
  <w:style w:type="table" w:customStyle="1" w:styleId="295">
    <w:name w:val="Стиль295"/>
    <w:basedOn w:val="TableNormal1"/>
    <w:rsid w:val="00F965F7"/>
    <w:tblPr>
      <w:tblStyleRowBandSize w:val="1"/>
      <w:tblStyleColBandSize w:val="1"/>
      <w:tblCellMar>
        <w:top w:w="0" w:type="dxa"/>
        <w:left w:w="115" w:type="dxa"/>
        <w:bottom w:w="0" w:type="dxa"/>
        <w:right w:w="115" w:type="dxa"/>
      </w:tblCellMar>
    </w:tblPr>
  </w:style>
  <w:style w:type="table" w:customStyle="1" w:styleId="294">
    <w:name w:val="Стиль294"/>
    <w:basedOn w:val="TableNormal1"/>
    <w:rsid w:val="00F965F7"/>
    <w:tblPr>
      <w:tblStyleRowBandSize w:val="1"/>
      <w:tblStyleColBandSize w:val="1"/>
      <w:tblCellMar>
        <w:top w:w="0" w:type="dxa"/>
        <w:left w:w="115" w:type="dxa"/>
        <w:bottom w:w="0" w:type="dxa"/>
        <w:right w:w="115" w:type="dxa"/>
      </w:tblCellMar>
    </w:tblPr>
  </w:style>
  <w:style w:type="table" w:customStyle="1" w:styleId="293">
    <w:name w:val="Стиль293"/>
    <w:basedOn w:val="TableNormal1"/>
    <w:rsid w:val="00F965F7"/>
    <w:tblPr>
      <w:tblStyleRowBandSize w:val="1"/>
      <w:tblStyleColBandSize w:val="1"/>
      <w:tblCellMar>
        <w:top w:w="0" w:type="dxa"/>
        <w:left w:w="115" w:type="dxa"/>
        <w:bottom w:w="0" w:type="dxa"/>
        <w:right w:w="115" w:type="dxa"/>
      </w:tblCellMar>
    </w:tblPr>
  </w:style>
  <w:style w:type="table" w:customStyle="1" w:styleId="292">
    <w:name w:val="Стиль292"/>
    <w:basedOn w:val="TableNormal1"/>
    <w:rsid w:val="00F965F7"/>
    <w:tblPr>
      <w:tblStyleRowBandSize w:val="1"/>
      <w:tblStyleColBandSize w:val="1"/>
      <w:tblCellMar>
        <w:top w:w="0" w:type="dxa"/>
        <w:left w:w="115" w:type="dxa"/>
        <w:bottom w:w="0" w:type="dxa"/>
        <w:right w:w="115" w:type="dxa"/>
      </w:tblCellMar>
    </w:tblPr>
  </w:style>
  <w:style w:type="table" w:customStyle="1" w:styleId="291">
    <w:name w:val="Стиль291"/>
    <w:basedOn w:val="TableNormal1"/>
    <w:rsid w:val="00F965F7"/>
    <w:tblPr>
      <w:tblStyleRowBandSize w:val="1"/>
      <w:tblStyleColBandSize w:val="1"/>
      <w:tblCellMar>
        <w:top w:w="0" w:type="dxa"/>
        <w:left w:w="115" w:type="dxa"/>
        <w:bottom w:w="0" w:type="dxa"/>
        <w:right w:w="115" w:type="dxa"/>
      </w:tblCellMar>
    </w:tblPr>
  </w:style>
  <w:style w:type="table" w:customStyle="1" w:styleId="290">
    <w:name w:val="Стиль290"/>
    <w:basedOn w:val="TableNormal1"/>
    <w:rsid w:val="00F965F7"/>
    <w:tblPr>
      <w:tblStyleRowBandSize w:val="1"/>
      <w:tblStyleColBandSize w:val="1"/>
      <w:tblCellMar>
        <w:top w:w="0" w:type="dxa"/>
        <w:left w:w="115" w:type="dxa"/>
        <w:bottom w:w="0" w:type="dxa"/>
        <w:right w:w="115" w:type="dxa"/>
      </w:tblCellMar>
    </w:tblPr>
  </w:style>
  <w:style w:type="table" w:customStyle="1" w:styleId="289">
    <w:name w:val="Стиль289"/>
    <w:basedOn w:val="TableNormal1"/>
    <w:rsid w:val="00F965F7"/>
    <w:tblPr>
      <w:tblStyleRowBandSize w:val="1"/>
      <w:tblStyleColBandSize w:val="1"/>
      <w:tblCellMar>
        <w:top w:w="0" w:type="dxa"/>
        <w:left w:w="115" w:type="dxa"/>
        <w:bottom w:w="0" w:type="dxa"/>
        <w:right w:w="115" w:type="dxa"/>
      </w:tblCellMar>
    </w:tblPr>
  </w:style>
  <w:style w:type="table" w:customStyle="1" w:styleId="288">
    <w:name w:val="Стиль288"/>
    <w:basedOn w:val="TableNormal1"/>
    <w:rsid w:val="00F965F7"/>
    <w:tblPr>
      <w:tblStyleRowBandSize w:val="1"/>
      <w:tblStyleColBandSize w:val="1"/>
      <w:tblCellMar>
        <w:top w:w="0" w:type="dxa"/>
        <w:left w:w="115" w:type="dxa"/>
        <w:bottom w:w="0" w:type="dxa"/>
        <w:right w:w="115" w:type="dxa"/>
      </w:tblCellMar>
    </w:tblPr>
  </w:style>
  <w:style w:type="table" w:customStyle="1" w:styleId="287">
    <w:name w:val="Стиль287"/>
    <w:basedOn w:val="TableNormal1"/>
    <w:rsid w:val="00F965F7"/>
    <w:tblPr>
      <w:tblStyleRowBandSize w:val="1"/>
      <w:tblStyleColBandSize w:val="1"/>
      <w:tblCellMar>
        <w:top w:w="0" w:type="dxa"/>
        <w:left w:w="115" w:type="dxa"/>
        <w:bottom w:w="0" w:type="dxa"/>
        <w:right w:w="115" w:type="dxa"/>
      </w:tblCellMar>
    </w:tblPr>
  </w:style>
  <w:style w:type="table" w:customStyle="1" w:styleId="286">
    <w:name w:val="Стиль286"/>
    <w:basedOn w:val="TableNormal1"/>
    <w:rsid w:val="00F965F7"/>
    <w:tblPr>
      <w:tblStyleRowBandSize w:val="1"/>
      <w:tblStyleColBandSize w:val="1"/>
      <w:tblCellMar>
        <w:top w:w="0" w:type="dxa"/>
        <w:left w:w="115" w:type="dxa"/>
        <w:bottom w:w="0" w:type="dxa"/>
        <w:right w:w="115" w:type="dxa"/>
      </w:tblCellMar>
    </w:tblPr>
  </w:style>
  <w:style w:type="table" w:customStyle="1" w:styleId="285">
    <w:name w:val="Стиль285"/>
    <w:basedOn w:val="TableNormal1"/>
    <w:rsid w:val="00F965F7"/>
    <w:tblPr>
      <w:tblStyleRowBandSize w:val="1"/>
      <w:tblStyleColBandSize w:val="1"/>
      <w:tblCellMar>
        <w:top w:w="0" w:type="dxa"/>
        <w:left w:w="115" w:type="dxa"/>
        <w:bottom w:w="0" w:type="dxa"/>
        <w:right w:w="115" w:type="dxa"/>
      </w:tblCellMar>
    </w:tblPr>
  </w:style>
  <w:style w:type="table" w:customStyle="1" w:styleId="284">
    <w:name w:val="Стиль284"/>
    <w:basedOn w:val="TableNormal1"/>
    <w:rsid w:val="00F965F7"/>
    <w:tblPr>
      <w:tblStyleRowBandSize w:val="1"/>
      <w:tblStyleColBandSize w:val="1"/>
      <w:tblCellMar>
        <w:top w:w="0" w:type="dxa"/>
        <w:left w:w="115" w:type="dxa"/>
        <w:bottom w:w="0" w:type="dxa"/>
        <w:right w:w="115" w:type="dxa"/>
      </w:tblCellMar>
    </w:tblPr>
  </w:style>
  <w:style w:type="table" w:customStyle="1" w:styleId="283">
    <w:name w:val="Стиль283"/>
    <w:basedOn w:val="TableNormal1"/>
    <w:rsid w:val="00F965F7"/>
    <w:tblPr>
      <w:tblStyleRowBandSize w:val="1"/>
      <w:tblStyleColBandSize w:val="1"/>
      <w:tblCellMar>
        <w:top w:w="0" w:type="dxa"/>
        <w:left w:w="115" w:type="dxa"/>
        <w:bottom w:w="0" w:type="dxa"/>
        <w:right w:w="115" w:type="dxa"/>
      </w:tblCellMar>
    </w:tblPr>
  </w:style>
  <w:style w:type="table" w:customStyle="1" w:styleId="282">
    <w:name w:val="Стиль282"/>
    <w:basedOn w:val="TableNormal1"/>
    <w:rsid w:val="00F965F7"/>
    <w:tblPr>
      <w:tblStyleRowBandSize w:val="1"/>
      <w:tblStyleColBandSize w:val="1"/>
      <w:tblCellMar>
        <w:top w:w="0" w:type="dxa"/>
        <w:left w:w="115" w:type="dxa"/>
        <w:bottom w:w="0" w:type="dxa"/>
        <w:right w:w="115" w:type="dxa"/>
      </w:tblCellMar>
    </w:tblPr>
  </w:style>
  <w:style w:type="table" w:customStyle="1" w:styleId="281">
    <w:name w:val="Стиль281"/>
    <w:basedOn w:val="TableNormal1"/>
    <w:rsid w:val="00F965F7"/>
    <w:tblPr>
      <w:tblStyleRowBandSize w:val="1"/>
      <w:tblStyleColBandSize w:val="1"/>
      <w:tblCellMar>
        <w:top w:w="0" w:type="dxa"/>
        <w:left w:w="115" w:type="dxa"/>
        <w:bottom w:w="0" w:type="dxa"/>
        <w:right w:w="115" w:type="dxa"/>
      </w:tblCellMar>
    </w:tblPr>
  </w:style>
  <w:style w:type="table" w:customStyle="1" w:styleId="280">
    <w:name w:val="Стиль280"/>
    <w:basedOn w:val="TableNormal1"/>
    <w:rsid w:val="00F965F7"/>
    <w:tblPr>
      <w:tblStyleRowBandSize w:val="1"/>
      <w:tblStyleColBandSize w:val="1"/>
      <w:tblCellMar>
        <w:top w:w="0" w:type="dxa"/>
        <w:left w:w="115" w:type="dxa"/>
        <w:bottom w:w="0" w:type="dxa"/>
        <w:right w:w="115" w:type="dxa"/>
      </w:tblCellMar>
    </w:tblPr>
  </w:style>
  <w:style w:type="table" w:customStyle="1" w:styleId="279">
    <w:name w:val="Стиль279"/>
    <w:basedOn w:val="TableNormal1"/>
    <w:rsid w:val="00F965F7"/>
    <w:tblPr>
      <w:tblStyleRowBandSize w:val="1"/>
      <w:tblStyleColBandSize w:val="1"/>
      <w:tblCellMar>
        <w:top w:w="0" w:type="dxa"/>
        <w:left w:w="115" w:type="dxa"/>
        <w:bottom w:w="0" w:type="dxa"/>
        <w:right w:w="115" w:type="dxa"/>
      </w:tblCellMar>
    </w:tblPr>
  </w:style>
  <w:style w:type="table" w:customStyle="1" w:styleId="278">
    <w:name w:val="Стиль278"/>
    <w:basedOn w:val="TableNormal1"/>
    <w:rsid w:val="00F965F7"/>
    <w:tblPr>
      <w:tblStyleRowBandSize w:val="1"/>
      <w:tblStyleColBandSize w:val="1"/>
      <w:tblCellMar>
        <w:top w:w="0" w:type="dxa"/>
        <w:left w:w="115" w:type="dxa"/>
        <w:bottom w:w="0" w:type="dxa"/>
        <w:right w:w="115" w:type="dxa"/>
      </w:tblCellMar>
    </w:tblPr>
  </w:style>
  <w:style w:type="table" w:customStyle="1" w:styleId="277">
    <w:name w:val="Стиль277"/>
    <w:basedOn w:val="TableNormal1"/>
    <w:rsid w:val="00F965F7"/>
    <w:tblPr>
      <w:tblStyleRowBandSize w:val="1"/>
      <w:tblStyleColBandSize w:val="1"/>
      <w:tblCellMar>
        <w:top w:w="0" w:type="dxa"/>
        <w:left w:w="115" w:type="dxa"/>
        <w:bottom w:w="0" w:type="dxa"/>
        <w:right w:w="115" w:type="dxa"/>
      </w:tblCellMar>
    </w:tblPr>
  </w:style>
  <w:style w:type="table" w:customStyle="1" w:styleId="276">
    <w:name w:val="Стиль276"/>
    <w:basedOn w:val="TableNormal1"/>
    <w:rsid w:val="00F965F7"/>
    <w:tblPr>
      <w:tblStyleRowBandSize w:val="1"/>
      <w:tblStyleColBandSize w:val="1"/>
      <w:tblCellMar>
        <w:top w:w="0" w:type="dxa"/>
        <w:left w:w="115" w:type="dxa"/>
        <w:bottom w:w="0" w:type="dxa"/>
        <w:right w:w="115" w:type="dxa"/>
      </w:tblCellMar>
    </w:tblPr>
  </w:style>
  <w:style w:type="table" w:customStyle="1" w:styleId="275">
    <w:name w:val="Стиль275"/>
    <w:basedOn w:val="TableNormal1"/>
    <w:rsid w:val="00F965F7"/>
    <w:tblPr>
      <w:tblStyleRowBandSize w:val="1"/>
      <w:tblStyleColBandSize w:val="1"/>
      <w:tblCellMar>
        <w:top w:w="0" w:type="dxa"/>
        <w:left w:w="115" w:type="dxa"/>
        <w:bottom w:w="0" w:type="dxa"/>
        <w:right w:w="115" w:type="dxa"/>
      </w:tblCellMar>
    </w:tblPr>
  </w:style>
  <w:style w:type="table" w:customStyle="1" w:styleId="274">
    <w:name w:val="Стиль274"/>
    <w:basedOn w:val="TableNormal1"/>
    <w:rsid w:val="00F965F7"/>
    <w:tblPr>
      <w:tblStyleRowBandSize w:val="1"/>
      <w:tblStyleColBandSize w:val="1"/>
      <w:tblCellMar>
        <w:top w:w="0" w:type="dxa"/>
        <w:left w:w="115" w:type="dxa"/>
        <w:bottom w:w="0" w:type="dxa"/>
        <w:right w:w="115" w:type="dxa"/>
      </w:tblCellMar>
    </w:tblPr>
  </w:style>
  <w:style w:type="table" w:customStyle="1" w:styleId="273">
    <w:name w:val="Стиль273"/>
    <w:basedOn w:val="TableNormal1"/>
    <w:rsid w:val="00F965F7"/>
    <w:tblPr>
      <w:tblStyleRowBandSize w:val="1"/>
      <w:tblStyleColBandSize w:val="1"/>
      <w:tblCellMar>
        <w:top w:w="0" w:type="dxa"/>
        <w:left w:w="115" w:type="dxa"/>
        <w:bottom w:w="0" w:type="dxa"/>
        <w:right w:w="115" w:type="dxa"/>
      </w:tblCellMar>
    </w:tblPr>
  </w:style>
  <w:style w:type="table" w:customStyle="1" w:styleId="272">
    <w:name w:val="Стиль272"/>
    <w:basedOn w:val="TableNormal1"/>
    <w:rsid w:val="00F965F7"/>
    <w:tblPr>
      <w:tblStyleRowBandSize w:val="1"/>
      <w:tblStyleColBandSize w:val="1"/>
      <w:tblCellMar>
        <w:top w:w="0" w:type="dxa"/>
        <w:left w:w="115" w:type="dxa"/>
        <w:bottom w:w="0" w:type="dxa"/>
        <w:right w:w="115" w:type="dxa"/>
      </w:tblCellMar>
    </w:tblPr>
  </w:style>
  <w:style w:type="table" w:customStyle="1" w:styleId="271">
    <w:name w:val="Стиль271"/>
    <w:basedOn w:val="TableNormal1"/>
    <w:rsid w:val="00F965F7"/>
    <w:tblPr>
      <w:tblStyleRowBandSize w:val="1"/>
      <w:tblStyleColBandSize w:val="1"/>
      <w:tblCellMar>
        <w:top w:w="0" w:type="dxa"/>
        <w:left w:w="115" w:type="dxa"/>
        <w:bottom w:w="0" w:type="dxa"/>
        <w:right w:w="115" w:type="dxa"/>
      </w:tblCellMar>
    </w:tblPr>
  </w:style>
  <w:style w:type="table" w:customStyle="1" w:styleId="270">
    <w:name w:val="Стиль270"/>
    <w:basedOn w:val="TableNormal1"/>
    <w:rsid w:val="00F965F7"/>
    <w:pPr>
      <w:spacing w:line="240" w:lineRule="auto"/>
    </w:pPr>
    <w:tblPr>
      <w:tblStyleRowBandSize w:val="1"/>
      <w:tblStyleColBandSize w:val="1"/>
      <w:tblCellMar>
        <w:top w:w="0" w:type="dxa"/>
        <w:left w:w="108" w:type="dxa"/>
        <w:bottom w:w="0" w:type="dxa"/>
        <w:right w:w="108" w:type="dxa"/>
      </w:tblCellMar>
    </w:tblPr>
  </w:style>
  <w:style w:type="table" w:customStyle="1" w:styleId="269">
    <w:name w:val="Стиль269"/>
    <w:basedOn w:val="TableNormal1"/>
    <w:rsid w:val="00F965F7"/>
    <w:tblPr>
      <w:tblStyleRowBandSize w:val="1"/>
      <w:tblStyleColBandSize w:val="1"/>
      <w:tblCellMar>
        <w:top w:w="0" w:type="dxa"/>
        <w:left w:w="115" w:type="dxa"/>
        <w:bottom w:w="0" w:type="dxa"/>
        <w:right w:w="115" w:type="dxa"/>
      </w:tblCellMar>
    </w:tblPr>
  </w:style>
  <w:style w:type="paragraph" w:styleId="af8">
    <w:name w:val="annotation text"/>
    <w:basedOn w:val="a"/>
    <w:link w:val="af9"/>
    <w:uiPriority w:val="99"/>
    <w:unhideWhenUsed/>
    <w:rsid w:val="00F965F7"/>
    <w:pPr>
      <w:spacing w:line="240" w:lineRule="auto"/>
    </w:pPr>
    <w:rPr>
      <w:sz w:val="20"/>
      <w:szCs w:val="20"/>
    </w:rPr>
  </w:style>
  <w:style w:type="character" w:customStyle="1" w:styleId="af9">
    <w:name w:val="Текст примечания Знак"/>
    <w:basedOn w:val="a0"/>
    <w:link w:val="af8"/>
    <w:uiPriority w:val="99"/>
    <w:locked/>
    <w:rsid w:val="00F965F7"/>
    <w:rPr>
      <w:rFonts w:cs="Times New Roman"/>
      <w:sz w:val="20"/>
      <w:szCs w:val="20"/>
    </w:rPr>
  </w:style>
  <w:style w:type="character" w:styleId="afa">
    <w:name w:val="annotation reference"/>
    <w:basedOn w:val="a0"/>
    <w:uiPriority w:val="99"/>
    <w:semiHidden/>
    <w:unhideWhenUsed/>
    <w:rsid w:val="00F965F7"/>
    <w:rPr>
      <w:rFonts w:cs="Times New Roman"/>
      <w:sz w:val="16"/>
      <w:szCs w:val="16"/>
    </w:rPr>
  </w:style>
  <w:style w:type="paragraph" w:styleId="afb">
    <w:name w:val="Balloon Text"/>
    <w:basedOn w:val="a"/>
    <w:link w:val="afc"/>
    <w:uiPriority w:val="99"/>
    <w:semiHidden/>
    <w:unhideWhenUsed/>
    <w:rsid w:val="00F965F7"/>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locked/>
    <w:rsid w:val="00F965F7"/>
    <w:rPr>
      <w:rFonts w:ascii="Segoe UI" w:hAnsi="Segoe UI" w:cs="Segoe UI"/>
      <w:sz w:val="18"/>
      <w:szCs w:val="18"/>
    </w:rPr>
  </w:style>
  <w:style w:type="paragraph" w:styleId="afd">
    <w:name w:val="annotation subject"/>
    <w:basedOn w:val="af8"/>
    <w:next w:val="af8"/>
    <w:link w:val="afe"/>
    <w:uiPriority w:val="99"/>
    <w:semiHidden/>
    <w:unhideWhenUsed/>
    <w:rsid w:val="00F965F7"/>
    <w:rPr>
      <w:b/>
      <w:bCs/>
    </w:rPr>
  </w:style>
  <w:style w:type="character" w:customStyle="1" w:styleId="afe">
    <w:name w:val="Тема примечания Знак"/>
    <w:basedOn w:val="af9"/>
    <w:link w:val="afd"/>
    <w:uiPriority w:val="99"/>
    <w:semiHidden/>
    <w:locked/>
    <w:rsid w:val="00F965F7"/>
    <w:rPr>
      <w:rFonts w:cs="Times New Roman"/>
      <w:b/>
      <w:bCs/>
      <w:sz w:val="20"/>
      <w:szCs w:val="20"/>
    </w:rPr>
  </w:style>
  <w:style w:type="table" w:customStyle="1" w:styleId="268">
    <w:name w:val="Стиль268"/>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7">
    <w:name w:val="Стиль267"/>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6">
    <w:name w:val="Стиль266"/>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5">
    <w:name w:val="Стиль265"/>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4">
    <w:name w:val="Стиль264"/>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3">
    <w:name w:val="Стиль263"/>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2">
    <w:name w:val="Стиль262"/>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1">
    <w:name w:val="Стиль261"/>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60">
    <w:name w:val="Стиль260"/>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9">
    <w:name w:val="Стиль259"/>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8">
    <w:name w:val="Стиль258"/>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7">
    <w:name w:val="Стиль257"/>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6">
    <w:name w:val="Стиль256"/>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5">
    <w:name w:val="Стиль255"/>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4">
    <w:name w:val="Стиль254"/>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3">
    <w:name w:val="Стиль253"/>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2">
    <w:name w:val="Стиль252"/>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1">
    <w:name w:val="Стиль251"/>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50">
    <w:name w:val="Стиль250"/>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9">
    <w:name w:val="Стиль249"/>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8">
    <w:name w:val="Стиль248"/>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7">
    <w:name w:val="Стиль247"/>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6">
    <w:name w:val="Стиль246"/>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5">
    <w:name w:val="Стиль245"/>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4">
    <w:name w:val="Стиль244"/>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3">
    <w:name w:val="Стиль243"/>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2">
    <w:name w:val="Стиль242"/>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1">
    <w:name w:val="Стиль241"/>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40">
    <w:name w:val="Стиль240"/>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9">
    <w:name w:val="Стиль239"/>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8">
    <w:name w:val="Стиль238"/>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7">
    <w:name w:val="Стиль237"/>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6">
    <w:name w:val="Стиль236"/>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5">
    <w:name w:val="Стиль235"/>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4">
    <w:name w:val="Стиль234"/>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3">
    <w:name w:val="Стиль233"/>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2">
    <w:name w:val="Стиль232"/>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1">
    <w:name w:val="Стиль231"/>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30">
    <w:name w:val="Стиль230"/>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9">
    <w:name w:val="Стиль229"/>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8">
    <w:name w:val="Стиль228"/>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7">
    <w:name w:val="Стиль227"/>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6">
    <w:name w:val="Стиль226"/>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5">
    <w:name w:val="Стиль225"/>
    <w:basedOn w:val="TableNormal2"/>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4">
    <w:name w:val="Стиль224"/>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3">
    <w:name w:val="Стиль223"/>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2">
    <w:name w:val="Стиль222"/>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1">
    <w:name w:val="Стиль221"/>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20">
    <w:name w:val="Стиль220"/>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9">
    <w:name w:val="Стиль219"/>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8">
    <w:name w:val="Стиль218"/>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7">
    <w:name w:val="Стиль217"/>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6">
    <w:name w:val="Стиль216"/>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5">
    <w:name w:val="Стиль215"/>
    <w:basedOn w:val="TableNormal3"/>
    <w:rsid w:val="00F965F7"/>
    <w:tblPr>
      <w:tblStyleRowBandSize w:val="1"/>
      <w:tblStyleColBandSize w:val="1"/>
      <w:tblCellMar>
        <w:top w:w="100" w:type="dxa"/>
        <w:left w:w="100" w:type="dxa"/>
        <w:bottom w:w="100" w:type="dxa"/>
        <w:right w:w="100" w:type="dxa"/>
      </w:tblCellMar>
    </w:tblPr>
  </w:style>
  <w:style w:type="table" w:customStyle="1" w:styleId="214">
    <w:name w:val="Стиль214"/>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3">
    <w:name w:val="Стиль213"/>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2">
    <w:name w:val="Стиль212"/>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10">
    <w:name w:val="Стиль211"/>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100">
    <w:name w:val="Стиль210"/>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9">
    <w:name w:val="Стиль209"/>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8">
    <w:name w:val="Стиль208"/>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7">
    <w:name w:val="Стиль207"/>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6">
    <w:name w:val="Стиль206"/>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5">
    <w:name w:val="Стиль205"/>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4">
    <w:name w:val="Стиль204"/>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3">
    <w:name w:val="Стиль203"/>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2">
    <w:name w:val="Стиль202"/>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1">
    <w:name w:val="Стиль201"/>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200">
    <w:name w:val="Стиль200"/>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9">
    <w:name w:val="Стиль199"/>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8">
    <w:name w:val="Стиль198"/>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7">
    <w:name w:val="Стиль197"/>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6">
    <w:name w:val="Стиль196"/>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5">
    <w:name w:val="Стиль195"/>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4">
    <w:name w:val="Стиль194"/>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3">
    <w:name w:val="Стиль193"/>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2">
    <w:name w:val="Стиль192"/>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1">
    <w:name w:val="Стиль191"/>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90">
    <w:name w:val="Стиль190"/>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9">
    <w:name w:val="Стиль189"/>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8">
    <w:name w:val="Стиль188"/>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7">
    <w:name w:val="Стиль187"/>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6">
    <w:name w:val="Стиль186"/>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5">
    <w:name w:val="Стиль185"/>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4">
    <w:name w:val="Стиль184"/>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3">
    <w:name w:val="Стиль183"/>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2">
    <w:name w:val="Стиль182"/>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1">
    <w:name w:val="Стиль181"/>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80">
    <w:name w:val="Стиль180"/>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9">
    <w:name w:val="Стиль179"/>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8">
    <w:name w:val="Стиль178"/>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7">
    <w:name w:val="Стиль177"/>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6">
    <w:name w:val="Стиль176"/>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5">
    <w:name w:val="Стиль175"/>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4">
    <w:name w:val="Стиль174"/>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3">
    <w:name w:val="Стиль173"/>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2">
    <w:name w:val="Стиль172"/>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1">
    <w:name w:val="Стиль171"/>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70">
    <w:name w:val="Стиль170"/>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9">
    <w:name w:val="Стиль169"/>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8">
    <w:name w:val="Стиль168"/>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7">
    <w:name w:val="Стиль167"/>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6">
    <w:name w:val="Стиль166"/>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5">
    <w:name w:val="Стиль165"/>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4">
    <w:name w:val="Стиль164"/>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3">
    <w:name w:val="Стиль163"/>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2">
    <w:name w:val="Стиль162"/>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1">
    <w:name w:val="Стиль161"/>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60">
    <w:name w:val="Стиль160"/>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9">
    <w:name w:val="Стиль159"/>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8">
    <w:name w:val="Стиль158"/>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7">
    <w:name w:val="Стиль157"/>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6">
    <w:name w:val="Стиль156"/>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5">
    <w:name w:val="Стиль155"/>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4">
    <w:name w:val="Стиль154"/>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3">
    <w:name w:val="Стиль153"/>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2">
    <w:name w:val="Стиль152"/>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1">
    <w:name w:val="Стиль151"/>
    <w:basedOn w:val="TableNormal3"/>
    <w:rsid w:val="00F965F7"/>
    <w:pPr>
      <w:spacing w:after="0" w:line="240" w:lineRule="auto"/>
      <w:ind w:hanging="1"/>
    </w:pPr>
    <w:rPr>
      <w:rFonts w:ascii="Arial" w:hAnsi="Arial" w:cs="Arial"/>
    </w:rPr>
    <w:tblPr>
      <w:tblStyleRowBandSize w:val="1"/>
      <w:tblStyleColBandSize w:val="1"/>
      <w:tblCellMar>
        <w:top w:w="0" w:type="dxa"/>
        <w:left w:w="115" w:type="dxa"/>
        <w:bottom w:w="0" w:type="dxa"/>
        <w:right w:w="115" w:type="dxa"/>
      </w:tblCellMar>
    </w:tblPr>
  </w:style>
  <w:style w:type="table" w:customStyle="1" w:styleId="150">
    <w:name w:val="Стиль150"/>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9">
    <w:name w:val="Стиль149"/>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8">
    <w:name w:val="Стиль148"/>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7">
    <w:name w:val="Стиль147"/>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6">
    <w:name w:val="Стиль146"/>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5">
    <w:name w:val="Стиль145"/>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4">
    <w:name w:val="Стиль144"/>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3">
    <w:name w:val="Стиль143"/>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2">
    <w:name w:val="Стиль142"/>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1">
    <w:name w:val="Стиль141"/>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0">
    <w:name w:val="Стиль140"/>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9">
    <w:name w:val="Стиль139"/>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8">
    <w:name w:val="Стиль138"/>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7">
    <w:name w:val="Стиль137"/>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6">
    <w:name w:val="Стиль136"/>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5">
    <w:name w:val="Стиль135"/>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4">
    <w:name w:val="Стиль134"/>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3">
    <w:name w:val="Стиль133"/>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2">
    <w:name w:val="Стиль132"/>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1">
    <w:name w:val="Стиль131"/>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0">
    <w:name w:val="Стиль130"/>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9">
    <w:name w:val="Стиль129"/>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8">
    <w:name w:val="Стиль128"/>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7">
    <w:name w:val="Стиль127"/>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6">
    <w:name w:val="Стиль126"/>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5">
    <w:name w:val="Стиль125"/>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4">
    <w:name w:val="Стиль124"/>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3">
    <w:name w:val="Стиль123"/>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2">
    <w:name w:val="Стиль122"/>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1">
    <w:name w:val="Стиль121"/>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0">
    <w:name w:val="Стиль120"/>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9">
    <w:name w:val="Стиль119"/>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8">
    <w:name w:val="Стиль118"/>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7">
    <w:name w:val="Стиль117"/>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6">
    <w:name w:val="Стиль116"/>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5">
    <w:name w:val="Стиль115"/>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4">
    <w:name w:val="Стиль114"/>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3">
    <w:name w:val="Стиль113"/>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2">
    <w:name w:val="Стиль112"/>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1">
    <w:name w:val="Стиль111"/>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0">
    <w:name w:val="Стиль110"/>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9">
    <w:name w:val="Стиль109"/>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8">
    <w:name w:val="Стиль108"/>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7">
    <w:name w:val="Стиль107"/>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6">
    <w:name w:val="Стиль106"/>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5">
    <w:name w:val="Стиль105"/>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4">
    <w:name w:val="Стиль104"/>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3">
    <w:name w:val="Стиль103"/>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2">
    <w:name w:val="Стиль102"/>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1">
    <w:name w:val="Стиль101"/>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0">
    <w:name w:val="Стиль100"/>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9">
    <w:name w:val="Стиль99"/>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8">
    <w:name w:val="Стиль98"/>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7">
    <w:name w:val="Стиль97"/>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6">
    <w:name w:val="Стиль96"/>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5">
    <w:name w:val="Стиль95"/>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4">
    <w:name w:val="Стиль94"/>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3">
    <w:name w:val="Стиль93"/>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2">
    <w:name w:val="Стиль92"/>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1">
    <w:name w:val="Стиль91"/>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0">
    <w:name w:val="Стиль90"/>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9">
    <w:name w:val="Стиль89"/>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8">
    <w:name w:val="Стиль88"/>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7">
    <w:name w:val="Стиль87"/>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6">
    <w:name w:val="Стиль86"/>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5">
    <w:name w:val="Стиль85"/>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4">
    <w:name w:val="Стиль84"/>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3">
    <w:name w:val="Стиль83"/>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2">
    <w:name w:val="Стиль82"/>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1">
    <w:name w:val="Стиль81"/>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0">
    <w:name w:val="Стиль80"/>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9">
    <w:name w:val="Стиль79"/>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8">
    <w:name w:val="Стиль78"/>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7">
    <w:name w:val="Стиль77"/>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6">
    <w:name w:val="Стиль76"/>
    <w:basedOn w:val="TableNormal4"/>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5">
    <w:name w:val="Стиль75"/>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4">
    <w:name w:val="Стиль74"/>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3">
    <w:name w:val="Стиль73"/>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2">
    <w:name w:val="Стиль72"/>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1">
    <w:name w:val="Стиль71"/>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0">
    <w:name w:val="Стиль70"/>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9">
    <w:name w:val="Стиль69"/>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8">
    <w:name w:val="Стиль68"/>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7">
    <w:name w:val="Стиль67"/>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6">
    <w:name w:val="Стиль66"/>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5">
    <w:name w:val="Стиль65"/>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4">
    <w:name w:val="Стиль64"/>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3">
    <w:name w:val="Стиль63"/>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2">
    <w:name w:val="Стиль62"/>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1">
    <w:name w:val="Стиль61"/>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00">
    <w:name w:val="Стиль60"/>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9">
    <w:name w:val="Стиль59"/>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8">
    <w:name w:val="Стиль58"/>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7">
    <w:name w:val="Стиль57"/>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6">
    <w:name w:val="Стиль56"/>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5">
    <w:name w:val="Стиль55"/>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4">
    <w:name w:val="Стиль54"/>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3">
    <w:name w:val="Стиль53"/>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2">
    <w:name w:val="Стиль52"/>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1">
    <w:name w:val="Стиль51"/>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00">
    <w:name w:val="Стиль50"/>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9">
    <w:name w:val="Стиль49"/>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8">
    <w:name w:val="Стиль48"/>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7">
    <w:name w:val="Стиль47"/>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6">
    <w:name w:val="Стиль46"/>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5">
    <w:name w:val="Стиль45"/>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4">
    <w:name w:val="Стиль44"/>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3">
    <w:name w:val="Стиль43"/>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2">
    <w:name w:val="Стиль42"/>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1">
    <w:name w:val="Стиль41"/>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00">
    <w:name w:val="Стиль40"/>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9">
    <w:name w:val="Стиль39"/>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8">
    <w:name w:val="Стиль38"/>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7">
    <w:name w:val="Стиль37"/>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6">
    <w:name w:val="Стиль36"/>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5">
    <w:name w:val="Стиль35"/>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4">
    <w:name w:val="Стиль34"/>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3">
    <w:name w:val="Стиль33"/>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20">
    <w:name w:val="Стиль32"/>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12">
    <w:name w:val="Стиль31"/>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0a">
    <w:name w:val="Стиль30"/>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9">
    <w:name w:val="Стиль29"/>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8">
    <w:name w:val="Стиль28"/>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7">
    <w:name w:val="Стиль27"/>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6">
    <w:name w:val="Стиль26"/>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5">
    <w:name w:val="Стиль25"/>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4a">
    <w:name w:val="Стиль24"/>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3a">
    <w:name w:val="Стиль23"/>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2a">
    <w:name w:val="Стиль22"/>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1a">
    <w:name w:val="Стиль21"/>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0a">
    <w:name w:val="Стиль20"/>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9a">
    <w:name w:val="Стиль19"/>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8a">
    <w:name w:val="Стиль18"/>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7a">
    <w:name w:val="Стиль17"/>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6a">
    <w:name w:val="Стиль16"/>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5a">
    <w:name w:val="Стиль15"/>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4a">
    <w:name w:val="Стиль14"/>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3a">
    <w:name w:val="Стиль13"/>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2a">
    <w:name w:val="Стиль12"/>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1a">
    <w:name w:val="Стиль11"/>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0a">
    <w:name w:val="Стиль10"/>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9">
    <w:name w:val="Стиль9"/>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8">
    <w:name w:val="Стиль8"/>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7">
    <w:name w:val="Стиль7"/>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6a">
    <w:name w:val="Стиль6"/>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5a">
    <w:name w:val="Стиль5"/>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4a">
    <w:name w:val="Стиль4"/>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3a">
    <w:name w:val="Стиль3"/>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2a">
    <w:name w:val="Стиль2"/>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table" w:customStyle="1" w:styleId="1f3">
    <w:name w:val="Стиль1"/>
    <w:basedOn w:val="TableNormal5"/>
    <w:rsid w:val="00F965F7"/>
    <w:pPr>
      <w:spacing w:after="0" w:line="240" w:lineRule="auto"/>
      <w:ind w:hanging="1"/>
    </w:pPr>
    <w:rPr>
      <w:rFonts w:ascii="Arial" w:hAnsi="Arial" w:cs="Arial"/>
    </w:rPr>
    <w:tblPr>
      <w:tblStyleRowBandSize w:val="1"/>
      <w:tblStyleColBandSize w:val="1"/>
      <w:tblCellMar>
        <w:top w:w="100" w:type="dxa"/>
        <w:left w:w="115" w:type="dxa"/>
        <w:bottom w:w="100" w:type="dxa"/>
        <w:right w:w="115" w:type="dxa"/>
      </w:tblCellMar>
    </w:tblPr>
  </w:style>
  <w:style w:type="character" w:styleId="aff">
    <w:name w:val="Hyperlink"/>
    <w:basedOn w:val="a0"/>
    <w:rsid w:val="007D09EA"/>
    <w:rPr>
      <w:rFonts w:cs="Times New Roman"/>
      <w:color w:val="0000FF"/>
      <w:u w:val="single"/>
    </w:rPr>
  </w:style>
  <w:style w:type="character" w:customStyle="1" w:styleId="aff0">
    <w:name w:val="Основний текст + Не напівжирний"/>
    <w:rsid w:val="007D09EA"/>
    <w:rPr>
      <w:rFonts w:ascii="Times New Roman" w:hAnsi="Times New Roman"/>
      <w:b/>
      <w:spacing w:val="0"/>
      <w:sz w:val="23"/>
    </w:rPr>
  </w:style>
  <w:style w:type="paragraph" w:styleId="af">
    <w:name w:val="No Spacing"/>
    <w:link w:val="ae"/>
    <w:uiPriority w:val="1"/>
    <w:qFormat/>
    <w:rsid w:val="00726580"/>
    <w:pPr>
      <w:spacing w:after="0" w:line="240" w:lineRule="auto"/>
    </w:pPr>
    <w:rPr>
      <w:lang w:eastAsia="ru-RU"/>
    </w:rPr>
  </w:style>
  <w:style w:type="character" w:customStyle="1" w:styleId="HTML0">
    <w:name w:val="Стандартный HTML Знак"/>
    <w:aliases w:val="Знак9 Знак"/>
    <w:link w:val="HTML2"/>
    <w:uiPriority w:val="99"/>
    <w:locked/>
    <w:rsid w:val="00BE6428"/>
    <w:rPr>
      <w:rFonts w:ascii="Courier New" w:hAnsi="Courier New"/>
      <w:sz w:val="18"/>
    </w:rPr>
  </w:style>
  <w:style w:type="paragraph" w:styleId="HTML2">
    <w:name w:val="HTML Preformatted"/>
    <w:aliases w:val="Знак9"/>
    <w:basedOn w:val="a"/>
    <w:link w:val="HTML0"/>
    <w:uiPriority w:val="99"/>
    <w:rsid w:val="00BE64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18"/>
      <w:szCs w:val="18"/>
    </w:rPr>
  </w:style>
  <w:style w:type="character" w:customStyle="1" w:styleId="HTML10">
    <w:name w:val="Стандартный HTML Знак1"/>
    <w:aliases w:val="Знак9 Знак1"/>
    <w:basedOn w:val="a0"/>
    <w:uiPriority w:val="99"/>
    <w:semiHidden/>
    <w:rsid w:val="00F965F7"/>
    <w:rPr>
      <w:rFonts w:ascii="Courier New" w:hAnsi="Courier New" w:cs="Courier New"/>
      <w:sz w:val="20"/>
      <w:szCs w:val="20"/>
    </w:rPr>
  </w:style>
  <w:style w:type="character" w:customStyle="1" w:styleId="HTML116">
    <w:name w:val="Стандартный HTML Знак116"/>
    <w:aliases w:val="Знак9 Знак115"/>
    <w:basedOn w:val="a0"/>
    <w:uiPriority w:val="99"/>
    <w:semiHidden/>
    <w:rsid w:val="00F965F7"/>
    <w:rPr>
      <w:rFonts w:ascii="Courier New" w:hAnsi="Courier New" w:cs="Courier New"/>
      <w:sz w:val="20"/>
      <w:szCs w:val="20"/>
    </w:rPr>
  </w:style>
  <w:style w:type="character" w:customStyle="1" w:styleId="HTML115">
    <w:name w:val="Стандартный HTML Знак115"/>
    <w:aliases w:val="Знак9 Знак114"/>
    <w:basedOn w:val="a0"/>
    <w:uiPriority w:val="99"/>
    <w:semiHidden/>
    <w:rsid w:val="00F965F7"/>
    <w:rPr>
      <w:rFonts w:ascii="Courier New" w:hAnsi="Courier New" w:cs="Courier New"/>
      <w:sz w:val="20"/>
      <w:szCs w:val="20"/>
    </w:rPr>
  </w:style>
  <w:style w:type="character" w:customStyle="1" w:styleId="HTML114">
    <w:name w:val="Стандартный HTML Знак114"/>
    <w:aliases w:val="Знак9 Знак113"/>
    <w:basedOn w:val="a0"/>
    <w:uiPriority w:val="99"/>
    <w:semiHidden/>
    <w:rsid w:val="00F965F7"/>
    <w:rPr>
      <w:rFonts w:ascii="Courier New" w:hAnsi="Courier New" w:cs="Courier New"/>
      <w:sz w:val="20"/>
      <w:szCs w:val="20"/>
    </w:rPr>
  </w:style>
  <w:style w:type="character" w:customStyle="1" w:styleId="HTML113">
    <w:name w:val="Стандартный HTML Знак113"/>
    <w:aliases w:val="Знак9 Знак112"/>
    <w:basedOn w:val="a0"/>
    <w:uiPriority w:val="99"/>
    <w:semiHidden/>
    <w:rsid w:val="00F965F7"/>
    <w:rPr>
      <w:rFonts w:ascii="Courier New" w:hAnsi="Courier New" w:cs="Courier New"/>
      <w:sz w:val="20"/>
      <w:szCs w:val="20"/>
    </w:rPr>
  </w:style>
  <w:style w:type="character" w:customStyle="1" w:styleId="HTML112">
    <w:name w:val="Стандартный HTML Знак112"/>
    <w:aliases w:val="Знак9 Знак111"/>
    <w:basedOn w:val="a0"/>
    <w:uiPriority w:val="99"/>
    <w:semiHidden/>
    <w:rsid w:val="00F965F7"/>
    <w:rPr>
      <w:rFonts w:ascii="Courier New" w:hAnsi="Courier New" w:cs="Courier New"/>
      <w:sz w:val="20"/>
      <w:szCs w:val="20"/>
    </w:rPr>
  </w:style>
  <w:style w:type="character" w:customStyle="1" w:styleId="HTML111">
    <w:name w:val="Стандартный HTML Знак111"/>
    <w:aliases w:val="Знак9 Знак110"/>
    <w:basedOn w:val="a0"/>
    <w:uiPriority w:val="99"/>
    <w:semiHidden/>
    <w:rsid w:val="00F965F7"/>
    <w:rPr>
      <w:rFonts w:ascii="Courier New" w:hAnsi="Courier New" w:cs="Courier New"/>
      <w:sz w:val="20"/>
      <w:szCs w:val="20"/>
    </w:rPr>
  </w:style>
  <w:style w:type="character" w:customStyle="1" w:styleId="HTML110">
    <w:name w:val="Стандартный HTML Знак110"/>
    <w:aliases w:val="Знак9 Знак19"/>
    <w:basedOn w:val="a0"/>
    <w:uiPriority w:val="99"/>
    <w:semiHidden/>
    <w:rsid w:val="00F965F7"/>
    <w:rPr>
      <w:rFonts w:ascii="Courier New" w:hAnsi="Courier New" w:cs="Courier New"/>
      <w:sz w:val="20"/>
      <w:szCs w:val="20"/>
    </w:rPr>
  </w:style>
  <w:style w:type="character" w:customStyle="1" w:styleId="HTML19">
    <w:name w:val="Стандартный HTML Знак19"/>
    <w:aliases w:val="Знак9 Знак18"/>
    <w:basedOn w:val="a0"/>
    <w:uiPriority w:val="99"/>
    <w:semiHidden/>
    <w:rsid w:val="00F965F7"/>
    <w:rPr>
      <w:rFonts w:ascii="Courier New" w:hAnsi="Courier New" w:cs="Courier New"/>
      <w:sz w:val="20"/>
      <w:szCs w:val="20"/>
    </w:rPr>
  </w:style>
  <w:style w:type="character" w:customStyle="1" w:styleId="HTML18">
    <w:name w:val="Стандартный HTML Знак18"/>
    <w:aliases w:val="Знак9 Знак17"/>
    <w:basedOn w:val="a0"/>
    <w:uiPriority w:val="99"/>
    <w:semiHidden/>
    <w:rsid w:val="00F965F7"/>
    <w:rPr>
      <w:rFonts w:ascii="Courier New" w:hAnsi="Courier New" w:cs="Courier New"/>
      <w:sz w:val="20"/>
      <w:szCs w:val="20"/>
    </w:rPr>
  </w:style>
  <w:style w:type="character" w:customStyle="1" w:styleId="HTML17">
    <w:name w:val="Стандартный HTML Знак17"/>
    <w:aliases w:val="Знак9 Знак16"/>
    <w:basedOn w:val="a0"/>
    <w:uiPriority w:val="99"/>
    <w:semiHidden/>
    <w:rsid w:val="00F965F7"/>
    <w:rPr>
      <w:rFonts w:ascii="Courier New" w:hAnsi="Courier New" w:cs="Courier New"/>
      <w:sz w:val="20"/>
      <w:szCs w:val="20"/>
    </w:rPr>
  </w:style>
  <w:style w:type="character" w:customStyle="1" w:styleId="HTML16">
    <w:name w:val="Стандартный HTML Знак16"/>
    <w:aliases w:val="Знак9 Знак15"/>
    <w:basedOn w:val="a0"/>
    <w:uiPriority w:val="99"/>
    <w:semiHidden/>
    <w:rsid w:val="00F965F7"/>
    <w:rPr>
      <w:rFonts w:ascii="Courier New" w:hAnsi="Courier New" w:cs="Courier New"/>
      <w:sz w:val="20"/>
      <w:szCs w:val="20"/>
    </w:rPr>
  </w:style>
  <w:style w:type="character" w:customStyle="1" w:styleId="HTML15">
    <w:name w:val="Стандартный HTML Знак15"/>
    <w:aliases w:val="Знак9 Знак14"/>
    <w:basedOn w:val="a0"/>
    <w:uiPriority w:val="99"/>
    <w:semiHidden/>
    <w:rsid w:val="00F965F7"/>
    <w:rPr>
      <w:rFonts w:ascii="Courier New" w:hAnsi="Courier New" w:cs="Courier New"/>
      <w:sz w:val="20"/>
      <w:szCs w:val="20"/>
    </w:rPr>
  </w:style>
  <w:style w:type="character" w:customStyle="1" w:styleId="HTML14">
    <w:name w:val="Стандартный HTML Знак14"/>
    <w:aliases w:val="Знак9 Знак13"/>
    <w:basedOn w:val="a0"/>
    <w:uiPriority w:val="99"/>
    <w:semiHidden/>
    <w:rsid w:val="00F965F7"/>
    <w:rPr>
      <w:rFonts w:ascii="Courier New" w:hAnsi="Courier New" w:cs="Courier New"/>
      <w:sz w:val="20"/>
      <w:szCs w:val="20"/>
    </w:rPr>
  </w:style>
  <w:style w:type="character" w:customStyle="1" w:styleId="HTML13">
    <w:name w:val="Стандартный HTML Знак13"/>
    <w:aliases w:val="Знак9 Знак12"/>
    <w:basedOn w:val="a0"/>
    <w:uiPriority w:val="99"/>
    <w:semiHidden/>
    <w:rsid w:val="00F965F7"/>
    <w:rPr>
      <w:rFonts w:ascii="Courier New" w:hAnsi="Courier New" w:cs="Courier New"/>
      <w:sz w:val="20"/>
      <w:szCs w:val="20"/>
    </w:rPr>
  </w:style>
  <w:style w:type="character" w:customStyle="1" w:styleId="HTML12">
    <w:name w:val="Стандартный HTML Знак12"/>
    <w:aliases w:val="Знак9 Знак11"/>
    <w:basedOn w:val="a0"/>
    <w:uiPriority w:val="99"/>
    <w:semiHidden/>
    <w:rsid w:val="00F965F7"/>
    <w:rPr>
      <w:rFonts w:ascii="Courier New" w:hAnsi="Courier New" w:cs="Courier New"/>
      <w:sz w:val="20"/>
      <w:szCs w:val="20"/>
    </w:rPr>
  </w:style>
  <w:style w:type="character" w:customStyle="1" w:styleId="HTML11">
    <w:name w:val="Стандартный HTML Знак11"/>
    <w:basedOn w:val="a0"/>
    <w:uiPriority w:val="99"/>
    <w:semiHidden/>
    <w:rsid w:val="00BE6428"/>
    <w:rPr>
      <w:rFonts w:ascii="Consolas" w:hAnsi="Consolas" w:cs="Times New Roman"/>
      <w:sz w:val="20"/>
      <w:szCs w:val="20"/>
    </w:rPr>
  </w:style>
  <w:style w:type="character" w:customStyle="1" w:styleId="qowt-font2-timesnewroman">
    <w:name w:val="qowt-font2-timesnewroman"/>
    <w:uiPriority w:val="99"/>
    <w:qFormat/>
    <w:rsid w:val="0016453B"/>
  </w:style>
  <w:style w:type="character" w:styleId="aff1">
    <w:name w:val="Emphasis"/>
    <w:basedOn w:val="a0"/>
    <w:uiPriority w:val="20"/>
    <w:qFormat/>
    <w:rsid w:val="00DD7064"/>
    <w:rPr>
      <w:rFonts w:cs="Times New Roman"/>
      <w:i/>
      <w:iCs/>
    </w:rPr>
  </w:style>
  <w:style w:type="character" w:customStyle="1" w:styleId="aff2">
    <w:name w:val="Основной текст Знак"/>
    <w:link w:val="aff3"/>
    <w:uiPriority w:val="99"/>
    <w:semiHidden/>
    <w:locked/>
    <w:rsid w:val="00D2073B"/>
    <w:rPr>
      <w:sz w:val="24"/>
      <w:szCs w:val="24"/>
    </w:rPr>
  </w:style>
  <w:style w:type="paragraph" w:styleId="aff3">
    <w:name w:val="Body Text"/>
    <w:basedOn w:val="a"/>
    <w:link w:val="aff2"/>
    <w:uiPriority w:val="99"/>
    <w:semiHidden/>
    <w:unhideWhenUsed/>
    <w:rsid w:val="00D2073B"/>
    <w:pPr>
      <w:tabs>
        <w:tab w:val="left" w:pos="708"/>
      </w:tabs>
      <w:spacing w:after="120" w:line="240" w:lineRule="auto"/>
    </w:pPr>
    <w:rPr>
      <w:sz w:val="24"/>
      <w:szCs w:val="24"/>
    </w:rPr>
  </w:style>
  <w:style w:type="character" w:customStyle="1" w:styleId="1f4">
    <w:name w:val="Основний текст Знак1"/>
    <w:basedOn w:val="a0"/>
    <w:uiPriority w:val="99"/>
    <w:semiHidden/>
    <w:rsid w:val="00D2073B"/>
  </w:style>
</w:styles>
</file>

<file path=word/webSettings.xml><?xml version="1.0" encoding="utf-8"?>
<w:webSettings xmlns:r="http://schemas.openxmlformats.org/officeDocument/2006/relationships" xmlns:w="http://schemas.openxmlformats.org/wordprocessingml/2006/main">
  <w:divs>
    <w:div w:id="16010216">
      <w:bodyDiv w:val="1"/>
      <w:marLeft w:val="0"/>
      <w:marRight w:val="0"/>
      <w:marTop w:val="0"/>
      <w:marBottom w:val="0"/>
      <w:divBdr>
        <w:top w:val="none" w:sz="0" w:space="0" w:color="auto"/>
        <w:left w:val="none" w:sz="0" w:space="0" w:color="auto"/>
        <w:bottom w:val="none" w:sz="0" w:space="0" w:color="auto"/>
        <w:right w:val="none" w:sz="0" w:space="0" w:color="auto"/>
      </w:divBdr>
    </w:div>
    <w:div w:id="135033881">
      <w:bodyDiv w:val="1"/>
      <w:marLeft w:val="0"/>
      <w:marRight w:val="0"/>
      <w:marTop w:val="0"/>
      <w:marBottom w:val="0"/>
      <w:divBdr>
        <w:top w:val="none" w:sz="0" w:space="0" w:color="auto"/>
        <w:left w:val="none" w:sz="0" w:space="0" w:color="auto"/>
        <w:bottom w:val="none" w:sz="0" w:space="0" w:color="auto"/>
        <w:right w:val="none" w:sz="0" w:space="0" w:color="auto"/>
      </w:divBdr>
    </w:div>
    <w:div w:id="392002574">
      <w:bodyDiv w:val="1"/>
      <w:marLeft w:val="0"/>
      <w:marRight w:val="0"/>
      <w:marTop w:val="0"/>
      <w:marBottom w:val="0"/>
      <w:divBdr>
        <w:top w:val="none" w:sz="0" w:space="0" w:color="auto"/>
        <w:left w:val="none" w:sz="0" w:space="0" w:color="auto"/>
        <w:bottom w:val="none" w:sz="0" w:space="0" w:color="auto"/>
        <w:right w:val="none" w:sz="0" w:space="0" w:color="auto"/>
      </w:divBdr>
    </w:div>
    <w:div w:id="474227602">
      <w:bodyDiv w:val="1"/>
      <w:marLeft w:val="0"/>
      <w:marRight w:val="0"/>
      <w:marTop w:val="0"/>
      <w:marBottom w:val="0"/>
      <w:divBdr>
        <w:top w:val="none" w:sz="0" w:space="0" w:color="auto"/>
        <w:left w:val="none" w:sz="0" w:space="0" w:color="auto"/>
        <w:bottom w:val="none" w:sz="0" w:space="0" w:color="auto"/>
        <w:right w:val="none" w:sz="0" w:space="0" w:color="auto"/>
      </w:divBdr>
    </w:div>
    <w:div w:id="667366918">
      <w:bodyDiv w:val="1"/>
      <w:marLeft w:val="0"/>
      <w:marRight w:val="0"/>
      <w:marTop w:val="0"/>
      <w:marBottom w:val="0"/>
      <w:divBdr>
        <w:top w:val="none" w:sz="0" w:space="0" w:color="auto"/>
        <w:left w:val="none" w:sz="0" w:space="0" w:color="auto"/>
        <w:bottom w:val="none" w:sz="0" w:space="0" w:color="auto"/>
        <w:right w:val="none" w:sz="0" w:space="0" w:color="auto"/>
      </w:divBdr>
    </w:div>
    <w:div w:id="853542512">
      <w:bodyDiv w:val="1"/>
      <w:marLeft w:val="0"/>
      <w:marRight w:val="0"/>
      <w:marTop w:val="0"/>
      <w:marBottom w:val="0"/>
      <w:divBdr>
        <w:top w:val="none" w:sz="0" w:space="0" w:color="auto"/>
        <w:left w:val="none" w:sz="0" w:space="0" w:color="auto"/>
        <w:bottom w:val="none" w:sz="0" w:space="0" w:color="auto"/>
        <w:right w:val="none" w:sz="0" w:space="0" w:color="auto"/>
      </w:divBdr>
    </w:div>
    <w:div w:id="922371181">
      <w:bodyDiv w:val="1"/>
      <w:marLeft w:val="0"/>
      <w:marRight w:val="0"/>
      <w:marTop w:val="0"/>
      <w:marBottom w:val="0"/>
      <w:divBdr>
        <w:top w:val="none" w:sz="0" w:space="0" w:color="auto"/>
        <w:left w:val="none" w:sz="0" w:space="0" w:color="auto"/>
        <w:bottom w:val="none" w:sz="0" w:space="0" w:color="auto"/>
        <w:right w:val="none" w:sz="0" w:space="0" w:color="auto"/>
      </w:divBdr>
    </w:div>
    <w:div w:id="1001391971">
      <w:bodyDiv w:val="1"/>
      <w:marLeft w:val="0"/>
      <w:marRight w:val="0"/>
      <w:marTop w:val="0"/>
      <w:marBottom w:val="0"/>
      <w:divBdr>
        <w:top w:val="none" w:sz="0" w:space="0" w:color="auto"/>
        <w:left w:val="none" w:sz="0" w:space="0" w:color="auto"/>
        <w:bottom w:val="none" w:sz="0" w:space="0" w:color="auto"/>
        <w:right w:val="none" w:sz="0" w:space="0" w:color="auto"/>
      </w:divBdr>
    </w:div>
    <w:div w:id="1061899900">
      <w:bodyDiv w:val="1"/>
      <w:marLeft w:val="0"/>
      <w:marRight w:val="0"/>
      <w:marTop w:val="0"/>
      <w:marBottom w:val="0"/>
      <w:divBdr>
        <w:top w:val="none" w:sz="0" w:space="0" w:color="auto"/>
        <w:left w:val="none" w:sz="0" w:space="0" w:color="auto"/>
        <w:bottom w:val="none" w:sz="0" w:space="0" w:color="auto"/>
        <w:right w:val="none" w:sz="0" w:space="0" w:color="auto"/>
      </w:divBdr>
    </w:div>
    <w:div w:id="1071076035">
      <w:bodyDiv w:val="1"/>
      <w:marLeft w:val="0"/>
      <w:marRight w:val="0"/>
      <w:marTop w:val="0"/>
      <w:marBottom w:val="0"/>
      <w:divBdr>
        <w:top w:val="none" w:sz="0" w:space="0" w:color="auto"/>
        <w:left w:val="none" w:sz="0" w:space="0" w:color="auto"/>
        <w:bottom w:val="none" w:sz="0" w:space="0" w:color="auto"/>
        <w:right w:val="none" w:sz="0" w:space="0" w:color="auto"/>
      </w:divBdr>
    </w:div>
    <w:div w:id="1073430691">
      <w:marLeft w:val="0"/>
      <w:marRight w:val="0"/>
      <w:marTop w:val="0"/>
      <w:marBottom w:val="0"/>
      <w:divBdr>
        <w:top w:val="none" w:sz="0" w:space="0" w:color="auto"/>
        <w:left w:val="none" w:sz="0" w:space="0" w:color="auto"/>
        <w:bottom w:val="none" w:sz="0" w:space="0" w:color="auto"/>
        <w:right w:val="none" w:sz="0" w:space="0" w:color="auto"/>
      </w:divBdr>
    </w:div>
    <w:div w:id="1140265315">
      <w:bodyDiv w:val="1"/>
      <w:marLeft w:val="0"/>
      <w:marRight w:val="0"/>
      <w:marTop w:val="0"/>
      <w:marBottom w:val="0"/>
      <w:divBdr>
        <w:top w:val="none" w:sz="0" w:space="0" w:color="auto"/>
        <w:left w:val="none" w:sz="0" w:space="0" w:color="auto"/>
        <w:bottom w:val="none" w:sz="0" w:space="0" w:color="auto"/>
        <w:right w:val="none" w:sz="0" w:space="0" w:color="auto"/>
      </w:divBdr>
    </w:div>
    <w:div w:id="1150175389">
      <w:bodyDiv w:val="1"/>
      <w:marLeft w:val="0"/>
      <w:marRight w:val="0"/>
      <w:marTop w:val="0"/>
      <w:marBottom w:val="0"/>
      <w:divBdr>
        <w:top w:val="none" w:sz="0" w:space="0" w:color="auto"/>
        <w:left w:val="none" w:sz="0" w:space="0" w:color="auto"/>
        <w:bottom w:val="none" w:sz="0" w:space="0" w:color="auto"/>
        <w:right w:val="none" w:sz="0" w:space="0" w:color="auto"/>
      </w:divBdr>
    </w:div>
    <w:div w:id="1471828404">
      <w:bodyDiv w:val="1"/>
      <w:marLeft w:val="0"/>
      <w:marRight w:val="0"/>
      <w:marTop w:val="0"/>
      <w:marBottom w:val="0"/>
      <w:divBdr>
        <w:top w:val="none" w:sz="0" w:space="0" w:color="auto"/>
        <w:left w:val="none" w:sz="0" w:space="0" w:color="auto"/>
        <w:bottom w:val="none" w:sz="0" w:space="0" w:color="auto"/>
        <w:right w:val="none" w:sz="0" w:space="0" w:color="auto"/>
      </w:divBdr>
    </w:div>
    <w:div w:id="1539735154">
      <w:bodyDiv w:val="1"/>
      <w:marLeft w:val="0"/>
      <w:marRight w:val="0"/>
      <w:marTop w:val="0"/>
      <w:marBottom w:val="0"/>
      <w:divBdr>
        <w:top w:val="none" w:sz="0" w:space="0" w:color="auto"/>
        <w:left w:val="none" w:sz="0" w:space="0" w:color="auto"/>
        <w:bottom w:val="none" w:sz="0" w:space="0" w:color="auto"/>
        <w:right w:val="none" w:sz="0" w:space="0" w:color="auto"/>
      </w:divBdr>
    </w:div>
    <w:div w:id="1574008265">
      <w:bodyDiv w:val="1"/>
      <w:marLeft w:val="0"/>
      <w:marRight w:val="0"/>
      <w:marTop w:val="0"/>
      <w:marBottom w:val="0"/>
      <w:divBdr>
        <w:top w:val="none" w:sz="0" w:space="0" w:color="auto"/>
        <w:left w:val="none" w:sz="0" w:space="0" w:color="auto"/>
        <w:bottom w:val="none" w:sz="0" w:space="0" w:color="auto"/>
        <w:right w:val="none" w:sz="0" w:space="0" w:color="auto"/>
      </w:divBdr>
    </w:div>
    <w:div w:id="1646742511">
      <w:bodyDiv w:val="1"/>
      <w:marLeft w:val="0"/>
      <w:marRight w:val="0"/>
      <w:marTop w:val="0"/>
      <w:marBottom w:val="0"/>
      <w:divBdr>
        <w:top w:val="none" w:sz="0" w:space="0" w:color="auto"/>
        <w:left w:val="none" w:sz="0" w:space="0" w:color="auto"/>
        <w:bottom w:val="none" w:sz="0" w:space="0" w:color="auto"/>
        <w:right w:val="none" w:sz="0" w:space="0" w:color="auto"/>
      </w:divBdr>
    </w:div>
    <w:div w:id="1655141419">
      <w:bodyDiv w:val="1"/>
      <w:marLeft w:val="0"/>
      <w:marRight w:val="0"/>
      <w:marTop w:val="0"/>
      <w:marBottom w:val="0"/>
      <w:divBdr>
        <w:top w:val="none" w:sz="0" w:space="0" w:color="auto"/>
        <w:left w:val="none" w:sz="0" w:space="0" w:color="auto"/>
        <w:bottom w:val="none" w:sz="0" w:space="0" w:color="auto"/>
        <w:right w:val="none" w:sz="0" w:space="0" w:color="auto"/>
      </w:divBdr>
    </w:div>
    <w:div w:id="2090348012">
      <w:bodyDiv w:val="1"/>
      <w:marLeft w:val="0"/>
      <w:marRight w:val="0"/>
      <w:marTop w:val="0"/>
      <w:marBottom w:val="0"/>
      <w:divBdr>
        <w:top w:val="none" w:sz="0" w:space="0" w:color="auto"/>
        <w:left w:val="none" w:sz="0" w:space="0" w:color="auto"/>
        <w:bottom w:val="none" w:sz="0" w:space="0" w:color="auto"/>
        <w:right w:val="none" w:sz="0" w:space="0" w:color="auto"/>
      </w:divBdr>
    </w:div>
    <w:div w:id="214711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178-2022-%D0%BF"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zakon.rada.gov.ua/laws/show/922-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dzo.com.ua/tenders/18361486" TargetMode="External"/><Relationship Id="rId4" Type="http://schemas.openxmlformats.org/officeDocument/2006/relationships/styles" Target="styles.xml"/><Relationship Id="rId9" Type="http://schemas.openxmlformats.org/officeDocument/2006/relationships/hyperlink" Target="https://www.dzo.com.ua/tenders/1836145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LWpRpxMOJvjSSn4UJXMrGXQ19lw==">AMUW2mW54izoLa4XX7fydcwK5drUIlT8YQgiXx4ngWksqw75u1BaKPIBi3j0pLVmlVexK/kX9lWDmIJco6sonpa+MRSrPcNUfEHT5yEbFJZZ71o2I9OIyoSF+ZIho0G2VhNr1eHkL/zJPs3p2dQyNponExXooQ691wn9mbDhVB/lQT3tfkBnKG4=</go:docsCustomData>
</go:gDocsCustomXmlDataStorage>
</file>

<file path=customXml/itemProps1.xml><?xml version="1.0" encoding="utf-8"?>
<ds:datastoreItem xmlns:ds="http://schemas.openxmlformats.org/officeDocument/2006/customXml" ds:itemID="{18BDA02D-E54D-4743-A5F9-FFF81EB7196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36</Pages>
  <Words>64598</Words>
  <Characters>36822</Characters>
  <Application>Microsoft Office Word</Application>
  <DocSecurity>0</DocSecurity>
  <Lines>306</Lines>
  <Paragraphs>202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101218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ФЕДОРОВИЧ Андрій Ігорович</dc:creator>
  <cp:lastModifiedBy>User</cp:lastModifiedBy>
  <cp:revision>24</cp:revision>
  <cp:lastPrinted>2023-08-29T13:08:00Z</cp:lastPrinted>
  <dcterms:created xsi:type="dcterms:W3CDTF">2023-08-28T12:08:00Z</dcterms:created>
  <dcterms:modified xsi:type="dcterms:W3CDTF">2024-01-04T13:52:00Z</dcterms:modified>
</cp:coreProperties>
</file>