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proofErr w:type="spellStart"/>
      <w:r w:rsidRPr="00D75006">
        <w:rPr>
          <w:rFonts w:ascii="Times New Roman" w:eastAsia="Times New Roman" w:hAnsi="Times New Roman" w:cs="Times New Roman"/>
          <w:b/>
          <w:bCs/>
          <w:sz w:val="28"/>
          <w:szCs w:val="28"/>
          <w:lang w:val="ru-RU" w:eastAsia="ru-RU"/>
        </w:rPr>
        <w:t>Комунальне</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Start"/>
      <w:r w:rsidRPr="00D75006">
        <w:rPr>
          <w:rFonts w:ascii="Times New Roman" w:eastAsia="Times New Roman" w:hAnsi="Times New Roman" w:cs="Times New Roman"/>
          <w:b/>
          <w:bCs/>
          <w:sz w:val="28"/>
          <w:szCs w:val="28"/>
          <w:lang w:val="ru-RU" w:eastAsia="ru-RU"/>
        </w:rPr>
        <w:t>підприємство</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End"/>
      <w:r w:rsidRPr="00D75006">
        <w:rPr>
          <w:rFonts w:ascii="Times New Roman" w:eastAsia="Times New Roman" w:hAnsi="Times New Roman" w:cs="Times New Roman"/>
          <w:b/>
          <w:bCs/>
          <w:sz w:val="28"/>
          <w:szCs w:val="28"/>
          <w:lang w:val="ru-RU" w:eastAsia="ru-RU"/>
        </w:rPr>
        <w:t>Шляхово-експлуатаційне</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управління</w:t>
      </w:r>
      <w:proofErr w:type="spellEnd"/>
      <w:r w:rsidRPr="00D75006">
        <w:rPr>
          <w:rFonts w:ascii="Times New Roman" w:eastAsia="Times New Roman" w:hAnsi="Times New Roman" w:cs="Times New Roman"/>
          <w:b/>
          <w:bCs/>
          <w:sz w:val="28"/>
          <w:szCs w:val="28"/>
          <w:lang w:val="ru-RU" w:eastAsia="ru-RU"/>
        </w:rPr>
        <w:t xml:space="preserve">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w:t>
      </w:r>
      <w:proofErr w:type="spellStart"/>
      <w:r w:rsidRPr="00D75006">
        <w:rPr>
          <w:rFonts w:ascii="Times New Roman" w:eastAsia="Times New Roman" w:hAnsi="Times New Roman" w:cs="Times New Roman"/>
          <w:b/>
          <w:bCs/>
          <w:sz w:val="28"/>
          <w:szCs w:val="28"/>
          <w:lang w:val="ru-RU" w:eastAsia="ru-RU"/>
        </w:rPr>
        <w:t>утриманню</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автомобільних</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шляхів</w:t>
      </w:r>
      <w:proofErr w:type="spellEnd"/>
      <w:r w:rsidRPr="00D75006">
        <w:rPr>
          <w:rFonts w:ascii="Times New Roman" w:eastAsia="Times New Roman" w:hAnsi="Times New Roman" w:cs="Times New Roman"/>
          <w:b/>
          <w:bCs/>
          <w:sz w:val="28"/>
          <w:szCs w:val="28"/>
          <w:lang w:val="ru-RU" w:eastAsia="ru-RU"/>
        </w:rPr>
        <w:t xml:space="preserve"> та </w:t>
      </w:r>
      <w:proofErr w:type="spellStart"/>
      <w:r w:rsidRPr="00D75006">
        <w:rPr>
          <w:rFonts w:ascii="Times New Roman" w:eastAsia="Times New Roman" w:hAnsi="Times New Roman" w:cs="Times New Roman"/>
          <w:b/>
          <w:bCs/>
          <w:sz w:val="28"/>
          <w:szCs w:val="28"/>
          <w:lang w:val="ru-RU" w:eastAsia="ru-RU"/>
        </w:rPr>
        <w:t>споруд</w:t>
      </w:r>
      <w:proofErr w:type="spellEnd"/>
      <w:r w:rsidRPr="00D75006">
        <w:rPr>
          <w:rFonts w:ascii="Times New Roman" w:eastAsia="Times New Roman" w:hAnsi="Times New Roman" w:cs="Times New Roman"/>
          <w:b/>
          <w:bCs/>
          <w:sz w:val="28"/>
          <w:szCs w:val="28"/>
          <w:lang w:val="ru-RU" w:eastAsia="ru-RU"/>
        </w:rPr>
        <w:t xml:space="preserve"> на них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 м. </w:t>
      </w:r>
      <w:proofErr w:type="spellStart"/>
      <w:r w:rsidRPr="00D75006">
        <w:rPr>
          <w:rFonts w:ascii="Times New Roman" w:eastAsia="Times New Roman" w:hAnsi="Times New Roman" w:cs="Times New Roman"/>
          <w:b/>
          <w:bCs/>
          <w:sz w:val="28"/>
          <w:szCs w:val="28"/>
          <w:lang w:val="ru-RU" w:eastAsia="ru-RU"/>
        </w:rPr>
        <w:t>Києва</w:t>
      </w:r>
      <w:proofErr w:type="spellEnd"/>
      <w:r w:rsidRPr="00D75006">
        <w:rPr>
          <w:rFonts w:ascii="Times New Roman" w:eastAsia="Times New Roman" w:hAnsi="Times New Roman" w:cs="Times New Roman"/>
          <w:b/>
          <w:bCs/>
          <w:sz w:val="28"/>
          <w:szCs w:val="28"/>
          <w:lang w:val="ru-RU" w:eastAsia="ru-RU"/>
        </w:rPr>
        <w:t>»</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(ШЕУ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E15" w:rsidRPr="00D75006" w:rsidTr="00D75E15">
        <w:trPr>
          <w:trHeight w:val="1189"/>
        </w:trPr>
        <w:tc>
          <w:tcPr>
            <w:tcW w:w="9956" w:type="dxa"/>
          </w:tcPr>
          <w:p w:rsidR="00D75E15" w:rsidRPr="00D75006" w:rsidRDefault="00D75E15" w:rsidP="00D75E15">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E15" w:rsidRPr="00D75006" w:rsidRDefault="00D75E15" w:rsidP="00D75E15">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E15" w:rsidRPr="00D75006" w:rsidRDefault="00D75E15" w:rsidP="00D75E15">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E15" w:rsidRPr="00934EDE" w:rsidRDefault="00D75E15" w:rsidP="00934EDE">
            <w:pPr>
              <w:widowControl w:val="0"/>
              <w:spacing w:after="0" w:line="240" w:lineRule="auto"/>
              <w:ind w:right="142"/>
              <w:rPr>
                <w:rFonts w:ascii="Times New Roman" w:eastAsia="Times New Roman" w:hAnsi="Times New Roman" w:cs="Times New Roman"/>
                <w:snapToGrid w:val="0"/>
                <w:sz w:val="28"/>
                <w:szCs w:val="28"/>
                <w:lang w:val="ru-RU" w:eastAsia="ru-RU"/>
              </w:rPr>
            </w:pPr>
            <w:r w:rsidRPr="00FC617A">
              <w:rPr>
                <w:rFonts w:ascii="Times New Roman" w:eastAsia="Times New Roman" w:hAnsi="Times New Roman" w:cs="Times New Roman"/>
                <w:b/>
                <w:snapToGrid w:val="0"/>
                <w:sz w:val="28"/>
                <w:szCs w:val="28"/>
                <w:lang w:eastAsia="ru-RU"/>
              </w:rPr>
              <w:t>від «</w:t>
            </w:r>
            <w:r w:rsidR="00934EDE">
              <w:rPr>
                <w:rFonts w:ascii="Times New Roman" w:eastAsia="Times New Roman" w:hAnsi="Times New Roman" w:cs="Times New Roman"/>
                <w:b/>
                <w:snapToGrid w:val="0"/>
                <w:sz w:val="28"/>
                <w:szCs w:val="28"/>
                <w:lang w:val="ru-RU" w:eastAsia="ru-RU"/>
              </w:rPr>
              <w:t>20</w:t>
            </w:r>
            <w:r w:rsidRPr="00FC617A">
              <w:rPr>
                <w:rFonts w:ascii="Times New Roman" w:eastAsia="Times New Roman" w:hAnsi="Times New Roman" w:cs="Times New Roman"/>
                <w:b/>
                <w:snapToGrid w:val="0"/>
                <w:sz w:val="28"/>
                <w:szCs w:val="28"/>
                <w:lang w:eastAsia="ru-RU"/>
              </w:rPr>
              <w:t xml:space="preserve">» </w:t>
            </w:r>
            <w:proofErr w:type="spellStart"/>
            <w:r>
              <w:rPr>
                <w:rFonts w:ascii="Times New Roman" w:eastAsia="Times New Roman" w:hAnsi="Times New Roman" w:cs="Times New Roman"/>
                <w:b/>
                <w:snapToGrid w:val="0"/>
                <w:sz w:val="28"/>
                <w:szCs w:val="28"/>
                <w:lang w:val="ru-RU" w:eastAsia="ru-RU"/>
              </w:rPr>
              <w:t>березня</w:t>
            </w:r>
            <w:proofErr w:type="spellEnd"/>
            <w:r w:rsidRPr="00FC617A">
              <w:rPr>
                <w:rFonts w:ascii="Times New Roman" w:eastAsia="Times New Roman" w:hAnsi="Times New Roman" w:cs="Times New Roman"/>
                <w:b/>
                <w:snapToGrid w:val="0"/>
                <w:sz w:val="28"/>
                <w:szCs w:val="28"/>
                <w:lang w:eastAsia="ru-RU"/>
              </w:rPr>
              <w:t xml:space="preserve"> 202</w:t>
            </w:r>
            <w:r>
              <w:rPr>
                <w:rFonts w:ascii="Times New Roman" w:eastAsia="Times New Roman" w:hAnsi="Times New Roman" w:cs="Times New Roman"/>
                <w:b/>
                <w:snapToGrid w:val="0"/>
                <w:sz w:val="28"/>
                <w:szCs w:val="28"/>
                <w:lang w:eastAsia="ru-RU"/>
              </w:rPr>
              <w:t>3</w:t>
            </w:r>
            <w:r w:rsidRPr="00FC617A">
              <w:rPr>
                <w:rFonts w:ascii="Times New Roman" w:eastAsia="Times New Roman" w:hAnsi="Times New Roman" w:cs="Times New Roman"/>
                <w:b/>
                <w:snapToGrid w:val="0"/>
                <w:sz w:val="28"/>
                <w:szCs w:val="28"/>
                <w:lang w:eastAsia="ru-RU"/>
              </w:rPr>
              <w:t xml:space="preserve"> року № </w:t>
            </w:r>
            <w:r w:rsidR="00934EDE">
              <w:rPr>
                <w:rFonts w:ascii="Times New Roman" w:eastAsia="Times New Roman" w:hAnsi="Times New Roman" w:cs="Times New Roman"/>
                <w:b/>
                <w:snapToGrid w:val="0"/>
                <w:sz w:val="28"/>
                <w:szCs w:val="28"/>
                <w:lang w:val="ru-RU" w:eastAsia="ru-RU"/>
              </w:rPr>
              <w:t>1</w:t>
            </w:r>
          </w:p>
        </w:tc>
      </w:tr>
      <w:tr w:rsidR="00D75E15" w:rsidRPr="00D75006" w:rsidTr="00D75E15">
        <w:tc>
          <w:tcPr>
            <w:tcW w:w="9956" w:type="dxa"/>
          </w:tcPr>
          <w:p w:rsidR="00D75E15" w:rsidRPr="00D75006" w:rsidRDefault="00D75E15" w:rsidP="00D75E15">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E15" w:rsidRPr="00D75006" w:rsidTr="00D75E15">
        <w:trPr>
          <w:trHeight w:val="851"/>
        </w:trPr>
        <w:tc>
          <w:tcPr>
            <w:tcW w:w="9956" w:type="dxa"/>
          </w:tcPr>
          <w:p w:rsidR="00D75E15" w:rsidRPr="00D75006" w:rsidRDefault="00D75E15" w:rsidP="00D75E15">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E15" w:rsidRPr="00D75006" w:rsidRDefault="00D75E15" w:rsidP="00D75E15">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_____________    /Т.О. </w:t>
            </w:r>
            <w:proofErr w:type="spellStart"/>
            <w:r>
              <w:rPr>
                <w:rFonts w:ascii="Times New Roman" w:eastAsia="Times New Roman" w:hAnsi="Times New Roman" w:cs="Times New Roman"/>
                <w:b/>
                <w:sz w:val="28"/>
                <w:szCs w:val="28"/>
                <w:lang w:eastAsia="ru-RU"/>
              </w:rPr>
              <w:t>Кіяшко</w:t>
            </w:r>
            <w:proofErr w:type="spellEnd"/>
            <w:r w:rsidRPr="00D75006">
              <w:rPr>
                <w:rFonts w:ascii="Times New Roman" w:eastAsia="Times New Roman" w:hAnsi="Times New Roman" w:cs="Times New Roman"/>
                <w:b/>
                <w:sz w:val="28"/>
                <w:szCs w:val="28"/>
                <w:lang w:eastAsia="ru-RU"/>
              </w:rPr>
              <w:t>/</w:t>
            </w:r>
          </w:p>
          <w:p w:rsidR="00D75E15" w:rsidRPr="00D75006" w:rsidRDefault="00D75E15" w:rsidP="00D75E15">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FE4EB8" w:rsidRDefault="0034301D" w:rsidP="00D75E15">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EA76B6">
        <w:rPr>
          <w:rFonts w:ascii="Times New Roman" w:eastAsia="Times New Roman" w:hAnsi="Times New Roman" w:cs="Times New Roman"/>
          <w:b/>
          <w:sz w:val="28"/>
          <w:szCs w:val="28"/>
          <w:lang w:eastAsia="ru-RU"/>
        </w:rPr>
        <w:t>ЗАКУПІВЛЮ ТОВАРУ</w:t>
      </w:r>
      <w:r w:rsidRPr="00D75006">
        <w:rPr>
          <w:rFonts w:ascii="Times New Roman" w:eastAsia="Times New Roman" w:hAnsi="Times New Roman" w:cs="Times New Roman"/>
          <w:b/>
          <w:sz w:val="28"/>
          <w:szCs w:val="28"/>
          <w:lang w:eastAsia="ru-RU"/>
        </w:rPr>
        <w:t>:</w:t>
      </w:r>
    </w:p>
    <w:p w:rsidR="0034301D" w:rsidRPr="009946F9" w:rsidRDefault="00934EDE" w:rsidP="0034301D">
      <w:pPr>
        <w:spacing w:after="0" w:line="20" w:lineRule="atLeast"/>
        <w:ind w:left="180" w:right="324"/>
        <w:jc w:val="center"/>
        <w:rPr>
          <w:rFonts w:ascii="Times New Roman" w:eastAsia="Times New Roman" w:hAnsi="Times New Roman" w:cs="Times New Roman"/>
          <w:b/>
          <w:i/>
          <w:sz w:val="24"/>
          <w:szCs w:val="24"/>
          <w:lang w:eastAsia="ru-RU"/>
        </w:rPr>
      </w:pPr>
      <w:r>
        <w:rPr>
          <w:rFonts w:ascii="Times New Roman" w:eastAsia="Times New Roman" w:hAnsi="Times New Roman"/>
          <w:b/>
          <w:bCs/>
          <w:i/>
          <w:snapToGrid w:val="0"/>
          <w:sz w:val="24"/>
          <w:szCs w:val="20"/>
          <w:lang w:eastAsia="ru-RU"/>
        </w:rPr>
        <w:t>Світлодіодна фара додаткового освітлення LED-36 (ДК 021:2015 код  31510000-4 Електричні лампи розжарення)</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E15" w:rsidRDefault="00D75E15"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EA76B6" w:rsidRDefault="00EA76B6" w:rsidP="00D75006">
      <w:pPr>
        <w:spacing w:before="240" w:after="0" w:line="240" w:lineRule="auto"/>
        <w:jc w:val="center"/>
        <w:rPr>
          <w:rFonts w:ascii="Times New Roman" w:eastAsia="Times New Roman" w:hAnsi="Times New Roman" w:cs="Times New Roman"/>
          <w:sz w:val="24"/>
          <w:szCs w:val="24"/>
        </w:rPr>
      </w:pPr>
    </w:p>
    <w:p w:rsidR="00FE4EB8" w:rsidRDefault="00FE4EB8" w:rsidP="00FE4EB8">
      <w:pPr>
        <w:spacing w:before="240" w:after="0" w:line="240" w:lineRule="auto"/>
        <w:jc w:val="center"/>
        <w:rPr>
          <w:rFonts w:ascii="Times New Roman" w:eastAsia="Times New Roman" w:hAnsi="Times New Roman" w:cs="Times New Roman"/>
          <w:sz w:val="24"/>
          <w:szCs w:val="24"/>
        </w:rPr>
      </w:pPr>
    </w:p>
    <w:p w:rsidR="009946F9" w:rsidRPr="00FE4EB8" w:rsidRDefault="009946F9"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75E15" w:rsidRPr="00FE4EB8" w:rsidTr="00D75E15">
        <w:trPr>
          <w:trHeight w:val="416"/>
          <w:jc w:val="center"/>
        </w:trPr>
        <w:tc>
          <w:tcPr>
            <w:tcW w:w="705" w:type="dxa"/>
            <w:vAlign w:val="center"/>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p>
        </w:tc>
        <w:tc>
          <w:tcPr>
            <w:tcW w:w="9255" w:type="dxa"/>
            <w:gridSpan w:val="2"/>
            <w:vAlign w:val="center"/>
          </w:tcPr>
          <w:p w:rsidR="00D75E15" w:rsidRPr="00FE4EB8" w:rsidRDefault="00D75E15" w:rsidP="00D75E15">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D75E15" w:rsidRPr="00FE4EB8" w:rsidTr="00D75E15">
        <w:trPr>
          <w:trHeight w:val="411"/>
          <w:jc w:val="center"/>
        </w:trPr>
        <w:tc>
          <w:tcPr>
            <w:tcW w:w="705" w:type="dxa"/>
            <w:vAlign w:val="center"/>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75E15" w:rsidRPr="00FE4EB8" w:rsidTr="00D75E15">
        <w:trPr>
          <w:trHeight w:val="615"/>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
        </w:tc>
      </w:tr>
      <w:tr w:rsidR="00D75E15" w:rsidRPr="00FE4EB8" w:rsidTr="00D75E15">
        <w:trPr>
          <w:trHeight w:val="285"/>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bCs/>
                <w:i/>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D75E15" w:rsidRPr="00FE4EB8" w:rsidTr="00D75E15">
        <w:trPr>
          <w:trHeight w:val="536"/>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b/>
                <w:bCs/>
                <w:i/>
                <w:sz w:val="24"/>
                <w:szCs w:val="24"/>
              </w:rPr>
            </w:pPr>
            <w:r w:rsidRPr="00FE4EB8">
              <w:rPr>
                <w:rFonts w:ascii="Times New Roman" w:eastAsia="Times New Roman" w:hAnsi="Times New Roman" w:cs="Times New Roman"/>
                <w:i/>
                <w:sz w:val="24"/>
                <w:szCs w:val="24"/>
              </w:rPr>
              <w:t xml:space="preserve">Україна, 03083,  м. Київ, </w:t>
            </w:r>
            <w:proofErr w:type="spellStart"/>
            <w:r w:rsidRPr="00FE4EB8">
              <w:rPr>
                <w:rFonts w:ascii="Times New Roman" w:eastAsia="Times New Roman" w:hAnsi="Times New Roman" w:cs="Times New Roman"/>
                <w:i/>
                <w:sz w:val="24"/>
                <w:szCs w:val="24"/>
              </w:rPr>
              <w:t>просп</w:t>
            </w:r>
            <w:proofErr w:type="spellEnd"/>
            <w:r w:rsidRPr="00FE4EB8">
              <w:rPr>
                <w:rFonts w:ascii="Times New Roman" w:eastAsia="Times New Roman" w:hAnsi="Times New Roman" w:cs="Times New Roman"/>
                <w:i/>
                <w:sz w:val="24"/>
                <w:szCs w:val="24"/>
              </w:rPr>
              <w:t xml:space="preserve">. Науки, 53 </w:t>
            </w:r>
            <w:r w:rsidRPr="00FE4EB8">
              <w:rPr>
                <w:rFonts w:ascii="Times New Roman" w:eastAsia="Times New Roman" w:hAnsi="Times New Roman" w:cs="Times New Roman"/>
                <w:b/>
                <w:bCs/>
                <w:i/>
                <w:sz w:val="24"/>
                <w:szCs w:val="24"/>
              </w:rPr>
              <w:t xml:space="preserve">(юридична та фактична адреса)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75E15" w:rsidRDefault="00D75E15" w:rsidP="00D75E15">
            <w:pPr>
              <w:jc w:val="both"/>
              <w:rPr>
                <w:rFonts w:ascii="Times New Roman" w:hAnsi="Times New Roman" w:cs="Times New Roman"/>
              </w:rPr>
            </w:pPr>
            <w:r w:rsidRPr="002D11AB">
              <w:rPr>
                <w:rFonts w:ascii="Times New Roman" w:hAnsi="Times New Roman" w:cs="Times New Roman"/>
              </w:rPr>
              <w:t xml:space="preserve">Уповноважена особа: </w:t>
            </w:r>
            <w:proofErr w:type="spellStart"/>
            <w:r w:rsidRPr="002D11AB">
              <w:rPr>
                <w:rFonts w:ascii="Times New Roman" w:hAnsi="Times New Roman" w:cs="Times New Roman"/>
              </w:rPr>
              <w:t>Кіяшко</w:t>
            </w:r>
            <w:proofErr w:type="spellEnd"/>
            <w:r w:rsidRPr="002D11AB">
              <w:rPr>
                <w:rFonts w:ascii="Times New Roman" w:hAnsi="Times New Roman" w:cs="Times New Roman"/>
              </w:rPr>
              <w:t xml:space="preserve"> Тарас Олександрович, </w:t>
            </w:r>
          </w:p>
          <w:p w:rsidR="00D75E15" w:rsidRPr="002D11AB" w:rsidRDefault="00D75E15" w:rsidP="00D75E15">
            <w:pPr>
              <w:jc w:val="both"/>
              <w:rPr>
                <w:rFonts w:ascii="Times New Roman" w:hAnsi="Times New Roman" w:cs="Times New Roman"/>
              </w:rPr>
            </w:pPr>
            <w:r w:rsidRPr="002D11AB">
              <w:rPr>
                <w:rFonts w:ascii="Times New Roman" w:hAnsi="Times New Roman" w:cs="Times New Roman"/>
              </w:rPr>
              <w:t>працівник відділу публічних закупівель.</w:t>
            </w:r>
          </w:p>
          <w:p w:rsidR="00D75E15" w:rsidRPr="002D11AB" w:rsidRDefault="00D75E15" w:rsidP="00D75E15">
            <w:pPr>
              <w:jc w:val="both"/>
              <w:rPr>
                <w:rFonts w:ascii="Times New Roman" w:hAnsi="Times New Roman" w:cs="Times New Roman"/>
              </w:rPr>
            </w:pPr>
            <w:proofErr w:type="spellStart"/>
            <w:r w:rsidRPr="002D11AB">
              <w:rPr>
                <w:rFonts w:ascii="Times New Roman" w:hAnsi="Times New Roman" w:cs="Times New Roman"/>
              </w:rPr>
              <w:t>тел</w:t>
            </w:r>
            <w:proofErr w:type="spellEnd"/>
            <w:r w:rsidRPr="002D11AB">
              <w:rPr>
                <w:rFonts w:ascii="Times New Roman" w:hAnsi="Times New Roman" w:cs="Times New Roman"/>
              </w:rPr>
              <w:t>.: (063) 593-58-62;</w:t>
            </w:r>
          </w:p>
          <w:p w:rsidR="00D75E15" w:rsidRPr="002D11AB" w:rsidRDefault="00D75E15" w:rsidP="00D75E15">
            <w:pPr>
              <w:jc w:val="both"/>
              <w:rPr>
                <w:rFonts w:ascii="Times New Roman" w:hAnsi="Times New Roman" w:cs="Times New Roman"/>
              </w:rPr>
            </w:pPr>
            <w:r w:rsidRPr="002D11AB">
              <w:rPr>
                <w:rFonts w:ascii="Times New Roman" w:hAnsi="Times New Roman" w:cs="Times New Roman"/>
              </w:rPr>
              <w:t>e-</w:t>
            </w:r>
            <w:proofErr w:type="spellStart"/>
            <w:r w:rsidRPr="002D11AB">
              <w:rPr>
                <w:rFonts w:ascii="Times New Roman" w:hAnsi="Times New Roman" w:cs="Times New Roman"/>
              </w:rPr>
              <w:t>mail</w:t>
            </w:r>
            <w:proofErr w:type="spellEnd"/>
            <w:r w:rsidRPr="002D11AB">
              <w:rPr>
                <w:rFonts w:ascii="Times New Roman" w:hAnsi="Times New Roman" w:cs="Times New Roman"/>
              </w:rPr>
              <w:t>: golosshey@ukr.net</w:t>
            </w:r>
          </w:p>
        </w:tc>
      </w:tr>
      <w:tr w:rsidR="00D75E15" w:rsidRPr="00FE4EB8" w:rsidTr="00D75E15">
        <w:trPr>
          <w:trHeight w:val="15"/>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D75E15" w:rsidRPr="00FE4EB8" w:rsidTr="00D75E15">
        <w:trPr>
          <w:trHeight w:val="240"/>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w:t>
            </w:r>
          </w:p>
        </w:tc>
      </w:tr>
      <w:tr w:rsidR="00D75E15" w:rsidRPr="00FE4EB8" w:rsidTr="00D75E15">
        <w:trPr>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D75E15" w:rsidRPr="00FE4EB8" w:rsidRDefault="00934EDE" w:rsidP="00D75E15">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b/>
                <w:bCs/>
                <w:i/>
                <w:snapToGrid w:val="0"/>
                <w:sz w:val="24"/>
                <w:szCs w:val="20"/>
                <w:lang w:eastAsia="ru-RU"/>
              </w:rPr>
              <w:t>Світлодіодна фара додаткового освітлення LED-36 (ДК 021:2015 код  31510000-4 Електричні лампи розжарення)</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Закупівля здійснюється щодо частин предмета закупівлі (лотів) </w:t>
            </w:r>
            <w:r w:rsidRPr="00FE4EB8">
              <w:rPr>
                <w:rFonts w:ascii="Times New Roman" w:eastAsia="Times New Roman" w:hAnsi="Times New Roman" w:cs="Times New Roman"/>
                <w:i/>
                <w:sz w:val="24"/>
                <w:szCs w:val="24"/>
              </w:rPr>
              <w:t>(зазначити опис лотів)</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4.3</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D75E15" w:rsidRPr="00FE4EB8" w:rsidRDefault="00D75E15" w:rsidP="00D75E15">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АБО</w:t>
            </w:r>
          </w:p>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D75E15" w:rsidRPr="00591A09" w:rsidRDefault="00D75E15" w:rsidP="00D75E15">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rPr>
              <w:t xml:space="preserve"> </w:t>
            </w:r>
            <w:r w:rsidRPr="00934EDE">
              <w:rPr>
                <w:rFonts w:ascii="Times New Roman" w:eastAsia="Times New Roman" w:hAnsi="Times New Roman" w:cs="Times New Roman"/>
                <w:b/>
                <w:sz w:val="24"/>
                <w:szCs w:val="24"/>
                <w:lang w:val="ru-RU"/>
              </w:rPr>
              <w:t>14</w:t>
            </w:r>
            <w:r>
              <w:rPr>
                <w:rFonts w:ascii="Times New Roman" w:eastAsia="Times New Roman" w:hAnsi="Times New Roman" w:cs="Times New Roman"/>
                <w:b/>
                <w:sz w:val="24"/>
                <w:szCs w:val="24"/>
              </w:rPr>
              <w:t xml:space="preserve"> </w:t>
            </w:r>
            <w:proofErr w:type="spellStart"/>
            <w:r w:rsidR="00934EDE">
              <w:rPr>
                <w:rFonts w:ascii="Times New Roman" w:eastAsia="Times New Roman" w:hAnsi="Times New Roman" w:cs="Times New Roman"/>
                <w:b/>
                <w:sz w:val="24"/>
                <w:szCs w:val="24"/>
              </w:rPr>
              <w:t>шт</w:t>
            </w:r>
            <w:proofErr w:type="spellEnd"/>
          </w:p>
          <w:p w:rsidR="00D75E15" w:rsidRPr="00FE4EB8" w:rsidRDefault="00D75E15" w:rsidP="00D75E15">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Місце поставк</w:t>
            </w:r>
            <w:r>
              <w:rPr>
                <w:rFonts w:ascii="Times New Roman" w:eastAsia="Times New Roman" w:hAnsi="Times New Roman" w:cs="Times New Roman"/>
                <w:b/>
                <w:sz w:val="24"/>
                <w:szCs w:val="24"/>
              </w:rPr>
              <w:t xml:space="preserve">и – </w:t>
            </w:r>
            <w:proofErr w:type="spellStart"/>
            <w:r>
              <w:rPr>
                <w:rFonts w:ascii="Times New Roman" w:eastAsia="Times New Roman" w:hAnsi="Times New Roman" w:cs="Times New Roman"/>
                <w:b/>
                <w:sz w:val="24"/>
                <w:szCs w:val="24"/>
              </w:rPr>
              <w:t>м.Київ</w:t>
            </w:r>
            <w:proofErr w:type="spellEnd"/>
            <w:r>
              <w:rPr>
                <w:rFonts w:ascii="Times New Roman" w:eastAsia="Times New Roman" w:hAnsi="Times New Roman" w:cs="Times New Roman"/>
                <w:b/>
                <w:sz w:val="24"/>
                <w:szCs w:val="24"/>
              </w:rPr>
              <w:t xml:space="preserve">, проспект Науки, 53 </w:t>
            </w:r>
          </w:p>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D75E15"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D75E15" w:rsidRPr="00FE4EB8" w:rsidRDefault="00D75E15" w:rsidP="00D75E15">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r>
              <w:rPr>
                <w:rFonts w:ascii="Times New Roman" w:hAnsi="Times New Roman" w:cs="Times New Roman"/>
                <w:sz w:val="24"/>
                <w:szCs w:val="24"/>
              </w:rPr>
              <w:t xml:space="preserve">Більш детально зазначено у Додатку 2 ТД. </w:t>
            </w:r>
          </w:p>
        </w:tc>
      </w:tr>
      <w:tr w:rsidR="00D75E15" w:rsidRPr="00FE4EB8" w:rsidTr="00D75E15">
        <w:trPr>
          <w:trHeight w:val="645"/>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4.4</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31 грудня </w:t>
            </w:r>
            <w:r>
              <w:rPr>
                <w:rFonts w:ascii="Times New Roman" w:eastAsia="Times New Roman" w:hAnsi="Times New Roman" w:cs="Times New Roman"/>
                <w:sz w:val="24"/>
                <w:szCs w:val="24"/>
              </w:rPr>
              <w:t xml:space="preserve"> 2023</w:t>
            </w:r>
            <w:r w:rsidRPr="00FE4EB8">
              <w:rPr>
                <w:rFonts w:ascii="Times New Roman" w:eastAsia="Times New Roman" w:hAnsi="Times New Roman" w:cs="Times New Roman"/>
                <w:sz w:val="24"/>
                <w:szCs w:val="24"/>
              </w:rPr>
              <w:t xml:space="preserve"> року включно </w:t>
            </w:r>
          </w:p>
        </w:tc>
      </w:tr>
      <w:tr w:rsidR="00D75E15" w:rsidRPr="00FE4EB8" w:rsidTr="00D75E15">
        <w:trPr>
          <w:trHeight w:val="841"/>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E4EB8">
              <w:rPr>
                <w:rFonts w:ascii="Times New Roman" w:eastAsia="Times New Roman" w:hAnsi="Times New Roman" w:cs="Times New Roman"/>
                <w:sz w:val="24"/>
                <w:szCs w:val="24"/>
              </w:rPr>
              <w:t>знака</w:t>
            </w:r>
            <w:proofErr w:type="spellEnd"/>
            <w:r w:rsidRPr="00FE4EB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FE4EB8">
              <w:rPr>
                <w:rFonts w:ascii="Times New Roman" w:eastAsia="Times New Roman" w:hAnsi="Times New Roman" w:cs="Times New Roman"/>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Виключення: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4EB8">
              <w:rPr>
                <w:rFonts w:ascii="Times New Roman" w:eastAsia="Times New Roman" w:hAnsi="Times New Roman" w:cs="Times New Roman"/>
                <w:sz w:val="24"/>
                <w:szCs w:val="24"/>
              </w:rPr>
              <w:t>вимозі</w:t>
            </w:r>
            <w:proofErr w:type="spellEnd"/>
            <w:r w:rsidRPr="00FE4EB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5E15" w:rsidRPr="00FE4EB8" w:rsidTr="00D75E15">
        <w:trPr>
          <w:trHeight w:val="501"/>
          <w:jc w:val="center"/>
        </w:trPr>
        <w:tc>
          <w:tcPr>
            <w:tcW w:w="9960" w:type="dxa"/>
            <w:gridSpan w:val="3"/>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75E15" w:rsidRPr="00FE4EB8" w:rsidTr="00D75E15">
        <w:trPr>
          <w:trHeight w:val="1975"/>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4EB8">
              <w:rPr>
                <w:rFonts w:ascii="Times New Roman" w:eastAsia="Times New Roman" w:hAnsi="Times New Roman" w:cs="Times New Roman"/>
                <w:sz w:val="24"/>
                <w:szCs w:val="24"/>
              </w:rPr>
              <w:t>внести</w:t>
            </w:r>
            <w:proofErr w:type="spellEnd"/>
            <w:r w:rsidRPr="00FE4EB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FE4EB8">
              <w:rPr>
                <w:rFonts w:ascii="Times New Roman" w:eastAsia="Times New Roman" w:hAnsi="Times New Roman" w:cs="Times New Roman"/>
                <w:sz w:val="24"/>
                <w:szCs w:val="24"/>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E4EB8">
              <w:rPr>
                <w:rFonts w:ascii="Times New Roman" w:eastAsia="Times New Roman" w:hAnsi="Times New Roman" w:cs="Times New Roman"/>
                <w:sz w:val="24"/>
                <w:szCs w:val="24"/>
              </w:rPr>
              <w:t>машинозчитувальному</w:t>
            </w:r>
            <w:proofErr w:type="spellEnd"/>
            <w:r w:rsidRPr="00FE4E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75E15" w:rsidRPr="00FE4EB8" w:rsidTr="00D75E15">
        <w:trPr>
          <w:trHeight w:val="480"/>
          <w:jc w:val="center"/>
        </w:trPr>
        <w:tc>
          <w:tcPr>
            <w:tcW w:w="9960" w:type="dxa"/>
            <w:gridSpan w:val="3"/>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75E15"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75E15" w:rsidRPr="00310CEF" w:rsidRDefault="00D75E15" w:rsidP="00D75E15">
            <w:pPr>
              <w:pStyle w:val="a5"/>
              <w:numPr>
                <w:ilvl w:val="0"/>
                <w:numId w:val="22"/>
              </w:numPr>
              <w:spacing w:before="240" w:after="0" w:line="240" w:lineRule="auto"/>
              <w:jc w:val="both"/>
              <w:rPr>
                <w:rFonts w:ascii="Times New Roman" w:eastAsia="Times New Roman" w:hAnsi="Times New Roman" w:cs="Times New Roman"/>
                <w:sz w:val="24"/>
                <w:szCs w:val="24"/>
              </w:rPr>
            </w:pPr>
            <w:r w:rsidRPr="00310CEF">
              <w:rPr>
                <w:rFonts w:ascii="Times New Roman" w:eastAsia="Times New Roman" w:hAnsi="Times New Roman" w:cs="Times New Roman"/>
                <w:sz w:val="24"/>
                <w:szCs w:val="24"/>
              </w:rPr>
              <w:t xml:space="preserve">тендерною пропозицією – згідно </w:t>
            </w:r>
            <w:r w:rsidRPr="00310CEF">
              <w:rPr>
                <w:rFonts w:ascii="Times New Roman" w:eastAsia="Times New Roman" w:hAnsi="Times New Roman" w:cs="Times New Roman"/>
                <w:b/>
                <w:i/>
                <w:sz w:val="24"/>
                <w:szCs w:val="24"/>
              </w:rPr>
              <w:t>Додатку 1</w:t>
            </w:r>
            <w:r>
              <w:t xml:space="preserve"> </w:t>
            </w:r>
            <w:r w:rsidRPr="00310CEF">
              <w:rPr>
                <w:rFonts w:ascii="Times New Roman" w:eastAsia="Times New Roman" w:hAnsi="Times New Roman" w:cs="Times New Roman"/>
                <w:sz w:val="24"/>
                <w:szCs w:val="24"/>
              </w:rPr>
              <w:t xml:space="preserve">до цієї     </w:t>
            </w:r>
          </w:p>
          <w:p w:rsidR="00D75E15" w:rsidRPr="00AC7A48" w:rsidRDefault="00D75E15" w:rsidP="00D75E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D75E15" w:rsidRPr="00FE4EB8" w:rsidRDefault="00D75E15" w:rsidP="00D75E15">
            <w:pPr>
              <w:numPr>
                <w:ilvl w:val="0"/>
                <w:numId w:val="22"/>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D75E15" w:rsidRPr="00FE4EB8" w:rsidRDefault="00D75E15" w:rsidP="00D75E15">
            <w:pPr>
              <w:numPr>
                <w:ilvl w:val="0"/>
                <w:numId w:val="22"/>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D75E15" w:rsidRDefault="00D75E15" w:rsidP="00D75E15">
            <w:pPr>
              <w:numPr>
                <w:ilvl w:val="0"/>
                <w:numId w:val="22"/>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D75E15" w:rsidRDefault="00D75E15" w:rsidP="00D75E15">
            <w:pPr>
              <w:spacing w:before="240" w:after="0" w:line="240" w:lineRule="auto"/>
              <w:jc w:val="both"/>
              <w:rPr>
                <w:rFonts w:ascii="Times New Roman" w:eastAsia="Times New Roman" w:hAnsi="Times New Roman" w:cs="Times New Roman"/>
                <w:sz w:val="24"/>
                <w:szCs w:val="24"/>
              </w:rPr>
            </w:pPr>
          </w:p>
          <w:p w:rsidR="00D75E15" w:rsidRPr="00AC7A48" w:rsidRDefault="00D75E15" w:rsidP="00D75E15">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9F1093">
              <w:rPr>
                <w:rFonts w:ascii="Times New Roman" w:eastAsia="Times New Roman" w:hAnsi="Times New Roman" w:cs="Times New Roman"/>
                <w:sz w:val="24"/>
                <w:szCs w:val="24"/>
              </w:rPr>
              <w:lastRenderedPageBreak/>
              <w:t xml:space="preserve">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D75E15" w:rsidRPr="00AC7A48" w:rsidRDefault="00D75E15" w:rsidP="00D75E15">
            <w:pPr>
              <w:numPr>
                <w:ilvl w:val="0"/>
                <w:numId w:val="22"/>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D75E15" w:rsidRDefault="00D75E15" w:rsidP="00D75E15">
            <w:pPr>
              <w:numPr>
                <w:ilvl w:val="0"/>
                <w:numId w:val="22"/>
              </w:numPr>
              <w:spacing w:before="240"/>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документами, що </w:t>
            </w:r>
            <w:proofErr w:type="spellStart"/>
            <w:r w:rsidRPr="00FE4EB8">
              <w:rPr>
                <w:rFonts w:ascii="Times New Roman" w:eastAsia="Times New Roman" w:hAnsi="Times New Roman" w:cs="Times New Roman"/>
                <w:sz w:val="24"/>
                <w:szCs w:val="24"/>
              </w:rPr>
              <w:t>підтверд</w:t>
            </w:r>
            <w:proofErr w:type="spellEnd"/>
            <w:r w:rsidRPr="00AC7A48">
              <w:rPr>
                <w:rFonts w:ascii="Times New Roman" w:eastAsia="Times New Roman" w:hAnsi="Times New Roman" w:cs="Times New Roman"/>
                <w:sz w:val="24"/>
                <w:szCs w:val="24"/>
              </w:rPr>
              <w:t xml:space="preserve"> Інформацією про учасника </w:t>
            </w:r>
            <w:r w:rsidRPr="00AC7A48">
              <w:rPr>
                <w:rFonts w:ascii="Times New Roman" w:eastAsia="Times New Roman" w:hAnsi="Times New Roman" w:cs="Times New Roman"/>
                <w:b/>
                <w:i/>
                <w:sz w:val="24"/>
                <w:szCs w:val="24"/>
              </w:rPr>
              <w:t>згідно Додатку 5</w:t>
            </w:r>
            <w:r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75E15" w:rsidRPr="00AC7A48" w:rsidRDefault="00D75E15" w:rsidP="00D75E15">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D75E15" w:rsidRPr="00FE4EB8" w:rsidRDefault="00D75E15" w:rsidP="00D75E15">
            <w:pPr>
              <w:numPr>
                <w:ilvl w:val="0"/>
                <w:numId w:val="22"/>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75E15" w:rsidRPr="00FE4EB8" w:rsidRDefault="00D75E15" w:rsidP="00D75E15">
            <w:pPr>
              <w:numPr>
                <w:ilvl w:val="0"/>
                <w:numId w:val="22"/>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D75E15" w:rsidRPr="00FE4EB8" w:rsidRDefault="00D75E15" w:rsidP="00D75E15">
            <w:pPr>
              <w:numPr>
                <w:ilvl w:val="0"/>
                <w:numId w:val="22"/>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5E15" w:rsidRPr="00FE4EB8" w:rsidRDefault="00D75E15" w:rsidP="00D75E15">
            <w:pPr>
              <w:numPr>
                <w:ilvl w:val="0"/>
                <w:numId w:val="22"/>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r w:rsidRPr="00AC7A48">
              <w:rPr>
                <w:rFonts w:ascii="Times New Roman" w:eastAsia="Times New Roman" w:hAnsi="Times New Roman" w:cs="Times New Roman"/>
                <w:i/>
                <w:color w:val="0070C0"/>
                <w:sz w:val="24"/>
                <w:szCs w:val="24"/>
              </w:rPr>
              <w:t xml:space="preserve">Переможець процедури закупівлі у строк, що не перевищує </w:t>
            </w:r>
            <w:r w:rsidRPr="00AC7A48">
              <w:rPr>
                <w:rFonts w:ascii="Times New Roman" w:eastAsia="Times New Roman" w:hAnsi="Times New Roman" w:cs="Times New Roman"/>
                <w:b/>
                <w:i/>
                <w:color w:val="0070C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C7A48">
              <w:rPr>
                <w:rFonts w:ascii="Times New Roman" w:eastAsia="Times New Roman" w:hAnsi="Times New Roman" w:cs="Times New Roman"/>
                <w:i/>
                <w:color w:val="0070C0"/>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FE4EB8">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D75E15" w:rsidRPr="00FE4EB8" w:rsidRDefault="00D75E15" w:rsidP="00D75E15">
            <w:pPr>
              <w:spacing w:before="240" w:after="0" w:line="240" w:lineRule="auto"/>
              <w:jc w:val="both"/>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Опис та приклади формальних несуттєвих помилок.</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75E15" w:rsidRPr="00FE4EB8" w:rsidRDefault="00D75E15" w:rsidP="00D75E15">
            <w:pPr>
              <w:spacing w:before="240" w:after="0" w:line="240" w:lineRule="auto"/>
              <w:jc w:val="both"/>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Опис формальних помилок:</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 xml:space="preserve">використання слова або </w:t>
            </w:r>
            <w:proofErr w:type="spellStart"/>
            <w:r w:rsidRPr="00FE4EB8">
              <w:rPr>
                <w:rFonts w:ascii="Times New Roman" w:eastAsia="Times New Roman" w:hAnsi="Times New Roman" w:cs="Times New Roman"/>
                <w:sz w:val="24"/>
                <w:szCs w:val="24"/>
              </w:rPr>
              <w:t>мовного</w:t>
            </w:r>
            <w:proofErr w:type="spellEnd"/>
            <w:r w:rsidRPr="00FE4EB8">
              <w:rPr>
                <w:rFonts w:ascii="Times New Roman" w:eastAsia="Times New Roman" w:hAnsi="Times New Roman" w:cs="Times New Roman"/>
                <w:sz w:val="24"/>
                <w:szCs w:val="24"/>
              </w:rPr>
              <w:t xml:space="preserve"> звороту, запозичених з іншої мови;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E4EB8">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FE4EB8">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5E15" w:rsidRPr="00FE4EB8" w:rsidRDefault="00D75E15" w:rsidP="00D75E15">
            <w:pPr>
              <w:spacing w:before="240" w:after="0" w:line="240" w:lineRule="auto"/>
              <w:jc w:val="both"/>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Приклади формальних помилок:</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w:t>
            </w:r>
            <w:proofErr w:type="spellStart"/>
            <w:r w:rsidRPr="00FE4EB8">
              <w:rPr>
                <w:rFonts w:ascii="Times New Roman" w:eastAsia="Times New Roman" w:hAnsi="Times New Roman" w:cs="Times New Roman"/>
                <w:sz w:val="24"/>
                <w:szCs w:val="24"/>
              </w:rPr>
              <w:t>ок</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замість «14.08.2020 №320/13/14-01»</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B8">
              <w:rPr>
                <w:rFonts w:ascii="Times New Roman" w:eastAsia="Times New Roman" w:hAnsi="Times New Roman" w:cs="Times New Roman"/>
                <w:sz w:val="24"/>
                <w:szCs w:val="24"/>
              </w:rPr>
              <w:t>pdf</w:t>
            </w:r>
            <w:proofErr w:type="spellEnd"/>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PortableDocumentFormat</w:t>
            </w:r>
            <w:proofErr w:type="spellEnd"/>
            <w:r w:rsidRPr="00FE4EB8">
              <w:rPr>
                <w:rFonts w:ascii="Times New Roman" w:eastAsia="Times New Roman" w:hAnsi="Times New Roman" w:cs="Times New Roman"/>
                <w:sz w:val="24"/>
                <w:szCs w:val="24"/>
              </w:rPr>
              <w:t xml:space="preserve">)».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УВАГА!!!</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B8">
              <w:rPr>
                <w:rFonts w:ascii="Times New Roman" w:eastAsia="Times New Roman" w:hAnsi="Times New Roman" w:cs="Times New Roman"/>
                <w:b/>
                <w:sz w:val="24"/>
                <w:szCs w:val="24"/>
              </w:rPr>
              <w:t>скан</w:t>
            </w:r>
            <w:proofErr w:type="spellEnd"/>
            <w:r w:rsidRPr="00FE4E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документи мають бути чіткими та розбірливими для читання;</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lastRenderedPageBreak/>
              <w:t>Винятки:</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E4EB8">
              <w:rPr>
                <w:rFonts w:ascii="Times New Roman" w:eastAsia="Times New Roman" w:hAnsi="Times New Roman" w:cs="Times New Roman"/>
                <w:b/>
                <w:sz w:val="24"/>
                <w:szCs w:val="24"/>
              </w:rPr>
              <w:t>засвідчувального</w:t>
            </w:r>
            <w:proofErr w:type="spellEnd"/>
            <w:r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D75E15" w:rsidRPr="00FE4EB8" w:rsidTr="00D75E15">
        <w:trPr>
          <w:trHeight w:val="913"/>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p>
        </w:tc>
      </w:tr>
      <w:tr w:rsidR="00D75E15" w:rsidRPr="00FE4EB8" w:rsidTr="00D75E15">
        <w:trPr>
          <w:trHeight w:val="560"/>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75E15" w:rsidRPr="00FE4EB8" w:rsidRDefault="00D75E15" w:rsidP="00D75E15">
            <w:pPr>
              <w:spacing w:before="240" w:after="0" w:line="240" w:lineRule="auto"/>
              <w:jc w:val="both"/>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Підстави, визначені пунктом 44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E4EB8">
              <w:rPr>
                <w:rFonts w:ascii="Times New Roman" w:eastAsia="Times New Roman" w:hAnsi="Times New Roman" w:cs="Times New Roman"/>
                <w:sz w:val="24"/>
                <w:szCs w:val="24"/>
              </w:rPr>
              <w:t>внесено</w:t>
            </w:r>
            <w:proofErr w:type="spellEnd"/>
            <w:r w:rsidRPr="00FE4E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E4EB8">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B8">
              <w:rPr>
                <w:rFonts w:ascii="Times New Roman" w:eastAsia="Times New Roman" w:hAnsi="Times New Roman" w:cs="Times New Roman"/>
                <w:sz w:val="24"/>
                <w:szCs w:val="24"/>
              </w:rPr>
              <w:t>антиконкурентних</w:t>
            </w:r>
            <w:proofErr w:type="spellEnd"/>
            <w:r w:rsidRPr="00FE4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4EB8">
              <w:rPr>
                <w:rFonts w:ascii="Times New Roman" w:eastAsia="Times New Roman" w:hAnsi="Times New Roman" w:cs="Times New Roman"/>
                <w:sz w:val="24"/>
                <w:szCs w:val="24"/>
              </w:rPr>
              <w:br/>
              <w:t>20 млн. гривень (у тому числі за лотом);</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11) учасник процедури закупівлі або кінцевий </w:t>
            </w:r>
            <w:proofErr w:type="spellStart"/>
            <w:r w:rsidRPr="00FE4EB8">
              <w:rPr>
                <w:rFonts w:ascii="Times New Roman" w:eastAsia="Times New Roman" w:hAnsi="Times New Roman" w:cs="Times New Roman"/>
                <w:sz w:val="24"/>
                <w:szCs w:val="24"/>
              </w:rPr>
              <w:t>бенефіціарний</w:t>
            </w:r>
            <w:proofErr w:type="spellEnd"/>
            <w:r w:rsidRPr="00FE4E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E4EB8">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FE4EB8">
                <w:rPr>
                  <w:rStyle w:val="a6"/>
                  <w:rFonts w:ascii="Times New Roman" w:eastAsia="Times New Roman" w:hAnsi="Times New Roman" w:cs="Times New Roman"/>
                  <w:sz w:val="24"/>
                  <w:szCs w:val="24"/>
                </w:rPr>
                <w:t xml:space="preserve"> пунктом третім </w:t>
              </w:r>
            </w:hyperlink>
            <w:hyperlink r:id="rId8">
              <w:r w:rsidRPr="00FE4EB8">
                <w:rPr>
                  <w:rStyle w:val="a6"/>
                  <w:rFonts w:ascii="Times New Roman" w:eastAsia="Times New Roman" w:hAnsi="Times New Roman" w:cs="Times New Roman"/>
                  <w:sz w:val="24"/>
                  <w:szCs w:val="24"/>
                </w:rPr>
                <w:t>частини друго</w:t>
              </w:r>
            </w:hyperlink>
            <w:r w:rsidRPr="00FE4EB8">
              <w:rPr>
                <w:rFonts w:ascii="Times New Roman" w:eastAsia="Times New Roman" w:hAnsi="Times New Roman" w:cs="Times New Roman"/>
                <w:sz w:val="24"/>
                <w:szCs w:val="24"/>
              </w:rPr>
              <w:t xml:space="preserve">ї статті 22 Закону зазначено в </w:t>
            </w:r>
            <w:r w:rsidRPr="00FE4EB8">
              <w:rPr>
                <w:rFonts w:ascii="Times New Roman" w:eastAsia="Times New Roman" w:hAnsi="Times New Roman" w:cs="Times New Roman"/>
                <w:b/>
                <w:i/>
                <w:sz w:val="24"/>
                <w:szCs w:val="24"/>
              </w:rPr>
              <w:t>Додатку 2</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АБО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D75E15" w:rsidRPr="00FE4EB8" w:rsidTr="00D75E15">
        <w:trPr>
          <w:trHeight w:val="841"/>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8</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має право </w:t>
            </w:r>
            <w:proofErr w:type="spellStart"/>
            <w:r w:rsidRPr="00FE4EB8">
              <w:rPr>
                <w:rFonts w:ascii="Times New Roman" w:eastAsia="Times New Roman" w:hAnsi="Times New Roman" w:cs="Times New Roman"/>
                <w:sz w:val="24"/>
                <w:szCs w:val="24"/>
              </w:rPr>
              <w:t>внести</w:t>
            </w:r>
            <w:proofErr w:type="spellEnd"/>
            <w:r w:rsidRPr="00FE4EB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5E15" w:rsidRPr="00FE4EB8" w:rsidTr="00D75E15">
        <w:trPr>
          <w:trHeight w:val="442"/>
          <w:jc w:val="center"/>
        </w:trPr>
        <w:tc>
          <w:tcPr>
            <w:tcW w:w="9960" w:type="dxa"/>
            <w:gridSpan w:val="3"/>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Кінцевий строк подання тендерних пропозицій — </w:t>
            </w:r>
            <w:r w:rsidR="00BC697C">
              <w:rPr>
                <w:rFonts w:ascii="Times New Roman" w:eastAsia="Times New Roman" w:hAnsi="Times New Roman" w:cs="Times New Roman"/>
                <w:b/>
                <w:sz w:val="24"/>
                <w:szCs w:val="24"/>
              </w:rPr>
              <w:t>28</w:t>
            </w:r>
            <w:r>
              <w:rPr>
                <w:rFonts w:ascii="Times New Roman" w:eastAsia="Times New Roman" w:hAnsi="Times New Roman" w:cs="Times New Roman"/>
                <w:b/>
                <w:sz w:val="24"/>
                <w:szCs w:val="24"/>
              </w:rPr>
              <w:t xml:space="preserve"> березня 2023</w:t>
            </w:r>
            <w:r w:rsidRPr="00FE4EB8">
              <w:rPr>
                <w:rFonts w:ascii="Times New Roman" w:eastAsia="Times New Roman" w:hAnsi="Times New Roman" w:cs="Times New Roman"/>
                <w:b/>
                <w:sz w:val="24"/>
                <w:szCs w:val="24"/>
              </w:rPr>
              <w:t xml:space="preserve"> року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w:t>
            </w:r>
            <w:bookmarkStart w:id="1" w:name="_GoBack"/>
            <w:bookmarkEnd w:id="1"/>
            <w:r w:rsidRPr="00FE4EB8">
              <w:rPr>
                <w:rFonts w:ascii="Times New Roman" w:eastAsia="Times New Roman" w:hAnsi="Times New Roman" w:cs="Times New Roman"/>
                <w:i/>
                <w:sz w:val="24"/>
                <w:szCs w:val="24"/>
              </w:rPr>
              <w:t>шення про проведення відкритих торгів в електронній системі закупівель).</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FE4EB8">
                <w:rPr>
                  <w:rStyle w:val="a6"/>
                  <w:rFonts w:ascii="Times New Roman" w:eastAsia="Times New Roman" w:hAnsi="Times New Roman" w:cs="Times New Roman"/>
                  <w:sz w:val="24"/>
                  <w:szCs w:val="24"/>
                </w:rPr>
                <w:t xml:space="preserve">статті 16 </w:t>
              </w:r>
            </w:hyperlink>
            <w:r w:rsidRPr="00FE4EB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0"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Замовник, орган оскарження та </w:t>
            </w:r>
            <w:proofErr w:type="spellStart"/>
            <w:r w:rsidRPr="00FE4EB8">
              <w:rPr>
                <w:rFonts w:ascii="Times New Roman" w:eastAsia="Times New Roman" w:hAnsi="Times New Roman" w:cs="Times New Roman"/>
                <w:sz w:val="24"/>
                <w:szCs w:val="24"/>
              </w:rPr>
              <w:t>Держаудитслужба</w:t>
            </w:r>
            <w:proofErr w:type="spellEnd"/>
            <w:r w:rsidRPr="00FE4EB8">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D75E15" w:rsidRPr="00FE4EB8" w:rsidTr="00D75E15">
        <w:trPr>
          <w:trHeight w:val="512"/>
          <w:jc w:val="center"/>
        </w:trPr>
        <w:tc>
          <w:tcPr>
            <w:tcW w:w="9960" w:type="dxa"/>
            <w:gridSpan w:val="3"/>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5. Оцінка тендерної пропозиції</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проводяться без застосування електронного аукціону.</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Критерії та методика оцінки визначаються відповідно до пункту 37 Особливостей.</w:t>
            </w:r>
          </w:p>
          <w:p w:rsidR="00D75E15" w:rsidRPr="00FE4EB8" w:rsidRDefault="00D75E15" w:rsidP="00D75E15">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Ціна тендерної пропозиції </w:t>
            </w:r>
            <w:r w:rsidRPr="00D11C5D">
              <w:rPr>
                <w:rFonts w:ascii="Times New Roman" w:eastAsia="Times New Roman" w:hAnsi="Times New Roman" w:cs="Times New Roman"/>
                <w:i/>
                <w:color w:val="FF0000"/>
                <w:sz w:val="24"/>
                <w:szCs w:val="24"/>
              </w:rPr>
              <w:t xml:space="preserve">не може </w:t>
            </w:r>
            <w:r w:rsidRPr="00FE4EB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5E15" w:rsidRPr="00FE4EB8" w:rsidRDefault="00D75E15" w:rsidP="00D75E15">
            <w:pPr>
              <w:spacing w:before="240" w:after="0" w:line="240" w:lineRule="auto"/>
              <w:jc w:val="both"/>
              <w:rPr>
                <w:rFonts w:ascii="Times New Roman" w:eastAsia="Times New Roman" w:hAnsi="Times New Roman" w:cs="Times New Roman"/>
                <w:b/>
                <w:i/>
                <w:sz w:val="24"/>
                <w:szCs w:val="24"/>
              </w:rPr>
            </w:pPr>
            <w:r w:rsidRPr="00FE4EB8">
              <w:rPr>
                <w:rFonts w:ascii="Times New Roman" w:eastAsia="Times New Roman" w:hAnsi="Times New Roman" w:cs="Times New Roman"/>
                <w:i/>
                <w:sz w:val="24"/>
                <w:szCs w:val="24"/>
              </w:rPr>
              <w:t xml:space="preserve">До розгляду </w:t>
            </w:r>
            <w:r w:rsidRPr="00FE4EB8">
              <w:rPr>
                <w:rFonts w:ascii="Times New Roman" w:eastAsia="Times New Roman" w:hAnsi="Times New Roman" w:cs="Times New Roman"/>
                <w:i/>
                <w:sz w:val="24"/>
                <w:szCs w:val="24"/>
                <w:u w:val="single"/>
              </w:rPr>
              <w:t xml:space="preserve"> </w:t>
            </w:r>
            <w:r w:rsidRPr="00D11C5D">
              <w:rPr>
                <w:rFonts w:ascii="Times New Roman" w:eastAsia="Times New Roman" w:hAnsi="Times New Roman" w:cs="Times New Roman"/>
                <w:i/>
                <w:color w:val="FF0000"/>
                <w:sz w:val="24"/>
                <w:szCs w:val="24"/>
                <w:u w:val="single"/>
              </w:rPr>
              <w:t xml:space="preserve">не приймається </w:t>
            </w:r>
            <w:r w:rsidRPr="00D11C5D">
              <w:rPr>
                <w:rFonts w:ascii="Times New Roman" w:eastAsia="Times New Roman" w:hAnsi="Times New Roman" w:cs="Times New Roman"/>
                <w:i/>
                <w:color w:val="FF0000"/>
                <w:sz w:val="24"/>
                <w:szCs w:val="24"/>
              </w:rPr>
              <w:t xml:space="preserve"> </w:t>
            </w:r>
            <w:r w:rsidRPr="00FE4EB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здійснюється щодо предмета закупівлі в цілому.</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АБО</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4EB8">
              <w:rPr>
                <w:rFonts w:ascii="Times New Roman" w:eastAsia="Times New Roman" w:hAnsi="Times New Roman" w:cs="Times New Roman"/>
                <w:i/>
                <w:sz w:val="24"/>
                <w:szCs w:val="24"/>
              </w:rPr>
              <w:t>(зазначити  у разі закупівлі по лотах)</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визначає ціни на </w:t>
            </w:r>
            <w:r w:rsidRPr="00FE4EB8">
              <w:rPr>
                <w:rFonts w:ascii="Times New Roman" w:eastAsia="Times New Roman" w:hAnsi="Times New Roman" w:cs="Times New Roman"/>
                <w:b/>
                <w:sz w:val="24"/>
                <w:szCs w:val="24"/>
              </w:rPr>
              <w:t>товар/послуги/роботи</w:t>
            </w:r>
            <w:r w:rsidRPr="00FE4EB8">
              <w:rPr>
                <w:rFonts w:ascii="Times New Roman" w:eastAsia="Times New Roman" w:hAnsi="Times New Roman" w:cs="Times New Roman"/>
                <w:sz w:val="24"/>
                <w:szCs w:val="24"/>
              </w:rPr>
              <w:t xml:space="preserve">, що він пропонує </w:t>
            </w:r>
            <w:r w:rsidRPr="00FE4EB8">
              <w:rPr>
                <w:rFonts w:ascii="Times New Roman" w:eastAsia="Times New Roman" w:hAnsi="Times New Roman" w:cs="Times New Roman"/>
                <w:b/>
                <w:sz w:val="24"/>
                <w:szCs w:val="24"/>
              </w:rPr>
              <w:t>поставити/надати/виконати</w:t>
            </w:r>
            <w:r w:rsidRPr="00FE4E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E4EB8">
              <w:rPr>
                <w:rFonts w:ascii="Times New Roman" w:eastAsia="Times New Roman" w:hAnsi="Times New Roman" w:cs="Times New Roman"/>
                <w:b/>
                <w:sz w:val="24"/>
                <w:szCs w:val="24"/>
              </w:rPr>
              <w:t>товару/послуг/робіт</w:t>
            </w:r>
            <w:r w:rsidRPr="00FE4EB8">
              <w:rPr>
                <w:rFonts w:ascii="Times New Roman" w:eastAsia="Times New Roman" w:hAnsi="Times New Roman" w:cs="Times New Roman"/>
                <w:sz w:val="24"/>
                <w:szCs w:val="24"/>
              </w:rPr>
              <w:t xml:space="preserve"> даного виду.</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D75E15" w:rsidRPr="00FE4EB8" w:rsidRDefault="00D75E15" w:rsidP="00D75E15">
            <w:pPr>
              <w:numPr>
                <w:ilvl w:val="0"/>
                <w:numId w:val="20"/>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75E15" w:rsidRPr="00FE4EB8" w:rsidRDefault="00D75E15" w:rsidP="00D75E15">
            <w:pPr>
              <w:numPr>
                <w:ilvl w:val="0"/>
                <w:numId w:val="20"/>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75E15" w:rsidRPr="00FE4EB8" w:rsidRDefault="00D75E15" w:rsidP="00D75E15">
            <w:pPr>
              <w:numPr>
                <w:ilvl w:val="0"/>
                <w:numId w:val="20"/>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E4EB8">
              <w:rPr>
                <w:rFonts w:ascii="Times New Roman" w:eastAsia="Times New Roman" w:hAnsi="Times New Roman" w:cs="Times New Roman"/>
                <w:i/>
                <w:sz w:val="24"/>
                <w:szCs w:val="24"/>
              </w:rPr>
              <w:t>(у разі здійснення закупівлі за лотами).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B8">
              <w:rPr>
                <w:rFonts w:ascii="Times New Roman" w:eastAsia="Times New Roman" w:hAnsi="Times New Roman" w:cs="Times New Roman"/>
                <w:b/>
                <w:i/>
                <w:sz w:val="24"/>
                <w:szCs w:val="24"/>
              </w:rPr>
              <w:t>не може бути меншим ніж два робочі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в електронній системі закупівель.</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Під невідповідністю</w:t>
            </w:r>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FE4EB8">
              <w:rPr>
                <w:rFonts w:ascii="Times New Roman" w:eastAsia="Times New Roman" w:hAnsi="Times New Roman" w:cs="Times New Roman"/>
                <w:sz w:val="24"/>
                <w:szCs w:val="24"/>
              </w:rPr>
              <w:lastRenderedPageBreak/>
              <w:t xml:space="preserve">якісні характеристики предмета закупівлі, що пропонується учасником процедури в його тендерній пропозиції).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Невідповідністю</w:t>
            </w:r>
            <w:r w:rsidRPr="00FE4EB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B8">
              <w:rPr>
                <w:rFonts w:ascii="Times New Roman" w:eastAsia="Times New Roman" w:hAnsi="Times New Roman" w:cs="Times New Roman"/>
                <w:b/>
                <w:i/>
                <w:sz w:val="24"/>
                <w:szCs w:val="24"/>
              </w:rPr>
              <w:t>протягом 24 годин</w:t>
            </w:r>
            <w:r w:rsidRPr="00FE4E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B8">
              <w:rPr>
                <w:rFonts w:ascii="Times New Roman" w:eastAsia="Times New Roman" w:hAnsi="Times New Roman" w:cs="Times New Roman"/>
                <w:sz w:val="24"/>
                <w:szCs w:val="24"/>
              </w:rPr>
              <w:t>невиправлення</w:t>
            </w:r>
            <w:proofErr w:type="spellEnd"/>
            <w:r w:rsidRPr="00FE4EB8">
              <w:rPr>
                <w:rFonts w:ascii="Times New Roman" w:eastAsia="Times New Roman" w:hAnsi="Times New Roman" w:cs="Times New Roman"/>
                <w:sz w:val="24"/>
                <w:szCs w:val="24"/>
              </w:rPr>
              <w:t xml:space="preserve"> учасниками виявлених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E4EB8">
              <w:rPr>
                <w:rFonts w:ascii="Times New Roman" w:eastAsia="Times New Roman" w:hAnsi="Times New Roman" w:cs="Times New Roman"/>
                <w:sz w:val="24"/>
                <w:szCs w:val="24"/>
              </w:rPr>
              <w:lastRenderedPageBreak/>
              <w:t xml:space="preserve">витрати, пов'язані із оформленням забезпечення тендерної пропозиції </w:t>
            </w:r>
            <w:r w:rsidRPr="00FE4EB8">
              <w:rPr>
                <w:rFonts w:ascii="Times New Roman" w:eastAsia="Times New Roman" w:hAnsi="Times New Roman" w:cs="Times New Roman"/>
                <w:i/>
                <w:sz w:val="24"/>
                <w:szCs w:val="24"/>
              </w:rPr>
              <w:t>(у разі встановлення такої вимоги)</w:t>
            </w:r>
            <w:r w:rsidRPr="00FE4E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4EB8">
              <w:rPr>
                <w:rFonts w:ascii="Times New Roman" w:eastAsia="Times New Roman" w:hAnsi="Times New Roman" w:cs="Times New Roman"/>
                <w:sz w:val="24"/>
                <w:szCs w:val="24"/>
              </w:rPr>
              <w:t>означатиме</w:t>
            </w:r>
            <w:proofErr w:type="spellEnd"/>
            <w:r w:rsidRPr="00FE4EB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u w:val="single"/>
              </w:rPr>
              <w:t>Інші умови тендерної документації: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4EB8">
              <w:rPr>
                <w:rFonts w:ascii="Times New Roman" w:eastAsia="Times New Roman" w:hAnsi="Times New Roman" w:cs="Times New Roman"/>
                <w:sz w:val="24"/>
                <w:szCs w:val="24"/>
              </w:rPr>
              <w:t>ненакладення</w:t>
            </w:r>
            <w:proofErr w:type="spellEnd"/>
            <w:r w:rsidRPr="00FE4E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4EB8">
              <w:rPr>
                <w:rFonts w:ascii="Times New Roman" w:eastAsia="Times New Roman" w:hAnsi="Times New Roman" w:cs="Times New Roman"/>
                <w:sz w:val="24"/>
                <w:szCs w:val="24"/>
              </w:rPr>
              <w:t>нь</w:t>
            </w:r>
            <w:proofErr w:type="spellEnd"/>
            <w:r w:rsidRPr="00FE4EB8">
              <w:rPr>
                <w:rFonts w:ascii="Times New Roman" w:eastAsia="Times New Roman" w:hAnsi="Times New Roman" w:cs="Times New Roman"/>
                <w:sz w:val="24"/>
                <w:szCs w:val="24"/>
              </w:rPr>
              <w:t xml:space="preserve"> державних органів щодо цього.</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w:t>
            </w:r>
            <w:r w:rsidRPr="00FE4EB8">
              <w:rPr>
                <w:rFonts w:ascii="Times New Roman" w:eastAsia="Times New Roman" w:hAnsi="Times New Roman" w:cs="Times New Roman"/>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4EB8">
              <w:rPr>
                <w:rFonts w:ascii="Times New Roman" w:eastAsia="Times New Roman" w:hAnsi="Times New Roman" w:cs="Times New Roman"/>
                <w:sz w:val="24"/>
                <w:szCs w:val="24"/>
              </w:rPr>
              <w:t>проєктом</w:t>
            </w:r>
            <w:proofErr w:type="spellEnd"/>
            <w:r w:rsidRPr="00FE4EB8">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4EB8">
              <w:rPr>
                <w:rFonts w:ascii="Times New Roman" w:eastAsia="Times New Roman" w:hAnsi="Times New Roman" w:cs="Times New Roman"/>
                <w:b/>
                <w:i/>
                <w:sz w:val="24"/>
                <w:szCs w:val="24"/>
              </w:rPr>
              <w:t>в п. 4 Розділу 3</w:t>
            </w:r>
            <w:r w:rsidRPr="00FE4EB8">
              <w:rPr>
                <w:rFonts w:ascii="Times New Roman" w:eastAsia="Times New Roman" w:hAnsi="Times New Roman" w:cs="Times New Roman"/>
                <w:sz w:val="24"/>
                <w:szCs w:val="24"/>
              </w:rPr>
              <w:t xml:space="preserve"> до цієї тендерної документації.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E4EB8">
              <w:rPr>
                <w:rFonts w:ascii="Times New Roman" w:eastAsia="Times New Roman" w:hAnsi="Times New Roman" w:cs="Times New Roman"/>
                <w:sz w:val="24"/>
                <w:szCs w:val="24"/>
              </w:rPr>
              <w:t>оперативно</w:t>
            </w:r>
            <w:proofErr w:type="spellEnd"/>
            <w:r w:rsidRPr="00FE4EB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   </w:t>
            </w:r>
            <w:r w:rsidRPr="00FE4E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Замовник відхиляє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75E15" w:rsidRPr="00FE4EB8" w:rsidRDefault="00D75E15" w:rsidP="00D75E15">
            <w:pPr>
              <w:spacing w:before="240" w:after="0" w:line="240" w:lineRule="auto"/>
              <w:jc w:val="both"/>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1) учасник процедури закупівлі: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FE4EB8">
              <w:rPr>
                <w:rFonts w:ascii="Times New Roman" w:eastAsia="Times New Roman" w:hAnsi="Times New Roman" w:cs="Times New Roman"/>
                <w:sz w:val="24"/>
                <w:szCs w:val="24"/>
              </w:rPr>
              <w:lastRenderedPageBreak/>
              <w:t xml:space="preserve">найменування, марку, модель тощо) під час виправлення виявлених замовником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5E15" w:rsidRPr="00FE4EB8" w:rsidRDefault="00D75E15" w:rsidP="00D75E15">
            <w:pPr>
              <w:spacing w:before="240" w:after="0" w:line="240" w:lineRule="auto"/>
              <w:jc w:val="both"/>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2) тендерна пропозиція: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строк дії якої закінчився;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FE4EB8">
              <w:rPr>
                <w:rFonts w:ascii="Times New Roman" w:eastAsia="Times New Roman" w:hAnsi="Times New Roman" w:cs="Times New Roman"/>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75E15" w:rsidRPr="00FE4EB8" w:rsidRDefault="00D75E15" w:rsidP="00D75E15">
            <w:pPr>
              <w:spacing w:before="240" w:after="0" w:line="240" w:lineRule="auto"/>
              <w:jc w:val="both"/>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3) переможець процедури закупівлі: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75E15" w:rsidRPr="00FE4EB8" w:rsidRDefault="00D75E15" w:rsidP="00D75E15">
            <w:pPr>
              <w:spacing w:before="240" w:after="0" w:line="240" w:lineRule="auto"/>
              <w:jc w:val="both"/>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може відхилити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E4EB8">
              <w:rPr>
                <w:rFonts w:ascii="Times New Roman" w:eastAsia="Times New Roman" w:hAnsi="Times New Roman" w:cs="Times New Roman"/>
                <w:b/>
                <w:i/>
                <w:sz w:val="24"/>
                <w:szCs w:val="24"/>
              </w:rPr>
              <w:t>у разі, коли: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w:t>
            </w:r>
            <w:r w:rsidRPr="00FE4EB8">
              <w:rPr>
                <w:rFonts w:ascii="Times New Roman" w:eastAsia="Times New Roman" w:hAnsi="Times New Roman" w:cs="Times New Roman"/>
                <w:sz w:val="24"/>
                <w:szCs w:val="24"/>
              </w:rPr>
              <w:lastRenderedPageBreak/>
              <w:t>/ переможцю процедури закупівлі, тендерна пропозиція якого відхилена, через електронну систему закупівель.</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B8">
              <w:rPr>
                <w:rFonts w:ascii="Times New Roman" w:eastAsia="Times New Roman" w:hAnsi="Times New Roman" w:cs="Times New Roman"/>
                <w:b/>
                <w:i/>
                <w:sz w:val="24"/>
                <w:szCs w:val="24"/>
              </w:rPr>
              <w:t>не пізніш як через чотири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5E15" w:rsidRPr="00FE4EB8" w:rsidTr="00D75E15">
        <w:trPr>
          <w:trHeight w:val="472"/>
          <w:jc w:val="center"/>
        </w:trPr>
        <w:tc>
          <w:tcPr>
            <w:tcW w:w="9960" w:type="dxa"/>
            <w:gridSpan w:val="3"/>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відміняє відкриті торги у разі: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відсутності подальшої потреби в закупівлі товарів, робіт чи послуг;</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відміни відкритих торгів замовник </w:t>
            </w:r>
            <w:r w:rsidRPr="00FE4EB8">
              <w:rPr>
                <w:rFonts w:ascii="Times New Roman" w:eastAsia="Times New Roman" w:hAnsi="Times New Roman" w:cs="Times New Roman"/>
                <w:b/>
                <w:i/>
                <w:sz w:val="24"/>
                <w:szCs w:val="24"/>
              </w:rPr>
              <w:t>протягом одного робочого дня</w:t>
            </w:r>
            <w:r w:rsidRPr="00FE4E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5E15" w:rsidRPr="00FE4EB8" w:rsidRDefault="00D75E15" w:rsidP="00D75E15">
            <w:pPr>
              <w:spacing w:before="240" w:after="0" w:line="240" w:lineRule="auto"/>
              <w:jc w:val="both"/>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можуть бути відмінені частково (за лотом).</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B8">
              <w:rPr>
                <w:rFonts w:ascii="Times New Roman" w:eastAsia="Times New Roman" w:hAnsi="Times New Roman" w:cs="Times New Roman"/>
                <w:b/>
                <w:i/>
                <w:sz w:val="24"/>
                <w:szCs w:val="24"/>
              </w:rPr>
              <w:t>не пізніше ніж через 15 днів</w:t>
            </w:r>
            <w:r w:rsidRPr="00FE4E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B8">
              <w:rPr>
                <w:rFonts w:ascii="Times New Roman" w:eastAsia="Times New Roman" w:hAnsi="Times New Roman" w:cs="Times New Roman"/>
                <w:b/>
                <w:i/>
                <w:sz w:val="24"/>
                <w:szCs w:val="24"/>
              </w:rPr>
              <w:t>може бути продовжений до 60 днів</w:t>
            </w:r>
            <w:r w:rsidRPr="00FE4EB8">
              <w:rPr>
                <w:rFonts w:ascii="Times New Roman" w:eastAsia="Times New Roman" w:hAnsi="Times New Roman" w:cs="Times New Roman"/>
                <w:sz w:val="24"/>
                <w:szCs w:val="24"/>
              </w:rPr>
              <w:t xml:space="preserve">. </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E4EB8">
              <w:rPr>
                <w:rFonts w:ascii="Times New Roman" w:eastAsia="Times New Roman" w:hAnsi="Times New Roman" w:cs="Times New Roman"/>
                <w:b/>
                <w:i/>
                <w:sz w:val="24"/>
                <w:szCs w:val="24"/>
              </w:rPr>
              <w:t>не може бути укладено раніше ніж через п’ять днів</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b/>
                <w:sz w:val="24"/>
                <w:szCs w:val="24"/>
              </w:rPr>
              <w:t>Проєкт</w:t>
            </w:r>
            <w:proofErr w:type="spellEnd"/>
            <w:r w:rsidRPr="00FE4EB8">
              <w:rPr>
                <w:rFonts w:ascii="Times New Roman" w:eastAsia="Times New Roman" w:hAnsi="Times New Roman" w:cs="Times New Roman"/>
                <w:b/>
                <w:sz w:val="24"/>
                <w:szCs w:val="24"/>
              </w:rPr>
              <w:t xml:space="preserve"> договору про закупівлю</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sz w:val="24"/>
                <w:szCs w:val="24"/>
              </w:rPr>
              <w:t>Проєкт</w:t>
            </w:r>
            <w:proofErr w:type="spellEnd"/>
            <w:r w:rsidRPr="00FE4EB8">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Переможець</w:t>
            </w:r>
            <w:r w:rsidRPr="00FE4EB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D75E15" w:rsidRPr="00FE4EB8" w:rsidRDefault="00D75E15" w:rsidP="00D75E15">
            <w:pPr>
              <w:numPr>
                <w:ilvl w:val="0"/>
                <w:numId w:val="21"/>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інформацію про право підписання договору про закупівлю;</w:t>
            </w:r>
          </w:p>
          <w:p w:rsidR="00D75E15" w:rsidRPr="00FE4EB8" w:rsidRDefault="00D75E15" w:rsidP="00D75E15">
            <w:pPr>
              <w:numPr>
                <w:ilvl w:val="0"/>
                <w:numId w:val="21"/>
              </w:num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E4EB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75E15" w:rsidRPr="00FE4EB8" w:rsidRDefault="00D75E15" w:rsidP="00D75E15">
            <w:pPr>
              <w:spacing w:before="240"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D75E15" w:rsidRPr="00FE4EB8" w:rsidTr="00D75E15">
        <w:trPr>
          <w:trHeight w:val="2100"/>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визначення грошового еквівалента зобов’язання в іноземній валюті;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4EB8">
              <w:rPr>
                <w:rFonts w:ascii="Times New Roman" w:eastAsia="Times New Roman" w:hAnsi="Times New Roman" w:cs="Times New Roman"/>
                <w:i/>
                <w:sz w:val="24"/>
                <w:szCs w:val="24"/>
              </w:rPr>
              <w:t>(у разі закупівлі товару)</w:t>
            </w:r>
            <w:r w:rsidRPr="00FE4EB8">
              <w:rPr>
                <w:rFonts w:ascii="Times New Roman" w:eastAsia="Times New Roman" w:hAnsi="Times New Roman" w:cs="Times New Roman"/>
                <w:sz w:val="24"/>
                <w:szCs w:val="24"/>
              </w:rPr>
              <w:t>.</w:t>
            </w:r>
          </w:p>
        </w:tc>
      </w:tr>
      <w:tr w:rsidR="00D75E15" w:rsidRPr="00FE4EB8" w:rsidTr="00D75E15">
        <w:trPr>
          <w:trHeight w:val="1119"/>
          <w:jc w:val="center"/>
        </w:trPr>
        <w:tc>
          <w:tcPr>
            <w:tcW w:w="70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D75E15" w:rsidRPr="00FE4EB8" w:rsidRDefault="00D75E15" w:rsidP="00D75E15">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D75E15" w:rsidRPr="00FE4EB8" w:rsidRDefault="00D75E15" w:rsidP="00D75E15">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виконання договору про закупівлю не вимагається.</w:t>
            </w: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p>
          <w:p w:rsidR="00D75E15" w:rsidRPr="00FE4EB8" w:rsidRDefault="00D75E15" w:rsidP="00D75E15">
            <w:pPr>
              <w:spacing w:before="240" w:after="0" w:line="240" w:lineRule="auto"/>
              <w:jc w:val="both"/>
              <w:rPr>
                <w:rFonts w:ascii="Times New Roman" w:eastAsia="Times New Roman" w:hAnsi="Times New Roman" w:cs="Times New Roman"/>
                <w:sz w:val="24"/>
                <w:szCs w:val="24"/>
              </w:rPr>
            </w:pPr>
          </w:p>
        </w:tc>
      </w:tr>
    </w:tbl>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Додатки: </w:t>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C759DF" w:rsidRDefault="00C759DF" w:rsidP="00D75006">
      <w:pPr>
        <w:spacing w:before="240" w:after="0" w:line="240" w:lineRule="auto"/>
        <w:jc w:val="center"/>
        <w:rPr>
          <w:rFonts w:ascii="Times New Roman" w:eastAsia="Times New Roman" w:hAnsi="Times New Roman" w:cs="Times New Roman"/>
          <w:sz w:val="24"/>
          <w:szCs w:val="24"/>
        </w:rPr>
      </w:pPr>
    </w:p>
    <w:p w:rsidR="005B6A55" w:rsidRDefault="005B6A55">
      <w:pPr>
        <w:spacing w:after="0" w:line="240" w:lineRule="auto"/>
        <w:jc w:val="both"/>
        <w:rPr>
          <w:rFonts w:ascii="Times New Roman" w:eastAsia="Times New Roman" w:hAnsi="Times New Roman" w:cs="Times New Roman"/>
          <w:sz w:val="24"/>
          <w:szCs w:val="24"/>
        </w:rPr>
      </w:pPr>
    </w:p>
    <w:p w:rsidR="00934EDE" w:rsidRDefault="00934EDE">
      <w:pPr>
        <w:spacing w:after="0" w:line="240" w:lineRule="auto"/>
        <w:jc w:val="both"/>
        <w:rPr>
          <w:rFonts w:ascii="Times New Roman" w:eastAsia="Times New Roman" w:hAnsi="Times New Roman" w:cs="Times New Roman"/>
          <w:sz w:val="24"/>
          <w:szCs w:val="24"/>
        </w:rPr>
      </w:pPr>
    </w:p>
    <w:p w:rsidR="00934EDE" w:rsidRDefault="00934EDE">
      <w:pPr>
        <w:spacing w:after="0" w:line="240" w:lineRule="auto"/>
        <w:jc w:val="both"/>
        <w:rPr>
          <w:rFonts w:ascii="Times New Roman" w:eastAsia="Times New Roman" w:hAnsi="Times New Roman" w:cs="Times New Roman"/>
          <w:sz w:val="24"/>
          <w:szCs w:val="24"/>
        </w:rPr>
      </w:pPr>
    </w:p>
    <w:p w:rsidR="00934EDE" w:rsidRDefault="00934EDE">
      <w:pPr>
        <w:spacing w:after="0" w:line="240" w:lineRule="auto"/>
        <w:jc w:val="both"/>
        <w:rPr>
          <w:rFonts w:ascii="Times New Roman" w:eastAsia="Times New Roman" w:hAnsi="Times New Roman" w:cs="Times New Roman"/>
          <w:sz w:val="24"/>
          <w:szCs w:val="24"/>
        </w:rPr>
      </w:pPr>
    </w:p>
    <w:p w:rsidR="00934EDE" w:rsidRDefault="00934EDE">
      <w:pPr>
        <w:spacing w:after="0" w:line="240" w:lineRule="auto"/>
        <w:jc w:val="both"/>
        <w:rPr>
          <w:rFonts w:ascii="Times New Roman" w:eastAsia="Times New Roman" w:hAnsi="Times New Roman" w:cs="Times New Roman"/>
          <w:sz w:val="24"/>
          <w:szCs w:val="24"/>
        </w:rPr>
      </w:pPr>
    </w:p>
    <w:p w:rsidR="00934EDE" w:rsidRDefault="00934EDE">
      <w:pPr>
        <w:spacing w:after="0" w:line="240" w:lineRule="auto"/>
        <w:jc w:val="both"/>
        <w:rPr>
          <w:rFonts w:ascii="Times New Roman" w:eastAsia="Times New Roman" w:hAnsi="Times New Roman" w:cs="Times New Roman"/>
          <w:sz w:val="24"/>
          <w:szCs w:val="24"/>
        </w:rPr>
      </w:pPr>
    </w:p>
    <w:p w:rsidR="00934EDE" w:rsidRDefault="00934EDE">
      <w:pPr>
        <w:spacing w:after="0" w:line="240" w:lineRule="auto"/>
        <w:jc w:val="both"/>
        <w:rPr>
          <w:rFonts w:ascii="Times New Roman" w:eastAsia="Times New Roman" w:hAnsi="Times New Roman" w:cs="Times New Roman"/>
          <w:sz w:val="24"/>
          <w:szCs w:val="24"/>
        </w:rPr>
      </w:pPr>
    </w:p>
    <w:p w:rsidR="00934EDE" w:rsidRDefault="00934EDE">
      <w:pPr>
        <w:spacing w:after="0" w:line="240" w:lineRule="auto"/>
        <w:jc w:val="both"/>
        <w:rPr>
          <w:rFonts w:ascii="Times New Roman" w:eastAsia="Times New Roman" w:hAnsi="Times New Roman" w:cs="Times New Roman"/>
          <w:sz w:val="24"/>
          <w:szCs w:val="24"/>
        </w:rPr>
      </w:pPr>
    </w:p>
    <w:p w:rsidR="00934EDE" w:rsidRDefault="00934EDE">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934EDE" w:rsidRPr="00934EDE" w:rsidRDefault="007E375A" w:rsidP="00934EDE">
      <w:pPr>
        <w:spacing w:after="0" w:line="20" w:lineRule="atLeast"/>
        <w:ind w:left="180"/>
        <w:jc w:val="both"/>
        <w:rPr>
          <w:rFonts w:ascii="Times New Roman" w:hAnsi="Times New Roman" w:cs="Times New Roman"/>
          <w:b/>
          <w:snapToGrid w:val="0"/>
        </w:rPr>
      </w:pPr>
      <w:r w:rsidRPr="00934EDE">
        <w:rPr>
          <w:rFonts w:ascii="Times New Roman" w:hAnsi="Times New Roman" w:cs="Times New Roman"/>
        </w:rPr>
        <w:t>Ми, (</w:t>
      </w:r>
      <w:r w:rsidRPr="00934EDE">
        <w:rPr>
          <w:rFonts w:ascii="Times New Roman" w:hAnsi="Times New Roman" w:cs="Times New Roman"/>
          <w:highlight w:val="yellow"/>
        </w:rPr>
        <w:t>назва Учасника</w:t>
      </w:r>
      <w:r w:rsidRPr="00934EDE">
        <w:rPr>
          <w:rFonts w:ascii="Times New Roman" w:hAnsi="Times New Roman" w:cs="Times New Roman"/>
        </w:rPr>
        <w:t>), надаємо свою пропозицію щодо участі у  відкритих торгах  на закупівлю</w:t>
      </w:r>
    </w:p>
    <w:p w:rsidR="007E375A" w:rsidRPr="00934EDE" w:rsidRDefault="00934EDE" w:rsidP="00934EDE">
      <w:pPr>
        <w:spacing w:after="0" w:line="20" w:lineRule="atLeast"/>
        <w:ind w:left="180"/>
        <w:jc w:val="both"/>
        <w:rPr>
          <w:rFonts w:ascii="Times New Roman" w:eastAsia="Times New Roman" w:hAnsi="Times New Roman" w:cs="Times New Roman"/>
          <w:b/>
          <w:i/>
          <w:sz w:val="24"/>
          <w:szCs w:val="24"/>
          <w:lang w:eastAsia="ru-RU"/>
        </w:rPr>
      </w:pPr>
      <w:r w:rsidRPr="00934EDE">
        <w:rPr>
          <w:rFonts w:ascii="Times New Roman" w:eastAsia="Times New Roman" w:hAnsi="Times New Roman" w:cs="Times New Roman"/>
          <w:b/>
          <w:bCs/>
          <w:i/>
          <w:snapToGrid w:val="0"/>
          <w:sz w:val="24"/>
          <w:szCs w:val="20"/>
          <w:lang w:eastAsia="ru-RU"/>
        </w:rPr>
        <w:t>Світлодіодна фара додаткового освітлення LED-36 (ДК 021:2015 код  31510000-4 Електричні лампи розжарення)</w:t>
      </w:r>
      <w:r w:rsidR="00040EA5" w:rsidRPr="00934EDE">
        <w:rPr>
          <w:rFonts w:ascii="Times New Roman" w:hAnsi="Times New Roman" w:cs="Times New Roman"/>
          <w:b/>
          <w:snapToGrid w:val="0"/>
        </w:rPr>
        <w:t>,</w:t>
      </w:r>
      <w:r w:rsidR="0073503C" w:rsidRPr="00934EDE">
        <w:rPr>
          <w:rFonts w:ascii="Times New Roman" w:hAnsi="Times New Roman" w:cs="Times New Roman"/>
          <w:b/>
        </w:rPr>
        <w:t xml:space="preserve"> </w:t>
      </w:r>
      <w:r w:rsidR="007E375A" w:rsidRPr="00934EDE">
        <w:rPr>
          <w:rFonts w:ascii="Times New Roman" w:hAnsi="Times New Roman" w:cs="Times New Roman"/>
        </w:rPr>
        <w:t>згідно з технічним завданням Замовника торгів.</w:t>
      </w:r>
    </w:p>
    <w:p w:rsidR="007E375A" w:rsidRPr="002D0768" w:rsidRDefault="007E375A" w:rsidP="00934E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73503C" w:rsidTr="0073503C">
        <w:tc>
          <w:tcPr>
            <w:tcW w:w="530"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Один. виміру</w:t>
            </w:r>
          </w:p>
          <w:p w:rsidR="0073503C" w:rsidRDefault="0073503C" w:rsidP="0073503C">
            <w:pPr>
              <w:spacing w:after="0" w:line="240" w:lineRule="auto"/>
              <w:jc w:val="center"/>
              <w:rPr>
                <w:rFonts w:ascii="Times New Roman" w:eastAsia="Times New Roman" w:hAnsi="Times New Roman"/>
                <w:spacing w:val="-8"/>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Кількість</w:t>
            </w:r>
          </w:p>
          <w:p w:rsidR="0073503C" w:rsidRDefault="0073503C" w:rsidP="0073503C">
            <w:pPr>
              <w:spacing w:after="0" w:line="240" w:lineRule="auto"/>
              <w:jc w:val="center"/>
              <w:rPr>
                <w:rFonts w:ascii="Times New Roman" w:eastAsia="Times New Roman" w:hAnsi="Times New Roman"/>
                <w:spacing w:val="-8"/>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Загальна вартість</w:t>
            </w:r>
          </w:p>
          <w:p w:rsidR="0073503C" w:rsidRDefault="0073503C"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без ПДВ (грн.)</w:t>
            </w:r>
          </w:p>
        </w:tc>
      </w:tr>
      <w:tr w:rsidR="0073503C" w:rsidTr="0073503C">
        <w:tc>
          <w:tcPr>
            <w:tcW w:w="530" w:type="dxa"/>
            <w:tcBorders>
              <w:top w:val="single" w:sz="4" w:space="0" w:color="auto"/>
              <w:left w:val="single" w:sz="4" w:space="0" w:color="auto"/>
              <w:bottom w:val="single" w:sz="4" w:space="0" w:color="auto"/>
              <w:right w:val="single" w:sz="4" w:space="0" w:color="auto"/>
            </w:tcBorders>
            <w:hideMark/>
          </w:tcPr>
          <w:p w:rsidR="0073503C" w:rsidRDefault="0073503C" w:rsidP="0073503C">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sz w:val="21"/>
                <w:szCs w:val="21"/>
                <w:lang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sz w:val="21"/>
                <w:szCs w:val="21"/>
                <w:lang w:eastAsia="ru-RU"/>
              </w:rPr>
            </w:pPr>
          </w:p>
        </w:tc>
      </w:tr>
      <w:tr w:rsidR="0073503C" w:rsidTr="0073503C">
        <w:tc>
          <w:tcPr>
            <w:tcW w:w="9037"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r w:rsidR="0073503C" w:rsidTr="0073503C">
        <w:tc>
          <w:tcPr>
            <w:tcW w:w="9037"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bl>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дотримуватися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цієї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протягом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календарних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розкриття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пропозицій</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відхилити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чи</w:t>
      </w:r>
      <w:proofErr w:type="spellEnd"/>
      <w:r w:rsidRPr="00EE247A">
        <w:rPr>
          <w:rFonts w:ascii="Times New Roman" w:eastAsia="Times New Roman CYR" w:hAnsi="Times New Roman" w:cs="Times New Roman"/>
          <w:sz w:val="24"/>
          <w:szCs w:val="24"/>
          <w:lang w:val="ru-RU" w:eastAsia="ru-RU"/>
        </w:rPr>
        <w:t xml:space="preserve"> </w:t>
      </w:r>
      <w:proofErr w:type="spellStart"/>
      <w:proofErr w:type="gramStart"/>
      <w:r w:rsidRPr="00EE247A">
        <w:rPr>
          <w:rFonts w:ascii="Times New Roman" w:eastAsia="Times New Roman" w:hAnsi="Times New Roman" w:cs="Times New Roman"/>
          <w:sz w:val="24"/>
          <w:szCs w:val="24"/>
          <w:lang w:val="ru-RU" w:eastAsia="ru-RU"/>
        </w:rPr>
        <w:t>всі</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тендерні</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згідно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документації</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розуміємо</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обмежені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прийнятті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w:t>
      </w:r>
      <w:proofErr w:type="spellStart"/>
      <w:r w:rsidRPr="00EE247A">
        <w:rPr>
          <w:rFonts w:ascii="Times New Roman" w:eastAsia="Times New Roman" w:hAnsi="Times New Roman" w:cs="Times New Roman"/>
          <w:sz w:val="24"/>
          <w:szCs w:val="24"/>
          <w:lang w:val="ru-RU" w:eastAsia="ru-RU"/>
        </w:rPr>
        <w:t>якої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іншої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більш</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вигідними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зобов'язуємося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підписати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із</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Замовником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w:t>
      </w:r>
      <w:proofErr w:type="spellStart"/>
      <w:r w:rsidRPr="00EE247A">
        <w:rPr>
          <w:rFonts w:ascii="Times New Roman" w:eastAsia="Times New Roman" w:hAnsi="Times New Roman" w:cs="Times New Roman"/>
          <w:sz w:val="24"/>
          <w:szCs w:val="24"/>
          <w:lang w:val="ru-RU" w:eastAsia="ru-RU"/>
        </w:rPr>
        <w:t>пізніше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дня </w:t>
      </w:r>
      <w:proofErr w:type="spellStart"/>
      <w:r w:rsidRPr="00EE247A">
        <w:rPr>
          <w:rFonts w:ascii="Times New Roman" w:eastAsia="Times New Roman" w:hAnsi="Times New Roman" w:cs="Times New Roman"/>
          <w:sz w:val="24"/>
          <w:szCs w:val="24"/>
          <w:lang w:val="ru-RU" w:eastAsia="ru-RU"/>
        </w:rPr>
        <w:t>прийняття</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рішення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 xml:space="preserve">, але не </w:t>
      </w:r>
      <w:proofErr w:type="spellStart"/>
      <w:r w:rsidRPr="00EE247A">
        <w:rPr>
          <w:rFonts w:ascii="Times New Roman" w:eastAsia="Times New Roman" w:hAnsi="Times New Roman" w:cs="Times New Roman"/>
          <w:sz w:val="24"/>
          <w:szCs w:val="24"/>
          <w:lang w:val="ru-RU" w:eastAsia="ru-RU"/>
        </w:rPr>
        <w:t>раніше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proofErr w:type="spellStart"/>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дати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оприлюднення</w:t>
      </w:r>
      <w:proofErr w:type="spellEnd"/>
      <w:r w:rsidRPr="00EE247A">
        <w:rPr>
          <w:rFonts w:ascii="Times New Roman" w:eastAsia="Times New Roman" w:hAnsi="Times New Roman" w:cs="Times New Roman"/>
          <w:sz w:val="24"/>
          <w:szCs w:val="24"/>
          <w:lang w:val="ru-RU" w:eastAsia="ru-RU"/>
        </w:rPr>
        <w:t xml:space="preserve"> на веб-</w:t>
      </w:r>
      <w:proofErr w:type="spellStart"/>
      <w:r w:rsidRPr="00EE247A">
        <w:rPr>
          <w:rFonts w:ascii="Times New Roman" w:eastAsia="Times New Roman" w:hAnsi="Times New Roman" w:cs="Times New Roman"/>
          <w:sz w:val="24"/>
          <w:szCs w:val="24"/>
          <w:lang w:val="ru-RU" w:eastAsia="ru-RU"/>
        </w:rPr>
        <w:t>порталі</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Уповноваженого</w:t>
      </w:r>
      <w:proofErr w:type="spellEnd"/>
      <w:r w:rsidRPr="00EE247A">
        <w:rPr>
          <w:rFonts w:ascii="Times New Roman" w:eastAsia="Times New Roman" w:hAnsi="Times New Roman" w:cs="Times New Roman"/>
          <w:sz w:val="24"/>
          <w:szCs w:val="24"/>
          <w:lang w:val="ru-RU" w:eastAsia="ru-RU"/>
        </w:rPr>
        <w:t xml:space="preserve"> органу </w:t>
      </w:r>
      <w:proofErr w:type="spellStart"/>
      <w:r w:rsidRPr="00EE247A">
        <w:rPr>
          <w:rFonts w:ascii="Times New Roman" w:eastAsia="Times New Roman" w:hAnsi="Times New Roman" w:cs="Times New Roman"/>
          <w:sz w:val="24"/>
          <w:szCs w:val="24"/>
          <w:lang w:val="ru-RU" w:eastAsia="ru-RU"/>
        </w:rPr>
        <w:t>повідомлення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розрахунків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відстрочкою</w:t>
      </w:r>
      <w:proofErr w:type="spellEnd"/>
      <w:r w:rsidRPr="00EE247A">
        <w:rPr>
          <w:rFonts w:ascii="Times New Roman" w:eastAsia="Times New Roman" w:hAnsi="Times New Roman" w:cs="Times New Roman"/>
          <w:sz w:val="24"/>
          <w:szCs w:val="24"/>
          <w:lang w:val="ru-RU" w:eastAsia="ru-RU"/>
        </w:rPr>
        <w:t xml:space="preserve"> платежу до </w:t>
      </w:r>
      <w:proofErr w:type="gramStart"/>
      <w:r w:rsidR="009817CA">
        <w:rPr>
          <w:rFonts w:ascii="Times New Roman" w:eastAsia="Times New Roman" w:hAnsi="Times New Roman" w:cs="Times New Roman"/>
          <w:sz w:val="24"/>
          <w:szCs w:val="24"/>
          <w:lang w:val="ru-RU" w:eastAsia="ru-RU"/>
        </w:rPr>
        <w:t>30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банківських</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11C63" w:rsidRDefault="00811C63"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11C63" w:rsidRDefault="00811C63" w:rsidP="00811C6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Додаток № 2</w:t>
      </w:r>
    </w:p>
    <w:p w:rsidR="00811C63" w:rsidRDefault="00811C63" w:rsidP="00811C6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811C63" w:rsidRDefault="00811C63" w:rsidP="00811C63">
      <w:pPr>
        <w:spacing w:after="0" w:line="240" w:lineRule="auto"/>
        <w:ind w:left="-284"/>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rPr>
        <w:t>Інформація про необхідні технічні, якісні, кількісні характеристики та вимоги до предмета закупівлі:</w:t>
      </w:r>
    </w:p>
    <w:p w:rsidR="00811C63" w:rsidRDefault="00811C63" w:rsidP="00811C63">
      <w:pPr>
        <w:spacing w:after="0" w:line="240" w:lineRule="auto"/>
        <w:jc w:val="center"/>
        <w:outlineLvl w:val="0"/>
        <w:rPr>
          <w:rFonts w:ascii="Times New Roman" w:eastAsia="Times New Roman" w:hAnsi="Times New Roman"/>
          <w:b/>
          <w:sz w:val="28"/>
          <w:szCs w:val="28"/>
        </w:rPr>
      </w:pPr>
    </w:p>
    <w:p w:rsidR="00811C63" w:rsidRDefault="00934EDE" w:rsidP="0081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x-none"/>
        </w:rPr>
      </w:pPr>
      <w:r>
        <w:rPr>
          <w:rFonts w:ascii="Times New Roman" w:eastAsia="Times New Roman" w:hAnsi="Times New Roman"/>
          <w:b/>
          <w:color w:val="000000"/>
          <w:sz w:val="24"/>
          <w:szCs w:val="24"/>
          <w:lang w:val="x-none" w:eastAsia="x-none"/>
        </w:rPr>
        <w:t>Світлодіодна фара додаткового освітлення LED-36 (ДК 021:2015 код  31510000-4 Електричні лампи розжарення)</w:t>
      </w:r>
    </w:p>
    <w:p w:rsidR="00811C63" w:rsidRDefault="00811C63" w:rsidP="0081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x-non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6454"/>
        <w:gridCol w:w="1257"/>
        <w:gridCol w:w="851"/>
      </w:tblGrid>
      <w:tr w:rsidR="00811C63" w:rsidTr="00934EDE">
        <w:trPr>
          <w:trHeight w:val="605"/>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811C63" w:rsidRDefault="00811C63" w:rsidP="00934EDE">
            <w:pPr>
              <w:widowControl w:val="0"/>
              <w:suppressAutoHyphens/>
              <w:spacing w:before="150" w:after="0" w:line="360" w:lineRule="auto"/>
              <w:jc w:val="center"/>
              <w:rPr>
                <w:rFonts w:ascii="Times New Roman" w:eastAsia="Lucida Sans Unicode" w:hAnsi="Times New Roman"/>
                <w:color w:val="333333"/>
                <w:shd w:val="clear" w:color="auto" w:fill="F8F8F8"/>
                <w:lang w:val="x-none" w:bidi="en-US"/>
              </w:rPr>
            </w:pPr>
            <w:r>
              <w:rPr>
                <w:rFonts w:ascii="Times New Roman" w:eastAsia="Lucida Sans Unicode" w:hAnsi="Times New Roman"/>
                <w:color w:val="333333"/>
                <w:shd w:val="clear" w:color="auto" w:fill="F8F8F8"/>
                <w:lang w:val="x-none" w:bidi="en-US"/>
              </w:rPr>
              <w:t>№</w:t>
            </w:r>
          </w:p>
        </w:tc>
        <w:tc>
          <w:tcPr>
            <w:tcW w:w="6454" w:type="dxa"/>
            <w:tcBorders>
              <w:top w:val="single" w:sz="4" w:space="0" w:color="auto"/>
              <w:left w:val="single" w:sz="4" w:space="0" w:color="auto"/>
              <w:bottom w:val="single" w:sz="4" w:space="0" w:color="auto"/>
              <w:right w:val="single" w:sz="4" w:space="0" w:color="auto"/>
            </w:tcBorders>
            <w:vAlign w:val="center"/>
          </w:tcPr>
          <w:p w:rsidR="00811C63" w:rsidRDefault="00811C63" w:rsidP="00934EDE">
            <w:pPr>
              <w:spacing w:after="0" w:line="360" w:lineRule="auto"/>
              <w:jc w:val="center"/>
              <w:rPr>
                <w:rFonts w:ascii="Times New Roman" w:eastAsia="Times New Roman" w:hAnsi="Times New Roman"/>
              </w:rPr>
            </w:pPr>
          </w:p>
          <w:p w:rsidR="00811C63" w:rsidRDefault="00811C63" w:rsidP="00934EDE">
            <w:pPr>
              <w:spacing w:after="0" w:line="360" w:lineRule="auto"/>
              <w:jc w:val="center"/>
              <w:rPr>
                <w:rFonts w:ascii="Times New Roman" w:eastAsia="Times New Roman" w:hAnsi="Times New Roman"/>
              </w:rPr>
            </w:pPr>
            <w:r>
              <w:rPr>
                <w:rFonts w:ascii="Times New Roman" w:eastAsia="Times New Roman" w:hAnsi="Times New Roman"/>
              </w:rPr>
              <w:t>Найменування товару, технічні вимоги</w:t>
            </w:r>
          </w:p>
        </w:tc>
        <w:tc>
          <w:tcPr>
            <w:tcW w:w="1257" w:type="dxa"/>
            <w:tcBorders>
              <w:top w:val="single" w:sz="4" w:space="0" w:color="auto"/>
              <w:left w:val="single" w:sz="4" w:space="0" w:color="auto"/>
              <w:bottom w:val="single" w:sz="4" w:space="0" w:color="auto"/>
              <w:right w:val="single" w:sz="4" w:space="0" w:color="auto"/>
            </w:tcBorders>
            <w:vAlign w:val="center"/>
          </w:tcPr>
          <w:p w:rsidR="00811C63" w:rsidRDefault="00811C63" w:rsidP="00934EDE">
            <w:pPr>
              <w:spacing w:after="0" w:line="360" w:lineRule="auto"/>
              <w:jc w:val="center"/>
              <w:rPr>
                <w:rFonts w:ascii="Times New Roman" w:eastAsia="Times New Roman" w:hAnsi="Times New Roman"/>
              </w:rPr>
            </w:pPr>
          </w:p>
          <w:p w:rsidR="00811C63" w:rsidRDefault="00811C63" w:rsidP="00934EDE">
            <w:pPr>
              <w:spacing w:after="0" w:line="360" w:lineRule="auto"/>
              <w:jc w:val="center"/>
              <w:rPr>
                <w:rFonts w:ascii="Times New Roman" w:eastAsia="Times New Roman" w:hAnsi="Times New Roman"/>
              </w:rPr>
            </w:pPr>
            <w:r>
              <w:rPr>
                <w:rFonts w:ascii="Times New Roman" w:eastAsia="Times New Roman" w:hAnsi="Times New Roman"/>
              </w:rPr>
              <w:t>К-ть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811C63" w:rsidRDefault="00811C63" w:rsidP="00934EDE">
            <w:pPr>
              <w:spacing w:after="0" w:line="240" w:lineRule="auto"/>
              <w:jc w:val="center"/>
              <w:rPr>
                <w:rFonts w:ascii="Times New Roman" w:eastAsia="Times New Roman" w:hAnsi="Times New Roman"/>
              </w:rPr>
            </w:pPr>
            <w:r>
              <w:rPr>
                <w:rFonts w:ascii="Times New Roman" w:eastAsia="Times New Roman" w:hAnsi="Times New Roman"/>
              </w:rPr>
              <w:t xml:space="preserve">Один. </w:t>
            </w:r>
            <w:proofErr w:type="spellStart"/>
            <w:r>
              <w:rPr>
                <w:rFonts w:ascii="Times New Roman" w:eastAsia="Times New Roman" w:hAnsi="Times New Roman"/>
              </w:rPr>
              <w:t>вим</w:t>
            </w:r>
            <w:proofErr w:type="spellEnd"/>
            <w:r>
              <w:rPr>
                <w:rFonts w:ascii="Times New Roman" w:eastAsia="Times New Roman" w:hAnsi="Times New Roman"/>
              </w:rPr>
              <w:t>.</w:t>
            </w:r>
          </w:p>
        </w:tc>
      </w:tr>
    </w:tbl>
    <w:p w:rsidR="00811C63" w:rsidRDefault="00811C63" w:rsidP="0081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028"/>
        <w:gridCol w:w="6124"/>
        <w:gridCol w:w="915"/>
      </w:tblGrid>
      <w:tr w:rsidR="00934EDE" w:rsidRPr="009136B8" w:rsidTr="00934EDE">
        <w:trPr>
          <w:trHeight w:val="360"/>
        </w:trPr>
        <w:tc>
          <w:tcPr>
            <w:tcW w:w="292" w:type="pct"/>
            <w:vAlign w:val="center"/>
          </w:tcPr>
          <w:p w:rsidR="00934EDE" w:rsidRPr="009136B8" w:rsidRDefault="00934EDE" w:rsidP="00934EDE">
            <w:pPr>
              <w:numPr>
                <w:ilvl w:val="0"/>
                <w:numId w:val="29"/>
              </w:numPr>
              <w:spacing w:after="0" w:line="240" w:lineRule="auto"/>
              <w:rPr>
                <w:rFonts w:ascii="Times New Roman" w:eastAsia="Times New Roman" w:hAnsi="Times New Roman"/>
                <w:sz w:val="24"/>
                <w:szCs w:val="24"/>
              </w:rPr>
            </w:pPr>
          </w:p>
        </w:tc>
        <w:tc>
          <w:tcPr>
            <w:tcW w:w="1053" w:type="pct"/>
            <w:vAlign w:val="center"/>
          </w:tcPr>
          <w:p w:rsidR="00934EDE" w:rsidRPr="009136B8" w:rsidRDefault="00934EDE" w:rsidP="00934EDE">
            <w:pPr>
              <w:spacing w:after="0" w:line="240" w:lineRule="auto"/>
              <w:rPr>
                <w:rFonts w:ascii="Times New Roman" w:eastAsia="Times New Roman" w:hAnsi="Times New Roman"/>
                <w:sz w:val="24"/>
                <w:szCs w:val="24"/>
              </w:rPr>
            </w:pPr>
            <w:r w:rsidRPr="009136B8">
              <w:rPr>
                <w:rFonts w:ascii="Times New Roman" w:eastAsia="Times New Roman" w:hAnsi="Times New Roman"/>
                <w:sz w:val="24"/>
                <w:szCs w:val="24"/>
              </w:rPr>
              <w:t xml:space="preserve">Світлодіодна фара додаткового освітлення LED-36, 12В </w:t>
            </w:r>
          </w:p>
        </w:tc>
        <w:tc>
          <w:tcPr>
            <w:tcW w:w="3180" w:type="pct"/>
            <w:vAlign w:val="center"/>
          </w:tcPr>
          <w:p w:rsidR="00934EDE" w:rsidRPr="009136B8" w:rsidRDefault="00934EDE" w:rsidP="00FE67FC">
            <w:pPr>
              <w:spacing w:after="0" w:line="240" w:lineRule="auto"/>
              <w:jc w:val="center"/>
              <w:rPr>
                <w:rFonts w:ascii="Times New Roman" w:eastAsia="Times New Roman" w:hAnsi="Times New Roman"/>
                <w:sz w:val="24"/>
                <w:szCs w:val="24"/>
              </w:rPr>
            </w:pPr>
            <w:r w:rsidRPr="009136B8">
              <w:rPr>
                <w:rFonts w:ascii="Times New Roman" w:eastAsia="Times New Roman" w:hAnsi="Times New Roman"/>
                <w:sz w:val="24"/>
                <w:szCs w:val="24"/>
              </w:rPr>
              <w:t>Фара для встановлення на причеп безпеки.</w:t>
            </w:r>
          </w:p>
          <w:p w:rsidR="00934EDE" w:rsidRPr="009136B8" w:rsidRDefault="00934EDE" w:rsidP="00FE67FC">
            <w:pPr>
              <w:spacing w:after="0" w:line="240" w:lineRule="auto"/>
              <w:jc w:val="center"/>
              <w:rPr>
                <w:rFonts w:ascii="Times New Roman" w:eastAsia="Times New Roman" w:hAnsi="Times New Roman"/>
                <w:sz w:val="24"/>
                <w:szCs w:val="24"/>
              </w:rPr>
            </w:pPr>
            <w:r w:rsidRPr="009136B8">
              <w:rPr>
                <w:rFonts w:ascii="Times New Roman" w:eastAsia="Times New Roman" w:hAnsi="Times New Roman"/>
                <w:sz w:val="24"/>
                <w:szCs w:val="24"/>
              </w:rPr>
              <w:t>Кількість світлодіодів: 36 шт.</w:t>
            </w:r>
          </w:p>
          <w:p w:rsidR="00934EDE" w:rsidRPr="009136B8" w:rsidRDefault="00934EDE" w:rsidP="00FE67FC">
            <w:pPr>
              <w:spacing w:after="0" w:line="240" w:lineRule="auto"/>
              <w:jc w:val="center"/>
              <w:rPr>
                <w:rFonts w:ascii="Times New Roman" w:eastAsia="Times New Roman" w:hAnsi="Times New Roman"/>
                <w:sz w:val="24"/>
                <w:szCs w:val="24"/>
              </w:rPr>
            </w:pPr>
            <w:r w:rsidRPr="009136B8">
              <w:rPr>
                <w:rFonts w:ascii="Times New Roman" w:eastAsia="Times New Roman" w:hAnsi="Times New Roman"/>
                <w:sz w:val="24"/>
                <w:szCs w:val="24"/>
              </w:rPr>
              <w:t>Потужність: 108 Вт</w:t>
            </w:r>
          </w:p>
          <w:p w:rsidR="00934EDE" w:rsidRPr="009136B8" w:rsidRDefault="00934EDE" w:rsidP="00FE67FC">
            <w:pPr>
              <w:spacing w:after="0" w:line="240" w:lineRule="auto"/>
              <w:jc w:val="center"/>
              <w:rPr>
                <w:rFonts w:ascii="Times New Roman" w:eastAsia="Times New Roman" w:hAnsi="Times New Roman"/>
                <w:sz w:val="24"/>
                <w:szCs w:val="24"/>
              </w:rPr>
            </w:pPr>
            <w:r w:rsidRPr="009136B8">
              <w:rPr>
                <w:rFonts w:ascii="Times New Roman" w:eastAsia="Times New Roman" w:hAnsi="Times New Roman"/>
                <w:sz w:val="24"/>
                <w:szCs w:val="24"/>
              </w:rPr>
              <w:t>Колір: помаранчевий</w:t>
            </w:r>
          </w:p>
          <w:p w:rsidR="00934EDE" w:rsidRPr="009136B8" w:rsidRDefault="00934EDE" w:rsidP="00FE67FC">
            <w:pPr>
              <w:spacing w:after="0" w:line="240" w:lineRule="auto"/>
              <w:jc w:val="center"/>
              <w:rPr>
                <w:rFonts w:ascii="Times New Roman" w:eastAsia="Times New Roman" w:hAnsi="Times New Roman"/>
                <w:sz w:val="24"/>
                <w:szCs w:val="24"/>
              </w:rPr>
            </w:pPr>
            <w:r w:rsidRPr="009136B8">
              <w:rPr>
                <w:rFonts w:ascii="Times New Roman" w:eastAsia="Times New Roman" w:hAnsi="Times New Roman"/>
                <w:sz w:val="24"/>
                <w:szCs w:val="24"/>
              </w:rPr>
              <w:t>Габаритний розмір: 250*250*15мм</w:t>
            </w:r>
          </w:p>
          <w:p w:rsidR="00934EDE" w:rsidRPr="009136B8" w:rsidRDefault="00934EDE" w:rsidP="00FE67FC">
            <w:pPr>
              <w:spacing w:after="0" w:line="240" w:lineRule="auto"/>
              <w:jc w:val="center"/>
              <w:rPr>
                <w:rFonts w:ascii="Times New Roman" w:eastAsia="Times New Roman" w:hAnsi="Times New Roman"/>
                <w:sz w:val="24"/>
                <w:szCs w:val="24"/>
              </w:rPr>
            </w:pPr>
            <w:r w:rsidRPr="009136B8">
              <w:rPr>
                <w:rFonts w:ascii="Times New Roman" w:eastAsia="Times New Roman" w:hAnsi="Times New Roman"/>
                <w:sz w:val="24"/>
                <w:szCs w:val="24"/>
              </w:rPr>
              <w:t>Напруга: 12В</w:t>
            </w:r>
          </w:p>
          <w:p w:rsidR="00934EDE" w:rsidRPr="009136B8" w:rsidRDefault="00934EDE" w:rsidP="00FE67FC">
            <w:pPr>
              <w:spacing w:after="0" w:line="240" w:lineRule="auto"/>
              <w:jc w:val="center"/>
              <w:rPr>
                <w:rFonts w:ascii="Times New Roman" w:eastAsia="Times New Roman" w:hAnsi="Times New Roman"/>
                <w:sz w:val="24"/>
                <w:szCs w:val="24"/>
              </w:rPr>
            </w:pPr>
            <w:r w:rsidRPr="009136B8">
              <w:rPr>
                <w:rFonts w:ascii="Times New Roman" w:eastAsia="Times New Roman" w:hAnsi="Times New Roman"/>
                <w:sz w:val="24"/>
                <w:szCs w:val="24"/>
              </w:rPr>
              <w:t>Гарантія – 2 роки.</w:t>
            </w:r>
          </w:p>
          <w:p w:rsidR="00934EDE" w:rsidRPr="009136B8" w:rsidRDefault="00934EDE" w:rsidP="00FE67FC">
            <w:pPr>
              <w:spacing w:after="0" w:line="240" w:lineRule="auto"/>
              <w:jc w:val="center"/>
              <w:rPr>
                <w:rFonts w:ascii="Times New Roman" w:eastAsia="Times New Roman" w:hAnsi="Times New Roman"/>
                <w:sz w:val="24"/>
                <w:szCs w:val="24"/>
              </w:rPr>
            </w:pPr>
            <w:r w:rsidRPr="009136B8">
              <w:rPr>
                <w:rFonts w:ascii="Times New Roman" w:eastAsia="Times New Roman" w:hAnsi="Times New Roman"/>
                <w:sz w:val="24"/>
                <w:szCs w:val="24"/>
              </w:rPr>
              <w:t>Виробництво: Україна</w:t>
            </w:r>
          </w:p>
          <w:p w:rsidR="00934EDE" w:rsidRPr="009136B8" w:rsidRDefault="00934EDE" w:rsidP="00FE67FC">
            <w:pPr>
              <w:spacing w:after="0" w:line="240" w:lineRule="auto"/>
              <w:jc w:val="center"/>
              <w:rPr>
                <w:rFonts w:ascii="Times New Roman" w:hAnsi="Times New Roman"/>
                <w:noProof/>
              </w:rPr>
            </w:pPr>
            <w:r w:rsidRPr="009136B8">
              <w:rPr>
                <w:rFonts w:ascii="Times New Roman" w:hAnsi="Times New Roman"/>
                <w:noProof/>
              </w:rPr>
              <w:drawing>
                <wp:inline distT="0" distB="0" distL="0" distR="0">
                  <wp:extent cx="1819275" cy="1276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276350"/>
                          </a:xfrm>
                          <a:prstGeom prst="rect">
                            <a:avLst/>
                          </a:prstGeom>
                          <a:noFill/>
                          <a:ln>
                            <a:noFill/>
                          </a:ln>
                        </pic:spPr>
                      </pic:pic>
                    </a:graphicData>
                  </a:graphic>
                </wp:inline>
              </w:drawing>
            </w:r>
          </w:p>
          <w:p w:rsidR="00934EDE" w:rsidRPr="009136B8" w:rsidRDefault="00934EDE" w:rsidP="00934EDE">
            <w:pPr>
              <w:spacing w:after="0" w:line="240" w:lineRule="auto"/>
              <w:rPr>
                <w:rFonts w:ascii="Times New Roman" w:hAnsi="Times New Roman"/>
                <w:noProof/>
              </w:rPr>
            </w:pPr>
          </w:p>
          <w:p w:rsidR="00934EDE" w:rsidRPr="009136B8" w:rsidRDefault="00934EDE" w:rsidP="00934EDE">
            <w:pPr>
              <w:spacing w:after="0" w:line="240" w:lineRule="auto"/>
              <w:rPr>
                <w:rFonts w:ascii="Times New Roman" w:eastAsia="Times New Roman" w:hAnsi="Times New Roman"/>
                <w:sz w:val="24"/>
                <w:szCs w:val="24"/>
              </w:rPr>
            </w:pPr>
          </w:p>
        </w:tc>
        <w:tc>
          <w:tcPr>
            <w:tcW w:w="475" w:type="pct"/>
            <w:vAlign w:val="center"/>
          </w:tcPr>
          <w:p w:rsidR="00934EDE" w:rsidRPr="009136B8" w:rsidRDefault="00934EDE" w:rsidP="00934EDE">
            <w:pPr>
              <w:spacing w:after="0" w:line="240" w:lineRule="auto"/>
              <w:jc w:val="center"/>
              <w:rPr>
                <w:rFonts w:ascii="Times New Roman" w:eastAsia="Times New Roman" w:hAnsi="Times New Roman"/>
                <w:sz w:val="24"/>
                <w:szCs w:val="24"/>
              </w:rPr>
            </w:pPr>
            <w:r w:rsidRPr="009136B8">
              <w:rPr>
                <w:rFonts w:ascii="Times New Roman" w:eastAsia="Times New Roman" w:hAnsi="Times New Roman"/>
                <w:sz w:val="24"/>
                <w:szCs w:val="24"/>
              </w:rPr>
              <w:t>1</w:t>
            </w:r>
            <w:r>
              <w:rPr>
                <w:rFonts w:ascii="Times New Roman" w:eastAsia="Times New Roman" w:hAnsi="Times New Roman"/>
                <w:sz w:val="24"/>
                <w:szCs w:val="24"/>
              </w:rPr>
              <w:t>4</w:t>
            </w:r>
            <w:r w:rsidRPr="009136B8">
              <w:rPr>
                <w:rFonts w:ascii="Times New Roman" w:eastAsia="Times New Roman" w:hAnsi="Times New Roman"/>
                <w:sz w:val="24"/>
                <w:szCs w:val="24"/>
              </w:rPr>
              <w:t xml:space="preserve"> шт.</w:t>
            </w:r>
          </w:p>
        </w:tc>
      </w:tr>
    </w:tbl>
    <w:p w:rsidR="00811C63" w:rsidRDefault="00811C63" w:rsidP="00934EDE">
      <w:pPr>
        <w:spacing w:after="0" w:line="240" w:lineRule="auto"/>
        <w:rPr>
          <w:rFonts w:ascii="Times New Roman" w:eastAsia="Times New Roman" w:hAnsi="Times New Roman"/>
          <w:b/>
          <w:bCs/>
          <w:sz w:val="24"/>
          <w:szCs w:val="24"/>
          <w:lang w:eastAsia="ru-RU"/>
        </w:rPr>
      </w:pPr>
    </w:p>
    <w:p w:rsidR="00811C63" w:rsidRPr="00F92525" w:rsidRDefault="00811C63" w:rsidP="00811C63">
      <w:pPr>
        <w:spacing w:after="0" w:line="240" w:lineRule="auto"/>
        <w:rPr>
          <w:rFonts w:ascii="Times New Roman" w:eastAsia="Times New Roman" w:hAnsi="Times New Roman"/>
          <w:b/>
          <w:lang w:eastAsia="ru-RU"/>
        </w:rPr>
      </w:pPr>
    </w:p>
    <w:p w:rsidR="00811C63" w:rsidRPr="00F92525" w:rsidRDefault="00811C63" w:rsidP="00811C63">
      <w:pPr>
        <w:spacing w:after="0" w:line="360" w:lineRule="auto"/>
        <w:rPr>
          <w:rFonts w:ascii="Times New Roman" w:eastAsia="Times New Roman" w:hAnsi="Times New Roman"/>
          <w:b/>
          <w:bCs/>
        </w:rPr>
      </w:pPr>
      <w:r w:rsidRPr="00F92525">
        <w:rPr>
          <w:rFonts w:ascii="Times New Roman" w:eastAsia="Times New Roman" w:hAnsi="Times New Roman"/>
          <w:b/>
          <w:bCs/>
        </w:rPr>
        <w:t>Місце постачання:</w:t>
      </w:r>
    </w:p>
    <w:p w:rsidR="00811C63" w:rsidRPr="00F92525" w:rsidRDefault="00811C63" w:rsidP="00811C63">
      <w:pPr>
        <w:spacing w:after="0" w:line="360" w:lineRule="auto"/>
        <w:rPr>
          <w:rFonts w:ascii="Times New Roman" w:eastAsia="Times New Roman" w:hAnsi="Times New Roman"/>
          <w:b/>
          <w:bCs/>
        </w:rPr>
      </w:pPr>
      <w:r w:rsidRPr="00F92525">
        <w:rPr>
          <w:rFonts w:ascii="Times New Roman" w:eastAsia="Times New Roman" w:hAnsi="Times New Roman"/>
        </w:rPr>
        <w:t xml:space="preserve">03083,  м. Київ, </w:t>
      </w:r>
      <w:proofErr w:type="spellStart"/>
      <w:r w:rsidRPr="00F92525">
        <w:rPr>
          <w:rFonts w:ascii="Times New Roman" w:eastAsia="Times New Roman" w:hAnsi="Times New Roman"/>
        </w:rPr>
        <w:t>просп</w:t>
      </w:r>
      <w:proofErr w:type="spellEnd"/>
      <w:r w:rsidRPr="00F92525">
        <w:rPr>
          <w:rFonts w:ascii="Times New Roman" w:eastAsia="Times New Roman" w:hAnsi="Times New Roman"/>
        </w:rPr>
        <w:t>. Науки,53</w:t>
      </w:r>
    </w:p>
    <w:p w:rsidR="00811C63" w:rsidRPr="00F92525" w:rsidRDefault="00811C63" w:rsidP="00811C63">
      <w:pPr>
        <w:spacing w:after="0" w:line="360" w:lineRule="auto"/>
        <w:rPr>
          <w:rFonts w:ascii="Times New Roman" w:eastAsia="Times New Roman" w:hAnsi="Times New Roman"/>
          <w:b/>
          <w:bCs/>
        </w:rPr>
      </w:pPr>
      <w:r w:rsidRPr="00F92525">
        <w:rPr>
          <w:rFonts w:ascii="Times New Roman" w:eastAsia="Times New Roman" w:hAnsi="Times New Roman"/>
          <w:b/>
          <w:bCs/>
        </w:rPr>
        <w:t xml:space="preserve">Період постачання: </w:t>
      </w:r>
      <w:r w:rsidRPr="00F92525">
        <w:rPr>
          <w:rFonts w:ascii="Times New Roman" w:eastAsia="Times New Roman" w:hAnsi="Times New Roman"/>
          <w:b/>
          <w:color w:val="000000"/>
        </w:rPr>
        <w:t>Поставка товару здійснюється  окремими партіями, згідно заявки Замовника протягом 202</w:t>
      </w:r>
      <w:r w:rsidR="00AB43AA">
        <w:rPr>
          <w:rFonts w:ascii="Times New Roman" w:eastAsia="Times New Roman" w:hAnsi="Times New Roman"/>
          <w:b/>
          <w:color w:val="000000"/>
        </w:rPr>
        <w:t>3</w:t>
      </w:r>
      <w:r w:rsidRPr="00F92525">
        <w:rPr>
          <w:rFonts w:ascii="Times New Roman" w:eastAsia="Times New Roman" w:hAnsi="Times New Roman"/>
          <w:b/>
          <w:color w:val="000000"/>
        </w:rPr>
        <w:t xml:space="preserve"> року</w:t>
      </w:r>
    </w:p>
    <w:p w:rsidR="00811C63" w:rsidRPr="00F92525" w:rsidRDefault="00811C63" w:rsidP="00811C63">
      <w:pPr>
        <w:spacing w:after="0" w:line="360" w:lineRule="auto"/>
        <w:rPr>
          <w:rFonts w:ascii="Times New Roman" w:eastAsia="Times New Roman" w:hAnsi="Times New Roman"/>
          <w:bCs/>
        </w:rPr>
      </w:pPr>
      <w:r w:rsidRPr="00F92525">
        <w:rPr>
          <w:rFonts w:ascii="Times New Roman" w:eastAsia="Times New Roman" w:hAnsi="Times New Roman"/>
        </w:rPr>
        <w:t>протягом двох робочих днів з дня надання заявки</w:t>
      </w:r>
      <w:r w:rsidRPr="00F92525">
        <w:rPr>
          <w:rFonts w:ascii="Times New Roman" w:eastAsia="Times New Roman" w:hAnsi="Times New Roman"/>
          <w:b/>
          <w:bCs/>
        </w:rPr>
        <w:t xml:space="preserve"> </w:t>
      </w:r>
      <w:r w:rsidRPr="00F92525">
        <w:rPr>
          <w:rFonts w:ascii="Times New Roman" w:eastAsia="Times New Roman" w:hAnsi="Times New Roman"/>
          <w:bCs/>
        </w:rPr>
        <w:t>Замовником</w:t>
      </w:r>
    </w:p>
    <w:p w:rsidR="00811C63" w:rsidRPr="00F92525" w:rsidRDefault="00811C63" w:rsidP="00811C63">
      <w:pPr>
        <w:spacing w:after="0" w:line="360" w:lineRule="auto"/>
        <w:rPr>
          <w:rFonts w:ascii="Times New Roman" w:eastAsia="Times New Roman" w:hAnsi="Times New Roman"/>
          <w:b/>
          <w:bCs/>
        </w:rPr>
      </w:pPr>
    </w:p>
    <w:p w:rsidR="00811C63" w:rsidRPr="00F92525" w:rsidRDefault="00811C63" w:rsidP="00811C63">
      <w:pPr>
        <w:spacing w:after="0" w:line="360" w:lineRule="auto"/>
        <w:rPr>
          <w:rFonts w:ascii="Times New Roman" w:eastAsia="Times New Roman" w:hAnsi="Times New Roman"/>
          <w:b/>
        </w:rPr>
      </w:pPr>
      <w:r w:rsidRPr="00F92525">
        <w:rPr>
          <w:rFonts w:ascii="Times New Roman" w:eastAsia="Times New Roman" w:hAnsi="Times New Roman"/>
          <w:b/>
        </w:rPr>
        <w:t xml:space="preserve">          Особливі вимоги до предмету закупівлі:</w:t>
      </w:r>
    </w:p>
    <w:p w:rsidR="00811C63" w:rsidRPr="00F92525" w:rsidRDefault="00811C63" w:rsidP="00811C63">
      <w:pPr>
        <w:keepNext/>
        <w:numPr>
          <w:ilvl w:val="1"/>
          <w:numId w:val="27"/>
        </w:numPr>
        <w:tabs>
          <w:tab w:val="left" w:pos="0"/>
          <w:tab w:val="num" w:pos="567"/>
        </w:tabs>
        <w:spacing w:after="0" w:line="240" w:lineRule="auto"/>
        <w:ind w:hanging="720"/>
        <w:contextualSpacing/>
        <w:jc w:val="both"/>
        <w:rPr>
          <w:rFonts w:ascii="Times New Roman" w:hAnsi="Times New Roman"/>
          <w:lang w:eastAsia="ru-RU"/>
        </w:rPr>
      </w:pPr>
      <w:r w:rsidRPr="00F92525">
        <w:rPr>
          <w:rFonts w:ascii="Times New Roman" w:hAnsi="Times New Roman"/>
          <w:lang w:eastAsia="ru-RU"/>
        </w:rPr>
        <w:t>По факту поставки партії Товару Учасник надає Замовнику:</w:t>
      </w:r>
    </w:p>
    <w:p w:rsidR="00811C63" w:rsidRPr="00F92525" w:rsidRDefault="00811C63" w:rsidP="00811C63">
      <w:pPr>
        <w:keepNext/>
        <w:numPr>
          <w:ilvl w:val="0"/>
          <w:numId w:val="28"/>
        </w:numPr>
        <w:spacing w:after="0" w:line="240" w:lineRule="auto"/>
        <w:ind w:left="851" w:hanging="142"/>
        <w:contextualSpacing/>
        <w:jc w:val="both"/>
        <w:rPr>
          <w:rFonts w:ascii="Times New Roman" w:hAnsi="Times New Roman"/>
          <w:lang w:eastAsia="ru-RU"/>
        </w:rPr>
      </w:pPr>
      <w:r w:rsidRPr="00F92525">
        <w:rPr>
          <w:rFonts w:ascii="Times New Roman" w:hAnsi="Times New Roman"/>
          <w:lang w:eastAsia="ru-RU"/>
        </w:rPr>
        <w:t xml:space="preserve">видаткову накладну на Товар; </w:t>
      </w:r>
    </w:p>
    <w:p w:rsidR="00811C63" w:rsidRPr="00F92525" w:rsidRDefault="00811C63" w:rsidP="00811C63">
      <w:pPr>
        <w:keepNext/>
        <w:numPr>
          <w:ilvl w:val="0"/>
          <w:numId w:val="28"/>
        </w:numPr>
        <w:spacing w:after="0" w:line="240" w:lineRule="auto"/>
        <w:ind w:left="851" w:hanging="142"/>
        <w:contextualSpacing/>
        <w:jc w:val="both"/>
        <w:rPr>
          <w:rFonts w:ascii="Times New Roman" w:hAnsi="Times New Roman"/>
          <w:lang w:eastAsia="ru-RU"/>
        </w:rPr>
      </w:pPr>
      <w:r w:rsidRPr="00F92525">
        <w:rPr>
          <w:rFonts w:ascii="Times New Roman" w:hAnsi="Times New Roman"/>
          <w:lang w:eastAsia="ru-RU"/>
        </w:rPr>
        <w:t xml:space="preserve">товарно-транспортну накладну на Товар; </w:t>
      </w:r>
    </w:p>
    <w:p w:rsidR="00934EDE" w:rsidRDefault="00811C63" w:rsidP="00934EDE">
      <w:pPr>
        <w:keepNext/>
        <w:spacing w:after="0" w:line="240" w:lineRule="auto"/>
        <w:ind w:left="142"/>
        <w:contextualSpacing/>
        <w:jc w:val="both"/>
        <w:rPr>
          <w:rFonts w:ascii="Times New Roman" w:hAnsi="Times New Roman"/>
          <w:lang w:eastAsia="ru-RU"/>
        </w:rPr>
      </w:pPr>
      <w:r w:rsidRPr="00F92525">
        <w:rPr>
          <w:rFonts w:ascii="Times New Roman" w:hAnsi="Times New Roman"/>
          <w:lang w:eastAsia="ru-RU"/>
        </w:rPr>
        <w:t>1.2.</w:t>
      </w:r>
      <w:r w:rsidRPr="00F92525">
        <w:rPr>
          <w:lang w:eastAsia="ru-RU"/>
        </w:rPr>
        <w:t xml:space="preserve"> </w:t>
      </w:r>
      <w:r w:rsidRPr="00F92525">
        <w:rPr>
          <w:rFonts w:ascii="Times New Roman" w:hAnsi="Times New Roman"/>
          <w:lang w:eastAsia="ru-RU"/>
        </w:rPr>
        <w:t>Товар відвантажується в упаковці, що повинна захищати його від ушкоджень під час перевезення, а також під час вантажно-розвантажувальних робіт.</w:t>
      </w:r>
    </w:p>
    <w:p w:rsidR="00811C63" w:rsidRPr="00934EDE" w:rsidRDefault="00811C63" w:rsidP="00934EDE">
      <w:pPr>
        <w:keepNext/>
        <w:spacing w:after="0" w:line="240" w:lineRule="auto"/>
        <w:ind w:left="142"/>
        <w:contextualSpacing/>
        <w:jc w:val="both"/>
        <w:rPr>
          <w:rFonts w:ascii="Times New Roman" w:hAnsi="Times New Roman"/>
          <w:lang w:eastAsia="ru-RU"/>
        </w:rPr>
      </w:pPr>
      <w:r w:rsidRPr="00F92525">
        <w:rPr>
          <w:rFonts w:ascii="Times New Roman" w:hAnsi="Times New Roman"/>
          <w:lang w:eastAsia="ru-RU"/>
        </w:rPr>
        <w:t xml:space="preserve">1.3. Транспортування товару виконується автомобільним транспортом Учасника. Учасник зобов’язаний забезпечити доставку товару власними силами за </w:t>
      </w:r>
      <w:proofErr w:type="spellStart"/>
      <w:r w:rsidRPr="00F92525">
        <w:rPr>
          <w:rFonts w:ascii="Times New Roman" w:hAnsi="Times New Roman"/>
          <w:lang w:eastAsia="ru-RU"/>
        </w:rPr>
        <w:t>адресою</w:t>
      </w:r>
      <w:proofErr w:type="spellEnd"/>
      <w:r w:rsidRPr="00F92525">
        <w:rPr>
          <w:rFonts w:ascii="Times New Roman" w:hAnsi="Times New Roman"/>
          <w:lang w:eastAsia="ru-RU"/>
        </w:rPr>
        <w:t xml:space="preserve"> Замовника.</w:t>
      </w:r>
      <w:r w:rsidRPr="00F92525">
        <w:rPr>
          <w:rFonts w:ascii="Times New Roman" w:eastAsia="Times New Roman" w:hAnsi="Times New Roman"/>
          <w:b/>
          <w:bCs/>
        </w:rPr>
        <w:t xml:space="preserve">        </w:t>
      </w:r>
    </w:p>
    <w:p w:rsidR="00811C63" w:rsidRPr="00F92525" w:rsidRDefault="00811C63" w:rsidP="00811C63">
      <w:pPr>
        <w:spacing w:after="0" w:line="360" w:lineRule="auto"/>
        <w:rPr>
          <w:rFonts w:ascii="Times New Roman" w:eastAsia="Times New Roman" w:hAnsi="Times New Roman"/>
          <w:b/>
          <w:bCs/>
        </w:rPr>
      </w:pPr>
      <w:r w:rsidRPr="00F92525">
        <w:rPr>
          <w:rFonts w:ascii="Times New Roman" w:eastAsia="Times New Roman" w:hAnsi="Times New Roman"/>
          <w:b/>
          <w:bCs/>
        </w:rPr>
        <w:t xml:space="preserve">           </w:t>
      </w:r>
    </w:p>
    <w:p w:rsidR="00811C63" w:rsidRPr="00F92525" w:rsidRDefault="00811C63" w:rsidP="00811C63">
      <w:pPr>
        <w:spacing w:after="0" w:line="360" w:lineRule="auto"/>
        <w:rPr>
          <w:rFonts w:ascii="Times New Roman" w:eastAsia="Times New Roman" w:hAnsi="Times New Roman"/>
          <w:bCs/>
        </w:rPr>
      </w:pPr>
      <w:r w:rsidRPr="00F92525">
        <w:rPr>
          <w:rFonts w:ascii="Times New Roman" w:eastAsia="Times New Roman" w:hAnsi="Times New Roman"/>
          <w:b/>
          <w:bCs/>
        </w:rPr>
        <w:t xml:space="preserve">           Додаткові характеристики, умови:</w:t>
      </w:r>
      <w:r w:rsidRPr="00F92525">
        <w:rPr>
          <w:rFonts w:ascii="Times New Roman" w:eastAsia="Times New Roman" w:hAnsi="Times New Roman"/>
          <w:bCs/>
        </w:rPr>
        <w:t xml:space="preserve">           </w:t>
      </w:r>
    </w:p>
    <w:p w:rsidR="00811C63" w:rsidRPr="00F92525" w:rsidRDefault="00811C63" w:rsidP="00811C63">
      <w:pPr>
        <w:spacing w:after="0" w:line="240" w:lineRule="auto"/>
        <w:ind w:firstLine="709"/>
        <w:jc w:val="both"/>
        <w:rPr>
          <w:rFonts w:ascii="Times New Roman" w:eastAsia="Times New Roman" w:hAnsi="Times New Roman"/>
        </w:rPr>
      </w:pPr>
      <w:r w:rsidRPr="00F92525">
        <w:rPr>
          <w:rFonts w:ascii="Times New Roman" w:eastAsia="Times New Roman" w:hAnsi="Times New Roman"/>
          <w:color w:val="000000"/>
        </w:rPr>
        <w:t>Обсяг закупівлі може бути зменшено у разі зменшення розміру бюджетного фінансування.</w:t>
      </w:r>
    </w:p>
    <w:p w:rsidR="00811C63" w:rsidRPr="00F92525" w:rsidRDefault="00811C63" w:rsidP="00811C63">
      <w:pPr>
        <w:shd w:val="clear" w:color="auto" w:fill="FFFFFF"/>
        <w:spacing w:before="150" w:after="150" w:line="240" w:lineRule="atLeast"/>
        <w:contextualSpacing/>
        <w:jc w:val="both"/>
        <w:outlineLvl w:val="1"/>
        <w:rPr>
          <w:rFonts w:ascii="Times New Roman" w:eastAsia="Times New Roman" w:hAnsi="Times New Roman"/>
        </w:rPr>
      </w:pPr>
      <w:r w:rsidRPr="00F92525">
        <w:rPr>
          <w:rFonts w:ascii="Times New Roman" w:eastAsia="Times New Roman" w:hAnsi="Times New Roman"/>
        </w:rPr>
        <w:lastRenderedPageBreak/>
        <w:t xml:space="preserve">            Оплата здійснюється шляхом перерахування коштів в розмірі 100% протягом тридцяти банківських днів після отримання </w:t>
      </w:r>
      <w:r w:rsidRPr="00F92525">
        <w:rPr>
          <w:rFonts w:ascii="Times New Roman" w:eastAsia="Times New Roman" w:hAnsi="Times New Roman"/>
          <w:color w:val="000000"/>
        </w:rPr>
        <w:t>предмету закупівлі</w:t>
      </w:r>
      <w:r w:rsidRPr="00F92525">
        <w:rPr>
          <w:rFonts w:ascii="Times New Roman" w:eastAsia="Times New Roman" w:hAnsi="Times New Roman"/>
        </w:rPr>
        <w:t>.</w:t>
      </w:r>
    </w:p>
    <w:p w:rsidR="00811C63" w:rsidRPr="00F92525" w:rsidRDefault="00811C63" w:rsidP="00811C63"/>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34EDE" w:rsidRDefault="00934EDE"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34EDE" w:rsidRDefault="00934EDE"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34EDE" w:rsidRDefault="00934EDE"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34EDE" w:rsidRDefault="00934EDE"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34EDE" w:rsidRDefault="00934EDE"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34EDE" w:rsidRDefault="00934EDE"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B43AA" w:rsidRDefault="00AB43AA"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C63" w:rsidRDefault="00811C63"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6908" w:rsidRDefault="0042690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934EDE" w:rsidRDefault="008B7368" w:rsidP="008B7368">
      <w:pPr>
        <w:spacing w:after="0" w:line="240" w:lineRule="auto"/>
        <w:ind w:left="5660" w:firstLine="700"/>
        <w:jc w:val="right"/>
        <w:rPr>
          <w:rFonts w:ascii="Times New Roman" w:eastAsia="Times New Roman" w:hAnsi="Times New Roman" w:cs="Times New Roman"/>
          <w:sz w:val="20"/>
          <w:szCs w:val="20"/>
        </w:rPr>
      </w:pPr>
      <w:r w:rsidRPr="00934EDE">
        <w:rPr>
          <w:rFonts w:ascii="Times New Roman" w:eastAsia="Times New Roman" w:hAnsi="Times New Roman" w:cs="Times New Roman"/>
          <w:b/>
          <w:color w:val="000000"/>
          <w:sz w:val="20"/>
          <w:szCs w:val="20"/>
        </w:rPr>
        <w:lastRenderedPageBreak/>
        <w:t xml:space="preserve">ДОДАТОК </w:t>
      </w:r>
      <w:r w:rsidR="00EE247A" w:rsidRPr="00934EDE">
        <w:rPr>
          <w:rFonts w:ascii="Times New Roman" w:eastAsia="Times New Roman" w:hAnsi="Times New Roman" w:cs="Times New Roman"/>
          <w:b/>
          <w:color w:val="000000"/>
          <w:sz w:val="20"/>
          <w:szCs w:val="20"/>
        </w:rPr>
        <w:t>3</w:t>
      </w:r>
    </w:p>
    <w:p w:rsidR="008B7368" w:rsidRPr="00934EDE" w:rsidRDefault="008B7368" w:rsidP="008B7368">
      <w:pPr>
        <w:spacing w:after="0" w:line="240" w:lineRule="auto"/>
        <w:ind w:left="5660" w:firstLine="700"/>
        <w:jc w:val="right"/>
        <w:rPr>
          <w:rFonts w:ascii="Times New Roman" w:eastAsia="Times New Roman" w:hAnsi="Times New Roman" w:cs="Times New Roman"/>
          <w:i/>
          <w:color w:val="000000"/>
          <w:sz w:val="20"/>
          <w:szCs w:val="20"/>
        </w:rPr>
      </w:pPr>
      <w:r w:rsidRPr="00934EDE">
        <w:rPr>
          <w:rFonts w:ascii="Times New Roman" w:eastAsia="Times New Roman" w:hAnsi="Times New Roman" w:cs="Times New Roman"/>
          <w:i/>
          <w:color w:val="000000"/>
          <w:sz w:val="20"/>
          <w:szCs w:val="20"/>
        </w:rPr>
        <w:t>до тендерної документації</w:t>
      </w:r>
    </w:p>
    <w:p w:rsidR="00BF48B9" w:rsidRDefault="00BF48B9" w:rsidP="00BF48B9">
      <w:pP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BF48B9" w:rsidRDefault="00BF48B9" w:rsidP="00BF48B9">
      <w:pPr>
        <w:spacing w:after="0" w:line="240" w:lineRule="auto"/>
        <w:ind w:left="5660" w:firstLine="700"/>
        <w:jc w:val="right"/>
        <w:rPr>
          <w:rFonts w:ascii="Times New Roman" w:eastAsia="Times New Roman" w:hAnsi="Times New Roman" w:cs="Times New Roman"/>
          <w:b/>
          <w:sz w:val="20"/>
          <w:szCs w:val="20"/>
        </w:rPr>
      </w:pPr>
    </w:p>
    <w:p w:rsidR="00BF48B9" w:rsidRDefault="00BF48B9" w:rsidP="00BF48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F48B9" w:rsidRDefault="00BF48B9" w:rsidP="00BF48B9">
      <w:pPr>
        <w:numPr>
          <w:ilvl w:val="0"/>
          <w:numId w:val="2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48B9" w:rsidRDefault="00BF48B9" w:rsidP="00BF48B9">
      <w:pPr>
        <w:spacing w:after="0" w:line="240" w:lineRule="auto"/>
        <w:ind w:left="885"/>
        <w:jc w:val="center"/>
        <w:rPr>
          <w:rFonts w:ascii="Times New Roman" w:eastAsia="Times New Roman" w:hAnsi="Times New Roman" w:cs="Times New Roman"/>
          <w:b/>
          <w:i/>
          <w:color w:val="4A86E8"/>
          <w:sz w:val="20"/>
          <w:szCs w:val="20"/>
        </w:rPr>
      </w:pPr>
    </w:p>
    <w:p w:rsidR="00BF48B9" w:rsidRDefault="00BF48B9" w:rsidP="00BF48B9">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882" w:type="dxa"/>
        <w:jc w:val="center"/>
        <w:tblLayout w:type="fixed"/>
        <w:tblLook w:val="0400" w:firstRow="0" w:lastRow="0" w:firstColumn="0" w:lastColumn="0" w:noHBand="0" w:noVBand="1"/>
      </w:tblPr>
      <w:tblGrid>
        <w:gridCol w:w="503"/>
        <w:gridCol w:w="2335"/>
        <w:gridCol w:w="7044"/>
      </w:tblGrid>
      <w:tr w:rsidR="00BF48B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9946F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9946F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9946F9">
            <w:pPr>
              <w:spacing w:before="240" w:after="0" w:line="240" w:lineRule="auto"/>
              <w:jc w:val="center"/>
              <w:rPr>
                <w:rFonts w:ascii="Times New Roman" w:eastAsia="Times New Roman" w:hAnsi="Times New Roman" w:cs="Times New Roman"/>
                <w:sz w:val="20"/>
                <w:szCs w:val="20"/>
              </w:rPr>
            </w:pPr>
            <w:r w:rsidRPr="00302A61">
              <w:rPr>
                <w:rFonts w:ascii="Times New Roman" w:eastAsia="Times New Roman" w:hAnsi="Times New Roman" w:cs="Times New Roman"/>
                <w:b/>
                <w:color w:val="000000"/>
                <w:sz w:val="20"/>
                <w:szCs w:val="20"/>
              </w:rPr>
              <w:t xml:space="preserve">Документи та </w:t>
            </w:r>
            <w:r w:rsidRPr="00302A61">
              <w:rPr>
                <w:rFonts w:ascii="Times New Roman" w:eastAsia="Times New Roman" w:hAnsi="Times New Roman" w:cs="Times New Roman"/>
                <w:b/>
                <w:sz w:val="20"/>
                <w:szCs w:val="20"/>
              </w:rPr>
              <w:t>інформація,</w:t>
            </w:r>
            <w:r w:rsidRPr="00302A6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91A0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9946F9">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9946F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9946F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91A09" w:rsidRPr="00302A61" w:rsidRDefault="00591A09" w:rsidP="009946F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)/заповнену(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відповідним чином  згідно нормативних актів видаткову(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накладну(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або акту(</w:t>
            </w:r>
            <w:proofErr w:type="spellStart"/>
            <w:r w:rsidRPr="00591A09">
              <w:rPr>
                <w:rFonts w:ascii="Times New Roman" w:eastAsia="Times New Roman" w:hAnsi="Times New Roman" w:cs="Times New Roman"/>
                <w:b/>
                <w:color w:val="000000"/>
                <w:sz w:val="20"/>
                <w:szCs w:val="20"/>
              </w:rPr>
              <w:t>ів</w:t>
            </w:r>
            <w:proofErr w:type="spellEnd"/>
            <w:r w:rsidRPr="00591A09">
              <w:rPr>
                <w:rFonts w:ascii="Times New Roman" w:eastAsia="Times New Roman" w:hAnsi="Times New Roman" w:cs="Times New Roman"/>
                <w:b/>
                <w:color w:val="000000"/>
                <w:sz w:val="20"/>
                <w:szCs w:val="20"/>
              </w:rPr>
              <w:t xml:space="preserve">)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w:t>
            </w:r>
            <w:proofErr w:type="spellStart"/>
            <w:r w:rsidRPr="00591A09">
              <w:rPr>
                <w:rFonts w:ascii="Times New Roman" w:eastAsia="Times New Roman" w:hAnsi="Times New Roman" w:cs="Times New Roman"/>
                <w:b/>
                <w:color w:val="000000"/>
                <w:sz w:val="20"/>
                <w:szCs w:val="20"/>
              </w:rPr>
              <w:t>забов`язань</w:t>
            </w:r>
            <w:proofErr w:type="spellEnd"/>
            <w:r w:rsidRPr="00591A09">
              <w:rPr>
                <w:rFonts w:ascii="Times New Roman" w:eastAsia="Times New Roman" w:hAnsi="Times New Roman" w:cs="Times New Roman"/>
                <w:b/>
                <w:color w:val="000000"/>
                <w:sz w:val="20"/>
                <w:szCs w:val="20"/>
              </w:rPr>
              <w:t xml:space="preserve"> в повному обсязі.</w:t>
            </w:r>
          </w:p>
        </w:tc>
      </w:tr>
    </w:tbl>
    <w:p w:rsidR="00BF48B9" w:rsidRDefault="00BF48B9" w:rsidP="00BF48B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48B9" w:rsidRDefault="00BF48B9" w:rsidP="00BF48B9">
      <w:pPr>
        <w:spacing w:before="120" w:after="240" w:line="240" w:lineRule="auto"/>
        <w:ind w:firstLine="720"/>
        <w:jc w:val="both"/>
        <w:rPr>
          <w:rFonts w:ascii="Times New Roman" w:eastAsia="Times New Roman" w:hAnsi="Times New Roman" w:cs="Times New Roman"/>
          <w:sz w:val="20"/>
          <w:szCs w:val="20"/>
          <w:highlight w:val="yellow"/>
        </w:rPr>
      </w:pPr>
      <w:r w:rsidRPr="00302A61">
        <w:rPr>
          <w:rFonts w:ascii="Times New Roman" w:eastAsia="Times New Roman" w:hAnsi="Times New Roman" w:cs="Times New Roman"/>
          <w:i/>
          <w:color w:val="FF0000"/>
          <w:sz w:val="20"/>
          <w:szCs w:val="20"/>
          <w:highlight w:val="yellow"/>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2A61">
        <w:rPr>
          <w:rFonts w:ascii="Times New Roman" w:eastAsia="Times New Roman" w:hAnsi="Times New Roman" w:cs="Times New Roman"/>
          <w:b/>
          <w:i/>
          <w:color w:val="FF0000"/>
          <w:sz w:val="20"/>
          <w:szCs w:val="20"/>
          <w:highlight w:val="yellow"/>
        </w:rPr>
        <w:t>(наявність обладнання, матеріально-технічної бази та технологій)</w:t>
      </w:r>
      <w:r w:rsidRPr="00302A61">
        <w:rPr>
          <w:rFonts w:ascii="Times New Roman" w:eastAsia="Times New Roman" w:hAnsi="Times New Roman" w:cs="Times New Roman"/>
          <w:i/>
          <w:color w:val="FF0000"/>
          <w:sz w:val="20"/>
          <w:szCs w:val="20"/>
          <w:highlight w:val="yellow"/>
        </w:rPr>
        <w:t xml:space="preserve"> і 2 </w:t>
      </w:r>
      <w:r w:rsidRPr="00302A61">
        <w:rPr>
          <w:rFonts w:ascii="Times New Roman" w:eastAsia="Times New Roman" w:hAnsi="Times New Roman" w:cs="Times New Roman"/>
          <w:b/>
          <w:i/>
          <w:color w:val="FF0000"/>
          <w:sz w:val="20"/>
          <w:szCs w:val="20"/>
          <w:highlight w:val="yellow"/>
        </w:rPr>
        <w:t>(наявність працівників відповідної кваліфікації, які мають необхідні знання та досвід)</w:t>
      </w:r>
      <w:r w:rsidRPr="00302A61">
        <w:rPr>
          <w:rFonts w:ascii="Times New Roman" w:eastAsia="Times New Roman" w:hAnsi="Times New Roman" w:cs="Times New Roman"/>
          <w:i/>
          <w:color w:val="FF0000"/>
          <w:sz w:val="20"/>
          <w:szCs w:val="20"/>
          <w:highlight w:val="yellow"/>
        </w:rPr>
        <w:t xml:space="preserve"> частини другої статті 16 Закону замовником не застосовуються.</w:t>
      </w:r>
    </w:p>
    <w:p w:rsidR="00BF48B9" w:rsidRDefault="00BF48B9" w:rsidP="00BF48B9">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BF48B9" w:rsidRDefault="00BF48B9" w:rsidP="00BF48B9">
      <w:pP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C3657" w:rsidRDefault="002C3657" w:rsidP="00BF48B9">
      <w:pPr>
        <w:spacing w:after="0" w:line="240" w:lineRule="auto"/>
        <w:ind w:firstLine="567"/>
        <w:jc w:val="both"/>
        <w:rPr>
          <w:rFonts w:ascii="Times New Roman" w:eastAsia="Times New Roman" w:hAnsi="Times New Roman" w:cs="Times New Roman"/>
          <w:b/>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B050"/>
          <w:sz w:val="20"/>
          <w:szCs w:val="20"/>
        </w:rPr>
        <w:t>шляхом самостійного декларування відсутності таких підстав</w:t>
      </w:r>
      <w:r>
        <w:rPr>
          <w:rFonts w:ascii="Times New Roman" w:eastAsia="Times New Roman" w:hAnsi="Times New Roman" w:cs="Times New Roman"/>
          <w:color w:val="00B050"/>
          <w:sz w:val="20"/>
          <w:szCs w:val="20"/>
        </w:rPr>
        <w:t xml:space="preserve"> в електронній системі закупівель під час подання тендерної пропозиції.</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2C3657">
        <w:rPr>
          <w:rFonts w:ascii="Times New Roman" w:eastAsia="Times New Roman" w:hAnsi="Times New Roman" w:cs="Times New Roman"/>
          <w:color w:val="00B050"/>
          <w:sz w:val="20"/>
          <w:szCs w:val="20"/>
          <w:u w:val="single"/>
        </w:rPr>
        <w:t xml:space="preserve">Учасник  повинен надати </w:t>
      </w:r>
      <w:r w:rsidRPr="002C3657">
        <w:rPr>
          <w:rFonts w:ascii="Times New Roman" w:eastAsia="Times New Roman" w:hAnsi="Times New Roman" w:cs="Times New Roman"/>
          <w:b/>
          <w:color w:val="00B050"/>
          <w:sz w:val="20"/>
          <w:szCs w:val="20"/>
          <w:u w:val="single"/>
        </w:rPr>
        <w:t>довідку у довільній формі</w:t>
      </w:r>
      <w:r w:rsidRPr="002C3657">
        <w:rPr>
          <w:rFonts w:ascii="Times New Roman" w:eastAsia="Times New Roman" w:hAnsi="Times New Roman" w:cs="Times New Roman"/>
          <w:color w:val="00B050"/>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ascii="Times New Roman" w:eastAsia="Times New Roman" w:hAnsi="Times New Roman" w:cs="Times New Roman"/>
          <w:color w:val="00B050"/>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color w:val="00B050"/>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B050"/>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color w:val="00B050"/>
          <w:sz w:val="20"/>
          <w:szCs w:val="20"/>
          <w:highlight w:val="yellow"/>
        </w:rPr>
        <w:t xml:space="preserve">, замовник перевіряє таких </w:t>
      </w:r>
      <w:r>
        <w:rPr>
          <w:rFonts w:ascii="Times New Roman" w:eastAsia="Times New Roman" w:hAnsi="Times New Roman" w:cs="Times New Roman"/>
          <w:color w:val="00B050"/>
          <w:sz w:val="20"/>
          <w:szCs w:val="20"/>
          <w:highlight w:val="yellow"/>
        </w:rPr>
        <w:lastRenderedPageBreak/>
        <w:t>суб’єктів господарювання на відсутність підстав, визначених цим пунктом.</w:t>
      </w:r>
    </w:p>
    <w:p w:rsidR="00BF48B9" w:rsidRDefault="00BF48B9" w:rsidP="00BF48B9">
      <w:pPr>
        <w:spacing w:after="80"/>
        <w:jc w:val="both"/>
        <w:rPr>
          <w:rFonts w:ascii="Times New Roman" w:eastAsia="Times New Roman" w:hAnsi="Times New Roman" w:cs="Times New Roman"/>
          <w:i/>
          <w:color w:val="FF00FF"/>
          <w:sz w:val="20"/>
          <w:szCs w:val="20"/>
          <w:highlight w:val="white"/>
        </w:rPr>
      </w:pPr>
    </w:p>
    <w:p w:rsidR="00BF48B9" w:rsidRPr="009866EE" w:rsidRDefault="00BF48B9" w:rsidP="009866EE">
      <w:pPr>
        <w:pStyle w:val="a5"/>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9866E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9866EE">
        <w:rPr>
          <w:rFonts w:ascii="Times New Roman" w:eastAsia="Times New Roman" w:hAnsi="Times New Roman" w:cs="Times New Roman"/>
          <w:b/>
          <w:color w:val="00B050"/>
        </w:rPr>
        <w:t>визначеним у пункті 44 Особливостей:*</w:t>
      </w:r>
    </w:p>
    <w:p w:rsidR="009866EE" w:rsidRPr="009866EE" w:rsidRDefault="009866EE" w:rsidP="009866EE">
      <w:pPr>
        <w:pStyle w:val="a5"/>
        <w:pBdr>
          <w:top w:val="nil"/>
          <w:left w:val="nil"/>
          <w:bottom w:val="nil"/>
          <w:right w:val="nil"/>
          <w:between w:val="nil"/>
        </w:pBdr>
        <w:spacing w:after="0" w:line="240" w:lineRule="auto"/>
        <w:jc w:val="both"/>
        <w:rPr>
          <w:rFonts w:ascii="Times New Roman" w:eastAsia="Times New Roman" w:hAnsi="Times New Roman" w:cs="Times New Roman"/>
          <w:b/>
          <w:color w:val="00B05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866EE" w:rsidRDefault="009866EE"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8B9" w:rsidRDefault="00BF48B9" w:rsidP="00BF48B9">
      <w:pPr>
        <w:spacing w:after="0" w:line="240" w:lineRule="auto"/>
        <w:rPr>
          <w:rFonts w:ascii="Times New Roman" w:eastAsia="Times New Roman" w:hAnsi="Times New Roman" w:cs="Times New Roman"/>
          <w:b/>
          <w:sz w:val="20"/>
          <w:szCs w:val="20"/>
          <w:highlight w:val="yellow"/>
        </w:rPr>
      </w:pPr>
    </w:p>
    <w:p w:rsidR="00BF48B9" w:rsidRDefault="00BF48B9" w:rsidP="00BF48B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F48B9" w:rsidTr="009946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 44 Особливостей*</w:t>
            </w:r>
          </w:p>
          <w:p w:rsidR="00BF48B9" w:rsidRDefault="00BF48B9" w:rsidP="009946F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9946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9946F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9946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8B9" w:rsidRDefault="00BF48B9" w:rsidP="009946F9">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9946F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BF48B9" w:rsidRDefault="00BF48B9" w:rsidP="009946F9">
            <w:pPr>
              <w:spacing w:after="0" w:line="240" w:lineRule="auto"/>
              <w:jc w:val="both"/>
              <w:rPr>
                <w:rFonts w:ascii="Times New Roman" w:eastAsia="Times New Roman" w:hAnsi="Times New Roman" w:cs="Times New Roman"/>
                <w:b/>
                <w:color w:val="000000"/>
                <w:sz w:val="20"/>
                <w:szCs w:val="20"/>
              </w:rPr>
            </w:pPr>
          </w:p>
          <w:p w:rsidR="00BF48B9" w:rsidRDefault="00BF48B9" w:rsidP="009946F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9946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9946F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9946F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F48B9" w:rsidTr="009946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rFonts w:ascii="Times New Roman" w:eastAsia="Times New Roman" w:hAnsi="Times New Roman" w:cs="Times New Roman"/>
                <w:color w:val="00B050"/>
                <w:sz w:val="20"/>
                <w:szCs w:val="20"/>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9946F9">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9946F9">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lastRenderedPageBreak/>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Pr>
                <w:rFonts w:ascii="Times New Roman" w:eastAsia="Times New Roman" w:hAnsi="Times New Roman" w:cs="Times New Roman"/>
                <w:color w:val="00B050"/>
                <w:sz w:val="20"/>
                <w:szCs w:val="20"/>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pacing w:after="0" w:line="240" w:lineRule="auto"/>
        <w:rPr>
          <w:rFonts w:ascii="Times New Roman" w:eastAsia="Times New Roman" w:hAnsi="Times New Roman" w:cs="Times New Roman"/>
          <w:b/>
          <w:color w:val="000000"/>
          <w:sz w:val="20"/>
          <w:szCs w:val="20"/>
        </w:rPr>
      </w:pPr>
    </w:p>
    <w:p w:rsidR="00BF48B9" w:rsidRDefault="00BF48B9" w:rsidP="00BF48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BF48B9" w:rsidTr="00811C63">
        <w:trPr>
          <w:trHeight w:val="825"/>
        </w:trPr>
        <w:tc>
          <w:tcPr>
            <w:tcW w:w="587" w:type="dxa"/>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BF48B9" w:rsidRDefault="00BF48B9" w:rsidP="009946F9">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811C63">
        <w:trPr>
          <w:trHeight w:val="1723"/>
        </w:trPr>
        <w:tc>
          <w:tcPr>
            <w:tcW w:w="587" w:type="dxa"/>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Mar>
              <w:top w:w="100" w:type="dxa"/>
              <w:left w:w="100" w:type="dxa"/>
              <w:bottom w:w="100" w:type="dxa"/>
              <w:right w:w="100" w:type="dxa"/>
            </w:tcMar>
          </w:tcPr>
          <w:p w:rsidR="00BF48B9" w:rsidRDefault="00BF48B9" w:rsidP="009946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9946F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605" w:type="dxa"/>
            <w:tcMar>
              <w:top w:w="100" w:type="dxa"/>
              <w:left w:w="100" w:type="dxa"/>
              <w:bottom w:w="100" w:type="dxa"/>
              <w:right w:w="100" w:type="dxa"/>
            </w:tcMar>
          </w:tcPr>
          <w:p w:rsidR="00BF48B9" w:rsidRDefault="00BF48B9" w:rsidP="009946F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811C63">
        <w:trPr>
          <w:trHeight w:val="2152"/>
        </w:trPr>
        <w:tc>
          <w:tcPr>
            <w:tcW w:w="587" w:type="dxa"/>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rsidR="00BF48B9" w:rsidRDefault="00BF48B9" w:rsidP="009946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8B9" w:rsidRDefault="00BF48B9" w:rsidP="009946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(підпункт 5 пункт 44 Особливостей)</w:t>
            </w:r>
          </w:p>
        </w:tc>
        <w:tc>
          <w:tcPr>
            <w:tcW w:w="4605" w:type="dxa"/>
            <w:vMerge w:val="restart"/>
            <w:tcMar>
              <w:top w:w="100" w:type="dxa"/>
              <w:left w:w="100" w:type="dxa"/>
              <w:bottom w:w="100" w:type="dxa"/>
              <w:right w:w="100" w:type="dxa"/>
            </w:tcMar>
          </w:tcPr>
          <w:p w:rsidR="00BF48B9" w:rsidRDefault="00BF48B9" w:rsidP="009946F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48B9" w:rsidRDefault="00BF48B9" w:rsidP="009946F9">
            <w:pPr>
              <w:spacing w:after="0" w:line="240" w:lineRule="auto"/>
              <w:jc w:val="both"/>
              <w:rPr>
                <w:rFonts w:ascii="Times New Roman" w:eastAsia="Times New Roman" w:hAnsi="Times New Roman" w:cs="Times New Roman"/>
                <w:b/>
                <w:color w:val="000000"/>
                <w:sz w:val="20"/>
                <w:szCs w:val="20"/>
              </w:rPr>
            </w:pPr>
          </w:p>
          <w:p w:rsidR="00BF48B9" w:rsidRDefault="00BF48B9" w:rsidP="009946F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811C63">
        <w:trPr>
          <w:trHeight w:val="1635"/>
        </w:trPr>
        <w:tc>
          <w:tcPr>
            <w:tcW w:w="587" w:type="dxa"/>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BF48B9" w:rsidRDefault="00BF48B9" w:rsidP="009946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9946F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605" w:type="dxa"/>
            <w:vMerge/>
            <w:tcMar>
              <w:top w:w="100" w:type="dxa"/>
              <w:left w:w="100" w:type="dxa"/>
              <w:bottom w:w="100" w:type="dxa"/>
              <w:right w:w="100" w:type="dxa"/>
            </w:tcMar>
          </w:tcPr>
          <w:p w:rsidR="00BF48B9" w:rsidRDefault="00BF48B9" w:rsidP="009946F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F48B9" w:rsidTr="00811C63">
        <w:trPr>
          <w:trHeight w:val="4092"/>
        </w:trPr>
        <w:tc>
          <w:tcPr>
            <w:tcW w:w="587" w:type="dxa"/>
            <w:tcMar>
              <w:top w:w="100" w:type="dxa"/>
              <w:left w:w="100" w:type="dxa"/>
              <w:bottom w:w="100" w:type="dxa"/>
              <w:right w:w="100" w:type="dxa"/>
            </w:tcMar>
          </w:tcPr>
          <w:p w:rsidR="00BF48B9" w:rsidRDefault="00BF48B9" w:rsidP="009946F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BF48B9" w:rsidRDefault="00BF48B9" w:rsidP="009946F9">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9946F9">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Mar>
              <w:top w:w="100" w:type="dxa"/>
              <w:left w:w="100" w:type="dxa"/>
              <w:bottom w:w="100" w:type="dxa"/>
              <w:right w:w="100" w:type="dxa"/>
            </w:tcMar>
          </w:tcPr>
          <w:p w:rsidR="00BF48B9" w:rsidRDefault="00BF48B9" w:rsidP="009946F9">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hd w:val="clear" w:color="auto" w:fill="FFFFFF"/>
        <w:spacing w:after="0" w:line="240" w:lineRule="auto"/>
        <w:rPr>
          <w:rFonts w:ascii="Times New Roman" w:eastAsia="Times New Roman" w:hAnsi="Times New Roman" w:cs="Times New Roman"/>
          <w:sz w:val="20"/>
          <w:szCs w:val="20"/>
        </w:rPr>
      </w:pPr>
    </w:p>
    <w:p w:rsidR="00BF48B9" w:rsidRDefault="00BF48B9" w:rsidP="00BF48B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F48B9" w:rsidTr="00D75E1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F48B9" w:rsidRDefault="00BF48B9" w:rsidP="00D75E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F48B9" w:rsidTr="00D75E1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811C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D75E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F48B9" w:rsidTr="00D75E1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811C63">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D75E1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F48B9" w:rsidTr="00D75E1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811C63">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D75E15">
            <w:pPr>
              <w:spacing w:after="0" w:line="240" w:lineRule="auto"/>
              <w:ind w:left="140" w:right="140"/>
              <w:jc w:val="both"/>
              <w:rPr>
                <w:rFonts w:ascii="Times New Roman" w:eastAsia="Times New Roman" w:hAnsi="Times New Roman" w:cs="Times New Roman"/>
                <w:color w:val="4A86E8"/>
                <w:sz w:val="20"/>
                <w:szCs w:val="20"/>
                <w:highlight w:val="yellow"/>
              </w:rPr>
            </w:pPr>
            <w:r w:rsidRPr="00D75E15">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D75E15">
                <w:rPr>
                  <w:rFonts w:ascii="Times New Roman" w:eastAsia="Times New Roman" w:hAnsi="Times New Roman" w:cs="Times New Roman"/>
                  <w:sz w:val="20"/>
                  <w:szCs w:val="20"/>
                </w:rPr>
                <w:t>Наказом № 794/21</w:t>
              </w:r>
            </w:hyperlink>
            <w:r w:rsidRPr="00D75E15">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1927EF" w:rsidTr="00D75E15">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927EF" w:rsidRDefault="001927EF" w:rsidP="00811C63">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927EF" w:rsidRPr="001927EF" w:rsidRDefault="001927EF" w:rsidP="00D75E15">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1.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першої</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другої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сторінки</w:t>
            </w:r>
            <w:proofErr w:type="spellEnd"/>
            <w:r w:rsidRPr="001927EF">
              <w:rPr>
                <w:rFonts w:ascii="Times New Roman" w:eastAsia="Times New Roman" w:hAnsi="Times New Roman" w:cs="Times New Roman"/>
                <w:sz w:val="20"/>
                <w:szCs w:val="20"/>
                <w:lang w:val="ru-RU"/>
              </w:rPr>
              <w:t xml:space="preserve"> паспорта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w:t>
            </w:r>
          </w:p>
          <w:p w:rsidR="001927EF" w:rsidRPr="001927EF" w:rsidRDefault="001927EF" w:rsidP="00D75E15">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2.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довідки</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присвоєння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ідентифікаційного</w:t>
            </w:r>
            <w:proofErr w:type="spellEnd"/>
            <w:r w:rsidRPr="001927EF">
              <w:rPr>
                <w:rFonts w:ascii="Times New Roman" w:eastAsia="Times New Roman" w:hAnsi="Times New Roman" w:cs="Times New Roman"/>
                <w:sz w:val="20"/>
                <w:szCs w:val="20"/>
                <w:lang w:val="ru-RU"/>
              </w:rPr>
              <w:t xml:space="preserve"> коду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 xml:space="preserve">; </w:t>
            </w:r>
          </w:p>
          <w:p w:rsidR="001927EF" w:rsidRPr="008B7368" w:rsidRDefault="001927EF" w:rsidP="00D75E15">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3.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-нерезидент </w:t>
            </w:r>
            <w:proofErr w:type="spellStart"/>
            <w:r w:rsidRPr="001927EF">
              <w:rPr>
                <w:rFonts w:ascii="Times New Roman" w:eastAsia="Times New Roman" w:hAnsi="Times New Roman" w:cs="Times New Roman"/>
                <w:sz w:val="20"/>
                <w:szCs w:val="20"/>
                <w:lang w:val="ru-RU"/>
              </w:rPr>
              <w:t>надає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легалізовані</w:t>
            </w:r>
            <w:proofErr w:type="spellEnd"/>
            <w:r w:rsidRPr="001927EF">
              <w:rPr>
                <w:rFonts w:ascii="Times New Roman" w:eastAsia="Times New Roman" w:hAnsi="Times New Roman" w:cs="Times New Roman"/>
                <w:sz w:val="20"/>
                <w:szCs w:val="20"/>
                <w:lang w:val="ru-RU"/>
              </w:rPr>
              <w:t xml:space="preserve"> у </w:t>
            </w:r>
            <w:proofErr w:type="spellStart"/>
            <w:r w:rsidRPr="001927EF">
              <w:rPr>
                <w:rFonts w:ascii="Times New Roman" w:eastAsia="Times New Roman" w:hAnsi="Times New Roman" w:cs="Times New Roman"/>
                <w:sz w:val="20"/>
                <w:szCs w:val="20"/>
                <w:lang w:val="ru-RU"/>
              </w:rPr>
              <w:t>встановленому</w:t>
            </w:r>
            <w:proofErr w:type="spellEnd"/>
            <w:r w:rsidRPr="001927EF">
              <w:rPr>
                <w:rFonts w:ascii="Times New Roman" w:eastAsia="Times New Roman" w:hAnsi="Times New Roman" w:cs="Times New Roman"/>
                <w:sz w:val="20"/>
                <w:szCs w:val="20"/>
                <w:lang w:val="ru-RU"/>
              </w:rPr>
              <w:t xml:space="preserve"> порядку, </w:t>
            </w:r>
            <w:proofErr w:type="spellStart"/>
            <w:r w:rsidRPr="001927EF">
              <w:rPr>
                <w:rFonts w:ascii="Times New Roman" w:eastAsia="Times New Roman" w:hAnsi="Times New Roman" w:cs="Times New Roman"/>
                <w:sz w:val="20"/>
                <w:szCs w:val="20"/>
                <w:lang w:val="ru-RU"/>
              </w:rPr>
              <w:t>відповідно</w:t>
            </w:r>
            <w:proofErr w:type="spellEnd"/>
            <w:r w:rsidRPr="001927EF">
              <w:rPr>
                <w:rFonts w:ascii="Times New Roman" w:eastAsia="Times New Roman" w:hAnsi="Times New Roman" w:cs="Times New Roman"/>
                <w:sz w:val="20"/>
                <w:szCs w:val="20"/>
                <w:lang w:val="ru-RU"/>
              </w:rPr>
              <w:t xml:space="preserve"> до </w:t>
            </w:r>
            <w:proofErr w:type="spellStart"/>
            <w:r w:rsidRPr="001927EF">
              <w:rPr>
                <w:rFonts w:ascii="Times New Roman" w:eastAsia="Times New Roman" w:hAnsi="Times New Roman" w:cs="Times New Roman"/>
                <w:sz w:val="20"/>
                <w:szCs w:val="20"/>
                <w:lang w:val="ru-RU"/>
              </w:rPr>
              <w:t>Віденської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конвенції</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консульські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зносини</w:t>
            </w:r>
            <w:proofErr w:type="spellEnd"/>
            <w:r w:rsidRPr="001927EF">
              <w:rPr>
                <w:rFonts w:ascii="Times New Roman" w:eastAsia="Times New Roman" w:hAnsi="Times New Roman" w:cs="Times New Roman"/>
                <w:sz w:val="20"/>
                <w:szCs w:val="20"/>
                <w:lang w:val="ru-RU"/>
              </w:rPr>
              <w:t xml:space="preserve">» 1963 року, </w:t>
            </w:r>
            <w:proofErr w:type="spellStart"/>
            <w:r w:rsidRPr="001927EF">
              <w:rPr>
                <w:rFonts w:ascii="Times New Roman" w:eastAsia="Times New Roman" w:hAnsi="Times New Roman" w:cs="Times New Roman"/>
                <w:sz w:val="20"/>
                <w:szCs w:val="20"/>
                <w:lang w:val="ru-RU"/>
              </w:rPr>
              <w:t>документи</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якщо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цього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вимагає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чинне</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передбачені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законодавством</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країни</w:t>
            </w:r>
            <w:proofErr w:type="spellEnd"/>
            <w:r w:rsidRPr="001927EF">
              <w:rPr>
                <w:rFonts w:ascii="Times New Roman" w:eastAsia="Times New Roman" w:hAnsi="Times New Roman" w:cs="Times New Roman"/>
                <w:sz w:val="20"/>
                <w:szCs w:val="20"/>
                <w:lang w:val="ru-RU"/>
              </w:rPr>
              <w:t xml:space="preserve">, в </w:t>
            </w:r>
            <w:proofErr w:type="spellStart"/>
            <w:r w:rsidRPr="001927EF">
              <w:rPr>
                <w:rFonts w:ascii="Times New Roman" w:eastAsia="Times New Roman" w:hAnsi="Times New Roman" w:cs="Times New Roman"/>
                <w:sz w:val="20"/>
                <w:szCs w:val="20"/>
                <w:lang w:val="ru-RU"/>
              </w:rPr>
              <w:t>якій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цей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зареєстрований</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які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підтверджують</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його</w:t>
            </w:r>
            <w:proofErr w:type="spellEnd"/>
            <w:r w:rsidRPr="001927EF">
              <w:rPr>
                <w:rFonts w:ascii="Times New Roman" w:eastAsia="Times New Roman" w:hAnsi="Times New Roman" w:cs="Times New Roman"/>
                <w:sz w:val="20"/>
                <w:szCs w:val="20"/>
                <w:lang w:val="ru-RU"/>
              </w:rPr>
              <w:t xml:space="preserve"> статус і </w:t>
            </w:r>
            <w:proofErr w:type="spellStart"/>
            <w:r w:rsidRPr="001927EF">
              <w:rPr>
                <w:rFonts w:ascii="Times New Roman" w:eastAsia="Times New Roman" w:hAnsi="Times New Roman" w:cs="Times New Roman"/>
                <w:sz w:val="20"/>
                <w:szCs w:val="20"/>
                <w:lang w:val="ru-RU"/>
              </w:rPr>
              <w:t>повноваження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представника</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учасника</w:t>
            </w:r>
            <w:proofErr w:type="spellEnd"/>
            <w:r w:rsidRPr="001927EF">
              <w:rPr>
                <w:rFonts w:ascii="Times New Roman" w:eastAsia="Times New Roman" w:hAnsi="Times New Roman" w:cs="Times New Roman"/>
                <w:sz w:val="20"/>
                <w:szCs w:val="20"/>
                <w:lang w:val="ru-RU"/>
              </w:rPr>
              <w:t xml:space="preserve">-нерезидента на </w:t>
            </w:r>
            <w:proofErr w:type="spellStart"/>
            <w:r w:rsidRPr="001927EF">
              <w:rPr>
                <w:rFonts w:ascii="Times New Roman" w:eastAsia="Times New Roman" w:hAnsi="Times New Roman" w:cs="Times New Roman"/>
                <w:sz w:val="20"/>
                <w:szCs w:val="20"/>
                <w:lang w:val="ru-RU"/>
              </w:rPr>
              <w:t>укладання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договорів</w:t>
            </w:r>
            <w:proofErr w:type="spellEnd"/>
            <w:r w:rsidRPr="001927EF">
              <w:rPr>
                <w:rFonts w:ascii="Times New Roman" w:eastAsia="Times New Roman" w:hAnsi="Times New Roman" w:cs="Times New Roman"/>
                <w:sz w:val="20"/>
                <w:szCs w:val="20"/>
                <w:lang w:val="ru-RU"/>
              </w:rPr>
              <w:t>.</w:t>
            </w:r>
          </w:p>
        </w:tc>
      </w:tr>
      <w:tr w:rsidR="00D75E15" w:rsidTr="00D75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1"/>
        </w:trPr>
        <w:tc>
          <w:tcPr>
            <w:tcW w:w="400" w:type="dxa"/>
          </w:tcPr>
          <w:p w:rsidR="00D75E15" w:rsidRPr="00811C63" w:rsidRDefault="00D75E15" w:rsidP="00811C63">
            <w:pPr>
              <w:spacing w:after="0" w:line="240" w:lineRule="auto"/>
              <w:rPr>
                <w:rFonts w:ascii="Times New Roman" w:eastAsia="Times New Roman" w:hAnsi="Times New Roman" w:cs="Times New Roman"/>
                <w:b/>
                <w:sz w:val="20"/>
                <w:szCs w:val="20"/>
              </w:rPr>
            </w:pPr>
            <w:r w:rsidRPr="00811C63">
              <w:rPr>
                <w:rFonts w:ascii="Times New Roman" w:eastAsia="Times New Roman" w:hAnsi="Times New Roman" w:cs="Times New Roman"/>
                <w:b/>
                <w:sz w:val="20"/>
                <w:szCs w:val="20"/>
              </w:rPr>
              <w:t>5</w:t>
            </w:r>
          </w:p>
          <w:p w:rsidR="00D75E15" w:rsidRDefault="00D75E15" w:rsidP="00D75E15">
            <w:pPr>
              <w:spacing w:after="0" w:line="240" w:lineRule="auto"/>
              <w:ind w:left="200"/>
              <w:jc w:val="center"/>
              <w:rPr>
                <w:rFonts w:ascii="Times New Roman" w:eastAsia="Times New Roman" w:hAnsi="Times New Roman" w:cs="Times New Roman"/>
                <w:sz w:val="20"/>
                <w:szCs w:val="20"/>
              </w:rPr>
            </w:pPr>
          </w:p>
        </w:tc>
        <w:tc>
          <w:tcPr>
            <w:tcW w:w="9216" w:type="dxa"/>
            <w:shd w:val="clear" w:color="auto" w:fill="auto"/>
          </w:tcPr>
          <w:p w:rsidR="00D75E15" w:rsidRDefault="00D75E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Надати завірену копію Статуту </w:t>
            </w:r>
            <w:r w:rsidR="00811C63">
              <w:rPr>
                <w:rFonts w:ascii="Times New Roman" w:eastAsia="Times New Roman" w:hAnsi="Times New Roman" w:cs="Times New Roman"/>
                <w:sz w:val="20"/>
                <w:szCs w:val="20"/>
              </w:rPr>
              <w:t>останньої редакції.</w:t>
            </w:r>
          </w:p>
        </w:tc>
      </w:tr>
    </w:tbl>
    <w:p w:rsidR="00BF48B9" w:rsidRPr="008B7368" w:rsidRDefault="00BF48B9" w:rsidP="008B7368">
      <w:pPr>
        <w:spacing w:after="0" w:line="240" w:lineRule="auto"/>
        <w:ind w:left="5660" w:firstLine="700"/>
        <w:jc w:val="right"/>
        <w:rPr>
          <w:rFonts w:ascii="Times New Roman" w:eastAsia="Times New Roman" w:hAnsi="Times New Roman" w:cs="Times New Roman"/>
          <w:sz w:val="20"/>
          <w:szCs w:val="20"/>
          <w:lang w:val="ru-RU"/>
        </w:rPr>
      </w:pPr>
      <w:bookmarkStart w:id="2" w:name="_heading=h.gjdgxs" w:colFirst="0" w:colLast="0"/>
      <w:bookmarkEnd w:id="2"/>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23540" w:rsidRDefault="00723540"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811C63" w:rsidRDefault="00811C63" w:rsidP="00AB43AA">
      <w:pPr>
        <w:spacing w:after="0" w:line="240" w:lineRule="auto"/>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w:t>
            </w:r>
            <w:proofErr w:type="spellStart"/>
            <w:r w:rsidRPr="007014D4">
              <w:rPr>
                <w:rFonts w:ascii="Times New Roman" w:eastAsia="Times New Roman" w:hAnsi="Times New Roman" w:cs="Times New Roman"/>
                <w:b/>
                <w:color w:val="000000"/>
                <w:sz w:val="20"/>
                <w:szCs w:val="20"/>
                <w:lang w:eastAsia="zh-CN"/>
              </w:rPr>
              <w:t>mail</w:t>
            </w:r>
            <w:proofErr w:type="spellEnd"/>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AED"/>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2"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0" w15:restartNumberingAfterBreak="0">
    <w:nsid w:val="66DE3013"/>
    <w:multiLevelType w:val="hybridMultilevel"/>
    <w:tmpl w:val="04A0C4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12"/>
  </w:num>
  <w:num w:numId="4">
    <w:abstractNumId w:val="23"/>
  </w:num>
  <w:num w:numId="5">
    <w:abstractNumId w:val="5"/>
  </w:num>
  <w:num w:numId="6">
    <w:abstractNumId w:val="15"/>
  </w:num>
  <w:num w:numId="7">
    <w:abstractNumId w:val="13"/>
  </w:num>
  <w:num w:numId="8">
    <w:abstractNumId w:val="25"/>
  </w:num>
  <w:num w:numId="9">
    <w:abstractNumId w:val="9"/>
  </w:num>
  <w:num w:numId="10">
    <w:abstractNumId w:val="6"/>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
  </w:num>
  <w:num w:numId="17">
    <w:abstractNumId w:val="22"/>
  </w:num>
  <w:num w:numId="18">
    <w:abstractNumId w:val="19"/>
  </w:num>
  <w:num w:numId="19">
    <w:abstractNumId w:val="11"/>
  </w:num>
  <w:num w:numId="20">
    <w:abstractNumId w:val="8"/>
  </w:num>
  <w:num w:numId="21">
    <w:abstractNumId w:val="10"/>
  </w:num>
  <w:num w:numId="22">
    <w:abstractNumId w:val="26"/>
  </w:num>
  <w:num w:numId="23">
    <w:abstractNumId w:val="18"/>
  </w:num>
  <w:num w:numId="24">
    <w:abstractNumId w:val="27"/>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55"/>
    <w:rsid w:val="000023FF"/>
    <w:rsid w:val="00004862"/>
    <w:rsid w:val="0003393B"/>
    <w:rsid w:val="00040EA5"/>
    <w:rsid w:val="0004122D"/>
    <w:rsid w:val="00074EBF"/>
    <w:rsid w:val="00091530"/>
    <w:rsid w:val="000A2C2F"/>
    <w:rsid w:val="000B1B8F"/>
    <w:rsid w:val="000D1DC2"/>
    <w:rsid w:val="000E048B"/>
    <w:rsid w:val="001004C9"/>
    <w:rsid w:val="001071FD"/>
    <w:rsid w:val="00125FEF"/>
    <w:rsid w:val="0014695D"/>
    <w:rsid w:val="001634AA"/>
    <w:rsid w:val="00164FB9"/>
    <w:rsid w:val="00171CCB"/>
    <w:rsid w:val="001927EF"/>
    <w:rsid w:val="00194B84"/>
    <w:rsid w:val="001B6205"/>
    <w:rsid w:val="001D1CCD"/>
    <w:rsid w:val="001E7B70"/>
    <w:rsid w:val="00231CD7"/>
    <w:rsid w:val="0024609F"/>
    <w:rsid w:val="002A3ABC"/>
    <w:rsid w:val="002C3657"/>
    <w:rsid w:val="002D0768"/>
    <w:rsid w:val="00302A61"/>
    <w:rsid w:val="00310CEF"/>
    <w:rsid w:val="0034301D"/>
    <w:rsid w:val="003843BE"/>
    <w:rsid w:val="00384569"/>
    <w:rsid w:val="00395954"/>
    <w:rsid w:val="003A5B2A"/>
    <w:rsid w:val="003A7C7B"/>
    <w:rsid w:val="003B3826"/>
    <w:rsid w:val="003D1626"/>
    <w:rsid w:val="00414B3D"/>
    <w:rsid w:val="00426908"/>
    <w:rsid w:val="004A3DBB"/>
    <w:rsid w:val="004A47E4"/>
    <w:rsid w:val="004B4957"/>
    <w:rsid w:val="004B68B2"/>
    <w:rsid w:val="00501503"/>
    <w:rsid w:val="00591A09"/>
    <w:rsid w:val="005947D3"/>
    <w:rsid w:val="00594F9E"/>
    <w:rsid w:val="005B1B97"/>
    <w:rsid w:val="005B6A55"/>
    <w:rsid w:val="005F4C3B"/>
    <w:rsid w:val="006261EE"/>
    <w:rsid w:val="00674400"/>
    <w:rsid w:val="00674CCC"/>
    <w:rsid w:val="006A60E2"/>
    <w:rsid w:val="006C3892"/>
    <w:rsid w:val="006C6A34"/>
    <w:rsid w:val="006D2470"/>
    <w:rsid w:val="006D5D26"/>
    <w:rsid w:val="007014D4"/>
    <w:rsid w:val="00711883"/>
    <w:rsid w:val="00720293"/>
    <w:rsid w:val="007209C0"/>
    <w:rsid w:val="00723540"/>
    <w:rsid w:val="00733196"/>
    <w:rsid w:val="0073503C"/>
    <w:rsid w:val="007601C8"/>
    <w:rsid w:val="00793E84"/>
    <w:rsid w:val="007963FB"/>
    <w:rsid w:val="007B214C"/>
    <w:rsid w:val="007D4589"/>
    <w:rsid w:val="007E375A"/>
    <w:rsid w:val="007E41CD"/>
    <w:rsid w:val="00805449"/>
    <w:rsid w:val="00811C63"/>
    <w:rsid w:val="00834212"/>
    <w:rsid w:val="00842FB9"/>
    <w:rsid w:val="00867918"/>
    <w:rsid w:val="00872415"/>
    <w:rsid w:val="00876C59"/>
    <w:rsid w:val="00883496"/>
    <w:rsid w:val="00887501"/>
    <w:rsid w:val="00895E84"/>
    <w:rsid w:val="008A706F"/>
    <w:rsid w:val="008B20E4"/>
    <w:rsid w:val="008B7368"/>
    <w:rsid w:val="008D6DAC"/>
    <w:rsid w:val="008E2C30"/>
    <w:rsid w:val="00906D40"/>
    <w:rsid w:val="00934EDE"/>
    <w:rsid w:val="009528FC"/>
    <w:rsid w:val="009566B8"/>
    <w:rsid w:val="00961CDE"/>
    <w:rsid w:val="009666B4"/>
    <w:rsid w:val="009817CA"/>
    <w:rsid w:val="009832F7"/>
    <w:rsid w:val="009845F4"/>
    <w:rsid w:val="009866EE"/>
    <w:rsid w:val="009946F9"/>
    <w:rsid w:val="009B0BD7"/>
    <w:rsid w:val="009F1093"/>
    <w:rsid w:val="00A072DF"/>
    <w:rsid w:val="00A33336"/>
    <w:rsid w:val="00AB43AA"/>
    <w:rsid w:val="00AC7A48"/>
    <w:rsid w:val="00AF1B49"/>
    <w:rsid w:val="00B64909"/>
    <w:rsid w:val="00B8045A"/>
    <w:rsid w:val="00B9415D"/>
    <w:rsid w:val="00BA0ECF"/>
    <w:rsid w:val="00BC697C"/>
    <w:rsid w:val="00BC736E"/>
    <w:rsid w:val="00BD73E0"/>
    <w:rsid w:val="00BE039D"/>
    <w:rsid w:val="00BE1F4A"/>
    <w:rsid w:val="00BF48B9"/>
    <w:rsid w:val="00C1408B"/>
    <w:rsid w:val="00C36019"/>
    <w:rsid w:val="00C633BE"/>
    <w:rsid w:val="00C63609"/>
    <w:rsid w:val="00C71F44"/>
    <w:rsid w:val="00C73169"/>
    <w:rsid w:val="00C759DF"/>
    <w:rsid w:val="00C84093"/>
    <w:rsid w:val="00CB2E82"/>
    <w:rsid w:val="00CB3948"/>
    <w:rsid w:val="00CC7DC0"/>
    <w:rsid w:val="00CD60D6"/>
    <w:rsid w:val="00D02DB6"/>
    <w:rsid w:val="00D1161E"/>
    <w:rsid w:val="00D11C5D"/>
    <w:rsid w:val="00D23036"/>
    <w:rsid w:val="00D5195E"/>
    <w:rsid w:val="00D75006"/>
    <w:rsid w:val="00D75E15"/>
    <w:rsid w:val="00DA366B"/>
    <w:rsid w:val="00E04F53"/>
    <w:rsid w:val="00E14074"/>
    <w:rsid w:val="00E365BB"/>
    <w:rsid w:val="00E64816"/>
    <w:rsid w:val="00E6619A"/>
    <w:rsid w:val="00E7776C"/>
    <w:rsid w:val="00EA76B6"/>
    <w:rsid w:val="00EB061B"/>
    <w:rsid w:val="00EE247A"/>
    <w:rsid w:val="00F10ACC"/>
    <w:rsid w:val="00F20B3B"/>
    <w:rsid w:val="00F3659D"/>
    <w:rsid w:val="00F5725D"/>
    <w:rsid w:val="00FA23B9"/>
    <w:rsid w:val="00FA6DD2"/>
    <w:rsid w:val="00FB6B48"/>
    <w:rsid w:val="00FC617A"/>
    <w:rsid w:val="00FE1824"/>
    <w:rsid w:val="00FE4EB8"/>
    <w:rsid w:val="00FE67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2">
    <w:name w:val="Сітка таблиці1"/>
    <w:basedOn w:val="a1"/>
    <w:next w:val="a4"/>
    <w:uiPriority w:val="39"/>
    <w:rsid w:val="0042690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11C63"/>
    <w:pPr>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48231</Words>
  <Characters>27493</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2022-10-25T05:23:00Z</cp:lastPrinted>
  <dcterms:created xsi:type="dcterms:W3CDTF">2023-03-15T12:06:00Z</dcterms:created>
  <dcterms:modified xsi:type="dcterms:W3CDTF">2023-03-20T07:28:00Z</dcterms:modified>
</cp:coreProperties>
</file>