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0AFE" w14:textId="353BC8F1" w:rsidR="00666ABF" w:rsidRPr="00666ABF" w:rsidRDefault="00666ABF" w:rsidP="000125C5">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 xml:space="preserve">Додаток </w:t>
      </w:r>
      <w:r w:rsidR="00B61275">
        <w:rPr>
          <w:rFonts w:ascii="Times New Roman" w:hAnsi="Times New Roman" w:cs="Times New Roman"/>
          <w:b/>
          <w:sz w:val="24"/>
          <w:szCs w:val="24"/>
        </w:rPr>
        <w:t>4</w:t>
      </w:r>
      <w:r w:rsidRPr="00666ABF">
        <w:rPr>
          <w:rFonts w:ascii="Times New Roman" w:hAnsi="Times New Roman" w:cs="Times New Roman"/>
          <w:b/>
          <w:sz w:val="24"/>
          <w:szCs w:val="24"/>
        </w:rPr>
        <w:t xml:space="preserve"> до тендерної документації</w:t>
      </w:r>
    </w:p>
    <w:p w14:paraId="7D608584" w14:textId="77777777" w:rsidR="00666ABF" w:rsidRPr="00666ABF" w:rsidRDefault="00666ABF" w:rsidP="00666ABF">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(ПРОЕКТ ДОГОВОРУ)</w:t>
      </w:r>
    </w:p>
    <w:p w14:paraId="7AEF1196"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ДОГОВІР № _____</w:t>
      </w:r>
    </w:p>
    <w:p w14:paraId="4082926A"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про закупівлю товарів </w:t>
      </w:r>
    </w:p>
    <w:p w14:paraId="6C37CE23"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W w:w="10206" w:type="dxa"/>
        <w:tblLayout w:type="fixed"/>
        <w:tblCellMar>
          <w:left w:w="0" w:type="dxa"/>
          <w:right w:w="0" w:type="dxa"/>
        </w:tblCellMar>
        <w:tblLook w:val="0000" w:firstRow="0" w:lastRow="0" w:firstColumn="0" w:lastColumn="0" w:noHBand="0" w:noVBand="0"/>
      </w:tblPr>
      <w:tblGrid>
        <w:gridCol w:w="5250"/>
        <w:gridCol w:w="4956"/>
      </w:tblGrid>
      <w:tr w:rsidR="00666ABF" w:rsidRPr="00666ABF" w14:paraId="049AF82C" w14:textId="77777777" w:rsidTr="00031649">
        <w:tc>
          <w:tcPr>
            <w:tcW w:w="5250" w:type="dxa"/>
            <w:shd w:val="clear" w:color="auto" w:fill="auto"/>
            <w:vAlign w:val="center"/>
          </w:tcPr>
          <w:p w14:paraId="33EC088E" w14:textId="77777777" w:rsidR="00666ABF" w:rsidRPr="00666ABF" w:rsidRDefault="00666ABF" w:rsidP="00666ABF">
            <w:pPr>
              <w:spacing w:after="0" w:line="240" w:lineRule="auto"/>
              <w:rPr>
                <w:rFonts w:ascii="Times New Roman" w:eastAsia="Calibri" w:hAnsi="Times New Roman" w:cs="Times New Roman"/>
                <w:b/>
                <w:bCs/>
                <w:sz w:val="24"/>
                <w:szCs w:val="24"/>
                <w:lang w:eastAsia="ru-RU"/>
              </w:rPr>
            </w:pPr>
            <w:r w:rsidRPr="00666ABF">
              <w:rPr>
                <w:rFonts w:ascii="Times New Roman" w:eastAsia="Calibri" w:hAnsi="Times New Roman" w:cs="Times New Roman"/>
                <w:b/>
                <w:sz w:val="24"/>
                <w:szCs w:val="24"/>
                <w:lang w:eastAsia="ru-RU"/>
              </w:rPr>
              <w:t>м. Немирів</w:t>
            </w:r>
          </w:p>
        </w:tc>
        <w:tc>
          <w:tcPr>
            <w:tcW w:w="4956" w:type="dxa"/>
            <w:shd w:val="clear" w:color="auto" w:fill="auto"/>
            <w:vAlign w:val="center"/>
          </w:tcPr>
          <w:p w14:paraId="01110289" w14:textId="77777777" w:rsidR="00666ABF" w:rsidRPr="00666ABF" w:rsidRDefault="00666ABF" w:rsidP="00666ABF">
            <w:pPr>
              <w:spacing w:after="0" w:line="240" w:lineRule="auto"/>
              <w:jc w:val="right"/>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 xml:space="preserve">                    «         » ______________ 2023</w:t>
            </w:r>
            <w:r w:rsidRPr="00666ABF">
              <w:rPr>
                <w:rFonts w:ascii="Times New Roman" w:eastAsia="Calibri" w:hAnsi="Times New Roman" w:cs="Times New Roman"/>
                <w:b/>
                <w:sz w:val="24"/>
                <w:szCs w:val="24"/>
                <w:lang w:eastAsia="ru-RU"/>
              </w:rPr>
              <w:t xml:space="preserve"> року</w:t>
            </w:r>
          </w:p>
        </w:tc>
      </w:tr>
      <w:tr w:rsidR="00666ABF" w:rsidRPr="00666ABF" w14:paraId="7D39EC7F" w14:textId="77777777" w:rsidTr="00031649">
        <w:tblPrEx>
          <w:tblCellMar>
            <w:top w:w="15" w:type="dxa"/>
            <w:left w:w="15" w:type="dxa"/>
            <w:bottom w:w="15" w:type="dxa"/>
            <w:right w:w="15" w:type="dxa"/>
          </w:tblCellMar>
        </w:tblPrEx>
        <w:tc>
          <w:tcPr>
            <w:tcW w:w="10206" w:type="dxa"/>
            <w:gridSpan w:val="2"/>
            <w:shd w:val="clear" w:color="auto" w:fill="auto"/>
            <w:vAlign w:val="center"/>
          </w:tcPr>
          <w:p w14:paraId="482F5E84"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p>
          <w:p w14:paraId="5C49CB92"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hAnsi="Times New Roman" w:cs="Times New Roman"/>
                <w:b/>
                <w:sz w:val="24"/>
                <w:szCs w:val="24"/>
              </w:rPr>
              <w:t>Комунальне некомерційне підприємство «Немирівська міська лікарня» Немирівської міської ради Вінницької області</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в особі ________________________</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що діє на підставі </w:t>
            </w:r>
            <w:r w:rsidRPr="00666ABF">
              <w:rPr>
                <w:rFonts w:ascii="Times New Roman" w:eastAsia="Calibri" w:hAnsi="Times New Roman" w:cs="Times New Roman"/>
                <w:b/>
                <w:sz w:val="24"/>
                <w:szCs w:val="24"/>
                <w:lang w:eastAsia="ru-RU"/>
              </w:rPr>
              <w:t>______________</w:t>
            </w:r>
            <w:r w:rsidRPr="00666ABF">
              <w:rPr>
                <w:rFonts w:ascii="Times New Roman" w:eastAsia="Calibri" w:hAnsi="Times New Roman" w:cs="Times New Roman"/>
                <w:sz w:val="24"/>
                <w:szCs w:val="24"/>
                <w:lang w:eastAsia="ru-RU"/>
              </w:rPr>
              <w:t xml:space="preserve"> (далі - Замовник), з однієї сторони, та</w:t>
            </w:r>
          </w:p>
          <w:p w14:paraId="161383EC"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в особі _________________________, що діє на підставі </w:t>
            </w:r>
            <w:r w:rsidRPr="00666ABF">
              <w:rPr>
                <w:rFonts w:ascii="Times New Roman" w:eastAsia="Calibri" w:hAnsi="Times New Roman" w:cs="Times New Roman"/>
                <w:b/>
                <w:sz w:val="24"/>
                <w:szCs w:val="24"/>
                <w:lang w:eastAsia="ru-RU"/>
              </w:rPr>
              <w:t xml:space="preserve">________________ </w:t>
            </w:r>
            <w:r w:rsidRPr="00666ABF">
              <w:rPr>
                <w:rFonts w:ascii="Times New Roman" w:eastAsia="Calibri" w:hAnsi="Times New Roman" w:cs="Times New Roman"/>
                <w:sz w:val="24"/>
                <w:szCs w:val="24"/>
                <w:lang w:eastAsia="ru-RU"/>
              </w:rPr>
              <w:t>(далі - Постачальник), з іншої сторони, разом - Сторони, уклали цей договір про таке (далі - Договір):</w:t>
            </w:r>
          </w:p>
          <w:p w14:paraId="05B8AD16"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 ПРЕДМЕТ ДОГОВОРУ</w:t>
            </w:r>
          </w:p>
          <w:tbl>
            <w:tblPr>
              <w:tblW w:w="10176" w:type="dxa"/>
              <w:tblInd w:w="15" w:type="dxa"/>
              <w:tblLayout w:type="fixed"/>
              <w:tblCellMar>
                <w:top w:w="15" w:type="dxa"/>
                <w:left w:w="15" w:type="dxa"/>
                <w:bottom w:w="15" w:type="dxa"/>
                <w:right w:w="15" w:type="dxa"/>
              </w:tblCellMar>
              <w:tblLook w:val="0000" w:firstRow="0" w:lastRow="0" w:firstColumn="0" w:lastColumn="0" w:noHBand="0" w:noVBand="0"/>
            </w:tblPr>
            <w:tblGrid>
              <w:gridCol w:w="10176"/>
            </w:tblGrid>
            <w:tr w:rsidR="00666ABF" w:rsidRPr="00666ABF" w14:paraId="1DFC6BB6" w14:textId="77777777" w:rsidTr="00031649">
              <w:tc>
                <w:tcPr>
                  <w:tcW w:w="10176" w:type="dxa"/>
                  <w:shd w:val="clear" w:color="auto" w:fill="auto"/>
                  <w:vAlign w:val="center"/>
                </w:tcPr>
                <w:p w14:paraId="63E3C4FE" w14:textId="3CC20A80" w:rsidR="000125C5" w:rsidRPr="000125C5" w:rsidRDefault="00666ABF" w:rsidP="000125C5">
                  <w:pPr>
                    <w:shd w:val="clear" w:color="auto" w:fill="FFFFFF"/>
                    <w:spacing w:after="0" w:line="240" w:lineRule="auto"/>
                    <w:jc w:val="both"/>
                    <w:textAlignment w:val="baseline"/>
                    <w:rPr>
                      <w:rFonts w:ascii="Times New Roman" w:hAnsi="Times New Roman" w:cs="Times New Roman"/>
                      <w:b/>
                      <w:bCs/>
                      <w:sz w:val="24"/>
                      <w:szCs w:val="24"/>
                    </w:rPr>
                  </w:pPr>
                  <w:r w:rsidRPr="00666ABF">
                    <w:rPr>
                      <w:rFonts w:ascii="Times New Roman" w:eastAsia="Calibri" w:hAnsi="Times New Roman" w:cs="Times New Roman"/>
                      <w:b/>
                      <w:sz w:val="24"/>
                      <w:szCs w:val="24"/>
                      <w:lang w:eastAsia="ru-RU"/>
                    </w:rPr>
                    <w:t>1.1.</w:t>
                  </w:r>
                  <w:r w:rsidRPr="00666ABF">
                    <w:rPr>
                      <w:rFonts w:ascii="Times New Roman" w:eastAsia="Calibri" w:hAnsi="Times New Roman" w:cs="Times New Roman"/>
                      <w:sz w:val="24"/>
                      <w:szCs w:val="24"/>
                      <w:lang w:eastAsia="ru-RU"/>
                    </w:rPr>
                    <w:t xml:space="preserve"> Постачальник зобов'язується у 2023 році поставити Замовнику товари, зазначені в Специфікації (Додаток № 1), а Замовник - прийняти і оплатити такий товар</w:t>
                  </w:r>
                  <w:r w:rsidRPr="00666ABF">
                    <w:rPr>
                      <w:rFonts w:ascii="Times New Roman" w:eastAsia="Calibri" w:hAnsi="Times New Roman" w:cs="Times New Roman"/>
                      <w:b/>
                      <w:sz w:val="24"/>
                      <w:szCs w:val="24"/>
                      <w:lang w:eastAsia="ru-RU"/>
                    </w:rPr>
                    <w:t xml:space="preserve">: </w:t>
                  </w:r>
                  <w:r w:rsidR="000125C5">
                    <w:rPr>
                      <w:rFonts w:ascii="Times New Roman" w:hAnsi="Times New Roman" w:cs="Times New Roman"/>
                      <w:b/>
                      <w:bCs/>
                      <w:sz w:val="24"/>
                      <w:szCs w:val="24"/>
                    </w:rPr>
                    <w:t xml:space="preserve">«Вироби медичного призначення» </w:t>
                  </w:r>
                  <w:r w:rsidR="000125C5" w:rsidRPr="000125C5">
                    <w:rPr>
                      <w:rFonts w:ascii="Times New Roman" w:hAnsi="Times New Roman" w:cs="Times New Roman"/>
                      <w:b/>
                      <w:bCs/>
                      <w:sz w:val="24"/>
                      <w:szCs w:val="24"/>
                    </w:rPr>
                    <w:t>«код ДК 021:2015:</w:t>
                  </w:r>
                  <w:r w:rsidR="000125C5">
                    <w:rPr>
                      <w:rFonts w:ascii="Times New Roman" w:hAnsi="Times New Roman" w:cs="Times New Roman"/>
                      <w:b/>
                      <w:bCs/>
                      <w:sz w:val="24"/>
                      <w:szCs w:val="24"/>
                    </w:rPr>
                    <w:t xml:space="preserve"> 33140000-3 Медичні матеріали» .</w:t>
                  </w:r>
                </w:p>
                <w:p w14:paraId="362B602B" w14:textId="136BACB0"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1.2.</w:t>
                  </w:r>
                  <w:r w:rsidRPr="00666ABF">
                    <w:rPr>
                      <w:rFonts w:ascii="Times New Roman" w:eastAsia="Calibri" w:hAnsi="Times New Roman" w:cs="Times New Roman"/>
                      <w:sz w:val="24"/>
                      <w:szCs w:val="24"/>
                      <w:lang w:eastAsia="ru-RU"/>
                    </w:rPr>
                    <w:t xml:space="preserve"> Найменування та кількість товару -</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 xml:space="preserve">відповідно до </w:t>
                  </w:r>
                  <w:r w:rsidRPr="00666ABF">
                    <w:rPr>
                      <w:rFonts w:ascii="Times New Roman" w:eastAsia="Calibri" w:hAnsi="Times New Roman" w:cs="Times New Roman"/>
                      <w:b/>
                      <w:sz w:val="24"/>
                      <w:szCs w:val="24"/>
                      <w:lang w:eastAsia="ru-RU"/>
                    </w:rPr>
                    <w:t>Специфікації (Додаток № 1).</w:t>
                  </w:r>
                </w:p>
                <w:p w14:paraId="391511D6"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1.3. </w:t>
                  </w:r>
                  <w:r w:rsidRPr="00666ABF">
                    <w:rPr>
                      <w:rFonts w:ascii="Times New Roman" w:eastAsia="Calibri" w:hAnsi="Times New Roman" w:cs="Times New Roman"/>
                      <w:sz w:val="24"/>
                      <w:szCs w:val="24"/>
                      <w:lang w:eastAsia="ru-RU"/>
                    </w:rPr>
                    <w:t>Зобов’язання (платіжні) за даним договором виникають виключно при наявності відповідного фінансового призначення (асигнування). Обсяги закупівлі товарів можуть бути зменшені залежно від реального фінансування видатків.</w:t>
                  </w:r>
                </w:p>
                <w:p w14:paraId="318253EB" w14:textId="3FE1B5A5"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1.4</w:t>
                  </w:r>
                  <w:r w:rsidRPr="00666ABF">
                    <w:rPr>
                      <w:rFonts w:ascii="Times New Roman" w:eastAsia="Calibri" w:hAnsi="Times New Roman" w:cs="Times New Roman"/>
                      <w:sz w:val="24"/>
                      <w:szCs w:val="24"/>
                      <w:lang w:eastAsia="ru-RU"/>
                    </w:rPr>
                    <w:t>.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14:paraId="6FDA1FA2" w14:textId="77777777" w:rsidR="00666ABF" w:rsidRPr="00666ABF" w:rsidRDefault="00666ABF" w:rsidP="00666ABF">
                  <w:pPr>
                    <w:spacing w:after="0" w:line="240" w:lineRule="auto"/>
                    <w:ind w:left="-45"/>
                    <w:jc w:val="both"/>
                    <w:rPr>
                      <w:rFonts w:ascii="Times New Roman" w:eastAsia="Calibri" w:hAnsi="Times New Roman" w:cs="Times New Roman"/>
                      <w:sz w:val="24"/>
                      <w:szCs w:val="24"/>
                      <w:lang w:eastAsia="ru-RU"/>
                    </w:rPr>
                  </w:pPr>
                </w:p>
              </w:tc>
            </w:tr>
          </w:tbl>
          <w:p w14:paraId="77BCE148"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0A1D5B14" w14:textId="77777777" w:rsidTr="00031649">
              <w:tc>
                <w:tcPr>
                  <w:tcW w:w="10348" w:type="dxa"/>
                  <w:shd w:val="clear" w:color="auto" w:fill="auto"/>
                  <w:vAlign w:val="center"/>
                </w:tcPr>
                <w:p w14:paraId="241B81E4" w14:textId="45C54BFE" w:rsidR="00666ABF" w:rsidRPr="00666ABF" w:rsidRDefault="00666ABF" w:rsidP="00666ABF">
                  <w:pPr>
                    <w:autoSpaceDN w:val="0"/>
                    <w:spacing w:after="0" w:line="240" w:lineRule="auto"/>
                    <w:ind w:right="159"/>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bCs/>
                      <w:sz w:val="24"/>
                      <w:szCs w:val="24"/>
                      <w:lang w:eastAsia="ru-RU"/>
                    </w:rPr>
                    <w:t>1.</w:t>
                  </w:r>
                  <w:r w:rsidRPr="00666ABF">
                    <w:rPr>
                      <w:rFonts w:ascii="Times New Roman" w:eastAsia="Calibri" w:hAnsi="Times New Roman" w:cs="Times New Roman"/>
                      <w:bCs/>
                      <w:sz w:val="24"/>
                      <w:szCs w:val="24"/>
                      <w:lang w:eastAsia="ru-RU"/>
                    </w:rPr>
                    <w:t xml:space="preserve"> </w:t>
                  </w:r>
                  <w:r w:rsidRPr="00666ABF">
                    <w:rPr>
                      <w:rFonts w:ascii="Times New Roman" w:eastAsia="Calibri" w:hAnsi="Times New Roman" w:cs="Times New Roman"/>
                      <w:spacing w:val="-2"/>
                      <w:sz w:val="24"/>
                      <w:szCs w:val="24"/>
                      <w:lang w:eastAsia="ru-RU"/>
                    </w:rPr>
                    <w:t>Постачальник повинен поставити Замовнику товар, якість та безпека  як</w:t>
                  </w:r>
                  <w:r w:rsidR="005B5FD7">
                    <w:rPr>
                      <w:rFonts w:ascii="Times New Roman" w:eastAsia="Calibri" w:hAnsi="Times New Roman" w:cs="Times New Roman"/>
                      <w:spacing w:val="-2"/>
                      <w:sz w:val="24"/>
                      <w:szCs w:val="24"/>
                      <w:lang w:eastAsia="ru-RU"/>
                    </w:rPr>
                    <w:t>ого</w:t>
                  </w:r>
                  <w:r w:rsidRPr="00666ABF">
                    <w:rPr>
                      <w:rFonts w:ascii="Times New Roman" w:eastAsia="Calibri" w:hAnsi="Times New Roman" w:cs="Times New Roman"/>
                      <w:spacing w:val="-2"/>
                      <w:sz w:val="24"/>
                      <w:szCs w:val="24"/>
                      <w:lang w:eastAsia="ru-RU"/>
                    </w:rPr>
                    <w:t xml:space="preserve"> відповідає умовам цього Договору.</w:t>
                  </w:r>
                </w:p>
                <w:p w14:paraId="4E52CFAF" w14:textId="60D9E141" w:rsidR="00666ABF" w:rsidRPr="00666ABF" w:rsidRDefault="00666ABF" w:rsidP="00666ABF">
                  <w:pPr>
                    <w:autoSpaceDN w:val="0"/>
                    <w:spacing w:after="0" w:line="240" w:lineRule="auto"/>
                    <w:ind w:right="159"/>
                    <w:jc w:val="both"/>
                    <w:rPr>
                      <w:rFonts w:ascii="Times New Roman" w:eastAsia="Calibri" w:hAnsi="Times New Roman" w:cs="Times New Roman"/>
                      <w:strike/>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spacing w:val="-2"/>
                      <w:sz w:val="24"/>
                      <w:szCs w:val="24"/>
                      <w:lang w:eastAsia="ru-RU"/>
                    </w:rPr>
                    <w:t>.2.</w:t>
                  </w:r>
                  <w:r w:rsidRPr="00666ABF">
                    <w:rPr>
                      <w:rFonts w:ascii="Times New Roman" w:eastAsia="Calibri" w:hAnsi="Times New Roman" w:cs="Times New Roman"/>
                      <w:spacing w:val="-2"/>
                      <w:sz w:val="24"/>
                      <w:szCs w:val="24"/>
                      <w:lang w:eastAsia="ru-RU"/>
                    </w:rPr>
                    <w:t xml:space="preserve">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59F64DD4"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pacing w:val="8"/>
                      <w:sz w:val="24"/>
                      <w:szCs w:val="24"/>
                      <w:lang w:eastAsia="ru-RU"/>
                    </w:rPr>
                    <w:t>2.3.</w:t>
                  </w:r>
                  <w:r w:rsidRPr="00666ABF">
                    <w:rPr>
                      <w:rFonts w:ascii="Times New Roman" w:eastAsia="Calibri" w:hAnsi="Times New Roman" w:cs="Times New Roman"/>
                      <w:spacing w:val="8"/>
                      <w:sz w:val="24"/>
                      <w:szCs w:val="24"/>
                      <w:lang w:eastAsia="ru-RU"/>
                    </w:rPr>
                    <w:t xml:space="preserve"> </w:t>
                  </w:r>
                  <w:r w:rsidRPr="00666ABF">
                    <w:rPr>
                      <w:rFonts w:ascii="Times New Roman" w:eastAsia="Calibri" w:hAnsi="Times New Roman" w:cs="Times New Roman"/>
                      <w:sz w:val="24"/>
                      <w:szCs w:val="24"/>
                      <w:lang w:eastAsia="ru-RU"/>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3-ох днів з моменту отримання повідомлення від Замовника.</w:t>
                  </w:r>
                </w:p>
                <w:p w14:paraId="5914B560"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2.4.</w:t>
                  </w:r>
                  <w:r w:rsidRPr="00666ABF">
                    <w:rPr>
                      <w:rFonts w:ascii="Times New Roman" w:eastAsia="Calibri" w:hAnsi="Times New Roman" w:cs="Times New Roman"/>
                      <w:sz w:val="24"/>
                      <w:szCs w:val="24"/>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0A7F0B48"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2.5. </w:t>
                  </w:r>
                  <w:r w:rsidRPr="00666ABF">
                    <w:rPr>
                      <w:rFonts w:ascii="Times New Roman" w:eastAsia="Calibri" w:hAnsi="Times New Roman" w:cs="Times New Roman"/>
                      <w:snapToGrid w:val="0"/>
                      <w:sz w:val="24"/>
                      <w:szCs w:val="24"/>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66ABF">
                    <w:rPr>
                      <w:rFonts w:ascii="Times New Roman" w:eastAsia="Calibri" w:hAnsi="Times New Roman" w:cs="Times New Roman"/>
                      <w:sz w:val="24"/>
                      <w:szCs w:val="24"/>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46E06FBF"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2.6.</w:t>
                  </w:r>
                  <w:r w:rsidRPr="00666ABF">
                    <w:rPr>
                      <w:rFonts w:ascii="Times New Roman" w:eastAsia="Calibri" w:hAnsi="Times New Roman" w:cs="Times New Roman"/>
                      <w:sz w:val="24"/>
                      <w:szCs w:val="24"/>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0EE897C" w14:textId="7C361C56" w:rsidR="00666ABF" w:rsidRPr="00666ABF" w:rsidRDefault="00666ABF" w:rsidP="005B5FD7">
                  <w:pPr>
                    <w:spacing w:after="0" w:line="240" w:lineRule="auto"/>
                    <w:ind w:right="159"/>
                    <w:jc w:val="both"/>
                    <w:rPr>
                      <w:rFonts w:ascii="Times New Roman" w:eastAsia="Calibri" w:hAnsi="Times New Roman" w:cs="Times New Roman"/>
                      <w:sz w:val="24"/>
                      <w:szCs w:val="24"/>
                      <w:lang w:eastAsia="ru-RU"/>
                    </w:rPr>
                  </w:pPr>
                </w:p>
              </w:tc>
            </w:tr>
          </w:tbl>
          <w:p w14:paraId="233BB9A7"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0BFFE277" w14:textId="77777777" w:rsidTr="00031649">
              <w:tc>
                <w:tcPr>
                  <w:tcW w:w="10348" w:type="dxa"/>
                  <w:shd w:val="clear" w:color="auto" w:fill="auto"/>
                  <w:vAlign w:val="center"/>
                </w:tcPr>
                <w:p w14:paraId="454DF5AA" w14:textId="77777777" w:rsidR="00666ABF" w:rsidRPr="00666ABF" w:rsidRDefault="00666ABF" w:rsidP="00666ABF">
                  <w:pPr>
                    <w:spacing w:after="0" w:line="240" w:lineRule="auto"/>
                    <w:ind w:right="159"/>
                    <w:jc w:val="both"/>
                    <w:rPr>
                      <w:rFonts w:ascii="Times New Roman" w:eastAsia="Calibri" w:hAnsi="Times New Roman" w:cs="Times New Roman"/>
                      <w:spacing w:val="-1"/>
                      <w:sz w:val="24"/>
                      <w:szCs w:val="24"/>
                      <w:lang w:eastAsia="ru-RU"/>
                    </w:rPr>
                  </w:pPr>
                  <w:r w:rsidRPr="00666ABF">
                    <w:rPr>
                      <w:rFonts w:ascii="Times New Roman" w:eastAsia="Calibri" w:hAnsi="Times New Roman" w:cs="Times New Roman"/>
                      <w:b/>
                      <w:sz w:val="24"/>
                      <w:szCs w:val="24"/>
                      <w:lang w:eastAsia="ru-RU"/>
                    </w:rPr>
                    <w:t>3.1.</w:t>
                  </w:r>
                  <w:r w:rsidRPr="00666ABF">
                    <w:rPr>
                      <w:rFonts w:ascii="Times New Roman" w:eastAsia="Calibri" w:hAnsi="Times New Roman" w:cs="Times New Roman"/>
                      <w:sz w:val="24"/>
                      <w:szCs w:val="24"/>
                      <w:lang w:eastAsia="ru-RU"/>
                    </w:rPr>
                    <w:t xml:space="preserve"> Загальна сума цього Договору становить </w:t>
                  </w: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b/>
                      <w:sz w:val="24"/>
                      <w:szCs w:val="24"/>
                      <w:lang w:eastAsia="ru-RU"/>
                    </w:rPr>
                    <w:t>________________________________ гривень __ копійок) (у тому числі ПДВ _______________грн.)</w:t>
                  </w:r>
                  <w:r w:rsidRPr="00666ABF">
                    <w:rPr>
                      <w:rFonts w:ascii="Times New Roman" w:eastAsia="Calibri" w:hAnsi="Times New Roman" w:cs="Times New Roman"/>
                      <w:b/>
                      <w:bCs/>
                      <w:sz w:val="24"/>
                      <w:szCs w:val="24"/>
                      <w:lang w:eastAsia="ru-RU"/>
                    </w:rPr>
                    <w:t>.</w:t>
                  </w:r>
                  <w:r w:rsidRPr="00666ABF">
                    <w:rPr>
                      <w:rFonts w:ascii="Times New Roman" w:eastAsia="Calibri" w:hAnsi="Times New Roman" w:cs="Times New Roman"/>
                      <w:spacing w:val="-1"/>
                      <w:sz w:val="24"/>
                      <w:szCs w:val="24"/>
                      <w:lang w:eastAsia="ru-RU"/>
                    </w:rPr>
                    <w:t xml:space="preserve"> </w:t>
                  </w:r>
                </w:p>
                <w:p w14:paraId="5AD644DC" w14:textId="77777777" w:rsidR="00666ABF" w:rsidRPr="00666ABF" w:rsidRDefault="00666ABF" w:rsidP="00666ABF">
                  <w:pPr>
                    <w:shd w:val="clear" w:color="auto" w:fill="FFFFFF"/>
                    <w:spacing w:after="0" w:line="240" w:lineRule="auto"/>
                    <w:ind w:right="159"/>
                    <w:jc w:val="both"/>
                    <w:textAlignment w:val="baseline"/>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3.2.</w:t>
                  </w:r>
                  <w:r w:rsidRPr="00666ABF">
                    <w:rPr>
                      <w:rFonts w:ascii="Times New Roman" w:eastAsia="Calibri" w:hAnsi="Times New Roman" w:cs="Times New Roman"/>
                      <w:sz w:val="24"/>
                      <w:szCs w:val="24"/>
                      <w:lang w:eastAsia="ru-RU"/>
                    </w:rPr>
                    <w:t xml:space="preserve"> Сума цього Договору може бути зменшена за взаємною згодою Сторін у разі зменшення фінансування витрат Замовника.</w:t>
                  </w:r>
                </w:p>
                <w:p w14:paraId="691C9E69" w14:textId="77777777" w:rsidR="00666ABF" w:rsidRPr="00666ABF" w:rsidRDefault="00666ABF" w:rsidP="00666ABF">
                  <w:pPr>
                    <w:spacing w:after="0" w:line="240" w:lineRule="auto"/>
                    <w:ind w:right="159"/>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3.3.</w:t>
                  </w:r>
                  <w:r w:rsidRPr="00666ABF">
                    <w:rPr>
                      <w:rFonts w:ascii="Times New Roman" w:eastAsia="Calibri" w:hAnsi="Times New Roman" w:cs="Times New Roman"/>
                      <w:sz w:val="24"/>
                      <w:szCs w:val="24"/>
                      <w:lang w:eastAsia="ru-RU"/>
                    </w:rPr>
                    <w:t xml:space="preserve"> Сума на товар встановлюється в національній грошовій одиниці України.</w:t>
                  </w:r>
                </w:p>
                <w:p w14:paraId="5F69F345" w14:textId="77777777" w:rsidR="00B357EC" w:rsidRPr="00B357EC" w:rsidRDefault="00666ABF"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666ABF">
                    <w:rPr>
                      <w:rFonts w:ascii="Times New Roman" w:eastAsia="Calibri" w:hAnsi="Times New Roman" w:cs="Times New Roman"/>
                      <w:b/>
                      <w:sz w:val="24"/>
                      <w:szCs w:val="24"/>
                      <w:lang w:eastAsia="ru-RU"/>
                    </w:rPr>
                    <w:t>3.4.</w:t>
                  </w:r>
                  <w:r w:rsidRPr="00666ABF">
                    <w:rPr>
                      <w:rFonts w:ascii="Times New Roman" w:eastAsia="Calibri" w:hAnsi="Times New Roman" w:cs="Times New Roman"/>
                      <w:sz w:val="24"/>
                      <w:szCs w:val="24"/>
                      <w:lang w:eastAsia="ru-RU"/>
                    </w:rPr>
                    <w:t xml:space="preserve"> </w:t>
                  </w:r>
                  <w:r w:rsidR="00B357EC" w:rsidRPr="00B357EC">
                    <w:rPr>
                      <w:rFonts w:ascii="Times New Roman" w:hAnsi="Times New Roman" w:cs="Times New Roman"/>
                      <w:spacing w:val="-1"/>
                      <w:sz w:val="24"/>
                      <w:szCs w:val="24"/>
                      <w:lang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73E03D1" w14:textId="583FB1C8"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 </w:t>
                  </w:r>
                  <w:r w:rsidRPr="00B357EC">
                    <w:rPr>
                      <w:rFonts w:ascii="Times New Roman" w:hAnsi="Times New Roman" w:cs="Times New Roman"/>
                      <w:spacing w:val="-1"/>
                      <w:sz w:val="24"/>
                      <w:szCs w:val="24"/>
                      <w:lang w:eastAsia="ar-SA"/>
                    </w:rPr>
                    <w:t>визначення грошового еквівалента зобов’язання в іноземній валюті;</w:t>
                  </w:r>
                </w:p>
                <w:p w14:paraId="105F09C5" w14:textId="33891CCF"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в бік зменшення ціни тендерної пропозиції переможця без зменшення обсягів закупівлі;</w:t>
                  </w:r>
                </w:p>
                <w:p w14:paraId="4D08431E" w14:textId="1AF06195" w:rsidR="00666ABF" w:rsidRPr="00666ABF" w:rsidRDefault="00B357EC" w:rsidP="00B357EC">
                  <w:pPr>
                    <w:tabs>
                      <w:tab w:val="left" w:pos="7740"/>
                    </w:tabs>
                    <w:spacing w:after="0" w:line="240" w:lineRule="auto"/>
                    <w:ind w:right="159"/>
                    <w:jc w:val="both"/>
                    <w:rPr>
                      <w:rFonts w:ascii="Times New Roman" w:hAnsi="Times New Roman" w:cs="Times New Roman"/>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та обсягів товарі</w:t>
                  </w:r>
                  <w:r w:rsidR="00666ABF" w:rsidRPr="00666ABF">
                    <w:rPr>
                      <w:rFonts w:ascii="Times New Roman" w:hAnsi="Times New Roman" w:cs="Times New Roman"/>
                      <w:spacing w:val="-1"/>
                      <w:sz w:val="24"/>
                      <w:szCs w:val="24"/>
                      <w:lang w:eastAsia="ar-SA"/>
                    </w:rPr>
                    <w:t>.</w:t>
                  </w:r>
                </w:p>
                <w:p w14:paraId="5103C04C" w14:textId="77777777" w:rsidR="00666ABF" w:rsidRPr="00666ABF" w:rsidRDefault="00666ABF" w:rsidP="00666ABF">
                  <w:pPr>
                    <w:spacing w:after="0" w:line="240" w:lineRule="auto"/>
                    <w:ind w:right="159"/>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 xml:space="preserve">3.5. </w:t>
                  </w:r>
                  <w:r w:rsidRPr="00666AB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F4FAC1" w14:textId="77777777"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666ABF">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C447B1B"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66ABF">
                    <w:rPr>
                      <w:lang w:eastAsia="ru-RU"/>
                    </w:rPr>
                    <w:t>.</w:t>
                  </w:r>
                  <w:r w:rsidRPr="00666ABF">
                    <w:t xml:space="preserve"> </w:t>
                  </w:r>
                  <w:r w:rsidRPr="00666ABF">
                    <w:rPr>
                      <w:shd w:val="clear" w:color="auto" w:fill="FFFFFF"/>
                    </w:rPr>
                    <w:t xml:space="preserve">. </w:t>
                  </w:r>
                  <w:r w:rsidRPr="00666ABF">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Така довідка має бути виданою не більше 5 календарних днів відносно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A338F1A"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Зміна ціни за одиницю товару здійснюється за наступною формулою:</w:t>
                  </w:r>
                </w:p>
                <w:p w14:paraId="0705BF8D"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b/>
                      <w:i/>
                      <w:shd w:val="clear" w:color="auto" w:fill="FFFFFF"/>
                    </w:rPr>
                  </w:pPr>
                  <w:r w:rsidRPr="00666ABF">
                    <w:rPr>
                      <w:b/>
                      <w:i/>
                      <w:shd w:val="clear" w:color="auto" w:fill="FFFFFF"/>
                    </w:rPr>
                    <w:t>Ц</w:t>
                  </w:r>
                  <w:r w:rsidRPr="00666ABF">
                    <w:rPr>
                      <w:b/>
                      <w:i/>
                      <w:shd w:val="clear" w:color="auto" w:fill="FFFFFF"/>
                      <w:vertAlign w:val="subscript"/>
                    </w:rPr>
                    <w:t>н</w:t>
                  </w:r>
                  <w:r w:rsidRPr="00666ABF">
                    <w:rPr>
                      <w:b/>
                      <w:i/>
                      <w:shd w:val="clear" w:color="auto" w:fill="FFFFFF"/>
                    </w:rPr>
                    <w:t>=Ц</w:t>
                  </w:r>
                  <w:r w:rsidRPr="00666ABF">
                    <w:rPr>
                      <w:b/>
                      <w:i/>
                      <w:shd w:val="clear" w:color="auto" w:fill="FFFFFF"/>
                      <w:vertAlign w:val="subscript"/>
                    </w:rPr>
                    <w:t>п</w:t>
                  </w:r>
                  <w:r w:rsidRPr="00666ABF">
                    <w:rPr>
                      <w:b/>
                      <w:i/>
                      <w:shd w:val="clear" w:color="auto" w:fill="FFFFFF"/>
                    </w:rPr>
                    <w:t>×К,</w:t>
                  </w:r>
                </w:p>
                <w:p w14:paraId="0292354E"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 xml:space="preserve">де </w:t>
                  </w:r>
                  <w:r w:rsidRPr="00666ABF">
                    <w:rPr>
                      <w:b/>
                      <w:i/>
                      <w:shd w:val="clear" w:color="auto" w:fill="FFFFFF"/>
                    </w:rPr>
                    <w:t>Ц</w:t>
                  </w:r>
                  <w:r w:rsidRPr="00666ABF">
                    <w:rPr>
                      <w:b/>
                      <w:i/>
                      <w:shd w:val="clear" w:color="auto" w:fill="FFFFFF"/>
                      <w:vertAlign w:val="subscript"/>
                    </w:rPr>
                    <w:t>н</w:t>
                  </w:r>
                  <w:r w:rsidRPr="00666ABF">
                    <w:rPr>
                      <w:b/>
                      <w:i/>
                      <w:shd w:val="clear" w:color="auto" w:fill="FFFFFF"/>
                    </w:rPr>
                    <w:t xml:space="preserve"> – </w:t>
                  </w:r>
                  <w:r w:rsidRPr="00666ABF">
                    <w:rPr>
                      <w:i/>
                      <w:shd w:val="clear" w:color="auto" w:fill="FFFFFF"/>
                    </w:rPr>
                    <w:t>нова ціна за одиницю товару;</w:t>
                  </w:r>
                </w:p>
                <w:p w14:paraId="3E13A3D7"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Ц</w:t>
                  </w:r>
                  <w:r w:rsidRPr="00666ABF">
                    <w:rPr>
                      <w:b/>
                      <w:i/>
                      <w:shd w:val="clear" w:color="auto" w:fill="FFFFFF"/>
                      <w:vertAlign w:val="subscript"/>
                    </w:rPr>
                    <w:t>п</w:t>
                  </w:r>
                  <w:r w:rsidRPr="00666ABF">
                    <w:rPr>
                      <w:b/>
                      <w:i/>
                      <w:shd w:val="clear" w:color="auto" w:fill="FFFFFF"/>
                    </w:rPr>
                    <w:t xml:space="preserve"> – </w:t>
                  </w:r>
                  <w:r w:rsidRPr="00666ABF">
                    <w:rPr>
                      <w:i/>
                      <w:shd w:val="clear" w:color="auto" w:fill="FFFFFF"/>
                    </w:rPr>
                    <w:t>попередня ціна за одиницю товару;</w:t>
                  </w:r>
                </w:p>
                <w:p w14:paraId="128132EC"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 xml:space="preserve">К - </w:t>
                  </w:r>
                  <w:r w:rsidRPr="00666ABF">
                    <w:rPr>
                      <w:i/>
                      <w:shd w:val="clear" w:color="auto" w:fill="FFFFFF"/>
                    </w:rPr>
                    <w:t>індекс (коефіцієнт) зростання вартості товару, який визначається за формулою:</w:t>
                  </w:r>
                </w:p>
                <w:p w14:paraId="018B3A9D"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К=СРЦ</w:t>
                  </w:r>
                  <w:r w:rsidRPr="00666ABF">
                    <w:rPr>
                      <w:i/>
                      <w:shd w:val="clear" w:color="auto" w:fill="FFFFFF"/>
                      <w:vertAlign w:val="subscript"/>
                    </w:rPr>
                    <w:t xml:space="preserve">(н) </w:t>
                  </w:r>
                  <w:r w:rsidRPr="00666ABF">
                    <w:rPr>
                      <w:i/>
                      <w:shd w:val="clear" w:color="auto" w:fill="FFFFFF"/>
                    </w:rPr>
                    <w:t>/ СРЦ</w:t>
                  </w:r>
                  <w:r w:rsidRPr="00666ABF">
                    <w:rPr>
                      <w:i/>
                      <w:shd w:val="clear" w:color="auto" w:fill="FFFFFF"/>
                      <w:vertAlign w:val="subscript"/>
                    </w:rPr>
                    <w:t>(п)</w:t>
                  </w:r>
                  <w:r w:rsidRPr="00666ABF">
                    <w:rPr>
                      <w:i/>
                      <w:shd w:val="clear" w:color="auto" w:fill="FFFFFF"/>
                    </w:rPr>
                    <w:t xml:space="preserve">, де </w:t>
                  </w:r>
                </w:p>
                <w:p w14:paraId="55545953"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 xml:space="preserve">(н) </w:t>
                  </w:r>
                  <w:r w:rsidRPr="00666ABF">
                    <w:rPr>
                      <w:i/>
                      <w:shd w:val="clear" w:color="auto" w:fill="FFFFFF"/>
                    </w:rPr>
                    <w:t>– середньоринкова ціна на товар на момент укладання додаткової угоди,</w:t>
                  </w:r>
                </w:p>
                <w:p w14:paraId="1FF39927"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(п)</w:t>
                  </w:r>
                  <w:r w:rsidRPr="00666ABF">
                    <w:rPr>
                      <w:i/>
                      <w:shd w:val="clear" w:color="auto" w:fill="FFFFFF"/>
                    </w:rPr>
                    <w:t xml:space="preserve"> - середньоринкова ціна на товар на момент укладання договору (попередньої додаткової угоди).</w:t>
                  </w:r>
                </w:p>
                <w:p w14:paraId="5F471D7F" w14:textId="77777777"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66ABF">
                    <w:rPr>
                      <w:rFonts w:ascii="Times New Roman" w:hAnsi="Times New Roman" w:cs="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43710B" w14:textId="35FF49BB"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4) продовження строку дії договору про закупівлю та</w:t>
                  </w:r>
                  <w:r w:rsidR="00B357EC">
                    <w:rPr>
                      <w:rFonts w:ascii="Times New Roman" w:hAnsi="Times New Roman" w:cs="Times New Roman"/>
                      <w:sz w:val="24"/>
                      <w:szCs w:val="24"/>
                      <w:lang w:val="ru-RU"/>
                    </w:rPr>
                    <w:t>/або</w:t>
                  </w:r>
                  <w:r w:rsidRPr="00666AB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66ABF">
                    <w:rPr>
                      <w:rFonts w:ascii="Times New Roman" w:hAnsi="Times New Roman" w:cs="Times New Roman"/>
                      <w:sz w:val="24"/>
                      <w:szCs w:val="24"/>
                    </w:rPr>
                    <w:lastRenderedPageBreak/>
                    <w:t xml:space="preserve">призведуть до збільшення суми, визначеної в договорі про закупівлю. </w:t>
                  </w:r>
                  <w:r w:rsidRPr="00666ABF">
                    <w:rPr>
                      <w:rFonts w:ascii="Times New Roman" w:hAnsi="Times New Roman" w:cs="Times New Roman"/>
                      <w:i/>
                      <w:sz w:val="24"/>
                      <w:szCs w:val="24"/>
                    </w:rPr>
                    <w:t>Строк дії Договору та</w:t>
                  </w:r>
                  <w:r w:rsidR="00B357EC">
                    <w:rPr>
                      <w:rFonts w:ascii="Times New Roman" w:hAnsi="Times New Roman" w:cs="Times New Roman"/>
                      <w:i/>
                      <w:sz w:val="24"/>
                      <w:szCs w:val="24"/>
                      <w:lang w:val="ru-RU"/>
                    </w:rPr>
                    <w:t xml:space="preserve">/або </w:t>
                  </w:r>
                  <w:r w:rsidRPr="00666ABF">
                    <w:rPr>
                      <w:rFonts w:ascii="Times New Roman" w:hAnsi="Times New Roman" w:cs="Times New Roman"/>
                      <w:i/>
                      <w:sz w:val="24"/>
                      <w:szCs w:val="24"/>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454A005" w14:textId="77777777"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666ABF">
                    <w:rPr>
                      <w:rFonts w:ascii="Times New Roman" w:hAnsi="Times New Roman" w:cs="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5D8B9E4E" w14:textId="1F686D0A"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66ABF">
                    <w:rPr>
                      <w:rFonts w:ascii="Times New Roman" w:hAnsi="Times New Roman" w:cs="Times New Roman"/>
                      <w:i/>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00B357EC">
                    <w:rPr>
                      <w:rFonts w:ascii="Times New Roman" w:hAnsi="Times New Roman" w:cs="Times New Roman"/>
                      <w:i/>
                      <w:sz w:val="24"/>
                      <w:szCs w:val="24"/>
                    </w:rPr>
                    <w:t>–</w:t>
                  </w:r>
                  <w:r w:rsidRPr="00666ABF">
                    <w:rPr>
                      <w:rFonts w:ascii="Times New Roman" w:hAnsi="Times New Roman" w:cs="Times New Roman"/>
                      <w:i/>
                      <w:sz w:val="24"/>
                      <w:szCs w:val="24"/>
                    </w:rPr>
                    <w:t xml:space="preserve">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04502E8" w14:textId="77777777" w:rsidR="00666ABF" w:rsidRPr="00666ABF" w:rsidRDefault="00666ABF" w:rsidP="00666ABF">
                  <w:pPr>
                    <w:tabs>
                      <w:tab w:val="left" w:pos="0"/>
                    </w:tabs>
                    <w:spacing w:after="0" w:line="240" w:lineRule="auto"/>
                    <w:ind w:right="159" w:firstLine="520"/>
                    <w:jc w:val="both"/>
                    <w:rPr>
                      <w:rFonts w:ascii="Times New Roman" w:hAnsi="Times New Roman" w:cs="Times New Roman"/>
                      <w:sz w:val="24"/>
                      <w:szCs w:val="24"/>
                    </w:rPr>
                  </w:pPr>
                  <w:r w:rsidRPr="00666AB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28D5FB1" w14:textId="77777777" w:rsidR="00666ABF" w:rsidRPr="00666ABF" w:rsidRDefault="00666ABF" w:rsidP="00666A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9" w:firstLine="520"/>
                    <w:jc w:val="both"/>
                    <w:rPr>
                      <w:rFonts w:ascii="Times New Roman" w:eastAsia="Courier New" w:hAnsi="Times New Roman" w:cs="Times New Roman"/>
                      <w:sz w:val="24"/>
                      <w:szCs w:val="24"/>
                      <w:lang w:eastAsia="ru-RU"/>
                    </w:rPr>
                  </w:pPr>
                  <w:r w:rsidRPr="00666ABF">
                    <w:rPr>
                      <w:rFonts w:ascii="Times New Roman" w:hAnsi="Times New Roman" w:cs="Times New Roman"/>
                      <w:i/>
                      <w:sz w:val="24"/>
                      <w:szCs w:val="24"/>
                      <w:lang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666ABF">
                    <w:rPr>
                      <w:rFonts w:ascii="Times New Roman" w:hAnsi="Times New Roman" w:cs="Times New Roman"/>
                      <w:sz w:val="24"/>
                      <w:szCs w:val="24"/>
                      <w:lang w:eastAsia="ar-SA"/>
                    </w:rPr>
                    <w:t>.</w:t>
                  </w:r>
                </w:p>
                <w:p w14:paraId="049CC1E0" w14:textId="51989CB1" w:rsidR="00666ABF" w:rsidRDefault="00666ABF" w:rsidP="00666ABF">
                  <w:pPr>
                    <w:spacing w:after="0" w:line="240" w:lineRule="auto"/>
                    <w:ind w:right="159" w:firstLine="520"/>
                    <w:jc w:val="both"/>
                    <w:rPr>
                      <w:rFonts w:ascii="Times New Roman" w:eastAsia="Calibri" w:hAnsi="Times New Roman" w:cs="Times New Roman"/>
                      <w:sz w:val="24"/>
                      <w:szCs w:val="24"/>
                      <w:lang w:eastAsia="ru-RU"/>
                    </w:rPr>
                  </w:pPr>
                  <w:r w:rsidRPr="00666ABF">
                    <w:rPr>
                      <w:rFonts w:ascii="Times New Roman" w:eastAsia="Courier New" w:hAnsi="Times New Roman" w:cs="Times New Roman"/>
                      <w:sz w:val="24"/>
                      <w:szCs w:val="24"/>
                      <w:lang w:eastAsia="ru-RU"/>
                    </w:rPr>
                    <w:t>8) зміни умов у зв’язку із застосуванням положень </w:t>
                  </w:r>
                  <w:hyperlink r:id="rId8" w:anchor="n1778" w:history="1">
                    <w:r w:rsidRPr="00666ABF">
                      <w:rPr>
                        <w:rFonts w:ascii="Times New Roman" w:eastAsia="Courier New" w:hAnsi="Times New Roman" w:cs="Times New Roman"/>
                        <w:sz w:val="24"/>
                        <w:szCs w:val="24"/>
                        <w:u w:val="single"/>
                        <w:lang w:eastAsia="ru-RU"/>
                      </w:rPr>
                      <w:t>частини шостої</w:t>
                    </w:r>
                  </w:hyperlink>
                  <w:r w:rsidRPr="00666ABF">
                    <w:rPr>
                      <w:rFonts w:ascii="Times New Roman" w:eastAsia="Courier New" w:hAnsi="Times New Roman" w:cs="Times New Roman"/>
                      <w:sz w:val="24"/>
                      <w:szCs w:val="24"/>
                      <w:lang w:eastAsia="ru-RU"/>
                    </w:rPr>
                    <w:t xml:space="preserve"> статті 41 Закону України «Про публічні закупівлі». </w:t>
                  </w:r>
                  <w:r w:rsidRPr="00666ABF">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666ABF">
                    <w:rPr>
                      <w:rFonts w:ascii="Times New Roman" w:eastAsia="Calibri" w:hAnsi="Times New Roman" w:cs="Times New Roman"/>
                      <w:sz w:val="24"/>
                      <w:szCs w:val="24"/>
                      <w:lang w:eastAsia="ru-RU"/>
                    </w:rPr>
                    <w:t xml:space="preserve"> </w:t>
                  </w:r>
                </w:p>
                <w:p w14:paraId="66C015A7" w14:textId="70AFEF69" w:rsidR="00B61275" w:rsidRPr="00666ABF" w:rsidRDefault="00B61275" w:rsidP="00B61275">
                  <w:pPr>
                    <w:spacing w:after="0" w:line="240" w:lineRule="auto"/>
                    <w:ind w:right="15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61275">
                    <w:rPr>
                      <w:rFonts w:ascii="Times New Roman" w:eastAsia="Calibri"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B61275">
                      <w:rPr>
                        <w:rStyle w:val="a7"/>
                        <w:rFonts w:ascii="Times New Roman" w:eastAsia="Calibri" w:hAnsi="Times New Roman" w:cs="Times New Roman"/>
                        <w:sz w:val="24"/>
                        <w:szCs w:val="24"/>
                        <w:lang w:eastAsia="ru-RU"/>
                      </w:rPr>
                      <w:t>№ 382</w:t>
                    </w:r>
                  </w:hyperlink>
                  <w:r w:rsidRPr="00B61275">
                    <w:rPr>
                      <w:rFonts w:ascii="Times New Roman" w:eastAsia="Calibri" w:hAnsi="Times New Roman" w:cs="Times New Roman"/>
                      <w:sz w:val="24"/>
                      <w:szCs w:val="24"/>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074CD97" w14:textId="77777777" w:rsidR="00666ABF" w:rsidRPr="00666ABF" w:rsidRDefault="00666ABF" w:rsidP="005B5FD7">
                  <w:pPr>
                    <w:spacing w:after="0" w:line="240" w:lineRule="auto"/>
                    <w:jc w:val="both"/>
                    <w:rPr>
                      <w:rFonts w:ascii="Times New Roman" w:eastAsia="Calibri" w:hAnsi="Times New Roman" w:cs="Times New Roman"/>
                      <w:sz w:val="24"/>
                      <w:szCs w:val="24"/>
                      <w:lang w:eastAsia="ru-RU"/>
                    </w:rPr>
                  </w:pPr>
                </w:p>
              </w:tc>
            </w:tr>
          </w:tbl>
          <w:p w14:paraId="729FA314"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lastRenderedPageBreak/>
              <w:t xml:space="preserve">IV. ПОРЯДОК ЗДІЙСНЕННЯ ОПЛАТИ </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4700A402" w14:textId="77777777" w:rsidTr="00031649">
              <w:trPr>
                <w:trHeight w:val="840"/>
              </w:trPr>
              <w:tc>
                <w:tcPr>
                  <w:tcW w:w="10348" w:type="dxa"/>
                  <w:shd w:val="clear" w:color="auto" w:fill="auto"/>
                  <w:vAlign w:val="center"/>
                </w:tcPr>
                <w:p w14:paraId="71402AC7" w14:textId="42E9FD89"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4.1.</w:t>
                  </w:r>
                  <w:r w:rsidRPr="00666ABF">
                    <w:rPr>
                      <w:rFonts w:ascii="Times New Roman" w:eastAsia="Calibri"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10 робочих днів з моменту поставки товару.</w:t>
                  </w:r>
                  <w:r w:rsidRPr="00666ABF">
                    <w:rPr>
                      <w:rFonts w:ascii="Times New Roman" w:eastAsia="Calibri" w:hAnsi="Times New Roman" w:cs="Times New Roman"/>
                      <w:sz w:val="24"/>
                      <w:szCs w:val="24"/>
                      <w:lang w:eastAsia="ru-RU"/>
                    </w:rPr>
                    <w:t xml:space="preserve"> </w:t>
                  </w:r>
                </w:p>
                <w:p w14:paraId="45B5FF84"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4.2.</w:t>
                  </w:r>
                  <w:r w:rsidRPr="00666ABF">
                    <w:rPr>
                      <w:rFonts w:ascii="Times New Roman" w:eastAsia="Calibri"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72184218"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4.3.</w:t>
                  </w:r>
                  <w:r w:rsidRPr="00666ABF">
                    <w:rPr>
                      <w:rFonts w:ascii="Times New Roman" w:eastAsia="Calibri"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сумі договору.</w:t>
                  </w:r>
                </w:p>
                <w:p w14:paraId="27AC7613" w14:textId="77777777" w:rsid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4.4.</w:t>
                  </w:r>
                  <w:r w:rsidRPr="00666ABF">
                    <w:rPr>
                      <w:rFonts w:ascii="Times New Roman" w:eastAsia="Calibri" w:hAnsi="Times New Roman" w:cs="Times New Roman"/>
                      <w:sz w:val="24"/>
                      <w:szCs w:val="24"/>
                      <w:lang w:eastAsia="ru-RU"/>
                    </w:rPr>
                    <w:t xml:space="preserve"> Витрати щодо транспортування, навантаження та розвантаження, сплату митних тарифів та </w:t>
                  </w:r>
                  <w:r w:rsidRPr="00666ABF">
                    <w:rPr>
                      <w:rFonts w:ascii="Times New Roman" w:eastAsia="Calibri" w:hAnsi="Times New Roman" w:cs="Times New Roman"/>
                      <w:sz w:val="24"/>
                      <w:szCs w:val="24"/>
                      <w:lang w:eastAsia="ru-RU"/>
                    </w:rPr>
                    <w:lastRenderedPageBreak/>
                    <w:t>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14:paraId="7952FB83" w14:textId="77777777" w:rsidR="005B5FD7" w:rsidRPr="00666ABF" w:rsidRDefault="005B5FD7" w:rsidP="00666ABF">
                  <w:pPr>
                    <w:spacing w:after="0" w:line="240" w:lineRule="auto"/>
                    <w:ind w:right="159"/>
                    <w:jc w:val="both"/>
                    <w:rPr>
                      <w:rFonts w:ascii="Times New Roman" w:eastAsia="Calibri" w:hAnsi="Times New Roman" w:cs="Times New Roman"/>
                      <w:sz w:val="24"/>
                      <w:szCs w:val="24"/>
                      <w:lang w:eastAsia="ru-RU"/>
                    </w:rPr>
                  </w:pPr>
                </w:p>
                <w:p w14:paraId="1E3A8B59"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p>
              </w:tc>
            </w:tr>
          </w:tbl>
          <w:p w14:paraId="7EA0AFEC"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 ПОСТАВКА ТОВАРУ</w:t>
            </w:r>
          </w:p>
          <w:p w14:paraId="7589F0B5" w14:textId="4689BD8E"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5.1.</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en-US"/>
              </w:rPr>
              <w:t>Товар повинен бути поставлений Замовнику протягом не більше 3 (трьох) календарних днів з моменту отримання письмової заявки, відповідно до потреб Замовника</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Строк поставки– до 31.12.202</w:t>
            </w:r>
            <w:r w:rsidR="0013142B">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w:t>
            </w:r>
          </w:p>
          <w:p w14:paraId="47E4593F" w14:textId="7F87B85D"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5.2.</w:t>
            </w:r>
            <w:r w:rsidRPr="00666ABF">
              <w:rPr>
                <w:rFonts w:ascii="Times New Roman" w:eastAsia="Calibri" w:hAnsi="Times New Roman" w:cs="Times New Roman"/>
                <w:sz w:val="24"/>
                <w:szCs w:val="24"/>
                <w:lang w:eastAsia="ru-RU"/>
              </w:rPr>
              <w:t xml:space="preserve"> Місця поставки товару: </w:t>
            </w:r>
            <w:r w:rsidRPr="00666ABF">
              <w:rPr>
                <w:rFonts w:ascii="Times New Roman" w:hAnsi="Times New Roman" w:cs="Times New Roman"/>
                <w:b/>
                <w:sz w:val="24"/>
                <w:szCs w:val="24"/>
              </w:rPr>
              <w:t xml:space="preserve">22800, Вінницька область, м. Немирів, вул. Шевченка, 26 </w:t>
            </w:r>
            <w:r w:rsidR="00B357EC">
              <w:rPr>
                <w:rFonts w:ascii="Times New Roman" w:hAnsi="Times New Roman" w:cs="Times New Roman"/>
                <w:sz w:val="24"/>
                <w:szCs w:val="24"/>
                <w:lang w:eastAsia="ru-RU"/>
              </w:rPr>
              <w:t>–</w:t>
            </w:r>
            <w:r w:rsidRPr="00666ABF">
              <w:rPr>
                <w:rFonts w:ascii="Times New Roman" w:hAnsi="Times New Roman" w:cs="Times New Roman"/>
                <w:sz w:val="24"/>
                <w:szCs w:val="24"/>
                <w:lang w:eastAsia="ru-RU"/>
              </w:rPr>
              <w:t xml:space="preserve"> згідно заявок замовника. </w:t>
            </w:r>
          </w:p>
          <w:p w14:paraId="1E40ABB7" w14:textId="296DA90F"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5.3.</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en-US"/>
              </w:rPr>
              <w:t>Зобов</w:t>
            </w:r>
            <w:r w:rsidR="00B357EC">
              <w:rPr>
                <w:rFonts w:ascii="Times New Roman" w:eastAsia="Calibri" w:hAnsi="Times New Roman" w:cs="Times New Roman"/>
                <w:sz w:val="24"/>
                <w:szCs w:val="24"/>
                <w:lang w:eastAsia="en-US"/>
              </w:rPr>
              <w:t>’</w:t>
            </w:r>
            <w:r w:rsidRPr="00666ABF">
              <w:rPr>
                <w:rFonts w:ascii="Times New Roman" w:eastAsia="Calibri" w:hAnsi="Times New Roman" w:cs="Times New Roman"/>
                <w:sz w:val="24"/>
                <w:szCs w:val="24"/>
                <w:lang w:eastAsia="en-US"/>
              </w:rPr>
              <w:t>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14:paraId="32085F8D"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14:paraId="0646766C" w14:textId="415103BF"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VI. ПРАВА ТА ОБОВ</w:t>
            </w:r>
            <w:r w:rsidR="00B357EC">
              <w:rPr>
                <w:rFonts w:ascii="Times New Roman" w:eastAsia="Calibri" w:hAnsi="Times New Roman" w:cs="Times New Roman"/>
                <w:b/>
                <w:bCs/>
                <w:sz w:val="24"/>
                <w:szCs w:val="24"/>
                <w:lang w:eastAsia="ru-RU"/>
              </w:rPr>
              <w:t>’</w:t>
            </w:r>
            <w:r w:rsidRPr="00666ABF">
              <w:rPr>
                <w:rFonts w:ascii="Times New Roman" w:eastAsia="Calibri" w:hAnsi="Times New Roman" w:cs="Times New Roman"/>
                <w:b/>
                <w:bCs/>
                <w:sz w:val="24"/>
                <w:szCs w:val="24"/>
                <w:lang w:eastAsia="ru-RU"/>
              </w:rPr>
              <w:t>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1FDE75F2" w14:textId="77777777" w:rsidTr="00031649">
              <w:tc>
                <w:tcPr>
                  <w:tcW w:w="10490" w:type="dxa"/>
                  <w:shd w:val="clear" w:color="auto" w:fill="auto"/>
                  <w:vAlign w:val="center"/>
                </w:tcPr>
                <w:p w14:paraId="5839CAAD" w14:textId="775EC22F"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 Замовник зобов</w:t>
                  </w:r>
                  <w:r w:rsidR="00B357EC">
                    <w:rPr>
                      <w:rFonts w:ascii="Times New Roman" w:eastAsia="Calibri" w:hAnsi="Times New Roman" w:cs="Times New Roman"/>
                      <w:b/>
                      <w:sz w:val="24"/>
                      <w:szCs w:val="24"/>
                      <w:lang w:eastAsia="ru-RU"/>
                    </w:rPr>
                    <w:t>’</w:t>
                  </w:r>
                  <w:r w:rsidRPr="00666ABF">
                    <w:rPr>
                      <w:rFonts w:ascii="Times New Roman" w:eastAsia="Calibri" w:hAnsi="Times New Roman" w:cs="Times New Roman"/>
                      <w:b/>
                      <w:sz w:val="24"/>
                      <w:szCs w:val="24"/>
                      <w:lang w:eastAsia="ru-RU"/>
                    </w:rPr>
                    <w:t>язаний:</w:t>
                  </w:r>
                  <w:r w:rsidRPr="00666ABF">
                    <w:rPr>
                      <w:rFonts w:ascii="Times New Roman" w:eastAsia="Calibri" w:hAnsi="Times New Roman" w:cs="Times New Roman"/>
                      <w:sz w:val="24"/>
                      <w:szCs w:val="24"/>
                      <w:lang w:eastAsia="ru-RU"/>
                    </w:rPr>
                    <w:t xml:space="preserve"> </w:t>
                  </w:r>
                </w:p>
                <w:p w14:paraId="3C21269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6.1.1.</w:t>
                  </w:r>
                  <w:r w:rsidRPr="00666ABF">
                    <w:rPr>
                      <w:rFonts w:ascii="Times New Roman" w:eastAsia="Calibri" w:hAnsi="Times New Roman" w:cs="Times New Roman"/>
                      <w:sz w:val="24"/>
                      <w:szCs w:val="24"/>
                      <w:lang w:eastAsia="ru-RU"/>
                    </w:rPr>
                    <w:t xml:space="preserve"> Своєчасно та в повному обсязі сплачувати за поставлені товари; </w:t>
                  </w:r>
                </w:p>
                <w:p w14:paraId="5ED23D3B" w14:textId="590076C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6.1.2. </w:t>
                  </w:r>
                  <w:r w:rsidRPr="00666ABF">
                    <w:rPr>
                      <w:rFonts w:ascii="Times New Roman" w:eastAsia="Calibri" w:hAnsi="Times New Roman" w:cs="Times New Roman"/>
                      <w:sz w:val="24"/>
                      <w:szCs w:val="24"/>
                      <w:lang w:eastAsia="ru-RU"/>
                    </w:rPr>
                    <w:t xml:space="preserve">Приймати поставлений товар згідно з видатковою накладною, рахунком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фактурою</w:t>
                  </w:r>
                </w:p>
                <w:p w14:paraId="4283DA1F"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6.1.3.</w:t>
                  </w:r>
                  <w:r w:rsidRPr="00666ABF">
                    <w:rPr>
                      <w:rFonts w:ascii="Times New Roman" w:eastAsia="Calibri"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14:paraId="5753C15C" w14:textId="77777777" w:rsidR="00666ABF" w:rsidRPr="00666ABF" w:rsidRDefault="00666ABF" w:rsidP="00666ABF">
                  <w:pPr>
                    <w:spacing w:after="0" w:line="240" w:lineRule="auto"/>
                    <w:ind w:right="302"/>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 xml:space="preserve">6.2. Замовник має право: </w:t>
                  </w:r>
                </w:p>
                <w:p w14:paraId="432DC80E" w14:textId="7AF4F09D"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6.2.1. </w:t>
                  </w:r>
                  <w:r w:rsidRPr="00666ABF">
                    <w:rPr>
                      <w:rFonts w:ascii="Times New Roman" w:eastAsia="Calibri" w:hAnsi="Times New Roman" w:cs="Times New Roman"/>
                      <w:sz w:val="24"/>
                      <w:szCs w:val="24"/>
                      <w:lang w:eastAsia="ru-RU"/>
                    </w:rPr>
                    <w:t>Достроково розірвати цей Договір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Постачальником, повідомивши про це його у строк 10 календарних днів до розірвання; </w:t>
                  </w:r>
                </w:p>
                <w:p w14:paraId="4E608E90"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6.2.2.</w:t>
                  </w:r>
                  <w:r w:rsidRPr="00666ABF">
                    <w:rPr>
                      <w:rFonts w:ascii="Times New Roman" w:eastAsia="Calibri" w:hAnsi="Times New Roman" w:cs="Times New Roman"/>
                      <w:sz w:val="24"/>
                      <w:szCs w:val="24"/>
                      <w:lang w:eastAsia="ru-RU"/>
                    </w:rPr>
                    <w:t xml:space="preserve"> Контролювати поставку товару у строки, встановлені цим Договором; </w:t>
                  </w:r>
                </w:p>
                <w:p w14:paraId="6949FD1B"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6.2.3</w:t>
                  </w:r>
                  <w:r w:rsidRPr="00666ABF">
                    <w:rPr>
                      <w:rFonts w:ascii="Times New Roman" w:eastAsia="Calibri"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67FE9FF" w14:textId="4FB24CC4"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6.2.4</w:t>
                  </w:r>
                  <w:r w:rsidRPr="00666ABF">
                    <w:rPr>
                      <w:rFonts w:ascii="Times New Roman" w:eastAsia="Calibri" w:hAnsi="Times New Roman" w:cs="Times New Roman"/>
                      <w:sz w:val="24"/>
                      <w:szCs w:val="24"/>
                      <w:lang w:eastAsia="ru-RU"/>
                    </w:rPr>
                    <w:t xml:space="preserve">. Повернути  рахунок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фактуру Постачальнику без здійснення оплати в разі неналежного оформлення документів.</w:t>
                  </w:r>
                </w:p>
                <w:p w14:paraId="0440B8C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6.2.5</w:t>
                  </w:r>
                  <w:r w:rsidRPr="00666ABF">
                    <w:rPr>
                      <w:rFonts w:ascii="Times New Roman" w:eastAsia="Calibri" w:hAnsi="Times New Roman" w:cs="Times New Roman"/>
                      <w:sz w:val="24"/>
                      <w:szCs w:val="24"/>
                      <w:lang w:eastAsia="ru-RU"/>
                    </w:rPr>
                    <w:t xml:space="preserve">. Відмовитись від прийняття </w:t>
                  </w:r>
                  <w:r w:rsidRPr="00666ABF">
                    <w:rPr>
                      <w:rFonts w:ascii="Times New Roman" w:eastAsia="Calibri" w:hAnsi="Times New Roman" w:cs="Times New Roman"/>
                      <w:iCs/>
                      <w:sz w:val="24"/>
                      <w:szCs w:val="24"/>
                      <w:lang w:eastAsia="ru-RU"/>
                    </w:rPr>
                    <w:t>Товару</w:t>
                  </w:r>
                  <w:r w:rsidRPr="00666ABF">
                    <w:rPr>
                      <w:rFonts w:ascii="Times New Roman" w:eastAsia="Calibri" w:hAnsi="Times New Roman" w:cs="Times New Roman"/>
                      <w:sz w:val="24"/>
                      <w:szCs w:val="24"/>
                      <w:lang w:eastAsia="ru-RU"/>
                    </w:rPr>
                    <w:t xml:space="preserve">, якщо </w:t>
                  </w:r>
                  <w:r w:rsidRPr="00666ABF">
                    <w:rPr>
                      <w:rFonts w:ascii="Times New Roman" w:eastAsia="Calibri" w:hAnsi="Times New Roman" w:cs="Times New Roman"/>
                      <w:iCs/>
                      <w:sz w:val="24"/>
                      <w:szCs w:val="24"/>
                      <w:lang w:eastAsia="ru-RU"/>
                    </w:rPr>
                    <w:t>Товар</w:t>
                  </w:r>
                  <w:r w:rsidRPr="00666ABF">
                    <w:rPr>
                      <w:rFonts w:ascii="Times New Roman" w:eastAsia="Calibri"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66ABF">
                    <w:rPr>
                      <w:rFonts w:ascii="Times New Roman" w:eastAsia="Calibri" w:hAnsi="Times New Roman" w:cs="Times New Roman"/>
                      <w:iCs/>
                      <w:sz w:val="24"/>
                      <w:szCs w:val="24"/>
                      <w:lang w:eastAsia="ru-RU"/>
                    </w:rPr>
                    <w:t xml:space="preserve">Товару </w:t>
                  </w:r>
                  <w:r w:rsidRPr="00666ABF">
                    <w:rPr>
                      <w:rFonts w:ascii="Times New Roman" w:eastAsia="Calibri" w:hAnsi="Times New Roman" w:cs="Times New Roman"/>
                      <w:sz w:val="24"/>
                      <w:szCs w:val="24"/>
                      <w:lang w:eastAsia="ru-RU"/>
                    </w:rPr>
                    <w:t>відповідної якості відповідно  до вимог передбачених цим Договором.</w:t>
                  </w:r>
                </w:p>
                <w:p w14:paraId="41FD554D" w14:textId="2A1C9454"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w:t>
                  </w:r>
                  <w:r w:rsidRPr="00666ABF">
                    <w:rPr>
                      <w:rFonts w:ascii="Times New Roman" w:eastAsia="Calibri" w:hAnsi="Times New Roman" w:cs="Times New Roman"/>
                      <w:sz w:val="24"/>
                      <w:szCs w:val="24"/>
                      <w:lang w:eastAsia="ru-RU"/>
                    </w:rPr>
                    <w:t xml:space="preserve"> Постачальник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язаний: </w:t>
                  </w:r>
                </w:p>
                <w:p w14:paraId="2EBE4EDA"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6.3.1.</w:t>
                  </w:r>
                  <w:r w:rsidRPr="00666ABF">
                    <w:rPr>
                      <w:rFonts w:ascii="Times New Roman" w:eastAsia="Calibri" w:hAnsi="Times New Roman" w:cs="Times New Roman"/>
                      <w:sz w:val="24"/>
                      <w:szCs w:val="24"/>
                      <w:lang w:eastAsia="ru-RU"/>
                    </w:rPr>
                    <w:t xml:space="preserve"> Забезпечити поставку товарів у строки, встановлені цим Договором; </w:t>
                  </w:r>
                </w:p>
                <w:p w14:paraId="55E3DFE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6.3.2.</w:t>
                  </w:r>
                  <w:r w:rsidRPr="00666ABF">
                    <w:rPr>
                      <w:rFonts w:ascii="Times New Roman" w:eastAsia="Calibri"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14:paraId="2211918A"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6.3.3.</w:t>
                  </w:r>
                  <w:r w:rsidRPr="00666ABF">
                    <w:rPr>
                      <w:rFonts w:ascii="Times New Roman" w:eastAsia="Calibri"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14:paraId="17090ED6"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6.3.4.</w:t>
                  </w:r>
                  <w:r w:rsidRPr="00666ABF">
                    <w:rPr>
                      <w:rFonts w:ascii="Times New Roman" w:eastAsia="Calibri"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14:paraId="518AE7F4"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 Постачальник має право</w:t>
                  </w:r>
                  <w:r w:rsidRPr="00666ABF">
                    <w:rPr>
                      <w:rFonts w:ascii="Times New Roman" w:eastAsia="Calibri" w:hAnsi="Times New Roman" w:cs="Times New Roman"/>
                      <w:sz w:val="24"/>
                      <w:szCs w:val="24"/>
                      <w:lang w:eastAsia="ru-RU"/>
                    </w:rPr>
                    <w:t xml:space="preserve">: </w:t>
                  </w:r>
                </w:p>
                <w:p w14:paraId="58F16F0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6.4.1.</w:t>
                  </w:r>
                  <w:r w:rsidRPr="00666ABF">
                    <w:rPr>
                      <w:rFonts w:ascii="Times New Roman" w:eastAsia="Calibri"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14:paraId="413D5541"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6.4.2</w:t>
                  </w:r>
                  <w:r w:rsidRPr="00666ABF">
                    <w:rPr>
                      <w:rFonts w:ascii="Times New Roman" w:eastAsia="Calibri" w:hAnsi="Times New Roman" w:cs="Times New Roman"/>
                      <w:sz w:val="24"/>
                      <w:szCs w:val="24"/>
                      <w:lang w:eastAsia="ru-RU"/>
                    </w:rPr>
                    <w:t>. На дострокову поставку товарів;</w:t>
                  </w:r>
                </w:p>
                <w:p w14:paraId="68FC8629" w14:textId="4E8A05CB"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6.4.3</w:t>
                  </w:r>
                  <w:r w:rsidRPr="00666ABF">
                    <w:rPr>
                      <w:rFonts w:ascii="Times New Roman" w:eastAsia="Calibri" w:hAnsi="Times New Roman" w:cs="Times New Roman"/>
                      <w:sz w:val="24"/>
                      <w:szCs w:val="24"/>
                      <w:lang w:eastAsia="ru-RU"/>
                    </w:rPr>
                    <w:t>.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3AB3D425" w14:textId="77777777" w:rsidR="00666ABF" w:rsidRPr="00666ABF" w:rsidRDefault="00666ABF" w:rsidP="00666ABF">
                  <w:pPr>
                    <w:spacing w:after="0" w:line="240" w:lineRule="auto"/>
                    <w:jc w:val="both"/>
                    <w:rPr>
                      <w:rFonts w:ascii="Times New Roman" w:eastAsia="Calibri" w:hAnsi="Times New Roman" w:cs="Times New Roman"/>
                      <w:b/>
                      <w:bCs/>
                      <w:sz w:val="24"/>
                      <w:szCs w:val="24"/>
                      <w:lang w:eastAsia="ru-RU"/>
                    </w:rPr>
                  </w:pPr>
                </w:p>
              </w:tc>
            </w:tr>
          </w:tbl>
          <w:p w14:paraId="345F8AF9"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68719367" w14:textId="77777777" w:rsidTr="00031649">
              <w:tc>
                <w:tcPr>
                  <w:tcW w:w="10490" w:type="dxa"/>
                  <w:shd w:val="clear" w:color="auto" w:fill="auto"/>
                  <w:vAlign w:val="center"/>
                </w:tcPr>
                <w:p w14:paraId="506345ED" w14:textId="3039B4E6"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7.1</w:t>
                  </w:r>
                  <w:r w:rsidRPr="00666ABF">
                    <w:rPr>
                      <w:rFonts w:ascii="Times New Roman" w:eastAsia="Calibri" w:hAnsi="Times New Roman" w:cs="Times New Roman"/>
                      <w:sz w:val="24"/>
                      <w:szCs w:val="24"/>
                      <w:lang w:eastAsia="ru-RU"/>
                    </w:rPr>
                    <w:t>. У разі невиконання або неналежного виконання своїх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 Договором Сторони несуть відповідальність, передбачену законами та цим Договором.</w:t>
                  </w:r>
                </w:p>
                <w:p w14:paraId="0B7E7C47" w14:textId="43F7DBB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7.2</w:t>
                  </w:r>
                  <w:r w:rsidRPr="00666ABF">
                    <w:rPr>
                      <w:rFonts w:ascii="Times New Roman" w:eastAsia="Calibri" w:hAnsi="Times New Roman" w:cs="Times New Roman"/>
                      <w:sz w:val="24"/>
                      <w:szCs w:val="24"/>
                      <w:lang w:eastAsia="ru-RU"/>
                    </w:rPr>
                    <w:t>. У разі невиконання або несвоєчасного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w:t>
                  </w:r>
                  <w:r w:rsidRPr="00666ABF">
                    <w:rPr>
                      <w:rFonts w:ascii="Times New Roman" w:eastAsia="Calibri" w:hAnsi="Times New Roman" w:cs="Times New Roman"/>
                      <w:sz w:val="24"/>
                      <w:szCs w:val="24"/>
                      <w:lang w:eastAsia="ru-RU"/>
                    </w:rPr>
                    <w:lastRenderedPageBreak/>
                    <w:t>про закупівлю.</w:t>
                  </w:r>
                </w:p>
                <w:p w14:paraId="0E7267D8"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7.3.</w:t>
                  </w:r>
                  <w:r w:rsidRPr="00666ABF">
                    <w:rPr>
                      <w:rFonts w:ascii="Times New Roman" w:eastAsia="Calibri" w:hAnsi="Times New Roman" w:cs="Times New Roman"/>
                      <w:sz w:val="24"/>
                      <w:szCs w:val="24"/>
                      <w:lang w:eastAsia="ru-RU"/>
                    </w:rPr>
                    <w:t xml:space="preserve">  Сплата штрафних санкцій не звільняє Сторони від виконання договірних зобов’язань.</w:t>
                  </w:r>
                </w:p>
                <w:p w14:paraId="560677D9"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7.4.</w:t>
                  </w:r>
                  <w:r w:rsidRPr="00666ABF">
                    <w:rPr>
                      <w:rFonts w:ascii="Times New Roman" w:eastAsia="Calibri"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14:paraId="5130AA61" w14:textId="77777777"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b/>
                      <w:sz w:val="24"/>
                      <w:szCs w:val="24"/>
                    </w:rPr>
                    <w:t>7.5.</w:t>
                  </w:r>
                  <w:r w:rsidRPr="00666ABF">
                    <w:rPr>
                      <w:rFonts w:ascii="Times New Roman" w:hAnsi="Times New Roman" w:cs="Times New Roman"/>
                      <w:sz w:val="24"/>
                      <w:szCs w:val="24"/>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53053051" w14:textId="7FE64117"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язань Постачальником, який порушив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 зміна порядку оплати продукції переведення платника на оплату після перевірки їх якості тощо;</w:t>
                  </w:r>
                </w:p>
                <w:p w14:paraId="091B6E8B" w14:textId="489A2075"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2) відмова від встановлення на майбутнє господарських відносин із стороною, яка порушує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w:t>
                  </w:r>
                </w:p>
                <w:p w14:paraId="7C6C792C"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p>
              </w:tc>
            </w:tr>
          </w:tbl>
          <w:p w14:paraId="6830D186"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0A140325" w14:textId="77777777" w:rsidTr="00031649">
              <w:tc>
                <w:tcPr>
                  <w:tcW w:w="10490" w:type="dxa"/>
                  <w:shd w:val="clear" w:color="auto" w:fill="auto"/>
                  <w:vAlign w:val="center"/>
                </w:tcPr>
                <w:p w14:paraId="33E2EC3B" w14:textId="2518BBB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8.1.</w:t>
                  </w:r>
                  <w:r w:rsidRPr="00666ABF">
                    <w:rPr>
                      <w:rFonts w:ascii="Times New Roman" w:eastAsia="Calibri" w:hAnsi="Times New Roman" w:cs="Times New Roman"/>
                      <w:sz w:val="24"/>
                      <w:szCs w:val="24"/>
                      <w:lang w:eastAsia="ru-RU"/>
                    </w:rPr>
                    <w:t xml:space="preserve"> Сторони звільняються від відповідальності за невиконання або неналежне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238D5227" w14:textId="4077696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8.2. </w:t>
                  </w:r>
                  <w:r w:rsidRPr="00666ABF">
                    <w:rPr>
                      <w:rFonts w:ascii="Times New Roman" w:eastAsia="Calibri" w:hAnsi="Times New Roman" w:cs="Times New Roman"/>
                      <w:sz w:val="24"/>
                      <w:szCs w:val="24"/>
                      <w:lang w:eastAsia="ru-RU"/>
                    </w:rPr>
                    <w:t>Сторона, що не може виконувати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F9556EA" w14:textId="77777777" w:rsidR="00666ABF" w:rsidRPr="00666ABF" w:rsidRDefault="00666ABF" w:rsidP="00666ABF">
                  <w:pPr>
                    <w:autoSpaceDN w:val="0"/>
                    <w:spacing w:after="0" w:line="240" w:lineRule="auto"/>
                    <w:ind w:right="302"/>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8.3.</w:t>
                  </w:r>
                  <w:r w:rsidRPr="00666ABF">
                    <w:rPr>
                      <w:rFonts w:ascii="Times New Roman" w:eastAsia="Calibri"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666ABF">
                    <w:rPr>
                      <w:rFonts w:ascii="Times New Roman" w:eastAsia="Calibri" w:hAnsi="Times New Roman" w:cs="Times New Roman"/>
                      <w:spacing w:val="-1"/>
                      <w:sz w:val="24"/>
                      <w:szCs w:val="24"/>
                      <w:lang w:eastAsia="ru-RU"/>
                    </w:rPr>
                    <w:t xml:space="preserve">торгово-промисловою палатою </w:t>
                  </w:r>
                  <w:r w:rsidRPr="00666ABF">
                    <w:rPr>
                      <w:rFonts w:ascii="Times New Roman" w:eastAsia="Calibri" w:hAnsi="Times New Roman" w:cs="Times New Roman"/>
                      <w:spacing w:val="2"/>
                      <w:sz w:val="24"/>
                      <w:szCs w:val="24"/>
                      <w:lang w:eastAsia="ru-RU"/>
                    </w:rPr>
                    <w:t>України, або іншим уповноваженим органом.</w:t>
                  </w:r>
                </w:p>
                <w:p w14:paraId="1F344A6B"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8.4.</w:t>
                  </w:r>
                  <w:r w:rsidRPr="00666ABF">
                    <w:rPr>
                      <w:rFonts w:ascii="Times New Roman" w:eastAsia="Calibri"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3417A4A4"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3CC95492"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05D5DBEA" w14:textId="77777777" w:rsidTr="00031649">
              <w:tc>
                <w:tcPr>
                  <w:tcW w:w="10490" w:type="dxa"/>
                  <w:shd w:val="clear" w:color="auto" w:fill="auto"/>
                  <w:vAlign w:val="center"/>
                </w:tcPr>
                <w:p w14:paraId="12BE2C60" w14:textId="443D4E5D"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9.1.</w:t>
                  </w:r>
                  <w:r w:rsidRPr="00666ABF">
                    <w:rPr>
                      <w:rFonts w:ascii="Times New Roman" w:eastAsia="Calibri" w:hAnsi="Times New Roman" w:cs="Times New Roman"/>
                      <w:sz w:val="24"/>
                      <w:szCs w:val="24"/>
                      <w:lang w:eastAsia="ru-RU"/>
                    </w:rPr>
                    <w:t xml:space="preserve"> У випадку виникнення спорів або розбіжностей Сторони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язуються вирішувати їх шляхом взаємних переговорів та консультацій. </w:t>
                  </w:r>
                </w:p>
                <w:p w14:paraId="24B90F5B"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9.2</w:t>
                  </w:r>
                  <w:r w:rsidRPr="00666ABF">
                    <w:rPr>
                      <w:rFonts w:ascii="Times New Roman" w:eastAsia="Calibri" w:hAnsi="Times New Roman" w:cs="Times New Roman"/>
                      <w:sz w:val="24"/>
                      <w:szCs w:val="24"/>
                      <w:lang w:eastAsia="ru-RU"/>
                    </w:rPr>
                    <w:t>. У разі недосягнення Сторонами згоди спори (розбіжності) вирішуються у судовому порядку.</w:t>
                  </w:r>
                </w:p>
                <w:p w14:paraId="6A8EDD8A"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78625F3F"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18441135" w14:textId="77777777" w:rsidTr="00031649">
              <w:tc>
                <w:tcPr>
                  <w:tcW w:w="10490" w:type="dxa"/>
                  <w:shd w:val="clear" w:color="auto" w:fill="auto"/>
                  <w:vAlign w:val="center"/>
                </w:tcPr>
                <w:p w14:paraId="70ECD969" w14:textId="1028DB03"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10.1.</w:t>
                  </w:r>
                  <w:r w:rsidRPr="00666ABF">
                    <w:rPr>
                      <w:rFonts w:ascii="Times New Roman" w:eastAsia="Calibri" w:hAnsi="Times New Roman" w:cs="Times New Roman"/>
                      <w:sz w:val="24"/>
                      <w:szCs w:val="24"/>
                      <w:lang w:eastAsia="ru-RU"/>
                    </w:rPr>
                    <w:t xml:space="preserve"> Цей Договір набирає чинності з дня його підписання і діє </w:t>
                  </w:r>
                  <w:bookmarkStart w:id="0" w:name="_GoBack"/>
                  <w:bookmarkEnd w:id="0"/>
                  <w:r w:rsidRPr="0013142B">
                    <w:rPr>
                      <w:rFonts w:ascii="Times New Roman" w:eastAsia="Calibri" w:hAnsi="Times New Roman" w:cs="Times New Roman"/>
                      <w:sz w:val="24"/>
                      <w:szCs w:val="24"/>
                      <w:lang w:eastAsia="ru-RU"/>
                    </w:rPr>
                    <w:t>до 31 грудня 202</w:t>
                  </w:r>
                  <w:r w:rsidR="0013142B" w:rsidRPr="0013142B">
                    <w:rPr>
                      <w:rFonts w:ascii="Times New Roman" w:eastAsia="Calibri" w:hAnsi="Times New Roman" w:cs="Times New Roman"/>
                      <w:sz w:val="24"/>
                      <w:szCs w:val="24"/>
                      <w:lang w:eastAsia="ru-RU"/>
                    </w:rPr>
                    <w:t>4</w:t>
                  </w:r>
                  <w:r w:rsidRPr="0013142B">
                    <w:rPr>
                      <w:rFonts w:ascii="Times New Roman" w:eastAsia="Calibri" w:hAnsi="Times New Roman" w:cs="Times New Roman"/>
                      <w:sz w:val="24"/>
                      <w:szCs w:val="24"/>
                      <w:lang w:eastAsia="ru-RU"/>
                    </w:rPr>
                    <w:t xml:space="preserve"> року</w:t>
                  </w:r>
                  <w:r w:rsidRPr="00666ABF">
                    <w:rPr>
                      <w:rFonts w:ascii="Times New Roman" w:eastAsia="Calibri" w:hAnsi="Times New Roman" w:cs="Times New Roman"/>
                      <w:sz w:val="24"/>
                      <w:szCs w:val="24"/>
                      <w:lang w:eastAsia="ru-RU"/>
                    </w:rPr>
                    <w:t xml:space="preserve"> включно, але в будь якому разі до повного виконання сторонами своїх зобов’язань.</w:t>
                  </w:r>
                </w:p>
                <w:p w14:paraId="495D9624" w14:textId="77777777"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10.2.</w:t>
                  </w:r>
                  <w:r w:rsidRPr="00666ABF">
                    <w:rPr>
                      <w:rFonts w:ascii="Times New Roman" w:eastAsia="Calibri"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14:paraId="2368161E" w14:textId="77777777" w:rsid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10.3</w:t>
                  </w:r>
                  <w:r w:rsidRPr="00666ABF">
                    <w:rPr>
                      <w:rFonts w:ascii="Times New Roman" w:eastAsia="Calibri" w:hAnsi="Times New Roman" w:cs="Times New Roman"/>
                      <w:sz w:val="24"/>
                      <w:szCs w:val="24"/>
                      <w:lang w:eastAsia="ru-RU"/>
                    </w:rPr>
                    <w:t>. 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w:t>
                  </w:r>
                  <w:r>
                    <w:rPr>
                      <w:rFonts w:ascii="Times New Roman" w:eastAsia="Calibri" w:hAnsi="Times New Roman" w:cs="Times New Roman"/>
                      <w:sz w:val="24"/>
                      <w:szCs w:val="24"/>
                      <w:lang w:eastAsia="ru-RU"/>
                    </w:rPr>
                    <w:t>рджено в установленому порядку.</w:t>
                  </w:r>
                </w:p>
                <w:p w14:paraId="449EB9A0" w14:textId="465E1C14"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p>
              </w:tc>
            </w:tr>
          </w:tbl>
          <w:p w14:paraId="0654EF2E" w14:textId="77777777"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ХІ. ІНШІ УМОВИ</w:t>
            </w:r>
          </w:p>
          <w:p w14:paraId="036871C9" w14:textId="77777777" w:rsidR="00666ABF" w:rsidRPr="00666ABF" w:rsidRDefault="00666ABF" w:rsidP="00666ABF">
            <w:pPr>
              <w:tabs>
                <w:tab w:val="left" w:pos="900"/>
              </w:tabs>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11.1</w:t>
            </w:r>
            <w:r w:rsidRPr="00666ABF">
              <w:rPr>
                <w:rFonts w:ascii="Times New Roman" w:eastAsia="Calibri" w:hAnsi="Times New Roman" w:cs="Times New Roman"/>
                <w:sz w:val="24"/>
                <w:szCs w:val="24"/>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14:paraId="58E1D6BA"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11.2.</w:t>
            </w:r>
            <w:r w:rsidRPr="00666ABF">
              <w:rPr>
                <w:rFonts w:ascii="Times New Roman" w:eastAsia="Calibri"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AF78BF0" w14:textId="15CA39B6"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11.3</w:t>
            </w:r>
            <w:r w:rsidRPr="00666ABF">
              <w:rPr>
                <w:rFonts w:ascii="Times New Roman" w:eastAsia="Calibri"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00B357EC">
              <w:rPr>
                <w:rFonts w:ascii="Times New Roman" w:eastAsia="Calibri" w:hAnsi="Times New Roman" w:cs="Times New Roman"/>
                <w:sz w:val="24"/>
                <w:szCs w:val="24"/>
                <w:lang w:val="ru-RU" w:eastAsia="ru-RU"/>
              </w:rPr>
              <w:t xml:space="preserve"> та Особливостями</w:t>
            </w:r>
            <w:r w:rsidRPr="00666ABF">
              <w:rPr>
                <w:rFonts w:ascii="Times New Roman" w:eastAsia="Calibri" w:hAnsi="Times New Roman" w:cs="Times New Roman"/>
                <w:sz w:val="24"/>
                <w:szCs w:val="24"/>
                <w:lang w:eastAsia="ru-RU"/>
              </w:rPr>
              <w:t>.</w:t>
            </w:r>
          </w:p>
          <w:p w14:paraId="35C06562" w14:textId="77777777" w:rsidR="00666ABF" w:rsidRPr="00666ABF" w:rsidRDefault="00666ABF" w:rsidP="00666ABF">
            <w:pPr>
              <w:spacing w:after="0" w:line="240" w:lineRule="auto"/>
              <w:jc w:val="both"/>
              <w:rPr>
                <w:rFonts w:ascii="Times New Roman" w:hAnsi="Times New Roman" w:cs="Times New Roman"/>
                <w:sz w:val="24"/>
                <w:szCs w:val="24"/>
              </w:rPr>
            </w:pPr>
            <w:r w:rsidRPr="00666ABF">
              <w:rPr>
                <w:rFonts w:ascii="Times New Roman" w:eastAsia="Calibri" w:hAnsi="Times New Roman" w:cs="Times New Roman"/>
                <w:b/>
                <w:sz w:val="24"/>
                <w:szCs w:val="24"/>
                <w:lang w:eastAsia="ru-RU"/>
              </w:rPr>
              <w:t>11.4.</w:t>
            </w:r>
            <w:r w:rsidRPr="00666ABF">
              <w:rPr>
                <w:rFonts w:ascii="Times New Roman" w:eastAsia="Calibri" w:hAnsi="Times New Roman" w:cs="Times New Roman"/>
                <w:sz w:val="24"/>
                <w:szCs w:val="24"/>
                <w:lang w:eastAsia="ru-RU"/>
              </w:rPr>
              <w:t xml:space="preserve"> </w:t>
            </w:r>
            <w:r w:rsidRPr="00666ABF">
              <w:rPr>
                <w:rFonts w:ascii="Times New Roman" w:hAnsi="Times New Roman" w:cs="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bookmarkStart w:id="1" w:name="_Hlk122018259"/>
          </w:p>
          <w:p w14:paraId="30FE295C"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предмет договору;</w:t>
            </w:r>
          </w:p>
          <w:p w14:paraId="21857036"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назва, асортимент та кількість товарів;</w:t>
            </w:r>
          </w:p>
          <w:p w14:paraId="172E8D87"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вимоги до якості товарів;</w:t>
            </w:r>
          </w:p>
          <w:p w14:paraId="6FF83993"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умови поставки товарів;</w:t>
            </w:r>
          </w:p>
          <w:p w14:paraId="20C5ABD3"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договору;</w:t>
            </w:r>
          </w:p>
          <w:p w14:paraId="5A5D7506"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за одиницю товару;</w:t>
            </w:r>
          </w:p>
          <w:p w14:paraId="4E5F49EF"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строк поставки товару та строк дії договору.</w:t>
            </w:r>
          </w:p>
          <w:bookmarkEnd w:id="1"/>
          <w:p w14:paraId="38A43F19" w14:textId="77777777" w:rsidR="00666ABF" w:rsidRPr="00666ABF" w:rsidRDefault="00666ABF" w:rsidP="00666ABF">
            <w:pPr>
              <w:autoSpaceDN w:val="0"/>
              <w:adjustRightInd w:val="0"/>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11.5.</w:t>
            </w:r>
            <w:r w:rsidRPr="00666ABF">
              <w:rPr>
                <w:rFonts w:ascii="Times New Roman" w:hAnsi="Times New Roman" w:cs="Times New Roman"/>
                <w:sz w:val="24"/>
                <w:szCs w:val="24"/>
                <w:lang w:eastAsia="ar-SA"/>
              </w:rPr>
              <w:t xml:space="preserve">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101583CB" w14:textId="77777777" w:rsidR="00666ABF" w:rsidRPr="00666ABF" w:rsidRDefault="00666ABF" w:rsidP="00666ABF">
            <w:pPr>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11.6.</w:t>
            </w:r>
            <w:r w:rsidRPr="00666ABF">
              <w:rPr>
                <w:rFonts w:ascii="Times New Roman" w:hAnsi="Times New Roman" w:cs="Times New Roman"/>
                <w:sz w:val="24"/>
                <w:szCs w:val="24"/>
                <w:lang w:eastAsia="ar-S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14:paraId="1F2583B1" w14:textId="3BE9B279"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3232C41E" w14:textId="1F42956C" w:rsidR="00666ABF" w:rsidRPr="00666ABF" w:rsidRDefault="00B357EC" w:rsidP="00666ABF">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ru-RU" w:eastAsia="ru-RU"/>
        </w:rPr>
        <w:lastRenderedPageBreak/>
        <w:t>/</w:t>
      </w:r>
      <w:r w:rsidR="00666ABF" w:rsidRPr="00666ABF">
        <w:rPr>
          <w:rFonts w:ascii="Times New Roman" w:eastAsia="Calibri" w:hAnsi="Times New Roman" w:cs="Times New Roman"/>
          <w:b/>
          <w:bCs/>
          <w:sz w:val="24"/>
          <w:szCs w:val="24"/>
          <w:lang w:eastAsia="ru-RU"/>
        </w:rPr>
        <w:t xml:space="preserve">XII.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666ABF" w:rsidRPr="00666ABF" w14:paraId="585F18B1" w14:textId="77777777" w:rsidTr="00031649">
        <w:trPr>
          <w:trHeight w:val="65"/>
        </w:trPr>
        <w:tc>
          <w:tcPr>
            <w:tcW w:w="10500" w:type="dxa"/>
            <w:shd w:val="clear" w:color="auto" w:fill="auto"/>
            <w:vAlign w:val="center"/>
          </w:tcPr>
          <w:p w14:paraId="609A6FAA" w14:textId="77777777" w:rsidR="00666ABF" w:rsidRPr="00666ABF" w:rsidRDefault="00666ABF" w:rsidP="00666ABF">
            <w:pPr>
              <w:spacing w:after="0" w:line="240" w:lineRule="auto"/>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12.1. Невід'ємною частиною цього Договору є Специфікація (Додаток 1).</w:t>
            </w:r>
          </w:p>
          <w:p w14:paraId="1FBAB283" w14:textId="77777777" w:rsidR="00666ABF" w:rsidRPr="00666ABF" w:rsidRDefault="00666ABF" w:rsidP="00666ABF">
            <w:pPr>
              <w:spacing w:after="0" w:line="240" w:lineRule="auto"/>
              <w:rPr>
                <w:rFonts w:ascii="Times New Roman" w:eastAsia="Calibri" w:hAnsi="Times New Roman" w:cs="Times New Roman"/>
                <w:sz w:val="24"/>
                <w:szCs w:val="24"/>
                <w:lang w:eastAsia="ru-RU"/>
              </w:rPr>
            </w:pPr>
          </w:p>
        </w:tc>
      </w:tr>
    </w:tbl>
    <w:p w14:paraId="4F7AD4D4" w14:textId="753855DB" w:rsidR="00666ABF" w:rsidRPr="00616016" w:rsidRDefault="00666ABF" w:rsidP="00616016">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XIII. МІСЦЕЗНАХОДЖЕННЯ ТА БАНКІВСЬКІ РЕКВІЗИТИ СТОРІН</w:t>
      </w:r>
    </w:p>
    <w:p w14:paraId="66E95642" w14:textId="77777777"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41" w:tblpY="-26"/>
        <w:tblW w:w="11165" w:type="dxa"/>
        <w:tblLayout w:type="fixed"/>
        <w:tblLook w:val="01E0" w:firstRow="1" w:lastRow="1" w:firstColumn="1" w:lastColumn="1" w:noHBand="0" w:noVBand="0"/>
      </w:tblPr>
      <w:tblGrid>
        <w:gridCol w:w="5778"/>
        <w:gridCol w:w="3969"/>
        <w:gridCol w:w="1418"/>
      </w:tblGrid>
      <w:tr w:rsidR="00666ABF" w:rsidRPr="00666ABF" w14:paraId="2D1DAB03" w14:textId="77777777" w:rsidTr="00616016">
        <w:trPr>
          <w:gridAfter w:val="1"/>
          <w:wAfter w:w="1418" w:type="dxa"/>
        </w:trPr>
        <w:tc>
          <w:tcPr>
            <w:tcW w:w="5778" w:type="dxa"/>
          </w:tcPr>
          <w:p w14:paraId="49BAB119" w14:textId="77777777" w:rsidR="00666ABF" w:rsidRPr="00B357EC" w:rsidRDefault="00666ABF" w:rsidP="00616016">
            <w:pPr>
              <w:spacing w:after="0" w:line="240" w:lineRule="auto"/>
              <w:jc w:val="center"/>
              <w:rPr>
                <w:rFonts w:ascii="Times New Roman" w:eastAsia="Calibri" w:hAnsi="Times New Roman" w:cs="Times New Roman"/>
                <w:b/>
                <w:sz w:val="20"/>
                <w:lang w:eastAsia="ru-RU"/>
              </w:rPr>
            </w:pPr>
            <w:r w:rsidRPr="00B357EC">
              <w:rPr>
                <w:rFonts w:ascii="Times New Roman" w:eastAsia="Calibri" w:hAnsi="Times New Roman" w:cs="Times New Roman"/>
                <w:b/>
                <w:sz w:val="20"/>
                <w:lang w:eastAsia="ru-RU"/>
              </w:rPr>
              <w:t>Замовник</w:t>
            </w:r>
          </w:p>
        </w:tc>
        <w:tc>
          <w:tcPr>
            <w:tcW w:w="3969" w:type="dxa"/>
          </w:tcPr>
          <w:p w14:paraId="1A28DFC8" w14:textId="77777777" w:rsidR="00666ABF" w:rsidRPr="00B357EC" w:rsidRDefault="00666ABF" w:rsidP="00616016">
            <w:pPr>
              <w:spacing w:after="0" w:line="240" w:lineRule="auto"/>
              <w:jc w:val="center"/>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Постачальник</w:t>
            </w:r>
          </w:p>
        </w:tc>
      </w:tr>
      <w:tr w:rsidR="00666ABF" w:rsidRPr="00666ABF" w14:paraId="6EE8BC30" w14:textId="77777777" w:rsidTr="00616016">
        <w:tc>
          <w:tcPr>
            <w:tcW w:w="5778" w:type="dxa"/>
          </w:tcPr>
          <w:p w14:paraId="66366422"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p>
          <w:p w14:paraId="4FAC6895"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Комунальне некомерційне підприємство </w:t>
            </w:r>
          </w:p>
          <w:p w14:paraId="2434FC1D"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«Немирівська міська лікарня» </w:t>
            </w:r>
          </w:p>
          <w:p w14:paraId="1FB8B22A"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Немирівської міської ради Вінницької області </w:t>
            </w:r>
          </w:p>
          <w:p w14:paraId="0B97AFA1" w14:textId="77777777"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14:paraId="55397A12" w14:textId="77777777"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14:paraId="190CE26D" w14:textId="77777777"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 xml:space="preserve">Адреса: 22800, Україна, Вінницька область, м. Немирів,                        вул. Шевченка, 26, </w:t>
            </w:r>
          </w:p>
          <w:p w14:paraId="1E5739EE"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 xml:space="preserve">Код ЄДРПОУ - </w:t>
            </w:r>
            <w:r w:rsidRPr="00B357EC">
              <w:rPr>
                <w:rFonts w:ascii="Times New Roman" w:eastAsia="Calibri" w:hAnsi="Times New Roman" w:cs="Times New Roman"/>
                <w:sz w:val="20"/>
                <w:lang w:eastAsia="ru-RU"/>
              </w:rPr>
              <w:t>01982614,</w:t>
            </w:r>
          </w:p>
          <w:p w14:paraId="13561A22"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14:paraId="69354671"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14:paraId="3BDC50D1"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14:paraId="0E152DC2"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в ____________________________,</w:t>
            </w:r>
          </w:p>
          <w:p w14:paraId="5D89180F" w14:textId="77777777"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pacing w:val="-4"/>
                <w:sz w:val="20"/>
                <w:lang w:eastAsia="ru-RU"/>
              </w:rPr>
              <w:t>тел./факс</w:t>
            </w:r>
            <w:r w:rsidRPr="00B357EC">
              <w:rPr>
                <w:rFonts w:ascii="Times New Roman" w:eastAsia="Calibri" w:hAnsi="Times New Roman" w:cs="Times New Roman"/>
                <w:sz w:val="20"/>
                <w:lang w:eastAsia="ru-RU"/>
              </w:rPr>
              <w:t>:  +380433120745</w:t>
            </w:r>
          </w:p>
          <w:p w14:paraId="6F6CD435"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z w:val="20"/>
                <w:lang w:eastAsia="ru-RU"/>
              </w:rPr>
              <w:t>еmail:  nem.crl.buxgalter@gmail.com</w:t>
            </w:r>
          </w:p>
          <w:p w14:paraId="3D15F083"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DB8A3CA"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7F7039D2"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14:paraId="0F672B66"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3F89025"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14:paraId="71BE95BC" w14:textId="77777777" w:rsidR="00666ABF" w:rsidRPr="00B357EC" w:rsidRDefault="00666ABF" w:rsidP="00616016">
            <w:pPr>
              <w:spacing w:after="0" w:line="252" w:lineRule="auto"/>
              <w:ind w:right="-18"/>
              <w:jc w:val="both"/>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 xml:space="preserve">                                 </w:t>
            </w:r>
            <w:r w:rsidRPr="00B357EC">
              <w:rPr>
                <w:rFonts w:ascii="Times New Roman" w:eastAsia="Calibri" w:hAnsi="Times New Roman" w:cs="Times New Roman"/>
                <w:sz w:val="20"/>
                <w:lang w:eastAsia="ru-RU"/>
              </w:rPr>
              <w:t>М.П.</w:t>
            </w:r>
          </w:p>
        </w:tc>
        <w:tc>
          <w:tcPr>
            <w:tcW w:w="5387" w:type="dxa"/>
            <w:gridSpan w:val="2"/>
          </w:tcPr>
          <w:p w14:paraId="37833346"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3F52E683"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___________________________________________</w:t>
            </w:r>
          </w:p>
          <w:p w14:paraId="6A620083" w14:textId="77777777" w:rsidR="00666ABF" w:rsidRPr="00B357EC" w:rsidRDefault="00666ABF" w:rsidP="00616016">
            <w:pPr>
              <w:widowControl w:val="0"/>
              <w:suppressAutoHyphens/>
              <w:autoSpaceDE w:val="0"/>
              <w:spacing w:after="0" w:line="240" w:lineRule="auto"/>
              <w:ind w:left="426"/>
              <w:rPr>
                <w:rFonts w:ascii="Times New Roman CYR" w:eastAsia="Times New Roman" w:hAnsi="Times New Roman CYR" w:cs="Times New Roman CYR"/>
                <w:spacing w:val="-4"/>
                <w:sz w:val="20"/>
                <w:lang w:eastAsia="zh-CN"/>
              </w:rPr>
            </w:pPr>
          </w:p>
          <w:p w14:paraId="4CBA8206"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2A1AF14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66A6129E"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0C252698"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z w:val="20"/>
                <w:lang w:eastAsia="zh-CN"/>
              </w:rPr>
              <w:t>Адреса________________________________</w:t>
            </w:r>
          </w:p>
          <w:p w14:paraId="08465DFA"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Код ЄДРПОУ _____________</w:t>
            </w:r>
          </w:p>
          <w:p w14:paraId="0E90019C"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14:paraId="459A8394"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р/р ____________________</w:t>
            </w:r>
          </w:p>
          <w:p w14:paraId="53B6B0A9"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в _____________________, </w:t>
            </w:r>
          </w:p>
          <w:p w14:paraId="22A432D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pacing w:val="-4"/>
                <w:sz w:val="20"/>
                <w:lang w:eastAsia="zh-CN"/>
              </w:rPr>
              <w:t>тел./факс</w:t>
            </w:r>
            <w:r w:rsidRPr="00B357EC">
              <w:rPr>
                <w:rFonts w:ascii="Times New Roman CYR" w:eastAsia="Times New Roman" w:hAnsi="Times New Roman CYR" w:cs="Times New Roman CYR"/>
                <w:sz w:val="20"/>
                <w:lang w:eastAsia="zh-CN"/>
              </w:rPr>
              <w:t>:  ________________,</w:t>
            </w:r>
          </w:p>
          <w:p w14:paraId="103E333A"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w:eastAsia="Calibri" w:hAnsi="Times New Roman" w:cs="Times New Roman"/>
                <w:sz w:val="20"/>
                <w:lang w:eastAsia="ru-RU"/>
              </w:rPr>
              <w:t>еmail:</w:t>
            </w:r>
          </w:p>
          <w:p w14:paraId="3D3FED7F" w14:textId="77777777" w:rsidR="00666ABF" w:rsidRPr="00B357EC" w:rsidRDefault="00666ABF" w:rsidP="00616016">
            <w:pPr>
              <w:widowControl w:val="0"/>
              <w:suppressAutoHyphens/>
              <w:autoSpaceDE w:val="0"/>
              <w:spacing w:after="0" w:line="240" w:lineRule="auto"/>
              <w:jc w:val="center"/>
              <w:rPr>
                <w:rFonts w:ascii="Times New Roman CYR" w:eastAsia="Times New Roman" w:hAnsi="Times New Roman CYR" w:cs="Times New Roman CYR"/>
                <w:b/>
                <w:spacing w:val="-4"/>
                <w:sz w:val="20"/>
                <w:lang w:eastAsia="zh-CN"/>
              </w:rPr>
            </w:pPr>
          </w:p>
          <w:p w14:paraId="5886E82B"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14:paraId="4A859AF4"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14:paraId="02965A9C"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14:paraId="5D1ECF96"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20EA130"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14:paraId="064A63F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pacing w:val="-4"/>
                <w:sz w:val="20"/>
                <w:lang w:eastAsia="zh-CN"/>
              </w:rPr>
            </w:pPr>
            <w:r w:rsidRPr="00B357EC">
              <w:rPr>
                <w:rFonts w:ascii="Times New Roman" w:eastAsia="Calibri" w:hAnsi="Times New Roman" w:cs="Times New Roman"/>
                <w:b/>
                <w:sz w:val="20"/>
                <w:lang w:eastAsia="ru-RU"/>
              </w:rPr>
              <w:t xml:space="preserve">                                 </w:t>
            </w:r>
            <w:r w:rsidRPr="00B357EC">
              <w:rPr>
                <w:rFonts w:ascii="Times New Roman" w:eastAsia="Calibri" w:hAnsi="Times New Roman" w:cs="Times New Roman"/>
                <w:sz w:val="20"/>
                <w:lang w:eastAsia="ru-RU"/>
              </w:rPr>
              <w:t>М.П.</w:t>
            </w:r>
          </w:p>
        </w:tc>
      </w:tr>
    </w:tbl>
    <w:p w14:paraId="209F069C"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sectPr w:rsidR="00666ABF" w:rsidRPr="00666ABF" w:rsidSect="00616016">
          <w:pgSz w:w="11906" w:h="16838"/>
          <w:pgMar w:top="993" w:right="424" w:bottom="284" w:left="851" w:header="709" w:footer="709" w:gutter="0"/>
          <w:cols w:space="708"/>
          <w:docGrid w:linePitch="360"/>
        </w:sectPr>
      </w:pPr>
    </w:p>
    <w:p w14:paraId="0FCD3FFA" w14:textId="77777777"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Додаток №1</w:t>
      </w:r>
    </w:p>
    <w:p w14:paraId="501C213A" w14:textId="77777777"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до договору № ________ від __ ___________ 2023 року</w:t>
      </w:r>
    </w:p>
    <w:p w14:paraId="62338BE1"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p>
    <w:p w14:paraId="6E8A2076" w14:textId="77777777" w:rsidR="00666ABF" w:rsidRPr="00666ABF" w:rsidRDefault="00666ABF" w:rsidP="00666ABF">
      <w:pPr>
        <w:shd w:val="clear" w:color="auto" w:fill="FFFFFF"/>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СПЕЦИФІКАЦІЯ</w:t>
      </w:r>
    </w:p>
    <w:p w14:paraId="440C3405" w14:textId="7B4DC93F" w:rsidR="00666ABF" w:rsidRDefault="00666ABF" w:rsidP="00666ABF">
      <w:pPr>
        <w:tabs>
          <w:tab w:val="left" w:pos="2715"/>
        </w:tabs>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 xml:space="preserve">на закупівлю товару </w:t>
      </w:r>
    </w:p>
    <w:p w14:paraId="722E63E1" w14:textId="77777777" w:rsidR="000125C5" w:rsidRDefault="000125C5" w:rsidP="00666ABF">
      <w:pPr>
        <w:tabs>
          <w:tab w:val="left" w:pos="2715"/>
        </w:tabs>
        <w:spacing w:after="0" w:line="240" w:lineRule="auto"/>
        <w:ind w:firstLine="567"/>
        <w:jc w:val="center"/>
        <w:rPr>
          <w:rFonts w:ascii="Times New Roman" w:hAnsi="Times New Roman" w:cs="Times New Roman"/>
          <w:b/>
          <w:sz w:val="24"/>
          <w:szCs w:val="24"/>
        </w:rPr>
      </w:pPr>
    </w:p>
    <w:p w14:paraId="2F94CE58" w14:textId="77777777" w:rsidR="000125C5" w:rsidRPr="000125C5" w:rsidRDefault="000125C5" w:rsidP="000125C5">
      <w:pPr>
        <w:widowControl w:val="0"/>
        <w:tabs>
          <w:tab w:val="left" w:pos="426"/>
        </w:tabs>
        <w:suppressAutoHyphens/>
        <w:autoSpaceDE w:val="0"/>
        <w:spacing w:after="0" w:line="240" w:lineRule="auto"/>
        <w:contextualSpacing/>
        <w:jc w:val="center"/>
        <w:rPr>
          <w:rFonts w:ascii="Times New Roman" w:hAnsi="Times New Roman" w:cs="Times New Roman"/>
          <w:b/>
          <w:sz w:val="24"/>
          <w:szCs w:val="24"/>
        </w:rPr>
      </w:pPr>
      <w:r w:rsidRPr="000125C5">
        <w:rPr>
          <w:rFonts w:ascii="Times New Roman" w:hAnsi="Times New Roman" w:cs="Times New Roman"/>
          <w:b/>
          <w:sz w:val="24"/>
          <w:szCs w:val="24"/>
        </w:rPr>
        <w:t>«Вироби медичного призначення»</w:t>
      </w:r>
    </w:p>
    <w:p w14:paraId="7ABCCFEB" w14:textId="77777777" w:rsidR="000125C5" w:rsidRPr="000125C5" w:rsidRDefault="000125C5" w:rsidP="000125C5">
      <w:pPr>
        <w:widowControl w:val="0"/>
        <w:tabs>
          <w:tab w:val="left" w:pos="426"/>
        </w:tabs>
        <w:suppressAutoHyphens/>
        <w:autoSpaceDE w:val="0"/>
        <w:spacing w:after="0" w:line="240" w:lineRule="auto"/>
        <w:contextualSpacing/>
        <w:jc w:val="center"/>
        <w:rPr>
          <w:rFonts w:ascii="Times New Roman" w:hAnsi="Times New Roman" w:cs="Times New Roman"/>
          <w:b/>
          <w:sz w:val="24"/>
          <w:szCs w:val="24"/>
        </w:rPr>
      </w:pPr>
      <w:r w:rsidRPr="000125C5">
        <w:rPr>
          <w:rFonts w:ascii="Times New Roman" w:hAnsi="Times New Roman" w:cs="Times New Roman"/>
          <w:b/>
          <w:sz w:val="24"/>
          <w:szCs w:val="24"/>
        </w:rPr>
        <w:t xml:space="preserve"> «код ДК 021:2015: 33140000-3 Медичні матеріали» </w:t>
      </w:r>
    </w:p>
    <w:p w14:paraId="3881754A" w14:textId="77777777" w:rsidR="000125C5" w:rsidRPr="000125C5" w:rsidRDefault="000125C5" w:rsidP="000125C5">
      <w:pPr>
        <w:widowControl w:val="0"/>
        <w:tabs>
          <w:tab w:val="left" w:pos="426"/>
        </w:tabs>
        <w:suppressAutoHyphens/>
        <w:autoSpaceDE w:val="0"/>
        <w:spacing w:after="0" w:line="240" w:lineRule="auto"/>
        <w:contextualSpacing/>
        <w:jc w:val="center"/>
        <w:rPr>
          <w:rFonts w:ascii="Times New Roman" w:hAnsi="Times New Roman" w:cs="Times New Roman"/>
          <w:b/>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1374"/>
        <w:gridCol w:w="1178"/>
        <w:gridCol w:w="1614"/>
        <w:gridCol w:w="1646"/>
      </w:tblGrid>
      <w:tr w:rsidR="00616016" w:rsidRPr="00B10065" w14:paraId="36781479" w14:textId="77777777" w:rsidTr="00616016">
        <w:trPr>
          <w:trHeight w:val="720"/>
          <w:jc w:val="center"/>
        </w:trPr>
        <w:tc>
          <w:tcPr>
            <w:tcW w:w="709" w:type="dxa"/>
          </w:tcPr>
          <w:p w14:paraId="739E9335"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п/п</w:t>
            </w:r>
          </w:p>
        </w:tc>
        <w:tc>
          <w:tcPr>
            <w:tcW w:w="3827" w:type="dxa"/>
          </w:tcPr>
          <w:p w14:paraId="25824893" w14:textId="7C4B9711" w:rsidR="00616016" w:rsidRPr="00B10065" w:rsidRDefault="00616016" w:rsidP="00616016">
            <w:pPr>
              <w:jc w:val="center"/>
              <w:rPr>
                <w:rFonts w:ascii="Times New Roman" w:hAnsi="Times New Roman" w:cs="Times New Roman"/>
              </w:rPr>
            </w:pPr>
            <w:r w:rsidRPr="00B10065">
              <w:rPr>
                <w:rFonts w:ascii="Times New Roman" w:hAnsi="Times New Roman" w:cs="Times New Roman"/>
              </w:rPr>
              <w:t>Найменування товару</w:t>
            </w:r>
          </w:p>
        </w:tc>
        <w:tc>
          <w:tcPr>
            <w:tcW w:w="1374" w:type="dxa"/>
          </w:tcPr>
          <w:p w14:paraId="1226EDAC"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Одиниця виміру</w:t>
            </w:r>
          </w:p>
        </w:tc>
        <w:tc>
          <w:tcPr>
            <w:tcW w:w="1178" w:type="dxa"/>
          </w:tcPr>
          <w:p w14:paraId="7A7890C9"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Кількість</w:t>
            </w:r>
          </w:p>
        </w:tc>
        <w:tc>
          <w:tcPr>
            <w:tcW w:w="1614" w:type="dxa"/>
          </w:tcPr>
          <w:p w14:paraId="7E575CC9"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xml:space="preserve">Ціна за одиницю, </w:t>
            </w:r>
            <w:r w:rsidRPr="00B10065">
              <w:rPr>
                <w:rFonts w:ascii="Times New Roman" w:hAnsi="Times New Roman"/>
                <w:lang w:eastAsia="ru-RU"/>
              </w:rPr>
              <w:t>гривень з/без ПДВ</w:t>
            </w:r>
          </w:p>
        </w:tc>
        <w:tc>
          <w:tcPr>
            <w:tcW w:w="1646" w:type="dxa"/>
          </w:tcPr>
          <w:p w14:paraId="788F8F44"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xml:space="preserve">Загальна вартість, </w:t>
            </w:r>
            <w:r w:rsidRPr="00B10065">
              <w:rPr>
                <w:rFonts w:ascii="Times New Roman" w:hAnsi="Times New Roman"/>
                <w:lang w:eastAsia="ru-RU"/>
              </w:rPr>
              <w:t>гривень з/без ПДВ</w:t>
            </w:r>
          </w:p>
        </w:tc>
      </w:tr>
      <w:tr w:rsidR="00616016" w:rsidRPr="00B10065" w14:paraId="170F1DA6" w14:textId="77777777" w:rsidTr="00616016">
        <w:trPr>
          <w:trHeight w:val="1050"/>
          <w:jc w:val="center"/>
        </w:trPr>
        <w:tc>
          <w:tcPr>
            <w:tcW w:w="709" w:type="dxa"/>
          </w:tcPr>
          <w:p w14:paraId="37B627AC" w14:textId="2219BBFE" w:rsidR="00616016" w:rsidRPr="00B10065" w:rsidRDefault="000125C5" w:rsidP="006C04FA">
            <w:pPr>
              <w:rPr>
                <w:rFonts w:ascii="Times New Roman" w:hAnsi="Times New Roman" w:cs="Times New Roman"/>
              </w:rPr>
            </w:pPr>
            <w:r>
              <w:rPr>
                <w:rFonts w:ascii="Times New Roman" w:hAnsi="Times New Roman" w:cs="Times New Roman"/>
              </w:rPr>
              <w:t>1.</w:t>
            </w:r>
          </w:p>
        </w:tc>
        <w:tc>
          <w:tcPr>
            <w:tcW w:w="3827" w:type="dxa"/>
          </w:tcPr>
          <w:p w14:paraId="621CB06C" w14:textId="77777777" w:rsidR="00616016" w:rsidRPr="00B10065" w:rsidRDefault="00616016" w:rsidP="006C04FA">
            <w:pPr>
              <w:rPr>
                <w:rFonts w:ascii="Times New Roman" w:hAnsi="Times New Roman" w:cs="Times New Roman"/>
              </w:rPr>
            </w:pPr>
          </w:p>
        </w:tc>
        <w:tc>
          <w:tcPr>
            <w:tcW w:w="1374" w:type="dxa"/>
          </w:tcPr>
          <w:p w14:paraId="01A90F42" w14:textId="03B30871" w:rsidR="00616016" w:rsidRPr="00B10065" w:rsidRDefault="00616016" w:rsidP="006C04FA">
            <w:pPr>
              <w:rPr>
                <w:rFonts w:ascii="Times New Roman" w:hAnsi="Times New Roman" w:cs="Times New Roman"/>
              </w:rPr>
            </w:pPr>
          </w:p>
        </w:tc>
        <w:tc>
          <w:tcPr>
            <w:tcW w:w="1178" w:type="dxa"/>
          </w:tcPr>
          <w:p w14:paraId="4DBAF94B" w14:textId="6B69FA01" w:rsidR="00616016" w:rsidRPr="00B10065" w:rsidRDefault="00616016" w:rsidP="006C04FA">
            <w:pPr>
              <w:rPr>
                <w:rFonts w:ascii="Times New Roman" w:hAnsi="Times New Roman" w:cs="Times New Roman"/>
              </w:rPr>
            </w:pPr>
          </w:p>
        </w:tc>
        <w:tc>
          <w:tcPr>
            <w:tcW w:w="1614" w:type="dxa"/>
          </w:tcPr>
          <w:p w14:paraId="18FA936F" w14:textId="77777777" w:rsidR="00616016" w:rsidRPr="00B10065" w:rsidRDefault="00616016" w:rsidP="006C04FA">
            <w:pPr>
              <w:rPr>
                <w:rFonts w:ascii="Times New Roman" w:hAnsi="Times New Roman" w:cs="Times New Roman"/>
              </w:rPr>
            </w:pPr>
          </w:p>
        </w:tc>
        <w:tc>
          <w:tcPr>
            <w:tcW w:w="1646" w:type="dxa"/>
          </w:tcPr>
          <w:p w14:paraId="5FF6B874" w14:textId="77777777" w:rsidR="00616016" w:rsidRPr="00B10065" w:rsidRDefault="00616016" w:rsidP="006C04FA">
            <w:pPr>
              <w:rPr>
                <w:rFonts w:ascii="Times New Roman" w:hAnsi="Times New Roman" w:cs="Times New Roman"/>
              </w:rPr>
            </w:pPr>
          </w:p>
        </w:tc>
      </w:tr>
      <w:tr w:rsidR="00616016" w:rsidRPr="00B10065" w14:paraId="766A21A8" w14:textId="77777777" w:rsidTr="00616016">
        <w:tblPrEx>
          <w:tblLook w:val="04A0" w:firstRow="1" w:lastRow="0" w:firstColumn="1" w:lastColumn="0" w:noHBand="0" w:noVBand="1"/>
        </w:tblPrEx>
        <w:trPr>
          <w:trHeight w:val="1107"/>
          <w:jc w:val="center"/>
        </w:trPr>
        <w:tc>
          <w:tcPr>
            <w:tcW w:w="7088" w:type="dxa"/>
            <w:gridSpan w:val="4"/>
            <w:tcBorders>
              <w:top w:val="single" w:sz="4" w:space="0" w:color="auto"/>
              <w:left w:val="single" w:sz="4" w:space="0" w:color="auto"/>
              <w:right w:val="single" w:sz="4" w:space="0" w:color="auto"/>
            </w:tcBorders>
          </w:tcPr>
          <w:p w14:paraId="39F1252C" w14:textId="77777777" w:rsidR="00616016" w:rsidRPr="00B10065" w:rsidRDefault="00616016" w:rsidP="006C04FA">
            <w:pPr>
              <w:jc w:val="both"/>
              <w:rPr>
                <w:rFonts w:ascii="Times New Roman" w:hAnsi="Times New Roman" w:cs="Times New Roman"/>
                <w:b/>
              </w:rPr>
            </w:pPr>
            <w:r w:rsidRPr="00B10065">
              <w:rPr>
                <w:rFonts w:ascii="Times New Roman" w:hAnsi="Times New Roman" w:cs="Times New Roman"/>
                <w:b/>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14:paraId="732BE7D7" w14:textId="77777777" w:rsidR="00616016" w:rsidRPr="00B10065" w:rsidRDefault="00616016" w:rsidP="006C04FA">
            <w:pPr>
              <w:tabs>
                <w:tab w:val="left" w:pos="2715"/>
              </w:tabs>
              <w:jc w:val="center"/>
              <w:rPr>
                <w:i/>
              </w:rPr>
            </w:pPr>
          </w:p>
        </w:tc>
      </w:tr>
    </w:tbl>
    <w:p w14:paraId="4AF72680" w14:textId="77777777" w:rsidR="00B357EC" w:rsidRPr="00B357EC" w:rsidRDefault="00B357EC" w:rsidP="00666ABF">
      <w:pPr>
        <w:tabs>
          <w:tab w:val="left" w:pos="2715"/>
        </w:tabs>
        <w:spacing w:after="0" w:line="240" w:lineRule="auto"/>
        <w:ind w:firstLine="567"/>
        <w:jc w:val="both"/>
        <w:rPr>
          <w:rFonts w:ascii="Times New Roman" w:hAnsi="Times New Roman" w:cs="Times New Roman"/>
          <w:sz w:val="24"/>
          <w:szCs w:val="24"/>
          <w:lang w:val="ru-RU"/>
        </w:rPr>
      </w:pPr>
    </w:p>
    <w:p w14:paraId="631BAA6E"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pPr w:leftFromText="180" w:rightFromText="180" w:vertAnchor="text" w:horzAnchor="margin" w:tblpX="-493" w:tblpY="-26"/>
        <w:tblW w:w="11448" w:type="dxa"/>
        <w:tblLayout w:type="fixed"/>
        <w:tblLook w:val="01E0" w:firstRow="1" w:lastRow="1" w:firstColumn="1" w:lastColumn="1" w:noHBand="0" w:noVBand="0"/>
      </w:tblPr>
      <w:tblGrid>
        <w:gridCol w:w="5495"/>
        <w:gridCol w:w="4111"/>
        <w:gridCol w:w="1842"/>
      </w:tblGrid>
      <w:tr w:rsidR="00666ABF" w:rsidRPr="00666ABF" w14:paraId="26BC71C1" w14:textId="77777777" w:rsidTr="00616016">
        <w:trPr>
          <w:gridAfter w:val="1"/>
          <w:wAfter w:w="1842" w:type="dxa"/>
        </w:trPr>
        <w:tc>
          <w:tcPr>
            <w:tcW w:w="5495" w:type="dxa"/>
          </w:tcPr>
          <w:p w14:paraId="37661939" w14:textId="77777777" w:rsidR="00666ABF" w:rsidRPr="00666ABF" w:rsidRDefault="00666ABF" w:rsidP="00616016">
            <w:pPr>
              <w:spacing w:after="0" w:line="240" w:lineRule="auto"/>
              <w:ind w:left="993"/>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Замовник</w:t>
            </w:r>
          </w:p>
        </w:tc>
        <w:tc>
          <w:tcPr>
            <w:tcW w:w="4111" w:type="dxa"/>
          </w:tcPr>
          <w:p w14:paraId="62E282AF" w14:textId="309E323E" w:rsidR="00666ABF" w:rsidRPr="00666ABF" w:rsidRDefault="00047AF0" w:rsidP="00666ABF">
            <w:pPr>
              <w:spacing w:after="0" w:line="240" w:lineRule="auto"/>
              <w:ind w:left="2268"/>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Постачальни</w:t>
            </w:r>
            <w:r w:rsidR="00666ABF" w:rsidRPr="00666ABF">
              <w:rPr>
                <w:rFonts w:ascii="Times New Roman" w:eastAsia="Calibri" w:hAnsi="Times New Roman" w:cs="Times New Roman"/>
                <w:b/>
                <w:sz w:val="24"/>
                <w:szCs w:val="24"/>
                <w:lang w:eastAsia="ru-RU"/>
              </w:rPr>
              <w:t>к</w:t>
            </w:r>
          </w:p>
        </w:tc>
      </w:tr>
      <w:tr w:rsidR="00666ABF" w:rsidRPr="00666ABF" w14:paraId="42D7CEF5" w14:textId="77777777" w:rsidTr="00616016">
        <w:tc>
          <w:tcPr>
            <w:tcW w:w="5495" w:type="dxa"/>
          </w:tcPr>
          <w:p w14:paraId="2664CE75" w14:textId="77777777" w:rsidR="00666ABF" w:rsidRPr="00666ABF" w:rsidRDefault="00666ABF" w:rsidP="00616016">
            <w:pPr>
              <w:spacing w:after="0" w:line="240" w:lineRule="auto"/>
              <w:ind w:left="993"/>
              <w:rPr>
                <w:rFonts w:ascii="Times New Roman" w:eastAsia="Calibri" w:hAnsi="Times New Roman" w:cs="Times New Roman"/>
                <w:spacing w:val="-4"/>
                <w:sz w:val="24"/>
                <w:szCs w:val="24"/>
                <w:lang w:eastAsia="ru-RU"/>
              </w:rPr>
            </w:pPr>
          </w:p>
          <w:p w14:paraId="04513413" w14:textId="77777777"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Комунальне некомерційне підприємство </w:t>
            </w:r>
          </w:p>
          <w:p w14:paraId="3A478103" w14:textId="77777777"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«Немирівська міська лікарня» </w:t>
            </w:r>
          </w:p>
          <w:p w14:paraId="642D2E33" w14:textId="77777777" w:rsidR="00666ABF" w:rsidRPr="00666ABF" w:rsidRDefault="00666ABF" w:rsidP="00616016">
            <w:pPr>
              <w:spacing w:after="0" w:line="240" w:lineRule="auto"/>
              <w:ind w:left="993"/>
              <w:jc w:val="center"/>
              <w:rPr>
                <w:rFonts w:ascii="Times New Roman" w:eastAsia="Calibri" w:hAnsi="Times New Roman" w:cs="Times New Roman"/>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Немирівської міської ради Вінницької області </w:t>
            </w:r>
          </w:p>
          <w:p w14:paraId="345239C3"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517EC282"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06F8D8CF"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14:paraId="13A2400A"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527F7402" w14:textId="77777777" w:rsidR="00666ABF" w:rsidRPr="00666ABF" w:rsidRDefault="00666ABF" w:rsidP="00616016">
            <w:pPr>
              <w:spacing w:after="0" w:line="240" w:lineRule="auto"/>
              <w:ind w:left="99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14:paraId="7E92494A" w14:textId="77777777" w:rsidR="00666ABF" w:rsidRPr="00666ABF" w:rsidRDefault="00666ABF" w:rsidP="00616016">
            <w:pPr>
              <w:spacing w:after="0" w:line="240" w:lineRule="auto"/>
              <w:ind w:left="993" w:right="-18"/>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М.П.</w:t>
            </w:r>
          </w:p>
        </w:tc>
        <w:tc>
          <w:tcPr>
            <w:tcW w:w="5953" w:type="dxa"/>
            <w:gridSpan w:val="2"/>
          </w:tcPr>
          <w:p w14:paraId="4D12908C"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778F73A0" w14:textId="77777777" w:rsidR="00616016"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________________________</w:t>
            </w:r>
          </w:p>
          <w:p w14:paraId="5C401DA7" w14:textId="1D20349F" w:rsidR="00666ABF" w:rsidRPr="00666ABF"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w:t>
            </w:r>
          </w:p>
          <w:p w14:paraId="22BE84DC"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01FBA2B3"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2D9D580A"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08473528" w14:textId="77777777" w:rsidR="00666ABF" w:rsidRPr="00666ABF" w:rsidRDefault="00666ABF" w:rsidP="00666ABF">
            <w:pPr>
              <w:spacing w:after="0" w:line="240" w:lineRule="auto"/>
              <w:ind w:left="2268"/>
              <w:jc w:val="center"/>
              <w:rPr>
                <w:rFonts w:ascii="Times New Roman" w:hAnsi="Times New Roman" w:cs="Times New Roman"/>
                <w:b/>
                <w:spacing w:val="-4"/>
                <w:sz w:val="24"/>
                <w:szCs w:val="24"/>
              </w:rPr>
            </w:pPr>
          </w:p>
          <w:p w14:paraId="2ECEE885" w14:textId="77777777" w:rsidR="00666ABF" w:rsidRPr="00666ABF" w:rsidRDefault="00666ABF" w:rsidP="00666ABF">
            <w:pPr>
              <w:spacing w:after="0" w:line="240" w:lineRule="auto"/>
              <w:ind w:left="2268"/>
              <w:rPr>
                <w:rFonts w:ascii="Times New Roman" w:hAnsi="Times New Roman" w:cs="Times New Roman"/>
                <w:b/>
                <w:bCs/>
                <w:spacing w:val="-4"/>
                <w:sz w:val="24"/>
                <w:szCs w:val="24"/>
              </w:rPr>
            </w:pPr>
          </w:p>
          <w:p w14:paraId="52BAF781" w14:textId="77777777"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14:paraId="69B5EAC0" w14:textId="77777777"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p>
          <w:p w14:paraId="02FBAE42" w14:textId="77777777" w:rsidR="00666ABF" w:rsidRPr="00666ABF" w:rsidRDefault="00666ABF" w:rsidP="00616016">
            <w:pPr>
              <w:spacing w:after="0" w:line="240" w:lineRule="auto"/>
              <w:ind w:left="116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14:paraId="0C58B9AD" w14:textId="77777777" w:rsidR="00666ABF" w:rsidRPr="00666ABF" w:rsidRDefault="00666ABF" w:rsidP="00616016">
            <w:pPr>
              <w:spacing w:after="0" w:line="240" w:lineRule="auto"/>
              <w:ind w:left="1163"/>
              <w:rPr>
                <w:rFonts w:ascii="Times New Roman" w:hAnsi="Times New Roman" w:cs="Times New Roman"/>
                <w:b/>
                <w:spacing w:val="-4"/>
                <w:sz w:val="24"/>
                <w:szCs w:val="24"/>
              </w:rPr>
            </w:pP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М.П.</w:t>
            </w:r>
          </w:p>
        </w:tc>
      </w:tr>
    </w:tbl>
    <w:p w14:paraId="6C2B64CF" w14:textId="77777777" w:rsidR="00666ABF" w:rsidRPr="00666ABF" w:rsidRDefault="00666ABF" w:rsidP="00666ABF">
      <w:pPr>
        <w:spacing w:after="0" w:line="240" w:lineRule="auto"/>
        <w:ind w:firstLine="567"/>
        <w:jc w:val="both"/>
        <w:rPr>
          <w:rFonts w:ascii="Times New Roman" w:hAnsi="Times New Roman" w:cs="Times New Roman"/>
          <w:b/>
          <w:sz w:val="24"/>
          <w:szCs w:val="24"/>
          <w:shd w:val="clear" w:color="auto" w:fill="FFFFFF"/>
        </w:rPr>
      </w:pPr>
    </w:p>
    <w:p w14:paraId="25313CC0" w14:textId="6DDF2186" w:rsidR="00666ABF" w:rsidRPr="00666ABF" w:rsidRDefault="00666ABF" w:rsidP="00666ABF">
      <w:pPr>
        <w:spacing w:after="0" w:line="240" w:lineRule="auto"/>
        <w:jc w:val="both"/>
        <w:rPr>
          <w:rFonts w:ascii="Times New Roman" w:hAnsi="Times New Roman" w:cs="Times New Roman"/>
          <w:b/>
          <w:sz w:val="24"/>
          <w:szCs w:val="24"/>
          <w:shd w:val="clear" w:color="auto" w:fill="FFFFFF"/>
        </w:rPr>
      </w:pPr>
    </w:p>
    <w:p w14:paraId="06A568F8" w14:textId="10C96EDF" w:rsidR="00A61859" w:rsidRPr="00666ABF" w:rsidRDefault="00A61859" w:rsidP="00666ABF">
      <w:pPr>
        <w:spacing w:after="0" w:line="240" w:lineRule="auto"/>
        <w:rPr>
          <w:rFonts w:ascii="Times New Roman" w:hAnsi="Times New Roman" w:cs="Times New Roman"/>
          <w:sz w:val="24"/>
          <w:szCs w:val="24"/>
        </w:rPr>
      </w:pPr>
    </w:p>
    <w:sectPr w:rsidR="00A61859" w:rsidRPr="00666ABF" w:rsidSect="00616016">
      <w:footerReference w:type="default" r:id="rId10"/>
      <w:pgSz w:w="11906" w:h="16838"/>
      <w:pgMar w:top="720" w:right="425" w:bottom="720" w:left="425" w:header="720" w:footer="11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B38FE" w14:textId="77777777" w:rsidR="00C12CDF" w:rsidRDefault="00C12CDF" w:rsidP="00A2588B">
      <w:pPr>
        <w:spacing w:after="0" w:line="240" w:lineRule="auto"/>
      </w:pPr>
      <w:r>
        <w:separator/>
      </w:r>
    </w:p>
  </w:endnote>
  <w:endnote w:type="continuationSeparator" w:id="0">
    <w:p w14:paraId="6611B538" w14:textId="77777777" w:rsidR="00C12CDF" w:rsidRDefault="00C12CDF"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59420D2B"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13142B" w:rsidRPr="0013142B">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5198" w14:textId="77777777" w:rsidR="00C12CDF" w:rsidRDefault="00C12CDF" w:rsidP="00A2588B">
      <w:pPr>
        <w:spacing w:after="0" w:line="240" w:lineRule="auto"/>
      </w:pPr>
      <w:r>
        <w:separator/>
      </w:r>
    </w:p>
  </w:footnote>
  <w:footnote w:type="continuationSeparator" w:id="0">
    <w:p w14:paraId="10533ABA" w14:textId="77777777" w:rsidR="00C12CDF" w:rsidRDefault="00C12CDF"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125C5"/>
    <w:rsid w:val="000135E1"/>
    <w:rsid w:val="00047AF0"/>
    <w:rsid w:val="00053215"/>
    <w:rsid w:val="000B3840"/>
    <w:rsid w:val="000B4A0D"/>
    <w:rsid w:val="000E7DFA"/>
    <w:rsid w:val="0013142B"/>
    <w:rsid w:val="00132E54"/>
    <w:rsid w:val="001618DD"/>
    <w:rsid w:val="00162985"/>
    <w:rsid w:val="0018654B"/>
    <w:rsid w:val="001A1F73"/>
    <w:rsid w:val="001A2E07"/>
    <w:rsid w:val="001A64D2"/>
    <w:rsid w:val="001E2FBE"/>
    <w:rsid w:val="001E5D1B"/>
    <w:rsid w:val="002461C8"/>
    <w:rsid w:val="002733D2"/>
    <w:rsid w:val="002736CD"/>
    <w:rsid w:val="002758C1"/>
    <w:rsid w:val="0028099E"/>
    <w:rsid w:val="00281533"/>
    <w:rsid w:val="002A0CB4"/>
    <w:rsid w:val="002D306D"/>
    <w:rsid w:val="002D407D"/>
    <w:rsid w:val="003120E2"/>
    <w:rsid w:val="00317F7E"/>
    <w:rsid w:val="00330006"/>
    <w:rsid w:val="003679B0"/>
    <w:rsid w:val="003B34C5"/>
    <w:rsid w:val="003B5244"/>
    <w:rsid w:val="003D5E26"/>
    <w:rsid w:val="00410C41"/>
    <w:rsid w:val="00476518"/>
    <w:rsid w:val="004B1314"/>
    <w:rsid w:val="0050710E"/>
    <w:rsid w:val="00527B44"/>
    <w:rsid w:val="00534DD6"/>
    <w:rsid w:val="00543A7D"/>
    <w:rsid w:val="00543FB4"/>
    <w:rsid w:val="005B5FD7"/>
    <w:rsid w:val="005B61E7"/>
    <w:rsid w:val="005C5DA7"/>
    <w:rsid w:val="005E262E"/>
    <w:rsid w:val="005E5F30"/>
    <w:rsid w:val="00602C6E"/>
    <w:rsid w:val="00611CF1"/>
    <w:rsid w:val="00616016"/>
    <w:rsid w:val="00622482"/>
    <w:rsid w:val="00631FBE"/>
    <w:rsid w:val="00632F94"/>
    <w:rsid w:val="0063475C"/>
    <w:rsid w:val="00641F70"/>
    <w:rsid w:val="00643A70"/>
    <w:rsid w:val="00666ABF"/>
    <w:rsid w:val="006B1BFB"/>
    <w:rsid w:val="006B7BA2"/>
    <w:rsid w:val="006D20CE"/>
    <w:rsid w:val="006F1DDC"/>
    <w:rsid w:val="00702842"/>
    <w:rsid w:val="00707EDA"/>
    <w:rsid w:val="00713568"/>
    <w:rsid w:val="00733509"/>
    <w:rsid w:val="007A0968"/>
    <w:rsid w:val="007B2F62"/>
    <w:rsid w:val="0080397C"/>
    <w:rsid w:val="008148BF"/>
    <w:rsid w:val="0081692D"/>
    <w:rsid w:val="00843647"/>
    <w:rsid w:val="00865CA9"/>
    <w:rsid w:val="00882C11"/>
    <w:rsid w:val="00886125"/>
    <w:rsid w:val="008C388E"/>
    <w:rsid w:val="008D185A"/>
    <w:rsid w:val="008D5180"/>
    <w:rsid w:val="0093064D"/>
    <w:rsid w:val="0093381A"/>
    <w:rsid w:val="009424D4"/>
    <w:rsid w:val="009427DA"/>
    <w:rsid w:val="00944381"/>
    <w:rsid w:val="009656B6"/>
    <w:rsid w:val="009D7D3F"/>
    <w:rsid w:val="009F6CF3"/>
    <w:rsid w:val="00A10751"/>
    <w:rsid w:val="00A2588B"/>
    <w:rsid w:val="00A337EC"/>
    <w:rsid w:val="00A33C9F"/>
    <w:rsid w:val="00A61859"/>
    <w:rsid w:val="00A7328F"/>
    <w:rsid w:val="00AA23B1"/>
    <w:rsid w:val="00B024FE"/>
    <w:rsid w:val="00B12BFE"/>
    <w:rsid w:val="00B2158D"/>
    <w:rsid w:val="00B357EC"/>
    <w:rsid w:val="00B36EFF"/>
    <w:rsid w:val="00B404DA"/>
    <w:rsid w:val="00B419E9"/>
    <w:rsid w:val="00B61275"/>
    <w:rsid w:val="00B664DE"/>
    <w:rsid w:val="00B73540"/>
    <w:rsid w:val="00BA15A0"/>
    <w:rsid w:val="00BA4A9C"/>
    <w:rsid w:val="00BE5C5C"/>
    <w:rsid w:val="00C03582"/>
    <w:rsid w:val="00C12CDF"/>
    <w:rsid w:val="00CB5468"/>
    <w:rsid w:val="00CC1F9A"/>
    <w:rsid w:val="00CD092F"/>
    <w:rsid w:val="00CD17C7"/>
    <w:rsid w:val="00CD44E1"/>
    <w:rsid w:val="00CE34FB"/>
    <w:rsid w:val="00CE6810"/>
    <w:rsid w:val="00D02858"/>
    <w:rsid w:val="00D35028"/>
    <w:rsid w:val="00D57AD8"/>
    <w:rsid w:val="00D856C1"/>
    <w:rsid w:val="00D94FD0"/>
    <w:rsid w:val="00DC0B05"/>
    <w:rsid w:val="00DD66AC"/>
    <w:rsid w:val="00DE5BF6"/>
    <w:rsid w:val="00DF13BB"/>
    <w:rsid w:val="00E43258"/>
    <w:rsid w:val="00EB302B"/>
    <w:rsid w:val="00EF504E"/>
    <w:rsid w:val="00F06DA6"/>
    <w:rsid w:val="00F14B4B"/>
    <w:rsid w:val="00F26A95"/>
    <w:rsid w:val="00F43C22"/>
    <w:rsid w:val="00F675E3"/>
    <w:rsid w:val="00F91372"/>
    <w:rsid w:val="00F97486"/>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733D962F-AD6F-4016-A76A-F2A6CFAD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420248791">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547C-FCAE-4B0C-8CE5-E9ABD788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14212</Words>
  <Characters>8101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43</cp:revision>
  <cp:lastPrinted>2020-07-29T06:01:00Z</cp:lastPrinted>
  <dcterms:created xsi:type="dcterms:W3CDTF">2022-12-05T11:41:00Z</dcterms:created>
  <dcterms:modified xsi:type="dcterms:W3CDTF">2023-11-27T10:09:00Z</dcterms:modified>
</cp:coreProperties>
</file>