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1E0" w:firstRow="1" w:lastRow="1" w:firstColumn="1" w:lastColumn="1" w:noHBand="0" w:noVBand="0"/>
      </w:tblPr>
      <w:tblGrid>
        <w:gridCol w:w="9889"/>
      </w:tblGrid>
      <w:tr w:rsidR="002F5800" w:rsidRPr="006E7C58" w:rsidTr="006856C3">
        <w:tc>
          <w:tcPr>
            <w:tcW w:w="9889" w:type="dxa"/>
          </w:tcPr>
          <w:p w:rsidR="002F5800" w:rsidRPr="006E7C58" w:rsidRDefault="002F5800" w:rsidP="00DD502C">
            <w:pPr>
              <w:pStyle w:val="a9"/>
              <w:tabs>
                <w:tab w:val="num" w:pos="-180"/>
                <w:tab w:val="left" w:pos="540"/>
              </w:tabs>
              <w:spacing w:before="0" w:beforeAutospacing="0" w:after="0" w:afterAutospacing="0"/>
              <w:ind w:left="-180"/>
              <w:jc w:val="right"/>
              <w:rPr>
                <w:b/>
                <w:i/>
                <w:lang w:val="ru-RU"/>
              </w:rPr>
            </w:pPr>
            <w:r w:rsidRPr="006E7C58">
              <w:rPr>
                <w:b/>
                <w:i/>
                <w:lang w:eastAsia="ar-SA"/>
              </w:rPr>
              <w:t xml:space="preserve">                                                                                                                                        Додаток </w:t>
            </w:r>
            <w:r w:rsidR="006E7C58" w:rsidRPr="006E7C58">
              <w:rPr>
                <w:b/>
                <w:i/>
                <w:lang w:eastAsia="ar-SA"/>
              </w:rPr>
              <w:t>3</w:t>
            </w:r>
            <w:r w:rsidR="006E7C58">
              <w:rPr>
                <w:b/>
                <w:i/>
                <w:lang w:eastAsia="ar-SA"/>
              </w:rPr>
              <w:t xml:space="preserve">     </w:t>
            </w:r>
            <w:r w:rsidRPr="006E7C58">
              <w:rPr>
                <w:b/>
                <w:lang w:eastAsia="ar-SA"/>
              </w:rPr>
              <w:t xml:space="preserve"> </w:t>
            </w:r>
            <w:r w:rsidR="00DD502C" w:rsidRPr="006E7C58">
              <w:rPr>
                <w:b/>
                <w:i/>
              </w:rPr>
              <w:t>до</w:t>
            </w:r>
            <w:r w:rsidR="006E7C58">
              <w:rPr>
                <w:b/>
                <w:i/>
              </w:rPr>
              <w:t xml:space="preserve"> </w:t>
            </w:r>
            <w:proofErr w:type="spellStart"/>
            <w:r w:rsidR="006E7C58">
              <w:rPr>
                <w:b/>
                <w:i/>
                <w:lang w:val="ru-RU"/>
              </w:rPr>
              <w:t>т</w:t>
            </w:r>
            <w:r w:rsidR="006E7C58" w:rsidRPr="006E7C58">
              <w:rPr>
                <w:b/>
                <w:i/>
                <w:lang w:val="ru-RU"/>
              </w:rPr>
              <w:t>ендерної</w:t>
            </w:r>
            <w:proofErr w:type="spellEnd"/>
            <w:r w:rsidR="006E7C58" w:rsidRPr="006E7C58">
              <w:rPr>
                <w:b/>
                <w:i/>
                <w:lang w:val="ru-RU"/>
              </w:rPr>
              <w:t xml:space="preserve"> </w:t>
            </w:r>
            <w:proofErr w:type="spellStart"/>
            <w:r w:rsidR="006E7C58" w:rsidRPr="006E7C58">
              <w:rPr>
                <w:b/>
                <w:i/>
                <w:lang w:val="ru-RU"/>
              </w:rPr>
              <w:t>документації</w:t>
            </w:r>
            <w:proofErr w:type="spellEnd"/>
          </w:p>
          <w:p w:rsidR="00861269" w:rsidRPr="00EF5C5A" w:rsidRDefault="00861269" w:rsidP="00861269">
            <w:pPr>
              <w:jc w:val="right"/>
              <w:rPr>
                <w:sz w:val="20"/>
                <w:szCs w:val="20"/>
              </w:rPr>
            </w:pPr>
            <w:r w:rsidRPr="00EF5C5A">
              <w:rPr>
                <w:bCs/>
                <w:color w:val="000000"/>
                <w:sz w:val="20"/>
                <w:szCs w:val="20"/>
              </w:rPr>
              <w:t xml:space="preserve">Послуги з транспортування, </w:t>
            </w:r>
            <w:r w:rsidRPr="00EF5C5A">
              <w:rPr>
                <w:bCs/>
                <w:sz w:val="20"/>
                <w:szCs w:val="20"/>
              </w:rPr>
              <w:t>знешкодження та утилізації медичних відходів категорії В,С; 90520000-8 – Послуги у сфері поводження з радіоактивними, токсичними, медичними та небезпечними відходами за кодом ДК 021:2015 «Єдиний закупівельний словник»</w:t>
            </w:r>
          </w:p>
          <w:p w:rsidR="006E7C58" w:rsidRPr="006E7C58" w:rsidRDefault="006E7C58" w:rsidP="00DD502C">
            <w:pPr>
              <w:pStyle w:val="a9"/>
              <w:tabs>
                <w:tab w:val="num" w:pos="-180"/>
                <w:tab w:val="left" w:pos="540"/>
              </w:tabs>
              <w:spacing w:before="0" w:beforeAutospacing="0" w:after="0" w:afterAutospacing="0"/>
              <w:ind w:left="-180"/>
              <w:jc w:val="right"/>
              <w:rPr>
                <w:b/>
                <w:i/>
              </w:rPr>
            </w:pPr>
          </w:p>
        </w:tc>
      </w:tr>
      <w:tr w:rsidR="002F5800" w:rsidRPr="002F5800" w:rsidTr="00EF63AC">
        <w:trPr>
          <w:trHeight w:val="80"/>
        </w:trPr>
        <w:tc>
          <w:tcPr>
            <w:tcW w:w="9889" w:type="dxa"/>
          </w:tcPr>
          <w:p w:rsidR="002F5800" w:rsidRPr="002F5800" w:rsidRDefault="002F5800" w:rsidP="002F5800">
            <w:pPr>
              <w:tabs>
                <w:tab w:val="left" w:pos="0"/>
              </w:tabs>
              <w:jc w:val="both"/>
              <w:rPr>
                <w:kern w:val="16"/>
              </w:rPr>
            </w:pPr>
          </w:p>
        </w:tc>
      </w:tr>
      <w:tr w:rsidR="002F5800" w:rsidRPr="002F5800" w:rsidTr="006856C3">
        <w:trPr>
          <w:trHeight w:val="158"/>
        </w:trPr>
        <w:tc>
          <w:tcPr>
            <w:tcW w:w="9889" w:type="dxa"/>
          </w:tcPr>
          <w:p w:rsidR="002F5800" w:rsidRPr="00E05937" w:rsidRDefault="00E05937" w:rsidP="00DD502C">
            <w:pPr>
              <w:tabs>
                <w:tab w:val="left" w:pos="0"/>
              </w:tabs>
              <w:rPr>
                <w:b/>
                <w:kern w:val="16"/>
                <w:lang w:val="ru-RU"/>
              </w:rPr>
            </w:pPr>
            <w:proofErr w:type="spellStart"/>
            <w:r w:rsidRPr="00E05937">
              <w:rPr>
                <w:b/>
                <w:kern w:val="16"/>
                <w:lang w:val="ru-RU"/>
              </w:rPr>
              <w:t>Проєкт</w:t>
            </w:r>
            <w:proofErr w:type="spellEnd"/>
            <w:r w:rsidRPr="00E05937">
              <w:rPr>
                <w:b/>
                <w:kern w:val="16"/>
                <w:lang w:val="ru-RU"/>
              </w:rPr>
              <w:t xml:space="preserve"> договору про </w:t>
            </w:r>
            <w:proofErr w:type="spellStart"/>
            <w:r w:rsidRPr="00E05937">
              <w:rPr>
                <w:b/>
                <w:kern w:val="16"/>
                <w:lang w:val="ru-RU"/>
              </w:rPr>
              <w:t>закупівлю</w:t>
            </w:r>
            <w:proofErr w:type="spellEnd"/>
            <w:r w:rsidRPr="00E05937">
              <w:rPr>
                <w:b/>
                <w:kern w:val="16"/>
                <w:lang w:val="ru-RU"/>
              </w:rPr>
              <w:t xml:space="preserve"> </w:t>
            </w:r>
            <w:proofErr w:type="spellStart"/>
            <w:r w:rsidRPr="00E05937">
              <w:rPr>
                <w:b/>
                <w:kern w:val="16"/>
                <w:lang w:val="ru-RU"/>
              </w:rPr>
              <w:t>послуг</w:t>
            </w:r>
            <w:proofErr w:type="spellEnd"/>
            <w:r w:rsidRPr="00E05937">
              <w:rPr>
                <w:b/>
                <w:kern w:val="16"/>
                <w:lang w:val="ru-RU"/>
              </w:rPr>
              <w:t xml:space="preserve"> з </w:t>
            </w:r>
            <w:proofErr w:type="spellStart"/>
            <w:r w:rsidRPr="00E05937">
              <w:rPr>
                <w:b/>
                <w:kern w:val="16"/>
                <w:lang w:val="ru-RU"/>
              </w:rPr>
              <w:t>урахуванням</w:t>
            </w:r>
            <w:proofErr w:type="spellEnd"/>
            <w:r w:rsidRPr="00E05937">
              <w:rPr>
                <w:b/>
                <w:kern w:val="16"/>
                <w:lang w:val="ru-RU"/>
              </w:rPr>
              <w:t xml:space="preserve"> </w:t>
            </w:r>
            <w:proofErr w:type="spellStart"/>
            <w:r w:rsidRPr="00E05937">
              <w:rPr>
                <w:b/>
                <w:kern w:val="16"/>
                <w:lang w:val="ru-RU"/>
              </w:rPr>
              <w:t>особливостей</w:t>
            </w:r>
            <w:proofErr w:type="spellEnd"/>
          </w:p>
          <w:p w:rsidR="009F4340" w:rsidRDefault="009F4340" w:rsidP="002F5800">
            <w:pPr>
              <w:tabs>
                <w:tab w:val="left" w:pos="0"/>
              </w:tabs>
              <w:jc w:val="center"/>
              <w:rPr>
                <w:b/>
                <w:kern w:val="16"/>
                <w:lang w:val="ru-RU"/>
              </w:rPr>
            </w:pPr>
          </w:p>
          <w:p w:rsidR="002F5800" w:rsidRPr="002F5800" w:rsidRDefault="002F5800" w:rsidP="002F5800">
            <w:pPr>
              <w:tabs>
                <w:tab w:val="left" w:pos="0"/>
              </w:tabs>
              <w:jc w:val="center"/>
              <w:rPr>
                <w:b/>
                <w:kern w:val="16"/>
              </w:rPr>
            </w:pPr>
            <w:r w:rsidRPr="002F5800">
              <w:rPr>
                <w:b/>
                <w:kern w:val="16"/>
              </w:rPr>
              <w:t xml:space="preserve">ДОГОВІР </w:t>
            </w:r>
          </w:p>
          <w:p w:rsidR="002F5800" w:rsidRPr="002F5800" w:rsidRDefault="002F5800" w:rsidP="002F5800">
            <w:pPr>
              <w:tabs>
                <w:tab w:val="left" w:pos="0"/>
              </w:tabs>
              <w:jc w:val="center"/>
              <w:rPr>
                <w:b/>
                <w:kern w:val="16"/>
              </w:rPr>
            </w:pPr>
            <w:r w:rsidRPr="002F5800">
              <w:rPr>
                <w:b/>
                <w:kern w:val="16"/>
              </w:rPr>
              <w:t>про надання послуг № ____</w:t>
            </w:r>
          </w:p>
          <w:p w:rsidR="002F5800" w:rsidRPr="002F5800" w:rsidRDefault="002F5800" w:rsidP="002F5800">
            <w:pPr>
              <w:tabs>
                <w:tab w:val="left" w:pos="0"/>
              </w:tabs>
              <w:jc w:val="center"/>
              <w:rPr>
                <w:b/>
                <w:kern w:val="16"/>
              </w:rPr>
            </w:pPr>
          </w:p>
        </w:tc>
      </w:tr>
      <w:tr w:rsidR="002F5800" w:rsidRPr="002F5800" w:rsidTr="006856C3">
        <w:tc>
          <w:tcPr>
            <w:tcW w:w="9889" w:type="dxa"/>
          </w:tcPr>
          <w:p w:rsidR="002F5800" w:rsidRPr="002F5800" w:rsidRDefault="002F5800" w:rsidP="002F5800">
            <w:pPr>
              <w:tabs>
                <w:tab w:val="left" w:pos="0"/>
              </w:tabs>
              <w:rPr>
                <w:b/>
                <w:kern w:val="16"/>
              </w:rPr>
            </w:pPr>
            <w:r w:rsidRPr="002F5800">
              <w:rPr>
                <w:b/>
                <w:kern w:val="16"/>
              </w:rPr>
              <w:t xml:space="preserve">м. Переяслав                                                                                </w:t>
            </w:r>
            <w:r>
              <w:rPr>
                <w:b/>
                <w:kern w:val="16"/>
              </w:rPr>
              <w:t xml:space="preserve"> «</w:t>
            </w:r>
            <w:r w:rsidRPr="002F5800">
              <w:rPr>
                <w:b/>
                <w:kern w:val="16"/>
              </w:rPr>
              <w:t>____</w:t>
            </w:r>
            <w:r>
              <w:rPr>
                <w:b/>
                <w:kern w:val="16"/>
              </w:rPr>
              <w:t>»______</w:t>
            </w:r>
            <w:r w:rsidRPr="002F5800">
              <w:rPr>
                <w:b/>
                <w:kern w:val="16"/>
              </w:rPr>
              <w:t>______202</w:t>
            </w:r>
            <w:r w:rsidR="006E7C58">
              <w:rPr>
                <w:b/>
                <w:kern w:val="16"/>
              </w:rPr>
              <w:t>3</w:t>
            </w:r>
            <w:r w:rsidRPr="002F5800">
              <w:rPr>
                <w:b/>
                <w:kern w:val="16"/>
              </w:rPr>
              <w:t xml:space="preserve"> р.</w:t>
            </w:r>
          </w:p>
          <w:p w:rsidR="002F5800" w:rsidRPr="002F5800" w:rsidRDefault="002F5800" w:rsidP="002F5800">
            <w:pPr>
              <w:tabs>
                <w:tab w:val="left" w:pos="0"/>
              </w:tabs>
              <w:jc w:val="center"/>
              <w:rPr>
                <w:b/>
                <w:kern w:val="16"/>
              </w:rPr>
            </w:pPr>
          </w:p>
        </w:tc>
      </w:tr>
      <w:tr w:rsidR="002F5800" w:rsidRPr="002F5800" w:rsidTr="006856C3">
        <w:tc>
          <w:tcPr>
            <w:tcW w:w="9889" w:type="dxa"/>
          </w:tcPr>
          <w:p w:rsidR="002F5800" w:rsidRPr="002E5019" w:rsidRDefault="00C81510" w:rsidP="009F4340">
            <w:pPr>
              <w:autoSpaceDE w:val="0"/>
              <w:autoSpaceDN w:val="0"/>
              <w:adjustRightInd w:val="0"/>
              <w:ind w:firstLine="709"/>
              <w:contextualSpacing/>
              <w:jc w:val="both"/>
              <w:rPr>
                <w:kern w:val="16"/>
              </w:rPr>
            </w:pPr>
            <w:r w:rsidRPr="002E5019">
              <w:rPr>
                <w:b/>
              </w:rPr>
              <w:t>Комунальне</w:t>
            </w:r>
            <w:r w:rsidRPr="002E5019">
              <w:rPr>
                <w:b/>
                <w:spacing w:val="1"/>
              </w:rPr>
              <w:t xml:space="preserve"> </w:t>
            </w:r>
            <w:r w:rsidRPr="002E5019">
              <w:rPr>
                <w:b/>
              </w:rPr>
              <w:t>некомерційне</w:t>
            </w:r>
            <w:r w:rsidRPr="002E5019">
              <w:rPr>
                <w:b/>
                <w:spacing w:val="1"/>
              </w:rPr>
              <w:t xml:space="preserve"> </w:t>
            </w:r>
            <w:r w:rsidRPr="002E5019">
              <w:rPr>
                <w:b/>
              </w:rPr>
              <w:t>підприємство</w:t>
            </w:r>
            <w:r w:rsidRPr="002E5019">
              <w:rPr>
                <w:b/>
                <w:spacing w:val="1"/>
              </w:rPr>
              <w:t xml:space="preserve"> </w:t>
            </w:r>
            <w:r w:rsidRPr="002E5019">
              <w:rPr>
                <w:b/>
              </w:rPr>
              <w:t>«Переяславська</w:t>
            </w:r>
            <w:r w:rsidRPr="002E5019">
              <w:rPr>
                <w:b/>
                <w:spacing w:val="1"/>
              </w:rPr>
              <w:t xml:space="preserve"> </w:t>
            </w:r>
            <w:r w:rsidRPr="002E5019">
              <w:rPr>
                <w:b/>
              </w:rPr>
              <w:t>багатопрофільна</w:t>
            </w:r>
            <w:r w:rsidRPr="002E5019">
              <w:rPr>
                <w:b/>
                <w:spacing w:val="1"/>
              </w:rPr>
              <w:t xml:space="preserve"> </w:t>
            </w:r>
            <w:r w:rsidRPr="002E5019">
              <w:rPr>
                <w:b/>
              </w:rPr>
              <w:t>лікарня</w:t>
            </w:r>
            <w:r w:rsidRPr="002E5019">
              <w:rPr>
                <w:b/>
                <w:spacing w:val="1"/>
              </w:rPr>
              <w:t xml:space="preserve"> </w:t>
            </w:r>
            <w:r w:rsidRPr="002E5019">
              <w:rPr>
                <w:b/>
              </w:rPr>
              <w:t>інтенсивного</w:t>
            </w:r>
            <w:r w:rsidRPr="002E5019">
              <w:rPr>
                <w:b/>
                <w:spacing w:val="1"/>
              </w:rPr>
              <w:t xml:space="preserve"> </w:t>
            </w:r>
            <w:r w:rsidRPr="002E5019">
              <w:rPr>
                <w:b/>
              </w:rPr>
              <w:t>лікування»</w:t>
            </w:r>
            <w:r w:rsidRPr="002E5019">
              <w:rPr>
                <w:b/>
                <w:spacing w:val="1"/>
              </w:rPr>
              <w:t xml:space="preserve"> </w:t>
            </w:r>
            <w:r w:rsidRPr="002E5019">
              <w:rPr>
                <w:b/>
              </w:rPr>
              <w:t>Переяславської</w:t>
            </w:r>
            <w:r w:rsidRPr="002E5019">
              <w:rPr>
                <w:b/>
                <w:spacing w:val="1"/>
              </w:rPr>
              <w:t xml:space="preserve"> </w:t>
            </w:r>
            <w:r w:rsidRPr="002E5019">
              <w:rPr>
                <w:b/>
              </w:rPr>
              <w:t>міської</w:t>
            </w:r>
            <w:r w:rsidRPr="002E5019">
              <w:rPr>
                <w:b/>
                <w:spacing w:val="1"/>
              </w:rPr>
              <w:t xml:space="preserve"> </w:t>
            </w:r>
            <w:r w:rsidRPr="002E5019">
              <w:rPr>
                <w:b/>
              </w:rPr>
              <w:t>ради,</w:t>
            </w:r>
            <w:r w:rsidRPr="002E5019">
              <w:rPr>
                <w:b/>
                <w:spacing w:val="1"/>
              </w:rPr>
              <w:t xml:space="preserve"> </w:t>
            </w:r>
            <w:proofErr w:type="spellStart"/>
            <w:r w:rsidRPr="002E5019">
              <w:rPr>
                <w:b/>
              </w:rPr>
              <w:t>Студениківської</w:t>
            </w:r>
            <w:proofErr w:type="spellEnd"/>
            <w:r w:rsidRPr="002E5019">
              <w:rPr>
                <w:b/>
                <w:spacing w:val="1"/>
              </w:rPr>
              <w:t xml:space="preserve"> </w:t>
            </w:r>
            <w:r w:rsidRPr="002E5019">
              <w:rPr>
                <w:b/>
              </w:rPr>
              <w:t>сільської</w:t>
            </w:r>
            <w:r w:rsidRPr="002E5019">
              <w:rPr>
                <w:b/>
                <w:spacing w:val="1"/>
              </w:rPr>
              <w:t xml:space="preserve"> </w:t>
            </w:r>
            <w:r w:rsidRPr="002E5019">
              <w:rPr>
                <w:b/>
              </w:rPr>
              <w:t>ради,</w:t>
            </w:r>
            <w:r w:rsidRPr="002E5019">
              <w:rPr>
                <w:b/>
                <w:spacing w:val="1"/>
              </w:rPr>
              <w:t xml:space="preserve"> </w:t>
            </w:r>
            <w:proofErr w:type="spellStart"/>
            <w:r w:rsidRPr="002E5019">
              <w:rPr>
                <w:b/>
              </w:rPr>
              <w:t>Дівичківської</w:t>
            </w:r>
            <w:proofErr w:type="spellEnd"/>
            <w:r w:rsidRPr="002E5019">
              <w:rPr>
                <w:b/>
              </w:rPr>
              <w:t xml:space="preserve"> сільської ради та </w:t>
            </w:r>
            <w:proofErr w:type="spellStart"/>
            <w:r w:rsidRPr="002E5019">
              <w:rPr>
                <w:b/>
              </w:rPr>
              <w:t>Циблівської</w:t>
            </w:r>
            <w:proofErr w:type="spellEnd"/>
            <w:r w:rsidRPr="002E5019">
              <w:rPr>
                <w:b/>
              </w:rPr>
              <w:t xml:space="preserve"> сільської ради </w:t>
            </w:r>
            <w:r w:rsidRPr="002E5019">
              <w:t xml:space="preserve">(далі – Замовник), в особі директора </w:t>
            </w:r>
            <w:proofErr w:type="spellStart"/>
            <w:r w:rsidRPr="002E5019">
              <w:t>Кузьменчук</w:t>
            </w:r>
            <w:proofErr w:type="spellEnd"/>
            <w:r w:rsidRPr="002E5019">
              <w:t xml:space="preserve"> Лариси Василівни, яка діє на підставі</w:t>
            </w:r>
            <w:r w:rsidRPr="002E5019">
              <w:rPr>
                <w:spacing w:val="1"/>
              </w:rPr>
              <w:t xml:space="preserve"> </w:t>
            </w:r>
            <w:r w:rsidRPr="002E5019">
              <w:t>Статуту,</w:t>
            </w:r>
            <w:r w:rsidRPr="002E5019">
              <w:rPr>
                <w:spacing w:val="-1"/>
              </w:rPr>
              <w:t xml:space="preserve"> </w:t>
            </w:r>
            <w:r w:rsidRPr="002E5019">
              <w:t>з однієї</w:t>
            </w:r>
            <w:r w:rsidRPr="002E5019">
              <w:rPr>
                <w:spacing w:val="1"/>
              </w:rPr>
              <w:t xml:space="preserve"> </w:t>
            </w:r>
            <w:r w:rsidRPr="002E5019">
              <w:t>сторони, та ________________</w:t>
            </w:r>
            <w:r w:rsidRPr="002E5019">
              <w:rPr>
                <w:b/>
                <w:bCs/>
              </w:rPr>
              <w:t>_______________________________________________</w:t>
            </w:r>
            <w:r w:rsidRPr="002E5019">
              <w:rPr>
                <w:b/>
              </w:rPr>
              <w:t>,</w:t>
            </w:r>
            <w:r w:rsidRPr="002E5019">
              <w:rPr>
                <w:b/>
                <w:i/>
              </w:rPr>
              <w:t xml:space="preserve"> </w:t>
            </w:r>
            <w:r w:rsidRPr="002E5019">
              <w:t>в особі ___________________________________________________________________________, (далі – Постачальник), з іншої сторони, які надалі</w:t>
            </w:r>
            <w:r w:rsidRPr="002E5019">
              <w:rPr>
                <w:spacing w:val="1"/>
              </w:rPr>
              <w:t xml:space="preserve"> </w:t>
            </w:r>
            <w:r w:rsidRPr="002E5019">
              <w:t>при</w:t>
            </w:r>
            <w:r w:rsidRPr="002E5019">
              <w:rPr>
                <w:spacing w:val="1"/>
              </w:rPr>
              <w:t xml:space="preserve"> </w:t>
            </w:r>
            <w:r w:rsidRPr="002E5019">
              <w:t>спільному</w:t>
            </w:r>
            <w:r w:rsidRPr="002E5019">
              <w:rPr>
                <w:spacing w:val="1"/>
              </w:rPr>
              <w:t xml:space="preserve"> </w:t>
            </w:r>
            <w:r w:rsidRPr="002E5019">
              <w:t>згадуванні</w:t>
            </w:r>
            <w:r w:rsidRPr="002E5019">
              <w:rPr>
                <w:spacing w:val="1"/>
              </w:rPr>
              <w:t xml:space="preserve"> </w:t>
            </w:r>
            <w:r w:rsidRPr="002E5019">
              <w:t>по</w:t>
            </w:r>
            <w:r w:rsidRPr="002E5019">
              <w:rPr>
                <w:spacing w:val="1"/>
              </w:rPr>
              <w:t xml:space="preserve"> </w:t>
            </w:r>
            <w:r w:rsidRPr="002E5019">
              <w:t>тесту</w:t>
            </w:r>
            <w:r w:rsidRPr="002E5019">
              <w:rPr>
                <w:spacing w:val="1"/>
              </w:rPr>
              <w:t xml:space="preserve"> </w:t>
            </w:r>
            <w:r w:rsidRPr="002E5019">
              <w:t>іменуються</w:t>
            </w:r>
            <w:r w:rsidRPr="002E5019">
              <w:rPr>
                <w:spacing w:val="1"/>
              </w:rPr>
              <w:t xml:space="preserve"> </w:t>
            </w:r>
            <w:r w:rsidRPr="002E5019">
              <w:t>Сторони,</w:t>
            </w:r>
            <w:r w:rsidRPr="002E5019">
              <w:rPr>
                <w:spacing w:val="1"/>
              </w:rPr>
              <w:t xml:space="preserve"> </w:t>
            </w:r>
            <w:r w:rsidRPr="002E5019">
              <w:t>а кожна</w:t>
            </w:r>
            <w:r w:rsidRPr="002E5019">
              <w:rPr>
                <w:spacing w:val="1"/>
              </w:rPr>
              <w:t xml:space="preserve"> </w:t>
            </w:r>
            <w:r w:rsidRPr="002E5019">
              <w:t>окремо</w:t>
            </w:r>
            <w:r w:rsidRPr="002E5019">
              <w:rPr>
                <w:spacing w:val="1"/>
              </w:rPr>
              <w:t xml:space="preserve"> </w:t>
            </w:r>
            <w:r w:rsidRPr="002E5019">
              <w:t>–</w:t>
            </w:r>
            <w:r w:rsidRPr="002E5019">
              <w:rPr>
                <w:spacing w:val="1"/>
              </w:rPr>
              <w:t xml:space="preserve"> </w:t>
            </w:r>
            <w:r w:rsidRPr="002E5019">
              <w:t xml:space="preserve">Сторона, </w:t>
            </w:r>
            <w:r w:rsidR="009F4340" w:rsidRPr="002E5019">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F4340" w:rsidRPr="002E5019">
              <w:t>закупівель</w:t>
            </w:r>
            <w:proofErr w:type="spellEnd"/>
            <w:r w:rsidR="009F4340" w:rsidRPr="002E501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E5019">
              <w:t>уклали цей Договір (надалі за текстом «Договір»), про наступне:</w:t>
            </w:r>
          </w:p>
          <w:p w:rsidR="002F5800" w:rsidRPr="002E5019" w:rsidRDefault="000727A6" w:rsidP="002F5800">
            <w:pPr>
              <w:jc w:val="center"/>
              <w:rPr>
                <w:b/>
                <w:kern w:val="16"/>
              </w:rPr>
            </w:pPr>
            <w:r w:rsidRPr="002E5019">
              <w:rPr>
                <w:b/>
                <w:kern w:val="16"/>
              </w:rPr>
              <w:t>1</w:t>
            </w:r>
            <w:r w:rsidR="002F5800" w:rsidRPr="002E5019">
              <w:rPr>
                <w:b/>
                <w:kern w:val="16"/>
              </w:rPr>
              <w:t xml:space="preserve">. </w:t>
            </w:r>
            <w:r w:rsidR="00BE59B3" w:rsidRPr="002E5019">
              <w:rPr>
                <w:b/>
                <w:kern w:val="16"/>
              </w:rPr>
              <w:t>Предмет договору</w:t>
            </w:r>
          </w:p>
          <w:p w:rsidR="002F5800" w:rsidRPr="002E5019" w:rsidRDefault="00BE59B3" w:rsidP="006E7C58">
            <w:pPr>
              <w:jc w:val="both"/>
              <w:rPr>
                <w:b/>
              </w:rPr>
            </w:pPr>
            <w:r w:rsidRPr="002E5019">
              <w:rPr>
                <w:kern w:val="16"/>
              </w:rPr>
              <w:t>1</w:t>
            </w:r>
            <w:r w:rsidR="002F5800" w:rsidRPr="002E5019">
              <w:rPr>
                <w:kern w:val="16"/>
              </w:rPr>
              <w:t xml:space="preserve">.1. Виконавець зобов’язується надати Замовнику </w:t>
            </w:r>
            <w:r w:rsidR="00861269" w:rsidRPr="002E5019">
              <w:rPr>
                <w:b/>
                <w:bCs/>
                <w:color w:val="000000"/>
              </w:rPr>
              <w:t xml:space="preserve">Послуги з транспортування, </w:t>
            </w:r>
            <w:r w:rsidR="00861269" w:rsidRPr="002E5019">
              <w:rPr>
                <w:b/>
                <w:bCs/>
              </w:rPr>
              <w:t>знешкодження та утилізації медичних відходів категорії В,С; 90520000-8 – Послуги у сфері поводження з радіоактивними, токсичними, медичними та небезпечними відходами за кодом ДК 021:2015 «Єдиний закупівельний словник»</w:t>
            </w:r>
            <w:r w:rsidR="00861269" w:rsidRPr="002E5019">
              <w:rPr>
                <w:bCs/>
              </w:rPr>
              <w:t>,</w:t>
            </w:r>
            <w:r w:rsidR="00861269" w:rsidRPr="002E5019">
              <w:rPr>
                <w:bCs/>
                <w:sz w:val="20"/>
                <w:szCs w:val="20"/>
              </w:rPr>
              <w:t xml:space="preserve"> </w:t>
            </w:r>
            <w:r w:rsidR="002F5800" w:rsidRPr="002E5019">
              <w:rPr>
                <w:kern w:val="16"/>
              </w:rPr>
              <w:t>а Замовник, в свою чергу, зобов’язується здійснити їх оплату на умовах Даного Договору.</w:t>
            </w:r>
          </w:p>
          <w:p w:rsidR="002F5800" w:rsidRPr="002E5019" w:rsidRDefault="002F5800" w:rsidP="002F5800">
            <w:pPr>
              <w:pStyle w:val="a7"/>
              <w:widowControl w:val="0"/>
              <w:tabs>
                <w:tab w:val="left" w:pos="993"/>
                <w:tab w:val="left" w:pos="1134"/>
              </w:tabs>
              <w:spacing w:line="240" w:lineRule="auto"/>
              <w:ind w:left="0" w:firstLine="567"/>
              <w:jc w:val="both"/>
              <w:rPr>
                <w:rFonts w:ascii="Times New Roman" w:eastAsia="Times New Roman" w:hAnsi="Times New Roman" w:cs="Times New Roman"/>
                <w:kern w:val="16"/>
                <w:sz w:val="24"/>
                <w:szCs w:val="24"/>
                <w:lang w:val="uk-UA" w:eastAsia="ru-RU"/>
              </w:rPr>
            </w:pPr>
            <w:r w:rsidRPr="002E5019">
              <w:rPr>
                <w:rFonts w:ascii="Times New Roman" w:eastAsia="Times New Roman" w:hAnsi="Times New Roman" w:cs="Times New Roman"/>
                <w:kern w:val="16"/>
                <w:sz w:val="24"/>
                <w:szCs w:val="24"/>
                <w:lang w:val="uk-UA" w:eastAsia="ru-RU"/>
              </w:rPr>
              <w:t>1.2. За умови перевезення відходів транспортом Виконавця, відповідальність за відходи та дотримання вимог чинного законодавства України про перевезення небезпечних вантажів та інших нормативних документів по дотриманню правил техніки безпеки, протипожежній і екологічній безпеці, під час їх перевезення покладається на Виконавця.</w:t>
            </w:r>
          </w:p>
          <w:p w:rsidR="00BE59B3" w:rsidRPr="002E5019" w:rsidRDefault="00BE59B3" w:rsidP="00BE59B3">
            <w:pPr>
              <w:jc w:val="center"/>
              <w:rPr>
                <w:b/>
              </w:rPr>
            </w:pPr>
          </w:p>
          <w:p w:rsidR="00BE59B3" w:rsidRPr="002E5019" w:rsidRDefault="00BE59B3" w:rsidP="00BE59B3">
            <w:pPr>
              <w:jc w:val="center"/>
              <w:rPr>
                <w:b/>
              </w:rPr>
            </w:pPr>
            <w:r w:rsidRPr="002E5019">
              <w:rPr>
                <w:b/>
              </w:rPr>
              <w:t>2. Порядок та умови надання послуг</w:t>
            </w:r>
          </w:p>
          <w:p w:rsidR="00BE59B3" w:rsidRPr="00EF63AC" w:rsidRDefault="00BE59B3" w:rsidP="00BE59B3">
            <w:pPr>
              <w:jc w:val="both"/>
              <w:rPr>
                <w:color w:val="000000"/>
                <w:lang w:eastAsia="uk-UA"/>
              </w:rPr>
            </w:pPr>
            <w:bookmarkStart w:id="0" w:name="o124"/>
            <w:bookmarkEnd w:id="0"/>
            <w:r w:rsidRPr="002E5019">
              <w:rPr>
                <w:color w:val="000000"/>
                <w:lang w:eastAsia="uk-UA"/>
              </w:rPr>
              <w:t>2.1. Обсяг</w:t>
            </w:r>
            <w:r w:rsidR="009F4340" w:rsidRPr="002E5019">
              <w:rPr>
                <w:color w:val="000000"/>
                <w:lang w:eastAsia="uk-UA"/>
              </w:rPr>
              <w:t xml:space="preserve">, вартість, строк </w:t>
            </w:r>
            <w:r w:rsidRPr="002E5019">
              <w:rPr>
                <w:color w:val="000000"/>
                <w:lang w:eastAsia="uk-UA"/>
              </w:rPr>
              <w:t xml:space="preserve">надання послуг </w:t>
            </w:r>
            <w:r w:rsidR="009F4340" w:rsidRPr="002E5019">
              <w:rPr>
                <w:color w:val="000000"/>
                <w:lang w:eastAsia="uk-UA"/>
              </w:rPr>
              <w:t>визначаються відпові</w:t>
            </w:r>
            <w:r w:rsidR="006E7C58" w:rsidRPr="002E5019">
              <w:rPr>
                <w:color w:val="000000"/>
                <w:lang w:eastAsia="uk-UA"/>
              </w:rPr>
              <w:t>дно</w:t>
            </w:r>
            <w:r w:rsidR="006E7C58" w:rsidRPr="002E5019">
              <w:rPr>
                <w:b/>
                <w:color w:val="000000"/>
                <w:lang w:eastAsia="uk-UA"/>
              </w:rPr>
              <w:t xml:space="preserve"> </w:t>
            </w:r>
            <w:r w:rsidR="009F4340" w:rsidRPr="002E5019">
              <w:rPr>
                <w:b/>
                <w:color w:val="000000"/>
                <w:lang w:eastAsia="uk-UA"/>
              </w:rPr>
              <w:t xml:space="preserve">до </w:t>
            </w:r>
            <w:r w:rsidR="006E7C58" w:rsidRPr="002E5019">
              <w:rPr>
                <w:b/>
                <w:color w:val="000000"/>
                <w:lang w:eastAsia="uk-UA"/>
              </w:rPr>
              <w:t>Специфікації</w:t>
            </w:r>
            <w:r w:rsidR="009F4340" w:rsidRPr="002E5019">
              <w:rPr>
                <w:b/>
                <w:color w:val="000000"/>
                <w:lang w:eastAsia="uk-UA"/>
              </w:rPr>
              <w:t xml:space="preserve"> </w:t>
            </w:r>
            <w:r w:rsidR="009F4340" w:rsidRPr="00EF63AC">
              <w:rPr>
                <w:color w:val="000000"/>
                <w:lang w:eastAsia="uk-UA"/>
              </w:rPr>
              <w:t>(Додаток 1 до договору)</w:t>
            </w:r>
            <w:r w:rsidR="00EF63AC">
              <w:rPr>
                <w:color w:val="000000"/>
                <w:lang w:eastAsia="uk-UA"/>
              </w:rPr>
              <w:t>.</w:t>
            </w:r>
          </w:p>
          <w:p w:rsidR="00BE59B3" w:rsidRPr="002E5019" w:rsidRDefault="00BE59B3" w:rsidP="00BE59B3">
            <w:pPr>
              <w:jc w:val="both"/>
              <w:rPr>
                <w:color w:val="000000"/>
                <w:lang w:eastAsia="uk-UA"/>
              </w:rPr>
            </w:pPr>
            <w:r w:rsidRPr="002E5019">
              <w:rPr>
                <w:color w:val="000000"/>
                <w:lang w:eastAsia="uk-UA"/>
              </w:rPr>
              <w:t xml:space="preserve">2.2. Місце надання послуг: </w:t>
            </w:r>
            <w:r w:rsidRPr="002E5019">
              <w:rPr>
                <w:b/>
                <w:color w:val="000000"/>
                <w:lang w:eastAsia="uk-UA"/>
              </w:rPr>
              <w:t>вул. Богдана Хмельницького, 137, м. Переяслав, Україна, 08403</w:t>
            </w:r>
          </w:p>
          <w:p w:rsidR="00BE59B3" w:rsidRPr="002E5019" w:rsidRDefault="00BE59B3" w:rsidP="00BE59B3">
            <w:pPr>
              <w:jc w:val="both"/>
              <w:rPr>
                <w:color w:val="000000"/>
                <w:lang w:eastAsia="uk-UA"/>
              </w:rPr>
            </w:pPr>
            <w:r w:rsidRPr="002E5019">
              <w:rPr>
                <w:color w:val="000000"/>
                <w:lang w:eastAsia="uk-UA"/>
              </w:rPr>
              <w:t>2.3. Для надання послуг використовується тара Виконавця відповідно до вимог</w:t>
            </w:r>
            <w:r w:rsidR="00861269" w:rsidRPr="002E5019">
              <w:rPr>
                <w:color w:val="000000"/>
                <w:lang w:eastAsia="uk-UA"/>
              </w:rPr>
              <w:t xml:space="preserve"> тендерної документації та чинного законодавства</w:t>
            </w:r>
            <w:r w:rsidRPr="002E5019">
              <w:rPr>
                <w:color w:val="000000"/>
                <w:lang w:eastAsia="uk-UA"/>
              </w:rPr>
              <w:t>.</w:t>
            </w:r>
          </w:p>
          <w:p w:rsidR="005A664F" w:rsidRPr="002E5019" w:rsidRDefault="00BE59B3" w:rsidP="00BE59B3">
            <w:pPr>
              <w:jc w:val="both"/>
              <w:rPr>
                <w:color w:val="000000"/>
              </w:rPr>
            </w:pPr>
            <w:r w:rsidRPr="002E5019">
              <w:rPr>
                <w:color w:val="000000"/>
                <w:lang w:eastAsia="uk-UA"/>
              </w:rPr>
              <w:t xml:space="preserve">2.4. Виконавець надає послуги  </w:t>
            </w:r>
            <w:r w:rsidR="005A664F" w:rsidRPr="002E5019">
              <w:rPr>
                <w:color w:val="000000"/>
              </w:rPr>
              <w:t>згідно графіка</w:t>
            </w:r>
            <w:r w:rsidR="00E05937" w:rsidRPr="002E5019">
              <w:rPr>
                <w:color w:val="000000"/>
              </w:rPr>
              <w:t xml:space="preserve"> (Додаток 2 до договору)</w:t>
            </w:r>
            <w:r w:rsidR="005A664F" w:rsidRPr="002E5019">
              <w:rPr>
                <w:color w:val="000000"/>
              </w:rPr>
              <w:t>, не пізніше, ніж за 5 (п’ять) календарних днів після заявки Замовника, яку буде подано в телефонному режимі та на електронну пошту ___________________________Виконавця.</w:t>
            </w:r>
          </w:p>
          <w:p w:rsidR="00BE59B3" w:rsidRPr="002E5019" w:rsidRDefault="00BE59B3" w:rsidP="00BE59B3">
            <w:pPr>
              <w:jc w:val="both"/>
              <w:rPr>
                <w:color w:val="000000"/>
                <w:lang w:eastAsia="uk-UA"/>
              </w:rPr>
            </w:pPr>
            <w:r w:rsidRPr="002E5019">
              <w:rPr>
                <w:color w:val="000000"/>
                <w:lang w:eastAsia="uk-UA"/>
              </w:rPr>
              <w:t xml:space="preserve">2.5. Перевезення відходів має </w:t>
            </w:r>
            <w:proofErr w:type="spellStart"/>
            <w:r w:rsidRPr="002E5019">
              <w:rPr>
                <w:color w:val="000000"/>
                <w:lang w:eastAsia="uk-UA"/>
              </w:rPr>
              <w:t>здійснюватись</w:t>
            </w:r>
            <w:proofErr w:type="spellEnd"/>
            <w:r w:rsidRPr="002E5019">
              <w:rPr>
                <w:color w:val="000000"/>
                <w:lang w:eastAsia="uk-UA"/>
              </w:rPr>
              <w:t xml:space="preserve"> тільки на об’єкти поводження з відходами, які мають всю необхідну дозвільну та іншу документацію згідно з чинним законодавством.</w:t>
            </w:r>
          </w:p>
          <w:p w:rsidR="00BE59B3" w:rsidRPr="002E5019" w:rsidRDefault="00BE59B3" w:rsidP="00BE59B3">
            <w:pPr>
              <w:jc w:val="both"/>
              <w:rPr>
                <w:color w:val="000000"/>
                <w:lang w:eastAsia="uk-UA"/>
              </w:rPr>
            </w:pPr>
            <w:r w:rsidRPr="002E5019">
              <w:rPr>
                <w:color w:val="000000"/>
                <w:lang w:eastAsia="uk-UA"/>
              </w:rPr>
              <w:t xml:space="preserve">2.6. Виконавець зобов’язаний забезпечити Замовника транспортувальною тарою відповідно до </w:t>
            </w:r>
            <w:r w:rsidR="00861269" w:rsidRPr="002E5019">
              <w:rPr>
                <w:color w:val="000000"/>
                <w:lang w:eastAsia="uk-UA"/>
              </w:rPr>
              <w:t>Д</w:t>
            </w:r>
            <w:r w:rsidRPr="002E5019">
              <w:rPr>
                <w:color w:val="000000"/>
                <w:lang w:eastAsia="uk-UA"/>
              </w:rPr>
              <w:t>одатку</w:t>
            </w:r>
            <w:r w:rsidR="00EF63AC">
              <w:rPr>
                <w:color w:val="000000"/>
                <w:lang w:eastAsia="uk-UA"/>
              </w:rPr>
              <w:t xml:space="preserve"> </w:t>
            </w:r>
            <w:r w:rsidR="00A12760" w:rsidRPr="002E5019">
              <w:rPr>
                <w:color w:val="000000"/>
                <w:lang w:eastAsia="uk-UA"/>
              </w:rPr>
              <w:t>2</w:t>
            </w:r>
            <w:r w:rsidRPr="002E5019">
              <w:rPr>
                <w:color w:val="000000"/>
                <w:lang w:eastAsia="uk-UA"/>
              </w:rPr>
              <w:t xml:space="preserve"> до тендерної документації, зважувати та завантажувати відходи, надавати консультації у галузі поводження з відходами.</w:t>
            </w:r>
          </w:p>
          <w:p w:rsidR="00BE59B3" w:rsidRPr="002E5019" w:rsidRDefault="00BE59B3" w:rsidP="00BE59B3">
            <w:pPr>
              <w:jc w:val="both"/>
              <w:rPr>
                <w:color w:val="000000"/>
                <w:lang w:eastAsia="uk-UA"/>
              </w:rPr>
            </w:pPr>
            <w:r w:rsidRPr="002E5019">
              <w:rPr>
                <w:color w:val="000000"/>
                <w:lang w:eastAsia="uk-UA"/>
              </w:rPr>
              <w:t>2.7. Вивантаження тари з відходами у спецтранспорт, перевезення та подальші операції поводження з відходами згідно з законодавством здійснюється Виконавцем, його власними транспортом, силами та засобами та за власний рахунок.</w:t>
            </w:r>
          </w:p>
          <w:p w:rsidR="00BE59B3" w:rsidRPr="002E5019" w:rsidRDefault="00BE59B3" w:rsidP="00BE59B3">
            <w:pPr>
              <w:jc w:val="both"/>
              <w:rPr>
                <w:color w:val="000000"/>
                <w:lang w:eastAsia="uk-UA"/>
              </w:rPr>
            </w:pPr>
            <w:r w:rsidRPr="002E5019">
              <w:rPr>
                <w:color w:val="000000"/>
                <w:lang w:eastAsia="uk-UA"/>
              </w:rPr>
              <w:t>2.8. Тип та кількість спеціально обладнаних транспортних засобів, необхідних для перевезення відходів, визначаються Виконавцем.</w:t>
            </w:r>
          </w:p>
          <w:p w:rsidR="00BE59B3" w:rsidRPr="002E5019" w:rsidRDefault="00BE59B3" w:rsidP="000727A6">
            <w:pPr>
              <w:jc w:val="center"/>
              <w:rPr>
                <w:b/>
              </w:rPr>
            </w:pPr>
          </w:p>
          <w:p w:rsidR="000727A6" w:rsidRPr="002E5019" w:rsidRDefault="00BE59B3" w:rsidP="000727A6">
            <w:pPr>
              <w:jc w:val="center"/>
              <w:rPr>
                <w:b/>
              </w:rPr>
            </w:pPr>
            <w:r w:rsidRPr="002E5019">
              <w:rPr>
                <w:b/>
              </w:rPr>
              <w:t>3</w:t>
            </w:r>
            <w:r w:rsidR="000727A6" w:rsidRPr="002E5019">
              <w:rPr>
                <w:b/>
              </w:rPr>
              <w:t xml:space="preserve">. </w:t>
            </w:r>
            <w:r w:rsidRPr="002E5019">
              <w:rPr>
                <w:b/>
              </w:rPr>
              <w:t>Вимоги до якості послуг</w:t>
            </w:r>
          </w:p>
          <w:p w:rsidR="000727A6" w:rsidRPr="002E5019" w:rsidRDefault="000727A6" w:rsidP="000727A6">
            <w:pPr>
              <w:jc w:val="both"/>
              <w:rPr>
                <w:color w:val="000000"/>
                <w:lang w:eastAsia="uk-UA"/>
              </w:rPr>
            </w:pPr>
            <w:r w:rsidRPr="002E5019">
              <w:rPr>
                <w:color w:val="000000"/>
                <w:lang w:eastAsia="uk-UA"/>
              </w:rPr>
              <w:t>3.1. Критерієм якості послуг з перевезення відходів є дотримання графіка вивезення відходів, правил надання послуг з поводження з відходами, інших вимог законодавства щодо перевезення відходів.</w:t>
            </w:r>
          </w:p>
          <w:p w:rsidR="000727A6" w:rsidRPr="002E5019" w:rsidRDefault="000727A6" w:rsidP="000727A6">
            <w:pPr>
              <w:jc w:val="both"/>
              <w:rPr>
                <w:color w:val="000000"/>
                <w:lang w:eastAsia="uk-UA"/>
              </w:rPr>
            </w:pPr>
            <w:r w:rsidRPr="002E5019">
              <w:rPr>
                <w:color w:val="000000"/>
                <w:lang w:eastAsia="uk-UA"/>
              </w:rPr>
              <w:t>3.2. Виконавець повинен надавати якісні послуги відповідно до вимог законодавства про відходи, санітарних норм і правил та у відповідності до умов підписаного Договору з урахуванням вимог чинного законодавства із захисту довкілля.</w:t>
            </w:r>
          </w:p>
          <w:p w:rsidR="00861269" w:rsidRPr="002E5019" w:rsidRDefault="00861269" w:rsidP="00BE59B3">
            <w:pPr>
              <w:jc w:val="center"/>
              <w:rPr>
                <w:b/>
              </w:rPr>
            </w:pPr>
          </w:p>
          <w:p w:rsidR="00BE59B3" w:rsidRPr="002E5019" w:rsidRDefault="00BE59B3" w:rsidP="00BE59B3">
            <w:pPr>
              <w:jc w:val="center"/>
              <w:rPr>
                <w:b/>
              </w:rPr>
            </w:pPr>
            <w:r w:rsidRPr="002E5019">
              <w:rPr>
                <w:b/>
              </w:rPr>
              <w:t>4. Ціна та порядок оплати послуг</w:t>
            </w:r>
            <w:bookmarkStart w:id="1" w:name="o128"/>
            <w:bookmarkEnd w:id="1"/>
          </w:p>
          <w:p w:rsidR="00BE59B3" w:rsidRPr="002E5019" w:rsidRDefault="00BE59B3" w:rsidP="00BE59B3">
            <w:pPr>
              <w:jc w:val="both"/>
              <w:rPr>
                <w:color w:val="000000"/>
                <w:lang w:eastAsia="uk-UA"/>
              </w:rPr>
            </w:pPr>
            <w:r w:rsidRPr="002E5019">
              <w:rPr>
                <w:color w:val="000000"/>
                <w:lang w:eastAsia="uk-UA"/>
              </w:rPr>
              <w:t>4.1. Сума договору становить : ___________________________________________</w:t>
            </w:r>
          </w:p>
          <w:p w:rsidR="00BE59B3" w:rsidRPr="002E5019" w:rsidRDefault="00BE59B3" w:rsidP="00BE59B3">
            <w:pPr>
              <w:jc w:val="both"/>
              <w:rPr>
                <w:color w:val="000000"/>
                <w:lang w:eastAsia="uk-UA"/>
              </w:rPr>
            </w:pPr>
            <w:r w:rsidRPr="002E5019">
              <w:rPr>
                <w:color w:val="000000"/>
                <w:lang w:eastAsia="uk-UA"/>
              </w:rPr>
              <w:t>Сума ПДВ складає : ________________________</w:t>
            </w:r>
          </w:p>
          <w:p w:rsidR="00BE59B3" w:rsidRPr="002E5019" w:rsidRDefault="00BE59B3" w:rsidP="00BE59B3">
            <w:pPr>
              <w:jc w:val="both"/>
              <w:rPr>
                <w:color w:val="000000"/>
                <w:lang w:eastAsia="uk-UA"/>
              </w:rPr>
            </w:pPr>
            <w:r w:rsidRPr="002E5019">
              <w:rPr>
                <w:color w:val="000000"/>
                <w:lang w:eastAsia="uk-UA"/>
              </w:rPr>
              <w:t>4.2. Ціна цього Договору може бути зменшена за взаємною згодою Сторін.</w:t>
            </w:r>
          </w:p>
          <w:p w:rsidR="00BE59B3" w:rsidRPr="002E5019" w:rsidRDefault="00BE59B3" w:rsidP="00BE59B3">
            <w:pPr>
              <w:jc w:val="both"/>
              <w:rPr>
                <w:color w:val="000000"/>
                <w:lang w:eastAsia="uk-UA"/>
              </w:rPr>
            </w:pPr>
            <w:r w:rsidRPr="002E5019">
              <w:rPr>
                <w:color w:val="000000"/>
                <w:lang w:eastAsia="uk-UA"/>
              </w:rPr>
              <w:t>4.3. Обсяги закупівлі послуг можуть бути зменшені залежно від реального фінансування видатків та/або фактичних потреб.</w:t>
            </w:r>
          </w:p>
          <w:p w:rsidR="00BE59B3" w:rsidRPr="002E5019" w:rsidRDefault="00BE59B3" w:rsidP="00BE59B3">
            <w:pPr>
              <w:jc w:val="both"/>
              <w:rPr>
                <w:color w:val="000000"/>
                <w:lang w:eastAsia="uk-UA"/>
              </w:rPr>
            </w:pPr>
            <w:r w:rsidRPr="002E5019">
              <w:rPr>
                <w:color w:val="000000"/>
                <w:lang w:eastAsia="uk-UA"/>
              </w:rPr>
              <w:t>4.4. Послуги оплачуються в безготівковій формі.</w:t>
            </w:r>
          </w:p>
          <w:p w:rsidR="00BE59B3" w:rsidRPr="002E5019" w:rsidRDefault="00BE59B3" w:rsidP="00BE59B3">
            <w:pPr>
              <w:jc w:val="both"/>
              <w:rPr>
                <w:color w:val="000000"/>
                <w:lang w:eastAsia="uk-UA"/>
              </w:rPr>
            </w:pPr>
            <w:r w:rsidRPr="002E5019">
              <w:rPr>
                <w:color w:val="000000"/>
                <w:lang w:eastAsia="uk-UA"/>
              </w:rPr>
              <w:t>4.5. Оплата здійснюється в національній валюті України - гривні.</w:t>
            </w:r>
          </w:p>
          <w:p w:rsidR="00BE59B3" w:rsidRPr="002E5019" w:rsidRDefault="00BE59B3" w:rsidP="00BE59B3">
            <w:pPr>
              <w:jc w:val="both"/>
              <w:rPr>
                <w:color w:val="000000"/>
                <w:lang w:eastAsia="uk-UA"/>
              </w:rPr>
            </w:pPr>
            <w:r w:rsidRPr="002E5019">
              <w:rPr>
                <w:color w:val="000000"/>
                <w:lang w:eastAsia="uk-UA"/>
              </w:rPr>
              <w:t>4.6.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 а також вартість транспортувальної тари, послуг по зважуванню та завантаженню відходів, надання консультацій у галузі поводження з відходами.</w:t>
            </w:r>
          </w:p>
          <w:p w:rsidR="00BE59B3" w:rsidRPr="002E5019" w:rsidRDefault="00BE59B3" w:rsidP="00BE59B3">
            <w:pPr>
              <w:jc w:val="both"/>
              <w:rPr>
                <w:color w:val="000000"/>
                <w:lang w:eastAsia="uk-UA"/>
              </w:rPr>
            </w:pPr>
            <w:r w:rsidRPr="002E5019">
              <w:rPr>
                <w:color w:val="000000"/>
                <w:lang w:eastAsia="uk-UA"/>
              </w:rPr>
              <w:t>4.7. Розрахунки проводяться шляхом перераховування Замовником коштів за фактично надані послуги на підставі оформлених, затверджених та підписаних сторонами актів приймання-передачі наданих послуг у строки, передбачені цим Договором.</w:t>
            </w:r>
          </w:p>
          <w:p w:rsidR="00BE59B3" w:rsidRPr="002E5019" w:rsidRDefault="00BE59B3" w:rsidP="00BE59B3">
            <w:pPr>
              <w:jc w:val="both"/>
              <w:rPr>
                <w:color w:val="000000"/>
                <w:lang w:eastAsia="uk-UA"/>
              </w:rPr>
            </w:pPr>
            <w:r w:rsidRPr="002E5019">
              <w:rPr>
                <w:color w:val="000000"/>
                <w:lang w:eastAsia="uk-UA"/>
              </w:rPr>
              <w:t>4.8. Оплата за надані послуги здійснюється на підставі актів наданих послуг не пізніше ніж протягом 30 днів після підписання актів сторонами.</w:t>
            </w:r>
          </w:p>
          <w:p w:rsidR="00BE59B3" w:rsidRPr="002E5019" w:rsidRDefault="00BE59B3" w:rsidP="00BE59B3">
            <w:pPr>
              <w:jc w:val="both"/>
              <w:rPr>
                <w:b/>
              </w:rPr>
            </w:pPr>
            <w:bookmarkStart w:id="2" w:name="o129"/>
            <w:bookmarkStart w:id="3" w:name="o133"/>
            <w:bookmarkStart w:id="4" w:name="o136"/>
            <w:bookmarkStart w:id="5" w:name="o137"/>
            <w:bookmarkEnd w:id="2"/>
            <w:bookmarkEnd w:id="3"/>
            <w:bookmarkEnd w:id="4"/>
            <w:bookmarkEnd w:id="5"/>
          </w:p>
          <w:p w:rsidR="00BE59B3" w:rsidRPr="002E5019" w:rsidRDefault="00BE59B3" w:rsidP="00BE59B3">
            <w:pPr>
              <w:jc w:val="center"/>
              <w:rPr>
                <w:b/>
              </w:rPr>
            </w:pPr>
            <w:r w:rsidRPr="002E5019">
              <w:rPr>
                <w:b/>
              </w:rPr>
              <w:t>5. Права та обов’язки Сторін</w:t>
            </w:r>
          </w:p>
          <w:p w:rsidR="00BE59B3" w:rsidRPr="002E5019" w:rsidRDefault="00BE59B3" w:rsidP="00BE59B3">
            <w:pPr>
              <w:jc w:val="both"/>
              <w:rPr>
                <w:b/>
                <w:i/>
                <w:color w:val="000000"/>
                <w:lang w:eastAsia="uk-UA"/>
              </w:rPr>
            </w:pPr>
            <w:r w:rsidRPr="002E5019">
              <w:rPr>
                <w:b/>
                <w:i/>
                <w:color w:val="000000"/>
                <w:lang w:eastAsia="uk-UA"/>
              </w:rPr>
              <w:t>5.1. Замовник має право на:</w:t>
            </w:r>
          </w:p>
          <w:p w:rsidR="00BE59B3" w:rsidRPr="002E5019" w:rsidRDefault="00BE59B3" w:rsidP="00BE59B3">
            <w:pPr>
              <w:jc w:val="both"/>
              <w:rPr>
                <w:color w:val="000000"/>
                <w:lang w:eastAsia="uk-UA"/>
              </w:rPr>
            </w:pPr>
            <w:r w:rsidRPr="002E5019">
              <w:rPr>
                <w:color w:val="000000"/>
                <w:lang w:eastAsia="uk-UA"/>
              </w:rPr>
              <w:t>5.1.1. Одержання своєчасно та належної якості послуги згідно із законодавством і умовами договору.</w:t>
            </w:r>
          </w:p>
          <w:p w:rsidR="00BE59B3" w:rsidRPr="002E5019" w:rsidRDefault="00BE59B3" w:rsidP="00BE59B3">
            <w:pPr>
              <w:jc w:val="both"/>
              <w:rPr>
                <w:color w:val="000000"/>
                <w:lang w:eastAsia="uk-UA"/>
              </w:rPr>
            </w:pPr>
            <w:r w:rsidRPr="002E5019">
              <w:rPr>
                <w:color w:val="000000"/>
                <w:lang w:eastAsia="uk-UA"/>
              </w:rPr>
              <w:t>5.1.2. Відшкодування збитків, завданих його майну, шкоди, заподіяної його життю або здоров’ю внаслідок неналежного надання або ненадання послуг.</w:t>
            </w:r>
          </w:p>
          <w:p w:rsidR="00BE59B3" w:rsidRPr="002E5019" w:rsidRDefault="00BE59B3" w:rsidP="00BE59B3">
            <w:pPr>
              <w:jc w:val="both"/>
              <w:rPr>
                <w:color w:val="000000"/>
                <w:lang w:eastAsia="uk-UA"/>
              </w:rPr>
            </w:pPr>
            <w:r w:rsidRPr="002E5019">
              <w:rPr>
                <w:color w:val="000000"/>
                <w:lang w:eastAsia="uk-UA"/>
              </w:rPr>
              <w:t>5.1.3.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BE59B3" w:rsidRPr="002E5019" w:rsidRDefault="00BE59B3" w:rsidP="00BE59B3">
            <w:pPr>
              <w:jc w:val="both"/>
              <w:rPr>
                <w:color w:val="000000"/>
                <w:lang w:eastAsia="uk-UA"/>
              </w:rPr>
            </w:pPr>
            <w:r w:rsidRPr="002E5019">
              <w:rPr>
                <w:color w:val="000000"/>
                <w:lang w:eastAsia="uk-UA"/>
              </w:rPr>
              <w:t>5.1.4. Перевірку кількості та якості послуг в установленому законодавством порядку.</w:t>
            </w:r>
          </w:p>
          <w:p w:rsidR="00BE59B3" w:rsidRPr="002E5019" w:rsidRDefault="00BE59B3" w:rsidP="00BE59B3">
            <w:pPr>
              <w:jc w:val="both"/>
              <w:rPr>
                <w:color w:val="000000"/>
                <w:lang w:eastAsia="uk-UA"/>
              </w:rPr>
            </w:pPr>
            <w:r w:rsidRPr="002E5019">
              <w:rPr>
                <w:color w:val="000000"/>
                <w:lang w:eastAsia="uk-UA"/>
              </w:rPr>
              <w:t>5.1.5. Складення та підписання актів-претензій у зв’язку з порушенням правил надання послуг.</w:t>
            </w:r>
          </w:p>
          <w:p w:rsidR="00BE59B3" w:rsidRPr="002E5019" w:rsidRDefault="00BE59B3" w:rsidP="00BE59B3">
            <w:pPr>
              <w:jc w:val="both"/>
              <w:rPr>
                <w:color w:val="000000"/>
                <w:lang w:eastAsia="uk-UA"/>
              </w:rPr>
            </w:pPr>
            <w:r w:rsidRPr="002E5019">
              <w:rPr>
                <w:color w:val="000000"/>
                <w:lang w:eastAsia="uk-UA"/>
              </w:rPr>
              <w:t>5.1.6. Дострокове розірвання договору в односторонньому порядку з попередженням про це Виконавця за 4 дні до дати розірвання договору.</w:t>
            </w:r>
          </w:p>
          <w:p w:rsidR="00BE59B3" w:rsidRPr="002E5019" w:rsidRDefault="00BE59B3" w:rsidP="00BE59B3">
            <w:pPr>
              <w:jc w:val="both"/>
              <w:rPr>
                <w:b/>
                <w:i/>
                <w:color w:val="000000"/>
                <w:lang w:eastAsia="uk-UA"/>
              </w:rPr>
            </w:pPr>
            <w:r w:rsidRPr="002E5019">
              <w:rPr>
                <w:b/>
                <w:i/>
                <w:color w:val="000000"/>
                <w:lang w:eastAsia="uk-UA"/>
              </w:rPr>
              <w:t>5.2. Замовник зобов’язується:</w:t>
            </w:r>
          </w:p>
          <w:p w:rsidR="00BE59B3" w:rsidRPr="002E5019" w:rsidRDefault="00BE59B3" w:rsidP="00BE59B3">
            <w:pPr>
              <w:jc w:val="both"/>
              <w:rPr>
                <w:color w:val="000000"/>
                <w:lang w:eastAsia="uk-UA"/>
              </w:rPr>
            </w:pPr>
            <w:r w:rsidRPr="002E5019">
              <w:rPr>
                <w:color w:val="000000"/>
                <w:lang w:eastAsia="uk-UA"/>
              </w:rPr>
              <w:t>5.2.1. Оплачувати в установлений договором строк надані йому послуги з поводження з відходами.</w:t>
            </w:r>
          </w:p>
          <w:p w:rsidR="00BE59B3" w:rsidRPr="002E5019" w:rsidRDefault="00BE59B3" w:rsidP="00BE59B3">
            <w:pPr>
              <w:jc w:val="both"/>
              <w:rPr>
                <w:color w:val="000000"/>
                <w:lang w:eastAsia="uk-UA"/>
              </w:rPr>
            </w:pPr>
            <w:r w:rsidRPr="002E5019">
              <w:rPr>
                <w:color w:val="000000"/>
                <w:lang w:eastAsia="uk-UA"/>
              </w:rPr>
              <w:t>5.2.2. Дотримуватись правил пожежної безпеки та санітарних норм.</w:t>
            </w:r>
          </w:p>
          <w:p w:rsidR="00BE59B3" w:rsidRPr="002E5019" w:rsidRDefault="00BE59B3" w:rsidP="00BE59B3">
            <w:pPr>
              <w:jc w:val="both"/>
              <w:rPr>
                <w:b/>
                <w:color w:val="000000"/>
                <w:lang w:eastAsia="uk-UA"/>
              </w:rPr>
            </w:pPr>
            <w:r w:rsidRPr="002E5019">
              <w:rPr>
                <w:b/>
                <w:color w:val="000000"/>
                <w:lang w:eastAsia="uk-UA"/>
              </w:rPr>
              <w:t>5.3. Виконавець має право:</w:t>
            </w:r>
          </w:p>
          <w:p w:rsidR="00BE59B3" w:rsidRPr="002E5019" w:rsidRDefault="00BE59B3" w:rsidP="00BE59B3">
            <w:pPr>
              <w:jc w:val="both"/>
              <w:rPr>
                <w:color w:val="000000"/>
                <w:lang w:eastAsia="uk-UA"/>
              </w:rPr>
            </w:pPr>
            <w:r w:rsidRPr="002E5019">
              <w:rPr>
                <w:color w:val="000000"/>
                <w:lang w:eastAsia="uk-UA"/>
              </w:rPr>
              <w:t xml:space="preserve">5.3.1. Припинити/зупинити надання послуг у разі їх </w:t>
            </w:r>
            <w:proofErr w:type="spellStart"/>
            <w:r w:rsidRPr="002E5019">
              <w:rPr>
                <w:color w:val="000000"/>
                <w:lang w:eastAsia="uk-UA"/>
              </w:rPr>
              <w:t>неоплати</w:t>
            </w:r>
            <w:proofErr w:type="spellEnd"/>
            <w:r w:rsidRPr="002E5019">
              <w:rPr>
                <w:color w:val="000000"/>
                <w:lang w:eastAsia="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E59B3" w:rsidRPr="002E5019" w:rsidRDefault="00BE59B3" w:rsidP="00BE59B3">
            <w:pPr>
              <w:jc w:val="both"/>
              <w:rPr>
                <w:b/>
                <w:i/>
                <w:color w:val="000000"/>
                <w:lang w:eastAsia="uk-UA"/>
              </w:rPr>
            </w:pPr>
            <w:r w:rsidRPr="002E5019">
              <w:rPr>
                <w:b/>
                <w:i/>
                <w:color w:val="000000"/>
                <w:lang w:eastAsia="uk-UA"/>
              </w:rPr>
              <w:t>5.4. Виконавець зобов’язується:</w:t>
            </w:r>
          </w:p>
          <w:p w:rsidR="00BE59B3" w:rsidRPr="002E5019" w:rsidRDefault="00BE59B3" w:rsidP="00BE59B3">
            <w:pPr>
              <w:jc w:val="both"/>
              <w:rPr>
                <w:color w:val="000000"/>
                <w:lang w:eastAsia="uk-UA"/>
              </w:rPr>
            </w:pPr>
            <w:r w:rsidRPr="002E5019">
              <w:rPr>
                <w:color w:val="000000"/>
                <w:lang w:eastAsia="uk-UA"/>
              </w:rPr>
              <w:t>5.4.1. Забезпечувати своєчасність надання, безперервність і відповідну якість послуг згідно із законодавством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BE59B3" w:rsidRPr="002E5019" w:rsidRDefault="00BE59B3" w:rsidP="00BE59B3">
            <w:pPr>
              <w:jc w:val="both"/>
              <w:rPr>
                <w:color w:val="000000"/>
                <w:lang w:eastAsia="uk-UA"/>
              </w:rPr>
            </w:pPr>
            <w:r w:rsidRPr="002E5019">
              <w:rPr>
                <w:color w:val="000000"/>
                <w:lang w:eastAsia="uk-UA"/>
              </w:rPr>
              <w:t>5.4.2. Розглядати у визначений законодавством строк претензії та скарги Замовника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E59B3" w:rsidRPr="002E5019" w:rsidRDefault="00BE59B3" w:rsidP="00BE59B3">
            <w:pPr>
              <w:jc w:val="both"/>
              <w:rPr>
                <w:color w:val="000000"/>
                <w:lang w:eastAsia="uk-UA"/>
              </w:rPr>
            </w:pPr>
            <w:r w:rsidRPr="002E5019">
              <w:rPr>
                <w:color w:val="000000"/>
                <w:lang w:eastAsia="uk-UA"/>
              </w:rPr>
              <w:lastRenderedPageBreak/>
              <w:t>5.4.3. Вживати заходів до усунення порушень якості послуг у строки, встановлені законодавством.</w:t>
            </w:r>
          </w:p>
          <w:p w:rsidR="00BE59B3" w:rsidRPr="002E5019" w:rsidRDefault="00BE59B3" w:rsidP="00BE59B3">
            <w:pPr>
              <w:jc w:val="both"/>
              <w:rPr>
                <w:color w:val="000000"/>
                <w:lang w:eastAsia="uk-UA"/>
              </w:rPr>
            </w:pPr>
            <w:r w:rsidRPr="002E5019">
              <w:rPr>
                <w:color w:val="000000"/>
                <w:lang w:eastAsia="uk-UA"/>
              </w:rPr>
              <w:t>5.4.4. Своєчасно реагувати на виклики Замовника, підписувати акти-претензії, вести облік вимог (претензій) Замовника у зв’язку з порушенням порядку надання послуг.</w:t>
            </w:r>
          </w:p>
          <w:p w:rsidR="00BE59B3" w:rsidRPr="002E5019" w:rsidRDefault="00BE59B3" w:rsidP="00BE59B3">
            <w:pPr>
              <w:jc w:val="both"/>
              <w:rPr>
                <w:color w:val="000000"/>
                <w:lang w:eastAsia="uk-UA"/>
              </w:rPr>
            </w:pPr>
            <w:r w:rsidRPr="002E5019">
              <w:rPr>
                <w:color w:val="000000"/>
                <w:lang w:eastAsia="uk-UA"/>
              </w:rPr>
              <w:t>5.4.5. Своєчасно та власним коштом проводити роботи з усунення виявлених неполадок, пов’язаних з наданням послуг, що виникли з його вини.</w:t>
            </w:r>
          </w:p>
          <w:p w:rsidR="00BE59B3" w:rsidRPr="002E5019" w:rsidRDefault="00BE59B3" w:rsidP="00BE59B3">
            <w:pPr>
              <w:jc w:val="both"/>
              <w:rPr>
                <w:color w:val="000000"/>
                <w:lang w:eastAsia="uk-UA"/>
              </w:rPr>
            </w:pPr>
            <w:r w:rsidRPr="002E5019">
              <w:rPr>
                <w:color w:val="000000"/>
                <w:lang w:eastAsia="uk-UA"/>
              </w:rPr>
              <w:t>5.4.6. Мати укладені договори із суб’єктами господарювання, що надають необхідні послуги з поводження з відходами, та перевозити відходи тільки в спеціально відведені місця чи на об’єкти поводження з відходами</w:t>
            </w:r>
            <w:r w:rsidR="00A12760" w:rsidRPr="002E5019">
              <w:rPr>
                <w:color w:val="000000"/>
                <w:lang w:eastAsia="uk-UA"/>
              </w:rPr>
              <w:t>, що мають відповідні ліцензії</w:t>
            </w:r>
            <w:r w:rsidRPr="002E5019">
              <w:rPr>
                <w:color w:val="000000"/>
                <w:lang w:eastAsia="uk-UA"/>
              </w:rPr>
              <w:t>.</w:t>
            </w:r>
          </w:p>
          <w:p w:rsidR="00BE59B3" w:rsidRPr="002E5019" w:rsidRDefault="00BE59B3" w:rsidP="00BE59B3">
            <w:pPr>
              <w:jc w:val="both"/>
              <w:rPr>
                <w:color w:val="000000"/>
                <w:lang w:eastAsia="uk-UA"/>
              </w:rPr>
            </w:pPr>
            <w:r w:rsidRPr="002E5019">
              <w:rPr>
                <w:color w:val="000000"/>
                <w:lang w:eastAsia="uk-UA"/>
              </w:rPr>
              <w:t>5.4.7. Надавати послуги відповідно до вимог законодавства про відходи, санітарних норм і правил, та цього договору.</w:t>
            </w:r>
          </w:p>
          <w:p w:rsidR="00BE59B3" w:rsidRPr="002E5019" w:rsidRDefault="00BE59B3" w:rsidP="00BE59B3">
            <w:pPr>
              <w:jc w:val="both"/>
              <w:rPr>
                <w:color w:val="000000"/>
                <w:lang w:eastAsia="uk-UA"/>
              </w:rPr>
            </w:pPr>
            <w:r w:rsidRPr="002E5019">
              <w:rPr>
                <w:color w:val="000000"/>
                <w:lang w:eastAsia="uk-UA"/>
              </w:rPr>
              <w:t xml:space="preserve">5.4.8. Дотримуватись графіка вивезення відходів (додаток </w:t>
            </w:r>
            <w:r w:rsidR="00AA70F6">
              <w:rPr>
                <w:color w:val="000000"/>
                <w:lang w:eastAsia="uk-UA"/>
              </w:rPr>
              <w:t>2</w:t>
            </w:r>
            <w:r w:rsidRPr="002E5019">
              <w:rPr>
                <w:color w:val="000000"/>
                <w:lang w:eastAsia="uk-UA"/>
              </w:rPr>
              <w:t xml:space="preserve"> до договору).</w:t>
            </w:r>
          </w:p>
          <w:p w:rsidR="00BE59B3" w:rsidRPr="002E5019" w:rsidRDefault="00BE59B3" w:rsidP="00BE59B3">
            <w:pPr>
              <w:jc w:val="both"/>
              <w:rPr>
                <w:color w:val="000000"/>
                <w:lang w:eastAsia="uk-UA"/>
              </w:rPr>
            </w:pPr>
            <w:r w:rsidRPr="002E5019">
              <w:rPr>
                <w:color w:val="000000"/>
                <w:lang w:eastAsia="uk-UA"/>
              </w:rPr>
              <w:t xml:space="preserve">5.4.9. Безоплатно надавати Замовнику тару для вивезення - </w:t>
            </w:r>
            <w:proofErr w:type="spellStart"/>
            <w:r w:rsidRPr="002E5019">
              <w:rPr>
                <w:color w:val="000000"/>
                <w:lang w:eastAsia="uk-UA"/>
              </w:rPr>
              <w:t>епідемічно</w:t>
            </w:r>
            <w:proofErr w:type="spellEnd"/>
            <w:r w:rsidRPr="002E5019">
              <w:rPr>
                <w:color w:val="000000"/>
                <w:lang w:eastAsia="uk-UA"/>
              </w:rPr>
              <w:t xml:space="preserve"> небезпечних відходів категорії В</w:t>
            </w:r>
            <w:r w:rsidR="00777C31" w:rsidRPr="002E5019">
              <w:rPr>
                <w:color w:val="000000"/>
                <w:lang w:eastAsia="uk-UA"/>
              </w:rPr>
              <w:t>, С</w:t>
            </w:r>
            <w:r w:rsidRPr="002E5019">
              <w:rPr>
                <w:color w:val="000000"/>
                <w:lang w:eastAsia="uk-UA"/>
              </w:rPr>
              <w:t xml:space="preserve"> відповідно до Наказу МОЗ України «Про затвердження Державних санітарно-протиепідемічних правил і норм щодо поводження з медичними відходами» від 08.06.2015 № 325.</w:t>
            </w:r>
          </w:p>
          <w:p w:rsidR="00BE59B3" w:rsidRPr="002E5019" w:rsidRDefault="00BE59B3" w:rsidP="00BE59B3">
            <w:pPr>
              <w:jc w:val="both"/>
              <w:rPr>
                <w:color w:val="000000"/>
                <w:lang w:eastAsia="uk-UA"/>
              </w:rPr>
            </w:pPr>
            <w:r w:rsidRPr="002E5019">
              <w:rPr>
                <w:color w:val="000000"/>
                <w:lang w:eastAsia="uk-UA"/>
              </w:rPr>
              <w:t>5.4.10. Вчасно надавати акти наданих послуг після кожного вивозу медичних відходів.</w:t>
            </w:r>
          </w:p>
          <w:p w:rsidR="00BE59B3" w:rsidRPr="002E5019" w:rsidRDefault="00BE59B3" w:rsidP="00BE59B3">
            <w:pPr>
              <w:jc w:val="both"/>
              <w:rPr>
                <w:color w:val="000000"/>
                <w:lang w:eastAsia="uk-UA"/>
              </w:rPr>
            </w:pPr>
            <w:r w:rsidRPr="002E5019">
              <w:rPr>
                <w:color w:val="000000"/>
                <w:lang w:eastAsia="uk-UA"/>
              </w:rPr>
              <w:t xml:space="preserve">5.4.11. Безоплатно </w:t>
            </w:r>
            <w:r w:rsidR="00861269" w:rsidRPr="002E5019">
              <w:rPr>
                <w:color w:val="000000"/>
                <w:lang w:eastAsia="uk-UA"/>
              </w:rPr>
              <w:t xml:space="preserve">надавати </w:t>
            </w:r>
            <w:r w:rsidRPr="002E5019">
              <w:rPr>
                <w:color w:val="000000"/>
                <w:lang w:eastAsia="uk-UA"/>
              </w:rPr>
              <w:t>транспортувальну тару, послуги по завантаженню, наданню консультацій у галузі поводження з відходами.</w:t>
            </w:r>
          </w:p>
          <w:p w:rsidR="00BE59B3" w:rsidRPr="002E5019" w:rsidRDefault="00BE59B3" w:rsidP="00BE59B3">
            <w:pPr>
              <w:jc w:val="both"/>
            </w:pPr>
          </w:p>
          <w:p w:rsidR="00BE59B3" w:rsidRPr="002E5019" w:rsidRDefault="00BE59B3" w:rsidP="00BE59B3">
            <w:pPr>
              <w:jc w:val="center"/>
              <w:rPr>
                <w:b/>
              </w:rPr>
            </w:pPr>
            <w:bookmarkStart w:id="6" w:name="o138"/>
            <w:bookmarkStart w:id="7" w:name="o139"/>
            <w:bookmarkEnd w:id="6"/>
            <w:bookmarkEnd w:id="7"/>
            <w:r w:rsidRPr="002E5019">
              <w:rPr>
                <w:b/>
              </w:rPr>
              <w:t>6. Відповідальність сторін за порушення договору</w:t>
            </w:r>
          </w:p>
          <w:p w:rsidR="00BE59B3" w:rsidRPr="002E5019" w:rsidRDefault="00BE59B3" w:rsidP="00BE59B3">
            <w:pPr>
              <w:jc w:val="both"/>
              <w:rPr>
                <w:color w:val="000000"/>
                <w:lang w:eastAsia="uk-UA"/>
              </w:rPr>
            </w:pPr>
            <w:bookmarkStart w:id="8" w:name="o175"/>
            <w:bookmarkEnd w:id="8"/>
            <w:r w:rsidRPr="002E5019">
              <w:rPr>
                <w:color w:val="000000"/>
                <w:lang w:eastAsia="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E59B3" w:rsidRPr="002E5019" w:rsidRDefault="00BE59B3" w:rsidP="00BE59B3">
            <w:pPr>
              <w:jc w:val="both"/>
              <w:rPr>
                <w:color w:val="000000"/>
                <w:lang w:eastAsia="uk-UA"/>
              </w:rPr>
            </w:pPr>
            <w:r w:rsidRPr="002E5019">
              <w:rPr>
                <w:color w:val="000000"/>
                <w:lang w:eastAsia="uk-UA"/>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BE59B3" w:rsidRPr="002E5019" w:rsidRDefault="00BE59B3" w:rsidP="00BE59B3">
            <w:pPr>
              <w:jc w:val="both"/>
              <w:rPr>
                <w:color w:val="000000"/>
                <w:lang w:eastAsia="uk-UA"/>
              </w:rPr>
            </w:pPr>
            <w:r w:rsidRPr="002E5019">
              <w:rPr>
                <w:color w:val="000000"/>
                <w:lang w:eastAsia="uk-UA"/>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E59B3" w:rsidRPr="002E5019" w:rsidRDefault="00BE59B3" w:rsidP="00BE59B3">
            <w:pPr>
              <w:jc w:val="both"/>
              <w:rPr>
                <w:color w:val="000000"/>
                <w:lang w:eastAsia="uk-UA"/>
              </w:rPr>
            </w:pPr>
            <w:r w:rsidRPr="002E5019">
              <w:rPr>
                <w:color w:val="000000"/>
                <w:lang w:eastAsia="uk-UA"/>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BE59B3" w:rsidRPr="002E5019" w:rsidRDefault="00BE59B3" w:rsidP="00BE59B3">
            <w:pPr>
              <w:jc w:val="both"/>
              <w:rPr>
                <w:color w:val="000000"/>
                <w:lang w:eastAsia="uk-UA"/>
              </w:rPr>
            </w:pPr>
            <w:r w:rsidRPr="002E5019">
              <w:rPr>
                <w:color w:val="000000"/>
                <w:lang w:eastAsia="uk-UA"/>
              </w:rPr>
              <w:t>Нарахування пені починається з першого робочого дня, що настає за останнім днем граничного строку внесення плати згідно з цим Договором.</w:t>
            </w:r>
          </w:p>
          <w:p w:rsidR="00BE59B3" w:rsidRPr="002E5019" w:rsidRDefault="00BE59B3" w:rsidP="00BE59B3">
            <w:pPr>
              <w:jc w:val="both"/>
              <w:rPr>
                <w:color w:val="000000"/>
                <w:lang w:eastAsia="uk-UA"/>
              </w:rPr>
            </w:pPr>
            <w:r w:rsidRPr="002E5019">
              <w:rPr>
                <w:color w:val="000000"/>
                <w:lang w:eastAsia="uk-UA"/>
              </w:rPr>
              <w:t>6.5. Сплата штрафу чи пені не звільняє Сторону від виконання договірних зобов’язань.</w:t>
            </w:r>
          </w:p>
          <w:p w:rsidR="00BE59B3" w:rsidRPr="002E5019" w:rsidRDefault="00BE59B3" w:rsidP="00BE59B3">
            <w:pPr>
              <w:jc w:val="both"/>
              <w:rPr>
                <w:color w:val="000000"/>
                <w:lang w:eastAsia="uk-UA"/>
              </w:rPr>
            </w:pPr>
            <w:r w:rsidRPr="002E5019">
              <w:rPr>
                <w:color w:val="000000"/>
                <w:lang w:eastAsia="uk-UA"/>
              </w:rPr>
              <w:t>6.6. Відповідно до ч. 2. ст. 625 Цивільного кодексу України та ч. 6 ст. 231 Господарського кодексу України Сторони встановили іншій розмір процентів: 0 (нуль) процентів.</w:t>
            </w:r>
          </w:p>
          <w:p w:rsidR="00BE59B3" w:rsidRPr="002E5019" w:rsidRDefault="00BE59B3" w:rsidP="00BE59B3">
            <w:pPr>
              <w:jc w:val="both"/>
              <w:rPr>
                <w:color w:val="000000"/>
                <w:lang w:eastAsia="uk-UA"/>
              </w:rPr>
            </w:pPr>
            <w:r w:rsidRPr="002E5019">
              <w:rPr>
                <w:color w:val="000000"/>
                <w:lang w:eastAsia="uk-UA"/>
              </w:rPr>
              <w:t xml:space="preserve">6.7.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2E5019">
              <w:rPr>
                <w:color w:val="000000"/>
                <w:lang w:eastAsia="uk-UA"/>
              </w:rPr>
              <w:t>оперативно</w:t>
            </w:r>
            <w:proofErr w:type="spellEnd"/>
            <w:r w:rsidRPr="002E5019">
              <w:rPr>
                <w:color w:val="000000"/>
                <w:lang w:eastAsia="uk-UA"/>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BE59B3" w:rsidRPr="002E5019" w:rsidRDefault="00BE59B3" w:rsidP="00BE59B3">
            <w:pPr>
              <w:jc w:val="both"/>
              <w:rPr>
                <w:color w:val="000000"/>
                <w:lang w:eastAsia="uk-UA"/>
              </w:rPr>
            </w:pPr>
            <w:r w:rsidRPr="002E5019">
              <w:rPr>
                <w:color w:val="000000"/>
                <w:lang w:eastAsia="uk-UA"/>
              </w:rPr>
              <w:t xml:space="preserve">6.8. У випадку порушення Виконавцем умов Договору Замовником можуть бути застосовані такі </w:t>
            </w:r>
            <w:proofErr w:type="spellStart"/>
            <w:r w:rsidRPr="002E5019">
              <w:rPr>
                <w:color w:val="000000"/>
                <w:lang w:eastAsia="uk-UA"/>
              </w:rPr>
              <w:t>оперативно</w:t>
            </w:r>
            <w:proofErr w:type="spellEnd"/>
            <w:r w:rsidRPr="002E5019">
              <w:rPr>
                <w:color w:val="000000"/>
                <w:lang w:eastAsia="uk-UA"/>
              </w:rPr>
              <w:t>-господарські санкції:</w:t>
            </w:r>
          </w:p>
          <w:p w:rsidR="00BE59B3" w:rsidRPr="002E5019" w:rsidRDefault="00BE59B3" w:rsidP="00BE59B3">
            <w:pPr>
              <w:jc w:val="both"/>
              <w:rPr>
                <w:color w:val="000000"/>
                <w:lang w:eastAsia="uk-UA"/>
              </w:rPr>
            </w:pPr>
            <w:r w:rsidRPr="002E5019">
              <w:rPr>
                <w:color w:val="000000"/>
                <w:lang w:eastAsia="uk-UA"/>
              </w:rPr>
              <w:t>6.8.1. Одностороння відмова Замовника від виконання свого зобов'язання із звільненням його від відповідальності за це.</w:t>
            </w:r>
          </w:p>
          <w:p w:rsidR="00BE59B3" w:rsidRPr="002E5019" w:rsidRDefault="00BE59B3" w:rsidP="00BE59B3">
            <w:pPr>
              <w:jc w:val="both"/>
              <w:rPr>
                <w:color w:val="000000"/>
                <w:lang w:eastAsia="uk-UA"/>
              </w:rPr>
            </w:pPr>
            <w:r w:rsidRPr="002E5019">
              <w:rPr>
                <w:color w:val="000000"/>
                <w:lang w:eastAsia="uk-UA"/>
              </w:rPr>
              <w:t>6.8.2. Відмова від оплати за зобов'язанням, яке виконано неналежним чином Виконавцем.</w:t>
            </w:r>
          </w:p>
          <w:p w:rsidR="00BE59B3" w:rsidRPr="002E5019" w:rsidRDefault="00BE59B3" w:rsidP="00BE59B3">
            <w:pPr>
              <w:jc w:val="both"/>
              <w:rPr>
                <w:color w:val="000000"/>
                <w:lang w:eastAsia="uk-UA"/>
              </w:rPr>
            </w:pPr>
            <w:r w:rsidRPr="002E5019">
              <w:rPr>
                <w:color w:val="000000"/>
                <w:lang w:eastAsia="uk-UA"/>
              </w:rPr>
              <w:t>6.8.3. Відмова Замовника від прийняття подальшого виконання зобов'язання, порушеного Виконавцем.</w:t>
            </w:r>
          </w:p>
          <w:p w:rsidR="00BE59B3" w:rsidRPr="002E5019" w:rsidRDefault="00BE59B3" w:rsidP="00BE59B3">
            <w:pPr>
              <w:jc w:val="both"/>
              <w:rPr>
                <w:color w:val="000000"/>
                <w:lang w:eastAsia="uk-UA"/>
              </w:rPr>
            </w:pPr>
            <w:r w:rsidRPr="002E5019">
              <w:rPr>
                <w:color w:val="000000"/>
                <w:lang w:eastAsia="uk-UA"/>
              </w:rPr>
              <w:t>6.8.4. Відмова від встановлення на майбутнє господарських відносин з Виконавцем.</w:t>
            </w:r>
          </w:p>
          <w:p w:rsidR="00BE59B3" w:rsidRPr="002E5019" w:rsidRDefault="00BE59B3" w:rsidP="00BE59B3">
            <w:pPr>
              <w:jc w:val="both"/>
              <w:rPr>
                <w:color w:val="000000"/>
                <w:lang w:eastAsia="uk-UA"/>
              </w:rPr>
            </w:pPr>
            <w:r w:rsidRPr="002E5019">
              <w:rPr>
                <w:color w:val="000000"/>
                <w:lang w:eastAsia="uk-UA"/>
              </w:rPr>
              <w:t xml:space="preserve">6.8.5. Підставою для застосування Замовником </w:t>
            </w:r>
            <w:proofErr w:type="spellStart"/>
            <w:r w:rsidRPr="002E5019">
              <w:rPr>
                <w:color w:val="000000"/>
                <w:lang w:eastAsia="uk-UA"/>
              </w:rPr>
              <w:t>оперативно</w:t>
            </w:r>
            <w:proofErr w:type="spellEnd"/>
            <w:r w:rsidRPr="002E5019">
              <w:rPr>
                <w:color w:val="000000"/>
                <w:lang w:eastAsia="uk-UA"/>
              </w:rPr>
              <w:t xml:space="preserve">-господарських санкцій є факт порушення умов Договору Виконавцем. </w:t>
            </w:r>
            <w:proofErr w:type="spellStart"/>
            <w:r w:rsidRPr="002E5019">
              <w:rPr>
                <w:color w:val="000000"/>
                <w:lang w:eastAsia="uk-UA"/>
              </w:rPr>
              <w:t>Оперативно</w:t>
            </w:r>
            <w:proofErr w:type="spellEnd"/>
            <w:r w:rsidRPr="002E5019">
              <w:rPr>
                <w:color w:val="000000"/>
                <w:lang w:eastAsia="uk-UA"/>
              </w:rPr>
              <w:t>-господарські санкції застосовуються Замовником у позасудовому порядку та без попереднього пред'явлення претензії Виконавцю.</w:t>
            </w:r>
          </w:p>
          <w:p w:rsidR="00BE59B3" w:rsidRPr="002E5019" w:rsidRDefault="00BE59B3" w:rsidP="00BE59B3">
            <w:pPr>
              <w:jc w:val="both"/>
            </w:pPr>
          </w:p>
          <w:p w:rsidR="00BE59B3" w:rsidRPr="002E5019" w:rsidRDefault="00BE59B3" w:rsidP="00B3739F">
            <w:pPr>
              <w:jc w:val="center"/>
              <w:rPr>
                <w:b/>
              </w:rPr>
            </w:pPr>
            <w:r w:rsidRPr="002E5019">
              <w:rPr>
                <w:b/>
              </w:rPr>
              <w:lastRenderedPageBreak/>
              <w:t>7. Форс-мажорні обставини</w:t>
            </w:r>
          </w:p>
          <w:p w:rsidR="009F4340" w:rsidRPr="002E5019" w:rsidRDefault="00BE59B3" w:rsidP="00B3739F">
            <w:pPr>
              <w:jc w:val="both"/>
              <w:rPr>
                <w:color w:val="000000"/>
                <w:lang w:eastAsia="uk-UA"/>
              </w:rPr>
            </w:pPr>
            <w:bookmarkStart w:id="9" w:name="o191"/>
            <w:bookmarkStart w:id="10" w:name="o192"/>
            <w:bookmarkEnd w:id="9"/>
            <w:bookmarkEnd w:id="10"/>
            <w:r w:rsidRPr="002E5019">
              <w:rPr>
                <w:color w:val="000000"/>
                <w:lang w:eastAsia="uk-UA"/>
              </w:rPr>
              <w:t>7.1.</w:t>
            </w:r>
            <w:r w:rsidR="009F4340" w:rsidRPr="002E5019">
              <w:rPr>
                <w:color w:val="000000"/>
                <w:lang w:eastAsia="uk-UA"/>
              </w:rPr>
              <w:t>. Сторони звільняються від відповідальності за невиконання або неналежне виконання</w:t>
            </w:r>
            <w:r w:rsidR="00B3739F" w:rsidRPr="002E5019">
              <w:rPr>
                <w:color w:val="000000"/>
                <w:lang w:eastAsia="uk-UA"/>
              </w:rPr>
              <w:t xml:space="preserve"> </w:t>
            </w:r>
            <w:r w:rsidR="009F4340" w:rsidRPr="002E5019">
              <w:rPr>
                <w:color w:val="000000"/>
                <w:lang w:eastAsia="uk-UA"/>
              </w:rPr>
              <w:t>зобов’язань за цим Договором у разі виникнення обставин непереборної сили, які не існували</w:t>
            </w:r>
            <w:r w:rsidR="00B3739F" w:rsidRPr="002E5019">
              <w:rPr>
                <w:color w:val="000000"/>
                <w:lang w:eastAsia="uk-UA"/>
              </w:rPr>
              <w:t xml:space="preserve"> </w:t>
            </w:r>
            <w:r w:rsidR="009F4340" w:rsidRPr="002E5019">
              <w:rPr>
                <w:color w:val="000000"/>
                <w:lang w:eastAsia="uk-UA"/>
              </w:rPr>
              <w:t>під час укладання Договору та виникли поза волею Сторін. Під непереборною силою в цьому</w:t>
            </w:r>
            <w:r w:rsidR="00B3739F" w:rsidRPr="002E5019">
              <w:rPr>
                <w:color w:val="000000"/>
                <w:lang w:eastAsia="uk-UA"/>
              </w:rPr>
              <w:t xml:space="preserve"> </w:t>
            </w:r>
            <w:r w:rsidR="009F4340" w:rsidRPr="002E5019">
              <w:rPr>
                <w:color w:val="000000"/>
                <w:lang w:eastAsia="uk-UA"/>
              </w:rPr>
              <w:t>Договорі розуміються будь-які надзвичайні або невідворотні події зовнішнього щодо Сторін</w:t>
            </w:r>
            <w:r w:rsidR="00B3739F" w:rsidRPr="002E5019">
              <w:rPr>
                <w:color w:val="000000"/>
                <w:lang w:eastAsia="uk-UA"/>
              </w:rPr>
              <w:t xml:space="preserve"> </w:t>
            </w:r>
            <w:r w:rsidR="009F4340" w:rsidRPr="002E5019">
              <w:rPr>
                <w:color w:val="000000"/>
                <w:lang w:eastAsia="uk-UA"/>
              </w:rPr>
              <w:t>характеру або їх наслідки, які виникають без вини Сторін, поза їх волею або всупереч волі й</w:t>
            </w:r>
            <w:r w:rsidR="00B3739F" w:rsidRPr="002E5019">
              <w:rPr>
                <w:color w:val="000000"/>
                <w:lang w:eastAsia="uk-UA"/>
              </w:rPr>
              <w:t xml:space="preserve"> </w:t>
            </w:r>
            <w:r w:rsidR="009F4340" w:rsidRPr="002E5019">
              <w:rPr>
                <w:color w:val="000000"/>
                <w:lang w:eastAsia="uk-UA"/>
              </w:rPr>
              <w:t>бажанню Сторін, і які не можна, за умови застосування звичайних для цього заходів,</w:t>
            </w:r>
            <w:r w:rsidR="00B3739F" w:rsidRPr="002E5019">
              <w:rPr>
                <w:color w:val="000000"/>
                <w:lang w:eastAsia="uk-UA"/>
              </w:rPr>
              <w:t xml:space="preserve"> </w:t>
            </w:r>
            <w:r w:rsidR="009F4340" w:rsidRPr="002E5019">
              <w:rPr>
                <w:color w:val="000000"/>
                <w:lang w:eastAsia="uk-UA"/>
              </w:rPr>
              <w:t>передбачити й не можна при всій обережності й передбачливості запобігти (уникнути), у</w:t>
            </w:r>
            <w:r w:rsidR="00B3739F" w:rsidRPr="002E5019">
              <w:rPr>
                <w:color w:val="000000"/>
                <w:lang w:eastAsia="uk-UA"/>
              </w:rPr>
              <w:t xml:space="preserve"> </w:t>
            </w:r>
            <w:r w:rsidR="009F4340" w:rsidRPr="002E5019">
              <w:rPr>
                <w:color w:val="000000"/>
                <w:lang w:eastAsia="uk-UA"/>
              </w:rPr>
              <w:t>тому числі, але не винятково стихійні явища природного характеру (землетруси, повені,</w:t>
            </w:r>
            <w:r w:rsidR="00B3739F" w:rsidRPr="002E5019">
              <w:rPr>
                <w:color w:val="000000"/>
                <w:lang w:eastAsia="uk-UA"/>
              </w:rPr>
              <w:t xml:space="preserve"> </w:t>
            </w:r>
            <w:r w:rsidR="009F4340" w:rsidRPr="002E5019">
              <w:rPr>
                <w:color w:val="000000"/>
                <w:lang w:eastAsia="uk-UA"/>
              </w:rPr>
              <w:t>урагани, руйнування в результаті блискавки й т. п.), нещастя біологічного, техногенного й</w:t>
            </w:r>
            <w:r w:rsidR="00B3739F" w:rsidRPr="002E5019">
              <w:rPr>
                <w:color w:val="000000"/>
                <w:lang w:eastAsia="uk-UA"/>
              </w:rPr>
              <w:t xml:space="preserve"> </w:t>
            </w:r>
            <w:r w:rsidR="009F4340" w:rsidRPr="002E5019">
              <w:rPr>
                <w:color w:val="000000"/>
                <w:lang w:eastAsia="uk-UA"/>
              </w:rPr>
              <w:t>антропогенного походження (вибухи, пожежі, вихід з ладу машин і устаткування, масові</w:t>
            </w:r>
            <w:r w:rsidR="00B3739F" w:rsidRPr="002E5019">
              <w:rPr>
                <w:color w:val="000000"/>
                <w:lang w:eastAsia="uk-UA"/>
              </w:rPr>
              <w:t xml:space="preserve"> </w:t>
            </w:r>
            <w:r w:rsidR="009F4340" w:rsidRPr="002E5019">
              <w:rPr>
                <w:color w:val="000000"/>
                <w:lang w:eastAsia="uk-UA"/>
              </w:rPr>
              <w:t>епідемії та ін.), обставини суспільного життя (війна, воєнні дії, блокади, громадські</w:t>
            </w:r>
            <w:r w:rsidR="00B3739F" w:rsidRPr="002E5019">
              <w:rPr>
                <w:color w:val="000000"/>
                <w:lang w:eastAsia="uk-UA"/>
              </w:rPr>
              <w:t xml:space="preserve"> </w:t>
            </w:r>
            <w:r w:rsidR="009F4340" w:rsidRPr="002E5019">
              <w:rPr>
                <w:color w:val="000000"/>
                <w:lang w:eastAsia="uk-UA"/>
              </w:rPr>
              <w:t>заворушення, прояви тероризму, масові страйки й локаути, бойкоти та ін.).</w:t>
            </w:r>
          </w:p>
          <w:p w:rsidR="009F4340" w:rsidRPr="002E5019" w:rsidRDefault="009F4340" w:rsidP="00B3739F">
            <w:pPr>
              <w:jc w:val="both"/>
              <w:rPr>
                <w:color w:val="000000"/>
                <w:lang w:eastAsia="uk-UA"/>
              </w:rPr>
            </w:pPr>
            <w:r w:rsidRPr="002E5019">
              <w:rPr>
                <w:color w:val="000000"/>
                <w:lang w:eastAsia="uk-UA"/>
              </w:rPr>
              <w:t>7.2. Сторона, що не може виконувати зобов’язання за цим Договором унаслідок дії</w:t>
            </w:r>
            <w:r w:rsidR="00B3739F" w:rsidRPr="002E5019">
              <w:rPr>
                <w:color w:val="000000"/>
                <w:lang w:eastAsia="uk-UA"/>
              </w:rPr>
              <w:t xml:space="preserve"> </w:t>
            </w:r>
            <w:r w:rsidRPr="002E5019">
              <w:rPr>
                <w:color w:val="000000"/>
                <w:lang w:eastAsia="uk-UA"/>
              </w:rPr>
              <w:t>обставин непереборної сили, повинна протягом 14-ти календарних днів з моменту їх</w:t>
            </w:r>
            <w:r w:rsidR="00B3739F" w:rsidRPr="002E5019">
              <w:rPr>
                <w:color w:val="000000"/>
                <w:lang w:eastAsia="uk-UA"/>
              </w:rPr>
              <w:t xml:space="preserve"> </w:t>
            </w:r>
            <w:r w:rsidRPr="002E5019">
              <w:rPr>
                <w:color w:val="000000"/>
                <w:lang w:eastAsia="uk-UA"/>
              </w:rPr>
              <w:t>виникнення повідомити про це іншу Сторону у письмовій формі шляхом направлення</w:t>
            </w:r>
            <w:r w:rsidR="00B3739F" w:rsidRPr="002E5019">
              <w:rPr>
                <w:color w:val="000000"/>
                <w:lang w:eastAsia="uk-UA"/>
              </w:rPr>
              <w:t xml:space="preserve"> </w:t>
            </w:r>
            <w:r w:rsidRPr="002E5019">
              <w:rPr>
                <w:color w:val="000000"/>
                <w:lang w:eastAsia="uk-UA"/>
              </w:rPr>
              <w:t>офіційного листа на офіційну електронну адресу (або електронну адресу, зазначену в</w:t>
            </w:r>
            <w:r w:rsidR="00B3739F" w:rsidRPr="002E5019">
              <w:rPr>
                <w:color w:val="000000"/>
                <w:lang w:eastAsia="uk-UA"/>
              </w:rPr>
              <w:t xml:space="preserve"> </w:t>
            </w:r>
            <w:r w:rsidRPr="002E5019">
              <w:rPr>
                <w:color w:val="000000"/>
                <w:lang w:eastAsia="uk-UA"/>
              </w:rPr>
              <w:t>договорі). Неповідомлення або несвоєчасне повідомлення про настання чи припинення</w:t>
            </w:r>
            <w:r w:rsidR="00B3739F" w:rsidRPr="002E5019">
              <w:rPr>
                <w:color w:val="000000"/>
                <w:lang w:eastAsia="uk-UA"/>
              </w:rPr>
              <w:t xml:space="preserve"> </w:t>
            </w:r>
            <w:r w:rsidRPr="002E5019">
              <w:rPr>
                <w:color w:val="000000"/>
                <w:lang w:eastAsia="uk-UA"/>
              </w:rPr>
              <w:t>обставин непереборної сили позбавляє Сторону права посилатися на них як на обставини, що</w:t>
            </w:r>
            <w:r w:rsidR="00B3739F" w:rsidRPr="002E5019">
              <w:rPr>
                <w:color w:val="000000"/>
                <w:lang w:eastAsia="uk-UA"/>
              </w:rPr>
              <w:t xml:space="preserve"> </w:t>
            </w:r>
            <w:r w:rsidRPr="002E5019">
              <w:rPr>
                <w:color w:val="000000"/>
                <w:lang w:eastAsia="uk-UA"/>
              </w:rPr>
              <w:t>звільняють від відповідальності за невиконання або неналежне виконання зобов’язань за цим</w:t>
            </w:r>
            <w:r w:rsidR="00B3739F" w:rsidRPr="002E5019">
              <w:rPr>
                <w:color w:val="000000"/>
                <w:lang w:eastAsia="uk-UA"/>
              </w:rPr>
              <w:t xml:space="preserve"> </w:t>
            </w:r>
            <w:r w:rsidRPr="002E5019">
              <w:rPr>
                <w:color w:val="000000"/>
                <w:lang w:eastAsia="uk-UA"/>
              </w:rPr>
              <w:t>Договором.</w:t>
            </w:r>
          </w:p>
          <w:p w:rsidR="009F4340" w:rsidRPr="002E5019" w:rsidRDefault="009F4340" w:rsidP="00B3739F">
            <w:pPr>
              <w:jc w:val="both"/>
              <w:rPr>
                <w:color w:val="000000"/>
                <w:lang w:eastAsia="uk-UA"/>
              </w:rPr>
            </w:pPr>
            <w:r w:rsidRPr="002E5019">
              <w:rPr>
                <w:color w:val="000000"/>
                <w:lang w:eastAsia="uk-UA"/>
              </w:rPr>
              <w:t>7.3. Сторона, для якої склались форс-мажорні обставини (обставини непереборної сили),</w:t>
            </w:r>
            <w:r w:rsidR="00B3739F" w:rsidRPr="002E5019">
              <w:rPr>
                <w:color w:val="000000"/>
                <w:lang w:eastAsia="uk-UA"/>
              </w:rPr>
              <w:t xml:space="preserve"> </w:t>
            </w:r>
            <w:r w:rsidRPr="002E5019">
              <w:rPr>
                <w:color w:val="000000"/>
                <w:lang w:eastAsia="uk-UA"/>
              </w:rPr>
              <w:t>зобов’язана надати іншій Стороні документ, виданий Торгово-промисловою палатою</w:t>
            </w:r>
            <w:r w:rsidR="00B3739F" w:rsidRPr="002E5019">
              <w:rPr>
                <w:color w:val="000000"/>
                <w:lang w:eastAsia="uk-UA"/>
              </w:rPr>
              <w:t xml:space="preserve"> </w:t>
            </w:r>
            <w:r w:rsidRPr="002E5019">
              <w:rPr>
                <w:color w:val="000000"/>
                <w:lang w:eastAsia="uk-UA"/>
              </w:rPr>
              <w:t>України, яким засвідчене настання форс-мажорних обставин (обставин непереборної сили).</w:t>
            </w:r>
            <w:r w:rsidR="00B3739F" w:rsidRPr="002E5019">
              <w:rPr>
                <w:color w:val="000000"/>
                <w:lang w:eastAsia="uk-UA"/>
              </w:rPr>
              <w:t xml:space="preserve"> </w:t>
            </w:r>
            <w:r w:rsidRPr="002E5019">
              <w:rPr>
                <w:color w:val="000000"/>
                <w:lang w:eastAsia="uk-UA"/>
              </w:rPr>
              <w:t>Сторона, для якої склались форс-мажорні обставини (обставини непереборної сили),</w:t>
            </w:r>
            <w:r w:rsidR="00B3739F" w:rsidRPr="002E5019">
              <w:rPr>
                <w:color w:val="000000"/>
                <w:lang w:eastAsia="uk-UA"/>
              </w:rPr>
              <w:t xml:space="preserve"> </w:t>
            </w:r>
            <w:r w:rsidRPr="002E5019">
              <w:rPr>
                <w:color w:val="000000"/>
                <w:lang w:eastAsia="uk-UA"/>
              </w:rPr>
              <w:t>пов’язані з військовою агресією російської федерації проти України, що стала підставою</w:t>
            </w:r>
            <w:r w:rsidR="00B3739F" w:rsidRPr="002E5019">
              <w:rPr>
                <w:color w:val="000000"/>
                <w:lang w:eastAsia="uk-UA"/>
              </w:rPr>
              <w:t xml:space="preserve"> </w:t>
            </w:r>
            <w:r w:rsidRPr="002E5019">
              <w:rPr>
                <w:color w:val="000000"/>
                <w:lang w:eastAsia="uk-UA"/>
              </w:rPr>
              <w:t>введення воєнного стану, може надати іншій Стороні документ компетентних державних</w:t>
            </w:r>
            <w:r w:rsidR="00B3739F" w:rsidRPr="002E5019">
              <w:rPr>
                <w:color w:val="000000"/>
                <w:lang w:eastAsia="uk-UA"/>
              </w:rPr>
              <w:t xml:space="preserve"> </w:t>
            </w:r>
            <w:r w:rsidRPr="002E5019">
              <w:rPr>
                <w:color w:val="000000"/>
                <w:lang w:eastAsia="uk-UA"/>
              </w:rPr>
              <w:t>органів, який посвідчує наявність форс-мажорних обставин, пов’язаних з військовою</w:t>
            </w:r>
            <w:r w:rsidR="00B3739F" w:rsidRPr="002E5019">
              <w:rPr>
                <w:color w:val="000000"/>
                <w:lang w:eastAsia="uk-UA"/>
              </w:rPr>
              <w:t xml:space="preserve"> </w:t>
            </w:r>
            <w:r w:rsidRPr="002E5019">
              <w:rPr>
                <w:color w:val="000000"/>
                <w:lang w:eastAsia="uk-UA"/>
              </w:rPr>
              <w:t>агресією російської федерації проти України. У разі, якщо форс-мажорні обставини</w:t>
            </w:r>
            <w:r w:rsidR="00B3739F" w:rsidRPr="002E5019">
              <w:rPr>
                <w:color w:val="000000"/>
                <w:lang w:eastAsia="uk-UA"/>
              </w:rPr>
              <w:t xml:space="preserve"> </w:t>
            </w:r>
            <w:r w:rsidRPr="002E5019">
              <w:rPr>
                <w:color w:val="000000"/>
                <w:lang w:eastAsia="uk-UA"/>
              </w:rPr>
              <w:t>(обставини непереборної сили) пов’язані з військовою агресією російської федерації проти</w:t>
            </w:r>
            <w:r w:rsidR="00B3739F" w:rsidRPr="002E5019">
              <w:rPr>
                <w:color w:val="000000"/>
                <w:lang w:eastAsia="uk-UA"/>
              </w:rPr>
              <w:t xml:space="preserve"> </w:t>
            </w:r>
            <w:r w:rsidRPr="002E5019">
              <w:rPr>
                <w:color w:val="000000"/>
                <w:lang w:eastAsia="uk-UA"/>
              </w:rPr>
              <w:t>України, що стала підставою введення воєнного стану, надання документа, виданого</w:t>
            </w:r>
            <w:r w:rsidR="00B3739F" w:rsidRPr="002E5019">
              <w:rPr>
                <w:color w:val="000000"/>
                <w:lang w:eastAsia="uk-UA"/>
              </w:rPr>
              <w:t xml:space="preserve"> </w:t>
            </w:r>
            <w:r w:rsidRPr="002E5019">
              <w:rPr>
                <w:color w:val="000000"/>
                <w:lang w:eastAsia="uk-UA"/>
              </w:rPr>
              <w:t>Торгово-промисловою палатою України, не вимагається для підтвердження наявності форс-мажорних обставин (обставин непереборної сили).</w:t>
            </w:r>
          </w:p>
          <w:p w:rsidR="009F4340" w:rsidRPr="002E5019" w:rsidRDefault="009F4340" w:rsidP="00B3739F">
            <w:pPr>
              <w:jc w:val="both"/>
              <w:rPr>
                <w:color w:val="000000"/>
                <w:lang w:eastAsia="uk-UA"/>
              </w:rPr>
            </w:pPr>
            <w:r w:rsidRPr="002E5019">
              <w:rPr>
                <w:color w:val="000000"/>
                <w:lang w:eastAsia="uk-UA"/>
              </w:rPr>
              <w:t>Документи, зазначені в цьому пункті, Сторона, для якої склались форс-мажорні обставини</w:t>
            </w:r>
            <w:r w:rsidR="00B3739F" w:rsidRPr="002E5019">
              <w:rPr>
                <w:color w:val="000000"/>
                <w:lang w:eastAsia="uk-UA"/>
              </w:rPr>
              <w:t xml:space="preserve"> </w:t>
            </w:r>
            <w:r w:rsidRPr="002E5019">
              <w:rPr>
                <w:color w:val="000000"/>
                <w:lang w:eastAsia="uk-UA"/>
              </w:rPr>
              <w:t>(обставини непереборної сили), повинна надати іншій Стороні у розумний строк, але не</w:t>
            </w:r>
            <w:r w:rsidR="00B3739F" w:rsidRPr="002E5019">
              <w:rPr>
                <w:color w:val="000000"/>
                <w:lang w:eastAsia="uk-UA"/>
              </w:rPr>
              <w:t xml:space="preserve"> </w:t>
            </w:r>
            <w:r w:rsidRPr="002E5019">
              <w:rPr>
                <w:color w:val="000000"/>
                <w:lang w:eastAsia="uk-UA"/>
              </w:rPr>
              <w:t>пізніше ніж 14 днів з моменту припинення дії форс-мажорних обставин (обставин</w:t>
            </w:r>
            <w:r w:rsidR="00B3739F" w:rsidRPr="002E5019">
              <w:rPr>
                <w:color w:val="000000"/>
                <w:lang w:eastAsia="uk-UA"/>
              </w:rPr>
              <w:t xml:space="preserve"> </w:t>
            </w:r>
            <w:r w:rsidRPr="002E5019">
              <w:rPr>
                <w:color w:val="000000"/>
                <w:lang w:eastAsia="uk-UA"/>
              </w:rPr>
              <w:t>непереборної сили) та їх наслідків.</w:t>
            </w:r>
          </w:p>
          <w:p w:rsidR="009F4340" w:rsidRPr="002E5019" w:rsidRDefault="009F4340" w:rsidP="00B3739F">
            <w:pPr>
              <w:jc w:val="both"/>
              <w:rPr>
                <w:color w:val="000000"/>
                <w:lang w:eastAsia="uk-UA"/>
              </w:rPr>
            </w:pPr>
            <w:r w:rsidRPr="002E5019">
              <w:rPr>
                <w:color w:val="000000"/>
                <w:lang w:eastAsia="uk-UA"/>
              </w:rPr>
              <w:t>7.4. У разі, коли строк дії обставин непереборної сили триває більше 6-ти місяців, кожна із</w:t>
            </w:r>
            <w:r w:rsidR="00B3739F" w:rsidRPr="002E5019">
              <w:rPr>
                <w:color w:val="000000"/>
                <w:lang w:eastAsia="uk-UA"/>
              </w:rPr>
              <w:t xml:space="preserve"> </w:t>
            </w:r>
            <w:r w:rsidRPr="002E5019">
              <w:rPr>
                <w:color w:val="000000"/>
                <w:lang w:eastAsia="uk-UA"/>
              </w:rPr>
              <w:t>Сторін в установленому порядку має право розірвати цей Договір достроково шляхом</w:t>
            </w:r>
            <w:r w:rsidR="00B3739F" w:rsidRPr="002E5019">
              <w:rPr>
                <w:color w:val="000000"/>
                <w:lang w:eastAsia="uk-UA"/>
              </w:rPr>
              <w:t xml:space="preserve"> </w:t>
            </w:r>
            <w:r w:rsidRPr="002E5019">
              <w:rPr>
                <w:color w:val="000000"/>
                <w:lang w:eastAsia="uk-UA"/>
              </w:rPr>
              <w:t>направлення іншій Стороні офіційного листа на офіційну електронну адресу (або електронну</w:t>
            </w:r>
            <w:r w:rsidR="00B3739F" w:rsidRPr="002E5019">
              <w:rPr>
                <w:color w:val="000000"/>
                <w:lang w:eastAsia="uk-UA"/>
              </w:rPr>
              <w:t xml:space="preserve"> </w:t>
            </w:r>
            <w:r w:rsidRPr="002E5019">
              <w:rPr>
                <w:color w:val="000000"/>
                <w:lang w:eastAsia="uk-UA"/>
              </w:rPr>
              <w:t>адресу, зазначену в цьому Договорі) не менш ніж за 30 календарних днів до бажаної дати</w:t>
            </w:r>
            <w:r w:rsidR="00B3739F" w:rsidRPr="002E5019">
              <w:rPr>
                <w:color w:val="000000"/>
                <w:lang w:eastAsia="uk-UA"/>
              </w:rPr>
              <w:t xml:space="preserve"> </w:t>
            </w:r>
            <w:r w:rsidRPr="002E5019">
              <w:rPr>
                <w:color w:val="000000"/>
                <w:lang w:eastAsia="uk-UA"/>
              </w:rPr>
              <w:t>розірвання, яка обов’язково зазначається в такому листі.</w:t>
            </w:r>
          </w:p>
          <w:p w:rsidR="009F4340" w:rsidRPr="002E5019" w:rsidRDefault="009F4340" w:rsidP="00B3739F">
            <w:pPr>
              <w:jc w:val="both"/>
              <w:rPr>
                <w:color w:val="000000"/>
                <w:lang w:eastAsia="uk-UA"/>
              </w:rPr>
            </w:pPr>
            <w:r w:rsidRPr="002E5019">
              <w:rPr>
                <w:color w:val="000000"/>
                <w:lang w:eastAsia="uk-UA"/>
              </w:rPr>
              <w:t>7.5. Якщо обставини непереборної сили та (або) їх наслідки тимчасово перешкоджають</w:t>
            </w:r>
            <w:r w:rsidR="00B3739F" w:rsidRPr="002E5019">
              <w:rPr>
                <w:color w:val="000000"/>
                <w:lang w:eastAsia="uk-UA"/>
              </w:rPr>
              <w:t xml:space="preserve"> </w:t>
            </w:r>
            <w:r w:rsidRPr="002E5019">
              <w:rPr>
                <w:color w:val="000000"/>
                <w:lang w:eastAsia="uk-UA"/>
              </w:rPr>
              <w:t>повному або частковому виконанню зобов’язань за цим Договором, час виконання</w:t>
            </w:r>
            <w:r w:rsidR="00B3739F" w:rsidRPr="002E5019">
              <w:rPr>
                <w:color w:val="000000"/>
                <w:lang w:eastAsia="uk-UA"/>
              </w:rPr>
              <w:t xml:space="preserve"> </w:t>
            </w:r>
            <w:r w:rsidRPr="002E5019">
              <w:rPr>
                <w:color w:val="000000"/>
                <w:lang w:eastAsia="uk-UA"/>
              </w:rPr>
              <w:t>зобов’язань продовжується на час дії таких обставин або усунення їх наслідків, але не більш</w:t>
            </w:r>
            <w:r w:rsidR="00B3739F" w:rsidRPr="002E5019">
              <w:rPr>
                <w:color w:val="000000"/>
                <w:lang w:eastAsia="uk-UA"/>
              </w:rPr>
              <w:t xml:space="preserve"> </w:t>
            </w:r>
            <w:r w:rsidRPr="002E5019">
              <w:rPr>
                <w:color w:val="000000"/>
                <w:lang w:eastAsia="uk-UA"/>
              </w:rPr>
              <w:t>ніж до кінця поточного, бюджетного року.</w:t>
            </w:r>
          </w:p>
          <w:p w:rsidR="009F4340" w:rsidRPr="002E5019" w:rsidRDefault="009F4340" w:rsidP="00B3739F">
            <w:pPr>
              <w:jc w:val="both"/>
              <w:rPr>
                <w:color w:val="000000"/>
                <w:lang w:eastAsia="uk-UA"/>
              </w:rPr>
            </w:pPr>
            <w:r w:rsidRPr="002E5019">
              <w:rPr>
                <w:color w:val="000000"/>
                <w:lang w:eastAsia="uk-UA"/>
              </w:rPr>
              <w:t>7.6. У разі, якщо у зв’язку з виникненням обставин непереборної сили та (або) їх наслідків,</w:t>
            </w:r>
            <w:r w:rsidR="00B3739F" w:rsidRPr="002E5019">
              <w:rPr>
                <w:color w:val="000000"/>
                <w:lang w:eastAsia="uk-UA"/>
              </w:rPr>
              <w:t xml:space="preserve"> </w:t>
            </w:r>
            <w:r w:rsidRPr="002E5019">
              <w:rPr>
                <w:color w:val="000000"/>
                <w:lang w:eastAsia="uk-UA"/>
              </w:rPr>
              <w:t>за які жодна із сторін не відповідає, виконання зобов’язань за цим Договором є остаточно</w:t>
            </w:r>
            <w:r w:rsidR="00B3739F" w:rsidRPr="002E5019">
              <w:rPr>
                <w:color w:val="000000"/>
                <w:lang w:eastAsia="uk-UA"/>
              </w:rPr>
              <w:t xml:space="preserve"> </w:t>
            </w:r>
            <w:r w:rsidRPr="002E5019">
              <w:rPr>
                <w:color w:val="000000"/>
                <w:lang w:eastAsia="uk-UA"/>
              </w:rPr>
              <w:t>неможливим, цей Договір вважається припиненим з моменту виникнення неможливості</w:t>
            </w:r>
            <w:r w:rsidR="00B3739F" w:rsidRPr="002E5019">
              <w:rPr>
                <w:color w:val="000000"/>
                <w:lang w:eastAsia="uk-UA"/>
              </w:rPr>
              <w:t xml:space="preserve"> </w:t>
            </w:r>
            <w:r w:rsidRPr="002E5019">
              <w:rPr>
                <w:color w:val="000000"/>
                <w:lang w:eastAsia="uk-UA"/>
              </w:rPr>
              <w:t>виконання зобов’язань за цим Договором, при цьому Сторони не звільняються від обов’язку</w:t>
            </w:r>
            <w:r w:rsidR="00B3739F" w:rsidRPr="002E5019">
              <w:rPr>
                <w:color w:val="000000"/>
                <w:lang w:eastAsia="uk-UA"/>
              </w:rPr>
              <w:t xml:space="preserve"> </w:t>
            </w:r>
          </w:p>
          <w:p w:rsidR="009F4340" w:rsidRPr="002E5019" w:rsidRDefault="009F4340" w:rsidP="00B3739F">
            <w:pPr>
              <w:jc w:val="both"/>
              <w:rPr>
                <w:color w:val="000000"/>
                <w:lang w:eastAsia="uk-UA"/>
              </w:rPr>
            </w:pPr>
            <w:r w:rsidRPr="002E5019">
              <w:rPr>
                <w:color w:val="000000"/>
                <w:lang w:eastAsia="uk-UA"/>
              </w:rPr>
              <w:t>сповістити іншу Сторону про настання обставин непереборної сили або виникнення їхніх</w:t>
            </w:r>
            <w:r w:rsidR="00B3739F" w:rsidRPr="002E5019">
              <w:rPr>
                <w:color w:val="000000"/>
                <w:lang w:eastAsia="uk-UA"/>
              </w:rPr>
              <w:t xml:space="preserve"> </w:t>
            </w:r>
            <w:r w:rsidRPr="002E5019">
              <w:rPr>
                <w:color w:val="000000"/>
                <w:lang w:eastAsia="uk-UA"/>
              </w:rPr>
              <w:t>наслідків (стаття 607 Цивільного кодексу України).</w:t>
            </w:r>
          </w:p>
          <w:p w:rsidR="00BE59B3" w:rsidRPr="002E5019" w:rsidRDefault="009F4340" w:rsidP="00B3739F">
            <w:pPr>
              <w:jc w:val="both"/>
              <w:rPr>
                <w:color w:val="000000"/>
                <w:lang w:eastAsia="uk-UA"/>
              </w:rPr>
            </w:pPr>
            <w:r w:rsidRPr="002E5019">
              <w:rPr>
                <w:color w:val="000000"/>
                <w:lang w:eastAsia="uk-UA"/>
              </w:rPr>
              <w:t>7.7. Наслідки розірвання даного Договору, у тому числі його одностороннього розірвання,</w:t>
            </w:r>
            <w:r w:rsidR="00B3739F" w:rsidRPr="002E5019">
              <w:rPr>
                <w:color w:val="000000"/>
                <w:lang w:eastAsia="uk-UA"/>
              </w:rPr>
              <w:t xml:space="preserve"> </w:t>
            </w:r>
            <w:r w:rsidRPr="002E5019">
              <w:rPr>
                <w:color w:val="000000"/>
                <w:lang w:eastAsia="uk-UA"/>
              </w:rPr>
              <w:t>визначаються відповідно до умов цього Договору та чинного законодавства України.</w:t>
            </w:r>
          </w:p>
          <w:p w:rsidR="009F4340" w:rsidRPr="002E5019" w:rsidRDefault="009F4340" w:rsidP="00B3739F">
            <w:pPr>
              <w:jc w:val="center"/>
              <w:rPr>
                <w:b/>
              </w:rPr>
            </w:pPr>
          </w:p>
          <w:p w:rsidR="00BE59B3" w:rsidRPr="002E5019" w:rsidRDefault="00BE59B3" w:rsidP="00B3739F">
            <w:pPr>
              <w:jc w:val="center"/>
              <w:rPr>
                <w:b/>
              </w:rPr>
            </w:pPr>
            <w:r w:rsidRPr="002E5019">
              <w:rPr>
                <w:b/>
              </w:rPr>
              <w:t>8. Строк дії договору</w:t>
            </w:r>
          </w:p>
          <w:p w:rsidR="00BE59B3" w:rsidRPr="002E5019" w:rsidRDefault="00BE59B3" w:rsidP="00B3739F">
            <w:pPr>
              <w:jc w:val="both"/>
              <w:rPr>
                <w:color w:val="000000"/>
                <w:lang w:eastAsia="uk-UA"/>
              </w:rPr>
            </w:pPr>
            <w:bookmarkStart w:id="11" w:name="o193"/>
            <w:bookmarkEnd w:id="11"/>
            <w:r w:rsidRPr="002E5019">
              <w:rPr>
                <w:color w:val="000000"/>
                <w:lang w:eastAsia="uk-UA"/>
              </w:rPr>
              <w:lastRenderedPageBreak/>
              <w:t xml:space="preserve">8.1. Цей Договір набирає чинності з дати підписання та діє до </w:t>
            </w:r>
            <w:r w:rsidRPr="002E5019">
              <w:rPr>
                <w:b/>
                <w:color w:val="000000"/>
                <w:lang w:eastAsia="uk-UA"/>
              </w:rPr>
              <w:t>"31" грудня 202</w:t>
            </w:r>
            <w:r w:rsidR="00A12760" w:rsidRPr="002E5019">
              <w:rPr>
                <w:b/>
                <w:color w:val="000000"/>
                <w:lang w:eastAsia="uk-UA"/>
              </w:rPr>
              <w:t>3</w:t>
            </w:r>
            <w:r w:rsidRPr="002E5019">
              <w:rPr>
                <w:b/>
                <w:color w:val="000000"/>
                <w:lang w:eastAsia="uk-UA"/>
              </w:rPr>
              <w:t xml:space="preserve"> року</w:t>
            </w:r>
            <w:r w:rsidRPr="002E5019">
              <w:rPr>
                <w:color w:val="000000"/>
                <w:lang w:eastAsia="uk-UA"/>
              </w:rPr>
              <w:t xml:space="preserve"> та до повного виконання Сторонами своїх зобов’язань.</w:t>
            </w:r>
          </w:p>
          <w:p w:rsidR="00BE59B3" w:rsidRPr="002E5019" w:rsidRDefault="00BE59B3" w:rsidP="00B3739F">
            <w:pPr>
              <w:jc w:val="both"/>
              <w:rPr>
                <w:color w:val="000000"/>
                <w:lang w:eastAsia="uk-UA"/>
              </w:rPr>
            </w:pPr>
            <w:r w:rsidRPr="002E5019">
              <w:rPr>
                <w:color w:val="000000"/>
                <w:lang w:eastAsia="uk-UA"/>
              </w:rPr>
              <w:t>8.2. Договір з додатками складається у двох примірниках, що мають однакову юридичну силу.</w:t>
            </w:r>
          </w:p>
          <w:p w:rsidR="00BE59B3" w:rsidRPr="002E5019" w:rsidRDefault="00BE59B3" w:rsidP="00BE59B3">
            <w:pPr>
              <w:jc w:val="both"/>
            </w:pPr>
          </w:p>
          <w:p w:rsidR="00BE59B3" w:rsidRPr="002E5019" w:rsidRDefault="00BE59B3" w:rsidP="00BE59B3">
            <w:pPr>
              <w:jc w:val="center"/>
              <w:rPr>
                <w:b/>
              </w:rPr>
            </w:pPr>
            <w:r w:rsidRPr="002E5019">
              <w:rPr>
                <w:b/>
              </w:rPr>
              <w:t>9. Розв'язання спорів</w:t>
            </w:r>
          </w:p>
          <w:p w:rsidR="00BE59B3" w:rsidRPr="002E5019" w:rsidRDefault="00BE59B3" w:rsidP="00BE59B3">
            <w:pPr>
              <w:jc w:val="both"/>
            </w:pPr>
            <w:r w:rsidRPr="002E5019">
              <w:t>9.1. Спори за договором між сторонами розв'язуються шляхом проведення переговорів або у судовому порядку.</w:t>
            </w:r>
          </w:p>
          <w:p w:rsidR="00BE59B3" w:rsidRPr="002E5019" w:rsidRDefault="00BE59B3" w:rsidP="00BE59B3">
            <w:pPr>
              <w:jc w:val="both"/>
            </w:pPr>
          </w:p>
          <w:p w:rsidR="00BE59B3" w:rsidRPr="002E5019" w:rsidRDefault="00BE59B3" w:rsidP="00BE59B3">
            <w:pPr>
              <w:jc w:val="center"/>
              <w:rPr>
                <w:b/>
              </w:rPr>
            </w:pPr>
            <w:bookmarkStart w:id="12" w:name="o201"/>
            <w:bookmarkStart w:id="13" w:name="o202"/>
            <w:bookmarkEnd w:id="12"/>
            <w:bookmarkEnd w:id="13"/>
            <w:r w:rsidRPr="002E5019">
              <w:rPr>
                <w:b/>
              </w:rPr>
              <w:t xml:space="preserve">10. </w:t>
            </w:r>
            <w:r w:rsidR="00EF63AC">
              <w:rPr>
                <w:b/>
              </w:rPr>
              <w:t>Зміна істотних умов договору</w:t>
            </w:r>
          </w:p>
          <w:p w:rsidR="00B3739F" w:rsidRPr="002E5019" w:rsidRDefault="00B3739F" w:rsidP="00B3739F">
            <w:pPr>
              <w:tabs>
                <w:tab w:val="left" w:pos="768"/>
                <w:tab w:val="left" w:pos="851"/>
              </w:tabs>
              <w:ind w:right="-2" w:firstLine="567"/>
              <w:jc w:val="both"/>
              <w:rPr>
                <w:lang w:val="ru-RU"/>
              </w:rPr>
            </w:pPr>
            <w:r w:rsidRPr="002E5019">
              <w:rPr>
                <w:b/>
                <w:lang w:val="ru-RU"/>
              </w:rPr>
              <w:t>10.1.</w:t>
            </w:r>
            <w:r w:rsidRPr="002E5019">
              <w:rPr>
                <w:lang w:val="ru-RU"/>
              </w:rPr>
              <w:t xml:space="preserve"> </w:t>
            </w:r>
            <w:proofErr w:type="spellStart"/>
            <w:r w:rsidRPr="002E5019">
              <w:rPr>
                <w:lang w:val="ru-RU"/>
              </w:rPr>
              <w:t>Істотними</w:t>
            </w:r>
            <w:proofErr w:type="spellEnd"/>
            <w:r w:rsidRPr="002E5019">
              <w:rPr>
                <w:lang w:val="ru-RU"/>
              </w:rPr>
              <w:t xml:space="preserve"> </w:t>
            </w:r>
            <w:proofErr w:type="spellStart"/>
            <w:r w:rsidRPr="002E5019">
              <w:rPr>
                <w:lang w:val="ru-RU"/>
              </w:rPr>
              <w:t>умовами</w:t>
            </w:r>
            <w:proofErr w:type="spellEnd"/>
            <w:r w:rsidRPr="002E5019">
              <w:rPr>
                <w:lang w:val="ru-RU"/>
              </w:rPr>
              <w:t xml:space="preserve"> Договору про </w:t>
            </w:r>
            <w:proofErr w:type="spellStart"/>
            <w:r w:rsidRPr="002E5019">
              <w:rPr>
                <w:lang w:val="ru-RU"/>
              </w:rPr>
              <w:t>закупівлю</w:t>
            </w:r>
            <w:proofErr w:type="spellEnd"/>
            <w:r w:rsidRPr="002E5019">
              <w:rPr>
                <w:lang w:val="ru-RU"/>
              </w:rPr>
              <w:t xml:space="preserve"> є предмет (</w:t>
            </w:r>
            <w:proofErr w:type="spellStart"/>
            <w:r w:rsidRPr="002E5019">
              <w:rPr>
                <w:lang w:val="ru-RU"/>
              </w:rPr>
              <w:t>найменування</w:t>
            </w:r>
            <w:proofErr w:type="spellEnd"/>
            <w:r w:rsidRPr="002E5019">
              <w:rPr>
                <w:lang w:val="ru-RU"/>
              </w:rPr>
              <w:t xml:space="preserve">, </w:t>
            </w:r>
            <w:proofErr w:type="spellStart"/>
            <w:r w:rsidRPr="002E5019">
              <w:rPr>
                <w:lang w:val="ru-RU"/>
              </w:rPr>
              <w:t>кількість</w:t>
            </w:r>
            <w:proofErr w:type="spellEnd"/>
            <w:r w:rsidRPr="002E5019">
              <w:rPr>
                <w:lang w:val="ru-RU"/>
              </w:rPr>
              <w:t xml:space="preserve">, </w:t>
            </w:r>
            <w:proofErr w:type="spellStart"/>
            <w:r w:rsidRPr="002E5019">
              <w:rPr>
                <w:lang w:val="ru-RU"/>
              </w:rPr>
              <w:t>якість</w:t>
            </w:r>
            <w:proofErr w:type="spellEnd"/>
            <w:r w:rsidRPr="002E5019">
              <w:rPr>
                <w:lang w:val="ru-RU"/>
              </w:rPr>
              <w:t xml:space="preserve">), </w:t>
            </w:r>
            <w:proofErr w:type="spellStart"/>
            <w:r w:rsidRPr="002E5019">
              <w:rPr>
                <w:lang w:val="ru-RU"/>
              </w:rPr>
              <w:t>ціна</w:t>
            </w:r>
            <w:proofErr w:type="spellEnd"/>
            <w:r w:rsidRPr="002E5019">
              <w:rPr>
                <w:lang w:val="ru-RU"/>
              </w:rPr>
              <w:t xml:space="preserve"> (порядок </w:t>
            </w:r>
            <w:proofErr w:type="spellStart"/>
            <w:r w:rsidRPr="002E5019">
              <w:rPr>
                <w:lang w:val="ru-RU"/>
              </w:rPr>
              <w:t>визначення</w:t>
            </w:r>
            <w:proofErr w:type="spellEnd"/>
            <w:r w:rsidRPr="002E5019">
              <w:rPr>
                <w:lang w:val="ru-RU"/>
              </w:rPr>
              <w:t xml:space="preserve"> </w:t>
            </w:r>
            <w:proofErr w:type="spellStart"/>
            <w:r w:rsidRPr="002E5019">
              <w:rPr>
                <w:lang w:val="ru-RU"/>
              </w:rPr>
              <w:t>ціни</w:t>
            </w:r>
            <w:proofErr w:type="spellEnd"/>
            <w:r w:rsidRPr="002E5019">
              <w:rPr>
                <w:lang w:val="ru-RU"/>
              </w:rPr>
              <w:t xml:space="preserve">) та строк </w:t>
            </w:r>
            <w:proofErr w:type="spellStart"/>
            <w:r w:rsidRPr="002E5019">
              <w:rPr>
                <w:lang w:val="ru-RU"/>
              </w:rPr>
              <w:t>дії</w:t>
            </w:r>
            <w:proofErr w:type="spellEnd"/>
            <w:r w:rsidRPr="002E5019">
              <w:rPr>
                <w:lang w:val="ru-RU"/>
              </w:rPr>
              <w:t xml:space="preserve"> Договору. </w:t>
            </w:r>
            <w:proofErr w:type="spellStart"/>
            <w:r w:rsidRPr="002E5019">
              <w:rPr>
                <w:lang w:val="ru-RU"/>
              </w:rPr>
              <w:t>Інші</w:t>
            </w:r>
            <w:proofErr w:type="spellEnd"/>
            <w:r w:rsidRPr="002E5019">
              <w:rPr>
                <w:lang w:val="ru-RU"/>
              </w:rPr>
              <w:t xml:space="preserve"> </w:t>
            </w:r>
            <w:proofErr w:type="spellStart"/>
            <w:r w:rsidRPr="002E5019">
              <w:rPr>
                <w:lang w:val="ru-RU"/>
              </w:rPr>
              <w:t>умови</w:t>
            </w:r>
            <w:proofErr w:type="spellEnd"/>
            <w:r w:rsidRPr="002E5019">
              <w:rPr>
                <w:lang w:val="ru-RU"/>
              </w:rPr>
              <w:t xml:space="preserve"> Договору про </w:t>
            </w:r>
            <w:proofErr w:type="spellStart"/>
            <w:r w:rsidRPr="002E5019">
              <w:rPr>
                <w:lang w:val="ru-RU"/>
              </w:rPr>
              <w:t>закупівлю</w:t>
            </w:r>
            <w:proofErr w:type="spellEnd"/>
            <w:r w:rsidRPr="002E5019">
              <w:rPr>
                <w:lang w:val="ru-RU"/>
              </w:rPr>
              <w:t xml:space="preserve"> не є </w:t>
            </w:r>
            <w:proofErr w:type="spellStart"/>
            <w:r w:rsidRPr="002E5019">
              <w:rPr>
                <w:lang w:val="ru-RU"/>
              </w:rPr>
              <w:t>істотними</w:t>
            </w:r>
            <w:proofErr w:type="spellEnd"/>
            <w:r w:rsidRPr="002E5019">
              <w:rPr>
                <w:lang w:val="ru-RU"/>
              </w:rPr>
              <w:t xml:space="preserve"> та </w:t>
            </w:r>
            <w:proofErr w:type="spellStart"/>
            <w:r w:rsidRPr="002E5019">
              <w:rPr>
                <w:lang w:val="ru-RU"/>
              </w:rPr>
              <w:t>можуть</w:t>
            </w:r>
            <w:proofErr w:type="spellEnd"/>
            <w:r w:rsidRPr="002E5019">
              <w:rPr>
                <w:lang w:val="ru-RU"/>
              </w:rPr>
              <w:t xml:space="preserve"> </w:t>
            </w:r>
            <w:proofErr w:type="spellStart"/>
            <w:r w:rsidRPr="002E5019">
              <w:rPr>
                <w:lang w:val="ru-RU"/>
              </w:rPr>
              <w:t>змінюватись</w:t>
            </w:r>
            <w:proofErr w:type="spellEnd"/>
            <w:r w:rsidRPr="002E5019">
              <w:rPr>
                <w:lang w:val="ru-RU"/>
              </w:rPr>
              <w:t xml:space="preserve"> та/</w:t>
            </w:r>
            <w:proofErr w:type="spellStart"/>
            <w:r w:rsidRPr="002E5019">
              <w:rPr>
                <w:lang w:val="ru-RU"/>
              </w:rPr>
              <w:t>або</w:t>
            </w:r>
            <w:proofErr w:type="spellEnd"/>
            <w:r w:rsidRPr="002E5019">
              <w:rPr>
                <w:lang w:val="ru-RU"/>
              </w:rPr>
              <w:t xml:space="preserve"> </w:t>
            </w:r>
            <w:proofErr w:type="spellStart"/>
            <w:r w:rsidRPr="002E5019">
              <w:rPr>
                <w:lang w:val="ru-RU"/>
              </w:rPr>
              <w:t>доповнюватись</w:t>
            </w:r>
            <w:proofErr w:type="spellEnd"/>
            <w:r w:rsidRPr="002E5019">
              <w:rPr>
                <w:lang w:val="ru-RU"/>
              </w:rPr>
              <w:t xml:space="preserve"> </w:t>
            </w:r>
            <w:proofErr w:type="spellStart"/>
            <w:r w:rsidRPr="002E5019">
              <w:rPr>
                <w:lang w:val="ru-RU"/>
              </w:rPr>
              <w:t>відповідно</w:t>
            </w:r>
            <w:proofErr w:type="spellEnd"/>
            <w:r w:rsidRPr="002E5019">
              <w:rPr>
                <w:lang w:val="ru-RU"/>
              </w:rPr>
              <w:t xml:space="preserve"> до норм </w:t>
            </w:r>
            <w:proofErr w:type="spellStart"/>
            <w:r w:rsidRPr="002E5019">
              <w:rPr>
                <w:lang w:val="ru-RU"/>
              </w:rPr>
              <w:t>Господарського</w:t>
            </w:r>
            <w:proofErr w:type="spellEnd"/>
            <w:r w:rsidRPr="002E5019">
              <w:rPr>
                <w:lang w:val="ru-RU"/>
              </w:rPr>
              <w:t xml:space="preserve"> та </w:t>
            </w:r>
            <w:proofErr w:type="spellStart"/>
            <w:r w:rsidRPr="002E5019">
              <w:rPr>
                <w:lang w:val="ru-RU"/>
              </w:rPr>
              <w:t>Цивільного</w:t>
            </w:r>
            <w:proofErr w:type="spellEnd"/>
            <w:r w:rsidRPr="002E5019">
              <w:rPr>
                <w:lang w:val="ru-RU"/>
              </w:rPr>
              <w:t xml:space="preserve"> </w:t>
            </w:r>
            <w:proofErr w:type="spellStart"/>
            <w:r w:rsidRPr="002E5019">
              <w:rPr>
                <w:lang w:val="ru-RU"/>
              </w:rPr>
              <w:t>кодексів</w:t>
            </w:r>
            <w:proofErr w:type="spellEnd"/>
            <w:r w:rsidRPr="002E5019">
              <w:rPr>
                <w:lang w:val="ru-RU"/>
              </w:rPr>
              <w:t xml:space="preserve">, за </w:t>
            </w:r>
            <w:proofErr w:type="spellStart"/>
            <w:r w:rsidRPr="002E5019">
              <w:rPr>
                <w:lang w:val="ru-RU"/>
              </w:rPr>
              <w:t>згодою</w:t>
            </w:r>
            <w:proofErr w:type="spellEnd"/>
            <w:r w:rsidRPr="002E5019">
              <w:rPr>
                <w:lang w:val="ru-RU"/>
              </w:rPr>
              <w:t xml:space="preserve"> </w:t>
            </w:r>
            <w:proofErr w:type="spellStart"/>
            <w:r w:rsidRPr="002E5019">
              <w:rPr>
                <w:lang w:val="ru-RU"/>
              </w:rPr>
              <w:t>Сторін</w:t>
            </w:r>
            <w:proofErr w:type="spellEnd"/>
            <w:r w:rsidRPr="002E5019">
              <w:rPr>
                <w:lang w:val="ru-RU"/>
              </w:rPr>
              <w:t xml:space="preserve"> у </w:t>
            </w:r>
            <w:proofErr w:type="spellStart"/>
            <w:r w:rsidRPr="002E5019">
              <w:rPr>
                <w:lang w:val="ru-RU"/>
              </w:rPr>
              <w:t>випадках</w:t>
            </w:r>
            <w:proofErr w:type="spellEnd"/>
            <w:r w:rsidRPr="002E5019">
              <w:rPr>
                <w:lang w:val="ru-RU"/>
              </w:rPr>
              <w:t xml:space="preserve">, </w:t>
            </w:r>
            <w:proofErr w:type="spellStart"/>
            <w:r w:rsidRPr="002E5019">
              <w:rPr>
                <w:lang w:val="ru-RU"/>
              </w:rPr>
              <w:t>передбачених</w:t>
            </w:r>
            <w:proofErr w:type="spellEnd"/>
            <w:r w:rsidRPr="002E5019">
              <w:rPr>
                <w:lang w:val="ru-RU"/>
              </w:rPr>
              <w:t xml:space="preserve"> </w:t>
            </w:r>
            <w:proofErr w:type="spellStart"/>
            <w:r w:rsidRPr="002E5019">
              <w:rPr>
                <w:lang w:val="ru-RU"/>
              </w:rPr>
              <w:t>умовами</w:t>
            </w:r>
            <w:proofErr w:type="spellEnd"/>
            <w:r w:rsidRPr="002E5019">
              <w:rPr>
                <w:lang w:val="ru-RU"/>
              </w:rPr>
              <w:t xml:space="preserve"> </w:t>
            </w:r>
            <w:proofErr w:type="spellStart"/>
            <w:r w:rsidRPr="002E5019">
              <w:rPr>
                <w:lang w:val="ru-RU"/>
              </w:rPr>
              <w:t>даного</w:t>
            </w:r>
            <w:proofErr w:type="spellEnd"/>
            <w:r w:rsidRPr="002E5019">
              <w:rPr>
                <w:lang w:val="ru-RU"/>
              </w:rPr>
              <w:t xml:space="preserve"> Договору та </w:t>
            </w:r>
            <w:proofErr w:type="spellStart"/>
            <w:r w:rsidRPr="002E5019">
              <w:rPr>
                <w:lang w:val="ru-RU"/>
              </w:rPr>
              <w:t>чинним</w:t>
            </w:r>
            <w:proofErr w:type="spellEnd"/>
            <w:r w:rsidRPr="002E5019">
              <w:rPr>
                <w:lang w:val="ru-RU"/>
              </w:rPr>
              <w:t xml:space="preserve"> </w:t>
            </w:r>
            <w:proofErr w:type="spellStart"/>
            <w:r w:rsidRPr="002E5019">
              <w:rPr>
                <w:lang w:val="ru-RU"/>
              </w:rPr>
              <w:t>законодавством</w:t>
            </w:r>
            <w:proofErr w:type="spellEnd"/>
            <w:r w:rsidRPr="002E5019">
              <w:rPr>
                <w:lang w:val="ru-RU"/>
              </w:rPr>
              <w:t xml:space="preserve"> </w:t>
            </w:r>
            <w:proofErr w:type="spellStart"/>
            <w:r w:rsidRPr="002E5019">
              <w:rPr>
                <w:lang w:val="ru-RU"/>
              </w:rPr>
              <w:t>України</w:t>
            </w:r>
            <w:proofErr w:type="spellEnd"/>
            <w:r w:rsidRPr="002E5019">
              <w:rPr>
                <w:lang w:val="ru-RU"/>
              </w:rPr>
              <w:t xml:space="preserve">, шляхом </w:t>
            </w:r>
            <w:proofErr w:type="spellStart"/>
            <w:r w:rsidRPr="002E5019">
              <w:rPr>
                <w:lang w:val="ru-RU"/>
              </w:rPr>
              <w:t>укладання</w:t>
            </w:r>
            <w:proofErr w:type="spellEnd"/>
            <w:r w:rsidRPr="002E5019">
              <w:rPr>
                <w:lang w:val="ru-RU"/>
              </w:rPr>
              <w:t xml:space="preserve"> </w:t>
            </w:r>
            <w:proofErr w:type="spellStart"/>
            <w:r w:rsidRPr="002E5019">
              <w:rPr>
                <w:lang w:val="ru-RU"/>
              </w:rPr>
              <w:t>додаткової</w:t>
            </w:r>
            <w:proofErr w:type="spellEnd"/>
            <w:r w:rsidRPr="002E5019">
              <w:rPr>
                <w:lang w:val="ru-RU"/>
              </w:rPr>
              <w:t xml:space="preserve"> угоди до Договору.</w:t>
            </w:r>
          </w:p>
          <w:p w:rsidR="00B3739F" w:rsidRPr="002E5019" w:rsidRDefault="00B3739F" w:rsidP="00B3739F">
            <w:pPr>
              <w:tabs>
                <w:tab w:val="left" w:pos="768"/>
                <w:tab w:val="left" w:pos="851"/>
              </w:tabs>
              <w:ind w:right="-2" w:firstLine="567"/>
              <w:jc w:val="both"/>
              <w:rPr>
                <w:lang w:val="ru-RU"/>
              </w:rPr>
            </w:pPr>
            <w:r w:rsidRPr="002E5019">
              <w:rPr>
                <w:b/>
                <w:lang w:val="ru-RU"/>
              </w:rPr>
              <w:t>10.2.</w:t>
            </w:r>
            <w:r w:rsidRPr="002E5019">
              <w:rPr>
                <w:lang w:val="ru-RU"/>
              </w:rPr>
              <w:t xml:space="preserve"> </w:t>
            </w:r>
            <w:proofErr w:type="spellStart"/>
            <w:r w:rsidRPr="002E5019">
              <w:rPr>
                <w:lang w:val="ru-RU"/>
              </w:rPr>
              <w:t>Істотні</w:t>
            </w:r>
            <w:proofErr w:type="spellEnd"/>
            <w:r w:rsidRPr="002E5019">
              <w:rPr>
                <w:lang w:val="ru-RU"/>
              </w:rPr>
              <w:t xml:space="preserve"> </w:t>
            </w:r>
            <w:proofErr w:type="spellStart"/>
            <w:r w:rsidRPr="002E5019">
              <w:rPr>
                <w:lang w:val="ru-RU"/>
              </w:rPr>
              <w:t>умови</w:t>
            </w:r>
            <w:proofErr w:type="spellEnd"/>
            <w:r w:rsidRPr="002E5019">
              <w:rPr>
                <w:lang w:val="ru-RU"/>
              </w:rPr>
              <w:t xml:space="preserve"> </w:t>
            </w:r>
            <w:proofErr w:type="spellStart"/>
            <w:r w:rsidRPr="002E5019">
              <w:rPr>
                <w:lang w:val="ru-RU"/>
              </w:rPr>
              <w:t>цього</w:t>
            </w:r>
            <w:proofErr w:type="spellEnd"/>
            <w:r w:rsidRPr="002E5019">
              <w:rPr>
                <w:lang w:val="ru-RU"/>
              </w:rPr>
              <w:t xml:space="preserve"> договору не </w:t>
            </w:r>
            <w:proofErr w:type="spellStart"/>
            <w:r w:rsidRPr="002E5019">
              <w:rPr>
                <w:lang w:val="ru-RU"/>
              </w:rPr>
              <w:t>можуть</w:t>
            </w:r>
            <w:proofErr w:type="spellEnd"/>
            <w:r w:rsidRPr="002E5019">
              <w:rPr>
                <w:lang w:val="ru-RU"/>
              </w:rPr>
              <w:t xml:space="preserve"> </w:t>
            </w:r>
            <w:proofErr w:type="spellStart"/>
            <w:r w:rsidRPr="002E5019">
              <w:rPr>
                <w:lang w:val="ru-RU"/>
              </w:rPr>
              <w:t>змінюватися</w:t>
            </w:r>
            <w:proofErr w:type="spellEnd"/>
            <w:r w:rsidRPr="002E5019">
              <w:rPr>
                <w:lang w:val="ru-RU"/>
              </w:rPr>
              <w:t xml:space="preserve"> </w:t>
            </w:r>
            <w:proofErr w:type="spellStart"/>
            <w:r w:rsidRPr="002E5019">
              <w:rPr>
                <w:lang w:val="ru-RU"/>
              </w:rPr>
              <w:t>після</w:t>
            </w:r>
            <w:proofErr w:type="spellEnd"/>
            <w:r w:rsidRPr="002E5019">
              <w:rPr>
                <w:lang w:val="ru-RU"/>
              </w:rPr>
              <w:t xml:space="preserve"> </w:t>
            </w:r>
            <w:proofErr w:type="spellStart"/>
            <w:r w:rsidRPr="002E5019">
              <w:rPr>
                <w:lang w:val="ru-RU"/>
              </w:rPr>
              <w:t>його</w:t>
            </w:r>
            <w:proofErr w:type="spellEnd"/>
            <w:r w:rsidRPr="002E5019">
              <w:rPr>
                <w:lang w:val="ru-RU"/>
              </w:rPr>
              <w:t xml:space="preserve"> </w:t>
            </w:r>
            <w:proofErr w:type="spellStart"/>
            <w:r w:rsidRPr="002E5019">
              <w:rPr>
                <w:lang w:val="ru-RU"/>
              </w:rPr>
              <w:t>підписання</w:t>
            </w:r>
            <w:proofErr w:type="spellEnd"/>
            <w:r w:rsidRPr="002E5019">
              <w:rPr>
                <w:lang w:val="ru-RU"/>
              </w:rPr>
              <w:t xml:space="preserve"> до </w:t>
            </w:r>
            <w:proofErr w:type="spellStart"/>
            <w:r w:rsidRPr="002E5019">
              <w:rPr>
                <w:lang w:val="ru-RU"/>
              </w:rPr>
              <w:t>виконання</w:t>
            </w:r>
            <w:proofErr w:type="spellEnd"/>
            <w:r w:rsidRPr="002E5019">
              <w:rPr>
                <w:lang w:val="ru-RU"/>
              </w:rPr>
              <w:t xml:space="preserve"> </w:t>
            </w:r>
            <w:proofErr w:type="spellStart"/>
            <w:r w:rsidRPr="002E5019">
              <w:rPr>
                <w:lang w:val="ru-RU"/>
              </w:rPr>
              <w:t>зобов'язань</w:t>
            </w:r>
            <w:proofErr w:type="spellEnd"/>
            <w:r w:rsidRPr="002E5019">
              <w:rPr>
                <w:lang w:val="ru-RU"/>
              </w:rPr>
              <w:t xml:space="preserve"> сторонами в </w:t>
            </w:r>
            <w:proofErr w:type="spellStart"/>
            <w:r w:rsidRPr="002E5019">
              <w:rPr>
                <w:lang w:val="ru-RU"/>
              </w:rPr>
              <w:t>повному</w:t>
            </w:r>
            <w:proofErr w:type="spellEnd"/>
            <w:r w:rsidRPr="002E5019">
              <w:rPr>
                <w:lang w:val="ru-RU"/>
              </w:rPr>
              <w:t xml:space="preserve"> </w:t>
            </w:r>
            <w:proofErr w:type="spellStart"/>
            <w:r w:rsidRPr="002E5019">
              <w:rPr>
                <w:lang w:val="ru-RU"/>
              </w:rPr>
              <w:t>обсязі</w:t>
            </w:r>
            <w:proofErr w:type="spellEnd"/>
            <w:r w:rsidRPr="002E5019">
              <w:rPr>
                <w:lang w:val="ru-RU"/>
              </w:rPr>
              <w:t xml:space="preserve">, </w:t>
            </w:r>
            <w:proofErr w:type="spellStart"/>
            <w:r w:rsidRPr="002E5019">
              <w:rPr>
                <w:lang w:val="ru-RU"/>
              </w:rPr>
              <w:t>крім</w:t>
            </w:r>
            <w:proofErr w:type="spellEnd"/>
            <w:r w:rsidRPr="002E5019">
              <w:rPr>
                <w:lang w:val="ru-RU"/>
              </w:rPr>
              <w:t xml:space="preserve"> </w:t>
            </w:r>
            <w:proofErr w:type="spellStart"/>
            <w:r w:rsidRPr="002E5019">
              <w:rPr>
                <w:lang w:val="ru-RU"/>
              </w:rPr>
              <w:t>випадків</w:t>
            </w:r>
            <w:proofErr w:type="spellEnd"/>
            <w:r w:rsidRPr="002E5019">
              <w:rPr>
                <w:lang w:val="ru-RU"/>
              </w:rPr>
              <w:t xml:space="preserve">, </w:t>
            </w:r>
            <w:proofErr w:type="spellStart"/>
            <w:r w:rsidRPr="002E5019">
              <w:rPr>
                <w:lang w:val="ru-RU"/>
              </w:rPr>
              <w:t>передбачених</w:t>
            </w:r>
            <w:proofErr w:type="spellEnd"/>
            <w:r w:rsidRPr="002E5019">
              <w:rPr>
                <w:lang w:val="ru-RU"/>
              </w:rPr>
              <w:t xml:space="preserve"> п. 19 </w:t>
            </w:r>
            <w:proofErr w:type="spellStart"/>
            <w:r w:rsidRPr="002E5019">
              <w:rPr>
                <w:lang w:val="ru-RU"/>
              </w:rPr>
              <w:t>Особливостей</w:t>
            </w:r>
            <w:proofErr w:type="spellEnd"/>
            <w:r w:rsidRPr="002E5019">
              <w:rPr>
                <w:lang w:val="ru-RU"/>
              </w:rPr>
              <w:t>:</w:t>
            </w:r>
          </w:p>
          <w:p w:rsidR="00907785" w:rsidRPr="002E5019" w:rsidRDefault="00907785" w:rsidP="00907785">
            <w:pPr>
              <w:ind w:firstLine="720"/>
              <w:jc w:val="both"/>
              <w:rPr>
                <w:i/>
                <w:shd w:val="clear" w:color="auto" w:fill="D9D9D9"/>
              </w:rPr>
            </w:pPr>
            <w:r w:rsidRPr="002E5019">
              <w:t xml:space="preserve">1) зменшення обсягів закупівлі, зокрема з урахуванням фактичного обсягу видатків Замовника. </w:t>
            </w:r>
            <w:r w:rsidRPr="002E5019">
              <w:rPr>
                <w:i/>
                <w:shd w:val="clear" w:color="auto" w:fill="CCCCCC"/>
              </w:rPr>
              <w:t xml:space="preserve">Сторони можуть </w:t>
            </w:r>
            <w:proofErr w:type="spellStart"/>
            <w:r w:rsidRPr="002E5019">
              <w:rPr>
                <w:i/>
                <w:shd w:val="clear" w:color="auto" w:fill="CCCCCC"/>
              </w:rPr>
              <w:t>внести</w:t>
            </w:r>
            <w:proofErr w:type="spellEnd"/>
            <w:r w:rsidRPr="002E5019">
              <w:rPr>
                <w:i/>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E5019">
              <w:rPr>
                <w:i/>
              </w:rPr>
              <w:t xml:space="preserve"> обсягу </w:t>
            </w:r>
            <w:proofErr w:type="spellStart"/>
            <w:r w:rsidRPr="002E5019">
              <w:rPr>
                <w:i/>
              </w:rPr>
              <w:t>обсягу</w:t>
            </w:r>
            <w:proofErr w:type="spellEnd"/>
            <w:r w:rsidRPr="002E5019">
              <w:rPr>
                <w:i/>
              </w:rPr>
              <w:t xml:space="preserve"> послуг. </w:t>
            </w:r>
            <w:r w:rsidRPr="002E5019">
              <w:rPr>
                <w:i/>
                <w:shd w:val="clear" w:color="auto" w:fill="D9D9D9"/>
              </w:rPr>
              <w:t>У такому випадку ціна договору про закупівлю зменшується залежно від зміни таких обсягів;</w:t>
            </w:r>
          </w:p>
          <w:p w:rsidR="00907785" w:rsidRPr="002E5019" w:rsidRDefault="00907785" w:rsidP="00907785">
            <w:pPr>
              <w:ind w:firstLine="720"/>
              <w:jc w:val="both"/>
              <w:rPr>
                <w:sz w:val="28"/>
                <w:szCs w:val="28"/>
                <w:shd w:val="clear" w:color="auto" w:fill="CCCCCC"/>
              </w:rPr>
            </w:pPr>
            <w:r w:rsidRPr="002E501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5019">
              <w:t>пропорційно</w:t>
            </w:r>
            <w:proofErr w:type="spellEnd"/>
            <w:r w:rsidRPr="002E501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E5019">
              <w:rPr>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E5019">
              <w:rPr>
                <w:i/>
                <w:shd w:val="clear" w:color="auto" w:fill="CCCCCC"/>
              </w:rPr>
              <w:t>ами</w:t>
            </w:r>
            <w:proofErr w:type="spellEnd"/>
            <w:r w:rsidRPr="002E5019">
              <w:rPr>
                <w:i/>
                <w:shd w:val="clear" w:color="auto" w:fill="CCCCCC"/>
              </w:rPr>
              <w:t xml:space="preserve"> або листом/</w:t>
            </w:r>
            <w:proofErr w:type="spellStart"/>
            <w:r w:rsidRPr="002E5019">
              <w:rPr>
                <w:i/>
                <w:shd w:val="clear" w:color="auto" w:fill="CCCCCC"/>
              </w:rPr>
              <w:t>ами</w:t>
            </w:r>
            <w:proofErr w:type="spellEnd"/>
            <w:r w:rsidRPr="002E5019">
              <w:rPr>
                <w:i/>
                <w:shd w:val="clear" w:color="auto" w:fill="CCCCCC"/>
              </w:rPr>
              <w:t xml:space="preserve"> (завіреними копіями цих довідки/</w:t>
            </w:r>
            <w:proofErr w:type="spellStart"/>
            <w:r w:rsidRPr="002E5019">
              <w:rPr>
                <w:i/>
                <w:shd w:val="clear" w:color="auto" w:fill="CCCCCC"/>
              </w:rPr>
              <w:t>ок</w:t>
            </w:r>
            <w:proofErr w:type="spellEnd"/>
            <w:r w:rsidRPr="002E5019">
              <w:rPr>
                <w:i/>
                <w:shd w:val="clear" w:color="auto" w:fill="CCCCCC"/>
              </w:rPr>
              <w:t xml:space="preserve"> або листа/</w:t>
            </w:r>
            <w:proofErr w:type="spellStart"/>
            <w:r w:rsidRPr="002E5019">
              <w:rPr>
                <w:i/>
                <w:shd w:val="clear" w:color="auto" w:fill="CCCCCC"/>
              </w:rPr>
              <w:t>ів</w:t>
            </w:r>
            <w:proofErr w:type="spellEnd"/>
            <w:r w:rsidRPr="002E5019">
              <w:rPr>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07785" w:rsidRPr="002E5019" w:rsidRDefault="00907785" w:rsidP="00907785">
            <w:pPr>
              <w:ind w:firstLine="720"/>
              <w:jc w:val="both"/>
              <w:rPr>
                <w:i/>
                <w:shd w:val="clear" w:color="auto" w:fill="CCCCCC"/>
              </w:rPr>
            </w:pPr>
            <w:r w:rsidRPr="002E5019">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E5019">
              <w:rPr>
                <w:i/>
                <w:shd w:val="clear" w:color="auto" w:fill="CCCCCC"/>
              </w:rPr>
              <w:t xml:space="preserve">Сторони можуть </w:t>
            </w:r>
            <w:proofErr w:type="spellStart"/>
            <w:r w:rsidRPr="002E5019">
              <w:rPr>
                <w:i/>
                <w:shd w:val="clear" w:color="auto" w:fill="CCCCCC"/>
              </w:rPr>
              <w:t>внести</w:t>
            </w:r>
            <w:proofErr w:type="spellEnd"/>
            <w:r w:rsidRPr="002E5019">
              <w:rPr>
                <w:i/>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07785" w:rsidRPr="002E5019" w:rsidRDefault="00907785" w:rsidP="00907785">
            <w:pPr>
              <w:ind w:firstLine="720"/>
              <w:jc w:val="both"/>
              <w:rPr>
                <w:i/>
                <w:shd w:val="clear" w:color="auto" w:fill="CCCCCC"/>
              </w:rPr>
            </w:pPr>
            <w:r w:rsidRPr="002E5019">
              <w:t>4) продовження строку дії договору про закупівлю та строку виконання зобов’язань щодо</w:t>
            </w:r>
            <w:r w:rsidRPr="002E5019">
              <w:rPr>
                <w:i/>
              </w:rPr>
              <w:t xml:space="preserve"> надання послуг</w:t>
            </w:r>
            <w:r w:rsidRPr="002E5019">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E5019">
              <w:rPr>
                <w:i/>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07785" w:rsidRPr="002E5019" w:rsidRDefault="00907785" w:rsidP="00907785">
            <w:pPr>
              <w:ind w:firstLine="720"/>
              <w:jc w:val="both"/>
              <w:rPr>
                <w:i/>
              </w:rPr>
            </w:pPr>
            <w:r w:rsidRPr="002E5019">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2E5019">
              <w:rPr>
                <w:i/>
                <w:shd w:val="clear" w:color="auto" w:fill="CCCCCC"/>
              </w:rPr>
              <w:t xml:space="preserve">Сторони можуть </w:t>
            </w:r>
            <w:proofErr w:type="spellStart"/>
            <w:r w:rsidRPr="002E5019">
              <w:rPr>
                <w:i/>
                <w:shd w:val="clear" w:color="auto" w:fill="CCCCCC"/>
              </w:rPr>
              <w:t>внести</w:t>
            </w:r>
            <w:proofErr w:type="spellEnd"/>
            <w:r w:rsidRPr="002E5019">
              <w:rPr>
                <w:i/>
                <w:shd w:val="clear" w:color="auto" w:fill="CCCCCC"/>
              </w:rPr>
              <w:t xml:space="preserve"> зміни до Договору в разі узгодженої зміни ціни в бік зменшення (без зміни кількості (обсягу) та якості </w:t>
            </w:r>
            <w:r w:rsidRPr="002E5019">
              <w:rPr>
                <w:i/>
              </w:rPr>
              <w:t>послуг</w:t>
            </w:r>
            <w:r w:rsidRPr="002E5019">
              <w:rPr>
                <w:i/>
                <w:shd w:val="clear" w:color="auto" w:fill="CCCCCC"/>
              </w:rPr>
              <w:t>;</w:t>
            </w:r>
          </w:p>
          <w:p w:rsidR="00907785" w:rsidRPr="002E5019" w:rsidRDefault="00907785" w:rsidP="00907785">
            <w:pPr>
              <w:ind w:firstLine="720"/>
              <w:jc w:val="both"/>
              <w:rPr>
                <w:i/>
                <w:shd w:val="clear" w:color="auto" w:fill="D3D3D3"/>
              </w:rPr>
            </w:pPr>
            <w:r w:rsidRPr="002E5019">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5019">
              <w:t>пропорційно</w:t>
            </w:r>
            <w:proofErr w:type="spellEnd"/>
            <w:r w:rsidRPr="002E5019">
              <w:t xml:space="preserve"> до зміни таких ставок та/або пільг з оподаткування, а також у зв’язку зі зміною системи оподаткування </w:t>
            </w:r>
            <w:proofErr w:type="spellStart"/>
            <w:r w:rsidRPr="002E5019">
              <w:t>пропорційно</w:t>
            </w:r>
            <w:proofErr w:type="spellEnd"/>
            <w:r w:rsidRPr="002E5019">
              <w:t xml:space="preserve"> до зміни податкового навантаження внаслідок зміни системи оподаткування. </w:t>
            </w:r>
            <w:r w:rsidRPr="002E5019">
              <w:rPr>
                <w:i/>
                <w:shd w:val="clear" w:color="auto" w:fill="D3D3D3"/>
              </w:rPr>
              <w:t xml:space="preserve">Сторони можуть </w:t>
            </w:r>
            <w:proofErr w:type="spellStart"/>
            <w:r w:rsidRPr="002E5019">
              <w:rPr>
                <w:i/>
                <w:shd w:val="clear" w:color="auto" w:fill="D3D3D3"/>
              </w:rPr>
              <w:t>внести</w:t>
            </w:r>
            <w:proofErr w:type="spellEnd"/>
            <w:r w:rsidRPr="002E5019">
              <w:rPr>
                <w:i/>
                <w:shd w:val="clear" w:color="auto" w:fill="D3D3D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E5019">
              <w:rPr>
                <w:i/>
                <w:shd w:val="clear" w:color="auto" w:fill="D3D3D3"/>
              </w:rPr>
              <w:t>пропорційно</w:t>
            </w:r>
            <w:proofErr w:type="spellEnd"/>
            <w:r w:rsidRPr="002E5019">
              <w:rPr>
                <w:i/>
                <w:shd w:val="clear" w:color="auto" w:fill="D3D3D3"/>
              </w:rPr>
              <w:t xml:space="preserve"> до зміни таких ставок та/або пільг з оподаткування, а також у зв’язку зі зміною системи оподаткування </w:t>
            </w:r>
            <w:proofErr w:type="spellStart"/>
            <w:r w:rsidRPr="002E5019">
              <w:rPr>
                <w:i/>
                <w:shd w:val="clear" w:color="auto" w:fill="D3D3D3"/>
              </w:rPr>
              <w:t>пропорційно</w:t>
            </w:r>
            <w:proofErr w:type="spellEnd"/>
            <w:r w:rsidRPr="002E5019">
              <w:rPr>
                <w:i/>
                <w:shd w:val="clear" w:color="auto" w:fill="D3D3D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E5019">
              <w:rPr>
                <w:i/>
                <w:shd w:val="clear" w:color="auto" w:fill="D3D3D3"/>
              </w:rPr>
              <w:t>пропорційно</w:t>
            </w:r>
            <w:proofErr w:type="spellEnd"/>
            <w:r w:rsidRPr="002E5019">
              <w:rPr>
                <w:i/>
                <w:shd w:val="clear" w:color="auto" w:fill="D3D3D3"/>
              </w:rPr>
              <w:t xml:space="preserve"> до зміни таких ставок та/або пільг з оподаткування, а також у зв’язку з зміною системи оподаткування </w:t>
            </w:r>
            <w:proofErr w:type="spellStart"/>
            <w:r w:rsidRPr="002E5019">
              <w:rPr>
                <w:i/>
                <w:shd w:val="clear" w:color="auto" w:fill="D3D3D3"/>
              </w:rPr>
              <w:t>пропорційно</w:t>
            </w:r>
            <w:proofErr w:type="spellEnd"/>
            <w:r w:rsidRPr="002E5019">
              <w:rPr>
                <w:i/>
                <w:shd w:val="clear" w:color="auto" w:fill="D3D3D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07785" w:rsidRPr="002E5019" w:rsidRDefault="00907785" w:rsidP="00907785">
            <w:pPr>
              <w:ind w:firstLine="720"/>
              <w:jc w:val="both"/>
              <w:rPr>
                <w:i/>
              </w:rPr>
            </w:pPr>
            <w:r w:rsidRPr="002E501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019">
              <w:t>Platts</w:t>
            </w:r>
            <w:proofErr w:type="spellEnd"/>
            <w:r w:rsidRPr="002E5019">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E5019">
              <w:rPr>
                <w:i/>
                <w:shd w:val="clear" w:color="auto" w:fill="D3D3D3"/>
              </w:rPr>
              <w:t xml:space="preserve">Сторони можуть </w:t>
            </w:r>
            <w:proofErr w:type="spellStart"/>
            <w:r w:rsidRPr="002E5019">
              <w:rPr>
                <w:i/>
                <w:shd w:val="clear" w:color="auto" w:fill="D3D3D3"/>
              </w:rPr>
              <w:t>внести</w:t>
            </w:r>
            <w:proofErr w:type="spellEnd"/>
            <w:r w:rsidRPr="002E5019">
              <w:rPr>
                <w:i/>
                <w:shd w:val="clear" w:color="auto" w:fill="D3D3D3"/>
              </w:rPr>
              <w:t xml:space="preserve"> відповідні зміни </w:t>
            </w:r>
            <w:r w:rsidRPr="002E5019">
              <w:rPr>
                <w:i/>
              </w:rPr>
              <w:t>в разі зміни регульованих цін (тарифів),</w:t>
            </w:r>
            <w:r w:rsidRPr="002E5019">
              <w:rPr>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E5019">
              <w:rPr>
                <w:i/>
              </w:rPr>
              <w:t xml:space="preserve"> </w:t>
            </w:r>
          </w:p>
          <w:p w:rsidR="00907785" w:rsidRPr="002E5019" w:rsidRDefault="00907785" w:rsidP="00907785">
            <w:pPr>
              <w:ind w:firstLine="720"/>
              <w:jc w:val="both"/>
              <w:rPr>
                <w:b/>
              </w:rPr>
            </w:pPr>
            <w:r w:rsidRPr="002E5019">
              <w:t>8) зміни умов у зв’язку із застосуванням положень частини шостої статті 41 Закону,</w:t>
            </w:r>
            <w:r w:rsidRPr="002E5019">
              <w:rPr>
                <w:i/>
              </w:rPr>
              <w:t xml:space="preserve"> </w:t>
            </w:r>
            <w:r w:rsidRPr="002E5019">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E5019">
              <w:rPr>
                <w:i/>
              </w:rPr>
              <w:t xml:space="preserve">. </w:t>
            </w:r>
            <w:r w:rsidRPr="002E5019">
              <w:rPr>
                <w:i/>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3</w:t>
            </w:r>
            <w:r w:rsidRPr="002E5019">
              <w:rPr>
                <w:color w:val="000000"/>
                <w:lang w:eastAsia="uk-UA"/>
              </w:rPr>
              <w:t>.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4</w:t>
            </w:r>
            <w:r w:rsidRPr="002E5019">
              <w:rPr>
                <w:color w:val="000000"/>
                <w:lang w:eastAsia="uk-UA"/>
              </w:rPr>
              <w:t>.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5</w:t>
            </w:r>
            <w:r w:rsidRPr="002E5019">
              <w:rPr>
                <w:color w:val="000000"/>
                <w:lang w:eastAsia="uk-UA"/>
              </w:rPr>
              <w:t>. Всі зміни, доповнення та Додатки до Договору повинні бути оформлені належним чином та є його невід'ємними частинами.</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6</w:t>
            </w:r>
            <w:r w:rsidRPr="002E5019">
              <w:rPr>
                <w:color w:val="000000"/>
                <w:lang w:eastAsia="uk-UA"/>
              </w:rPr>
              <w:t>. У випадках, не передбачених Договором, Сторони керуються чинним законодавством України.</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7</w:t>
            </w:r>
            <w:r w:rsidRPr="002E5019">
              <w:rPr>
                <w:b/>
                <w:color w:val="000000"/>
                <w:lang w:eastAsia="uk-UA"/>
              </w:rPr>
              <w:t>.</w:t>
            </w:r>
            <w:r w:rsidRPr="002E5019">
              <w:rPr>
                <w:color w:val="000000"/>
                <w:lang w:eastAsia="uk-UA"/>
              </w:rPr>
              <w:t xml:space="preserve"> Жодна з Сторін не має право передавати свої права за даним Договором третім особам без письмової згоди протилежної Сторони.</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8</w:t>
            </w:r>
            <w:r w:rsidRPr="002E5019">
              <w:rPr>
                <w:color w:val="000000"/>
                <w:lang w:eastAsia="uk-UA"/>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9</w:t>
            </w:r>
            <w:r w:rsidRPr="002E5019">
              <w:rPr>
                <w:b/>
                <w:color w:val="000000"/>
                <w:lang w:eastAsia="uk-UA"/>
              </w:rPr>
              <w:t>.</w:t>
            </w:r>
            <w:r w:rsidRPr="002E5019">
              <w:rPr>
                <w:color w:val="000000"/>
                <w:lang w:eastAsia="uk-UA"/>
              </w:rPr>
              <w:t xml:space="preserve"> Дострокове розірвання Договору здійснюється у випадках, передбачених цим Договором, та законодавством України.</w:t>
            </w:r>
          </w:p>
          <w:p w:rsidR="00BE59B3" w:rsidRPr="002E5019" w:rsidRDefault="00BE59B3" w:rsidP="00BE59B3">
            <w:pPr>
              <w:jc w:val="both"/>
              <w:rPr>
                <w:color w:val="000000"/>
                <w:lang w:eastAsia="uk-UA"/>
              </w:rPr>
            </w:pPr>
            <w:r w:rsidRPr="002E5019">
              <w:rPr>
                <w:b/>
                <w:color w:val="000000"/>
                <w:lang w:eastAsia="uk-UA"/>
              </w:rPr>
              <w:t>10.</w:t>
            </w:r>
            <w:r w:rsidR="00907785" w:rsidRPr="002E5019">
              <w:rPr>
                <w:b/>
                <w:color w:val="000000"/>
                <w:lang w:eastAsia="uk-UA"/>
              </w:rPr>
              <w:t>10</w:t>
            </w:r>
            <w:r w:rsidRPr="002E5019">
              <w:rPr>
                <w:color w:val="000000"/>
                <w:lang w:eastAsia="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5800" w:rsidRDefault="002F5800" w:rsidP="00BE59B3">
            <w:pPr>
              <w:pStyle w:val="22"/>
              <w:shd w:val="clear" w:color="auto" w:fill="auto"/>
              <w:tabs>
                <w:tab w:val="left" w:pos="509"/>
              </w:tabs>
              <w:spacing w:after="0" w:line="240" w:lineRule="auto"/>
              <w:rPr>
                <w:lang w:val="uk-UA"/>
              </w:rPr>
            </w:pPr>
          </w:p>
          <w:p w:rsidR="002E5019" w:rsidRDefault="002E5019" w:rsidP="002E5019">
            <w:pPr>
              <w:ind w:left="720"/>
              <w:jc w:val="center"/>
              <w:rPr>
                <w:b/>
              </w:rPr>
            </w:pPr>
            <w:r>
              <w:rPr>
                <w:b/>
              </w:rPr>
              <w:t>11. Порядок зміни умов договору про закупівлю</w:t>
            </w:r>
          </w:p>
          <w:p w:rsidR="002E5019" w:rsidRDefault="002E5019" w:rsidP="002E5019">
            <w:pPr>
              <w:pBdr>
                <w:top w:val="nil"/>
                <w:left w:val="nil"/>
                <w:bottom w:val="nil"/>
                <w:right w:val="nil"/>
                <w:between w:val="nil"/>
              </w:pBdr>
              <w:ind w:firstLine="700"/>
              <w:jc w:val="both"/>
              <w:rPr>
                <w:color w:val="1F1F1F"/>
              </w:rPr>
            </w:pPr>
            <w:r>
              <w:rPr>
                <w:color w:val="1F1F1F"/>
              </w:rPr>
              <w:lastRenderedPageBreak/>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E5019" w:rsidRPr="002E5019" w:rsidRDefault="002E5019" w:rsidP="002E5019">
            <w:pPr>
              <w:pBdr>
                <w:top w:val="nil"/>
                <w:left w:val="nil"/>
                <w:bottom w:val="nil"/>
                <w:right w:val="nil"/>
                <w:between w:val="nil"/>
              </w:pBdr>
              <w:ind w:firstLine="700"/>
              <w:jc w:val="both"/>
              <w:rPr>
                <w:color w:val="1F1F1F"/>
              </w:rPr>
            </w:pPr>
            <w:r w:rsidRPr="002E5019">
              <w:rPr>
                <w:color w:val="1F1F1F"/>
              </w:rPr>
              <w:t>11.2. Пропоз</w:t>
            </w:r>
            <w:r w:rsidRPr="002E5019">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E5019">
              <w:rPr>
                <w:color w:val="1F1F1F"/>
              </w:rPr>
              <w:t>тороні в письмовій / електронній формі.</w:t>
            </w:r>
          </w:p>
          <w:p w:rsidR="002E5019" w:rsidRDefault="002E5019" w:rsidP="002E501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w:t>
            </w:r>
            <w:proofErr w:type="spellStart"/>
            <w:r>
              <w:rPr>
                <w:highlight w:val="white"/>
              </w:rPr>
              <w:t>их</w:t>
            </w:r>
            <w:proofErr w:type="spellEnd"/>
            <w:r>
              <w:rPr>
                <w:highlight w:val="white"/>
              </w:rPr>
              <w:t>) документа(</w:t>
            </w:r>
            <w:proofErr w:type="spellStart"/>
            <w:r>
              <w:rPr>
                <w:highlight w:val="white"/>
              </w:rPr>
              <w:t>ів</w:t>
            </w:r>
            <w:proofErr w:type="spellEnd"/>
            <w:r>
              <w:rPr>
                <w:highlight w:val="white"/>
              </w:rPr>
              <w:t>)</w:t>
            </w:r>
            <w:r>
              <w:t>, який(і) надсилається(</w:t>
            </w:r>
            <w:proofErr w:type="spellStart"/>
            <w:r>
              <w:t>ються</w:t>
            </w:r>
            <w:proofErr w:type="spellEnd"/>
            <w:r>
              <w:t xml:space="preserve">) Сторонами шляхом електронного зв'язку на електронні адреси, зазначені в додатку 3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2E5019" w:rsidRDefault="002E5019" w:rsidP="002E501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E5019" w:rsidRDefault="002E5019" w:rsidP="002E501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2E5019" w:rsidRDefault="002E5019" w:rsidP="002E501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w:t>
            </w:r>
            <w:proofErr w:type="spellStart"/>
            <w:r>
              <w:rPr>
                <w:color w:val="1F1F1F"/>
              </w:rPr>
              <w:t>повернено</w:t>
            </w:r>
            <w:proofErr w:type="spellEnd"/>
            <w:r>
              <w:rPr>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E5019" w:rsidRDefault="002E5019" w:rsidP="002E5019">
            <w:pPr>
              <w:ind w:firstLine="700"/>
              <w:jc w:val="both"/>
            </w:pPr>
            <w: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E5019" w:rsidRPr="002E5019" w:rsidRDefault="002E5019" w:rsidP="002E5019">
            <w:pPr>
              <w:ind w:right="120" w:firstLine="720"/>
              <w:jc w:val="both"/>
            </w:pPr>
            <w:r w:rsidRPr="002E5019">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E5019" w:rsidRPr="002E5019" w:rsidRDefault="002E5019" w:rsidP="002E5019">
            <w:pPr>
              <w:ind w:right="120" w:firstLine="720"/>
              <w:jc w:val="both"/>
            </w:pPr>
            <w:r w:rsidRPr="002E5019">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E5019" w:rsidRDefault="002E5019" w:rsidP="002E5019">
            <w:pPr>
              <w:ind w:right="120" w:firstLine="720"/>
              <w:jc w:val="both"/>
            </w:pPr>
            <w:r w:rsidRPr="002E5019">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E5019" w:rsidRPr="002E5019" w:rsidRDefault="002E5019" w:rsidP="002E5019">
            <w:pPr>
              <w:ind w:right="120" w:firstLine="720"/>
              <w:jc w:val="both"/>
            </w:pPr>
            <w:r w:rsidRPr="002E5019">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2E5019" w:rsidRPr="002E5019" w:rsidRDefault="002E5019" w:rsidP="002E5019">
            <w:pPr>
              <w:ind w:right="120" w:firstLine="720"/>
              <w:jc w:val="both"/>
            </w:pPr>
            <w:r w:rsidRPr="002E5019">
              <w:t xml:space="preserve">— невиконання або неналежного виконання протилежною стороною своїх зобов’язань за цим договором про закупівлю більш як на </w:t>
            </w:r>
            <w:r w:rsidR="00AA70F6">
              <w:t xml:space="preserve">30 календарних </w:t>
            </w:r>
            <w:r w:rsidRPr="002E5019">
              <w:t xml:space="preserve">понад строку, визначеного пунктом </w:t>
            </w:r>
            <w:r w:rsidR="00AA70F6">
              <w:t xml:space="preserve">5.4.8 </w:t>
            </w:r>
            <w:r w:rsidRPr="002E5019">
              <w:t>договору про закупівлю;</w:t>
            </w:r>
          </w:p>
          <w:p w:rsidR="002E5019" w:rsidRDefault="002E5019" w:rsidP="002E5019">
            <w:pPr>
              <w:ind w:right="120" w:firstLine="720"/>
              <w:jc w:val="both"/>
            </w:pPr>
            <w:r w:rsidRPr="002E5019">
              <w:t>— в інших випадках, передбачених договором про закупівлю та чинним законодавством України.</w:t>
            </w:r>
          </w:p>
          <w:p w:rsidR="002E5019" w:rsidRDefault="002E5019" w:rsidP="002E5019">
            <w:pPr>
              <w:ind w:right="120" w:firstLine="720"/>
              <w:jc w:val="both"/>
            </w:pPr>
            <w: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E48A6" w:rsidRPr="003E48A6" w:rsidRDefault="003E48A6" w:rsidP="003E48A6">
            <w:pPr>
              <w:ind w:right="120" w:firstLine="720"/>
              <w:jc w:val="center"/>
              <w:rPr>
                <w:b/>
              </w:rPr>
            </w:pPr>
            <w:r w:rsidRPr="003E48A6">
              <w:rPr>
                <w:b/>
              </w:rPr>
              <w:lastRenderedPageBreak/>
              <w:t>12. ІНШІ УМОВИ</w:t>
            </w:r>
          </w:p>
          <w:p w:rsidR="002E5019" w:rsidRDefault="002E5019" w:rsidP="002E5019">
            <w:pPr>
              <w:ind w:right="120" w:firstLine="720"/>
              <w:jc w:val="both"/>
            </w:pPr>
            <w:r>
              <w:t>1</w:t>
            </w:r>
            <w:r w:rsidR="003E48A6">
              <w:t>2</w:t>
            </w:r>
            <w:r>
              <w:t>.</w:t>
            </w:r>
            <w:r w:rsidR="003E48A6">
              <w:t>1</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E5019" w:rsidRDefault="002E5019" w:rsidP="002E5019">
            <w:pPr>
              <w:ind w:right="120" w:firstLine="720"/>
              <w:jc w:val="both"/>
            </w:pPr>
            <w:r>
              <w:t>1</w:t>
            </w:r>
            <w:r w:rsidR="003E48A6">
              <w:t>2</w:t>
            </w:r>
            <w:r>
              <w:t>.</w:t>
            </w:r>
            <w:r w:rsidR="003E48A6">
              <w:t>2</w:t>
            </w:r>
            <w:r>
              <w:t>. У випадках, не передбачених дійсним договором про закупівлю, Сторони керуються чинним законодавством України.</w:t>
            </w:r>
          </w:p>
          <w:p w:rsidR="002E5019" w:rsidRDefault="002E5019" w:rsidP="002E5019">
            <w:pPr>
              <w:ind w:right="120" w:firstLine="720"/>
              <w:jc w:val="both"/>
            </w:pPr>
            <w:r>
              <w:t>1</w:t>
            </w:r>
            <w:r w:rsidR="003E48A6">
              <w:t>2.3</w:t>
            </w:r>
            <w:r>
              <w:t>. Жодна зі Сторін не має права передавати права та обов’язки за цим Договором третім особам без отримання письмової згоди другої Сторони.</w:t>
            </w:r>
          </w:p>
          <w:p w:rsidR="002E5019" w:rsidRDefault="003E48A6" w:rsidP="003E48A6">
            <w:pPr>
              <w:ind w:firstLine="720"/>
              <w:jc w:val="both"/>
            </w:pPr>
            <w:r>
              <w:t>12.4.</w:t>
            </w:r>
            <w:r w:rsidR="002E5019">
              <w:t>. Договір викладений українською мовою в двох примірниках, які мають однакову юридичну силу, по одному для кожної зі Сторін.</w:t>
            </w:r>
          </w:p>
          <w:p w:rsidR="002E5019" w:rsidRPr="003E48A6" w:rsidRDefault="003E48A6" w:rsidP="003E48A6">
            <w:pPr>
              <w:shd w:val="clear" w:color="auto" w:fill="FFFFFF"/>
              <w:ind w:firstLine="720"/>
              <w:jc w:val="both"/>
              <w:rPr>
                <w:i/>
              </w:rPr>
            </w:pPr>
            <w:bookmarkStart w:id="14" w:name="_heading=h.17dp8vu" w:colFirst="0" w:colLast="0"/>
            <w:bookmarkEnd w:id="14"/>
            <w:r>
              <w:t>12.5.</w:t>
            </w:r>
            <w:r w:rsidR="002E5019" w:rsidRPr="003E48A6">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E5019" w:rsidRPr="003E48A6" w:rsidRDefault="003E48A6" w:rsidP="003E48A6">
            <w:pPr>
              <w:shd w:val="clear" w:color="auto" w:fill="FFFFFF"/>
              <w:ind w:firstLine="720"/>
              <w:jc w:val="both"/>
              <w:rPr>
                <w:i/>
              </w:rPr>
            </w:pPr>
            <w:r>
              <w:t>12.6.</w:t>
            </w:r>
            <w:r w:rsidR="002E5019" w:rsidRPr="003E48A6">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5019" w:rsidRPr="003E48A6" w:rsidRDefault="003E48A6" w:rsidP="003E48A6">
            <w:pPr>
              <w:shd w:val="clear" w:color="auto" w:fill="FFFFFF"/>
              <w:ind w:firstLine="720"/>
              <w:jc w:val="both"/>
            </w:pPr>
            <w:r>
              <w:t>12.7.</w:t>
            </w:r>
            <w:r w:rsidR="002E5019" w:rsidRPr="003E48A6">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5019" w:rsidRPr="003E48A6" w:rsidRDefault="003E48A6" w:rsidP="003E48A6">
            <w:pPr>
              <w:ind w:firstLine="720"/>
              <w:jc w:val="both"/>
            </w:pPr>
            <w:bookmarkStart w:id="15" w:name="_heading=h.3rdcrjn" w:colFirst="0" w:colLast="0"/>
            <w:bookmarkEnd w:id="15"/>
            <w:r>
              <w:t>12.8.</w:t>
            </w:r>
            <w:r w:rsidR="002E5019" w:rsidRPr="003E48A6">
              <w:t xml:space="preserve"> У випадках, не передбачених цим Договором, Сторони керуються чинним законодавством України.</w:t>
            </w:r>
          </w:p>
          <w:p w:rsidR="002E5019" w:rsidRPr="003E48A6" w:rsidRDefault="003E48A6" w:rsidP="002E50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Pr>
                <w:rFonts w:ascii="Times New Roman" w:hAnsi="Times New Roman" w:cs="Times New Roman"/>
                <w:b/>
                <w:lang w:val="uk-UA"/>
              </w:rPr>
              <w:t>13</w:t>
            </w:r>
            <w:r w:rsidR="002E5019" w:rsidRPr="003E48A6">
              <w:rPr>
                <w:rFonts w:ascii="Times New Roman" w:hAnsi="Times New Roman" w:cs="Times New Roman"/>
                <w:b/>
                <w:lang w:val="uk-UA"/>
              </w:rPr>
              <w:t>. ДОДАТКИ ДО ДОГОВОРУ</w:t>
            </w:r>
          </w:p>
          <w:p w:rsidR="002E5019" w:rsidRDefault="002E5019" w:rsidP="002E50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lang w:val="uk-UA"/>
              </w:rPr>
            </w:pPr>
            <w:r w:rsidRPr="003E48A6">
              <w:rPr>
                <w:rFonts w:ascii="Times New Roman" w:hAnsi="Times New Roman" w:cs="Times New Roman"/>
                <w:lang w:val="uk-UA"/>
              </w:rPr>
              <w:t>1</w:t>
            </w:r>
            <w:r w:rsidR="003E48A6">
              <w:rPr>
                <w:rFonts w:ascii="Times New Roman" w:hAnsi="Times New Roman" w:cs="Times New Roman"/>
                <w:lang w:val="uk-UA"/>
              </w:rPr>
              <w:t>3</w:t>
            </w:r>
            <w:r w:rsidRPr="003E48A6">
              <w:rPr>
                <w:rFonts w:ascii="Times New Roman" w:hAnsi="Times New Roman" w:cs="Times New Roman"/>
                <w:lang w:val="uk-UA"/>
              </w:rPr>
              <w:t xml:space="preserve">.1. Невід'ємною частиною цього Договору є: </w:t>
            </w:r>
          </w:p>
          <w:p w:rsidR="003E48A6" w:rsidRPr="003E48A6" w:rsidRDefault="003E48A6" w:rsidP="00AA70F6">
            <w:pPr>
              <w:tabs>
                <w:tab w:val="left" w:pos="8055"/>
              </w:tabs>
            </w:pPr>
            <w:r w:rsidRPr="003E48A6">
              <w:t>Додаток 1</w:t>
            </w:r>
            <w:r w:rsidR="00AA70F6">
              <w:t>. Специфікація</w:t>
            </w:r>
          </w:p>
          <w:p w:rsidR="003E48A6" w:rsidRPr="003E48A6" w:rsidRDefault="003E48A6" w:rsidP="00AA70F6">
            <w:r w:rsidRPr="003E48A6">
              <w:t xml:space="preserve">Додаток 2. </w:t>
            </w:r>
            <w:r w:rsidR="00AA70F6" w:rsidRPr="003E48A6">
              <w:t>Графік вивозу</w:t>
            </w:r>
            <w:r w:rsidRPr="003E48A6">
              <w:t xml:space="preserve"> </w:t>
            </w:r>
            <w:r w:rsidR="00AA70F6" w:rsidRPr="003E48A6">
              <w:t>медичних відходів</w:t>
            </w:r>
          </w:p>
          <w:p w:rsidR="003E48A6" w:rsidRPr="003E48A6" w:rsidRDefault="003E48A6" w:rsidP="00AA70F6">
            <w:r w:rsidRPr="003E48A6">
              <w:t xml:space="preserve">Додаток 3. </w:t>
            </w:r>
            <w:r w:rsidR="00AA70F6" w:rsidRPr="003E48A6">
              <w:t>Заявка на вивезення, знешкодження та</w:t>
            </w:r>
            <w:r w:rsidRPr="00AA70F6">
              <w:t xml:space="preserve"> </w:t>
            </w:r>
            <w:r w:rsidR="00AA70F6" w:rsidRPr="003E48A6">
              <w:t>утилізацію</w:t>
            </w:r>
            <w:r w:rsidRPr="003E48A6">
              <w:t xml:space="preserve"> </w:t>
            </w:r>
            <w:r w:rsidR="00AA70F6" w:rsidRPr="003E48A6">
              <w:t>небезпечних</w:t>
            </w:r>
            <w:r w:rsidRPr="003E48A6">
              <w:t xml:space="preserve"> </w:t>
            </w:r>
            <w:r w:rsidR="00AA70F6" w:rsidRPr="003E48A6">
              <w:t>медичних відходів</w:t>
            </w:r>
          </w:p>
          <w:p w:rsidR="002E5019" w:rsidRPr="002E5019" w:rsidRDefault="002E5019" w:rsidP="00BE59B3">
            <w:pPr>
              <w:pStyle w:val="22"/>
              <w:shd w:val="clear" w:color="auto" w:fill="auto"/>
              <w:tabs>
                <w:tab w:val="left" w:pos="509"/>
              </w:tabs>
              <w:spacing w:after="0" w:line="240" w:lineRule="auto"/>
              <w:rPr>
                <w:lang w:val="uk-UA"/>
              </w:rPr>
            </w:pPr>
          </w:p>
        </w:tc>
      </w:tr>
    </w:tbl>
    <w:p w:rsidR="002F5800" w:rsidRPr="002F5800" w:rsidRDefault="00BE59B3" w:rsidP="002F5800">
      <w:pPr>
        <w:tabs>
          <w:tab w:val="left" w:pos="0"/>
        </w:tabs>
        <w:jc w:val="center"/>
        <w:rPr>
          <w:b/>
          <w:kern w:val="16"/>
        </w:rPr>
      </w:pPr>
      <w:r>
        <w:rPr>
          <w:b/>
          <w:kern w:val="16"/>
        </w:rPr>
        <w:lastRenderedPageBreak/>
        <w:t>11. Реквізити та юридичні адреси сторін</w:t>
      </w:r>
    </w:p>
    <w:p w:rsidR="002F5800" w:rsidRDefault="002F5800" w:rsidP="002F5800">
      <w:pPr>
        <w:tabs>
          <w:tab w:val="left" w:pos="0"/>
        </w:tabs>
        <w:jc w:val="center"/>
        <w:rPr>
          <w:b/>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5153"/>
      </w:tblGrid>
      <w:tr w:rsidR="003238EB" w:rsidRPr="00C47798" w:rsidTr="006856C3">
        <w:tc>
          <w:tcPr>
            <w:tcW w:w="2473" w:type="pct"/>
            <w:tcBorders>
              <w:top w:val="single" w:sz="4" w:space="0" w:color="auto"/>
              <w:left w:val="single" w:sz="4" w:space="0" w:color="auto"/>
              <w:bottom w:val="single" w:sz="4" w:space="0" w:color="auto"/>
              <w:right w:val="single" w:sz="4" w:space="0" w:color="auto"/>
            </w:tcBorders>
            <w:hideMark/>
          </w:tcPr>
          <w:p w:rsidR="003238EB" w:rsidRPr="00C47798" w:rsidRDefault="003238EB" w:rsidP="006856C3">
            <w:pPr>
              <w:tabs>
                <w:tab w:val="left" w:pos="0"/>
              </w:tabs>
              <w:jc w:val="center"/>
              <w:rPr>
                <w:b/>
                <w:sz w:val="20"/>
                <w:szCs w:val="20"/>
              </w:rPr>
            </w:pPr>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3238EB" w:rsidRPr="00C47798" w:rsidRDefault="003238EB" w:rsidP="006856C3">
            <w:pPr>
              <w:tabs>
                <w:tab w:val="left" w:pos="0"/>
              </w:tabs>
              <w:contextualSpacing/>
              <w:jc w:val="center"/>
              <w:rPr>
                <w:b/>
                <w:sz w:val="20"/>
                <w:szCs w:val="20"/>
              </w:rPr>
            </w:pPr>
            <w:r w:rsidRPr="00C47798">
              <w:rPr>
                <w:b/>
                <w:sz w:val="20"/>
                <w:szCs w:val="20"/>
              </w:rPr>
              <w:t>ЗАМОВНИК</w:t>
            </w:r>
          </w:p>
          <w:p w:rsidR="003238EB" w:rsidRPr="003E48A6" w:rsidRDefault="003238EB" w:rsidP="006856C3">
            <w:pPr>
              <w:contextualSpacing/>
              <w:rPr>
                <w:sz w:val="20"/>
                <w:szCs w:val="20"/>
              </w:rPr>
            </w:pPr>
            <w:r w:rsidRPr="003E48A6">
              <w:rPr>
                <w:b/>
                <w:sz w:val="20"/>
                <w:szCs w:val="20"/>
              </w:rPr>
              <w:t>КНП «Переяславська БЛІЛ»</w:t>
            </w:r>
            <w:r w:rsidRPr="003E48A6">
              <w:rPr>
                <w:sz w:val="20"/>
                <w:szCs w:val="20"/>
              </w:rPr>
              <w:t xml:space="preserve">, </w:t>
            </w:r>
          </w:p>
          <w:p w:rsidR="003238EB" w:rsidRPr="00C47798" w:rsidRDefault="003238EB" w:rsidP="006856C3">
            <w:pPr>
              <w:contextualSpacing/>
              <w:rPr>
                <w:sz w:val="20"/>
                <w:szCs w:val="20"/>
              </w:rPr>
            </w:pPr>
            <w:r w:rsidRPr="00C47798">
              <w:rPr>
                <w:sz w:val="20"/>
                <w:szCs w:val="20"/>
              </w:rPr>
              <w:t>08403, Київська обл.., м. Переяслав, вул..  Богдана Хмельницького, 137</w:t>
            </w:r>
          </w:p>
          <w:p w:rsidR="003238EB" w:rsidRPr="00C47798" w:rsidRDefault="003238EB" w:rsidP="006856C3">
            <w:pPr>
              <w:contextualSpacing/>
              <w:rPr>
                <w:b/>
                <w:sz w:val="20"/>
                <w:szCs w:val="20"/>
              </w:rPr>
            </w:pPr>
            <w:r w:rsidRPr="00C47798">
              <w:rPr>
                <w:b/>
                <w:sz w:val="20"/>
                <w:szCs w:val="20"/>
              </w:rPr>
              <w:t xml:space="preserve">р/р – </w:t>
            </w:r>
            <w:r w:rsidRPr="00C47798">
              <w:rPr>
                <w:b/>
                <w:sz w:val="20"/>
                <w:szCs w:val="20"/>
                <w:lang w:val="en-US"/>
              </w:rPr>
              <w:t>UA</w:t>
            </w:r>
            <w:r w:rsidRPr="00C47798">
              <w:rPr>
                <w:b/>
                <w:sz w:val="20"/>
                <w:szCs w:val="20"/>
              </w:rPr>
              <w:t xml:space="preserve"> 573052990000026008000110650</w:t>
            </w:r>
          </w:p>
          <w:p w:rsidR="003238EB" w:rsidRPr="00C47798" w:rsidRDefault="003238EB" w:rsidP="006856C3">
            <w:pPr>
              <w:contextualSpacing/>
              <w:rPr>
                <w:sz w:val="20"/>
                <w:szCs w:val="20"/>
              </w:rPr>
            </w:pPr>
            <w:r w:rsidRPr="00C47798">
              <w:rPr>
                <w:sz w:val="20"/>
                <w:szCs w:val="20"/>
              </w:rPr>
              <w:t>МФО 305299</w:t>
            </w:r>
          </w:p>
          <w:p w:rsidR="003238EB" w:rsidRPr="00C47798" w:rsidRDefault="003238EB" w:rsidP="006856C3">
            <w:pPr>
              <w:contextualSpacing/>
              <w:rPr>
                <w:sz w:val="20"/>
                <w:szCs w:val="20"/>
              </w:rPr>
            </w:pPr>
            <w:r w:rsidRPr="00C47798">
              <w:rPr>
                <w:sz w:val="20"/>
                <w:szCs w:val="20"/>
              </w:rPr>
              <w:t>КОД ЄДРПОУ 01994161</w:t>
            </w:r>
          </w:p>
          <w:p w:rsidR="003238EB" w:rsidRPr="00C47798" w:rsidRDefault="003238EB" w:rsidP="006856C3">
            <w:pPr>
              <w:contextualSpacing/>
              <w:rPr>
                <w:sz w:val="20"/>
                <w:szCs w:val="20"/>
              </w:rPr>
            </w:pPr>
            <w:r w:rsidRPr="00C47798">
              <w:rPr>
                <w:sz w:val="20"/>
                <w:szCs w:val="20"/>
              </w:rPr>
              <w:t>ІПН 0199410322</w:t>
            </w:r>
          </w:p>
          <w:p w:rsidR="003238EB" w:rsidRPr="00C47798" w:rsidRDefault="003238EB" w:rsidP="006856C3">
            <w:pPr>
              <w:contextualSpacing/>
              <w:rPr>
                <w:sz w:val="20"/>
                <w:szCs w:val="20"/>
              </w:rPr>
            </w:pPr>
            <w:r w:rsidRPr="00C47798">
              <w:rPr>
                <w:sz w:val="20"/>
                <w:szCs w:val="20"/>
              </w:rPr>
              <w:t>Київське АТ КБ ГРУ «Приват банк»</w:t>
            </w:r>
          </w:p>
          <w:p w:rsidR="003238EB" w:rsidRPr="00C47798" w:rsidRDefault="003238EB" w:rsidP="006856C3">
            <w:pPr>
              <w:contextualSpacing/>
              <w:rPr>
                <w:sz w:val="20"/>
                <w:szCs w:val="20"/>
              </w:rPr>
            </w:pPr>
            <w:r w:rsidRPr="00C47798">
              <w:rPr>
                <w:sz w:val="20"/>
                <w:szCs w:val="20"/>
              </w:rPr>
              <w:t xml:space="preserve">ТЕЛ.: (04567)5-13-38; </w:t>
            </w:r>
          </w:p>
          <w:p w:rsidR="003238EB" w:rsidRPr="00C47798" w:rsidRDefault="003238EB" w:rsidP="006856C3">
            <w:pPr>
              <w:contextualSpacing/>
              <w:rPr>
                <w:sz w:val="20"/>
                <w:szCs w:val="20"/>
              </w:rPr>
            </w:pPr>
            <w:r w:rsidRPr="00C47798">
              <w:rPr>
                <w:sz w:val="20"/>
                <w:szCs w:val="20"/>
              </w:rPr>
              <w:t>ФАКС: (04567) 5-15-21</w:t>
            </w:r>
          </w:p>
          <w:p w:rsidR="003238EB" w:rsidRPr="00C47798" w:rsidRDefault="003238EB" w:rsidP="006856C3">
            <w:pPr>
              <w:contextualSpacing/>
              <w:jc w:val="both"/>
              <w:rPr>
                <w:sz w:val="20"/>
                <w:szCs w:val="20"/>
              </w:rPr>
            </w:pPr>
            <w:r w:rsidRPr="00C47798">
              <w:rPr>
                <w:sz w:val="20"/>
                <w:szCs w:val="20"/>
                <w:lang w:val="en-US"/>
              </w:rPr>
              <w:t>e</w:t>
            </w:r>
            <w:r w:rsidRPr="00C47798">
              <w:rPr>
                <w:sz w:val="20"/>
                <w:szCs w:val="20"/>
              </w:rPr>
              <w:t>-</w:t>
            </w:r>
            <w:r w:rsidRPr="00C47798">
              <w:rPr>
                <w:sz w:val="20"/>
                <w:szCs w:val="20"/>
                <w:lang w:val="en-US"/>
              </w:rPr>
              <w:t>mail</w:t>
            </w:r>
            <w:r w:rsidRPr="00C47798">
              <w:rPr>
                <w:sz w:val="20"/>
                <w:szCs w:val="20"/>
              </w:rPr>
              <w:t xml:space="preserve">: </w:t>
            </w:r>
            <w:hyperlink r:id="rId6" w:history="1">
              <w:r w:rsidRPr="00C47798">
                <w:rPr>
                  <w:rStyle w:val="a8"/>
                  <w:sz w:val="20"/>
                  <w:szCs w:val="20"/>
                  <w:lang w:val="en-US"/>
                </w:rPr>
                <w:t>med</w:t>
              </w:r>
              <w:r w:rsidRPr="00C47798">
                <w:rPr>
                  <w:rStyle w:val="a8"/>
                  <w:sz w:val="20"/>
                  <w:szCs w:val="20"/>
                </w:rPr>
                <w:t>--</w:t>
              </w:r>
              <w:r w:rsidRPr="00C47798">
                <w:rPr>
                  <w:rStyle w:val="a8"/>
                  <w:sz w:val="20"/>
                  <w:szCs w:val="20"/>
                  <w:lang w:val="en-US"/>
                </w:rPr>
                <w:t>i</w:t>
              </w:r>
              <w:r w:rsidRPr="00C47798">
                <w:rPr>
                  <w:rStyle w:val="a8"/>
                  <w:sz w:val="20"/>
                  <w:szCs w:val="20"/>
                </w:rPr>
                <w:t>@</w:t>
              </w:r>
              <w:r w:rsidRPr="00C47798">
                <w:rPr>
                  <w:rStyle w:val="a8"/>
                  <w:sz w:val="20"/>
                  <w:szCs w:val="20"/>
                  <w:lang w:val="en-US"/>
                </w:rPr>
                <w:t>ukr</w:t>
              </w:r>
              <w:r w:rsidRPr="00C47798">
                <w:rPr>
                  <w:rStyle w:val="a8"/>
                  <w:sz w:val="20"/>
                  <w:szCs w:val="20"/>
                </w:rPr>
                <w:t>.</w:t>
              </w:r>
              <w:r w:rsidRPr="00C47798">
                <w:rPr>
                  <w:rStyle w:val="a8"/>
                  <w:sz w:val="20"/>
                  <w:szCs w:val="20"/>
                  <w:lang w:val="en-US"/>
                </w:rPr>
                <w:t>net</w:t>
              </w:r>
            </w:hyperlink>
          </w:p>
          <w:p w:rsidR="003238EB" w:rsidRPr="00C47798" w:rsidRDefault="003238EB" w:rsidP="006856C3">
            <w:pPr>
              <w:tabs>
                <w:tab w:val="left" w:pos="1305"/>
              </w:tabs>
              <w:contextualSpacing/>
              <w:rPr>
                <w:b/>
                <w:sz w:val="20"/>
                <w:szCs w:val="20"/>
              </w:rPr>
            </w:pPr>
            <w:r w:rsidRPr="00C47798">
              <w:rPr>
                <w:b/>
                <w:sz w:val="20"/>
                <w:szCs w:val="20"/>
              </w:rPr>
              <w:t>Директор:</w:t>
            </w:r>
          </w:p>
          <w:p w:rsidR="003238EB" w:rsidRPr="00C47798" w:rsidRDefault="00A12760" w:rsidP="006856C3">
            <w:pPr>
              <w:tabs>
                <w:tab w:val="left" w:pos="1305"/>
              </w:tabs>
              <w:contextualSpacing/>
              <w:rPr>
                <w:sz w:val="20"/>
                <w:szCs w:val="20"/>
              </w:rPr>
            </w:pPr>
            <w:r>
              <w:rPr>
                <w:sz w:val="20"/>
                <w:szCs w:val="20"/>
              </w:rPr>
              <w:t>__________________</w:t>
            </w:r>
            <w:r w:rsidR="003238EB" w:rsidRPr="00C47798">
              <w:rPr>
                <w:b/>
              </w:rPr>
              <w:t>Лариса</w:t>
            </w:r>
            <w:r w:rsidR="003238EB" w:rsidRPr="00C47798">
              <w:t xml:space="preserve"> </w:t>
            </w:r>
            <w:r w:rsidR="003238EB" w:rsidRPr="00C47798">
              <w:rPr>
                <w:b/>
              </w:rPr>
              <w:t>КУЗЬМЕНЧУК</w:t>
            </w:r>
          </w:p>
          <w:p w:rsidR="003238EB" w:rsidRPr="00C47798" w:rsidRDefault="003238EB" w:rsidP="006856C3">
            <w:pPr>
              <w:tabs>
                <w:tab w:val="left" w:pos="3540"/>
              </w:tabs>
              <w:contextualSpacing/>
              <w:rPr>
                <w:sz w:val="20"/>
                <w:szCs w:val="20"/>
              </w:rPr>
            </w:pPr>
            <w:r w:rsidRPr="00C47798">
              <w:rPr>
                <w:sz w:val="20"/>
                <w:szCs w:val="20"/>
              </w:rPr>
              <w:t xml:space="preserve">  (підпис)</w:t>
            </w:r>
            <w:r w:rsidRPr="00C47798">
              <w:rPr>
                <w:sz w:val="20"/>
                <w:szCs w:val="20"/>
              </w:rPr>
              <w:tab/>
              <w:t>(П.І.Б.)</w:t>
            </w:r>
          </w:p>
          <w:p w:rsidR="003238EB" w:rsidRPr="00C47798" w:rsidRDefault="003238EB" w:rsidP="006856C3">
            <w:pPr>
              <w:contextualSpacing/>
              <w:rPr>
                <w:sz w:val="20"/>
                <w:szCs w:val="20"/>
              </w:rPr>
            </w:pPr>
            <w:r w:rsidRPr="00C47798">
              <w:rPr>
                <w:sz w:val="20"/>
                <w:szCs w:val="20"/>
              </w:rPr>
              <w:t>МП</w:t>
            </w:r>
          </w:p>
        </w:tc>
      </w:tr>
    </w:tbl>
    <w:p w:rsidR="003238EB" w:rsidRDefault="003238EB" w:rsidP="002F5800">
      <w:pPr>
        <w:tabs>
          <w:tab w:val="left" w:pos="0"/>
        </w:tabs>
        <w:jc w:val="center"/>
        <w:rPr>
          <w:b/>
          <w:kern w:val="16"/>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EF63AC" w:rsidRDefault="00EF63AC" w:rsidP="00E05937">
      <w:pPr>
        <w:tabs>
          <w:tab w:val="left" w:pos="8055"/>
        </w:tabs>
        <w:ind w:left="5954"/>
        <w:jc w:val="right"/>
        <w:rPr>
          <w:b/>
          <w:sz w:val="20"/>
          <w:szCs w:val="20"/>
        </w:rPr>
      </w:pPr>
    </w:p>
    <w:p w:rsidR="002F5800" w:rsidRPr="002F5800" w:rsidRDefault="002F5800" w:rsidP="00E05937">
      <w:pPr>
        <w:tabs>
          <w:tab w:val="left" w:pos="8055"/>
        </w:tabs>
        <w:ind w:left="5954"/>
        <w:jc w:val="right"/>
        <w:rPr>
          <w:b/>
          <w:sz w:val="20"/>
          <w:szCs w:val="20"/>
        </w:rPr>
      </w:pPr>
      <w:r w:rsidRPr="002F5800">
        <w:rPr>
          <w:b/>
          <w:sz w:val="20"/>
          <w:szCs w:val="20"/>
        </w:rPr>
        <w:t xml:space="preserve">Додаток № 1 </w:t>
      </w:r>
    </w:p>
    <w:p w:rsidR="002F5800" w:rsidRPr="002F5800" w:rsidRDefault="002F5800" w:rsidP="00E05937">
      <w:pPr>
        <w:tabs>
          <w:tab w:val="left" w:pos="8055"/>
        </w:tabs>
        <w:ind w:left="5954"/>
        <w:jc w:val="right"/>
        <w:rPr>
          <w:b/>
          <w:sz w:val="20"/>
          <w:szCs w:val="20"/>
        </w:rPr>
      </w:pPr>
      <w:r w:rsidRPr="002F5800">
        <w:rPr>
          <w:b/>
          <w:sz w:val="20"/>
          <w:szCs w:val="20"/>
        </w:rPr>
        <w:t>до договору № ______від «___»________________202____ р.</w:t>
      </w:r>
    </w:p>
    <w:p w:rsidR="002F5800" w:rsidRPr="002F5800" w:rsidRDefault="002F5800" w:rsidP="002F5800">
      <w:pPr>
        <w:tabs>
          <w:tab w:val="left" w:pos="8055"/>
        </w:tabs>
        <w:ind w:firstLine="708"/>
        <w:jc w:val="right"/>
        <w:rPr>
          <w:b/>
          <w:sz w:val="20"/>
          <w:szCs w:val="20"/>
        </w:rPr>
      </w:pPr>
    </w:p>
    <w:p w:rsidR="002F5800" w:rsidRPr="002F5800" w:rsidRDefault="002F5800" w:rsidP="002F5800">
      <w:pPr>
        <w:tabs>
          <w:tab w:val="left" w:pos="8055"/>
        </w:tabs>
        <w:ind w:firstLine="708"/>
        <w:rPr>
          <w:sz w:val="20"/>
          <w:szCs w:val="20"/>
        </w:rPr>
      </w:pPr>
    </w:p>
    <w:p w:rsidR="002F5800" w:rsidRPr="00E05937" w:rsidRDefault="002F5800" w:rsidP="00E05937">
      <w:pPr>
        <w:tabs>
          <w:tab w:val="left" w:pos="8055"/>
        </w:tabs>
        <w:jc w:val="center"/>
        <w:rPr>
          <w:b/>
        </w:rPr>
      </w:pPr>
      <w:r w:rsidRPr="00E05937">
        <w:rPr>
          <w:b/>
        </w:rPr>
        <w:t>С П Е Ц И Ф І К А Ц І Я</w:t>
      </w:r>
    </w:p>
    <w:p w:rsidR="002F5800" w:rsidRPr="002F5800" w:rsidRDefault="002F5800" w:rsidP="002F5800">
      <w:pPr>
        <w:tabs>
          <w:tab w:val="left" w:pos="8055"/>
        </w:tabs>
        <w:ind w:firstLine="708"/>
        <w:jc w:val="center"/>
        <w:rPr>
          <w:b/>
          <w:sz w:val="20"/>
          <w:szCs w:val="20"/>
          <w:u w:val="single"/>
        </w:rPr>
      </w:pPr>
    </w:p>
    <w:p w:rsidR="002F5800" w:rsidRPr="002F5800" w:rsidRDefault="002F5800" w:rsidP="002F5800">
      <w:pPr>
        <w:tabs>
          <w:tab w:val="left" w:pos="8055"/>
        </w:tabs>
        <w:ind w:firstLine="708"/>
        <w:jc w:val="center"/>
        <w:rPr>
          <w:b/>
          <w:sz w:val="20"/>
          <w:szCs w:val="20"/>
        </w:rPr>
      </w:pPr>
      <w:r w:rsidRPr="002F5800">
        <w:rPr>
          <w:b/>
          <w:sz w:val="20"/>
          <w:szCs w:val="20"/>
        </w:rPr>
        <w:t xml:space="preserve">за кодом ДК 021:2015 — </w:t>
      </w:r>
      <w:hyperlink r:id="rId7" w:history="1">
        <w:r w:rsidRPr="002F5800">
          <w:rPr>
            <w:b/>
            <w:sz w:val="20"/>
            <w:szCs w:val="20"/>
          </w:rPr>
          <w:t>90520000-8 Послуги у сфері поводження з радіоактивними, токсичними, медичними та небезпечними відходами</w:t>
        </w:r>
      </w:hyperlink>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259"/>
        <w:gridCol w:w="850"/>
        <w:gridCol w:w="875"/>
        <w:gridCol w:w="1304"/>
        <w:gridCol w:w="1427"/>
        <w:gridCol w:w="1370"/>
      </w:tblGrid>
      <w:tr w:rsidR="002F5800" w:rsidRPr="002F5800" w:rsidTr="00C06AA7">
        <w:trPr>
          <w:cantSplit/>
          <w:trHeight w:val="633"/>
          <w:jc w:val="center"/>
        </w:trPr>
        <w:tc>
          <w:tcPr>
            <w:tcW w:w="564" w:type="dxa"/>
            <w:vAlign w:val="center"/>
          </w:tcPr>
          <w:p w:rsidR="002F5800" w:rsidRPr="002F5800" w:rsidRDefault="002F5800" w:rsidP="002F5800">
            <w:pPr>
              <w:jc w:val="center"/>
              <w:rPr>
                <w:sz w:val="20"/>
                <w:szCs w:val="20"/>
                <w:lang w:eastAsia="en-US"/>
              </w:rPr>
            </w:pPr>
            <w:r w:rsidRPr="002F5800">
              <w:rPr>
                <w:sz w:val="20"/>
                <w:szCs w:val="20"/>
                <w:lang w:eastAsia="en-US"/>
              </w:rPr>
              <w:t>№</w:t>
            </w:r>
          </w:p>
          <w:p w:rsidR="002F5800" w:rsidRPr="002F5800" w:rsidRDefault="002F5800" w:rsidP="002F5800">
            <w:pPr>
              <w:jc w:val="center"/>
              <w:rPr>
                <w:sz w:val="20"/>
                <w:szCs w:val="20"/>
                <w:lang w:eastAsia="en-US"/>
              </w:rPr>
            </w:pPr>
            <w:r w:rsidRPr="002F5800">
              <w:rPr>
                <w:sz w:val="20"/>
                <w:szCs w:val="20"/>
                <w:lang w:eastAsia="en-US"/>
              </w:rPr>
              <w:t>п/п</w:t>
            </w:r>
          </w:p>
        </w:tc>
        <w:tc>
          <w:tcPr>
            <w:tcW w:w="3259" w:type="dxa"/>
            <w:vAlign w:val="center"/>
          </w:tcPr>
          <w:p w:rsidR="002F5800" w:rsidRPr="002F5800" w:rsidRDefault="002F5800" w:rsidP="002F5800">
            <w:pPr>
              <w:jc w:val="center"/>
              <w:rPr>
                <w:sz w:val="20"/>
                <w:szCs w:val="20"/>
                <w:lang w:eastAsia="en-US"/>
              </w:rPr>
            </w:pPr>
            <w:r w:rsidRPr="002F5800">
              <w:rPr>
                <w:sz w:val="20"/>
                <w:szCs w:val="20"/>
                <w:lang w:eastAsia="en-US"/>
              </w:rPr>
              <w:t>Найменування</w:t>
            </w:r>
          </w:p>
        </w:tc>
        <w:tc>
          <w:tcPr>
            <w:tcW w:w="850" w:type="dxa"/>
            <w:vAlign w:val="center"/>
          </w:tcPr>
          <w:p w:rsidR="002F5800" w:rsidRPr="002F5800" w:rsidRDefault="002F5800" w:rsidP="002F5800">
            <w:pPr>
              <w:jc w:val="center"/>
              <w:rPr>
                <w:sz w:val="20"/>
                <w:szCs w:val="20"/>
                <w:lang w:eastAsia="en-US"/>
              </w:rPr>
            </w:pPr>
            <w:r w:rsidRPr="002F5800">
              <w:rPr>
                <w:sz w:val="20"/>
                <w:szCs w:val="20"/>
                <w:lang w:eastAsia="en-US"/>
              </w:rPr>
              <w:t>Од. виміру</w:t>
            </w:r>
          </w:p>
        </w:tc>
        <w:tc>
          <w:tcPr>
            <w:tcW w:w="875" w:type="dxa"/>
            <w:vAlign w:val="center"/>
          </w:tcPr>
          <w:p w:rsidR="002F5800" w:rsidRPr="002F5800" w:rsidRDefault="002F5800" w:rsidP="002F5800">
            <w:pPr>
              <w:jc w:val="center"/>
              <w:rPr>
                <w:sz w:val="20"/>
                <w:szCs w:val="20"/>
                <w:lang w:eastAsia="en-US"/>
              </w:rPr>
            </w:pPr>
            <w:r w:rsidRPr="002F5800">
              <w:rPr>
                <w:sz w:val="20"/>
                <w:szCs w:val="20"/>
                <w:lang w:eastAsia="en-US"/>
              </w:rPr>
              <w:t>Кількість</w:t>
            </w:r>
          </w:p>
        </w:tc>
        <w:tc>
          <w:tcPr>
            <w:tcW w:w="1304" w:type="dxa"/>
          </w:tcPr>
          <w:p w:rsidR="002F5800" w:rsidRPr="002F5800" w:rsidRDefault="002F5800" w:rsidP="002F5800">
            <w:pPr>
              <w:jc w:val="center"/>
              <w:rPr>
                <w:sz w:val="20"/>
                <w:szCs w:val="20"/>
                <w:lang w:eastAsia="en-US"/>
              </w:rPr>
            </w:pPr>
            <w:r w:rsidRPr="002F5800">
              <w:rPr>
                <w:sz w:val="20"/>
                <w:szCs w:val="20"/>
                <w:lang w:eastAsia="en-US"/>
              </w:rPr>
              <w:t>Ціна без ПДВ</w:t>
            </w:r>
          </w:p>
        </w:tc>
        <w:tc>
          <w:tcPr>
            <w:tcW w:w="1427" w:type="dxa"/>
            <w:vAlign w:val="center"/>
          </w:tcPr>
          <w:p w:rsidR="002F5800" w:rsidRPr="002F5800" w:rsidRDefault="002F5800" w:rsidP="002F5800">
            <w:pPr>
              <w:jc w:val="center"/>
              <w:rPr>
                <w:sz w:val="20"/>
                <w:szCs w:val="20"/>
                <w:lang w:eastAsia="en-US"/>
              </w:rPr>
            </w:pPr>
            <w:r w:rsidRPr="002F5800">
              <w:rPr>
                <w:sz w:val="20"/>
                <w:szCs w:val="20"/>
                <w:lang w:eastAsia="en-US"/>
              </w:rPr>
              <w:t>Ціна з ПДВ</w:t>
            </w:r>
          </w:p>
        </w:tc>
        <w:tc>
          <w:tcPr>
            <w:tcW w:w="1370" w:type="dxa"/>
            <w:vAlign w:val="center"/>
          </w:tcPr>
          <w:p w:rsidR="002F5800" w:rsidRPr="002F5800" w:rsidRDefault="002F5800" w:rsidP="002F5800">
            <w:pPr>
              <w:jc w:val="center"/>
              <w:rPr>
                <w:sz w:val="20"/>
                <w:szCs w:val="20"/>
                <w:lang w:eastAsia="en-US"/>
              </w:rPr>
            </w:pPr>
            <w:r w:rsidRPr="002F5800">
              <w:rPr>
                <w:sz w:val="20"/>
                <w:szCs w:val="20"/>
                <w:lang w:eastAsia="en-US"/>
              </w:rPr>
              <w:t>Сума з ПДВ</w:t>
            </w:r>
          </w:p>
        </w:tc>
      </w:tr>
      <w:tr w:rsidR="00C06AA7" w:rsidRPr="002F5800" w:rsidTr="00C06AA7">
        <w:trPr>
          <w:cantSplit/>
          <w:trHeight w:val="344"/>
          <w:jc w:val="center"/>
        </w:trPr>
        <w:tc>
          <w:tcPr>
            <w:tcW w:w="564" w:type="dxa"/>
          </w:tcPr>
          <w:p w:rsidR="00C06AA7" w:rsidRPr="002F5800" w:rsidRDefault="00C06AA7" w:rsidP="00C06AA7">
            <w:pPr>
              <w:jc w:val="center"/>
              <w:rPr>
                <w:sz w:val="20"/>
                <w:szCs w:val="20"/>
                <w:lang w:eastAsia="en-US"/>
              </w:rPr>
            </w:pPr>
          </w:p>
        </w:tc>
        <w:tc>
          <w:tcPr>
            <w:tcW w:w="3259" w:type="dxa"/>
          </w:tcPr>
          <w:p w:rsidR="00C06AA7" w:rsidRPr="00777C31" w:rsidRDefault="00777C31" w:rsidP="00C06AA7">
            <w:pPr>
              <w:rPr>
                <w:b/>
                <w:sz w:val="20"/>
                <w:szCs w:val="20"/>
              </w:rPr>
            </w:pPr>
            <w:r w:rsidRPr="00777C31">
              <w:rPr>
                <w:b/>
                <w:bCs/>
                <w:color w:val="000000"/>
                <w:sz w:val="20"/>
                <w:szCs w:val="20"/>
              </w:rPr>
              <w:t xml:space="preserve">Послуги з транспортування, </w:t>
            </w:r>
            <w:r w:rsidRPr="00777C31">
              <w:rPr>
                <w:b/>
                <w:bCs/>
                <w:sz w:val="20"/>
                <w:szCs w:val="20"/>
              </w:rPr>
              <w:t>знешкодження та утилізації медичних відходів категорії В:</w:t>
            </w:r>
          </w:p>
        </w:tc>
        <w:tc>
          <w:tcPr>
            <w:tcW w:w="850" w:type="dxa"/>
          </w:tcPr>
          <w:p w:rsidR="00C06AA7" w:rsidRPr="008944B5" w:rsidRDefault="00C06AA7" w:rsidP="00C06AA7">
            <w:pPr>
              <w:jc w:val="center"/>
              <w:rPr>
                <w:b/>
              </w:rPr>
            </w:pPr>
          </w:p>
        </w:tc>
        <w:tc>
          <w:tcPr>
            <w:tcW w:w="875" w:type="dxa"/>
          </w:tcPr>
          <w:p w:rsidR="00C06AA7" w:rsidRPr="008944B5" w:rsidRDefault="00C06AA7" w:rsidP="00C06AA7">
            <w:pPr>
              <w:jc w:val="center"/>
              <w:rPr>
                <w:b/>
              </w:rPr>
            </w:pPr>
          </w:p>
        </w:tc>
        <w:tc>
          <w:tcPr>
            <w:tcW w:w="1304" w:type="dxa"/>
          </w:tcPr>
          <w:p w:rsidR="00C06AA7" w:rsidRPr="002F5800" w:rsidRDefault="00C06AA7" w:rsidP="00C06AA7">
            <w:pPr>
              <w:jc w:val="center"/>
              <w:rPr>
                <w:sz w:val="20"/>
                <w:szCs w:val="20"/>
                <w:lang w:eastAsia="en-US"/>
              </w:rPr>
            </w:pPr>
          </w:p>
        </w:tc>
        <w:tc>
          <w:tcPr>
            <w:tcW w:w="1427" w:type="dxa"/>
          </w:tcPr>
          <w:p w:rsidR="00C06AA7" w:rsidRPr="002F5800" w:rsidRDefault="00C06AA7" w:rsidP="00C06AA7">
            <w:pPr>
              <w:jc w:val="center"/>
              <w:rPr>
                <w:sz w:val="20"/>
                <w:szCs w:val="20"/>
                <w:lang w:eastAsia="en-US"/>
              </w:rPr>
            </w:pPr>
          </w:p>
        </w:tc>
        <w:tc>
          <w:tcPr>
            <w:tcW w:w="1370" w:type="dxa"/>
          </w:tcPr>
          <w:p w:rsidR="00C06AA7" w:rsidRPr="002F5800" w:rsidRDefault="00C06AA7" w:rsidP="00C06AA7">
            <w:pPr>
              <w:jc w:val="center"/>
              <w:rPr>
                <w:sz w:val="20"/>
                <w:szCs w:val="20"/>
                <w:lang w:eastAsia="en-US"/>
              </w:rPr>
            </w:pPr>
          </w:p>
        </w:tc>
      </w:tr>
      <w:tr w:rsidR="00C06AA7" w:rsidRPr="002F5800" w:rsidTr="00C06AA7">
        <w:trPr>
          <w:cantSplit/>
          <w:trHeight w:val="344"/>
          <w:jc w:val="center"/>
        </w:trPr>
        <w:tc>
          <w:tcPr>
            <w:tcW w:w="564" w:type="dxa"/>
          </w:tcPr>
          <w:p w:rsidR="00C06AA7" w:rsidRPr="002F5800" w:rsidRDefault="00C06AA7" w:rsidP="00C06AA7">
            <w:pPr>
              <w:jc w:val="center"/>
              <w:rPr>
                <w:b/>
                <w:i/>
                <w:sz w:val="20"/>
                <w:szCs w:val="20"/>
                <w:lang w:eastAsia="en-US"/>
              </w:rPr>
            </w:pPr>
            <w:r>
              <w:rPr>
                <w:b/>
                <w:i/>
                <w:sz w:val="20"/>
                <w:szCs w:val="20"/>
                <w:lang w:eastAsia="en-US"/>
              </w:rPr>
              <w:t>1.</w:t>
            </w:r>
          </w:p>
        </w:tc>
        <w:tc>
          <w:tcPr>
            <w:tcW w:w="3259" w:type="dxa"/>
            <w:vAlign w:val="center"/>
          </w:tcPr>
          <w:p w:rsidR="00C06AA7" w:rsidRPr="004D75C6" w:rsidRDefault="00777C31" w:rsidP="00BA74D4">
            <w:r w:rsidRPr="00D05573">
              <w:rPr>
                <w:color w:val="333333"/>
                <w:shd w:val="clear" w:color="auto" w:fill="FFFFFF"/>
              </w:rPr>
              <w:t xml:space="preserve">Використані </w:t>
            </w:r>
            <w:r w:rsidR="00BA74D4">
              <w:rPr>
                <w:color w:val="333333"/>
                <w:shd w:val="clear" w:color="auto" w:fill="FFFFFF"/>
              </w:rPr>
              <w:t>гострі предмети,</w:t>
            </w:r>
            <w:r w:rsidRPr="00D05573">
              <w:rPr>
                <w:color w:val="333333"/>
                <w:shd w:val="clear" w:color="auto" w:fill="FFFFFF"/>
              </w:rPr>
              <w:t xml:space="preserve"> медичні вироби</w:t>
            </w:r>
            <w:r>
              <w:rPr>
                <w:color w:val="333333"/>
                <w:shd w:val="clear" w:color="auto" w:fill="FFFFFF"/>
                <w:lang w:val="ru-RU"/>
              </w:rPr>
              <w:t xml:space="preserve"> </w:t>
            </w:r>
            <w:r>
              <w:rPr>
                <w:color w:val="333333"/>
                <w:shd w:val="clear" w:color="auto" w:fill="FFFFFF"/>
              </w:rPr>
              <w:t>з пластмас, засоби індивідуального захисту</w:t>
            </w:r>
          </w:p>
        </w:tc>
        <w:tc>
          <w:tcPr>
            <w:tcW w:w="850" w:type="dxa"/>
            <w:vAlign w:val="center"/>
          </w:tcPr>
          <w:p w:rsidR="00C06AA7" w:rsidRPr="004D75C6" w:rsidRDefault="00C06AA7" w:rsidP="00C06AA7">
            <w:pPr>
              <w:jc w:val="center"/>
            </w:pPr>
            <w:r>
              <w:t>кг</w:t>
            </w:r>
          </w:p>
        </w:tc>
        <w:tc>
          <w:tcPr>
            <w:tcW w:w="875" w:type="dxa"/>
            <w:vAlign w:val="center"/>
          </w:tcPr>
          <w:p w:rsidR="00C06AA7" w:rsidRPr="004D75C6" w:rsidRDefault="00C06AA7" w:rsidP="00C06AA7">
            <w:pPr>
              <w:jc w:val="center"/>
            </w:pPr>
            <w:r>
              <w:t>5500</w:t>
            </w:r>
          </w:p>
        </w:tc>
        <w:tc>
          <w:tcPr>
            <w:tcW w:w="1304" w:type="dxa"/>
            <w:vAlign w:val="center"/>
          </w:tcPr>
          <w:p w:rsidR="00C06AA7" w:rsidRPr="004D75C6" w:rsidRDefault="00C06AA7" w:rsidP="00C06AA7"/>
        </w:tc>
        <w:tc>
          <w:tcPr>
            <w:tcW w:w="1427" w:type="dxa"/>
            <w:vAlign w:val="center"/>
          </w:tcPr>
          <w:p w:rsidR="00C06AA7" w:rsidRPr="004D75C6" w:rsidRDefault="00C06AA7" w:rsidP="00C06AA7"/>
        </w:tc>
        <w:tc>
          <w:tcPr>
            <w:tcW w:w="1370" w:type="dxa"/>
          </w:tcPr>
          <w:p w:rsidR="00C06AA7" w:rsidRPr="002F5800" w:rsidRDefault="00C06AA7" w:rsidP="00C06AA7">
            <w:pPr>
              <w:jc w:val="center"/>
              <w:rPr>
                <w:b/>
                <w:i/>
                <w:sz w:val="20"/>
                <w:szCs w:val="20"/>
                <w:lang w:eastAsia="en-US"/>
              </w:rPr>
            </w:pPr>
          </w:p>
        </w:tc>
      </w:tr>
      <w:tr w:rsidR="00C06AA7" w:rsidRPr="002F5800" w:rsidTr="00C06AA7">
        <w:trPr>
          <w:cantSplit/>
          <w:trHeight w:val="344"/>
          <w:jc w:val="center"/>
        </w:trPr>
        <w:tc>
          <w:tcPr>
            <w:tcW w:w="564" w:type="dxa"/>
          </w:tcPr>
          <w:p w:rsidR="00C06AA7" w:rsidRPr="002F5800" w:rsidRDefault="00C06AA7" w:rsidP="00C06AA7">
            <w:pPr>
              <w:jc w:val="center"/>
              <w:rPr>
                <w:b/>
                <w:i/>
                <w:sz w:val="20"/>
                <w:szCs w:val="20"/>
                <w:lang w:eastAsia="en-US"/>
              </w:rPr>
            </w:pPr>
            <w:r>
              <w:rPr>
                <w:b/>
                <w:i/>
                <w:sz w:val="20"/>
                <w:szCs w:val="20"/>
                <w:lang w:eastAsia="en-US"/>
              </w:rPr>
              <w:t>2.</w:t>
            </w:r>
          </w:p>
        </w:tc>
        <w:tc>
          <w:tcPr>
            <w:tcW w:w="3259" w:type="dxa"/>
            <w:vAlign w:val="center"/>
          </w:tcPr>
          <w:p w:rsidR="00C06AA7" w:rsidRPr="004D75C6" w:rsidRDefault="00C06AA7" w:rsidP="00C06AA7">
            <w:r w:rsidRPr="004D75C6">
              <w:t>Біологічні відходи</w:t>
            </w:r>
          </w:p>
        </w:tc>
        <w:tc>
          <w:tcPr>
            <w:tcW w:w="850" w:type="dxa"/>
            <w:vAlign w:val="center"/>
          </w:tcPr>
          <w:p w:rsidR="00C06AA7" w:rsidRPr="004D75C6" w:rsidRDefault="00C06AA7" w:rsidP="00C06AA7">
            <w:pPr>
              <w:jc w:val="center"/>
            </w:pPr>
            <w:r>
              <w:t>кг</w:t>
            </w:r>
          </w:p>
        </w:tc>
        <w:tc>
          <w:tcPr>
            <w:tcW w:w="875" w:type="dxa"/>
            <w:vAlign w:val="center"/>
          </w:tcPr>
          <w:p w:rsidR="00C06AA7" w:rsidRPr="004D75C6" w:rsidRDefault="00C06AA7" w:rsidP="00C06AA7">
            <w:pPr>
              <w:jc w:val="center"/>
            </w:pPr>
            <w:r>
              <w:t>1500</w:t>
            </w:r>
          </w:p>
        </w:tc>
        <w:tc>
          <w:tcPr>
            <w:tcW w:w="1304" w:type="dxa"/>
            <w:vAlign w:val="center"/>
          </w:tcPr>
          <w:p w:rsidR="00C06AA7" w:rsidRPr="004D75C6" w:rsidRDefault="00C06AA7" w:rsidP="00C06AA7"/>
        </w:tc>
        <w:tc>
          <w:tcPr>
            <w:tcW w:w="1427" w:type="dxa"/>
            <w:vAlign w:val="center"/>
          </w:tcPr>
          <w:p w:rsidR="00C06AA7" w:rsidRPr="004D75C6" w:rsidRDefault="00C06AA7" w:rsidP="00C06AA7"/>
        </w:tc>
        <w:tc>
          <w:tcPr>
            <w:tcW w:w="1370" w:type="dxa"/>
          </w:tcPr>
          <w:p w:rsidR="00C06AA7" w:rsidRPr="002F5800" w:rsidRDefault="00C06AA7" w:rsidP="00C06AA7">
            <w:pPr>
              <w:jc w:val="center"/>
              <w:rPr>
                <w:b/>
                <w:i/>
                <w:sz w:val="20"/>
                <w:szCs w:val="20"/>
                <w:lang w:eastAsia="en-US"/>
              </w:rPr>
            </w:pPr>
          </w:p>
        </w:tc>
      </w:tr>
      <w:tr w:rsidR="00C06AA7" w:rsidRPr="002F5800" w:rsidTr="00C06AA7">
        <w:trPr>
          <w:cantSplit/>
          <w:trHeight w:val="344"/>
          <w:jc w:val="center"/>
        </w:trPr>
        <w:tc>
          <w:tcPr>
            <w:tcW w:w="564" w:type="dxa"/>
          </w:tcPr>
          <w:p w:rsidR="00C06AA7" w:rsidRPr="002F5800" w:rsidRDefault="00C06AA7" w:rsidP="00C06AA7">
            <w:pPr>
              <w:jc w:val="center"/>
              <w:rPr>
                <w:b/>
                <w:i/>
                <w:sz w:val="20"/>
                <w:szCs w:val="20"/>
                <w:lang w:eastAsia="en-US"/>
              </w:rPr>
            </w:pPr>
          </w:p>
        </w:tc>
        <w:tc>
          <w:tcPr>
            <w:tcW w:w="3259" w:type="dxa"/>
            <w:vAlign w:val="center"/>
          </w:tcPr>
          <w:p w:rsidR="00C06AA7" w:rsidRPr="004D75C6" w:rsidRDefault="00C06AA7" w:rsidP="00C06AA7">
            <w:r w:rsidRPr="008944B5">
              <w:rPr>
                <w:b/>
              </w:rPr>
              <w:t xml:space="preserve"> </w:t>
            </w:r>
            <w:r w:rsidR="00777C31" w:rsidRPr="00777C31">
              <w:rPr>
                <w:b/>
                <w:bCs/>
                <w:color w:val="000000"/>
                <w:sz w:val="20"/>
                <w:szCs w:val="20"/>
              </w:rPr>
              <w:t xml:space="preserve">Послуги з транспортування, </w:t>
            </w:r>
            <w:r w:rsidR="00777C31" w:rsidRPr="00777C31">
              <w:rPr>
                <w:b/>
                <w:bCs/>
                <w:sz w:val="20"/>
                <w:szCs w:val="20"/>
              </w:rPr>
              <w:t>знешкодження та утилізації медичних відходів категорії В:</w:t>
            </w:r>
          </w:p>
        </w:tc>
        <w:tc>
          <w:tcPr>
            <w:tcW w:w="850" w:type="dxa"/>
            <w:vAlign w:val="center"/>
          </w:tcPr>
          <w:p w:rsidR="00C06AA7" w:rsidRPr="004D75C6" w:rsidRDefault="00C06AA7" w:rsidP="00C06AA7">
            <w:pPr>
              <w:jc w:val="center"/>
            </w:pPr>
          </w:p>
        </w:tc>
        <w:tc>
          <w:tcPr>
            <w:tcW w:w="875" w:type="dxa"/>
            <w:vAlign w:val="center"/>
          </w:tcPr>
          <w:p w:rsidR="00C06AA7" w:rsidRPr="004D75C6" w:rsidRDefault="00C06AA7" w:rsidP="00C06AA7">
            <w:pPr>
              <w:jc w:val="center"/>
            </w:pPr>
          </w:p>
        </w:tc>
        <w:tc>
          <w:tcPr>
            <w:tcW w:w="1304" w:type="dxa"/>
            <w:vAlign w:val="center"/>
          </w:tcPr>
          <w:p w:rsidR="00C06AA7" w:rsidRPr="004D75C6" w:rsidRDefault="00C06AA7" w:rsidP="00C06AA7"/>
        </w:tc>
        <w:tc>
          <w:tcPr>
            <w:tcW w:w="1427" w:type="dxa"/>
            <w:vAlign w:val="center"/>
          </w:tcPr>
          <w:p w:rsidR="00C06AA7" w:rsidRPr="004D75C6" w:rsidRDefault="00C06AA7" w:rsidP="00C06AA7"/>
        </w:tc>
        <w:tc>
          <w:tcPr>
            <w:tcW w:w="1370" w:type="dxa"/>
          </w:tcPr>
          <w:p w:rsidR="00C06AA7" w:rsidRPr="002F5800" w:rsidRDefault="00C06AA7" w:rsidP="00C06AA7">
            <w:pPr>
              <w:jc w:val="center"/>
              <w:rPr>
                <w:b/>
                <w:i/>
                <w:sz w:val="20"/>
                <w:szCs w:val="20"/>
                <w:lang w:eastAsia="en-US"/>
              </w:rPr>
            </w:pPr>
          </w:p>
        </w:tc>
      </w:tr>
      <w:tr w:rsidR="00777C31" w:rsidRPr="002F5800" w:rsidTr="00C06AA7">
        <w:trPr>
          <w:cantSplit/>
          <w:trHeight w:val="344"/>
          <w:jc w:val="center"/>
        </w:trPr>
        <w:tc>
          <w:tcPr>
            <w:tcW w:w="564" w:type="dxa"/>
          </w:tcPr>
          <w:p w:rsidR="00777C31" w:rsidRPr="002F5800" w:rsidRDefault="00777C31" w:rsidP="00777C31">
            <w:pPr>
              <w:jc w:val="center"/>
              <w:rPr>
                <w:b/>
                <w:i/>
                <w:sz w:val="20"/>
                <w:szCs w:val="20"/>
                <w:lang w:eastAsia="en-US"/>
              </w:rPr>
            </w:pPr>
            <w:r>
              <w:rPr>
                <w:b/>
                <w:i/>
                <w:sz w:val="20"/>
                <w:szCs w:val="20"/>
                <w:lang w:eastAsia="en-US"/>
              </w:rPr>
              <w:t>3.</w:t>
            </w:r>
          </w:p>
        </w:tc>
        <w:tc>
          <w:tcPr>
            <w:tcW w:w="3259" w:type="dxa"/>
            <w:vAlign w:val="center"/>
          </w:tcPr>
          <w:p w:rsidR="00777C31" w:rsidRPr="00D05573" w:rsidRDefault="00777C31" w:rsidP="00777C31">
            <w:pPr>
              <w:rPr>
                <w:sz w:val="22"/>
                <w:szCs w:val="22"/>
              </w:rPr>
            </w:pPr>
            <w:r>
              <w:rPr>
                <w:color w:val="000000"/>
                <w:lang w:eastAsia="uk-UA" w:bidi="uk-UA"/>
              </w:rPr>
              <w:t>Елементи живлення,</w:t>
            </w:r>
            <w:r w:rsidR="00E05937">
              <w:rPr>
                <w:color w:val="000000"/>
                <w:lang w:eastAsia="uk-UA" w:bidi="uk-UA"/>
              </w:rPr>
              <w:t xml:space="preserve"> </w:t>
            </w:r>
            <w:r>
              <w:rPr>
                <w:color w:val="000000"/>
                <w:lang w:eastAsia="uk-UA" w:bidi="uk-UA"/>
              </w:rPr>
              <w:t>л</w:t>
            </w:r>
            <w:r w:rsidRPr="00D05573">
              <w:rPr>
                <w:color w:val="000000"/>
                <w:sz w:val="22"/>
                <w:szCs w:val="22"/>
                <w:lang w:eastAsia="uk-UA" w:bidi="uk-UA"/>
              </w:rPr>
              <w:t xml:space="preserve">ампи бактерицидні, люмінесцентні і </w:t>
            </w:r>
            <w:proofErr w:type="spellStart"/>
            <w:r w:rsidRPr="00D05573">
              <w:rPr>
                <w:color w:val="000000"/>
                <w:sz w:val="22"/>
                <w:szCs w:val="22"/>
                <w:lang w:eastAsia="uk-UA" w:bidi="uk-UA"/>
              </w:rPr>
              <w:t>т.д</w:t>
            </w:r>
            <w:proofErr w:type="spellEnd"/>
            <w:r w:rsidRPr="00D05573">
              <w:rPr>
                <w:color w:val="000000"/>
                <w:sz w:val="22"/>
                <w:szCs w:val="22"/>
                <w:lang w:eastAsia="uk-UA" w:bidi="uk-UA"/>
              </w:rPr>
              <w:t xml:space="preserve">. </w:t>
            </w:r>
            <w:r>
              <w:rPr>
                <w:color w:val="000000"/>
                <w:lang w:eastAsia="uk-UA" w:bidi="uk-UA"/>
              </w:rPr>
              <w:t>відпрацьовані</w:t>
            </w:r>
          </w:p>
        </w:tc>
        <w:tc>
          <w:tcPr>
            <w:tcW w:w="850" w:type="dxa"/>
            <w:vAlign w:val="center"/>
          </w:tcPr>
          <w:p w:rsidR="00777C31" w:rsidRPr="004D75C6" w:rsidRDefault="00777C31" w:rsidP="00777C31">
            <w:pPr>
              <w:jc w:val="center"/>
            </w:pPr>
            <w:proofErr w:type="spellStart"/>
            <w:r>
              <w:t>шт</w:t>
            </w:r>
            <w:proofErr w:type="spellEnd"/>
          </w:p>
        </w:tc>
        <w:tc>
          <w:tcPr>
            <w:tcW w:w="875" w:type="dxa"/>
            <w:vAlign w:val="center"/>
          </w:tcPr>
          <w:p w:rsidR="00777C31" w:rsidRPr="004D75C6" w:rsidRDefault="00777C31" w:rsidP="00777C31">
            <w:pPr>
              <w:jc w:val="center"/>
            </w:pPr>
            <w:r>
              <w:t>40</w:t>
            </w:r>
          </w:p>
        </w:tc>
        <w:tc>
          <w:tcPr>
            <w:tcW w:w="1304" w:type="dxa"/>
            <w:vAlign w:val="center"/>
          </w:tcPr>
          <w:p w:rsidR="00777C31" w:rsidRPr="004D75C6" w:rsidRDefault="00777C31" w:rsidP="00777C31"/>
        </w:tc>
        <w:tc>
          <w:tcPr>
            <w:tcW w:w="1427" w:type="dxa"/>
            <w:vAlign w:val="center"/>
          </w:tcPr>
          <w:p w:rsidR="00777C31" w:rsidRPr="004D75C6" w:rsidRDefault="00777C31" w:rsidP="00777C31"/>
        </w:tc>
        <w:tc>
          <w:tcPr>
            <w:tcW w:w="1370" w:type="dxa"/>
          </w:tcPr>
          <w:p w:rsidR="00777C31" w:rsidRPr="002F5800" w:rsidRDefault="00777C31" w:rsidP="00777C31">
            <w:pPr>
              <w:jc w:val="center"/>
              <w:rPr>
                <w:b/>
                <w:i/>
                <w:sz w:val="20"/>
                <w:szCs w:val="20"/>
                <w:lang w:eastAsia="en-US"/>
              </w:rPr>
            </w:pPr>
          </w:p>
        </w:tc>
      </w:tr>
      <w:tr w:rsidR="00777C31" w:rsidRPr="002F5800" w:rsidTr="00C06AA7">
        <w:trPr>
          <w:cantSplit/>
          <w:trHeight w:val="344"/>
          <w:jc w:val="center"/>
        </w:trPr>
        <w:tc>
          <w:tcPr>
            <w:tcW w:w="564" w:type="dxa"/>
          </w:tcPr>
          <w:p w:rsidR="00777C31" w:rsidRPr="002F5800" w:rsidRDefault="00777C31" w:rsidP="00777C31">
            <w:pPr>
              <w:jc w:val="center"/>
              <w:rPr>
                <w:b/>
                <w:i/>
                <w:sz w:val="20"/>
                <w:szCs w:val="20"/>
                <w:lang w:eastAsia="en-US"/>
              </w:rPr>
            </w:pPr>
            <w:r>
              <w:rPr>
                <w:b/>
                <w:i/>
                <w:sz w:val="20"/>
                <w:szCs w:val="20"/>
                <w:lang w:eastAsia="en-US"/>
              </w:rPr>
              <w:t>4.</w:t>
            </w:r>
          </w:p>
        </w:tc>
        <w:tc>
          <w:tcPr>
            <w:tcW w:w="3259" w:type="dxa"/>
            <w:vAlign w:val="center"/>
          </w:tcPr>
          <w:p w:rsidR="00777C31" w:rsidRPr="00D05573" w:rsidRDefault="00777C31" w:rsidP="00777C31">
            <w:pPr>
              <w:rPr>
                <w:sz w:val="22"/>
                <w:szCs w:val="22"/>
              </w:rPr>
            </w:pPr>
            <w:r w:rsidRPr="00D05573">
              <w:rPr>
                <w:color w:val="000000"/>
                <w:sz w:val="22"/>
                <w:szCs w:val="22"/>
                <w:lang w:eastAsia="uk-UA" w:bidi="uk-UA"/>
              </w:rPr>
              <w:t>Відходи, що містять ртуть, сполуки ртуті (термометри ртутні відпрацьовані)</w:t>
            </w:r>
          </w:p>
        </w:tc>
        <w:tc>
          <w:tcPr>
            <w:tcW w:w="850" w:type="dxa"/>
            <w:vAlign w:val="center"/>
          </w:tcPr>
          <w:p w:rsidR="00777C31" w:rsidRPr="004D75C6" w:rsidRDefault="00777C31" w:rsidP="00777C31">
            <w:pPr>
              <w:jc w:val="center"/>
            </w:pPr>
            <w:proofErr w:type="spellStart"/>
            <w:r>
              <w:t>шт</w:t>
            </w:r>
            <w:proofErr w:type="spellEnd"/>
          </w:p>
        </w:tc>
        <w:tc>
          <w:tcPr>
            <w:tcW w:w="875" w:type="dxa"/>
            <w:vAlign w:val="center"/>
          </w:tcPr>
          <w:p w:rsidR="00777C31" w:rsidRPr="004D75C6" w:rsidRDefault="00777C31" w:rsidP="00777C31">
            <w:pPr>
              <w:jc w:val="center"/>
            </w:pPr>
            <w:r>
              <w:t>100</w:t>
            </w:r>
          </w:p>
        </w:tc>
        <w:tc>
          <w:tcPr>
            <w:tcW w:w="1304" w:type="dxa"/>
            <w:vAlign w:val="center"/>
          </w:tcPr>
          <w:p w:rsidR="00777C31" w:rsidRPr="004D75C6" w:rsidRDefault="00777C31" w:rsidP="00777C31"/>
        </w:tc>
        <w:tc>
          <w:tcPr>
            <w:tcW w:w="1427" w:type="dxa"/>
            <w:vAlign w:val="center"/>
          </w:tcPr>
          <w:p w:rsidR="00777C31" w:rsidRPr="004D75C6" w:rsidRDefault="00777C31" w:rsidP="00777C31"/>
        </w:tc>
        <w:tc>
          <w:tcPr>
            <w:tcW w:w="1370" w:type="dxa"/>
          </w:tcPr>
          <w:p w:rsidR="00777C31" w:rsidRPr="002F5800" w:rsidRDefault="00777C31" w:rsidP="00777C31">
            <w:pPr>
              <w:jc w:val="center"/>
              <w:rPr>
                <w:b/>
                <w:i/>
                <w:sz w:val="20"/>
                <w:szCs w:val="20"/>
                <w:lang w:eastAsia="en-US"/>
              </w:rPr>
            </w:pPr>
          </w:p>
        </w:tc>
      </w:tr>
      <w:tr w:rsidR="00777C31" w:rsidRPr="002F5800" w:rsidTr="00C06AA7">
        <w:trPr>
          <w:cantSplit/>
          <w:trHeight w:val="344"/>
          <w:jc w:val="center"/>
        </w:trPr>
        <w:tc>
          <w:tcPr>
            <w:tcW w:w="564" w:type="dxa"/>
          </w:tcPr>
          <w:p w:rsidR="00777C31" w:rsidRPr="002F5800" w:rsidRDefault="00777C31" w:rsidP="00777C31">
            <w:pPr>
              <w:jc w:val="right"/>
              <w:rPr>
                <w:b/>
                <w:i/>
                <w:sz w:val="20"/>
                <w:szCs w:val="20"/>
                <w:lang w:eastAsia="en-US"/>
              </w:rPr>
            </w:pPr>
          </w:p>
        </w:tc>
        <w:tc>
          <w:tcPr>
            <w:tcW w:w="7715" w:type="dxa"/>
            <w:gridSpan w:val="5"/>
          </w:tcPr>
          <w:p w:rsidR="00777C31" w:rsidRPr="002F5800" w:rsidRDefault="00777C31" w:rsidP="00777C31">
            <w:pPr>
              <w:jc w:val="right"/>
              <w:rPr>
                <w:b/>
                <w:i/>
                <w:sz w:val="20"/>
                <w:szCs w:val="20"/>
                <w:lang w:eastAsia="en-US"/>
              </w:rPr>
            </w:pPr>
            <w:r w:rsidRPr="002F5800">
              <w:rPr>
                <w:b/>
                <w:i/>
                <w:sz w:val="20"/>
                <w:szCs w:val="20"/>
                <w:lang w:eastAsia="en-US"/>
              </w:rPr>
              <w:t>ПДВ</w:t>
            </w:r>
          </w:p>
        </w:tc>
        <w:tc>
          <w:tcPr>
            <w:tcW w:w="1370" w:type="dxa"/>
          </w:tcPr>
          <w:p w:rsidR="00777C31" w:rsidRPr="002F5800" w:rsidRDefault="00777C31" w:rsidP="00777C31">
            <w:pPr>
              <w:jc w:val="center"/>
              <w:rPr>
                <w:b/>
                <w:i/>
                <w:sz w:val="20"/>
                <w:szCs w:val="20"/>
                <w:lang w:eastAsia="en-US"/>
              </w:rPr>
            </w:pPr>
          </w:p>
        </w:tc>
      </w:tr>
      <w:tr w:rsidR="00777C31" w:rsidRPr="002F5800" w:rsidTr="00C06AA7">
        <w:trPr>
          <w:cantSplit/>
          <w:trHeight w:val="356"/>
          <w:jc w:val="center"/>
        </w:trPr>
        <w:tc>
          <w:tcPr>
            <w:tcW w:w="564" w:type="dxa"/>
          </w:tcPr>
          <w:p w:rsidR="00777C31" w:rsidRPr="002F5800" w:rsidRDefault="00777C31" w:rsidP="00777C31">
            <w:pPr>
              <w:jc w:val="right"/>
              <w:rPr>
                <w:b/>
                <w:i/>
                <w:sz w:val="20"/>
                <w:szCs w:val="20"/>
                <w:lang w:eastAsia="en-US"/>
              </w:rPr>
            </w:pPr>
          </w:p>
        </w:tc>
        <w:tc>
          <w:tcPr>
            <w:tcW w:w="7715" w:type="dxa"/>
            <w:gridSpan w:val="5"/>
          </w:tcPr>
          <w:p w:rsidR="00777C31" w:rsidRPr="002F5800" w:rsidRDefault="00777C31" w:rsidP="00777C31">
            <w:pPr>
              <w:jc w:val="right"/>
              <w:rPr>
                <w:b/>
                <w:i/>
                <w:sz w:val="20"/>
                <w:szCs w:val="20"/>
                <w:lang w:eastAsia="en-US"/>
              </w:rPr>
            </w:pPr>
            <w:r w:rsidRPr="002F5800">
              <w:rPr>
                <w:b/>
                <w:i/>
                <w:sz w:val="20"/>
                <w:szCs w:val="20"/>
                <w:lang w:eastAsia="en-US"/>
              </w:rPr>
              <w:t>Всього з ПДВ:</w:t>
            </w:r>
          </w:p>
        </w:tc>
        <w:tc>
          <w:tcPr>
            <w:tcW w:w="1370" w:type="dxa"/>
          </w:tcPr>
          <w:p w:rsidR="00777C31" w:rsidRPr="002F5800" w:rsidRDefault="00777C31" w:rsidP="00777C31">
            <w:pPr>
              <w:jc w:val="center"/>
              <w:rPr>
                <w:b/>
                <w:i/>
                <w:sz w:val="20"/>
                <w:szCs w:val="20"/>
                <w:lang w:eastAsia="en-US"/>
              </w:rPr>
            </w:pPr>
          </w:p>
        </w:tc>
      </w:tr>
    </w:tbl>
    <w:p w:rsidR="002F5800" w:rsidRDefault="002F5800" w:rsidP="002F5800">
      <w:pPr>
        <w:jc w:val="both"/>
        <w:rPr>
          <w:b/>
          <w:bCs/>
          <w:sz w:val="20"/>
          <w:szCs w:val="20"/>
          <w:lang w:eastAsia="en-US"/>
        </w:rPr>
      </w:pPr>
      <w:r w:rsidRPr="002F5800">
        <w:rPr>
          <w:b/>
          <w:bCs/>
          <w:sz w:val="20"/>
          <w:szCs w:val="20"/>
          <w:lang w:eastAsia="en-US"/>
        </w:rPr>
        <w:t xml:space="preserve">             </w:t>
      </w:r>
    </w:p>
    <w:p w:rsidR="003238EB" w:rsidRDefault="003238EB" w:rsidP="002F5800">
      <w:pPr>
        <w:jc w:val="both"/>
        <w:rPr>
          <w:b/>
          <w:bCs/>
          <w:sz w:val="20"/>
          <w:szCs w:val="20"/>
          <w:lang w:eastAsia="en-US"/>
        </w:rPr>
      </w:pPr>
    </w:p>
    <w:p w:rsidR="003238EB" w:rsidRDefault="003238EB" w:rsidP="002F5800">
      <w:pPr>
        <w:jc w:val="both"/>
        <w:rPr>
          <w:b/>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5153"/>
      </w:tblGrid>
      <w:tr w:rsidR="003238EB" w:rsidRPr="00C47798" w:rsidTr="006856C3">
        <w:tc>
          <w:tcPr>
            <w:tcW w:w="2473" w:type="pct"/>
            <w:tcBorders>
              <w:top w:val="single" w:sz="4" w:space="0" w:color="auto"/>
              <w:left w:val="single" w:sz="4" w:space="0" w:color="auto"/>
              <w:bottom w:val="single" w:sz="4" w:space="0" w:color="auto"/>
              <w:right w:val="single" w:sz="4" w:space="0" w:color="auto"/>
            </w:tcBorders>
            <w:hideMark/>
          </w:tcPr>
          <w:p w:rsidR="003238EB" w:rsidRPr="00C47798" w:rsidRDefault="003238EB" w:rsidP="006856C3">
            <w:pPr>
              <w:tabs>
                <w:tab w:val="left" w:pos="0"/>
              </w:tabs>
              <w:jc w:val="center"/>
              <w:rPr>
                <w:b/>
                <w:sz w:val="20"/>
                <w:szCs w:val="20"/>
              </w:rPr>
            </w:pPr>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3238EB" w:rsidRPr="00C47798" w:rsidRDefault="003238EB" w:rsidP="006856C3">
            <w:pPr>
              <w:tabs>
                <w:tab w:val="left" w:pos="0"/>
              </w:tabs>
              <w:contextualSpacing/>
              <w:jc w:val="center"/>
              <w:rPr>
                <w:b/>
                <w:sz w:val="20"/>
                <w:szCs w:val="20"/>
              </w:rPr>
            </w:pPr>
            <w:r w:rsidRPr="00C47798">
              <w:rPr>
                <w:b/>
                <w:sz w:val="20"/>
                <w:szCs w:val="20"/>
              </w:rPr>
              <w:t>ЗАМОВНИК</w:t>
            </w:r>
          </w:p>
          <w:p w:rsidR="003238EB" w:rsidRPr="00C47798" w:rsidRDefault="003238EB" w:rsidP="006856C3">
            <w:pPr>
              <w:contextualSpacing/>
              <w:rPr>
                <w:sz w:val="20"/>
                <w:szCs w:val="20"/>
                <w:lang w:val="ru-RU"/>
              </w:rPr>
            </w:pPr>
            <w:r w:rsidRPr="00C47798">
              <w:rPr>
                <w:b/>
                <w:sz w:val="20"/>
                <w:szCs w:val="20"/>
                <w:lang w:val="ru-RU"/>
              </w:rPr>
              <w:t>КНП «</w:t>
            </w:r>
            <w:proofErr w:type="spellStart"/>
            <w:r w:rsidRPr="00C47798">
              <w:rPr>
                <w:b/>
                <w:sz w:val="20"/>
                <w:szCs w:val="20"/>
                <w:lang w:val="ru-RU"/>
              </w:rPr>
              <w:t>Переяславська</w:t>
            </w:r>
            <w:proofErr w:type="spellEnd"/>
            <w:r w:rsidRPr="00C47798">
              <w:rPr>
                <w:b/>
                <w:sz w:val="20"/>
                <w:szCs w:val="20"/>
                <w:lang w:val="ru-RU"/>
              </w:rPr>
              <w:t xml:space="preserve"> БЛІЛ»</w:t>
            </w:r>
            <w:r w:rsidRPr="00C47798">
              <w:rPr>
                <w:sz w:val="20"/>
                <w:szCs w:val="20"/>
                <w:lang w:val="ru-RU"/>
              </w:rPr>
              <w:t xml:space="preserve">, </w:t>
            </w:r>
          </w:p>
          <w:p w:rsidR="003238EB" w:rsidRPr="00C47798" w:rsidRDefault="003238EB" w:rsidP="006856C3">
            <w:pPr>
              <w:contextualSpacing/>
              <w:rPr>
                <w:sz w:val="20"/>
                <w:szCs w:val="20"/>
              </w:rPr>
            </w:pPr>
            <w:r w:rsidRPr="00C47798">
              <w:rPr>
                <w:sz w:val="20"/>
                <w:szCs w:val="20"/>
              </w:rPr>
              <w:t>08403, Київська обл.., м. Переяслав, вул..  Богдана Хмельницького, 137</w:t>
            </w:r>
          </w:p>
          <w:p w:rsidR="003238EB" w:rsidRPr="00C47798" w:rsidRDefault="003238EB" w:rsidP="006856C3">
            <w:pPr>
              <w:contextualSpacing/>
              <w:rPr>
                <w:b/>
                <w:sz w:val="20"/>
                <w:szCs w:val="20"/>
              </w:rPr>
            </w:pPr>
            <w:r w:rsidRPr="00C47798">
              <w:rPr>
                <w:b/>
                <w:sz w:val="20"/>
                <w:szCs w:val="20"/>
              </w:rPr>
              <w:t xml:space="preserve">р/р – </w:t>
            </w:r>
            <w:r w:rsidRPr="00C47798">
              <w:rPr>
                <w:b/>
                <w:sz w:val="20"/>
                <w:szCs w:val="20"/>
                <w:lang w:val="en-US"/>
              </w:rPr>
              <w:t>UA</w:t>
            </w:r>
            <w:r w:rsidRPr="00C47798">
              <w:rPr>
                <w:b/>
                <w:sz w:val="20"/>
                <w:szCs w:val="20"/>
              </w:rPr>
              <w:t xml:space="preserve"> 573052990000026008000110650</w:t>
            </w:r>
          </w:p>
          <w:p w:rsidR="003238EB" w:rsidRPr="00C47798" w:rsidRDefault="003238EB" w:rsidP="006856C3">
            <w:pPr>
              <w:contextualSpacing/>
              <w:rPr>
                <w:sz w:val="20"/>
                <w:szCs w:val="20"/>
              </w:rPr>
            </w:pPr>
            <w:r w:rsidRPr="00C47798">
              <w:rPr>
                <w:sz w:val="20"/>
                <w:szCs w:val="20"/>
              </w:rPr>
              <w:t>МФО 305299</w:t>
            </w:r>
          </w:p>
          <w:p w:rsidR="003238EB" w:rsidRPr="00C47798" w:rsidRDefault="003238EB" w:rsidP="006856C3">
            <w:pPr>
              <w:contextualSpacing/>
              <w:rPr>
                <w:sz w:val="20"/>
                <w:szCs w:val="20"/>
              </w:rPr>
            </w:pPr>
            <w:r w:rsidRPr="00C47798">
              <w:rPr>
                <w:sz w:val="20"/>
                <w:szCs w:val="20"/>
              </w:rPr>
              <w:t>КОД ЄДРПОУ 01994161</w:t>
            </w:r>
          </w:p>
          <w:p w:rsidR="003238EB" w:rsidRPr="00C47798" w:rsidRDefault="003238EB" w:rsidP="006856C3">
            <w:pPr>
              <w:contextualSpacing/>
              <w:rPr>
                <w:sz w:val="20"/>
                <w:szCs w:val="20"/>
              </w:rPr>
            </w:pPr>
            <w:r w:rsidRPr="00C47798">
              <w:rPr>
                <w:sz w:val="20"/>
                <w:szCs w:val="20"/>
              </w:rPr>
              <w:t>ІПН 0199410322</w:t>
            </w:r>
          </w:p>
          <w:p w:rsidR="003238EB" w:rsidRPr="00C47798" w:rsidRDefault="003238EB" w:rsidP="006856C3">
            <w:pPr>
              <w:contextualSpacing/>
              <w:rPr>
                <w:sz w:val="20"/>
                <w:szCs w:val="20"/>
              </w:rPr>
            </w:pPr>
            <w:r w:rsidRPr="00C47798">
              <w:rPr>
                <w:sz w:val="20"/>
                <w:szCs w:val="20"/>
              </w:rPr>
              <w:t>Київське АТ КБ ГРУ «Приват банк»</w:t>
            </w:r>
          </w:p>
          <w:p w:rsidR="003238EB" w:rsidRPr="00C47798" w:rsidRDefault="003238EB" w:rsidP="006856C3">
            <w:pPr>
              <w:contextualSpacing/>
              <w:rPr>
                <w:sz w:val="20"/>
                <w:szCs w:val="20"/>
              </w:rPr>
            </w:pPr>
            <w:r w:rsidRPr="00C47798">
              <w:rPr>
                <w:sz w:val="20"/>
                <w:szCs w:val="20"/>
              </w:rPr>
              <w:t xml:space="preserve">ТЕЛ.: (04567)5-13-38; </w:t>
            </w:r>
          </w:p>
          <w:p w:rsidR="003238EB" w:rsidRPr="00C47798" w:rsidRDefault="003238EB" w:rsidP="006856C3">
            <w:pPr>
              <w:contextualSpacing/>
              <w:rPr>
                <w:sz w:val="20"/>
                <w:szCs w:val="20"/>
              </w:rPr>
            </w:pPr>
            <w:r w:rsidRPr="00C47798">
              <w:rPr>
                <w:sz w:val="20"/>
                <w:szCs w:val="20"/>
              </w:rPr>
              <w:t>ФАКС: (04567) 5-15-21</w:t>
            </w:r>
          </w:p>
          <w:p w:rsidR="003238EB" w:rsidRPr="00C47798" w:rsidRDefault="003238EB" w:rsidP="006856C3">
            <w:pPr>
              <w:contextualSpacing/>
              <w:jc w:val="both"/>
              <w:rPr>
                <w:sz w:val="20"/>
                <w:szCs w:val="20"/>
              </w:rPr>
            </w:pPr>
            <w:r w:rsidRPr="00C47798">
              <w:rPr>
                <w:sz w:val="20"/>
                <w:szCs w:val="20"/>
                <w:lang w:val="en-US"/>
              </w:rPr>
              <w:t>e</w:t>
            </w:r>
            <w:r w:rsidRPr="00C47798">
              <w:rPr>
                <w:sz w:val="20"/>
                <w:szCs w:val="20"/>
              </w:rPr>
              <w:t>-</w:t>
            </w:r>
            <w:r w:rsidRPr="00C47798">
              <w:rPr>
                <w:sz w:val="20"/>
                <w:szCs w:val="20"/>
                <w:lang w:val="en-US"/>
              </w:rPr>
              <w:t>mail</w:t>
            </w:r>
            <w:r w:rsidRPr="00C47798">
              <w:rPr>
                <w:sz w:val="20"/>
                <w:szCs w:val="20"/>
              </w:rPr>
              <w:t xml:space="preserve">: </w:t>
            </w:r>
            <w:hyperlink r:id="rId8" w:history="1">
              <w:r w:rsidRPr="00C47798">
                <w:rPr>
                  <w:rStyle w:val="a8"/>
                  <w:sz w:val="20"/>
                  <w:szCs w:val="20"/>
                  <w:lang w:val="en-US"/>
                </w:rPr>
                <w:t>med</w:t>
              </w:r>
              <w:r w:rsidRPr="00C47798">
                <w:rPr>
                  <w:rStyle w:val="a8"/>
                  <w:sz w:val="20"/>
                  <w:szCs w:val="20"/>
                </w:rPr>
                <w:t>--</w:t>
              </w:r>
              <w:r w:rsidRPr="00C47798">
                <w:rPr>
                  <w:rStyle w:val="a8"/>
                  <w:sz w:val="20"/>
                  <w:szCs w:val="20"/>
                  <w:lang w:val="en-US"/>
                </w:rPr>
                <w:t>i</w:t>
              </w:r>
              <w:r w:rsidRPr="00C47798">
                <w:rPr>
                  <w:rStyle w:val="a8"/>
                  <w:sz w:val="20"/>
                  <w:szCs w:val="20"/>
                </w:rPr>
                <w:t>@</w:t>
              </w:r>
              <w:r w:rsidRPr="00C47798">
                <w:rPr>
                  <w:rStyle w:val="a8"/>
                  <w:sz w:val="20"/>
                  <w:szCs w:val="20"/>
                  <w:lang w:val="en-US"/>
                </w:rPr>
                <w:t>ukr</w:t>
              </w:r>
              <w:r w:rsidRPr="00C47798">
                <w:rPr>
                  <w:rStyle w:val="a8"/>
                  <w:sz w:val="20"/>
                  <w:szCs w:val="20"/>
                </w:rPr>
                <w:t>.</w:t>
              </w:r>
              <w:r w:rsidRPr="00C47798">
                <w:rPr>
                  <w:rStyle w:val="a8"/>
                  <w:sz w:val="20"/>
                  <w:szCs w:val="20"/>
                  <w:lang w:val="en-US"/>
                </w:rPr>
                <w:t>net</w:t>
              </w:r>
            </w:hyperlink>
          </w:p>
          <w:p w:rsidR="003238EB" w:rsidRPr="00C47798" w:rsidRDefault="003238EB" w:rsidP="006856C3">
            <w:pPr>
              <w:tabs>
                <w:tab w:val="left" w:pos="1305"/>
              </w:tabs>
              <w:contextualSpacing/>
              <w:rPr>
                <w:b/>
                <w:sz w:val="20"/>
                <w:szCs w:val="20"/>
              </w:rPr>
            </w:pPr>
            <w:r w:rsidRPr="00C47798">
              <w:rPr>
                <w:b/>
                <w:sz w:val="20"/>
                <w:szCs w:val="20"/>
              </w:rPr>
              <w:t>Директор:</w:t>
            </w:r>
          </w:p>
          <w:p w:rsidR="003238EB" w:rsidRPr="00C47798" w:rsidRDefault="003A2600" w:rsidP="006856C3">
            <w:pPr>
              <w:tabs>
                <w:tab w:val="left" w:pos="1305"/>
              </w:tabs>
              <w:contextualSpacing/>
              <w:rPr>
                <w:sz w:val="20"/>
                <w:szCs w:val="20"/>
              </w:rPr>
            </w:pPr>
            <w:r>
              <w:rPr>
                <w:sz w:val="20"/>
                <w:szCs w:val="20"/>
              </w:rPr>
              <w:t>_________________</w:t>
            </w:r>
            <w:r w:rsidR="003238EB" w:rsidRPr="00C47798">
              <w:rPr>
                <w:sz w:val="20"/>
                <w:szCs w:val="20"/>
              </w:rPr>
              <w:t>_</w:t>
            </w:r>
            <w:r w:rsidR="003238EB" w:rsidRPr="00C47798">
              <w:rPr>
                <w:b/>
              </w:rPr>
              <w:t>Лариса</w:t>
            </w:r>
            <w:r w:rsidR="003238EB" w:rsidRPr="00C47798">
              <w:t xml:space="preserve"> </w:t>
            </w:r>
            <w:r w:rsidR="003238EB" w:rsidRPr="00C47798">
              <w:rPr>
                <w:b/>
              </w:rPr>
              <w:t>КУЗЬМЕНЧУК</w:t>
            </w:r>
          </w:p>
          <w:p w:rsidR="003238EB" w:rsidRPr="00C47798" w:rsidRDefault="003238EB" w:rsidP="006856C3">
            <w:pPr>
              <w:tabs>
                <w:tab w:val="left" w:pos="3540"/>
              </w:tabs>
              <w:contextualSpacing/>
              <w:rPr>
                <w:sz w:val="20"/>
                <w:szCs w:val="20"/>
              </w:rPr>
            </w:pPr>
            <w:r w:rsidRPr="00C47798">
              <w:rPr>
                <w:sz w:val="20"/>
                <w:szCs w:val="20"/>
              </w:rPr>
              <w:t xml:space="preserve">  (підпис)</w:t>
            </w:r>
            <w:r w:rsidRPr="00C47798">
              <w:rPr>
                <w:sz w:val="20"/>
                <w:szCs w:val="20"/>
              </w:rPr>
              <w:tab/>
              <w:t>(П.І.Б.)</w:t>
            </w:r>
          </w:p>
          <w:p w:rsidR="003238EB" w:rsidRPr="00C47798" w:rsidRDefault="003238EB" w:rsidP="006856C3">
            <w:pPr>
              <w:contextualSpacing/>
              <w:rPr>
                <w:sz w:val="20"/>
                <w:szCs w:val="20"/>
              </w:rPr>
            </w:pPr>
            <w:r w:rsidRPr="00C47798">
              <w:rPr>
                <w:sz w:val="20"/>
                <w:szCs w:val="20"/>
              </w:rPr>
              <w:t>МП</w:t>
            </w:r>
          </w:p>
        </w:tc>
      </w:tr>
    </w:tbl>
    <w:p w:rsidR="003238EB" w:rsidRDefault="003238EB" w:rsidP="002F5800">
      <w:pPr>
        <w:jc w:val="both"/>
        <w:rPr>
          <w:b/>
          <w:bCs/>
          <w:sz w:val="20"/>
          <w:szCs w:val="20"/>
          <w:lang w:eastAsia="en-US"/>
        </w:rPr>
      </w:pPr>
    </w:p>
    <w:p w:rsidR="003238EB" w:rsidRDefault="003238EB">
      <w:pPr>
        <w:spacing w:after="200" w:line="276" w:lineRule="auto"/>
        <w:rPr>
          <w:b/>
          <w:sz w:val="20"/>
          <w:szCs w:val="20"/>
        </w:rPr>
      </w:pPr>
    </w:p>
    <w:p w:rsidR="00777C31" w:rsidRDefault="00777C31">
      <w:pPr>
        <w:spacing w:after="200" w:line="276" w:lineRule="auto"/>
        <w:rPr>
          <w:b/>
          <w:sz w:val="20"/>
          <w:szCs w:val="20"/>
        </w:rPr>
      </w:pPr>
    </w:p>
    <w:p w:rsidR="00777C31" w:rsidRDefault="00777C31">
      <w:pPr>
        <w:spacing w:after="200" w:line="276" w:lineRule="auto"/>
        <w:rPr>
          <w:b/>
          <w:sz w:val="20"/>
          <w:szCs w:val="20"/>
        </w:rPr>
      </w:pPr>
    </w:p>
    <w:p w:rsidR="00777C31" w:rsidRDefault="00777C31">
      <w:pPr>
        <w:spacing w:after="200" w:line="276" w:lineRule="auto"/>
        <w:rPr>
          <w:b/>
          <w:sz w:val="20"/>
          <w:szCs w:val="20"/>
        </w:rPr>
      </w:pPr>
    </w:p>
    <w:p w:rsidR="00777C31" w:rsidRDefault="00777C31">
      <w:pPr>
        <w:spacing w:after="200" w:line="276" w:lineRule="auto"/>
        <w:rPr>
          <w:b/>
          <w:sz w:val="20"/>
          <w:szCs w:val="20"/>
        </w:rPr>
      </w:pPr>
    </w:p>
    <w:p w:rsidR="00777C31" w:rsidRDefault="00777C31">
      <w:pPr>
        <w:spacing w:after="200" w:line="276" w:lineRule="auto"/>
        <w:rPr>
          <w:b/>
          <w:sz w:val="20"/>
          <w:szCs w:val="20"/>
        </w:rPr>
      </w:pPr>
    </w:p>
    <w:p w:rsidR="006800E7" w:rsidRPr="002F5800" w:rsidRDefault="006800E7" w:rsidP="00E05937">
      <w:pPr>
        <w:tabs>
          <w:tab w:val="left" w:pos="8055"/>
        </w:tabs>
        <w:ind w:left="5954"/>
        <w:jc w:val="right"/>
        <w:rPr>
          <w:b/>
          <w:sz w:val="20"/>
          <w:szCs w:val="20"/>
        </w:rPr>
      </w:pPr>
      <w:r w:rsidRPr="002F5800">
        <w:rPr>
          <w:b/>
          <w:sz w:val="20"/>
          <w:szCs w:val="20"/>
        </w:rPr>
        <w:lastRenderedPageBreak/>
        <w:t xml:space="preserve">Додаток № </w:t>
      </w:r>
      <w:r>
        <w:rPr>
          <w:b/>
          <w:sz w:val="20"/>
          <w:szCs w:val="20"/>
        </w:rPr>
        <w:t>2</w:t>
      </w:r>
      <w:r w:rsidRPr="002F5800">
        <w:rPr>
          <w:b/>
          <w:sz w:val="20"/>
          <w:szCs w:val="20"/>
        </w:rPr>
        <w:t xml:space="preserve"> </w:t>
      </w:r>
    </w:p>
    <w:p w:rsidR="006800E7" w:rsidRPr="002F5800" w:rsidRDefault="006800E7" w:rsidP="00E05937">
      <w:pPr>
        <w:tabs>
          <w:tab w:val="left" w:pos="8055"/>
        </w:tabs>
        <w:ind w:left="5954"/>
        <w:jc w:val="right"/>
        <w:rPr>
          <w:b/>
          <w:sz w:val="20"/>
          <w:szCs w:val="20"/>
        </w:rPr>
      </w:pPr>
      <w:r w:rsidRPr="002F5800">
        <w:rPr>
          <w:b/>
          <w:sz w:val="20"/>
          <w:szCs w:val="20"/>
        </w:rPr>
        <w:t>до договору № ______від «___»________________202____ р.</w:t>
      </w:r>
    </w:p>
    <w:p w:rsidR="00777C31" w:rsidRDefault="00777C31">
      <w:pPr>
        <w:spacing w:after="200" w:line="276" w:lineRule="auto"/>
        <w:rPr>
          <w:b/>
          <w:sz w:val="20"/>
          <w:szCs w:val="20"/>
        </w:rPr>
      </w:pPr>
    </w:p>
    <w:p w:rsidR="006800E7" w:rsidRPr="00A569E9" w:rsidRDefault="000072E6" w:rsidP="00304AC7">
      <w:pPr>
        <w:jc w:val="center"/>
        <w:rPr>
          <w:b/>
        </w:rPr>
      </w:pPr>
      <w:r w:rsidRPr="00A569E9">
        <w:rPr>
          <w:b/>
        </w:rPr>
        <w:t>ГРАФІК ВИВОЗУ</w:t>
      </w:r>
    </w:p>
    <w:p w:rsidR="00304AC7" w:rsidRPr="00A569E9" w:rsidRDefault="00A569E9" w:rsidP="00304AC7">
      <w:pPr>
        <w:jc w:val="center"/>
        <w:rPr>
          <w:b/>
        </w:rPr>
      </w:pPr>
      <w:r w:rsidRPr="00A569E9">
        <w:rPr>
          <w:b/>
        </w:rPr>
        <w:t xml:space="preserve">НЕБЕЗПЕЧНИХ </w:t>
      </w:r>
      <w:r w:rsidR="000072E6" w:rsidRPr="00A569E9">
        <w:rPr>
          <w:b/>
        </w:rPr>
        <w:t>МЕДИЧНИХ ВІДХОДІВ</w:t>
      </w:r>
      <w:r w:rsidRPr="00A569E9">
        <w:rPr>
          <w:b/>
        </w:rPr>
        <w:t xml:space="preserve"> КАТЕГОРІЇ В, С.</w:t>
      </w:r>
    </w:p>
    <w:p w:rsidR="00304AC7" w:rsidRDefault="00304AC7" w:rsidP="00304AC7">
      <w:pPr>
        <w:jc w:val="center"/>
        <w:rPr>
          <w:b/>
          <w:sz w:val="20"/>
          <w:szCs w:val="20"/>
        </w:rPr>
      </w:pPr>
    </w:p>
    <w:p w:rsidR="006800E7" w:rsidRDefault="006800E7" w:rsidP="006800E7">
      <w:pPr>
        <w:autoSpaceDE w:val="0"/>
        <w:autoSpaceDN w:val="0"/>
        <w:adjustRightInd w:val="0"/>
        <w:ind w:firstLine="709"/>
        <w:contextualSpacing/>
        <w:jc w:val="both"/>
      </w:pPr>
      <w:r w:rsidRPr="002F0E9C">
        <w:rPr>
          <w:b/>
        </w:rPr>
        <w:t>Комунальне</w:t>
      </w:r>
      <w:r w:rsidRPr="002F0E9C">
        <w:rPr>
          <w:b/>
          <w:spacing w:val="1"/>
        </w:rPr>
        <w:t xml:space="preserve"> </w:t>
      </w:r>
      <w:r w:rsidRPr="002F0E9C">
        <w:rPr>
          <w:b/>
        </w:rPr>
        <w:t>некомерційне</w:t>
      </w:r>
      <w:r w:rsidRPr="002F0E9C">
        <w:rPr>
          <w:b/>
          <w:spacing w:val="1"/>
        </w:rPr>
        <w:t xml:space="preserve"> </w:t>
      </w:r>
      <w:r w:rsidRPr="002F0E9C">
        <w:rPr>
          <w:b/>
        </w:rPr>
        <w:t>підприємство</w:t>
      </w:r>
      <w:r w:rsidRPr="002F0E9C">
        <w:rPr>
          <w:b/>
          <w:spacing w:val="1"/>
        </w:rPr>
        <w:t xml:space="preserve"> </w:t>
      </w:r>
      <w:r w:rsidRPr="002F0E9C">
        <w:rPr>
          <w:b/>
        </w:rPr>
        <w:t>«Переяславська</w:t>
      </w:r>
      <w:r w:rsidRPr="002F0E9C">
        <w:rPr>
          <w:b/>
          <w:spacing w:val="1"/>
        </w:rPr>
        <w:t xml:space="preserve"> </w:t>
      </w:r>
      <w:r w:rsidRPr="002F0E9C">
        <w:rPr>
          <w:b/>
        </w:rPr>
        <w:t>багатопрофільна</w:t>
      </w:r>
      <w:r w:rsidRPr="002F0E9C">
        <w:rPr>
          <w:b/>
          <w:spacing w:val="1"/>
        </w:rPr>
        <w:t xml:space="preserve"> </w:t>
      </w:r>
      <w:r w:rsidRPr="002F0E9C">
        <w:rPr>
          <w:b/>
        </w:rPr>
        <w:t>лікарня</w:t>
      </w:r>
      <w:r w:rsidRPr="002F0E9C">
        <w:rPr>
          <w:b/>
          <w:spacing w:val="1"/>
        </w:rPr>
        <w:t xml:space="preserve"> </w:t>
      </w:r>
      <w:r w:rsidRPr="002F0E9C">
        <w:rPr>
          <w:b/>
        </w:rPr>
        <w:t>інтенсивного</w:t>
      </w:r>
      <w:r w:rsidRPr="002F0E9C">
        <w:rPr>
          <w:b/>
          <w:spacing w:val="1"/>
        </w:rPr>
        <w:t xml:space="preserve"> </w:t>
      </w:r>
      <w:r w:rsidRPr="002F0E9C">
        <w:rPr>
          <w:b/>
        </w:rPr>
        <w:t>лікування»</w:t>
      </w:r>
      <w:r w:rsidRPr="002F0E9C">
        <w:rPr>
          <w:b/>
          <w:spacing w:val="1"/>
        </w:rPr>
        <w:t xml:space="preserve"> </w:t>
      </w:r>
      <w:r w:rsidRPr="002F0E9C">
        <w:rPr>
          <w:b/>
        </w:rPr>
        <w:t>Переяславської</w:t>
      </w:r>
      <w:r w:rsidRPr="002F0E9C">
        <w:rPr>
          <w:b/>
          <w:spacing w:val="1"/>
        </w:rPr>
        <w:t xml:space="preserve"> </w:t>
      </w:r>
      <w:r w:rsidRPr="002F0E9C">
        <w:rPr>
          <w:b/>
        </w:rPr>
        <w:t>міської</w:t>
      </w:r>
      <w:r w:rsidRPr="002F0E9C">
        <w:rPr>
          <w:b/>
          <w:spacing w:val="1"/>
        </w:rPr>
        <w:t xml:space="preserve"> </w:t>
      </w:r>
      <w:r w:rsidRPr="002F0E9C">
        <w:rPr>
          <w:b/>
        </w:rPr>
        <w:t>ради,</w:t>
      </w:r>
      <w:r w:rsidRPr="002F0E9C">
        <w:rPr>
          <w:b/>
          <w:spacing w:val="1"/>
        </w:rPr>
        <w:t xml:space="preserve"> </w:t>
      </w:r>
      <w:proofErr w:type="spellStart"/>
      <w:r w:rsidRPr="002F0E9C">
        <w:rPr>
          <w:b/>
        </w:rPr>
        <w:t>Студениківської</w:t>
      </w:r>
      <w:proofErr w:type="spellEnd"/>
      <w:r w:rsidRPr="002F0E9C">
        <w:rPr>
          <w:b/>
          <w:spacing w:val="1"/>
        </w:rPr>
        <w:t xml:space="preserve"> </w:t>
      </w:r>
      <w:r w:rsidRPr="002F0E9C">
        <w:rPr>
          <w:b/>
        </w:rPr>
        <w:t>сільської</w:t>
      </w:r>
      <w:r w:rsidRPr="002F0E9C">
        <w:rPr>
          <w:b/>
          <w:spacing w:val="1"/>
        </w:rPr>
        <w:t xml:space="preserve"> </w:t>
      </w:r>
      <w:r w:rsidRPr="002F0E9C">
        <w:rPr>
          <w:b/>
        </w:rPr>
        <w:t>ради,</w:t>
      </w:r>
      <w:r w:rsidRPr="002F0E9C">
        <w:rPr>
          <w:b/>
          <w:spacing w:val="1"/>
        </w:rPr>
        <w:t xml:space="preserve"> </w:t>
      </w:r>
      <w:proofErr w:type="spellStart"/>
      <w:r w:rsidRPr="002F0E9C">
        <w:rPr>
          <w:b/>
        </w:rPr>
        <w:t>Дівичківської</w:t>
      </w:r>
      <w:proofErr w:type="spellEnd"/>
      <w:r w:rsidRPr="002F0E9C">
        <w:rPr>
          <w:b/>
        </w:rPr>
        <w:t xml:space="preserve"> сільської ради та </w:t>
      </w:r>
      <w:proofErr w:type="spellStart"/>
      <w:r w:rsidRPr="002F0E9C">
        <w:rPr>
          <w:b/>
        </w:rPr>
        <w:t>Циблівської</w:t>
      </w:r>
      <w:proofErr w:type="spellEnd"/>
      <w:r w:rsidRPr="002F0E9C">
        <w:rPr>
          <w:b/>
        </w:rPr>
        <w:t xml:space="preserve"> сільської ради </w:t>
      </w:r>
      <w:r w:rsidRPr="002F0E9C">
        <w:t xml:space="preserve">(далі – Замовник), в особі директора </w:t>
      </w:r>
      <w:proofErr w:type="spellStart"/>
      <w:r w:rsidRPr="002F0E9C">
        <w:t>Кузьменчук</w:t>
      </w:r>
      <w:proofErr w:type="spellEnd"/>
      <w:r w:rsidRPr="002F0E9C">
        <w:t xml:space="preserve"> Лариси Василівни, яка діє на підставі</w:t>
      </w:r>
      <w:r w:rsidRPr="002F0E9C">
        <w:rPr>
          <w:spacing w:val="1"/>
        </w:rPr>
        <w:t xml:space="preserve"> </w:t>
      </w:r>
      <w:r w:rsidRPr="002F0E9C">
        <w:t>Статуту,</w:t>
      </w:r>
      <w:r w:rsidRPr="002F0E9C">
        <w:rPr>
          <w:spacing w:val="-1"/>
        </w:rPr>
        <w:t xml:space="preserve"> </w:t>
      </w:r>
      <w:r w:rsidRPr="002F0E9C">
        <w:t>з однієї</w:t>
      </w:r>
      <w:r w:rsidRPr="002F0E9C">
        <w:rPr>
          <w:spacing w:val="1"/>
        </w:rPr>
        <w:t xml:space="preserve"> </w:t>
      </w:r>
      <w:r w:rsidRPr="002F0E9C">
        <w:t>сторони, та</w:t>
      </w:r>
      <w:r>
        <w:t xml:space="preserve"> </w:t>
      </w:r>
      <w:r w:rsidRPr="002F0E9C">
        <w:t>________________</w:t>
      </w:r>
      <w:r w:rsidRPr="002F0E9C">
        <w:rPr>
          <w:b/>
          <w:bCs/>
        </w:rPr>
        <w:t>_______________________________________________</w:t>
      </w:r>
      <w:r w:rsidRPr="002F0E9C">
        <w:rPr>
          <w:b/>
        </w:rPr>
        <w:t>,</w:t>
      </w:r>
      <w:r w:rsidRPr="002F0E9C">
        <w:rPr>
          <w:b/>
          <w:i/>
        </w:rPr>
        <w:t xml:space="preserve"> </w:t>
      </w:r>
      <w:r w:rsidRPr="002F0E9C">
        <w:t xml:space="preserve">в особі ___________________________________________________________________________, (далі – </w:t>
      </w:r>
      <w:r w:rsidR="000072E6">
        <w:t>Виконавець</w:t>
      </w:r>
      <w:r w:rsidRPr="002F0E9C">
        <w:t>), з іншої сторони, які надалі</w:t>
      </w:r>
      <w:r w:rsidRPr="002F0E9C">
        <w:rPr>
          <w:spacing w:val="1"/>
        </w:rPr>
        <w:t xml:space="preserve"> </w:t>
      </w:r>
      <w:r w:rsidRPr="002F0E9C">
        <w:t>при</w:t>
      </w:r>
      <w:r w:rsidRPr="002F0E9C">
        <w:rPr>
          <w:spacing w:val="1"/>
        </w:rPr>
        <w:t xml:space="preserve"> </w:t>
      </w:r>
      <w:r w:rsidRPr="002F0E9C">
        <w:t>спільному</w:t>
      </w:r>
      <w:r w:rsidRPr="002F0E9C">
        <w:rPr>
          <w:spacing w:val="1"/>
        </w:rPr>
        <w:t xml:space="preserve"> </w:t>
      </w:r>
      <w:r w:rsidRPr="002F0E9C">
        <w:t>згадуванні</w:t>
      </w:r>
      <w:r w:rsidRPr="002F0E9C">
        <w:rPr>
          <w:spacing w:val="1"/>
        </w:rPr>
        <w:t xml:space="preserve"> </w:t>
      </w:r>
      <w:r w:rsidRPr="002F0E9C">
        <w:t>по</w:t>
      </w:r>
      <w:r w:rsidRPr="002F0E9C">
        <w:rPr>
          <w:spacing w:val="1"/>
        </w:rPr>
        <w:t xml:space="preserve"> </w:t>
      </w:r>
      <w:r w:rsidRPr="002F0E9C">
        <w:t>тесту</w:t>
      </w:r>
      <w:r w:rsidRPr="002F0E9C">
        <w:rPr>
          <w:spacing w:val="1"/>
        </w:rPr>
        <w:t xml:space="preserve"> </w:t>
      </w:r>
      <w:r w:rsidRPr="002F0E9C">
        <w:t>іменуються</w:t>
      </w:r>
      <w:r w:rsidRPr="002F0E9C">
        <w:rPr>
          <w:spacing w:val="1"/>
        </w:rPr>
        <w:t xml:space="preserve"> </w:t>
      </w:r>
      <w:r w:rsidRPr="002F0E9C">
        <w:t>Сторони,</w:t>
      </w:r>
      <w:r w:rsidRPr="002F0E9C">
        <w:rPr>
          <w:spacing w:val="1"/>
        </w:rPr>
        <w:t xml:space="preserve"> </w:t>
      </w:r>
      <w:r w:rsidRPr="002F0E9C">
        <w:t>а кожна</w:t>
      </w:r>
      <w:r w:rsidRPr="002F0E9C">
        <w:rPr>
          <w:spacing w:val="1"/>
        </w:rPr>
        <w:t xml:space="preserve"> </w:t>
      </w:r>
      <w:r w:rsidRPr="002F0E9C">
        <w:t>окремо</w:t>
      </w:r>
      <w:r w:rsidRPr="002F0E9C">
        <w:rPr>
          <w:spacing w:val="1"/>
        </w:rPr>
        <w:t xml:space="preserve"> </w:t>
      </w:r>
      <w:r w:rsidRPr="002F0E9C">
        <w:t>–</w:t>
      </w:r>
      <w:r w:rsidRPr="002F0E9C">
        <w:rPr>
          <w:spacing w:val="1"/>
        </w:rPr>
        <w:t xml:space="preserve"> </w:t>
      </w:r>
      <w:r w:rsidRPr="002F0E9C">
        <w:t xml:space="preserve">Сторона, </w:t>
      </w:r>
      <w:r>
        <w:t>погодили даний графік вивозу медичних відходів категорії В, С та інші пункти про те, що:</w:t>
      </w:r>
    </w:p>
    <w:p w:rsidR="006800E7" w:rsidRDefault="006800E7" w:rsidP="006800E7">
      <w:pPr>
        <w:autoSpaceDE w:val="0"/>
        <w:autoSpaceDN w:val="0"/>
        <w:adjustRightInd w:val="0"/>
        <w:ind w:firstLine="709"/>
        <w:contextualSpacing/>
        <w:jc w:val="both"/>
      </w:pPr>
    </w:p>
    <w:p w:rsidR="006800E7" w:rsidRPr="006800E7" w:rsidRDefault="006800E7" w:rsidP="006800E7">
      <w:pPr>
        <w:pStyle w:val="a7"/>
        <w:numPr>
          <w:ilvl w:val="0"/>
          <w:numId w:val="8"/>
        </w:numPr>
        <w:autoSpaceDE w:val="0"/>
        <w:autoSpaceDN w:val="0"/>
        <w:adjustRightInd w:val="0"/>
        <w:spacing w:line="240" w:lineRule="auto"/>
        <w:ind w:left="0" w:firstLine="0"/>
        <w:jc w:val="both"/>
        <w:rPr>
          <w:rFonts w:ascii="Times New Roman" w:hAnsi="Times New Roman" w:cs="Times New Roman"/>
          <w:kern w:val="16"/>
          <w:sz w:val="24"/>
          <w:szCs w:val="24"/>
        </w:rPr>
      </w:pPr>
      <w:r w:rsidRPr="006800E7">
        <w:rPr>
          <w:rFonts w:ascii="Times New Roman" w:hAnsi="Times New Roman" w:cs="Times New Roman"/>
          <w:kern w:val="16"/>
          <w:sz w:val="24"/>
          <w:szCs w:val="24"/>
          <w:lang w:val="uk-UA"/>
        </w:rPr>
        <w:t>Відповідно до умов Договору №_______ від «___» ____________ 2023 року Виконавець надає (здійснює), а Замовник приймає комплекс послуг за наступним графіком</w:t>
      </w:r>
      <w:r>
        <w:rPr>
          <w:rFonts w:ascii="Times New Roman" w:hAnsi="Times New Roman" w:cs="Times New Roman"/>
          <w:kern w:val="16"/>
          <w:sz w:val="24"/>
          <w:szCs w:val="24"/>
          <w:lang w:val="uk-UA"/>
        </w:rPr>
        <w:t>:</w:t>
      </w:r>
    </w:p>
    <w:p w:rsidR="006800E7" w:rsidRPr="006800E7" w:rsidRDefault="006800E7" w:rsidP="006800E7">
      <w:pPr>
        <w:pStyle w:val="a7"/>
        <w:autoSpaceDE w:val="0"/>
        <w:autoSpaceDN w:val="0"/>
        <w:adjustRightInd w:val="0"/>
        <w:spacing w:line="240" w:lineRule="auto"/>
        <w:ind w:left="0"/>
        <w:jc w:val="both"/>
        <w:rPr>
          <w:rFonts w:ascii="Times New Roman" w:hAnsi="Times New Roman" w:cs="Times New Roman"/>
          <w:kern w:val="16"/>
          <w:sz w:val="24"/>
          <w:szCs w:val="24"/>
        </w:rPr>
      </w:pPr>
    </w:p>
    <w:tbl>
      <w:tblPr>
        <w:tblStyle w:val="ac"/>
        <w:tblW w:w="5000" w:type="pct"/>
        <w:tblLook w:val="04A0" w:firstRow="1" w:lastRow="0" w:firstColumn="1" w:lastColumn="0" w:noHBand="0" w:noVBand="1"/>
      </w:tblPr>
      <w:tblGrid>
        <w:gridCol w:w="4017"/>
        <w:gridCol w:w="6178"/>
      </w:tblGrid>
      <w:tr w:rsidR="006800E7" w:rsidTr="00EF63AC">
        <w:tc>
          <w:tcPr>
            <w:tcW w:w="1970" w:type="pct"/>
            <w:vAlign w:val="center"/>
          </w:tcPr>
          <w:p w:rsidR="006800E7" w:rsidRPr="006800E7" w:rsidRDefault="006800E7" w:rsidP="006800E7">
            <w:pPr>
              <w:pStyle w:val="a7"/>
              <w:autoSpaceDE w:val="0"/>
              <w:autoSpaceDN w:val="0"/>
              <w:adjustRightInd w:val="0"/>
              <w:spacing w:line="240" w:lineRule="auto"/>
              <w:ind w:left="0"/>
              <w:jc w:val="both"/>
              <w:rPr>
                <w:rFonts w:ascii="Times New Roman" w:hAnsi="Times New Roman" w:cs="Times New Roman"/>
                <w:kern w:val="16"/>
                <w:sz w:val="24"/>
                <w:szCs w:val="24"/>
                <w:lang w:val="uk-UA"/>
              </w:rPr>
            </w:pPr>
            <w:r>
              <w:rPr>
                <w:rFonts w:ascii="Times New Roman" w:hAnsi="Times New Roman" w:cs="Times New Roman"/>
                <w:kern w:val="16"/>
                <w:sz w:val="24"/>
                <w:szCs w:val="24"/>
                <w:lang w:val="uk-UA"/>
              </w:rPr>
              <w:t>Періодичність</w:t>
            </w:r>
          </w:p>
        </w:tc>
        <w:tc>
          <w:tcPr>
            <w:tcW w:w="3030" w:type="pct"/>
            <w:vAlign w:val="center"/>
          </w:tcPr>
          <w:p w:rsidR="006800E7" w:rsidRPr="006800E7" w:rsidRDefault="006800E7" w:rsidP="004317D0">
            <w:pPr>
              <w:pStyle w:val="a7"/>
              <w:autoSpaceDE w:val="0"/>
              <w:autoSpaceDN w:val="0"/>
              <w:adjustRightInd w:val="0"/>
              <w:spacing w:line="240" w:lineRule="auto"/>
              <w:ind w:left="0"/>
              <w:jc w:val="both"/>
              <w:rPr>
                <w:rFonts w:ascii="Times New Roman" w:hAnsi="Times New Roman" w:cs="Times New Roman"/>
                <w:kern w:val="16"/>
                <w:sz w:val="24"/>
                <w:szCs w:val="24"/>
                <w:lang w:val="uk-UA"/>
              </w:rPr>
            </w:pPr>
            <w:r>
              <w:rPr>
                <w:rFonts w:ascii="Times New Roman" w:hAnsi="Times New Roman" w:cs="Times New Roman"/>
                <w:kern w:val="16"/>
                <w:sz w:val="24"/>
                <w:szCs w:val="24"/>
                <w:lang w:val="uk-UA"/>
              </w:rPr>
              <w:t xml:space="preserve">За письмовою заявкою Замовника </w:t>
            </w:r>
            <w:r w:rsidR="000072E6">
              <w:rPr>
                <w:rFonts w:ascii="Times New Roman" w:hAnsi="Times New Roman" w:cs="Times New Roman"/>
                <w:kern w:val="16"/>
                <w:sz w:val="24"/>
                <w:szCs w:val="24"/>
                <w:lang w:val="uk-UA"/>
              </w:rPr>
              <w:t>1</w:t>
            </w:r>
            <w:r>
              <w:rPr>
                <w:rFonts w:ascii="Times New Roman" w:hAnsi="Times New Roman" w:cs="Times New Roman"/>
                <w:kern w:val="16"/>
                <w:sz w:val="24"/>
                <w:szCs w:val="24"/>
                <w:lang w:val="uk-UA"/>
              </w:rPr>
              <w:t xml:space="preserve"> раз на</w:t>
            </w:r>
            <w:r w:rsidR="00A569E9">
              <w:rPr>
                <w:rFonts w:ascii="Times New Roman" w:hAnsi="Times New Roman" w:cs="Times New Roman"/>
                <w:kern w:val="16"/>
                <w:sz w:val="24"/>
                <w:szCs w:val="24"/>
                <w:lang w:val="uk-UA"/>
              </w:rPr>
              <w:t xml:space="preserve"> </w:t>
            </w:r>
            <w:r w:rsidR="004317D0">
              <w:rPr>
                <w:rFonts w:ascii="Times New Roman" w:hAnsi="Times New Roman" w:cs="Times New Roman"/>
                <w:kern w:val="16"/>
                <w:sz w:val="24"/>
                <w:szCs w:val="24"/>
                <w:lang w:val="uk-UA"/>
              </w:rPr>
              <w:t>місяць</w:t>
            </w:r>
          </w:p>
        </w:tc>
      </w:tr>
      <w:tr w:rsidR="006800E7" w:rsidTr="00EF63AC">
        <w:tc>
          <w:tcPr>
            <w:tcW w:w="1970" w:type="pct"/>
            <w:vAlign w:val="center"/>
          </w:tcPr>
          <w:p w:rsidR="006800E7" w:rsidRDefault="006800E7" w:rsidP="006800E7">
            <w:pPr>
              <w:pStyle w:val="a7"/>
              <w:autoSpaceDE w:val="0"/>
              <w:autoSpaceDN w:val="0"/>
              <w:adjustRightInd w:val="0"/>
              <w:spacing w:line="240" w:lineRule="auto"/>
              <w:ind w:left="0"/>
              <w:jc w:val="both"/>
              <w:rPr>
                <w:rFonts w:ascii="Times New Roman" w:hAnsi="Times New Roman" w:cs="Times New Roman"/>
                <w:kern w:val="16"/>
                <w:sz w:val="24"/>
                <w:szCs w:val="24"/>
              </w:rPr>
            </w:pPr>
            <w:r>
              <w:rPr>
                <w:rFonts w:ascii="Times New Roman" w:hAnsi="Times New Roman" w:cs="Times New Roman"/>
                <w:kern w:val="16"/>
                <w:sz w:val="24"/>
                <w:szCs w:val="24"/>
                <w:lang w:val="uk-UA"/>
              </w:rPr>
              <w:t xml:space="preserve">Кількість </w:t>
            </w:r>
            <w:r w:rsidR="00304AC7">
              <w:rPr>
                <w:rFonts w:ascii="Times New Roman" w:hAnsi="Times New Roman" w:cs="Times New Roman"/>
                <w:kern w:val="16"/>
                <w:sz w:val="24"/>
                <w:szCs w:val="24"/>
                <w:lang w:val="uk-UA"/>
              </w:rPr>
              <w:t xml:space="preserve">медичних </w:t>
            </w:r>
            <w:r>
              <w:rPr>
                <w:rFonts w:ascii="Times New Roman" w:hAnsi="Times New Roman" w:cs="Times New Roman"/>
                <w:kern w:val="16"/>
                <w:sz w:val="24"/>
                <w:szCs w:val="24"/>
                <w:lang w:val="uk-UA"/>
              </w:rPr>
              <w:t>відходів, які Замовник повинен передати Виконавцеві</w:t>
            </w:r>
          </w:p>
        </w:tc>
        <w:tc>
          <w:tcPr>
            <w:tcW w:w="3030" w:type="pct"/>
            <w:vAlign w:val="center"/>
          </w:tcPr>
          <w:p w:rsidR="006800E7" w:rsidRPr="006800E7" w:rsidRDefault="006800E7" w:rsidP="006800E7">
            <w:pPr>
              <w:pStyle w:val="a7"/>
              <w:autoSpaceDE w:val="0"/>
              <w:autoSpaceDN w:val="0"/>
              <w:adjustRightInd w:val="0"/>
              <w:spacing w:line="240" w:lineRule="auto"/>
              <w:ind w:left="0"/>
              <w:jc w:val="both"/>
              <w:rPr>
                <w:rFonts w:ascii="Times New Roman" w:hAnsi="Times New Roman" w:cs="Times New Roman"/>
                <w:kern w:val="16"/>
                <w:sz w:val="24"/>
                <w:szCs w:val="24"/>
                <w:lang w:val="uk-UA"/>
              </w:rPr>
            </w:pPr>
            <w:r>
              <w:rPr>
                <w:rFonts w:ascii="Times New Roman" w:hAnsi="Times New Roman" w:cs="Times New Roman"/>
                <w:kern w:val="16"/>
                <w:sz w:val="24"/>
                <w:szCs w:val="24"/>
                <w:lang w:val="uk-UA"/>
              </w:rPr>
              <w:t>По мірі накопичення відходів</w:t>
            </w:r>
          </w:p>
        </w:tc>
      </w:tr>
    </w:tbl>
    <w:p w:rsidR="006800E7" w:rsidRDefault="006800E7" w:rsidP="00304AC7">
      <w:pPr>
        <w:autoSpaceDE w:val="0"/>
        <w:autoSpaceDN w:val="0"/>
        <w:adjustRightInd w:val="0"/>
        <w:jc w:val="both"/>
        <w:rPr>
          <w:kern w:val="16"/>
        </w:rPr>
      </w:pPr>
    </w:p>
    <w:p w:rsidR="00304AC7" w:rsidRDefault="00304AC7" w:rsidP="00304AC7">
      <w:pPr>
        <w:autoSpaceDE w:val="0"/>
        <w:autoSpaceDN w:val="0"/>
        <w:adjustRightInd w:val="0"/>
        <w:jc w:val="both"/>
        <w:rPr>
          <w:kern w:val="16"/>
        </w:rPr>
      </w:pPr>
    </w:p>
    <w:p w:rsidR="006800E7" w:rsidRDefault="006800E7">
      <w:pPr>
        <w:spacing w:after="200" w:line="276"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5153"/>
      </w:tblGrid>
      <w:tr w:rsidR="00304AC7" w:rsidRPr="00C47798" w:rsidTr="00DD3CE8">
        <w:tc>
          <w:tcPr>
            <w:tcW w:w="2473" w:type="pct"/>
            <w:tcBorders>
              <w:top w:val="single" w:sz="4" w:space="0" w:color="auto"/>
              <w:left w:val="single" w:sz="4" w:space="0" w:color="auto"/>
              <w:bottom w:val="single" w:sz="4" w:space="0" w:color="auto"/>
              <w:right w:val="single" w:sz="4" w:space="0" w:color="auto"/>
            </w:tcBorders>
            <w:hideMark/>
          </w:tcPr>
          <w:p w:rsidR="00304AC7" w:rsidRPr="00C47798" w:rsidRDefault="00304AC7" w:rsidP="00DD3CE8">
            <w:pPr>
              <w:tabs>
                <w:tab w:val="left" w:pos="0"/>
              </w:tabs>
              <w:jc w:val="center"/>
              <w:rPr>
                <w:b/>
                <w:sz w:val="20"/>
                <w:szCs w:val="20"/>
              </w:rPr>
            </w:pPr>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304AC7" w:rsidRPr="00C47798" w:rsidRDefault="00304AC7" w:rsidP="00DD3CE8">
            <w:pPr>
              <w:tabs>
                <w:tab w:val="left" w:pos="0"/>
              </w:tabs>
              <w:contextualSpacing/>
              <w:jc w:val="center"/>
              <w:rPr>
                <w:b/>
                <w:sz w:val="20"/>
                <w:szCs w:val="20"/>
              </w:rPr>
            </w:pPr>
            <w:r w:rsidRPr="00C47798">
              <w:rPr>
                <w:b/>
                <w:sz w:val="20"/>
                <w:szCs w:val="20"/>
              </w:rPr>
              <w:t>ЗАМОВНИК</w:t>
            </w:r>
          </w:p>
          <w:p w:rsidR="00304AC7" w:rsidRPr="00C47798" w:rsidRDefault="00304AC7" w:rsidP="00DD3CE8">
            <w:pPr>
              <w:contextualSpacing/>
              <w:rPr>
                <w:sz w:val="20"/>
                <w:szCs w:val="20"/>
                <w:lang w:val="ru-RU"/>
              </w:rPr>
            </w:pPr>
            <w:r w:rsidRPr="00C47798">
              <w:rPr>
                <w:b/>
                <w:sz w:val="20"/>
                <w:szCs w:val="20"/>
                <w:lang w:val="ru-RU"/>
              </w:rPr>
              <w:t>КНП «</w:t>
            </w:r>
            <w:proofErr w:type="spellStart"/>
            <w:r w:rsidRPr="00C47798">
              <w:rPr>
                <w:b/>
                <w:sz w:val="20"/>
                <w:szCs w:val="20"/>
                <w:lang w:val="ru-RU"/>
              </w:rPr>
              <w:t>Переяславська</w:t>
            </w:r>
            <w:proofErr w:type="spellEnd"/>
            <w:r w:rsidRPr="00C47798">
              <w:rPr>
                <w:b/>
                <w:sz w:val="20"/>
                <w:szCs w:val="20"/>
                <w:lang w:val="ru-RU"/>
              </w:rPr>
              <w:t xml:space="preserve"> БЛІЛ»</w:t>
            </w:r>
            <w:r w:rsidRPr="00C47798">
              <w:rPr>
                <w:sz w:val="20"/>
                <w:szCs w:val="20"/>
                <w:lang w:val="ru-RU"/>
              </w:rPr>
              <w:t xml:space="preserve">, </w:t>
            </w:r>
          </w:p>
          <w:p w:rsidR="00304AC7" w:rsidRPr="00C47798" w:rsidRDefault="00304AC7" w:rsidP="00DD3CE8">
            <w:pPr>
              <w:contextualSpacing/>
              <w:rPr>
                <w:sz w:val="20"/>
                <w:szCs w:val="20"/>
              </w:rPr>
            </w:pPr>
            <w:r w:rsidRPr="00C47798">
              <w:rPr>
                <w:sz w:val="20"/>
                <w:szCs w:val="20"/>
              </w:rPr>
              <w:t>08403, Київська обл.., м. Переяслав, вул..  Богдана Хмельницького, 137</w:t>
            </w:r>
          </w:p>
          <w:p w:rsidR="00304AC7" w:rsidRPr="00C47798" w:rsidRDefault="00304AC7" w:rsidP="00DD3CE8">
            <w:pPr>
              <w:contextualSpacing/>
              <w:rPr>
                <w:b/>
                <w:sz w:val="20"/>
                <w:szCs w:val="20"/>
              </w:rPr>
            </w:pPr>
            <w:r w:rsidRPr="00C47798">
              <w:rPr>
                <w:b/>
                <w:sz w:val="20"/>
                <w:szCs w:val="20"/>
              </w:rPr>
              <w:t xml:space="preserve">р/р – </w:t>
            </w:r>
            <w:r w:rsidRPr="00C47798">
              <w:rPr>
                <w:b/>
                <w:sz w:val="20"/>
                <w:szCs w:val="20"/>
                <w:lang w:val="en-US"/>
              </w:rPr>
              <w:t>UA</w:t>
            </w:r>
            <w:r w:rsidRPr="00C47798">
              <w:rPr>
                <w:b/>
                <w:sz w:val="20"/>
                <w:szCs w:val="20"/>
              </w:rPr>
              <w:t xml:space="preserve"> 573052990000026008000110650</w:t>
            </w:r>
          </w:p>
          <w:p w:rsidR="00304AC7" w:rsidRPr="00C47798" w:rsidRDefault="00304AC7" w:rsidP="00DD3CE8">
            <w:pPr>
              <w:contextualSpacing/>
              <w:rPr>
                <w:sz w:val="20"/>
                <w:szCs w:val="20"/>
              </w:rPr>
            </w:pPr>
            <w:r w:rsidRPr="00C47798">
              <w:rPr>
                <w:sz w:val="20"/>
                <w:szCs w:val="20"/>
              </w:rPr>
              <w:t>МФО 305299</w:t>
            </w:r>
          </w:p>
          <w:p w:rsidR="00304AC7" w:rsidRPr="00C47798" w:rsidRDefault="00304AC7" w:rsidP="00DD3CE8">
            <w:pPr>
              <w:contextualSpacing/>
              <w:rPr>
                <w:sz w:val="20"/>
                <w:szCs w:val="20"/>
              </w:rPr>
            </w:pPr>
            <w:r w:rsidRPr="00C47798">
              <w:rPr>
                <w:sz w:val="20"/>
                <w:szCs w:val="20"/>
              </w:rPr>
              <w:t>КОД ЄДРПОУ 01994161</w:t>
            </w:r>
          </w:p>
          <w:p w:rsidR="00304AC7" w:rsidRPr="00C47798" w:rsidRDefault="00304AC7" w:rsidP="00DD3CE8">
            <w:pPr>
              <w:contextualSpacing/>
              <w:rPr>
                <w:sz w:val="20"/>
                <w:szCs w:val="20"/>
              </w:rPr>
            </w:pPr>
            <w:r w:rsidRPr="00C47798">
              <w:rPr>
                <w:sz w:val="20"/>
                <w:szCs w:val="20"/>
              </w:rPr>
              <w:t>ІПН 0199410322</w:t>
            </w:r>
          </w:p>
          <w:p w:rsidR="00304AC7" w:rsidRPr="00C47798" w:rsidRDefault="00304AC7" w:rsidP="00DD3CE8">
            <w:pPr>
              <w:contextualSpacing/>
              <w:rPr>
                <w:sz w:val="20"/>
                <w:szCs w:val="20"/>
              </w:rPr>
            </w:pPr>
            <w:r w:rsidRPr="00C47798">
              <w:rPr>
                <w:sz w:val="20"/>
                <w:szCs w:val="20"/>
              </w:rPr>
              <w:t>Київське АТ КБ ГРУ «Приват банк»</w:t>
            </w:r>
          </w:p>
          <w:p w:rsidR="00304AC7" w:rsidRPr="00C47798" w:rsidRDefault="00304AC7" w:rsidP="00DD3CE8">
            <w:pPr>
              <w:contextualSpacing/>
              <w:rPr>
                <w:sz w:val="20"/>
                <w:szCs w:val="20"/>
              </w:rPr>
            </w:pPr>
            <w:r w:rsidRPr="00C47798">
              <w:rPr>
                <w:sz w:val="20"/>
                <w:szCs w:val="20"/>
              </w:rPr>
              <w:t xml:space="preserve">ТЕЛ.: (04567)5-13-38; </w:t>
            </w:r>
          </w:p>
          <w:p w:rsidR="00304AC7" w:rsidRPr="00C47798" w:rsidRDefault="00304AC7" w:rsidP="00DD3CE8">
            <w:pPr>
              <w:contextualSpacing/>
              <w:rPr>
                <w:sz w:val="20"/>
                <w:szCs w:val="20"/>
              </w:rPr>
            </w:pPr>
            <w:r w:rsidRPr="00C47798">
              <w:rPr>
                <w:sz w:val="20"/>
                <w:szCs w:val="20"/>
              </w:rPr>
              <w:t>ФАКС: (04567) 5-15-21</w:t>
            </w:r>
          </w:p>
          <w:p w:rsidR="00304AC7" w:rsidRPr="00C47798" w:rsidRDefault="00304AC7" w:rsidP="00DD3CE8">
            <w:pPr>
              <w:contextualSpacing/>
              <w:jc w:val="both"/>
              <w:rPr>
                <w:sz w:val="20"/>
                <w:szCs w:val="20"/>
              </w:rPr>
            </w:pPr>
            <w:r w:rsidRPr="00C47798">
              <w:rPr>
                <w:sz w:val="20"/>
                <w:szCs w:val="20"/>
                <w:lang w:val="en-US"/>
              </w:rPr>
              <w:t>e</w:t>
            </w:r>
            <w:r w:rsidRPr="00C47798">
              <w:rPr>
                <w:sz w:val="20"/>
                <w:szCs w:val="20"/>
              </w:rPr>
              <w:t>-</w:t>
            </w:r>
            <w:r w:rsidRPr="00C47798">
              <w:rPr>
                <w:sz w:val="20"/>
                <w:szCs w:val="20"/>
                <w:lang w:val="en-US"/>
              </w:rPr>
              <w:t>mail</w:t>
            </w:r>
            <w:r w:rsidRPr="00C47798">
              <w:rPr>
                <w:sz w:val="20"/>
                <w:szCs w:val="20"/>
              </w:rPr>
              <w:t xml:space="preserve">: </w:t>
            </w:r>
            <w:hyperlink r:id="rId9" w:history="1">
              <w:r w:rsidRPr="00C47798">
                <w:rPr>
                  <w:rStyle w:val="a8"/>
                  <w:sz w:val="20"/>
                  <w:szCs w:val="20"/>
                  <w:lang w:val="en-US"/>
                </w:rPr>
                <w:t>med</w:t>
              </w:r>
              <w:r w:rsidRPr="00C47798">
                <w:rPr>
                  <w:rStyle w:val="a8"/>
                  <w:sz w:val="20"/>
                  <w:szCs w:val="20"/>
                </w:rPr>
                <w:t>--</w:t>
              </w:r>
              <w:r w:rsidRPr="00C47798">
                <w:rPr>
                  <w:rStyle w:val="a8"/>
                  <w:sz w:val="20"/>
                  <w:szCs w:val="20"/>
                  <w:lang w:val="en-US"/>
                </w:rPr>
                <w:t>i</w:t>
              </w:r>
              <w:r w:rsidRPr="00C47798">
                <w:rPr>
                  <w:rStyle w:val="a8"/>
                  <w:sz w:val="20"/>
                  <w:szCs w:val="20"/>
                </w:rPr>
                <w:t>@</w:t>
              </w:r>
              <w:r w:rsidRPr="00C47798">
                <w:rPr>
                  <w:rStyle w:val="a8"/>
                  <w:sz w:val="20"/>
                  <w:szCs w:val="20"/>
                  <w:lang w:val="en-US"/>
                </w:rPr>
                <w:t>ukr</w:t>
              </w:r>
              <w:r w:rsidRPr="00C47798">
                <w:rPr>
                  <w:rStyle w:val="a8"/>
                  <w:sz w:val="20"/>
                  <w:szCs w:val="20"/>
                </w:rPr>
                <w:t>.</w:t>
              </w:r>
              <w:r w:rsidRPr="00C47798">
                <w:rPr>
                  <w:rStyle w:val="a8"/>
                  <w:sz w:val="20"/>
                  <w:szCs w:val="20"/>
                  <w:lang w:val="en-US"/>
                </w:rPr>
                <w:t>net</w:t>
              </w:r>
            </w:hyperlink>
          </w:p>
          <w:p w:rsidR="00304AC7" w:rsidRPr="00C47798" w:rsidRDefault="00304AC7" w:rsidP="00DD3CE8">
            <w:pPr>
              <w:tabs>
                <w:tab w:val="left" w:pos="1305"/>
              </w:tabs>
              <w:contextualSpacing/>
              <w:rPr>
                <w:b/>
                <w:sz w:val="20"/>
                <w:szCs w:val="20"/>
              </w:rPr>
            </w:pPr>
            <w:r w:rsidRPr="00C47798">
              <w:rPr>
                <w:b/>
                <w:sz w:val="20"/>
                <w:szCs w:val="20"/>
              </w:rPr>
              <w:t>Директор:</w:t>
            </w:r>
          </w:p>
          <w:p w:rsidR="00304AC7" w:rsidRPr="00C47798" w:rsidRDefault="00304AC7" w:rsidP="00DD3CE8">
            <w:pPr>
              <w:tabs>
                <w:tab w:val="left" w:pos="1305"/>
              </w:tabs>
              <w:contextualSpacing/>
              <w:rPr>
                <w:sz w:val="20"/>
                <w:szCs w:val="20"/>
              </w:rPr>
            </w:pPr>
            <w:r>
              <w:rPr>
                <w:sz w:val="20"/>
                <w:szCs w:val="20"/>
              </w:rPr>
              <w:t>_________________</w:t>
            </w:r>
            <w:r w:rsidRPr="00C47798">
              <w:rPr>
                <w:sz w:val="20"/>
                <w:szCs w:val="20"/>
              </w:rPr>
              <w:t>_</w:t>
            </w:r>
            <w:r w:rsidRPr="00C47798">
              <w:rPr>
                <w:b/>
              </w:rPr>
              <w:t>Лариса</w:t>
            </w:r>
            <w:r w:rsidRPr="00C47798">
              <w:t xml:space="preserve"> </w:t>
            </w:r>
            <w:r w:rsidRPr="00C47798">
              <w:rPr>
                <w:b/>
              </w:rPr>
              <w:t>КУЗЬМЕНЧУК</w:t>
            </w:r>
          </w:p>
          <w:p w:rsidR="00304AC7" w:rsidRPr="00C47798" w:rsidRDefault="00304AC7" w:rsidP="00DD3CE8">
            <w:pPr>
              <w:tabs>
                <w:tab w:val="left" w:pos="3540"/>
              </w:tabs>
              <w:contextualSpacing/>
              <w:rPr>
                <w:sz w:val="20"/>
                <w:szCs w:val="20"/>
              </w:rPr>
            </w:pPr>
            <w:r w:rsidRPr="00C47798">
              <w:rPr>
                <w:sz w:val="20"/>
                <w:szCs w:val="20"/>
              </w:rPr>
              <w:t xml:space="preserve">  (підпис)</w:t>
            </w:r>
            <w:r w:rsidRPr="00C47798">
              <w:rPr>
                <w:sz w:val="20"/>
                <w:szCs w:val="20"/>
              </w:rPr>
              <w:tab/>
              <w:t>(П.І.Б.)</w:t>
            </w:r>
          </w:p>
          <w:p w:rsidR="00304AC7" w:rsidRPr="00C47798" w:rsidRDefault="00304AC7" w:rsidP="00DD3CE8">
            <w:pPr>
              <w:contextualSpacing/>
              <w:rPr>
                <w:sz w:val="20"/>
                <w:szCs w:val="20"/>
              </w:rPr>
            </w:pPr>
            <w:r w:rsidRPr="00C47798">
              <w:rPr>
                <w:sz w:val="20"/>
                <w:szCs w:val="20"/>
              </w:rPr>
              <w:t>МП</w:t>
            </w:r>
          </w:p>
        </w:tc>
      </w:tr>
    </w:tbl>
    <w:p w:rsidR="00304AC7" w:rsidRDefault="00304AC7">
      <w:pPr>
        <w:spacing w:after="200" w:line="276" w:lineRule="auto"/>
        <w:rPr>
          <w:b/>
          <w:sz w:val="20"/>
          <w:szCs w:val="20"/>
        </w:rPr>
      </w:pPr>
    </w:p>
    <w:p w:rsidR="00936E1D" w:rsidRDefault="00936E1D">
      <w:pPr>
        <w:spacing w:after="200" w:line="276" w:lineRule="auto"/>
        <w:rPr>
          <w:b/>
          <w:sz w:val="20"/>
          <w:szCs w:val="20"/>
        </w:rPr>
      </w:pPr>
    </w:p>
    <w:p w:rsidR="00936E1D" w:rsidRDefault="00936E1D">
      <w:pPr>
        <w:spacing w:after="200" w:line="276" w:lineRule="auto"/>
        <w:rPr>
          <w:b/>
          <w:sz w:val="20"/>
          <w:szCs w:val="20"/>
        </w:rPr>
      </w:pPr>
    </w:p>
    <w:p w:rsidR="00936E1D" w:rsidRDefault="00936E1D">
      <w:pPr>
        <w:spacing w:after="200" w:line="276" w:lineRule="auto"/>
        <w:rPr>
          <w:b/>
          <w:sz w:val="20"/>
          <w:szCs w:val="20"/>
        </w:rPr>
      </w:pPr>
    </w:p>
    <w:p w:rsidR="00936E1D" w:rsidRDefault="00936E1D">
      <w:pPr>
        <w:spacing w:after="200" w:line="276" w:lineRule="auto"/>
        <w:rPr>
          <w:b/>
          <w:sz w:val="20"/>
          <w:szCs w:val="20"/>
        </w:rPr>
      </w:pPr>
    </w:p>
    <w:p w:rsidR="00EF63AC" w:rsidRDefault="00EF63AC">
      <w:pPr>
        <w:spacing w:after="200" w:line="276" w:lineRule="auto"/>
        <w:rPr>
          <w:b/>
          <w:sz w:val="20"/>
          <w:szCs w:val="20"/>
        </w:rPr>
      </w:pPr>
    </w:p>
    <w:p w:rsidR="00EF63AC" w:rsidRDefault="00EF63AC">
      <w:pPr>
        <w:spacing w:after="200" w:line="276" w:lineRule="auto"/>
        <w:rPr>
          <w:b/>
          <w:sz w:val="20"/>
          <w:szCs w:val="20"/>
        </w:rPr>
      </w:pPr>
    </w:p>
    <w:p w:rsidR="00936E1D" w:rsidRDefault="00936E1D">
      <w:pPr>
        <w:spacing w:after="200" w:line="276" w:lineRule="auto"/>
        <w:rPr>
          <w:b/>
          <w:sz w:val="20"/>
          <w:szCs w:val="20"/>
        </w:rPr>
      </w:pPr>
    </w:p>
    <w:p w:rsidR="00936E1D" w:rsidRDefault="00936E1D">
      <w:pPr>
        <w:spacing w:after="200" w:line="276" w:lineRule="auto"/>
        <w:rPr>
          <w:b/>
          <w:sz w:val="20"/>
          <w:szCs w:val="20"/>
        </w:rPr>
      </w:pPr>
    </w:p>
    <w:p w:rsidR="00936E1D" w:rsidRPr="002F5800" w:rsidRDefault="00936E1D" w:rsidP="000072E6">
      <w:pPr>
        <w:tabs>
          <w:tab w:val="left" w:pos="8055"/>
        </w:tabs>
        <w:ind w:left="5954"/>
        <w:jc w:val="right"/>
        <w:rPr>
          <w:b/>
          <w:sz w:val="20"/>
          <w:szCs w:val="20"/>
        </w:rPr>
      </w:pPr>
      <w:r w:rsidRPr="002F5800">
        <w:rPr>
          <w:b/>
          <w:sz w:val="20"/>
          <w:szCs w:val="20"/>
        </w:rPr>
        <w:lastRenderedPageBreak/>
        <w:t>Додаток №</w:t>
      </w:r>
      <w:r w:rsidR="008003F1">
        <w:rPr>
          <w:b/>
          <w:sz w:val="20"/>
          <w:szCs w:val="20"/>
        </w:rPr>
        <w:t>3</w:t>
      </w:r>
      <w:r w:rsidRPr="002F5800">
        <w:rPr>
          <w:b/>
          <w:sz w:val="20"/>
          <w:szCs w:val="20"/>
        </w:rPr>
        <w:t xml:space="preserve"> </w:t>
      </w:r>
    </w:p>
    <w:p w:rsidR="00936E1D" w:rsidRPr="002F5800" w:rsidRDefault="00936E1D" w:rsidP="000072E6">
      <w:pPr>
        <w:tabs>
          <w:tab w:val="left" w:pos="8055"/>
        </w:tabs>
        <w:ind w:left="5954"/>
        <w:jc w:val="right"/>
        <w:rPr>
          <w:b/>
          <w:sz w:val="20"/>
          <w:szCs w:val="20"/>
        </w:rPr>
      </w:pPr>
      <w:r w:rsidRPr="002F5800">
        <w:rPr>
          <w:b/>
          <w:sz w:val="20"/>
          <w:szCs w:val="20"/>
        </w:rPr>
        <w:t>до договору № ______від «___»________________202____ р.</w:t>
      </w:r>
    </w:p>
    <w:p w:rsidR="00936E1D" w:rsidRDefault="00936E1D" w:rsidP="00936E1D">
      <w:pPr>
        <w:spacing w:after="200" w:line="276" w:lineRule="auto"/>
        <w:rPr>
          <w:b/>
          <w:sz w:val="20"/>
          <w:szCs w:val="20"/>
        </w:rPr>
      </w:pPr>
    </w:p>
    <w:p w:rsidR="000072E6" w:rsidRDefault="000072E6" w:rsidP="00936E1D">
      <w:pPr>
        <w:jc w:val="center"/>
        <w:rPr>
          <w:b/>
        </w:rPr>
      </w:pPr>
      <w:r w:rsidRPr="000072E6">
        <w:rPr>
          <w:b/>
        </w:rPr>
        <w:t xml:space="preserve">ЗАЯВКА </w:t>
      </w:r>
    </w:p>
    <w:p w:rsidR="000072E6" w:rsidRDefault="000072E6" w:rsidP="00936E1D">
      <w:pPr>
        <w:jc w:val="center"/>
        <w:rPr>
          <w:b/>
        </w:rPr>
      </w:pPr>
      <w:r>
        <w:rPr>
          <w:b/>
        </w:rPr>
        <w:t>НА ВИВЕЗЕННЯ, ЗНЕШКОДЖЕННЯ ТА</w:t>
      </w:r>
      <w:r w:rsidRPr="000072E6">
        <w:rPr>
          <w:b/>
          <w:lang w:val="ru-RU"/>
        </w:rPr>
        <w:t xml:space="preserve"> </w:t>
      </w:r>
      <w:r>
        <w:rPr>
          <w:b/>
        </w:rPr>
        <w:t xml:space="preserve">УТИЛІЗАЦІЮ </w:t>
      </w:r>
    </w:p>
    <w:p w:rsidR="00936E1D" w:rsidRPr="000072E6" w:rsidRDefault="000072E6" w:rsidP="00936E1D">
      <w:pPr>
        <w:jc w:val="center"/>
        <w:rPr>
          <w:b/>
        </w:rPr>
      </w:pPr>
      <w:r w:rsidRPr="000072E6">
        <w:rPr>
          <w:b/>
        </w:rPr>
        <w:t>НЕБЕЗПЕЧНИХ</w:t>
      </w:r>
      <w:r>
        <w:rPr>
          <w:b/>
        </w:rPr>
        <w:t xml:space="preserve"> </w:t>
      </w:r>
      <w:r w:rsidRPr="000072E6">
        <w:rPr>
          <w:b/>
        </w:rPr>
        <w:t>МЕДИЧНИХ ВІДХОДІВ</w:t>
      </w:r>
    </w:p>
    <w:p w:rsidR="00936E1D" w:rsidRDefault="00936E1D" w:rsidP="00936E1D">
      <w:pPr>
        <w:jc w:val="center"/>
        <w:rPr>
          <w:b/>
          <w:sz w:val="20"/>
          <w:szCs w:val="20"/>
        </w:rPr>
      </w:pPr>
    </w:p>
    <w:p w:rsidR="008003F1" w:rsidRDefault="00936E1D" w:rsidP="00936E1D">
      <w:pPr>
        <w:autoSpaceDE w:val="0"/>
        <w:autoSpaceDN w:val="0"/>
        <w:adjustRightInd w:val="0"/>
        <w:ind w:firstLine="709"/>
        <w:contextualSpacing/>
        <w:jc w:val="both"/>
      </w:pPr>
      <w:r w:rsidRPr="002F0E9C">
        <w:rPr>
          <w:b/>
        </w:rPr>
        <w:t>Комунальне</w:t>
      </w:r>
      <w:r w:rsidRPr="002F0E9C">
        <w:rPr>
          <w:b/>
          <w:spacing w:val="1"/>
        </w:rPr>
        <w:t xml:space="preserve"> </w:t>
      </w:r>
      <w:r w:rsidRPr="002F0E9C">
        <w:rPr>
          <w:b/>
        </w:rPr>
        <w:t>некомерційне</w:t>
      </w:r>
      <w:r w:rsidRPr="002F0E9C">
        <w:rPr>
          <w:b/>
          <w:spacing w:val="1"/>
        </w:rPr>
        <w:t xml:space="preserve"> </w:t>
      </w:r>
      <w:r w:rsidRPr="002F0E9C">
        <w:rPr>
          <w:b/>
        </w:rPr>
        <w:t>підприємство</w:t>
      </w:r>
      <w:r w:rsidRPr="002F0E9C">
        <w:rPr>
          <w:b/>
          <w:spacing w:val="1"/>
        </w:rPr>
        <w:t xml:space="preserve"> </w:t>
      </w:r>
      <w:r w:rsidRPr="002F0E9C">
        <w:rPr>
          <w:b/>
        </w:rPr>
        <w:t>«Переяславська</w:t>
      </w:r>
      <w:r w:rsidRPr="002F0E9C">
        <w:rPr>
          <w:b/>
          <w:spacing w:val="1"/>
        </w:rPr>
        <w:t xml:space="preserve"> </w:t>
      </w:r>
      <w:r w:rsidRPr="002F0E9C">
        <w:rPr>
          <w:b/>
        </w:rPr>
        <w:t>багатопрофільна</w:t>
      </w:r>
      <w:r w:rsidRPr="002F0E9C">
        <w:rPr>
          <w:b/>
          <w:spacing w:val="1"/>
        </w:rPr>
        <w:t xml:space="preserve"> </w:t>
      </w:r>
      <w:r w:rsidRPr="002F0E9C">
        <w:rPr>
          <w:b/>
        </w:rPr>
        <w:t>лікарня</w:t>
      </w:r>
      <w:r w:rsidRPr="002F0E9C">
        <w:rPr>
          <w:b/>
          <w:spacing w:val="1"/>
        </w:rPr>
        <w:t xml:space="preserve"> </w:t>
      </w:r>
      <w:r w:rsidRPr="002F0E9C">
        <w:rPr>
          <w:b/>
        </w:rPr>
        <w:t>інтенсивного</w:t>
      </w:r>
      <w:r w:rsidRPr="002F0E9C">
        <w:rPr>
          <w:b/>
          <w:spacing w:val="1"/>
        </w:rPr>
        <w:t xml:space="preserve"> </w:t>
      </w:r>
      <w:r w:rsidRPr="002F0E9C">
        <w:rPr>
          <w:b/>
        </w:rPr>
        <w:t>лікування»</w:t>
      </w:r>
      <w:r w:rsidRPr="002F0E9C">
        <w:rPr>
          <w:b/>
          <w:spacing w:val="1"/>
        </w:rPr>
        <w:t xml:space="preserve"> </w:t>
      </w:r>
      <w:r w:rsidRPr="002F0E9C">
        <w:rPr>
          <w:b/>
        </w:rPr>
        <w:t>Переяславської</w:t>
      </w:r>
      <w:r w:rsidRPr="002F0E9C">
        <w:rPr>
          <w:b/>
          <w:spacing w:val="1"/>
        </w:rPr>
        <w:t xml:space="preserve"> </w:t>
      </w:r>
      <w:r w:rsidRPr="002F0E9C">
        <w:rPr>
          <w:b/>
        </w:rPr>
        <w:t>міської</w:t>
      </w:r>
      <w:r w:rsidRPr="002F0E9C">
        <w:rPr>
          <w:b/>
          <w:spacing w:val="1"/>
        </w:rPr>
        <w:t xml:space="preserve"> </w:t>
      </w:r>
      <w:r w:rsidRPr="002F0E9C">
        <w:rPr>
          <w:b/>
        </w:rPr>
        <w:t>ради,</w:t>
      </w:r>
      <w:r w:rsidRPr="002F0E9C">
        <w:rPr>
          <w:b/>
          <w:spacing w:val="1"/>
        </w:rPr>
        <w:t xml:space="preserve"> </w:t>
      </w:r>
      <w:proofErr w:type="spellStart"/>
      <w:r w:rsidRPr="002F0E9C">
        <w:rPr>
          <w:b/>
        </w:rPr>
        <w:t>Студениківської</w:t>
      </w:r>
      <w:proofErr w:type="spellEnd"/>
      <w:r w:rsidRPr="002F0E9C">
        <w:rPr>
          <w:b/>
          <w:spacing w:val="1"/>
        </w:rPr>
        <w:t xml:space="preserve"> </w:t>
      </w:r>
      <w:r w:rsidRPr="002F0E9C">
        <w:rPr>
          <w:b/>
        </w:rPr>
        <w:t>сільської</w:t>
      </w:r>
      <w:r w:rsidRPr="002F0E9C">
        <w:rPr>
          <w:b/>
          <w:spacing w:val="1"/>
        </w:rPr>
        <w:t xml:space="preserve"> </w:t>
      </w:r>
      <w:r w:rsidRPr="002F0E9C">
        <w:rPr>
          <w:b/>
        </w:rPr>
        <w:t>ради,</w:t>
      </w:r>
      <w:r w:rsidRPr="002F0E9C">
        <w:rPr>
          <w:b/>
          <w:spacing w:val="1"/>
        </w:rPr>
        <w:t xml:space="preserve"> </w:t>
      </w:r>
      <w:proofErr w:type="spellStart"/>
      <w:r w:rsidRPr="002F0E9C">
        <w:rPr>
          <w:b/>
        </w:rPr>
        <w:t>Дівичківської</w:t>
      </w:r>
      <w:proofErr w:type="spellEnd"/>
      <w:r w:rsidRPr="002F0E9C">
        <w:rPr>
          <w:b/>
        </w:rPr>
        <w:t xml:space="preserve"> сільської ради та </w:t>
      </w:r>
      <w:proofErr w:type="spellStart"/>
      <w:r w:rsidRPr="002F0E9C">
        <w:rPr>
          <w:b/>
        </w:rPr>
        <w:t>Циблівської</w:t>
      </w:r>
      <w:proofErr w:type="spellEnd"/>
      <w:r w:rsidRPr="002F0E9C">
        <w:rPr>
          <w:b/>
        </w:rPr>
        <w:t xml:space="preserve"> сільської ради </w:t>
      </w:r>
      <w:r w:rsidRPr="002F0E9C">
        <w:t xml:space="preserve">(далі – Замовник), в особі директора </w:t>
      </w:r>
      <w:proofErr w:type="spellStart"/>
      <w:r w:rsidRPr="002F0E9C">
        <w:t>Кузьменчук</w:t>
      </w:r>
      <w:proofErr w:type="spellEnd"/>
      <w:r w:rsidRPr="002F0E9C">
        <w:t xml:space="preserve"> Лариси Василівни, яка діє на підставі</w:t>
      </w:r>
      <w:r w:rsidRPr="002F0E9C">
        <w:rPr>
          <w:spacing w:val="1"/>
        </w:rPr>
        <w:t xml:space="preserve"> </w:t>
      </w:r>
      <w:r w:rsidRPr="002F0E9C">
        <w:t>Статуту,</w:t>
      </w:r>
      <w:r w:rsidRPr="002F0E9C">
        <w:rPr>
          <w:spacing w:val="-1"/>
        </w:rPr>
        <w:t xml:space="preserve"> </w:t>
      </w:r>
      <w:r w:rsidRPr="002F0E9C">
        <w:t>з однієї</w:t>
      </w:r>
      <w:r w:rsidRPr="002F0E9C">
        <w:rPr>
          <w:spacing w:val="1"/>
        </w:rPr>
        <w:t xml:space="preserve"> </w:t>
      </w:r>
      <w:r w:rsidRPr="002F0E9C">
        <w:t>сторони, та</w:t>
      </w:r>
      <w:r>
        <w:t xml:space="preserve"> </w:t>
      </w:r>
      <w:r w:rsidRPr="002F0E9C">
        <w:t>________________</w:t>
      </w:r>
      <w:r w:rsidRPr="002F0E9C">
        <w:rPr>
          <w:b/>
          <w:bCs/>
        </w:rPr>
        <w:t>_______________________________________________</w:t>
      </w:r>
      <w:r w:rsidRPr="002F0E9C">
        <w:rPr>
          <w:b/>
        </w:rPr>
        <w:t>,</w:t>
      </w:r>
      <w:r w:rsidRPr="002F0E9C">
        <w:rPr>
          <w:b/>
          <w:i/>
        </w:rPr>
        <w:t xml:space="preserve"> </w:t>
      </w:r>
      <w:r w:rsidRPr="002F0E9C">
        <w:t xml:space="preserve">в особі ___________________________________________________________________________, (далі – </w:t>
      </w:r>
      <w:r w:rsidR="000072E6">
        <w:t>Виконавець</w:t>
      </w:r>
      <w:r w:rsidRPr="002F0E9C">
        <w:t>), з іншої сторони, які надалі</w:t>
      </w:r>
      <w:r w:rsidRPr="002F0E9C">
        <w:rPr>
          <w:spacing w:val="1"/>
        </w:rPr>
        <w:t xml:space="preserve"> </w:t>
      </w:r>
      <w:r w:rsidRPr="002F0E9C">
        <w:t>при</w:t>
      </w:r>
      <w:r w:rsidRPr="002F0E9C">
        <w:rPr>
          <w:spacing w:val="1"/>
        </w:rPr>
        <w:t xml:space="preserve"> </w:t>
      </w:r>
      <w:r w:rsidRPr="002F0E9C">
        <w:t>спільному</w:t>
      </w:r>
      <w:r w:rsidRPr="002F0E9C">
        <w:rPr>
          <w:spacing w:val="1"/>
        </w:rPr>
        <w:t xml:space="preserve"> </w:t>
      </w:r>
      <w:r w:rsidRPr="002F0E9C">
        <w:t>згадуванні</w:t>
      </w:r>
      <w:r w:rsidRPr="002F0E9C">
        <w:rPr>
          <w:spacing w:val="1"/>
        </w:rPr>
        <w:t xml:space="preserve"> </w:t>
      </w:r>
      <w:r w:rsidRPr="002F0E9C">
        <w:t>по</w:t>
      </w:r>
      <w:r w:rsidRPr="002F0E9C">
        <w:rPr>
          <w:spacing w:val="1"/>
        </w:rPr>
        <w:t xml:space="preserve"> </w:t>
      </w:r>
      <w:r w:rsidRPr="002F0E9C">
        <w:t>тесту</w:t>
      </w:r>
      <w:r w:rsidRPr="002F0E9C">
        <w:rPr>
          <w:spacing w:val="1"/>
        </w:rPr>
        <w:t xml:space="preserve"> </w:t>
      </w:r>
      <w:r w:rsidRPr="002F0E9C">
        <w:t>іменуються</w:t>
      </w:r>
      <w:r w:rsidRPr="002F0E9C">
        <w:rPr>
          <w:spacing w:val="1"/>
        </w:rPr>
        <w:t xml:space="preserve"> </w:t>
      </w:r>
      <w:r w:rsidRPr="002F0E9C">
        <w:t>Сторони,</w:t>
      </w:r>
      <w:r w:rsidRPr="002F0E9C">
        <w:rPr>
          <w:spacing w:val="1"/>
        </w:rPr>
        <w:t xml:space="preserve"> </w:t>
      </w:r>
      <w:r w:rsidRPr="002F0E9C">
        <w:t>а кожна</w:t>
      </w:r>
      <w:r w:rsidRPr="002F0E9C">
        <w:rPr>
          <w:spacing w:val="1"/>
        </w:rPr>
        <w:t xml:space="preserve"> </w:t>
      </w:r>
      <w:r w:rsidRPr="002F0E9C">
        <w:t>окремо</w:t>
      </w:r>
      <w:r w:rsidRPr="002F0E9C">
        <w:rPr>
          <w:spacing w:val="1"/>
        </w:rPr>
        <w:t xml:space="preserve"> </w:t>
      </w:r>
      <w:r w:rsidRPr="002F0E9C">
        <w:t>–</w:t>
      </w:r>
      <w:r w:rsidRPr="002F0E9C">
        <w:rPr>
          <w:spacing w:val="1"/>
        </w:rPr>
        <w:t xml:space="preserve"> </w:t>
      </w:r>
      <w:r w:rsidRPr="002F0E9C">
        <w:t xml:space="preserve">Сторона, </w:t>
      </w:r>
      <w:r w:rsidR="008003F1">
        <w:t>уклали даний додаток про наступне:</w:t>
      </w:r>
    </w:p>
    <w:p w:rsidR="008003F1" w:rsidRDefault="008003F1" w:rsidP="00936E1D">
      <w:pPr>
        <w:autoSpaceDE w:val="0"/>
        <w:autoSpaceDN w:val="0"/>
        <w:adjustRightInd w:val="0"/>
        <w:ind w:firstLine="709"/>
        <w:contextualSpacing/>
        <w:jc w:val="both"/>
      </w:pPr>
    </w:p>
    <w:p w:rsidR="00936E1D" w:rsidRDefault="008003F1" w:rsidP="008003F1">
      <w:pPr>
        <w:pStyle w:val="a7"/>
        <w:numPr>
          <w:ilvl w:val="0"/>
          <w:numId w:val="9"/>
        </w:numPr>
        <w:autoSpaceDE w:val="0"/>
        <w:autoSpaceDN w:val="0"/>
        <w:adjustRightInd w:val="0"/>
        <w:jc w:val="both"/>
        <w:rPr>
          <w:rFonts w:ascii="Times New Roman" w:hAnsi="Times New Roman" w:cs="Times New Roman"/>
          <w:sz w:val="24"/>
          <w:szCs w:val="24"/>
        </w:rPr>
      </w:pPr>
      <w:r w:rsidRPr="008003F1">
        <w:rPr>
          <w:rFonts w:ascii="Times New Roman" w:hAnsi="Times New Roman" w:cs="Times New Roman"/>
          <w:sz w:val="24"/>
          <w:szCs w:val="24"/>
          <w:lang w:val="uk-UA"/>
        </w:rPr>
        <w:t>П</w:t>
      </w:r>
      <w:proofErr w:type="spellStart"/>
      <w:r>
        <w:rPr>
          <w:rFonts w:ascii="Times New Roman" w:hAnsi="Times New Roman" w:cs="Times New Roman"/>
          <w:sz w:val="24"/>
          <w:szCs w:val="24"/>
        </w:rPr>
        <w:t>огодит</w:t>
      </w:r>
      <w:r w:rsidR="00936E1D" w:rsidRPr="008003F1">
        <w:rPr>
          <w:rFonts w:ascii="Times New Roman" w:hAnsi="Times New Roman" w:cs="Times New Roman"/>
          <w:sz w:val="24"/>
          <w:szCs w:val="24"/>
        </w:rPr>
        <w:t>и</w:t>
      </w:r>
      <w:proofErr w:type="spellEnd"/>
      <w:r w:rsidR="00936E1D" w:rsidRPr="008003F1">
        <w:rPr>
          <w:rFonts w:ascii="Times New Roman" w:hAnsi="Times New Roman" w:cs="Times New Roman"/>
          <w:sz w:val="24"/>
          <w:szCs w:val="24"/>
        </w:rPr>
        <w:t xml:space="preserve"> </w:t>
      </w:r>
      <w:r w:rsidRPr="008003F1">
        <w:rPr>
          <w:rFonts w:ascii="Times New Roman" w:hAnsi="Times New Roman" w:cs="Times New Roman"/>
          <w:sz w:val="24"/>
          <w:szCs w:val="24"/>
        </w:rPr>
        <w:t>ни</w:t>
      </w:r>
      <w:r w:rsidR="000566D1">
        <w:rPr>
          <w:rFonts w:ascii="Times New Roman" w:hAnsi="Times New Roman" w:cs="Times New Roman"/>
          <w:sz w:val="24"/>
          <w:szCs w:val="24"/>
          <w:lang w:val="uk-UA"/>
        </w:rPr>
        <w:t>ж</w:t>
      </w:r>
      <w:r w:rsidRPr="008003F1">
        <w:rPr>
          <w:rFonts w:ascii="Times New Roman" w:hAnsi="Times New Roman" w:cs="Times New Roman"/>
          <w:sz w:val="24"/>
          <w:szCs w:val="24"/>
        </w:rPr>
        <w:t>че</w:t>
      </w:r>
      <w:r w:rsidR="000566D1">
        <w:rPr>
          <w:rFonts w:ascii="Times New Roman" w:hAnsi="Times New Roman" w:cs="Times New Roman"/>
          <w:sz w:val="24"/>
          <w:szCs w:val="24"/>
          <w:lang w:val="uk-UA"/>
        </w:rPr>
        <w:t>вказану</w:t>
      </w:r>
      <w:r w:rsidRPr="008003F1">
        <w:rPr>
          <w:rFonts w:ascii="Times New Roman" w:hAnsi="Times New Roman" w:cs="Times New Roman"/>
          <w:sz w:val="24"/>
          <w:szCs w:val="24"/>
        </w:rPr>
        <w:t xml:space="preserve"> форму заявки </w:t>
      </w:r>
      <w:proofErr w:type="spellStart"/>
      <w:r w:rsidRPr="008003F1">
        <w:rPr>
          <w:rFonts w:ascii="Times New Roman" w:hAnsi="Times New Roman" w:cs="Times New Roman"/>
          <w:sz w:val="24"/>
          <w:szCs w:val="24"/>
        </w:rPr>
        <w:t>Замовника</w:t>
      </w:r>
      <w:proofErr w:type="spellEnd"/>
      <w:r w:rsidRPr="008003F1">
        <w:rPr>
          <w:rFonts w:ascii="Times New Roman" w:hAnsi="Times New Roman" w:cs="Times New Roman"/>
          <w:sz w:val="24"/>
          <w:szCs w:val="24"/>
        </w:rPr>
        <w:t xml:space="preserve"> на </w:t>
      </w:r>
      <w:proofErr w:type="spellStart"/>
      <w:r w:rsidRPr="008003F1">
        <w:rPr>
          <w:rFonts w:ascii="Times New Roman" w:hAnsi="Times New Roman" w:cs="Times New Roman"/>
          <w:sz w:val="24"/>
          <w:szCs w:val="24"/>
        </w:rPr>
        <w:t>надання</w:t>
      </w:r>
      <w:proofErr w:type="spellEnd"/>
      <w:r w:rsidRPr="008003F1">
        <w:rPr>
          <w:rFonts w:ascii="Times New Roman" w:hAnsi="Times New Roman" w:cs="Times New Roman"/>
          <w:sz w:val="24"/>
          <w:szCs w:val="24"/>
        </w:rPr>
        <w:t xml:space="preserve"> </w:t>
      </w:r>
      <w:proofErr w:type="spellStart"/>
      <w:r w:rsidRPr="008003F1">
        <w:rPr>
          <w:rFonts w:ascii="Times New Roman" w:hAnsi="Times New Roman" w:cs="Times New Roman"/>
          <w:sz w:val="24"/>
          <w:szCs w:val="24"/>
        </w:rPr>
        <w:t>послуг</w:t>
      </w:r>
      <w:proofErr w:type="spellEnd"/>
      <w:r w:rsidR="00936E1D" w:rsidRPr="008003F1">
        <w:rPr>
          <w:rFonts w:ascii="Times New Roman" w:hAnsi="Times New Roman" w:cs="Times New Roman"/>
          <w:sz w:val="24"/>
          <w:szCs w:val="24"/>
        </w:rPr>
        <w:t xml:space="preserve"> </w:t>
      </w:r>
      <w:r w:rsidR="000566D1">
        <w:rPr>
          <w:rFonts w:ascii="Times New Roman" w:hAnsi="Times New Roman" w:cs="Times New Roman"/>
          <w:sz w:val="24"/>
          <w:szCs w:val="24"/>
          <w:lang w:val="uk-UA"/>
        </w:rPr>
        <w:t xml:space="preserve">з </w:t>
      </w:r>
      <w:proofErr w:type="spellStart"/>
      <w:r w:rsidR="00936E1D" w:rsidRPr="008003F1">
        <w:rPr>
          <w:rFonts w:ascii="Times New Roman" w:hAnsi="Times New Roman" w:cs="Times New Roman"/>
          <w:sz w:val="24"/>
          <w:szCs w:val="24"/>
        </w:rPr>
        <w:t>вивозу</w:t>
      </w:r>
      <w:proofErr w:type="spellEnd"/>
      <w:r w:rsidR="000072E6">
        <w:rPr>
          <w:rFonts w:ascii="Times New Roman" w:hAnsi="Times New Roman" w:cs="Times New Roman"/>
          <w:sz w:val="24"/>
          <w:szCs w:val="24"/>
          <w:lang w:val="uk-UA"/>
        </w:rPr>
        <w:t>, знешкодження та утилізаці</w:t>
      </w:r>
      <w:r w:rsidR="000566D1">
        <w:rPr>
          <w:rFonts w:ascii="Times New Roman" w:hAnsi="Times New Roman" w:cs="Times New Roman"/>
          <w:sz w:val="24"/>
          <w:szCs w:val="24"/>
          <w:lang w:val="uk-UA"/>
        </w:rPr>
        <w:t>ї</w:t>
      </w:r>
      <w:r w:rsidR="000072E6">
        <w:rPr>
          <w:rFonts w:ascii="Times New Roman" w:hAnsi="Times New Roman" w:cs="Times New Roman"/>
          <w:sz w:val="24"/>
          <w:szCs w:val="24"/>
          <w:lang w:val="uk-UA"/>
        </w:rPr>
        <w:t xml:space="preserve"> </w:t>
      </w:r>
      <w:proofErr w:type="spellStart"/>
      <w:r w:rsidR="00936E1D" w:rsidRPr="008003F1">
        <w:rPr>
          <w:rFonts w:ascii="Times New Roman" w:hAnsi="Times New Roman" w:cs="Times New Roman"/>
          <w:sz w:val="24"/>
          <w:szCs w:val="24"/>
        </w:rPr>
        <w:t>м</w:t>
      </w:r>
      <w:r>
        <w:rPr>
          <w:rFonts w:ascii="Times New Roman" w:hAnsi="Times New Roman" w:cs="Times New Roman"/>
          <w:sz w:val="24"/>
          <w:szCs w:val="24"/>
        </w:rPr>
        <w:t>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категорії</w:t>
      </w:r>
      <w:proofErr w:type="spellEnd"/>
      <w:r>
        <w:rPr>
          <w:rFonts w:ascii="Times New Roman" w:hAnsi="Times New Roman" w:cs="Times New Roman"/>
          <w:sz w:val="24"/>
          <w:szCs w:val="24"/>
        </w:rPr>
        <w:t xml:space="preserve"> В, С</w:t>
      </w:r>
    </w:p>
    <w:p w:rsidR="008003F1" w:rsidRDefault="004317D0" w:rsidP="008003F1">
      <w:pPr>
        <w:autoSpaceDE w:val="0"/>
        <w:autoSpaceDN w:val="0"/>
        <w:adjustRightInd w:val="0"/>
        <w:jc w:val="right"/>
      </w:pPr>
      <w:r>
        <w:pict>
          <v:rect id="_x0000_i1025" style="width:0;height:1.5pt" o:hralign="center" o:hrstd="t" o:hr="t" fillcolor="#a0a0a0" stroked="f"/>
        </w:pict>
      </w:r>
    </w:p>
    <w:p w:rsidR="008003F1" w:rsidRDefault="008003F1" w:rsidP="008003F1">
      <w:pPr>
        <w:autoSpaceDE w:val="0"/>
        <w:autoSpaceDN w:val="0"/>
        <w:adjustRightInd w:val="0"/>
        <w:jc w:val="right"/>
      </w:pPr>
      <w:r>
        <w:t>Директору</w:t>
      </w:r>
    </w:p>
    <w:p w:rsidR="008003F1" w:rsidRPr="000072E6" w:rsidRDefault="000072E6" w:rsidP="008003F1">
      <w:pPr>
        <w:autoSpaceDE w:val="0"/>
        <w:autoSpaceDN w:val="0"/>
        <w:adjustRightInd w:val="0"/>
        <w:jc w:val="center"/>
        <w:rPr>
          <w:b/>
        </w:rPr>
      </w:pPr>
      <w:r w:rsidRPr="000072E6">
        <w:rPr>
          <w:b/>
        </w:rPr>
        <w:t>ЗАЯВКА</w:t>
      </w:r>
    </w:p>
    <w:p w:rsidR="000072E6" w:rsidRPr="000072E6" w:rsidRDefault="000072E6" w:rsidP="000072E6">
      <w:pPr>
        <w:jc w:val="center"/>
        <w:rPr>
          <w:b/>
        </w:rPr>
      </w:pPr>
      <w:r w:rsidRPr="000072E6">
        <w:rPr>
          <w:b/>
        </w:rPr>
        <w:t>НА ВИВЕЗЕННЯ, ЗНЕШКОДЖЕННЯ ТА</w:t>
      </w:r>
      <w:r w:rsidRPr="000072E6">
        <w:rPr>
          <w:b/>
          <w:lang w:val="ru-RU"/>
        </w:rPr>
        <w:t xml:space="preserve"> </w:t>
      </w:r>
      <w:r w:rsidRPr="000072E6">
        <w:rPr>
          <w:b/>
        </w:rPr>
        <w:t xml:space="preserve">УТИЛІЗАЦІЮ </w:t>
      </w:r>
    </w:p>
    <w:p w:rsidR="000072E6" w:rsidRPr="000072E6" w:rsidRDefault="000072E6" w:rsidP="000072E6">
      <w:pPr>
        <w:jc w:val="center"/>
        <w:rPr>
          <w:b/>
        </w:rPr>
      </w:pPr>
      <w:r w:rsidRPr="000072E6">
        <w:rPr>
          <w:b/>
        </w:rPr>
        <w:t>НЕБЕЗПЕЧНИХ МЕДИЧНИХ ВІДХОДІВ</w:t>
      </w:r>
    </w:p>
    <w:p w:rsidR="000072E6" w:rsidRPr="000072E6" w:rsidRDefault="000072E6" w:rsidP="008003F1">
      <w:pPr>
        <w:autoSpaceDE w:val="0"/>
        <w:autoSpaceDN w:val="0"/>
        <w:adjustRightInd w:val="0"/>
        <w:jc w:val="center"/>
        <w:rPr>
          <w:b/>
        </w:rPr>
      </w:pPr>
    </w:p>
    <w:p w:rsidR="008003F1" w:rsidRDefault="008003F1" w:rsidP="008003F1">
      <w:pPr>
        <w:autoSpaceDE w:val="0"/>
        <w:autoSpaceDN w:val="0"/>
        <w:adjustRightInd w:val="0"/>
      </w:pPr>
      <w:r>
        <w:t>«___»___________ 2023 року</w:t>
      </w:r>
    </w:p>
    <w:p w:rsidR="008003F1" w:rsidRDefault="008003F1" w:rsidP="008003F1">
      <w:pPr>
        <w:autoSpaceDE w:val="0"/>
        <w:autoSpaceDN w:val="0"/>
        <w:adjustRightInd w:val="0"/>
        <w:jc w:val="both"/>
      </w:pPr>
    </w:p>
    <w:p w:rsidR="008003F1" w:rsidRDefault="008003F1" w:rsidP="008003F1">
      <w:pPr>
        <w:autoSpaceDE w:val="0"/>
        <w:autoSpaceDN w:val="0"/>
        <w:adjustRightInd w:val="0"/>
        <w:jc w:val="both"/>
      </w:pPr>
      <w:r>
        <w:t>На виконання Договору №        від «__» ____________ 2023 року просимо Вас організувати приймання – передання наступних видів відходів:</w:t>
      </w:r>
    </w:p>
    <w:p w:rsidR="008003F1" w:rsidRDefault="008003F1" w:rsidP="008003F1">
      <w:pPr>
        <w:autoSpaceDE w:val="0"/>
        <w:autoSpaceDN w:val="0"/>
        <w:adjustRightInd w:val="0"/>
        <w:jc w:val="both"/>
      </w:pPr>
    </w:p>
    <w:tbl>
      <w:tblPr>
        <w:tblStyle w:val="ac"/>
        <w:tblW w:w="5000" w:type="pct"/>
        <w:tblLook w:val="04A0" w:firstRow="1" w:lastRow="0" w:firstColumn="1" w:lastColumn="0" w:noHBand="0" w:noVBand="1"/>
      </w:tblPr>
      <w:tblGrid>
        <w:gridCol w:w="1231"/>
        <w:gridCol w:w="3866"/>
        <w:gridCol w:w="2549"/>
        <w:gridCol w:w="2549"/>
      </w:tblGrid>
      <w:tr w:rsidR="008003F1" w:rsidTr="00EF63AC">
        <w:tc>
          <w:tcPr>
            <w:tcW w:w="604" w:type="pct"/>
          </w:tcPr>
          <w:p w:rsidR="008003F1" w:rsidRPr="008003F1" w:rsidRDefault="008003F1" w:rsidP="008003F1">
            <w:pPr>
              <w:autoSpaceDE w:val="0"/>
              <w:autoSpaceDN w:val="0"/>
              <w:adjustRightInd w:val="0"/>
              <w:jc w:val="center"/>
              <w:rPr>
                <w:b/>
              </w:rPr>
            </w:pPr>
            <w:r w:rsidRPr="008003F1">
              <w:rPr>
                <w:b/>
              </w:rPr>
              <w:t>№ п/п</w:t>
            </w:r>
          </w:p>
        </w:tc>
        <w:tc>
          <w:tcPr>
            <w:tcW w:w="1896" w:type="pct"/>
          </w:tcPr>
          <w:p w:rsidR="008003F1" w:rsidRPr="008003F1" w:rsidRDefault="008003F1" w:rsidP="008003F1">
            <w:pPr>
              <w:autoSpaceDE w:val="0"/>
              <w:autoSpaceDN w:val="0"/>
              <w:adjustRightInd w:val="0"/>
              <w:jc w:val="center"/>
              <w:rPr>
                <w:b/>
              </w:rPr>
            </w:pPr>
            <w:r w:rsidRPr="008003F1">
              <w:rPr>
                <w:b/>
              </w:rPr>
              <w:t>Назва відходів</w:t>
            </w:r>
          </w:p>
        </w:tc>
        <w:tc>
          <w:tcPr>
            <w:tcW w:w="1250" w:type="pct"/>
          </w:tcPr>
          <w:p w:rsidR="008003F1" w:rsidRPr="008003F1" w:rsidRDefault="008003F1" w:rsidP="008003F1">
            <w:pPr>
              <w:autoSpaceDE w:val="0"/>
              <w:autoSpaceDN w:val="0"/>
              <w:adjustRightInd w:val="0"/>
              <w:jc w:val="center"/>
              <w:rPr>
                <w:b/>
              </w:rPr>
            </w:pPr>
            <w:r w:rsidRPr="008003F1">
              <w:rPr>
                <w:b/>
              </w:rPr>
              <w:t>Одиниця виміру</w:t>
            </w:r>
          </w:p>
        </w:tc>
        <w:tc>
          <w:tcPr>
            <w:tcW w:w="1250" w:type="pct"/>
          </w:tcPr>
          <w:p w:rsidR="008003F1" w:rsidRPr="008003F1" w:rsidRDefault="008003F1" w:rsidP="008003F1">
            <w:pPr>
              <w:autoSpaceDE w:val="0"/>
              <w:autoSpaceDN w:val="0"/>
              <w:adjustRightInd w:val="0"/>
              <w:jc w:val="center"/>
              <w:rPr>
                <w:b/>
              </w:rPr>
            </w:pPr>
            <w:r w:rsidRPr="008003F1">
              <w:rPr>
                <w:b/>
              </w:rPr>
              <w:t>Кількість</w:t>
            </w:r>
          </w:p>
        </w:tc>
      </w:tr>
      <w:tr w:rsidR="008003F1" w:rsidTr="00EF63AC">
        <w:tc>
          <w:tcPr>
            <w:tcW w:w="604" w:type="pct"/>
          </w:tcPr>
          <w:p w:rsidR="008003F1" w:rsidRDefault="008003F1" w:rsidP="008003F1">
            <w:pPr>
              <w:autoSpaceDE w:val="0"/>
              <w:autoSpaceDN w:val="0"/>
              <w:adjustRightInd w:val="0"/>
              <w:jc w:val="both"/>
            </w:pPr>
          </w:p>
        </w:tc>
        <w:tc>
          <w:tcPr>
            <w:tcW w:w="1896"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r>
      <w:tr w:rsidR="008003F1" w:rsidTr="00EF63AC">
        <w:tc>
          <w:tcPr>
            <w:tcW w:w="604" w:type="pct"/>
          </w:tcPr>
          <w:p w:rsidR="008003F1" w:rsidRDefault="008003F1" w:rsidP="008003F1">
            <w:pPr>
              <w:autoSpaceDE w:val="0"/>
              <w:autoSpaceDN w:val="0"/>
              <w:adjustRightInd w:val="0"/>
              <w:jc w:val="both"/>
            </w:pPr>
          </w:p>
        </w:tc>
        <w:tc>
          <w:tcPr>
            <w:tcW w:w="1896"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r>
      <w:tr w:rsidR="008003F1" w:rsidTr="00EF63AC">
        <w:tc>
          <w:tcPr>
            <w:tcW w:w="604" w:type="pct"/>
          </w:tcPr>
          <w:p w:rsidR="008003F1" w:rsidRDefault="008003F1" w:rsidP="008003F1">
            <w:pPr>
              <w:autoSpaceDE w:val="0"/>
              <w:autoSpaceDN w:val="0"/>
              <w:adjustRightInd w:val="0"/>
              <w:jc w:val="both"/>
            </w:pPr>
          </w:p>
        </w:tc>
        <w:tc>
          <w:tcPr>
            <w:tcW w:w="1896"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r>
      <w:tr w:rsidR="008003F1" w:rsidTr="00EF63AC">
        <w:tc>
          <w:tcPr>
            <w:tcW w:w="604" w:type="pct"/>
          </w:tcPr>
          <w:p w:rsidR="008003F1" w:rsidRDefault="008003F1" w:rsidP="008003F1">
            <w:pPr>
              <w:autoSpaceDE w:val="0"/>
              <w:autoSpaceDN w:val="0"/>
              <w:adjustRightInd w:val="0"/>
              <w:jc w:val="both"/>
            </w:pPr>
          </w:p>
        </w:tc>
        <w:tc>
          <w:tcPr>
            <w:tcW w:w="1896"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c>
          <w:tcPr>
            <w:tcW w:w="1250" w:type="pct"/>
          </w:tcPr>
          <w:p w:rsidR="008003F1" w:rsidRDefault="008003F1" w:rsidP="008003F1">
            <w:pPr>
              <w:autoSpaceDE w:val="0"/>
              <w:autoSpaceDN w:val="0"/>
              <w:adjustRightInd w:val="0"/>
              <w:jc w:val="both"/>
            </w:pPr>
          </w:p>
        </w:tc>
      </w:tr>
    </w:tbl>
    <w:p w:rsidR="008003F1" w:rsidRDefault="008003F1" w:rsidP="008003F1">
      <w:pPr>
        <w:autoSpaceDE w:val="0"/>
        <w:autoSpaceDN w:val="0"/>
        <w:adjustRightInd w:val="0"/>
        <w:jc w:val="both"/>
      </w:pPr>
    </w:p>
    <w:p w:rsidR="00362E96" w:rsidRDefault="00362E96" w:rsidP="000072E6">
      <w:pPr>
        <w:autoSpaceDE w:val="0"/>
        <w:autoSpaceDN w:val="0"/>
        <w:adjustRightInd w:val="0"/>
        <w:jc w:val="both"/>
      </w:pPr>
      <w:r>
        <w:t xml:space="preserve">Місцезнаходження відходів: </w:t>
      </w:r>
      <w:r w:rsidRPr="000072E6">
        <w:t>м. Переяслав, вул. Богдана Хмельницького, 137</w:t>
      </w:r>
      <w:r>
        <w:t xml:space="preserve"> </w:t>
      </w:r>
    </w:p>
    <w:p w:rsidR="00EF63AC" w:rsidRDefault="00362E96" w:rsidP="000072E6">
      <w:pPr>
        <w:autoSpaceDE w:val="0"/>
        <w:autoSpaceDN w:val="0"/>
        <w:adjustRightInd w:val="0"/>
        <w:jc w:val="both"/>
      </w:pPr>
      <w:r>
        <w:t>Контактна  (уповноважена особа):</w:t>
      </w:r>
      <w:r w:rsidR="000566D1">
        <w:t xml:space="preserve">  </w:t>
      </w:r>
    </w:p>
    <w:p w:rsidR="00EF63AC" w:rsidRDefault="004317D0" w:rsidP="000072E6">
      <w:pPr>
        <w:autoSpaceDE w:val="0"/>
        <w:autoSpaceDN w:val="0"/>
        <w:adjustRightInd w:val="0"/>
        <w:jc w:val="both"/>
      </w:pPr>
      <w:proofErr w:type="spellStart"/>
      <w:r>
        <w:t>Тел</w:t>
      </w:r>
      <w:proofErr w:type="spellEnd"/>
      <w:r>
        <w:t>. контактної особи:</w:t>
      </w:r>
    </w:p>
    <w:p w:rsidR="00EF63AC" w:rsidRDefault="00EF63AC" w:rsidP="000072E6">
      <w:pPr>
        <w:autoSpaceDE w:val="0"/>
        <w:autoSpaceDN w:val="0"/>
        <w:adjustRightInd w:val="0"/>
        <w:jc w:val="both"/>
      </w:pPr>
    </w:p>
    <w:p w:rsidR="00EF63AC" w:rsidRDefault="00EF63AC" w:rsidP="000072E6">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5153"/>
      </w:tblGrid>
      <w:tr w:rsidR="00936E1D" w:rsidRPr="00C47798" w:rsidTr="00DD3CE8">
        <w:tc>
          <w:tcPr>
            <w:tcW w:w="2473" w:type="pct"/>
            <w:tcBorders>
              <w:top w:val="single" w:sz="4" w:space="0" w:color="auto"/>
              <w:left w:val="single" w:sz="4" w:space="0" w:color="auto"/>
              <w:bottom w:val="single" w:sz="4" w:space="0" w:color="auto"/>
              <w:right w:val="single" w:sz="4" w:space="0" w:color="auto"/>
            </w:tcBorders>
            <w:hideMark/>
          </w:tcPr>
          <w:p w:rsidR="00936E1D" w:rsidRPr="00C47798" w:rsidRDefault="00936E1D" w:rsidP="00DD3CE8">
            <w:pPr>
              <w:tabs>
                <w:tab w:val="left" w:pos="0"/>
              </w:tabs>
              <w:jc w:val="center"/>
              <w:rPr>
                <w:b/>
                <w:sz w:val="20"/>
                <w:szCs w:val="20"/>
              </w:rPr>
            </w:pPr>
            <w:bookmarkStart w:id="16" w:name="_GoBack"/>
            <w:bookmarkEnd w:id="16"/>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936E1D" w:rsidRPr="00C47798" w:rsidRDefault="00936E1D" w:rsidP="00DD3CE8">
            <w:pPr>
              <w:tabs>
                <w:tab w:val="left" w:pos="0"/>
              </w:tabs>
              <w:contextualSpacing/>
              <w:jc w:val="center"/>
              <w:rPr>
                <w:b/>
                <w:sz w:val="20"/>
                <w:szCs w:val="20"/>
              </w:rPr>
            </w:pPr>
            <w:r w:rsidRPr="00C47798">
              <w:rPr>
                <w:b/>
                <w:sz w:val="20"/>
                <w:szCs w:val="20"/>
              </w:rPr>
              <w:t>ЗАМОВНИК</w:t>
            </w:r>
          </w:p>
          <w:p w:rsidR="00936E1D" w:rsidRPr="00362E96" w:rsidRDefault="00936E1D" w:rsidP="00DD3CE8">
            <w:pPr>
              <w:contextualSpacing/>
              <w:rPr>
                <w:sz w:val="20"/>
                <w:szCs w:val="20"/>
              </w:rPr>
            </w:pPr>
            <w:r w:rsidRPr="00362E96">
              <w:rPr>
                <w:b/>
                <w:sz w:val="20"/>
                <w:szCs w:val="20"/>
              </w:rPr>
              <w:t>КНП «Переяславська БЛІЛ»</w:t>
            </w:r>
            <w:r w:rsidRPr="00362E96">
              <w:rPr>
                <w:sz w:val="20"/>
                <w:szCs w:val="20"/>
              </w:rPr>
              <w:t xml:space="preserve">, </w:t>
            </w:r>
          </w:p>
          <w:p w:rsidR="00936E1D" w:rsidRPr="00C47798" w:rsidRDefault="00936E1D" w:rsidP="00DD3CE8">
            <w:pPr>
              <w:contextualSpacing/>
              <w:rPr>
                <w:sz w:val="20"/>
                <w:szCs w:val="20"/>
              </w:rPr>
            </w:pPr>
            <w:r w:rsidRPr="00C47798">
              <w:rPr>
                <w:sz w:val="20"/>
                <w:szCs w:val="20"/>
              </w:rPr>
              <w:t>08403, Київська обл.., м. Переяслав, вул..  Богдана Хмельницького, 137</w:t>
            </w:r>
          </w:p>
          <w:p w:rsidR="00936E1D" w:rsidRPr="00C47798" w:rsidRDefault="00936E1D" w:rsidP="00DD3CE8">
            <w:pPr>
              <w:contextualSpacing/>
              <w:rPr>
                <w:b/>
                <w:sz w:val="20"/>
                <w:szCs w:val="20"/>
              </w:rPr>
            </w:pPr>
            <w:r w:rsidRPr="00C47798">
              <w:rPr>
                <w:b/>
                <w:sz w:val="20"/>
                <w:szCs w:val="20"/>
              </w:rPr>
              <w:t xml:space="preserve">р/р – </w:t>
            </w:r>
            <w:r w:rsidRPr="00C47798">
              <w:rPr>
                <w:b/>
                <w:sz w:val="20"/>
                <w:szCs w:val="20"/>
                <w:lang w:val="en-US"/>
              </w:rPr>
              <w:t>UA</w:t>
            </w:r>
            <w:r w:rsidRPr="00C47798">
              <w:rPr>
                <w:b/>
                <w:sz w:val="20"/>
                <w:szCs w:val="20"/>
              </w:rPr>
              <w:t xml:space="preserve"> 573052990000026008000110650</w:t>
            </w:r>
          </w:p>
          <w:p w:rsidR="00936E1D" w:rsidRPr="00C47798" w:rsidRDefault="00936E1D" w:rsidP="00DD3CE8">
            <w:pPr>
              <w:contextualSpacing/>
              <w:rPr>
                <w:sz w:val="20"/>
                <w:szCs w:val="20"/>
              </w:rPr>
            </w:pPr>
            <w:r w:rsidRPr="00C47798">
              <w:rPr>
                <w:sz w:val="20"/>
                <w:szCs w:val="20"/>
              </w:rPr>
              <w:t>МФО 305299</w:t>
            </w:r>
          </w:p>
          <w:p w:rsidR="00936E1D" w:rsidRPr="00C47798" w:rsidRDefault="00936E1D" w:rsidP="00DD3CE8">
            <w:pPr>
              <w:contextualSpacing/>
              <w:rPr>
                <w:sz w:val="20"/>
                <w:szCs w:val="20"/>
              </w:rPr>
            </w:pPr>
            <w:r w:rsidRPr="00C47798">
              <w:rPr>
                <w:sz w:val="20"/>
                <w:szCs w:val="20"/>
              </w:rPr>
              <w:t>КОД ЄДРПОУ 01994161</w:t>
            </w:r>
          </w:p>
          <w:p w:rsidR="00936E1D" w:rsidRPr="00C47798" w:rsidRDefault="00936E1D" w:rsidP="00DD3CE8">
            <w:pPr>
              <w:contextualSpacing/>
              <w:rPr>
                <w:sz w:val="20"/>
                <w:szCs w:val="20"/>
              </w:rPr>
            </w:pPr>
            <w:r w:rsidRPr="00C47798">
              <w:rPr>
                <w:sz w:val="20"/>
                <w:szCs w:val="20"/>
              </w:rPr>
              <w:t>ІПН 0199410322</w:t>
            </w:r>
          </w:p>
          <w:p w:rsidR="00936E1D" w:rsidRPr="00C47798" w:rsidRDefault="00936E1D" w:rsidP="00DD3CE8">
            <w:pPr>
              <w:contextualSpacing/>
              <w:rPr>
                <w:sz w:val="20"/>
                <w:szCs w:val="20"/>
              </w:rPr>
            </w:pPr>
            <w:r w:rsidRPr="00C47798">
              <w:rPr>
                <w:sz w:val="20"/>
                <w:szCs w:val="20"/>
              </w:rPr>
              <w:t>Київське АТ КБ ГРУ «Приват банк»</w:t>
            </w:r>
          </w:p>
          <w:p w:rsidR="00936E1D" w:rsidRPr="00C47798" w:rsidRDefault="00936E1D" w:rsidP="00DD3CE8">
            <w:pPr>
              <w:contextualSpacing/>
              <w:rPr>
                <w:sz w:val="20"/>
                <w:szCs w:val="20"/>
              </w:rPr>
            </w:pPr>
            <w:r w:rsidRPr="00C47798">
              <w:rPr>
                <w:sz w:val="20"/>
                <w:szCs w:val="20"/>
              </w:rPr>
              <w:t xml:space="preserve">ТЕЛ.: (04567)5-13-38; </w:t>
            </w:r>
          </w:p>
          <w:p w:rsidR="00936E1D" w:rsidRPr="00C47798" w:rsidRDefault="00936E1D" w:rsidP="00DD3CE8">
            <w:pPr>
              <w:contextualSpacing/>
              <w:rPr>
                <w:sz w:val="20"/>
                <w:szCs w:val="20"/>
              </w:rPr>
            </w:pPr>
            <w:r w:rsidRPr="00C47798">
              <w:rPr>
                <w:sz w:val="20"/>
                <w:szCs w:val="20"/>
              </w:rPr>
              <w:t>ФАКС: (04567) 5-15-21</w:t>
            </w:r>
          </w:p>
          <w:p w:rsidR="00936E1D" w:rsidRPr="00C47798" w:rsidRDefault="00936E1D" w:rsidP="00DD3CE8">
            <w:pPr>
              <w:contextualSpacing/>
              <w:jc w:val="both"/>
              <w:rPr>
                <w:sz w:val="20"/>
                <w:szCs w:val="20"/>
              </w:rPr>
            </w:pPr>
            <w:r w:rsidRPr="00C47798">
              <w:rPr>
                <w:sz w:val="20"/>
                <w:szCs w:val="20"/>
                <w:lang w:val="en-US"/>
              </w:rPr>
              <w:t>e</w:t>
            </w:r>
            <w:r w:rsidRPr="00C47798">
              <w:rPr>
                <w:sz w:val="20"/>
                <w:szCs w:val="20"/>
              </w:rPr>
              <w:t>-</w:t>
            </w:r>
            <w:r w:rsidRPr="00C47798">
              <w:rPr>
                <w:sz w:val="20"/>
                <w:szCs w:val="20"/>
                <w:lang w:val="en-US"/>
              </w:rPr>
              <w:t>mail</w:t>
            </w:r>
            <w:r w:rsidRPr="00C47798">
              <w:rPr>
                <w:sz w:val="20"/>
                <w:szCs w:val="20"/>
              </w:rPr>
              <w:t xml:space="preserve">: </w:t>
            </w:r>
            <w:hyperlink r:id="rId10" w:history="1">
              <w:r w:rsidRPr="00C47798">
                <w:rPr>
                  <w:rStyle w:val="a8"/>
                  <w:sz w:val="20"/>
                  <w:szCs w:val="20"/>
                  <w:lang w:val="en-US"/>
                </w:rPr>
                <w:t>med</w:t>
              </w:r>
              <w:r w:rsidRPr="00C47798">
                <w:rPr>
                  <w:rStyle w:val="a8"/>
                  <w:sz w:val="20"/>
                  <w:szCs w:val="20"/>
                </w:rPr>
                <w:t>--</w:t>
              </w:r>
              <w:r w:rsidRPr="00C47798">
                <w:rPr>
                  <w:rStyle w:val="a8"/>
                  <w:sz w:val="20"/>
                  <w:szCs w:val="20"/>
                  <w:lang w:val="en-US"/>
                </w:rPr>
                <w:t>i</w:t>
              </w:r>
              <w:r w:rsidRPr="00C47798">
                <w:rPr>
                  <w:rStyle w:val="a8"/>
                  <w:sz w:val="20"/>
                  <w:szCs w:val="20"/>
                </w:rPr>
                <w:t>@</w:t>
              </w:r>
              <w:r w:rsidRPr="00C47798">
                <w:rPr>
                  <w:rStyle w:val="a8"/>
                  <w:sz w:val="20"/>
                  <w:szCs w:val="20"/>
                  <w:lang w:val="en-US"/>
                </w:rPr>
                <w:t>ukr</w:t>
              </w:r>
              <w:r w:rsidRPr="00C47798">
                <w:rPr>
                  <w:rStyle w:val="a8"/>
                  <w:sz w:val="20"/>
                  <w:szCs w:val="20"/>
                </w:rPr>
                <w:t>.</w:t>
              </w:r>
              <w:r w:rsidRPr="00C47798">
                <w:rPr>
                  <w:rStyle w:val="a8"/>
                  <w:sz w:val="20"/>
                  <w:szCs w:val="20"/>
                  <w:lang w:val="en-US"/>
                </w:rPr>
                <w:t>net</w:t>
              </w:r>
            </w:hyperlink>
          </w:p>
          <w:p w:rsidR="00936E1D" w:rsidRPr="00C47798" w:rsidRDefault="00936E1D" w:rsidP="00DD3CE8">
            <w:pPr>
              <w:tabs>
                <w:tab w:val="left" w:pos="1305"/>
              </w:tabs>
              <w:contextualSpacing/>
              <w:rPr>
                <w:b/>
                <w:sz w:val="20"/>
                <w:szCs w:val="20"/>
              </w:rPr>
            </w:pPr>
            <w:r w:rsidRPr="00C47798">
              <w:rPr>
                <w:b/>
                <w:sz w:val="20"/>
                <w:szCs w:val="20"/>
              </w:rPr>
              <w:t>Директор:</w:t>
            </w:r>
          </w:p>
          <w:p w:rsidR="00936E1D" w:rsidRPr="00C47798" w:rsidRDefault="00936E1D" w:rsidP="00DD3CE8">
            <w:pPr>
              <w:tabs>
                <w:tab w:val="left" w:pos="1305"/>
              </w:tabs>
              <w:contextualSpacing/>
              <w:rPr>
                <w:sz w:val="20"/>
                <w:szCs w:val="20"/>
              </w:rPr>
            </w:pPr>
            <w:r>
              <w:rPr>
                <w:sz w:val="20"/>
                <w:szCs w:val="20"/>
              </w:rPr>
              <w:t>_________________</w:t>
            </w:r>
            <w:r w:rsidRPr="00C47798">
              <w:rPr>
                <w:sz w:val="20"/>
                <w:szCs w:val="20"/>
              </w:rPr>
              <w:t>_</w:t>
            </w:r>
            <w:r w:rsidRPr="00C47798">
              <w:rPr>
                <w:b/>
              </w:rPr>
              <w:t>Лариса</w:t>
            </w:r>
            <w:r w:rsidRPr="00C47798">
              <w:t xml:space="preserve"> </w:t>
            </w:r>
            <w:r w:rsidRPr="00C47798">
              <w:rPr>
                <w:b/>
              </w:rPr>
              <w:t>КУЗЬМЕНЧУК</w:t>
            </w:r>
          </w:p>
          <w:p w:rsidR="00936E1D" w:rsidRPr="00C47798" w:rsidRDefault="00936E1D" w:rsidP="00DD3CE8">
            <w:pPr>
              <w:tabs>
                <w:tab w:val="left" w:pos="3540"/>
              </w:tabs>
              <w:contextualSpacing/>
              <w:rPr>
                <w:sz w:val="20"/>
                <w:szCs w:val="20"/>
              </w:rPr>
            </w:pPr>
            <w:r w:rsidRPr="00C47798">
              <w:rPr>
                <w:sz w:val="20"/>
                <w:szCs w:val="20"/>
              </w:rPr>
              <w:t xml:space="preserve">  (підпис)</w:t>
            </w:r>
            <w:r w:rsidRPr="00C47798">
              <w:rPr>
                <w:sz w:val="20"/>
                <w:szCs w:val="20"/>
              </w:rPr>
              <w:tab/>
              <w:t>(П.І.Б.)</w:t>
            </w:r>
          </w:p>
          <w:p w:rsidR="00936E1D" w:rsidRPr="00C47798" w:rsidRDefault="00936E1D" w:rsidP="00DD3CE8">
            <w:pPr>
              <w:contextualSpacing/>
              <w:rPr>
                <w:sz w:val="20"/>
                <w:szCs w:val="20"/>
              </w:rPr>
            </w:pPr>
            <w:r w:rsidRPr="00C47798">
              <w:rPr>
                <w:sz w:val="20"/>
                <w:szCs w:val="20"/>
              </w:rPr>
              <w:t>МП</w:t>
            </w:r>
          </w:p>
        </w:tc>
      </w:tr>
    </w:tbl>
    <w:p w:rsidR="00936E1D" w:rsidRDefault="00936E1D">
      <w:pPr>
        <w:spacing w:after="200" w:line="276" w:lineRule="auto"/>
        <w:rPr>
          <w:b/>
          <w:sz w:val="20"/>
          <w:szCs w:val="20"/>
        </w:rPr>
      </w:pPr>
    </w:p>
    <w:sectPr w:rsidR="00936E1D" w:rsidSect="00EF63A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A5F"/>
    <w:multiLevelType w:val="multilevel"/>
    <w:tmpl w:val="77B6DD1A"/>
    <w:lvl w:ilvl="0">
      <w:start w:val="10"/>
      <w:numFmt w:val="decimal"/>
      <w:lvlText w:val="%1."/>
      <w:lvlJc w:val="left"/>
      <w:pPr>
        <w:ind w:left="480" w:hanging="480"/>
      </w:pPr>
      <w:rPr>
        <w:rFonts w:hint="default"/>
      </w:rPr>
    </w:lvl>
    <w:lvl w:ilvl="1">
      <w:start w:val="1"/>
      <w:numFmt w:val="decimal"/>
      <w:lvlText w:val="%1.%2."/>
      <w:lvlJc w:val="left"/>
      <w:pPr>
        <w:ind w:left="445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A78C4"/>
    <w:multiLevelType w:val="hybridMultilevel"/>
    <w:tmpl w:val="0A06CF02"/>
    <w:lvl w:ilvl="0" w:tplc="572EF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E3E44"/>
    <w:multiLevelType w:val="multilevel"/>
    <w:tmpl w:val="0B4481D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15:restartNumberingAfterBreak="0">
    <w:nsid w:val="49417672"/>
    <w:multiLevelType w:val="multilevel"/>
    <w:tmpl w:val="FB48B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FC08BB"/>
    <w:multiLevelType w:val="multilevel"/>
    <w:tmpl w:val="7EBA2B02"/>
    <w:lvl w:ilvl="0">
      <w:start w:val="6"/>
      <w:numFmt w:val="decimal"/>
      <w:lvlText w:val="%1."/>
      <w:lvlJc w:val="left"/>
      <w:pPr>
        <w:ind w:left="720" w:hanging="360"/>
      </w:pPr>
      <w:rPr>
        <w:rFonts w:eastAsia="Times New Roman" w:hint="default"/>
        <w:b w:val="0"/>
        <w:color w:val="00000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EB084D"/>
    <w:multiLevelType w:val="multilevel"/>
    <w:tmpl w:val="21AAF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A30222"/>
    <w:multiLevelType w:val="multilevel"/>
    <w:tmpl w:val="E1786C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5D1359"/>
    <w:multiLevelType w:val="hybridMultilevel"/>
    <w:tmpl w:val="9388584A"/>
    <w:lvl w:ilvl="0" w:tplc="D2689B76">
      <w:start w:val="3"/>
      <w:numFmt w:val="decimal"/>
      <w:lvlText w:val="%1."/>
      <w:lvlJc w:val="left"/>
      <w:pPr>
        <w:ind w:left="927" w:hanging="360"/>
      </w:pPr>
      <w:rPr>
        <w:rFonts w:ascii="Times New Roman" w:eastAsia="Times New Roman" w:hAnsi="Times New Roman" w:cs="Times New Roman" w:hint="default"/>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BE74C7A"/>
    <w:multiLevelType w:val="hybridMultilevel"/>
    <w:tmpl w:val="9E64D082"/>
    <w:lvl w:ilvl="0" w:tplc="88884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110C66"/>
    <w:multiLevelType w:val="hybridMultilevel"/>
    <w:tmpl w:val="29C013E0"/>
    <w:lvl w:ilvl="0" w:tplc="CFA2FDEE">
      <w:start w:val="1"/>
      <w:numFmt w:val="decimal"/>
      <w:lvlText w:val="%1."/>
      <w:lvlJc w:val="left"/>
      <w:pPr>
        <w:ind w:left="360" w:hanging="360"/>
      </w:pPr>
      <w:rPr>
        <w:rFonts w:hint="default"/>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9836485"/>
    <w:multiLevelType w:val="hybridMultilevel"/>
    <w:tmpl w:val="11E49ACA"/>
    <w:lvl w:ilvl="0" w:tplc="0F22D6D4">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4"/>
  </w:num>
  <w:num w:numId="2">
    <w:abstractNumId w:val="3"/>
  </w:num>
  <w:num w:numId="3">
    <w:abstractNumId w:val="0"/>
  </w:num>
  <w:num w:numId="4">
    <w:abstractNumId w:val="6"/>
  </w:num>
  <w:num w:numId="5">
    <w:abstractNumId w:val="10"/>
  </w:num>
  <w:num w:numId="6">
    <w:abstractNumId w:val="1"/>
  </w:num>
  <w:num w:numId="7">
    <w:abstractNumId w:val="5"/>
  </w:num>
  <w:num w:numId="8">
    <w:abstractNumId w:val="8"/>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9C"/>
    <w:rsid w:val="0000014A"/>
    <w:rsid w:val="000072E6"/>
    <w:rsid w:val="000566D1"/>
    <w:rsid w:val="000727A6"/>
    <w:rsid w:val="00081A10"/>
    <w:rsid w:val="000C0A18"/>
    <w:rsid w:val="000C759C"/>
    <w:rsid w:val="000E2730"/>
    <w:rsid w:val="000F44D4"/>
    <w:rsid w:val="00116886"/>
    <w:rsid w:val="00130B3C"/>
    <w:rsid w:val="00172E75"/>
    <w:rsid w:val="0020270D"/>
    <w:rsid w:val="0021170B"/>
    <w:rsid w:val="00254DC3"/>
    <w:rsid w:val="002625E5"/>
    <w:rsid w:val="002B0122"/>
    <w:rsid w:val="002C0DAD"/>
    <w:rsid w:val="002C5F5D"/>
    <w:rsid w:val="002E5019"/>
    <w:rsid w:val="002F5800"/>
    <w:rsid w:val="00304AC7"/>
    <w:rsid w:val="003238EB"/>
    <w:rsid w:val="00323978"/>
    <w:rsid w:val="00362E96"/>
    <w:rsid w:val="003842BD"/>
    <w:rsid w:val="003A2600"/>
    <w:rsid w:val="003E48A6"/>
    <w:rsid w:val="00417D60"/>
    <w:rsid w:val="004317D0"/>
    <w:rsid w:val="00484756"/>
    <w:rsid w:val="004A7572"/>
    <w:rsid w:val="004B58CC"/>
    <w:rsid w:val="005264FD"/>
    <w:rsid w:val="00534F49"/>
    <w:rsid w:val="005A664F"/>
    <w:rsid w:val="005D4047"/>
    <w:rsid w:val="006800E7"/>
    <w:rsid w:val="006B489A"/>
    <w:rsid w:val="006B74DF"/>
    <w:rsid w:val="006E7C58"/>
    <w:rsid w:val="00777C31"/>
    <w:rsid w:val="008003F1"/>
    <w:rsid w:val="00861269"/>
    <w:rsid w:val="008E290B"/>
    <w:rsid w:val="00907785"/>
    <w:rsid w:val="00936E1D"/>
    <w:rsid w:val="00953716"/>
    <w:rsid w:val="009F4340"/>
    <w:rsid w:val="00A12760"/>
    <w:rsid w:val="00A14086"/>
    <w:rsid w:val="00A569E9"/>
    <w:rsid w:val="00AA70F6"/>
    <w:rsid w:val="00B22F00"/>
    <w:rsid w:val="00B27840"/>
    <w:rsid w:val="00B3739F"/>
    <w:rsid w:val="00B7144A"/>
    <w:rsid w:val="00B73EBA"/>
    <w:rsid w:val="00B84FD7"/>
    <w:rsid w:val="00BA74D4"/>
    <w:rsid w:val="00BE59B3"/>
    <w:rsid w:val="00BF3AE4"/>
    <w:rsid w:val="00C049B8"/>
    <w:rsid w:val="00C06AA7"/>
    <w:rsid w:val="00C81510"/>
    <w:rsid w:val="00CF04EB"/>
    <w:rsid w:val="00D10921"/>
    <w:rsid w:val="00D31484"/>
    <w:rsid w:val="00DC1890"/>
    <w:rsid w:val="00DD502C"/>
    <w:rsid w:val="00DF6F84"/>
    <w:rsid w:val="00E05937"/>
    <w:rsid w:val="00EB7533"/>
    <w:rsid w:val="00EC55C3"/>
    <w:rsid w:val="00EC6773"/>
    <w:rsid w:val="00EE1979"/>
    <w:rsid w:val="00EF63AC"/>
    <w:rsid w:val="00F21CAF"/>
    <w:rsid w:val="00FA3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045C"/>
  <w15:docId w15:val="{CA8C8EDA-2978-433F-BDEA-E20B8A3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E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B3739F"/>
    <w:pPr>
      <w:widowControl w:val="0"/>
      <w:autoSpaceDE w:val="0"/>
      <w:autoSpaceDN w:val="0"/>
      <w:ind w:left="442" w:hanging="269"/>
      <w:jc w:val="both"/>
      <w:outlineLvl w:val="0"/>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3AE4"/>
    <w:pPr>
      <w:spacing w:before="100" w:beforeAutospacing="1" w:after="100" w:afterAutospacing="1"/>
    </w:pPr>
    <w:rPr>
      <w:rFonts w:eastAsia="Calibri"/>
      <w:lang w:eastAsia="uk-UA"/>
    </w:rPr>
  </w:style>
  <w:style w:type="paragraph" w:customStyle="1" w:styleId="Style6">
    <w:name w:val="Style6"/>
    <w:basedOn w:val="a"/>
    <w:rsid w:val="00BF3AE4"/>
    <w:pPr>
      <w:widowControl w:val="0"/>
      <w:autoSpaceDE w:val="0"/>
      <w:autoSpaceDN w:val="0"/>
      <w:adjustRightInd w:val="0"/>
      <w:spacing w:line="271" w:lineRule="exact"/>
      <w:jc w:val="both"/>
    </w:pPr>
    <w:rPr>
      <w:lang w:eastAsia="uk-UA"/>
    </w:rPr>
  </w:style>
  <w:style w:type="paragraph" w:customStyle="1" w:styleId="Style4">
    <w:name w:val="Style4"/>
    <w:basedOn w:val="a"/>
    <w:rsid w:val="00BF3AE4"/>
    <w:pPr>
      <w:widowControl w:val="0"/>
      <w:autoSpaceDE w:val="0"/>
      <w:autoSpaceDN w:val="0"/>
      <w:adjustRightInd w:val="0"/>
    </w:pPr>
    <w:rPr>
      <w:rFonts w:ascii="Book Antiqua" w:hAnsi="Book Antiqua"/>
      <w:lang w:val="ru-RU"/>
    </w:rPr>
  </w:style>
  <w:style w:type="character" w:customStyle="1" w:styleId="FontStyle24">
    <w:name w:val="Font Style24"/>
    <w:rsid w:val="00BF3AE4"/>
    <w:rPr>
      <w:rFonts w:ascii="Times New Roman" w:hAnsi="Times New Roman" w:cs="Times New Roman" w:hint="default"/>
      <w:sz w:val="20"/>
      <w:szCs w:val="20"/>
    </w:rPr>
  </w:style>
  <w:style w:type="paragraph" w:styleId="a3">
    <w:name w:val="No Spacing"/>
    <w:uiPriority w:val="1"/>
    <w:qFormat/>
    <w:rsid w:val="00EB7533"/>
    <w:pPr>
      <w:spacing w:after="0" w:line="240" w:lineRule="auto"/>
    </w:pPr>
  </w:style>
  <w:style w:type="character" w:styleId="a4">
    <w:name w:val="Emphasis"/>
    <w:qFormat/>
    <w:rsid w:val="00484756"/>
    <w:rPr>
      <w:i/>
      <w:iCs/>
    </w:rPr>
  </w:style>
  <w:style w:type="paragraph" w:styleId="a5">
    <w:name w:val="Body Text Indent"/>
    <w:basedOn w:val="a"/>
    <w:link w:val="a6"/>
    <w:rsid w:val="002F5800"/>
    <w:pPr>
      <w:widowControl w:val="0"/>
      <w:suppressAutoHyphens/>
      <w:autoSpaceDE w:val="0"/>
      <w:spacing w:after="120"/>
      <w:ind w:left="283"/>
    </w:pPr>
    <w:rPr>
      <w:rFonts w:ascii="Times New Roman CYR" w:hAnsi="Times New Roman CYR" w:cs="Times New Roman CYR"/>
      <w:lang w:val="ru-RU" w:eastAsia="zh-CN"/>
    </w:rPr>
  </w:style>
  <w:style w:type="character" w:customStyle="1" w:styleId="a6">
    <w:name w:val="Основной текст с отступом Знак"/>
    <w:basedOn w:val="a0"/>
    <w:link w:val="a5"/>
    <w:rsid w:val="002F5800"/>
    <w:rPr>
      <w:rFonts w:ascii="Times New Roman CYR" w:eastAsia="Times New Roman" w:hAnsi="Times New Roman CYR" w:cs="Times New Roman CYR"/>
      <w:sz w:val="24"/>
      <w:szCs w:val="24"/>
      <w:lang w:eastAsia="zh-CN"/>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2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2F5800"/>
    <w:rPr>
      <w:rFonts w:ascii="Courier New" w:eastAsia="Times New Roman" w:hAnsi="Courier New" w:cs="Courier New"/>
      <w:sz w:val="20"/>
      <w:szCs w:val="20"/>
      <w:lang w:val="uk-UA" w:eastAsia="zh-CN"/>
    </w:rPr>
  </w:style>
  <w:style w:type="paragraph" w:styleId="a7">
    <w:name w:val="List Paragraph"/>
    <w:basedOn w:val="a"/>
    <w:uiPriority w:val="34"/>
    <w:qFormat/>
    <w:rsid w:val="002F5800"/>
    <w:pPr>
      <w:suppressAutoHyphens/>
      <w:spacing w:line="276" w:lineRule="auto"/>
      <w:ind w:left="720"/>
      <w:contextualSpacing/>
    </w:pPr>
    <w:rPr>
      <w:rFonts w:ascii="Arial" w:eastAsia="Calibri" w:hAnsi="Arial" w:cs="Arial"/>
      <w:color w:val="000000"/>
      <w:sz w:val="22"/>
      <w:szCs w:val="22"/>
      <w:lang w:val="ru-RU" w:eastAsia="zh-CN"/>
    </w:rPr>
  </w:style>
  <w:style w:type="paragraph" w:styleId="2">
    <w:name w:val="Body Text Indent 2"/>
    <w:basedOn w:val="a"/>
    <w:link w:val="20"/>
    <w:uiPriority w:val="99"/>
    <w:semiHidden/>
    <w:unhideWhenUsed/>
    <w:rsid w:val="002F5800"/>
    <w:pPr>
      <w:spacing w:after="120" w:line="480" w:lineRule="auto"/>
      <w:ind w:left="283"/>
    </w:pPr>
    <w:rPr>
      <w:rFonts w:ascii="Calibri" w:hAnsi="Calibri"/>
      <w:sz w:val="22"/>
      <w:szCs w:val="22"/>
      <w:lang w:val="de-DE" w:eastAsia="de-DE"/>
    </w:rPr>
  </w:style>
  <w:style w:type="character" w:customStyle="1" w:styleId="20">
    <w:name w:val="Основной текст с отступом 2 Знак"/>
    <w:basedOn w:val="a0"/>
    <w:link w:val="2"/>
    <w:uiPriority w:val="99"/>
    <w:semiHidden/>
    <w:rsid w:val="002F5800"/>
    <w:rPr>
      <w:rFonts w:ascii="Calibri" w:eastAsia="Times New Roman" w:hAnsi="Calibri" w:cs="Times New Roman"/>
      <w:lang w:val="de-DE" w:eastAsia="de-DE"/>
    </w:rPr>
  </w:style>
  <w:style w:type="character" w:customStyle="1" w:styleId="21">
    <w:name w:val="Основний текст (2)_"/>
    <w:link w:val="22"/>
    <w:rsid w:val="002F5800"/>
    <w:rPr>
      <w:shd w:val="clear" w:color="auto" w:fill="FFFFFF"/>
    </w:rPr>
  </w:style>
  <w:style w:type="character" w:customStyle="1" w:styleId="5">
    <w:name w:val="Основний текст (5)_"/>
    <w:link w:val="50"/>
    <w:rsid w:val="002F5800"/>
    <w:rPr>
      <w:i/>
      <w:iCs/>
      <w:shd w:val="clear" w:color="auto" w:fill="FFFFFF"/>
    </w:rPr>
  </w:style>
  <w:style w:type="character" w:customStyle="1" w:styleId="51">
    <w:name w:val="Основний текст (5) + Не курсив"/>
    <w:rsid w:val="002F580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6">
    <w:name w:val="Основний текст (6)_"/>
    <w:link w:val="60"/>
    <w:rsid w:val="002F5800"/>
    <w:rPr>
      <w:b/>
      <w:bCs/>
      <w:sz w:val="18"/>
      <w:szCs w:val="18"/>
      <w:shd w:val="clear" w:color="auto" w:fill="FFFFFF"/>
    </w:rPr>
  </w:style>
  <w:style w:type="character" w:customStyle="1" w:styleId="612pt">
    <w:name w:val="Основний текст (6) + 12 pt;Не напівжирний"/>
    <w:rsid w:val="002F58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612pt0">
    <w:name w:val="Основний текст (6) + 12 pt;Не напівжирний;Курсив"/>
    <w:rsid w:val="002F580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59pt">
    <w:name w:val="Основний текст (5) + 9 pt;Напівжирний;Не курсив"/>
    <w:rsid w:val="002F5800"/>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paragraph" w:customStyle="1" w:styleId="22">
    <w:name w:val="Основний текст (2)"/>
    <w:basedOn w:val="a"/>
    <w:link w:val="21"/>
    <w:rsid w:val="002F5800"/>
    <w:pPr>
      <w:widowControl w:val="0"/>
      <w:shd w:val="clear" w:color="auto" w:fill="FFFFFF"/>
      <w:spacing w:after="60" w:line="0" w:lineRule="atLeast"/>
      <w:jc w:val="both"/>
    </w:pPr>
    <w:rPr>
      <w:rFonts w:asciiTheme="minorHAnsi" w:eastAsiaTheme="minorHAnsi" w:hAnsiTheme="minorHAnsi" w:cstheme="minorBidi"/>
      <w:sz w:val="22"/>
      <w:szCs w:val="22"/>
      <w:lang w:val="ru-RU" w:eastAsia="en-US"/>
    </w:rPr>
  </w:style>
  <w:style w:type="paragraph" w:customStyle="1" w:styleId="50">
    <w:name w:val="Основний текст (5)"/>
    <w:basedOn w:val="a"/>
    <w:link w:val="5"/>
    <w:rsid w:val="002F5800"/>
    <w:pPr>
      <w:widowControl w:val="0"/>
      <w:shd w:val="clear" w:color="auto" w:fill="FFFFFF"/>
      <w:spacing w:line="274" w:lineRule="exact"/>
      <w:jc w:val="both"/>
    </w:pPr>
    <w:rPr>
      <w:rFonts w:asciiTheme="minorHAnsi" w:eastAsiaTheme="minorHAnsi" w:hAnsiTheme="minorHAnsi" w:cstheme="minorBidi"/>
      <w:i/>
      <w:iCs/>
      <w:sz w:val="22"/>
      <w:szCs w:val="22"/>
      <w:lang w:val="ru-RU" w:eastAsia="en-US"/>
    </w:rPr>
  </w:style>
  <w:style w:type="paragraph" w:customStyle="1" w:styleId="60">
    <w:name w:val="Основний текст (6)"/>
    <w:basedOn w:val="a"/>
    <w:link w:val="6"/>
    <w:rsid w:val="002F5800"/>
    <w:pPr>
      <w:widowControl w:val="0"/>
      <w:shd w:val="clear" w:color="auto" w:fill="FFFFFF"/>
      <w:spacing w:line="230" w:lineRule="exact"/>
      <w:jc w:val="both"/>
    </w:pPr>
    <w:rPr>
      <w:rFonts w:asciiTheme="minorHAnsi" w:eastAsiaTheme="minorHAnsi" w:hAnsiTheme="minorHAnsi" w:cstheme="minorBidi"/>
      <w:b/>
      <w:bCs/>
      <w:sz w:val="18"/>
      <w:szCs w:val="18"/>
      <w:lang w:val="ru-RU" w:eastAsia="en-US"/>
    </w:rPr>
  </w:style>
  <w:style w:type="character" w:customStyle="1" w:styleId="7">
    <w:name w:val="Основний текст (7)_"/>
    <w:link w:val="70"/>
    <w:rsid w:val="002F5800"/>
    <w:rPr>
      <w:shd w:val="clear" w:color="auto" w:fill="FFFFFF"/>
    </w:rPr>
  </w:style>
  <w:style w:type="paragraph" w:customStyle="1" w:styleId="70">
    <w:name w:val="Основний текст (7)"/>
    <w:basedOn w:val="a"/>
    <w:link w:val="7"/>
    <w:rsid w:val="002F5800"/>
    <w:pPr>
      <w:widowControl w:val="0"/>
      <w:shd w:val="clear" w:color="auto" w:fill="FFFFFF"/>
      <w:spacing w:before="240" w:line="250" w:lineRule="exact"/>
      <w:ind w:firstLine="500"/>
      <w:jc w:val="both"/>
    </w:pPr>
    <w:rPr>
      <w:rFonts w:asciiTheme="minorHAnsi" w:eastAsiaTheme="minorHAnsi" w:hAnsiTheme="minorHAnsi" w:cstheme="minorBidi"/>
      <w:sz w:val="22"/>
      <w:szCs w:val="22"/>
      <w:lang w:val="ru-RU" w:eastAsia="en-US"/>
    </w:rPr>
  </w:style>
  <w:style w:type="character" w:styleId="a8">
    <w:name w:val="Hyperlink"/>
    <w:basedOn w:val="a0"/>
    <w:uiPriority w:val="99"/>
    <w:rsid w:val="003238EB"/>
    <w:rPr>
      <w:rFonts w:cs="Times New Roman"/>
      <w:color w:val="0000FF"/>
      <w:u w:val="single"/>
    </w:rPr>
  </w:style>
  <w:style w:type="paragraph" w:styleId="a9">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
    <w:link w:val="aa"/>
    <w:uiPriority w:val="99"/>
    <w:qFormat/>
    <w:rsid w:val="00DD502C"/>
    <w:pPr>
      <w:spacing w:before="100" w:beforeAutospacing="1" w:after="100" w:afterAutospacing="1"/>
    </w:pPr>
    <w:rPr>
      <w:lang w:eastAsia="uk-UA"/>
    </w:rPr>
  </w:style>
  <w:style w:type="character" w:customStyle="1" w:styleId="aa">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locked/>
    <w:rsid w:val="00DD502C"/>
    <w:rPr>
      <w:rFonts w:ascii="Times New Roman" w:eastAsia="Times New Roman" w:hAnsi="Times New Roman" w:cs="Times New Roman"/>
      <w:sz w:val="24"/>
      <w:szCs w:val="24"/>
      <w:lang w:val="uk-UA" w:eastAsia="uk-UA"/>
    </w:rPr>
  </w:style>
  <w:style w:type="character" w:customStyle="1" w:styleId="4">
    <w:name w:val="Основной текст (4)_"/>
    <w:basedOn w:val="a0"/>
    <w:link w:val="40"/>
    <w:rsid w:val="006800E7"/>
    <w:rPr>
      <w:rFonts w:ascii="Times New Roman" w:eastAsia="Times New Roman" w:hAnsi="Times New Roman" w:cs="Times New Roman"/>
      <w:b/>
      <w:bCs/>
      <w:spacing w:val="3"/>
      <w:sz w:val="20"/>
      <w:szCs w:val="20"/>
      <w:shd w:val="clear" w:color="auto" w:fill="FFFFFF"/>
    </w:rPr>
  </w:style>
  <w:style w:type="character" w:customStyle="1" w:styleId="ab">
    <w:name w:val="Основной текст_"/>
    <w:basedOn w:val="a0"/>
    <w:link w:val="41"/>
    <w:rsid w:val="006800E7"/>
    <w:rPr>
      <w:rFonts w:ascii="Times New Roman" w:eastAsia="Times New Roman" w:hAnsi="Times New Roman" w:cs="Times New Roman"/>
      <w:spacing w:val="2"/>
      <w:sz w:val="20"/>
      <w:szCs w:val="20"/>
      <w:shd w:val="clear" w:color="auto" w:fill="FFFFFF"/>
    </w:rPr>
  </w:style>
  <w:style w:type="character" w:customStyle="1" w:styleId="11">
    <w:name w:val="Основной текст1"/>
    <w:basedOn w:val="ab"/>
    <w:rsid w:val="006800E7"/>
    <w:rPr>
      <w:rFonts w:ascii="Times New Roman" w:eastAsia="Times New Roman" w:hAnsi="Times New Roman" w:cs="Times New Roman"/>
      <w:color w:val="000000"/>
      <w:spacing w:val="2"/>
      <w:w w:val="100"/>
      <w:position w:val="0"/>
      <w:sz w:val="20"/>
      <w:szCs w:val="20"/>
      <w:shd w:val="clear" w:color="auto" w:fill="FFFFFF"/>
      <w:lang w:val="uk-UA" w:eastAsia="uk-UA" w:bidi="uk-UA"/>
    </w:rPr>
  </w:style>
  <w:style w:type="character" w:customStyle="1" w:styleId="23">
    <w:name w:val="Основной текст2"/>
    <w:basedOn w:val="ab"/>
    <w:rsid w:val="006800E7"/>
    <w:rPr>
      <w:rFonts w:ascii="Times New Roman" w:eastAsia="Times New Roman" w:hAnsi="Times New Roman" w:cs="Times New Roman"/>
      <w:color w:val="000000"/>
      <w:spacing w:val="2"/>
      <w:w w:val="100"/>
      <w:position w:val="0"/>
      <w:sz w:val="20"/>
      <w:szCs w:val="20"/>
      <w:u w:val="single"/>
      <w:shd w:val="clear" w:color="auto" w:fill="FFFFFF"/>
      <w:lang w:val="uk-UA" w:eastAsia="uk-UA" w:bidi="uk-UA"/>
    </w:rPr>
  </w:style>
  <w:style w:type="paragraph" w:customStyle="1" w:styleId="40">
    <w:name w:val="Основной текст (4)"/>
    <w:basedOn w:val="a"/>
    <w:link w:val="4"/>
    <w:rsid w:val="006800E7"/>
    <w:pPr>
      <w:widowControl w:val="0"/>
      <w:shd w:val="clear" w:color="auto" w:fill="FFFFFF"/>
      <w:spacing w:before="960" w:line="254" w:lineRule="exact"/>
    </w:pPr>
    <w:rPr>
      <w:b/>
      <w:bCs/>
      <w:spacing w:val="3"/>
      <w:sz w:val="20"/>
      <w:szCs w:val="20"/>
      <w:lang w:val="ru-RU" w:eastAsia="en-US"/>
    </w:rPr>
  </w:style>
  <w:style w:type="paragraph" w:customStyle="1" w:styleId="41">
    <w:name w:val="Основной текст4"/>
    <w:basedOn w:val="a"/>
    <w:link w:val="ab"/>
    <w:rsid w:val="006800E7"/>
    <w:pPr>
      <w:widowControl w:val="0"/>
      <w:shd w:val="clear" w:color="auto" w:fill="FFFFFF"/>
      <w:spacing w:after="180" w:line="254" w:lineRule="exact"/>
      <w:ind w:hanging="320"/>
      <w:jc w:val="both"/>
    </w:pPr>
    <w:rPr>
      <w:spacing w:val="2"/>
      <w:sz w:val="20"/>
      <w:szCs w:val="20"/>
      <w:lang w:val="ru-RU" w:eastAsia="en-US"/>
    </w:rPr>
  </w:style>
  <w:style w:type="character" w:customStyle="1" w:styleId="413pt0pt">
    <w:name w:val="Основной текст (4) + 13 pt;Не полужирный;Курсив;Интервал 0 pt"/>
    <w:basedOn w:val="4"/>
    <w:rsid w:val="006800E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40pt">
    <w:name w:val="Основной текст (4) + Не полужирный;Интервал 0 pt"/>
    <w:basedOn w:val="4"/>
    <w:rsid w:val="00680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uk-UA" w:eastAsia="uk-UA" w:bidi="uk-UA"/>
    </w:rPr>
  </w:style>
  <w:style w:type="character" w:customStyle="1" w:styleId="0pt">
    <w:name w:val="Основной текст + Полужирный;Интервал 0 pt"/>
    <w:basedOn w:val="ab"/>
    <w:rsid w:val="006800E7"/>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uk-UA" w:eastAsia="uk-UA" w:bidi="uk-UA"/>
    </w:rPr>
  </w:style>
  <w:style w:type="table" w:styleId="ac">
    <w:name w:val="Table Grid"/>
    <w:basedOn w:val="a1"/>
    <w:uiPriority w:val="59"/>
    <w:rsid w:val="0068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B3739F"/>
    <w:rPr>
      <w:rFonts w:ascii="Times New Roman" w:eastAsia="Times New Roman" w:hAnsi="Times New Roman" w:cs="Times New Roman"/>
      <w:b/>
      <w:bCs/>
      <w:sz w:val="27"/>
      <w:szCs w:val="27"/>
      <w:lang w:val="en-US" w:eastAsia="ru-RU"/>
    </w:rPr>
  </w:style>
  <w:style w:type="paragraph" w:styleId="ad">
    <w:name w:val="Balloon Text"/>
    <w:basedOn w:val="a"/>
    <w:link w:val="ae"/>
    <w:uiPriority w:val="99"/>
    <w:semiHidden/>
    <w:unhideWhenUsed/>
    <w:rsid w:val="00A569E9"/>
    <w:rPr>
      <w:rFonts w:ascii="Segoe UI" w:hAnsi="Segoe UI" w:cs="Segoe UI"/>
      <w:sz w:val="18"/>
      <w:szCs w:val="18"/>
    </w:rPr>
  </w:style>
  <w:style w:type="character" w:customStyle="1" w:styleId="ae">
    <w:name w:val="Текст выноски Знак"/>
    <w:basedOn w:val="a0"/>
    <w:link w:val="ad"/>
    <w:uiPriority w:val="99"/>
    <w:semiHidden/>
    <w:rsid w:val="00A569E9"/>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kr.net"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D325-471C-4325-83FD-195FCE62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5271</Words>
  <Characters>30048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Користувач</cp:lastModifiedBy>
  <cp:revision>12</cp:revision>
  <cp:lastPrinted>2023-01-27T13:20:00Z</cp:lastPrinted>
  <dcterms:created xsi:type="dcterms:W3CDTF">2023-01-26T11:50:00Z</dcterms:created>
  <dcterms:modified xsi:type="dcterms:W3CDTF">2023-01-30T07:36:00Z</dcterms:modified>
</cp:coreProperties>
</file>