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F2C" w:rsidRPr="002767B3" w:rsidRDefault="00456680">
      <w:pPr>
        <w:spacing w:after="0" w:line="240" w:lineRule="auto"/>
        <w:ind w:left="5660" w:firstLine="700"/>
        <w:jc w:val="right"/>
        <w:rPr>
          <w:rFonts w:ascii="Times New Roman" w:eastAsia="Times New Roman" w:hAnsi="Times New Roman" w:cs="Times New Roman"/>
          <w:sz w:val="24"/>
          <w:szCs w:val="24"/>
        </w:rPr>
      </w:pPr>
      <w:r w:rsidRPr="002767B3">
        <w:rPr>
          <w:rFonts w:ascii="Times New Roman" w:eastAsia="Times New Roman" w:hAnsi="Times New Roman" w:cs="Times New Roman"/>
          <w:b/>
          <w:color w:val="000000"/>
          <w:sz w:val="24"/>
          <w:szCs w:val="24"/>
        </w:rPr>
        <w:t>ДОДАТОК 1</w:t>
      </w:r>
    </w:p>
    <w:p w:rsidR="008C57AB" w:rsidRPr="00202461" w:rsidRDefault="005B25BD" w:rsidP="008C57AB">
      <w:pPr>
        <w:widowControl w:val="0"/>
        <w:suppressAutoHyphens/>
        <w:autoSpaceDE w:val="0"/>
        <w:spacing w:after="0" w:line="240" w:lineRule="auto"/>
        <w:jc w:val="right"/>
        <w:rPr>
          <w:rFonts w:ascii="Times New Roman CYR" w:eastAsia="Times New Roman" w:hAnsi="Times New Roman CYR" w:cs="Times New Roman CYR"/>
          <w:bCs/>
          <w:i/>
          <w:sz w:val="20"/>
          <w:szCs w:val="20"/>
          <w:lang w:eastAsia="uk-UA"/>
        </w:rPr>
      </w:pPr>
      <w:r w:rsidRPr="00202461">
        <w:rPr>
          <w:rFonts w:ascii="Times New Roman" w:eastAsia="Times New Roman" w:hAnsi="Times New Roman"/>
          <w:i/>
          <w:color w:val="000000"/>
          <w:sz w:val="20"/>
          <w:szCs w:val="20"/>
          <w:lang w:eastAsia="zh-CN"/>
        </w:rPr>
        <w:t xml:space="preserve">до тендерної </w:t>
      </w:r>
      <w:proofErr w:type="gramStart"/>
      <w:r w:rsidRPr="00202461">
        <w:rPr>
          <w:rFonts w:ascii="Times New Roman" w:eastAsia="Times New Roman" w:hAnsi="Times New Roman"/>
          <w:i/>
          <w:color w:val="000000"/>
          <w:sz w:val="20"/>
          <w:szCs w:val="20"/>
          <w:lang w:eastAsia="zh-CN"/>
        </w:rPr>
        <w:t xml:space="preserve">документації </w:t>
      </w:r>
      <w:r w:rsidRPr="00202461">
        <w:rPr>
          <w:rFonts w:ascii="Times New Roman CYR" w:eastAsia="Times New Roman" w:hAnsi="Times New Roman CYR" w:cs="Times New Roman CYR"/>
          <w:bCs/>
          <w:i/>
          <w:sz w:val="20"/>
          <w:szCs w:val="20"/>
          <w:lang w:eastAsia="uk-UA"/>
        </w:rPr>
        <w:t xml:space="preserve"> на</w:t>
      </w:r>
      <w:proofErr w:type="gramEnd"/>
      <w:r w:rsidRPr="00202461">
        <w:rPr>
          <w:rFonts w:ascii="Times New Roman CYR" w:eastAsia="Times New Roman" w:hAnsi="Times New Roman CYR" w:cs="Times New Roman CYR"/>
          <w:bCs/>
          <w:i/>
          <w:sz w:val="20"/>
          <w:szCs w:val="20"/>
          <w:lang w:eastAsia="uk-UA"/>
        </w:rPr>
        <w:t xml:space="preserve"> закупівлю </w:t>
      </w:r>
    </w:p>
    <w:p w:rsidR="005B0F2C" w:rsidRDefault="00AC55B1" w:rsidP="00AC55B1">
      <w:pPr>
        <w:spacing w:after="0" w:line="240" w:lineRule="auto"/>
        <w:jc w:val="right"/>
        <w:rPr>
          <w:rFonts w:ascii="Times New Roman" w:eastAsia="Times New Roman" w:hAnsi="Times New Roman" w:cs="Times New Roman"/>
          <w:i/>
          <w:color w:val="000000"/>
          <w:sz w:val="20"/>
          <w:szCs w:val="20"/>
        </w:rPr>
      </w:pPr>
      <w:r w:rsidRPr="00AC55B1">
        <w:rPr>
          <w:rFonts w:ascii="Times New Roman" w:hAnsi="Times New Roman" w:cs="Times New Roman"/>
          <w:bCs/>
          <w:color w:val="000000"/>
          <w:sz w:val="20"/>
          <w:szCs w:val="20"/>
        </w:rPr>
        <w:t xml:space="preserve">Послуги з транспортування, </w:t>
      </w:r>
      <w:r w:rsidRPr="00AC55B1">
        <w:rPr>
          <w:rFonts w:ascii="Times New Roman" w:hAnsi="Times New Roman" w:cs="Times New Roman"/>
          <w:bCs/>
          <w:sz w:val="20"/>
          <w:szCs w:val="20"/>
        </w:rPr>
        <w:t xml:space="preserve">знешкодження та утилізації медичних відходів категорії </w:t>
      </w:r>
      <w:proofErr w:type="gramStart"/>
      <w:r w:rsidRPr="00AC55B1">
        <w:rPr>
          <w:rFonts w:ascii="Times New Roman" w:hAnsi="Times New Roman" w:cs="Times New Roman"/>
          <w:bCs/>
          <w:sz w:val="20"/>
          <w:szCs w:val="20"/>
        </w:rPr>
        <w:t>В,С</w:t>
      </w:r>
      <w:proofErr w:type="gramEnd"/>
      <w:r w:rsidRPr="00AC55B1">
        <w:rPr>
          <w:rFonts w:ascii="Times New Roman" w:hAnsi="Times New Roman" w:cs="Times New Roman"/>
          <w:bCs/>
          <w:sz w:val="20"/>
          <w:szCs w:val="20"/>
        </w:rPr>
        <w:t>; 90520000-8 – Послуги у сфері поводження з радіоактивними, токсичними, медичними та небезпечними відходами за кодом ДК 021:2015 «Єдиний закупівельний словник»</w:t>
      </w:r>
      <w:r w:rsidR="00456680" w:rsidRPr="00AC55B1">
        <w:rPr>
          <w:rFonts w:ascii="Times New Roman" w:eastAsia="Times New Roman" w:hAnsi="Times New Roman" w:cs="Times New Roman"/>
          <w:i/>
          <w:color w:val="000000"/>
          <w:sz w:val="20"/>
          <w:szCs w:val="20"/>
        </w:rPr>
        <w:t> </w:t>
      </w:r>
    </w:p>
    <w:p w:rsidR="00AC55B1" w:rsidRPr="00AC55B1" w:rsidRDefault="00AC55B1" w:rsidP="00AC55B1">
      <w:pPr>
        <w:spacing w:after="0" w:line="240" w:lineRule="auto"/>
        <w:jc w:val="right"/>
        <w:rPr>
          <w:rFonts w:ascii="Times New Roman" w:eastAsia="Times New Roman" w:hAnsi="Times New Roman" w:cs="Times New Roman"/>
          <w:sz w:val="20"/>
          <w:szCs w:val="20"/>
          <w:lang w:val="uk-UA"/>
        </w:rPr>
      </w:pPr>
    </w:p>
    <w:p w:rsidR="005B0F2C" w:rsidRPr="009711AB" w:rsidRDefault="00456680">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9711AB">
        <w:rPr>
          <w:rFonts w:ascii="Times New Roman" w:eastAsia="Times New Roman" w:hAnsi="Times New Roman" w:cs="Times New Roman"/>
          <w:b/>
          <w:color w:val="000000"/>
          <w:sz w:val="24"/>
          <w:szCs w:val="24"/>
          <w:lang w:val="uk-UA"/>
        </w:rPr>
        <w:t>Перелік документів та інформації</w:t>
      </w:r>
      <w:r w:rsidR="002767B3">
        <w:rPr>
          <w:rFonts w:ascii="Times New Roman" w:eastAsia="Times New Roman" w:hAnsi="Times New Roman" w:cs="Times New Roman"/>
          <w:b/>
          <w:color w:val="000000"/>
          <w:sz w:val="24"/>
          <w:szCs w:val="24"/>
          <w:lang w:val="uk-UA"/>
        </w:rPr>
        <w:t xml:space="preserve"> </w:t>
      </w:r>
      <w:r w:rsidRPr="009711AB">
        <w:rPr>
          <w:rFonts w:ascii="Times New Roman" w:eastAsia="Times New Roman" w:hAnsi="Times New Roman" w:cs="Times New Roman"/>
          <w:b/>
          <w:color w:val="000000"/>
          <w:sz w:val="24"/>
          <w:szCs w:val="24"/>
          <w:lang w:val="uk-UA"/>
        </w:rPr>
        <w:t>для підтвердження відповідності УЧАСНИКА</w:t>
      </w:r>
      <w:r w:rsidRPr="002767B3">
        <w:rPr>
          <w:rFonts w:ascii="Times New Roman" w:eastAsia="Times New Roman" w:hAnsi="Times New Roman" w:cs="Times New Roman"/>
          <w:b/>
          <w:color w:val="000000"/>
          <w:sz w:val="24"/>
          <w:szCs w:val="24"/>
        </w:rPr>
        <w:t> </w:t>
      </w:r>
      <w:r w:rsidRPr="009711AB">
        <w:rPr>
          <w:rFonts w:ascii="Times New Roman" w:eastAsia="Times New Roman" w:hAnsi="Times New Roman" w:cs="Times New Roman"/>
          <w:b/>
          <w:color w:val="000000"/>
          <w:sz w:val="24"/>
          <w:szCs w:val="24"/>
          <w:lang w:val="uk-UA"/>
        </w:rPr>
        <w:t xml:space="preserve"> кваліфікаційним критеріям, визначеним у статті 16 Закону </w:t>
      </w:r>
      <w:r w:rsidRPr="009711AB">
        <w:rPr>
          <w:rFonts w:ascii="Times New Roman" w:eastAsia="Times New Roman" w:hAnsi="Times New Roman" w:cs="Times New Roman"/>
          <w:b/>
          <w:sz w:val="24"/>
          <w:szCs w:val="24"/>
          <w:lang w:val="uk-UA"/>
        </w:rPr>
        <w:t>«</w:t>
      </w:r>
      <w:r w:rsidRPr="009711AB">
        <w:rPr>
          <w:rFonts w:ascii="Times New Roman" w:eastAsia="Times New Roman" w:hAnsi="Times New Roman" w:cs="Times New Roman"/>
          <w:b/>
          <w:color w:val="000000"/>
          <w:sz w:val="24"/>
          <w:szCs w:val="24"/>
          <w:lang w:val="uk-UA"/>
        </w:rPr>
        <w:t>Про публічні закупівлі</w:t>
      </w:r>
      <w:r w:rsidRPr="009711AB">
        <w:rPr>
          <w:rFonts w:ascii="Times New Roman" w:eastAsia="Times New Roman" w:hAnsi="Times New Roman" w:cs="Times New Roman"/>
          <w:b/>
          <w:sz w:val="24"/>
          <w:szCs w:val="24"/>
          <w:lang w:val="uk-UA"/>
        </w:rPr>
        <w:t>»</w:t>
      </w:r>
      <w:r w:rsidRPr="009711AB">
        <w:rPr>
          <w:rFonts w:ascii="Times New Roman" w:eastAsia="Times New Roman" w:hAnsi="Times New Roman" w:cs="Times New Roman"/>
          <w:b/>
          <w:color w:val="000000"/>
          <w:sz w:val="24"/>
          <w:szCs w:val="24"/>
          <w:lang w:val="uk-UA"/>
        </w:rPr>
        <w:t>:</w:t>
      </w:r>
    </w:p>
    <w:p w:rsidR="005B0F2C" w:rsidRPr="009711AB" w:rsidRDefault="005B0F2C">
      <w:pPr>
        <w:spacing w:after="0" w:line="240" w:lineRule="auto"/>
        <w:ind w:left="885"/>
        <w:jc w:val="center"/>
        <w:rPr>
          <w:rFonts w:ascii="Times New Roman" w:eastAsia="Times New Roman" w:hAnsi="Times New Roman" w:cs="Times New Roman"/>
          <w:b/>
          <w:i/>
          <w:color w:val="4472C4"/>
          <w:sz w:val="24"/>
          <w:szCs w:val="24"/>
          <w:lang w:val="uk-UA"/>
        </w:rPr>
      </w:pP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5B0F2C" w:rsidRPr="002767B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B0F2C" w:rsidRPr="002767B3" w:rsidRDefault="00456680">
            <w:pPr>
              <w:spacing w:before="240" w:after="0" w:line="240" w:lineRule="auto"/>
              <w:jc w:val="center"/>
              <w:rPr>
                <w:rFonts w:ascii="Times New Roman" w:eastAsia="Times New Roman" w:hAnsi="Times New Roman" w:cs="Times New Roman"/>
                <w:sz w:val="24"/>
                <w:szCs w:val="24"/>
              </w:rPr>
            </w:pPr>
            <w:r w:rsidRPr="002767B3">
              <w:rPr>
                <w:rFonts w:ascii="Times New Roman" w:eastAsia="Times New Roman" w:hAnsi="Times New Roman" w:cs="Times New Roman"/>
                <w:b/>
                <w:color w:val="000000"/>
                <w:sz w:val="24"/>
                <w:szCs w:val="24"/>
              </w:rPr>
              <w:t xml:space="preserve">№ </w:t>
            </w:r>
            <w:r w:rsidRPr="002767B3">
              <w:rPr>
                <w:rFonts w:ascii="Times New Roman" w:eastAsia="Times New Roman" w:hAnsi="Times New Roman" w:cs="Times New Roman"/>
                <w:b/>
                <w:sz w:val="24"/>
                <w:szCs w:val="24"/>
              </w:rPr>
              <w:t>з</w:t>
            </w:r>
            <w:r w:rsidRPr="002767B3">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B0F2C" w:rsidRPr="002767B3" w:rsidRDefault="002767B3">
            <w:pPr>
              <w:spacing w:before="240" w:after="0" w:line="240" w:lineRule="auto"/>
              <w:jc w:val="center"/>
              <w:rPr>
                <w:rFonts w:ascii="Times New Roman" w:eastAsia="Times New Roman" w:hAnsi="Times New Roman" w:cs="Times New Roman"/>
                <w:sz w:val="24"/>
                <w:szCs w:val="24"/>
              </w:rPr>
            </w:pPr>
            <w:r w:rsidRPr="002767B3">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B0F2C" w:rsidRPr="002767B3" w:rsidRDefault="00456680">
            <w:pPr>
              <w:spacing w:before="240" w:after="0" w:line="240" w:lineRule="auto"/>
              <w:jc w:val="center"/>
              <w:rPr>
                <w:rFonts w:ascii="Times New Roman" w:eastAsia="Times New Roman" w:hAnsi="Times New Roman" w:cs="Times New Roman"/>
                <w:sz w:val="24"/>
                <w:szCs w:val="24"/>
              </w:rPr>
            </w:pPr>
            <w:r w:rsidRPr="002767B3">
              <w:rPr>
                <w:rFonts w:ascii="Times New Roman" w:eastAsia="Times New Roman" w:hAnsi="Times New Roman" w:cs="Times New Roman"/>
                <w:b/>
                <w:color w:val="000000"/>
                <w:sz w:val="24"/>
                <w:szCs w:val="24"/>
              </w:rPr>
              <w:t xml:space="preserve">Документи та </w:t>
            </w:r>
            <w:r w:rsidRPr="002767B3">
              <w:rPr>
                <w:rFonts w:ascii="Times New Roman" w:eastAsia="Times New Roman" w:hAnsi="Times New Roman" w:cs="Times New Roman"/>
                <w:b/>
                <w:sz w:val="24"/>
                <w:szCs w:val="24"/>
              </w:rPr>
              <w:t>інформація</w:t>
            </w:r>
            <w:r w:rsidRPr="002767B3">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5B0F2C" w:rsidRPr="002767B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0F2C" w:rsidRPr="002767B3" w:rsidRDefault="00456680">
            <w:pPr>
              <w:spacing w:after="0" w:line="240" w:lineRule="auto"/>
              <w:jc w:val="center"/>
              <w:rPr>
                <w:rFonts w:ascii="Times New Roman" w:eastAsia="Times New Roman" w:hAnsi="Times New Roman" w:cs="Times New Roman"/>
                <w:sz w:val="24"/>
                <w:szCs w:val="24"/>
              </w:rPr>
            </w:pPr>
            <w:r w:rsidRPr="002767B3">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0F2C" w:rsidRPr="002767B3" w:rsidRDefault="00456680">
            <w:pPr>
              <w:spacing w:after="0" w:line="240" w:lineRule="auto"/>
              <w:rPr>
                <w:rFonts w:ascii="Times New Roman" w:eastAsia="Times New Roman" w:hAnsi="Times New Roman" w:cs="Times New Roman"/>
                <w:sz w:val="24"/>
                <w:szCs w:val="24"/>
              </w:rPr>
            </w:pPr>
            <w:r w:rsidRPr="002767B3">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0F2C" w:rsidRPr="002767B3" w:rsidRDefault="00456680">
            <w:pPr>
              <w:spacing w:after="0" w:line="240" w:lineRule="auto"/>
              <w:jc w:val="both"/>
              <w:rPr>
                <w:rFonts w:ascii="Times New Roman" w:eastAsia="Times New Roman" w:hAnsi="Times New Roman" w:cs="Times New Roman"/>
                <w:sz w:val="24"/>
                <w:szCs w:val="24"/>
              </w:rPr>
            </w:pPr>
            <w:r w:rsidRPr="002767B3">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5B0F2C" w:rsidRPr="002767B3" w:rsidRDefault="00456680">
            <w:pPr>
              <w:spacing w:after="0" w:line="240" w:lineRule="auto"/>
              <w:jc w:val="both"/>
              <w:rPr>
                <w:rFonts w:ascii="Times New Roman" w:eastAsia="Times New Roman" w:hAnsi="Times New Roman" w:cs="Times New Roman"/>
                <w:sz w:val="24"/>
                <w:szCs w:val="24"/>
              </w:rPr>
            </w:pPr>
            <w:r w:rsidRPr="002767B3">
              <w:rPr>
                <w:rFonts w:ascii="Times New Roman" w:eastAsia="Times New Roman" w:hAnsi="Times New Roman" w:cs="Times New Roman"/>
                <w:color w:val="000000"/>
                <w:sz w:val="24"/>
                <w:szCs w:val="24"/>
              </w:rPr>
              <w:t xml:space="preserve">1.1.1. довідку в довільній формі, з інформацією про </w:t>
            </w:r>
            <w:proofErr w:type="gramStart"/>
            <w:r w:rsidRPr="002767B3">
              <w:rPr>
                <w:rFonts w:ascii="Times New Roman" w:eastAsia="Times New Roman" w:hAnsi="Times New Roman" w:cs="Times New Roman"/>
                <w:color w:val="000000"/>
                <w:sz w:val="24"/>
                <w:szCs w:val="24"/>
              </w:rPr>
              <w:t>виконання  аналогічного</w:t>
            </w:r>
            <w:proofErr w:type="gramEnd"/>
            <w:r w:rsidRPr="002767B3">
              <w:rPr>
                <w:rFonts w:ascii="Times New Roman" w:eastAsia="Times New Roman" w:hAnsi="Times New Roman" w:cs="Times New Roman"/>
                <w:color w:val="000000"/>
                <w:sz w:val="24"/>
                <w:szCs w:val="24"/>
              </w:rPr>
              <w:t xml:space="preserve"> (аналогічних) за предметом закупівлі договору (договорів)  (не менше одного договору)</w:t>
            </w:r>
            <w:r w:rsidR="00202461">
              <w:rPr>
                <w:rFonts w:ascii="Times New Roman" w:eastAsia="Times New Roman" w:hAnsi="Times New Roman" w:cs="Times New Roman"/>
                <w:color w:val="000000"/>
                <w:sz w:val="24"/>
                <w:szCs w:val="24"/>
                <w:lang w:val="uk-UA"/>
              </w:rPr>
              <w:t xml:space="preserve"> в 202</w:t>
            </w:r>
            <w:r w:rsidR="002A1AD9" w:rsidRPr="002A1AD9">
              <w:rPr>
                <w:rFonts w:ascii="Times New Roman" w:eastAsia="Times New Roman" w:hAnsi="Times New Roman" w:cs="Times New Roman"/>
                <w:color w:val="000000"/>
                <w:sz w:val="24"/>
                <w:szCs w:val="24"/>
              </w:rPr>
              <w:t>1</w:t>
            </w:r>
            <w:r w:rsidR="00202461">
              <w:rPr>
                <w:rFonts w:ascii="Times New Roman" w:eastAsia="Times New Roman" w:hAnsi="Times New Roman" w:cs="Times New Roman"/>
                <w:color w:val="000000"/>
                <w:sz w:val="24"/>
                <w:szCs w:val="24"/>
                <w:lang w:val="uk-UA"/>
              </w:rPr>
              <w:t>-202</w:t>
            </w:r>
            <w:r w:rsidR="002A1AD9" w:rsidRPr="002A1AD9">
              <w:rPr>
                <w:rFonts w:ascii="Times New Roman" w:eastAsia="Times New Roman" w:hAnsi="Times New Roman" w:cs="Times New Roman"/>
                <w:color w:val="000000"/>
                <w:sz w:val="24"/>
                <w:szCs w:val="24"/>
              </w:rPr>
              <w:t>2</w:t>
            </w:r>
            <w:r w:rsidR="00202461">
              <w:rPr>
                <w:rFonts w:ascii="Times New Roman" w:eastAsia="Times New Roman" w:hAnsi="Times New Roman" w:cs="Times New Roman"/>
                <w:color w:val="000000"/>
                <w:sz w:val="24"/>
                <w:szCs w:val="24"/>
                <w:lang w:val="uk-UA"/>
              </w:rPr>
              <w:t xml:space="preserve"> роках</w:t>
            </w:r>
            <w:r w:rsidRPr="002767B3">
              <w:rPr>
                <w:rFonts w:ascii="Times New Roman" w:eastAsia="Times New Roman" w:hAnsi="Times New Roman" w:cs="Times New Roman"/>
                <w:color w:val="000000"/>
                <w:sz w:val="24"/>
                <w:szCs w:val="24"/>
              </w:rPr>
              <w:t>.</w:t>
            </w:r>
          </w:p>
          <w:p w:rsidR="002A1AD9" w:rsidRPr="002A1AD9" w:rsidRDefault="004D254C" w:rsidP="002A1AD9">
            <w:pPr>
              <w:spacing w:after="0" w:line="240" w:lineRule="auto"/>
              <w:jc w:val="both"/>
              <w:rPr>
                <w:rFonts w:ascii="Times New Roman" w:eastAsia="Times New Roman" w:hAnsi="Times New Roman" w:cs="Times New Roman"/>
                <w:i/>
                <w:color w:val="000000"/>
                <w:sz w:val="24"/>
                <w:szCs w:val="24"/>
              </w:rPr>
            </w:pPr>
            <w:r w:rsidRPr="002A1AD9">
              <w:rPr>
                <w:rFonts w:ascii="Times New Roman" w:eastAsia="Times New Roman" w:hAnsi="Times New Roman" w:cs="Times New Roman"/>
                <w:b/>
                <w:i/>
                <w:color w:val="000000"/>
                <w:sz w:val="24"/>
                <w:szCs w:val="24"/>
              </w:rPr>
              <w:t>Аналогічним вважається договір</w:t>
            </w:r>
            <w:r w:rsidRPr="002A1AD9">
              <w:rPr>
                <w:rFonts w:ascii="Times New Roman" w:eastAsia="Times New Roman" w:hAnsi="Times New Roman" w:cs="Times New Roman"/>
                <w:b/>
                <w:i/>
                <w:color w:val="000000"/>
                <w:sz w:val="24"/>
                <w:szCs w:val="24"/>
                <w:lang w:val="uk-UA"/>
              </w:rPr>
              <w:t xml:space="preserve"> за предметом закупівлі </w:t>
            </w:r>
            <w:r w:rsidR="002A1AD9" w:rsidRPr="002A1AD9">
              <w:rPr>
                <w:rFonts w:ascii="Times New Roman" w:hAnsi="Times New Roman" w:cs="Times New Roman"/>
                <w:bCs/>
                <w:color w:val="000000"/>
                <w:sz w:val="24"/>
                <w:szCs w:val="24"/>
              </w:rPr>
              <w:t xml:space="preserve">Послуги з транспортування, </w:t>
            </w:r>
            <w:r w:rsidR="002A1AD9" w:rsidRPr="002A1AD9">
              <w:rPr>
                <w:rFonts w:ascii="Times New Roman" w:hAnsi="Times New Roman" w:cs="Times New Roman"/>
                <w:bCs/>
                <w:sz w:val="24"/>
                <w:szCs w:val="24"/>
              </w:rPr>
              <w:t xml:space="preserve">знешкодження та утилізації медичних відходів категорії </w:t>
            </w:r>
            <w:proofErr w:type="gramStart"/>
            <w:r w:rsidR="002A1AD9" w:rsidRPr="002A1AD9">
              <w:rPr>
                <w:rFonts w:ascii="Times New Roman" w:hAnsi="Times New Roman" w:cs="Times New Roman"/>
                <w:bCs/>
                <w:sz w:val="24"/>
                <w:szCs w:val="24"/>
              </w:rPr>
              <w:t>В,С</w:t>
            </w:r>
            <w:proofErr w:type="gramEnd"/>
            <w:r w:rsidR="002A1AD9" w:rsidRPr="002A1AD9">
              <w:rPr>
                <w:rFonts w:ascii="Times New Roman" w:hAnsi="Times New Roman" w:cs="Times New Roman"/>
                <w:bCs/>
                <w:sz w:val="24"/>
                <w:szCs w:val="24"/>
              </w:rPr>
              <w:t>; 90520000-8 – Послуги у сфері поводження з радіоактивними, токсичними, медичними та небезпечними відходами за кодом ДК 021:2015 «Єдиний закупівельний словник»</w:t>
            </w:r>
            <w:r w:rsidR="002A1AD9" w:rsidRPr="002A1AD9">
              <w:rPr>
                <w:rFonts w:ascii="Times New Roman" w:eastAsia="Times New Roman" w:hAnsi="Times New Roman" w:cs="Times New Roman"/>
                <w:i/>
                <w:color w:val="000000"/>
                <w:sz w:val="24"/>
                <w:szCs w:val="24"/>
              </w:rPr>
              <w:t> </w:t>
            </w:r>
          </w:p>
          <w:p w:rsidR="005B0F2C" w:rsidRPr="00202461" w:rsidRDefault="00456680">
            <w:pPr>
              <w:spacing w:after="0" w:line="240" w:lineRule="auto"/>
              <w:jc w:val="both"/>
              <w:rPr>
                <w:rFonts w:ascii="Times New Roman" w:eastAsia="Times New Roman" w:hAnsi="Times New Roman" w:cs="Times New Roman"/>
                <w:b/>
                <w:sz w:val="24"/>
                <w:szCs w:val="24"/>
                <w:u w:val="single"/>
              </w:rPr>
            </w:pPr>
            <w:r w:rsidRPr="002767B3">
              <w:rPr>
                <w:rFonts w:ascii="Times New Roman" w:eastAsia="Times New Roman" w:hAnsi="Times New Roman" w:cs="Times New Roman"/>
                <w:color w:val="000000"/>
                <w:sz w:val="24"/>
                <w:szCs w:val="24"/>
              </w:rPr>
              <w:t xml:space="preserve">1.1.2. не менше 1 копії договору, зазначеного </w:t>
            </w:r>
            <w:r w:rsidRPr="002767B3">
              <w:rPr>
                <w:rFonts w:ascii="Times New Roman" w:eastAsia="Times New Roman" w:hAnsi="Times New Roman" w:cs="Times New Roman"/>
                <w:sz w:val="24"/>
                <w:szCs w:val="24"/>
              </w:rPr>
              <w:t>в</w:t>
            </w:r>
            <w:r w:rsidRPr="002767B3">
              <w:rPr>
                <w:rFonts w:ascii="Times New Roman" w:eastAsia="Times New Roman" w:hAnsi="Times New Roman" w:cs="Times New Roman"/>
                <w:color w:val="000000"/>
                <w:sz w:val="24"/>
                <w:szCs w:val="24"/>
              </w:rPr>
              <w:t xml:space="preserve"> довідці </w:t>
            </w:r>
            <w:r w:rsidRPr="00202461">
              <w:rPr>
                <w:rFonts w:ascii="Times New Roman" w:eastAsia="Times New Roman" w:hAnsi="Times New Roman" w:cs="Times New Roman"/>
                <w:b/>
                <w:sz w:val="24"/>
                <w:szCs w:val="24"/>
                <w:u w:val="single"/>
              </w:rPr>
              <w:t>в</w:t>
            </w:r>
            <w:r w:rsidRPr="00202461">
              <w:rPr>
                <w:rFonts w:ascii="Times New Roman" w:eastAsia="Times New Roman" w:hAnsi="Times New Roman" w:cs="Times New Roman"/>
                <w:b/>
                <w:color w:val="000000"/>
                <w:sz w:val="24"/>
                <w:szCs w:val="24"/>
                <w:u w:val="single"/>
              </w:rPr>
              <w:t xml:space="preserve"> повному обсязі;</w:t>
            </w:r>
          </w:p>
          <w:p w:rsidR="005B0F2C" w:rsidRPr="002767B3" w:rsidRDefault="00456680">
            <w:pPr>
              <w:spacing w:after="0" w:line="240" w:lineRule="auto"/>
              <w:jc w:val="both"/>
              <w:rPr>
                <w:rFonts w:ascii="Times New Roman" w:eastAsia="Times New Roman" w:hAnsi="Times New Roman" w:cs="Times New Roman"/>
                <w:color w:val="FF0000"/>
                <w:sz w:val="24"/>
                <w:szCs w:val="24"/>
              </w:rPr>
            </w:pPr>
            <w:r w:rsidRPr="002767B3">
              <w:rPr>
                <w:rFonts w:ascii="Times New Roman" w:eastAsia="Times New Roman" w:hAnsi="Times New Roman" w:cs="Times New Roman"/>
                <w:color w:val="000000"/>
                <w:sz w:val="24"/>
                <w:szCs w:val="24"/>
              </w:rPr>
              <w:t xml:space="preserve">1.1.3. </w:t>
            </w:r>
            <w:r w:rsidRPr="002767B3">
              <w:rPr>
                <w:rFonts w:ascii="Times New Roman" w:eastAsia="Times New Roman" w:hAnsi="Times New Roman" w:cs="Times New Roman"/>
                <w:color w:val="000000"/>
                <w:sz w:val="24"/>
                <w:szCs w:val="24"/>
                <w:highlight w:val="white"/>
              </w:rPr>
              <w:t>лист</w:t>
            </w:r>
            <w:r w:rsidRPr="002767B3">
              <w:rPr>
                <w:rFonts w:ascii="Times New Roman" w:eastAsia="Times New Roman" w:hAnsi="Times New Roman" w:cs="Times New Roman"/>
                <w:sz w:val="24"/>
                <w:szCs w:val="24"/>
                <w:highlight w:val="white"/>
              </w:rPr>
              <w:t>-</w:t>
            </w:r>
            <w:r w:rsidRPr="002767B3">
              <w:rPr>
                <w:rFonts w:ascii="Times New Roman" w:eastAsia="Times New Roman" w:hAnsi="Times New Roman" w:cs="Times New Roman"/>
                <w:color w:val="000000"/>
                <w:sz w:val="24"/>
                <w:szCs w:val="24"/>
                <w:highlight w:val="white"/>
              </w:rPr>
              <w:t>відгук (або рекомендаційний лист тощо) (не менше одного) від контрагента згідно з аналогічн</w:t>
            </w:r>
            <w:r w:rsidRPr="002767B3">
              <w:rPr>
                <w:rFonts w:ascii="Times New Roman" w:eastAsia="Times New Roman" w:hAnsi="Times New Roman" w:cs="Times New Roman"/>
                <w:sz w:val="24"/>
                <w:szCs w:val="24"/>
                <w:highlight w:val="white"/>
              </w:rPr>
              <w:t>им</w:t>
            </w:r>
            <w:r w:rsidRPr="002767B3">
              <w:rPr>
                <w:rFonts w:ascii="Times New Roman" w:eastAsia="Times New Roman" w:hAnsi="Times New Roman" w:cs="Times New Roman"/>
                <w:color w:val="000000"/>
                <w:sz w:val="24"/>
                <w:szCs w:val="24"/>
                <w:highlight w:val="white"/>
              </w:rPr>
              <w:t xml:space="preserve"> договор</w:t>
            </w:r>
            <w:r w:rsidRPr="002767B3">
              <w:rPr>
                <w:rFonts w:ascii="Times New Roman" w:eastAsia="Times New Roman" w:hAnsi="Times New Roman" w:cs="Times New Roman"/>
                <w:sz w:val="24"/>
                <w:szCs w:val="24"/>
                <w:highlight w:val="white"/>
              </w:rPr>
              <w:t>ом</w:t>
            </w:r>
            <w:r w:rsidRPr="002767B3">
              <w:rPr>
                <w:rFonts w:ascii="Times New Roman" w:eastAsia="Times New Roman" w:hAnsi="Times New Roman" w:cs="Times New Roman"/>
                <w:color w:val="000000"/>
                <w:sz w:val="24"/>
                <w:szCs w:val="24"/>
                <w:highlight w:val="white"/>
              </w:rPr>
              <w:t xml:space="preserve">, який зазначено </w:t>
            </w:r>
            <w:r w:rsidRPr="002767B3">
              <w:rPr>
                <w:rFonts w:ascii="Times New Roman" w:eastAsia="Times New Roman" w:hAnsi="Times New Roman" w:cs="Times New Roman"/>
                <w:sz w:val="24"/>
                <w:szCs w:val="24"/>
                <w:highlight w:val="white"/>
              </w:rPr>
              <w:t>в</w:t>
            </w:r>
            <w:r w:rsidRPr="002767B3">
              <w:rPr>
                <w:rFonts w:ascii="Times New Roman" w:eastAsia="Times New Roman" w:hAnsi="Times New Roman" w:cs="Times New Roman"/>
                <w:color w:val="000000"/>
                <w:sz w:val="24"/>
                <w:szCs w:val="24"/>
                <w:highlight w:val="white"/>
              </w:rPr>
              <w:t xml:space="preserve"> довідці та надано у складі тендерної пр</w:t>
            </w:r>
            <w:r w:rsidRPr="002767B3">
              <w:rPr>
                <w:rFonts w:ascii="Times New Roman" w:eastAsia="Times New Roman" w:hAnsi="Times New Roman" w:cs="Times New Roman"/>
                <w:color w:val="000000"/>
                <w:sz w:val="24"/>
                <w:szCs w:val="24"/>
              </w:rPr>
              <w:t xml:space="preserve">опозиції про належне виконання цього договору. </w:t>
            </w:r>
          </w:p>
          <w:p w:rsidR="005B0F2C" w:rsidRPr="002767B3" w:rsidRDefault="005B0F2C">
            <w:pPr>
              <w:spacing w:after="0" w:line="240" w:lineRule="auto"/>
              <w:rPr>
                <w:rFonts w:ascii="Times New Roman" w:eastAsia="Times New Roman" w:hAnsi="Times New Roman" w:cs="Times New Roman"/>
                <w:color w:val="4A86E8"/>
                <w:sz w:val="24"/>
                <w:szCs w:val="24"/>
              </w:rPr>
            </w:pPr>
          </w:p>
          <w:p w:rsidR="005B0F2C" w:rsidRPr="002767B3" w:rsidRDefault="00456680">
            <w:pPr>
              <w:spacing w:after="0" w:line="240" w:lineRule="auto"/>
              <w:jc w:val="both"/>
              <w:rPr>
                <w:rFonts w:ascii="Times New Roman" w:eastAsia="Times New Roman" w:hAnsi="Times New Roman" w:cs="Times New Roman"/>
                <w:sz w:val="24"/>
                <w:szCs w:val="24"/>
              </w:rPr>
            </w:pPr>
            <w:r w:rsidRPr="002767B3">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5B0F2C" w:rsidRDefault="00456680">
      <w:pPr>
        <w:spacing w:before="240" w:after="0" w:line="240" w:lineRule="auto"/>
        <w:ind w:firstLine="720"/>
        <w:jc w:val="both"/>
        <w:rPr>
          <w:rFonts w:ascii="Times New Roman" w:eastAsia="Times New Roman" w:hAnsi="Times New Roman" w:cs="Times New Roman"/>
          <w:i/>
          <w:color w:val="000000"/>
          <w:sz w:val="24"/>
          <w:szCs w:val="24"/>
        </w:rPr>
      </w:pPr>
      <w:r w:rsidRPr="002767B3">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767B3" w:rsidRPr="002767B3" w:rsidRDefault="002767B3">
      <w:pPr>
        <w:spacing w:before="240" w:after="0" w:line="240" w:lineRule="auto"/>
        <w:ind w:firstLine="720"/>
        <w:jc w:val="both"/>
        <w:rPr>
          <w:rFonts w:ascii="Times New Roman" w:eastAsia="Times New Roman" w:hAnsi="Times New Roman" w:cs="Times New Roman"/>
          <w:sz w:val="24"/>
          <w:szCs w:val="24"/>
        </w:rPr>
      </w:pPr>
    </w:p>
    <w:p w:rsidR="004D254C" w:rsidRPr="004D254C" w:rsidRDefault="004D254C" w:rsidP="004D254C">
      <w:pPr>
        <w:spacing w:before="20" w:after="20" w:line="240" w:lineRule="auto"/>
        <w:jc w:val="both"/>
        <w:rPr>
          <w:rFonts w:ascii="Times New Roman" w:eastAsia="Times New Roman" w:hAnsi="Times New Roman" w:cs="Times New Roman"/>
          <w:b/>
          <w:sz w:val="24"/>
          <w:szCs w:val="24"/>
        </w:rPr>
      </w:pPr>
      <w:r w:rsidRPr="004D254C">
        <w:rPr>
          <w:rFonts w:ascii="Times New Roman" w:eastAsia="Times New Roman" w:hAnsi="Times New Roman" w:cs="Times New Roman"/>
          <w:b/>
          <w:sz w:val="24"/>
          <w:szCs w:val="24"/>
        </w:rPr>
        <w:t xml:space="preserve">2. </w:t>
      </w:r>
      <w:r w:rsidRPr="004D254C">
        <w:rPr>
          <w:rFonts w:ascii="Times New Roman" w:eastAsia="Times New Roman" w:hAnsi="Times New Roman" w:cs="Times New Roman"/>
          <w:b/>
          <w:color w:val="000000"/>
          <w:sz w:val="24"/>
          <w:szCs w:val="24"/>
        </w:rPr>
        <w:t xml:space="preserve">Підтвердження відповідності </w:t>
      </w:r>
      <w:proofErr w:type="gramStart"/>
      <w:r w:rsidRPr="004D254C">
        <w:rPr>
          <w:rFonts w:ascii="Times New Roman" w:eastAsia="Times New Roman" w:hAnsi="Times New Roman" w:cs="Times New Roman"/>
          <w:b/>
          <w:color w:val="000000"/>
          <w:sz w:val="24"/>
          <w:szCs w:val="24"/>
        </w:rPr>
        <w:t>УЧАСНИКА  вимогам</w:t>
      </w:r>
      <w:proofErr w:type="gramEnd"/>
      <w:r w:rsidRPr="004D254C">
        <w:rPr>
          <w:rFonts w:ascii="Times New Roman" w:eastAsia="Times New Roman" w:hAnsi="Times New Roman" w:cs="Times New Roman"/>
          <w:b/>
          <w:color w:val="000000"/>
          <w:sz w:val="24"/>
          <w:szCs w:val="24"/>
        </w:rPr>
        <w:t>, визначеним у статті 17 Закону “Про публічні закупівлі” (далі – Закон) відповідно до вимог Особливостей.</w:t>
      </w:r>
    </w:p>
    <w:p w:rsidR="004D254C" w:rsidRPr="004D254C" w:rsidRDefault="004D254C" w:rsidP="004D254C">
      <w:pPr>
        <w:spacing w:before="20" w:after="20" w:line="240" w:lineRule="auto"/>
        <w:ind w:firstLine="720"/>
        <w:jc w:val="both"/>
        <w:rPr>
          <w:rFonts w:ascii="Times New Roman" w:eastAsia="Times New Roman" w:hAnsi="Times New Roman" w:cs="Times New Roman"/>
          <w:sz w:val="24"/>
          <w:szCs w:val="24"/>
        </w:rPr>
      </w:pPr>
      <w:r w:rsidRPr="004D254C">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D254C" w:rsidRPr="004D254C" w:rsidRDefault="004D254C" w:rsidP="004D254C">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4"/>
          <w:szCs w:val="24"/>
        </w:rPr>
      </w:pPr>
      <w:r w:rsidRPr="004D254C">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sidRPr="004D254C">
        <w:rPr>
          <w:rFonts w:ascii="Times New Roman" w:eastAsia="Times New Roman" w:hAnsi="Times New Roman" w:cs="Times New Roman"/>
          <w:sz w:val="24"/>
          <w:szCs w:val="24"/>
        </w:rPr>
        <w:t>до абзацу</w:t>
      </w:r>
      <w:proofErr w:type="gramEnd"/>
      <w:r w:rsidRPr="004D254C">
        <w:rPr>
          <w:rFonts w:ascii="Times New Roman" w:eastAsia="Times New Roman" w:hAnsi="Times New Roman" w:cs="Times New Roman"/>
          <w:sz w:val="24"/>
          <w:szCs w:val="24"/>
        </w:rPr>
        <w:t xml:space="preserve"> четвертого пункту 44 Особливостей.</w:t>
      </w:r>
    </w:p>
    <w:p w:rsidR="004D254C" w:rsidRPr="004D254C" w:rsidRDefault="004D254C" w:rsidP="004D254C">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4"/>
          <w:szCs w:val="24"/>
        </w:rPr>
      </w:pPr>
      <w:r w:rsidRPr="004D254C">
        <w:rPr>
          <w:rFonts w:ascii="Times New Roman" w:eastAsia="Times New Roman" w:hAnsi="Times New Roman" w:cs="Times New Roman"/>
          <w:sz w:val="24"/>
          <w:szCs w:val="24"/>
        </w:rPr>
        <w:lastRenderedPageBreak/>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4D254C" w:rsidRPr="004D254C" w:rsidRDefault="004D254C" w:rsidP="004D254C">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4D254C">
        <w:rPr>
          <w:rFonts w:ascii="Times New Roman" w:eastAsia="Times New Roman" w:hAnsi="Times New Roman" w:cs="Times New Roman"/>
          <w:b/>
          <w:sz w:val="24"/>
          <w:szCs w:val="24"/>
        </w:rPr>
        <w:t xml:space="preserve">3. </w:t>
      </w:r>
      <w:r w:rsidRPr="004D254C">
        <w:rPr>
          <w:rFonts w:ascii="Times New Roman" w:eastAsia="Times New Roman" w:hAnsi="Times New Roman" w:cs="Times New Roman"/>
          <w:b/>
          <w:color w:val="000000"/>
          <w:sz w:val="24"/>
          <w:szCs w:val="24"/>
        </w:rPr>
        <w:t xml:space="preserve">Перелік документів та </w:t>
      </w:r>
      <w:proofErr w:type="gramStart"/>
      <w:r w:rsidRPr="004D254C">
        <w:rPr>
          <w:rFonts w:ascii="Times New Roman" w:eastAsia="Times New Roman" w:hAnsi="Times New Roman" w:cs="Times New Roman"/>
          <w:b/>
          <w:color w:val="000000"/>
          <w:sz w:val="24"/>
          <w:szCs w:val="24"/>
        </w:rPr>
        <w:t>інформації  для</w:t>
      </w:r>
      <w:proofErr w:type="gramEnd"/>
      <w:r w:rsidRPr="004D254C">
        <w:rPr>
          <w:rFonts w:ascii="Times New Roman" w:eastAsia="Times New Roman" w:hAnsi="Times New Roman" w:cs="Times New Roman"/>
          <w:b/>
          <w:color w:val="000000"/>
          <w:sz w:val="24"/>
          <w:szCs w:val="24"/>
        </w:rPr>
        <w:t xml:space="preserve"> підтвердження відповідності ПЕРЕМОЖЦЯ вимогам, визначеним у статті 17 Закону  “Про публічні закупівлі”  відповідно до вимог Особливостей:</w:t>
      </w:r>
    </w:p>
    <w:p w:rsidR="004D254C" w:rsidRPr="004D254C" w:rsidRDefault="004D254C" w:rsidP="004D254C">
      <w:pPr>
        <w:spacing w:before="20" w:after="20" w:line="240" w:lineRule="auto"/>
        <w:ind w:firstLine="720"/>
        <w:jc w:val="both"/>
        <w:rPr>
          <w:rFonts w:ascii="Times New Roman" w:eastAsia="Times New Roman" w:hAnsi="Times New Roman" w:cs="Times New Roman"/>
          <w:b/>
          <w:sz w:val="24"/>
          <w:szCs w:val="24"/>
        </w:rPr>
      </w:pPr>
      <w:r w:rsidRPr="004D254C">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D254C" w:rsidRPr="004D254C" w:rsidRDefault="004D254C" w:rsidP="004D254C">
      <w:pPr>
        <w:spacing w:before="20" w:after="20" w:line="240" w:lineRule="auto"/>
        <w:ind w:firstLine="720"/>
        <w:jc w:val="both"/>
        <w:rPr>
          <w:rFonts w:ascii="Times New Roman" w:eastAsia="Times New Roman" w:hAnsi="Times New Roman" w:cs="Times New Roman"/>
          <w:b/>
          <w:sz w:val="24"/>
          <w:szCs w:val="24"/>
        </w:rPr>
      </w:pPr>
      <w:r w:rsidRPr="004D254C">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4D254C" w:rsidRPr="004D254C" w:rsidRDefault="004D254C" w:rsidP="004D254C">
      <w:pPr>
        <w:spacing w:before="20" w:after="20" w:line="240" w:lineRule="auto"/>
        <w:ind w:firstLine="720"/>
        <w:jc w:val="both"/>
        <w:rPr>
          <w:rFonts w:ascii="Times New Roman" w:eastAsia="Times New Roman" w:hAnsi="Times New Roman" w:cs="Times New Roman"/>
          <w:b/>
          <w:sz w:val="24"/>
          <w:szCs w:val="24"/>
        </w:rPr>
      </w:pPr>
      <w:r w:rsidRPr="004D254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D254C" w:rsidRPr="004D254C" w:rsidRDefault="004D254C" w:rsidP="004D254C">
      <w:pPr>
        <w:spacing w:after="0" w:line="240" w:lineRule="auto"/>
        <w:rPr>
          <w:rFonts w:ascii="Times New Roman" w:eastAsia="Times New Roman" w:hAnsi="Times New Roman" w:cs="Times New Roman"/>
          <w:b/>
          <w:sz w:val="24"/>
          <w:szCs w:val="24"/>
          <w:highlight w:val="yellow"/>
        </w:rPr>
      </w:pPr>
    </w:p>
    <w:p w:rsidR="004D254C" w:rsidRPr="004D254C" w:rsidRDefault="004D254C" w:rsidP="004D254C">
      <w:pPr>
        <w:spacing w:after="0" w:line="240" w:lineRule="auto"/>
        <w:rPr>
          <w:rFonts w:ascii="Times New Roman" w:eastAsia="Times New Roman" w:hAnsi="Times New Roman" w:cs="Times New Roman"/>
          <w:b/>
          <w:color w:val="000000"/>
          <w:sz w:val="24"/>
          <w:szCs w:val="24"/>
        </w:rPr>
      </w:pPr>
      <w:r w:rsidRPr="004D254C">
        <w:rPr>
          <w:rFonts w:ascii="Times New Roman" w:eastAsia="Times New Roman" w:hAnsi="Times New Roman" w:cs="Times New Roman"/>
          <w:color w:val="000000"/>
          <w:sz w:val="24"/>
          <w:szCs w:val="24"/>
        </w:rPr>
        <w:t> </w:t>
      </w:r>
      <w:r w:rsidRPr="004D254C">
        <w:rPr>
          <w:rFonts w:ascii="Times New Roman" w:eastAsia="Times New Roman" w:hAnsi="Times New Roman" w:cs="Times New Roman"/>
          <w:b/>
          <w:color w:val="000000"/>
          <w:sz w:val="24"/>
          <w:szCs w:val="24"/>
        </w:rPr>
        <w:t xml:space="preserve">3.1. Документи, які </w:t>
      </w:r>
      <w:proofErr w:type="gramStart"/>
      <w:r w:rsidRPr="004D254C">
        <w:rPr>
          <w:rFonts w:ascii="Times New Roman" w:eastAsia="Times New Roman" w:hAnsi="Times New Roman" w:cs="Times New Roman"/>
          <w:b/>
          <w:color w:val="000000"/>
          <w:sz w:val="24"/>
          <w:szCs w:val="24"/>
        </w:rPr>
        <w:t>надаються  ПЕРЕМОЖЦЕМ</w:t>
      </w:r>
      <w:proofErr w:type="gramEnd"/>
      <w:r w:rsidRPr="004D254C">
        <w:rPr>
          <w:rFonts w:ascii="Times New Roman" w:eastAsia="Times New Roman" w:hAnsi="Times New Roman" w:cs="Times New Roman"/>
          <w:b/>
          <w:color w:val="000000"/>
          <w:sz w:val="24"/>
          <w:szCs w:val="24"/>
        </w:rPr>
        <w:t xml:space="preserve"> (юридичною особою):</w:t>
      </w:r>
    </w:p>
    <w:tbl>
      <w:tblPr>
        <w:tblStyle w:val="a9"/>
        <w:tblW w:w="9618" w:type="dxa"/>
        <w:tblInd w:w="-100" w:type="dxa"/>
        <w:tblLayout w:type="fixed"/>
        <w:tblLook w:val="0400" w:firstRow="0" w:lastRow="0" w:firstColumn="0" w:lastColumn="0" w:noHBand="0" w:noVBand="1"/>
      </w:tblPr>
      <w:tblGrid>
        <w:gridCol w:w="765"/>
        <w:gridCol w:w="4350"/>
        <w:gridCol w:w="4503"/>
      </w:tblGrid>
      <w:tr w:rsidR="004D254C" w:rsidRPr="004D254C" w:rsidTr="00A5545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54C" w:rsidRPr="004D254C" w:rsidRDefault="004D254C" w:rsidP="00A55453">
            <w:pPr>
              <w:spacing w:after="0" w:line="240" w:lineRule="auto"/>
              <w:ind w:left="100"/>
              <w:jc w:val="center"/>
              <w:rPr>
                <w:rFonts w:ascii="Times New Roman" w:eastAsia="Times New Roman" w:hAnsi="Times New Roman" w:cs="Times New Roman"/>
                <w:sz w:val="24"/>
                <w:szCs w:val="24"/>
              </w:rPr>
            </w:pPr>
            <w:r w:rsidRPr="004D254C">
              <w:rPr>
                <w:rFonts w:ascii="Times New Roman" w:eastAsia="Times New Roman" w:hAnsi="Times New Roman" w:cs="Times New Roman"/>
                <w:b/>
                <w:color w:val="000000"/>
                <w:sz w:val="24"/>
                <w:szCs w:val="24"/>
              </w:rPr>
              <w:t>№</w:t>
            </w:r>
          </w:p>
          <w:p w:rsidR="004D254C" w:rsidRPr="004D254C" w:rsidRDefault="004D254C" w:rsidP="00A55453">
            <w:pPr>
              <w:spacing w:after="0" w:line="240" w:lineRule="auto"/>
              <w:ind w:left="100"/>
              <w:jc w:val="center"/>
              <w:rPr>
                <w:rFonts w:ascii="Times New Roman" w:eastAsia="Times New Roman" w:hAnsi="Times New Roman" w:cs="Times New Roman"/>
                <w:sz w:val="24"/>
                <w:szCs w:val="24"/>
              </w:rPr>
            </w:pPr>
            <w:r w:rsidRPr="004D254C">
              <w:rPr>
                <w:rFonts w:ascii="Times New Roman" w:eastAsia="Times New Roman" w:hAnsi="Times New Roman" w:cs="Times New Roman"/>
                <w:b/>
                <w:sz w:val="24"/>
                <w:szCs w:val="24"/>
              </w:rPr>
              <w:t>з</w:t>
            </w:r>
            <w:r w:rsidRPr="004D254C">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54C" w:rsidRPr="004D254C" w:rsidRDefault="004D254C" w:rsidP="00A55453">
            <w:pPr>
              <w:spacing w:after="0" w:line="240" w:lineRule="auto"/>
              <w:ind w:left="100"/>
              <w:jc w:val="center"/>
              <w:rPr>
                <w:rFonts w:ascii="Times New Roman" w:eastAsia="Times New Roman" w:hAnsi="Times New Roman" w:cs="Times New Roman"/>
                <w:sz w:val="24"/>
                <w:szCs w:val="24"/>
              </w:rPr>
            </w:pPr>
            <w:r w:rsidRPr="004D254C">
              <w:rPr>
                <w:rFonts w:ascii="Times New Roman" w:eastAsia="Times New Roman" w:hAnsi="Times New Roman" w:cs="Times New Roman"/>
                <w:b/>
                <w:color w:val="000000"/>
                <w:sz w:val="24"/>
                <w:szCs w:val="24"/>
              </w:rPr>
              <w:t>Вимоги статті 17 Закону</w:t>
            </w:r>
          </w:p>
          <w:p w:rsidR="004D254C" w:rsidRPr="004D254C" w:rsidRDefault="004D254C" w:rsidP="00A55453">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54C" w:rsidRPr="004D254C" w:rsidRDefault="004D254C" w:rsidP="00A55453">
            <w:pPr>
              <w:spacing w:after="0" w:line="240" w:lineRule="auto"/>
              <w:ind w:left="100"/>
              <w:jc w:val="center"/>
              <w:rPr>
                <w:rFonts w:ascii="Times New Roman" w:eastAsia="Times New Roman" w:hAnsi="Times New Roman" w:cs="Times New Roman"/>
                <w:sz w:val="24"/>
                <w:szCs w:val="24"/>
              </w:rPr>
            </w:pPr>
            <w:r w:rsidRPr="004D254C">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4D254C" w:rsidRPr="004D254C" w:rsidTr="00A5545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54C" w:rsidRPr="004D254C" w:rsidRDefault="004D254C" w:rsidP="00A55453">
            <w:pPr>
              <w:spacing w:after="0" w:line="240" w:lineRule="auto"/>
              <w:ind w:left="100"/>
              <w:jc w:val="center"/>
              <w:rPr>
                <w:rFonts w:ascii="Times New Roman" w:eastAsia="Times New Roman" w:hAnsi="Times New Roman" w:cs="Times New Roman"/>
                <w:sz w:val="24"/>
                <w:szCs w:val="24"/>
              </w:rPr>
            </w:pPr>
            <w:r w:rsidRPr="004D254C">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54C" w:rsidRPr="004D254C" w:rsidRDefault="004D254C" w:rsidP="00A55453">
            <w:pPr>
              <w:spacing w:after="0" w:line="240" w:lineRule="auto"/>
              <w:ind w:left="140" w:right="140"/>
              <w:jc w:val="both"/>
              <w:rPr>
                <w:rFonts w:ascii="Times New Roman" w:eastAsia="Times New Roman" w:hAnsi="Times New Roman" w:cs="Times New Roman"/>
                <w:sz w:val="24"/>
                <w:szCs w:val="24"/>
              </w:rPr>
            </w:pPr>
            <w:r w:rsidRPr="004D254C">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D254C" w:rsidRPr="004D254C" w:rsidRDefault="004D254C" w:rsidP="00A55453">
            <w:pPr>
              <w:spacing w:after="0" w:line="240" w:lineRule="auto"/>
              <w:ind w:left="100"/>
              <w:jc w:val="both"/>
              <w:rPr>
                <w:rFonts w:ascii="Times New Roman" w:eastAsia="Times New Roman" w:hAnsi="Times New Roman" w:cs="Times New Roman"/>
                <w:sz w:val="24"/>
                <w:szCs w:val="24"/>
              </w:rPr>
            </w:pPr>
            <w:r w:rsidRPr="004D254C">
              <w:rPr>
                <w:rFonts w:ascii="Times New Roman" w:eastAsia="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54C" w:rsidRPr="004D254C" w:rsidRDefault="004D254C" w:rsidP="00A55453">
            <w:pPr>
              <w:spacing w:after="0" w:line="240" w:lineRule="auto"/>
              <w:ind w:right="140"/>
              <w:jc w:val="both"/>
              <w:rPr>
                <w:rFonts w:ascii="Times New Roman" w:eastAsia="Times New Roman" w:hAnsi="Times New Roman" w:cs="Times New Roman"/>
                <w:sz w:val="24"/>
                <w:szCs w:val="24"/>
              </w:rPr>
            </w:pPr>
            <w:r w:rsidRPr="004D254C">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4D254C">
              <w:rPr>
                <w:rFonts w:ascii="Times New Roman" w:eastAsia="Times New Roman" w:hAnsi="Times New Roman" w:cs="Times New Roman"/>
                <w:b/>
                <w:sz w:val="24"/>
                <w:szCs w:val="24"/>
              </w:rPr>
              <w:t>я службової (посадової) особи учасника процедури закупівлі</w:t>
            </w:r>
            <w:r w:rsidRPr="004D254C">
              <w:rPr>
                <w:rFonts w:ascii="Times New Roman" w:eastAsia="Times New Roman" w:hAnsi="Times New Roman" w:cs="Times New Roman"/>
                <w:b/>
                <w:color w:val="000000"/>
                <w:sz w:val="24"/>
                <w:szCs w:val="24"/>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D254C" w:rsidRPr="004D254C" w:rsidTr="00A5545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54C" w:rsidRPr="004D254C" w:rsidRDefault="004D254C" w:rsidP="00A55453">
            <w:pPr>
              <w:spacing w:after="0" w:line="240" w:lineRule="auto"/>
              <w:ind w:left="100"/>
              <w:jc w:val="center"/>
              <w:rPr>
                <w:rFonts w:ascii="Times New Roman" w:eastAsia="Times New Roman" w:hAnsi="Times New Roman" w:cs="Times New Roman"/>
                <w:sz w:val="24"/>
                <w:szCs w:val="24"/>
              </w:rPr>
            </w:pPr>
            <w:r w:rsidRPr="004D254C">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54C" w:rsidRPr="004D254C" w:rsidRDefault="004D254C" w:rsidP="00A55453">
            <w:pPr>
              <w:spacing w:after="0" w:line="240" w:lineRule="auto"/>
              <w:ind w:right="140"/>
              <w:jc w:val="both"/>
              <w:rPr>
                <w:rFonts w:ascii="Times New Roman" w:eastAsia="Times New Roman" w:hAnsi="Times New Roman" w:cs="Times New Roman"/>
                <w:sz w:val="24"/>
                <w:szCs w:val="24"/>
              </w:rPr>
            </w:pPr>
            <w:r w:rsidRPr="004D254C">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4D254C">
              <w:rPr>
                <w:rFonts w:ascii="Times New Roman" w:eastAsia="Times New Roman" w:hAnsi="Times New Roman" w:cs="Times New Roman"/>
                <w:b/>
                <w:color w:val="000000"/>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D254C" w:rsidRPr="004D254C" w:rsidRDefault="004D254C" w:rsidP="00A55453">
            <w:pPr>
              <w:spacing w:after="0" w:line="240" w:lineRule="auto"/>
              <w:jc w:val="both"/>
              <w:rPr>
                <w:rFonts w:ascii="Times New Roman" w:eastAsia="Times New Roman" w:hAnsi="Times New Roman" w:cs="Times New Roman"/>
                <w:sz w:val="24"/>
                <w:szCs w:val="24"/>
              </w:rPr>
            </w:pPr>
            <w:r w:rsidRPr="004D254C">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4D254C">
              <w:rPr>
                <w:rFonts w:ascii="Times New Roman" w:eastAsia="Times New Roman" w:hAnsi="Times New Roman" w:cs="Times New Roman"/>
                <w:b/>
                <w:color w:val="000000"/>
                <w:sz w:val="24"/>
                <w:szCs w:val="24"/>
              </w:rPr>
              <w:t>про  відсутність</w:t>
            </w:r>
            <w:proofErr w:type="gramEnd"/>
            <w:r w:rsidRPr="004D254C">
              <w:rPr>
                <w:rFonts w:ascii="Times New Roman" w:eastAsia="Times New Roman" w:hAnsi="Times New Roman" w:cs="Times New Roman"/>
                <w:b/>
                <w:color w:val="000000"/>
                <w:sz w:val="24"/>
                <w:szCs w:val="24"/>
              </w:rPr>
              <w:t xml:space="preserve"> судимості або обмежень, передбачених кримінальним процесуальним законодавством Україн</w:t>
            </w:r>
            <w:r w:rsidRPr="004D254C">
              <w:rPr>
                <w:rFonts w:ascii="Times New Roman" w:eastAsia="Times New Roman" w:hAnsi="Times New Roman" w:cs="Times New Roman"/>
                <w:b/>
                <w:sz w:val="24"/>
                <w:szCs w:val="24"/>
              </w:rPr>
              <w:t>и щодо службової (посадової) особи учасника процедури закупівлі, яка підписала тендерну пропозицію.</w:t>
            </w:r>
            <w:r w:rsidRPr="004D254C">
              <w:rPr>
                <w:rFonts w:ascii="Times New Roman" w:eastAsia="Times New Roman" w:hAnsi="Times New Roman" w:cs="Times New Roman"/>
                <w:b/>
                <w:color w:val="000000"/>
                <w:sz w:val="24"/>
                <w:szCs w:val="24"/>
              </w:rPr>
              <w:t xml:space="preserve"> </w:t>
            </w:r>
            <w:r w:rsidRPr="004D254C">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4D254C" w:rsidRPr="004D254C" w:rsidTr="00A5545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54C" w:rsidRPr="004D254C" w:rsidRDefault="004D254C" w:rsidP="00A55453">
            <w:pPr>
              <w:spacing w:after="0" w:line="240" w:lineRule="auto"/>
              <w:ind w:left="100"/>
              <w:jc w:val="center"/>
              <w:rPr>
                <w:rFonts w:ascii="Times New Roman" w:eastAsia="Times New Roman" w:hAnsi="Times New Roman" w:cs="Times New Roman"/>
                <w:sz w:val="24"/>
                <w:szCs w:val="24"/>
              </w:rPr>
            </w:pPr>
            <w:r w:rsidRPr="004D254C">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54C" w:rsidRPr="004D254C" w:rsidRDefault="004D254C" w:rsidP="00A55453">
            <w:pPr>
              <w:spacing w:after="0" w:line="240" w:lineRule="auto"/>
              <w:ind w:left="100"/>
              <w:jc w:val="both"/>
              <w:rPr>
                <w:rFonts w:ascii="Times New Roman" w:eastAsia="Times New Roman" w:hAnsi="Times New Roman" w:cs="Times New Roman"/>
                <w:sz w:val="24"/>
                <w:szCs w:val="24"/>
              </w:rPr>
            </w:pPr>
            <w:r w:rsidRPr="004D254C">
              <w:rPr>
                <w:rFonts w:ascii="Times New Roman" w:eastAsia="Times New Roman" w:hAnsi="Times New Roman" w:cs="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D254C">
              <w:rPr>
                <w:rFonts w:ascii="Times New Roman" w:eastAsia="Times New Roman" w:hAnsi="Times New Roman" w:cs="Times New Roman"/>
                <w:b/>
                <w:color w:val="000000"/>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D254C" w:rsidRPr="004D254C" w:rsidRDefault="004D254C" w:rsidP="00A5545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D254C" w:rsidRPr="004D254C" w:rsidTr="00A5545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54C" w:rsidRPr="004D254C" w:rsidRDefault="004D254C" w:rsidP="00A55453">
            <w:pPr>
              <w:spacing w:after="0" w:line="240" w:lineRule="auto"/>
              <w:ind w:left="100"/>
              <w:jc w:val="center"/>
              <w:rPr>
                <w:rFonts w:ascii="Times New Roman" w:eastAsia="Times New Roman" w:hAnsi="Times New Roman" w:cs="Times New Roman"/>
                <w:b/>
                <w:sz w:val="24"/>
                <w:szCs w:val="24"/>
              </w:rPr>
            </w:pPr>
            <w:r w:rsidRPr="004D254C">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54C" w:rsidRPr="004D254C" w:rsidRDefault="004D254C" w:rsidP="00A55453">
            <w:pPr>
              <w:spacing w:after="0" w:line="240" w:lineRule="auto"/>
              <w:ind w:left="100"/>
              <w:jc w:val="both"/>
              <w:rPr>
                <w:rFonts w:ascii="Times New Roman" w:eastAsia="Times New Roman" w:hAnsi="Times New Roman" w:cs="Times New Roman"/>
                <w:sz w:val="24"/>
                <w:szCs w:val="24"/>
              </w:rPr>
            </w:pPr>
            <w:r w:rsidRPr="004D254C">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4D254C">
              <w:rPr>
                <w:rFonts w:ascii="Times New Roman" w:eastAsia="Times New Roman" w:hAnsi="Times New Roman" w:cs="Times New Roman"/>
                <w:sz w:val="24"/>
                <w:szCs w:val="24"/>
              </w:rPr>
              <w:t>—</w:t>
            </w:r>
            <w:r w:rsidRPr="004D254C">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4D254C" w:rsidRPr="004D254C" w:rsidRDefault="004D254C" w:rsidP="00A55453">
            <w:pPr>
              <w:spacing w:after="0" w:line="240" w:lineRule="auto"/>
              <w:ind w:left="100"/>
              <w:jc w:val="both"/>
              <w:rPr>
                <w:rFonts w:ascii="Times New Roman" w:eastAsia="Times New Roman" w:hAnsi="Times New Roman" w:cs="Times New Roman"/>
                <w:sz w:val="24"/>
                <w:szCs w:val="24"/>
              </w:rPr>
            </w:pPr>
            <w:r w:rsidRPr="004D254C">
              <w:rPr>
                <w:rFonts w:ascii="Times New Roman" w:eastAsia="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54C" w:rsidRPr="004D254C" w:rsidRDefault="004D254C" w:rsidP="00A55453">
            <w:pPr>
              <w:spacing w:after="0" w:line="240" w:lineRule="auto"/>
              <w:ind w:left="140" w:right="140"/>
              <w:jc w:val="both"/>
              <w:rPr>
                <w:rFonts w:ascii="Times New Roman" w:eastAsia="Times New Roman" w:hAnsi="Times New Roman" w:cs="Times New Roman"/>
                <w:sz w:val="24"/>
                <w:szCs w:val="24"/>
              </w:rPr>
            </w:pPr>
            <w:r w:rsidRPr="004D254C">
              <w:rPr>
                <w:rFonts w:ascii="Times New Roman" w:eastAsia="Times New Roman" w:hAnsi="Times New Roman" w:cs="Times New Roman"/>
                <w:b/>
                <w:color w:val="000000"/>
                <w:sz w:val="24"/>
                <w:szCs w:val="24"/>
              </w:rPr>
              <w:t>Довідка в довільній формі</w:t>
            </w:r>
            <w:r w:rsidRPr="004D254C">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D254C" w:rsidRPr="004D254C" w:rsidRDefault="004D254C" w:rsidP="004D254C">
      <w:pPr>
        <w:spacing w:after="0" w:line="240" w:lineRule="auto"/>
        <w:rPr>
          <w:rFonts w:ascii="Times New Roman" w:eastAsia="Times New Roman" w:hAnsi="Times New Roman" w:cs="Times New Roman"/>
          <w:b/>
          <w:color w:val="000000"/>
          <w:sz w:val="24"/>
          <w:szCs w:val="24"/>
        </w:rPr>
      </w:pPr>
    </w:p>
    <w:p w:rsidR="004D254C" w:rsidRPr="004D254C" w:rsidRDefault="004D254C" w:rsidP="004D254C">
      <w:pPr>
        <w:spacing w:before="240" w:after="0" w:line="240" w:lineRule="auto"/>
        <w:jc w:val="center"/>
        <w:rPr>
          <w:rFonts w:ascii="Times New Roman" w:eastAsia="Times New Roman" w:hAnsi="Times New Roman" w:cs="Times New Roman"/>
          <w:sz w:val="24"/>
          <w:szCs w:val="24"/>
        </w:rPr>
      </w:pPr>
      <w:r w:rsidRPr="004D254C">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4D254C">
        <w:rPr>
          <w:rFonts w:ascii="Times New Roman" w:eastAsia="Times New Roman" w:hAnsi="Times New Roman" w:cs="Times New Roman"/>
          <w:b/>
          <w:sz w:val="24"/>
          <w:szCs w:val="24"/>
        </w:rPr>
        <w:t xml:space="preserve"> — </w:t>
      </w:r>
      <w:r w:rsidRPr="004D254C">
        <w:rPr>
          <w:rFonts w:ascii="Times New Roman" w:eastAsia="Times New Roman" w:hAnsi="Times New Roman" w:cs="Times New Roman"/>
          <w:b/>
          <w:color w:val="000000"/>
          <w:sz w:val="24"/>
          <w:szCs w:val="24"/>
        </w:rPr>
        <w:t>підприємцем):</w:t>
      </w:r>
    </w:p>
    <w:tbl>
      <w:tblPr>
        <w:tblStyle w:val="aa"/>
        <w:tblW w:w="9619" w:type="dxa"/>
        <w:tblInd w:w="-100" w:type="dxa"/>
        <w:tblLayout w:type="fixed"/>
        <w:tblLook w:val="0400" w:firstRow="0" w:lastRow="0" w:firstColumn="0" w:lastColumn="0" w:noHBand="0" w:noVBand="1"/>
      </w:tblPr>
      <w:tblGrid>
        <w:gridCol w:w="587"/>
        <w:gridCol w:w="4427"/>
        <w:gridCol w:w="4605"/>
      </w:tblGrid>
      <w:tr w:rsidR="004D254C" w:rsidRPr="004D254C" w:rsidTr="00A5545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54C" w:rsidRPr="004D254C" w:rsidRDefault="004D254C" w:rsidP="00A55453">
            <w:pPr>
              <w:spacing w:after="0" w:line="240" w:lineRule="auto"/>
              <w:ind w:left="100"/>
              <w:jc w:val="center"/>
              <w:rPr>
                <w:rFonts w:ascii="Times New Roman" w:eastAsia="Times New Roman" w:hAnsi="Times New Roman" w:cs="Times New Roman"/>
                <w:sz w:val="24"/>
                <w:szCs w:val="24"/>
              </w:rPr>
            </w:pPr>
            <w:r w:rsidRPr="004D254C">
              <w:rPr>
                <w:rFonts w:ascii="Times New Roman" w:eastAsia="Times New Roman" w:hAnsi="Times New Roman" w:cs="Times New Roman"/>
                <w:b/>
                <w:color w:val="000000"/>
                <w:sz w:val="24"/>
                <w:szCs w:val="24"/>
              </w:rPr>
              <w:t>№</w:t>
            </w:r>
          </w:p>
          <w:p w:rsidR="004D254C" w:rsidRPr="004D254C" w:rsidRDefault="004D254C" w:rsidP="00A55453">
            <w:pPr>
              <w:spacing w:after="0" w:line="240" w:lineRule="auto"/>
              <w:ind w:left="100"/>
              <w:jc w:val="center"/>
              <w:rPr>
                <w:rFonts w:ascii="Times New Roman" w:eastAsia="Times New Roman" w:hAnsi="Times New Roman" w:cs="Times New Roman"/>
                <w:sz w:val="24"/>
                <w:szCs w:val="24"/>
              </w:rPr>
            </w:pPr>
            <w:r w:rsidRPr="004D254C">
              <w:rPr>
                <w:rFonts w:ascii="Times New Roman" w:eastAsia="Times New Roman" w:hAnsi="Times New Roman" w:cs="Times New Roman"/>
                <w:b/>
                <w:sz w:val="24"/>
                <w:szCs w:val="24"/>
              </w:rPr>
              <w:t>з</w:t>
            </w:r>
            <w:r w:rsidRPr="004D254C">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54C" w:rsidRPr="004D254C" w:rsidRDefault="004D254C" w:rsidP="00A55453">
            <w:pPr>
              <w:spacing w:after="0" w:line="240" w:lineRule="auto"/>
              <w:ind w:left="100"/>
              <w:jc w:val="center"/>
              <w:rPr>
                <w:rFonts w:ascii="Times New Roman" w:eastAsia="Times New Roman" w:hAnsi="Times New Roman" w:cs="Times New Roman"/>
                <w:sz w:val="24"/>
                <w:szCs w:val="24"/>
              </w:rPr>
            </w:pPr>
            <w:r w:rsidRPr="004D254C">
              <w:rPr>
                <w:rFonts w:ascii="Times New Roman" w:eastAsia="Times New Roman" w:hAnsi="Times New Roman" w:cs="Times New Roman"/>
                <w:b/>
                <w:color w:val="000000"/>
                <w:sz w:val="24"/>
                <w:szCs w:val="24"/>
              </w:rPr>
              <w:t>Вимоги статті 17 Закону</w:t>
            </w:r>
          </w:p>
          <w:p w:rsidR="004D254C" w:rsidRPr="004D254C" w:rsidRDefault="004D254C" w:rsidP="00A55453">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54C" w:rsidRPr="004D254C" w:rsidRDefault="004D254C" w:rsidP="00A55453">
            <w:pPr>
              <w:spacing w:after="0" w:line="240" w:lineRule="auto"/>
              <w:ind w:left="100"/>
              <w:jc w:val="center"/>
              <w:rPr>
                <w:rFonts w:ascii="Times New Roman" w:eastAsia="Times New Roman" w:hAnsi="Times New Roman" w:cs="Times New Roman"/>
                <w:sz w:val="24"/>
                <w:szCs w:val="24"/>
              </w:rPr>
            </w:pPr>
            <w:r w:rsidRPr="004D254C">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4D254C" w:rsidRPr="004D254C" w:rsidTr="00A5545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54C" w:rsidRPr="004D254C" w:rsidRDefault="004D254C" w:rsidP="00A55453">
            <w:pPr>
              <w:spacing w:after="0" w:line="240" w:lineRule="auto"/>
              <w:ind w:left="100"/>
              <w:jc w:val="center"/>
              <w:rPr>
                <w:rFonts w:ascii="Times New Roman" w:eastAsia="Times New Roman" w:hAnsi="Times New Roman" w:cs="Times New Roman"/>
                <w:sz w:val="24"/>
                <w:szCs w:val="24"/>
              </w:rPr>
            </w:pPr>
            <w:r w:rsidRPr="004D254C">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54C" w:rsidRPr="004D254C" w:rsidRDefault="004D254C" w:rsidP="00A55453">
            <w:pPr>
              <w:spacing w:after="0" w:line="240" w:lineRule="auto"/>
              <w:ind w:left="140" w:right="140"/>
              <w:jc w:val="both"/>
              <w:rPr>
                <w:rFonts w:ascii="Times New Roman" w:eastAsia="Times New Roman" w:hAnsi="Times New Roman" w:cs="Times New Roman"/>
                <w:sz w:val="24"/>
                <w:szCs w:val="24"/>
              </w:rPr>
            </w:pPr>
            <w:r w:rsidRPr="004D254C">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D254C" w:rsidRPr="004D254C" w:rsidRDefault="004D254C" w:rsidP="00A55453">
            <w:pPr>
              <w:spacing w:after="0" w:line="240" w:lineRule="auto"/>
              <w:ind w:left="100"/>
              <w:jc w:val="both"/>
              <w:rPr>
                <w:rFonts w:ascii="Times New Roman" w:eastAsia="Times New Roman" w:hAnsi="Times New Roman" w:cs="Times New Roman"/>
                <w:sz w:val="24"/>
                <w:szCs w:val="24"/>
              </w:rPr>
            </w:pPr>
            <w:r w:rsidRPr="004D254C">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54C" w:rsidRPr="004D254C" w:rsidRDefault="004D254C" w:rsidP="00A55453">
            <w:pPr>
              <w:spacing w:after="0" w:line="240" w:lineRule="auto"/>
              <w:ind w:right="140"/>
              <w:jc w:val="both"/>
              <w:rPr>
                <w:rFonts w:ascii="Times New Roman" w:eastAsia="Times New Roman" w:hAnsi="Times New Roman" w:cs="Times New Roman"/>
                <w:sz w:val="24"/>
                <w:szCs w:val="24"/>
              </w:rPr>
            </w:pPr>
            <w:r w:rsidRPr="004D254C">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D254C" w:rsidRPr="004D254C" w:rsidTr="00A5545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54C" w:rsidRPr="004D254C" w:rsidRDefault="004D254C" w:rsidP="00A55453">
            <w:pPr>
              <w:spacing w:after="0" w:line="240" w:lineRule="auto"/>
              <w:ind w:left="100"/>
              <w:jc w:val="center"/>
              <w:rPr>
                <w:rFonts w:ascii="Times New Roman" w:eastAsia="Times New Roman" w:hAnsi="Times New Roman" w:cs="Times New Roman"/>
                <w:sz w:val="24"/>
                <w:szCs w:val="24"/>
              </w:rPr>
            </w:pPr>
            <w:r w:rsidRPr="004D254C">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54C" w:rsidRPr="004D254C" w:rsidRDefault="004D254C" w:rsidP="00A55453">
            <w:pPr>
              <w:spacing w:after="0" w:line="240" w:lineRule="auto"/>
              <w:ind w:left="140" w:right="140"/>
              <w:jc w:val="both"/>
              <w:rPr>
                <w:rFonts w:ascii="Times New Roman" w:eastAsia="Times New Roman" w:hAnsi="Times New Roman" w:cs="Times New Roman"/>
                <w:sz w:val="24"/>
                <w:szCs w:val="24"/>
              </w:rPr>
            </w:pPr>
            <w:r w:rsidRPr="004D254C">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D254C" w:rsidRPr="004D254C" w:rsidRDefault="004D254C" w:rsidP="00A55453">
            <w:pPr>
              <w:spacing w:after="0" w:line="240" w:lineRule="auto"/>
              <w:ind w:right="140"/>
              <w:jc w:val="both"/>
              <w:rPr>
                <w:rFonts w:ascii="Times New Roman" w:eastAsia="Times New Roman" w:hAnsi="Times New Roman" w:cs="Times New Roman"/>
                <w:sz w:val="24"/>
                <w:szCs w:val="24"/>
              </w:rPr>
            </w:pPr>
            <w:r w:rsidRPr="004D254C">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D254C" w:rsidRPr="004D254C" w:rsidRDefault="004D254C" w:rsidP="00A55453">
            <w:pPr>
              <w:spacing w:after="0" w:line="240" w:lineRule="auto"/>
              <w:jc w:val="both"/>
              <w:rPr>
                <w:rFonts w:ascii="Times New Roman" w:eastAsia="Times New Roman" w:hAnsi="Times New Roman" w:cs="Times New Roman"/>
                <w:sz w:val="24"/>
                <w:szCs w:val="24"/>
              </w:rPr>
            </w:pPr>
            <w:r w:rsidRPr="004D254C">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4D254C">
              <w:rPr>
                <w:rFonts w:ascii="Times New Roman" w:eastAsia="Times New Roman" w:hAnsi="Times New Roman" w:cs="Times New Roman"/>
                <w:b/>
                <w:color w:val="000000"/>
                <w:sz w:val="24"/>
                <w:szCs w:val="24"/>
              </w:rPr>
              <w:t>про  відсутність</w:t>
            </w:r>
            <w:proofErr w:type="gramEnd"/>
            <w:r w:rsidRPr="004D254C">
              <w:rPr>
                <w:rFonts w:ascii="Times New Roman" w:eastAsia="Times New Roman" w:hAnsi="Times New Roman" w:cs="Times New Roman"/>
                <w:b/>
                <w:color w:val="000000"/>
                <w:sz w:val="24"/>
                <w:szCs w:val="24"/>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D254C">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4D254C" w:rsidRPr="004D254C" w:rsidTr="00A5545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54C" w:rsidRPr="004D254C" w:rsidRDefault="004D254C" w:rsidP="00A55453">
            <w:pPr>
              <w:spacing w:after="0" w:line="240" w:lineRule="auto"/>
              <w:ind w:left="100"/>
              <w:jc w:val="center"/>
              <w:rPr>
                <w:rFonts w:ascii="Times New Roman" w:eastAsia="Times New Roman" w:hAnsi="Times New Roman" w:cs="Times New Roman"/>
                <w:sz w:val="24"/>
                <w:szCs w:val="24"/>
              </w:rPr>
            </w:pPr>
            <w:r w:rsidRPr="004D254C">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54C" w:rsidRPr="004D254C" w:rsidRDefault="004D254C" w:rsidP="00A55453">
            <w:pPr>
              <w:spacing w:after="0" w:line="240" w:lineRule="auto"/>
              <w:ind w:left="100"/>
              <w:jc w:val="both"/>
              <w:rPr>
                <w:rFonts w:ascii="Times New Roman" w:eastAsia="Times New Roman" w:hAnsi="Times New Roman" w:cs="Times New Roman"/>
                <w:sz w:val="24"/>
                <w:szCs w:val="24"/>
              </w:rPr>
            </w:pPr>
            <w:r w:rsidRPr="004D254C">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254C" w:rsidRPr="004D254C" w:rsidRDefault="004D254C" w:rsidP="00A55453">
            <w:pPr>
              <w:spacing w:after="0" w:line="240" w:lineRule="auto"/>
              <w:ind w:left="100"/>
              <w:jc w:val="both"/>
              <w:rPr>
                <w:rFonts w:ascii="Times New Roman" w:eastAsia="Times New Roman" w:hAnsi="Times New Roman" w:cs="Times New Roman"/>
                <w:sz w:val="24"/>
                <w:szCs w:val="24"/>
              </w:rPr>
            </w:pPr>
            <w:r w:rsidRPr="004D254C">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D254C" w:rsidRPr="004D254C" w:rsidRDefault="004D254C" w:rsidP="00A5545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D254C" w:rsidRPr="004D254C" w:rsidTr="00A5545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54C" w:rsidRPr="004D254C" w:rsidRDefault="004D254C" w:rsidP="00A55453">
            <w:pPr>
              <w:spacing w:after="0" w:line="240" w:lineRule="auto"/>
              <w:ind w:left="100"/>
              <w:jc w:val="center"/>
              <w:rPr>
                <w:rFonts w:ascii="Times New Roman" w:eastAsia="Times New Roman" w:hAnsi="Times New Roman" w:cs="Times New Roman"/>
                <w:b/>
                <w:sz w:val="24"/>
                <w:szCs w:val="24"/>
              </w:rPr>
            </w:pPr>
            <w:r w:rsidRPr="004D254C">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54C" w:rsidRPr="004D254C" w:rsidRDefault="004D254C" w:rsidP="00A55453">
            <w:pPr>
              <w:spacing w:after="0" w:line="240" w:lineRule="auto"/>
              <w:ind w:left="100"/>
              <w:jc w:val="both"/>
              <w:rPr>
                <w:rFonts w:ascii="Times New Roman" w:eastAsia="Times New Roman" w:hAnsi="Times New Roman" w:cs="Times New Roman"/>
                <w:sz w:val="24"/>
                <w:szCs w:val="24"/>
              </w:rPr>
            </w:pPr>
            <w:r w:rsidRPr="004D254C">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4D254C">
              <w:rPr>
                <w:rFonts w:ascii="Times New Roman" w:eastAsia="Times New Roman" w:hAnsi="Times New Roman" w:cs="Times New Roman"/>
                <w:sz w:val="24"/>
                <w:szCs w:val="24"/>
              </w:rPr>
              <w:t>—</w:t>
            </w:r>
            <w:r w:rsidRPr="004D254C">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4D254C" w:rsidRPr="004D254C" w:rsidRDefault="004D254C" w:rsidP="00A55453">
            <w:pPr>
              <w:spacing w:after="0" w:line="240" w:lineRule="auto"/>
              <w:ind w:left="100"/>
              <w:jc w:val="both"/>
              <w:rPr>
                <w:rFonts w:ascii="Times New Roman" w:eastAsia="Times New Roman" w:hAnsi="Times New Roman" w:cs="Times New Roman"/>
                <w:sz w:val="24"/>
                <w:szCs w:val="24"/>
              </w:rPr>
            </w:pPr>
            <w:r w:rsidRPr="004D254C">
              <w:rPr>
                <w:rFonts w:ascii="Times New Roman" w:eastAsia="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54C" w:rsidRPr="004D254C" w:rsidRDefault="004D254C" w:rsidP="00A55453">
            <w:pPr>
              <w:spacing w:after="0" w:line="240" w:lineRule="auto"/>
              <w:ind w:left="140" w:right="140"/>
              <w:jc w:val="both"/>
              <w:rPr>
                <w:rFonts w:ascii="Times New Roman" w:eastAsia="Times New Roman" w:hAnsi="Times New Roman" w:cs="Times New Roman"/>
                <w:sz w:val="24"/>
                <w:szCs w:val="24"/>
              </w:rPr>
            </w:pPr>
            <w:r w:rsidRPr="004D254C">
              <w:rPr>
                <w:rFonts w:ascii="Times New Roman" w:eastAsia="Times New Roman" w:hAnsi="Times New Roman" w:cs="Times New Roman"/>
                <w:b/>
                <w:color w:val="000000"/>
                <w:sz w:val="24"/>
                <w:szCs w:val="24"/>
              </w:rPr>
              <w:t>Довідка в довільній формі</w:t>
            </w:r>
            <w:r w:rsidRPr="004D254C">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D254C" w:rsidRPr="00202461" w:rsidRDefault="004D254C" w:rsidP="004D254C">
      <w:pPr>
        <w:shd w:val="clear" w:color="auto" w:fill="FFFFFF"/>
        <w:spacing w:before="120" w:after="0" w:line="240" w:lineRule="auto"/>
        <w:jc w:val="both"/>
        <w:rPr>
          <w:rFonts w:ascii="Times New Roman" w:eastAsia="Times New Roman" w:hAnsi="Times New Roman" w:cs="Times New Roman"/>
          <w:color w:val="000000" w:themeColor="text1"/>
          <w:sz w:val="24"/>
          <w:szCs w:val="24"/>
        </w:rPr>
      </w:pPr>
      <w:r w:rsidRPr="00202461">
        <w:rPr>
          <w:rFonts w:ascii="Times New Roman" w:eastAsia="Times New Roman" w:hAnsi="Times New Roman" w:cs="Times New Roman"/>
          <w:i/>
          <w:color w:val="000000" w:themeColor="text1"/>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D254C" w:rsidRPr="004D254C" w:rsidRDefault="004D254C" w:rsidP="004D254C">
      <w:pPr>
        <w:shd w:val="clear" w:color="auto" w:fill="FFFFFF"/>
        <w:spacing w:after="0" w:line="240" w:lineRule="auto"/>
        <w:rPr>
          <w:rFonts w:ascii="Times New Roman" w:eastAsia="Times New Roman" w:hAnsi="Times New Roman" w:cs="Times New Roman"/>
          <w:sz w:val="24"/>
          <w:szCs w:val="24"/>
        </w:rPr>
      </w:pPr>
      <w:r w:rsidRPr="004D254C">
        <w:rPr>
          <w:rFonts w:ascii="Times New Roman" w:eastAsia="Times New Roman" w:hAnsi="Times New Roman" w:cs="Times New Roman"/>
          <w:sz w:val="24"/>
          <w:szCs w:val="24"/>
        </w:rPr>
        <w:t> </w:t>
      </w:r>
    </w:p>
    <w:p w:rsidR="004D254C" w:rsidRDefault="004D254C" w:rsidP="004D254C">
      <w:pPr>
        <w:shd w:val="clear" w:color="auto" w:fill="FFFFFF"/>
        <w:spacing w:after="0" w:line="240" w:lineRule="auto"/>
        <w:rPr>
          <w:rFonts w:ascii="Times New Roman" w:eastAsia="Times New Roman" w:hAnsi="Times New Roman" w:cs="Times New Roman"/>
          <w:b/>
          <w:color w:val="000000"/>
          <w:sz w:val="24"/>
          <w:szCs w:val="24"/>
        </w:rPr>
      </w:pPr>
      <w:r w:rsidRPr="004D254C">
        <w:rPr>
          <w:rFonts w:ascii="Times New Roman" w:eastAsia="Times New Roman" w:hAnsi="Times New Roman" w:cs="Times New Roman"/>
          <w:b/>
          <w:color w:val="000000"/>
          <w:sz w:val="24"/>
          <w:szCs w:val="24"/>
        </w:rPr>
        <w:lastRenderedPageBreak/>
        <w:t xml:space="preserve">4. Інша інформація встановлена відповідно до законодавства (для УЧАСНИКІВ </w:t>
      </w:r>
      <w:r w:rsidRPr="004D254C">
        <w:rPr>
          <w:rFonts w:ascii="Times New Roman" w:eastAsia="Times New Roman" w:hAnsi="Times New Roman" w:cs="Times New Roman"/>
          <w:b/>
          <w:sz w:val="24"/>
          <w:szCs w:val="24"/>
        </w:rPr>
        <w:t>—</w:t>
      </w:r>
      <w:r w:rsidRPr="004D254C">
        <w:rPr>
          <w:rFonts w:ascii="Times New Roman" w:eastAsia="Times New Roman" w:hAnsi="Times New Roman" w:cs="Times New Roman"/>
          <w:b/>
          <w:color w:val="000000"/>
          <w:sz w:val="24"/>
          <w:szCs w:val="24"/>
        </w:rPr>
        <w:t xml:space="preserve"> юридичних осіб, фізичних осіб та фізичних осіб</w:t>
      </w:r>
      <w:r w:rsidRPr="004D254C">
        <w:rPr>
          <w:rFonts w:ascii="Times New Roman" w:eastAsia="Times New Roman" w:hAnsi="Times New Roman" w:cs="Times New Roman"/>
          <w:b/>
          <w:sz w:val="24"/>
          <w:szCs w:val="24"/>
        </w:rPr>
        <w:t xml:space="preserve"> — </w:t>
      </w:r>
      <w:r w:rsidRPr="004D254C">
        <w:rPr>
          <w:rFonts w:ascii="Times New Roman" w:eastAsia="Times New Roman" w:hAnsi="Times New Roman" w:cs="Times New Roman"/>
          <w:b/>
          <w:color w:val="000000"/>
          <w:sz w:val="24"/>
          <w:szCs w:val="24"/>
        </w:rPr>
        <w:t>підприємців).</w:t>
      </w:r>
    </w:p>
    <w:p w:rsidR="009711AB" w:rsidRPr="004D254C" w:rsidRDefault="009711AB" w:rsidP="004D254C">
      <w:pPr>
        <w:shd w:val="clear" w:color="auto" w:fill="FFFFFF"/>
        <w:spacing w:after="0" w:line="240" w:lineRule="auto"/>
        <w:rPr>
          <w:rFonts w:ascii="Times New Roman" w:eastAsia="Times New Roman" w:hAnsi="Times New Roman" w:cs="Times New Roman"/>
          <w:sz w:val="24"/>
          <w:szCs w:val="24"/>
        </w:rPr>
      </w:pPr>
    </w:p>
    <w:tbl>
      <w:tblPr>
        <w:tblStyle w:val="ab"/>
        <w:tblW w:w="9619" w:type="dxa"/>
        <w:tblInd w:w="-100" w:type="dxa"/>
        <w:tblLayout w:type="fixed"/>
        <w:tblLook w:val="0400" w:firstRow="0" w:lastRow="0" w:firstColumn="0" w:lastColumn="0" w:noHBand="0" w:noVBand="1"/>
      </w:tblPr>
      <w:tblGrid>
        <w:gridCol w:w="516"/>
        <w:gridCol w:w="9103"/>
      </w:tblGrid>
      <w:tr w:rsidR="004D254C" w:rsidRPr="004D254C" w:rsidTr="00A5545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D254C" w:rsidRPr="004D254C" w:rsidRDefault="004D254C" w:rsidP="00A55453">
            <w:pPr>
              <w:spacing w:after="0" w:line="240" w:lineRule="auto"/>
              <w:ind w:left="100"/>
              <w:jc w:val="center"/>
              <w:rPr>
                <w:rFonts w:ascii="Times New Roman" w:eastAsia="Times New Roman" w:hAnsi="Times New Roman" w:cs="Times New Roman"/>
                <w:sz w:val="24"/>
                <w:szCs w:val="24"/>
              </w:rPr>
            </w:pPr>
            <w:r w:rsidRPr="004D254C">
              <w:rPr>
                <w:rFonts w:ascii="Times New Roman" w:eastAsia="Times New Roman" w:hAnsi="Times New Roman" w:cs="Times New Roman"/>
                <w:b/>
                <w:color w:val="000000"/>
                <w:sz w:val="24"/>
                <w:szCs w:val="24"/>
              </w:rPr>
              <w:t>Інші документи від Учасника:</w:t>
            </w:r>
          </w:p>
        </w:tc>
      </w:tr>
      <w:tr w:rsidR="004D254C" w:rsidRPr="004D254C" w:rsidTr="003F367C">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54C" w:rsidRPr="004D254C" w:rsidRDefault="004D254C" w:rsidP="00A55453">
            <w:pPr>
              <w:spacing w:after="0" w:line="240" w:lineRule="auto"/>
              <w:ind w:left="100"/>
              <w:rPr>
                <w:rFonts w:ascii="Times New Roman" w:eastAsia="Times New Roman" w:hAnsi="Times New Roman" w:cs="Times New Roman"/>
                <w:sz w:val="24"/>
                <w:szCs w:val="24"/>
              </w:rPr>
            </w:pPr>
            <w:r w:rsidRPr="004D254C">
              <w:rPr>
                <w:rFonts w:ascii="Times New Roman" w:eastAsia="Times New Roman" w:hAnsi="Times New Roman" w:cs="Times New Roman"/>
                <w:b/>
                <w:color w:val="000000"/>
                <w:sz w:val="24"/>
                <w:szCs w:val="24"/>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54C" w:rsidRPr="004D254C" w:rsidRDefault="004D254C" w:rsidP="00A55453">
            <w:pPr>
              <w:spacing w:after="0" w:line="240" w:lineRule="auto"/>
              <w:ind w:left="100"/>
              <w:jc w:val="both"/>
              <w:rPr>
                <w:rFonts w:ascii="Times New Roman" w:eastAsia="Times New Roman" w:hAnsi="Times New Roman" w:cs="Times New Roman"/>
                <w:sz w:val="24"/>
                <w:szCs w:val="24"/>
              </w:rPr>
            </w:pPr>
            <w:r w:rsidRPr="004D254C">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D254C">
              <w:rPr>
                <w:rFonts w:ascii="Times New Roman" w:eastAsia="Times New Roman" w:hAnsi="Times New Roman" w:cs="Times New Roman"/>
                <w:sz w:val="24"/>
                <w:szCs w:val="24"/>
              </w:rPr>
              <w:t xml:space="preserve">— </w:t>
            </w:r>
            <w:r w:rsidRPr="004D254C">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4D254C" w:rsidRPr="004D254C" w:rsidTr="003F367C">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54C" w:rsidRPr="004D254C" w:rsidRDefault="004D254C" w:rsidP="00A55453">
            <w:pPr>
              <w:spacing w:before="240" w:after="0" w:line="240" w:lineRule="auto"/>
              <w:ind w:left="100"/>
              <w:rPr>
                <w:rFonts w:ascii="Times New Roman" w:eastAsia="Times New Roman" w:hAnsi="Times New Roman" w:cs="Times New Roman"/>
                <w:sz w:val="24"/>
                <w:szCs w:val="24"/>
              </w:rPr>
            </w:pPr>
            <w:r w:rsidRPr="004D254C">
              <w:rPr>
                <w:rFonts w:ascii="Times New Roman" w:eastAsia="Times New Roman" w:hAnsi="Times New Roman" w:cs="Times New Roman"/>
                <w:b/>
                <w:color w:val="000000"/>
                <w:sz w:val="24"/>
                <w:szCs w:val="24"/>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C" w:rsidRPr="004D254C" w:rsidRDefault="004D254C" w:rsidP="006F7B7B">
            <w:pPr>
              <w:spacing w:after="0" w:line="240" w:lineRule="auto"/>
              <w:ind w:left="100" w:right="120" w:hanging="20"/>
              <w:jc w:val="both"/>
              <w:rPr>
                <w:rFonts w:ascii="Times New Roman" w:eastAsia="Times New Roman" w:hAnsi="Times New Roman" w:cs="Times New Roman"/>
                <w:sz w:val="24"/>
                <w:szCs w:val="24"/>
              </w:rPr>
            </w:pPr>
            <w:r w:rsidRPr="004D254C">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4D254C">
              <w:rPr>
                <w:rFonts w:ascii="Times New Roman" w:eastAsia="Times New Roman" w:hAnsi="Times New Roman" w:cs="Times New Roman"/>
                <w:sz w:val="24"/>
                <w:szCs w:val="24"/>
              </w:rPr>
              <w:t>у</w:t>
            </w:r>
            <w:r w:rsidRPr="004D254C">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D254C">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3F367C" w:rsidRPr="006F7B7B" w:rsidTr="00AC55B1">
        <w:trPr>
          <w:trHeight w:val="357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C" w:rsidRPr="003F367C" w:rsidRDefault="003F367C" w:rsidP="00A55453">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C" w:rsidRPr="003F367C" w:rsidRDefault="003F367C" w:rsidP="003F367C">
            <w:pPr>
              <w:spacing w:after="0" w:line="240" w:lineRule="auto"/>
              <w:jc w:val="both"/>
              <w:rPr>
                <w:rFonts w:ascii="Times New Roman" w:hAnsi="Times New Roman" w:cs="Times New Roman"/>
                <w:sz w:val="24"/>
                <w:szCs w:val="24"/>
                <w:lang w:val="uk-UA"/>
              </w:rPr>
            </w:pPr>
            <w:r w:rsidRPr="003F367C">
              <w:rPr>
                <w:rFonts w:ascii="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3F367C">
              <w:rPr>
                <w:rFonts w:ascii="Times New Roman" w:hAnsi="Times New Roman" w:cs="Times New Roman"/>
                <w:sz w:val="24"/>
                <w:szCs w:val="24"/>
                <w:lang w:val="uk-UA"/>
              </w:rPr>
              <w:t>місця проживання</w:t>
            </w:r>
            <w:r w:rsidRPr="003F367C">
              <w:rPr>
                <w:rFonts w:ascii="Times New Roman" w:hAnsi="Times New Roman" w:cs="Times New Roman"/>
                <w:color w:val="000000"/>
                <w:sz w:val="24"/>
                <w:szCs w:val="24"/>
                <w:lang w:val="uk-UA"/>
              </w:rPr>
              <w:t xml:space="preserve"> та громадянство.</w:t>
            </w:r>
          </w:p>
          <w:p w:rsidR="003F367C" w:rsidRPr="003F367C" w:rsidRDefault="003F367C" w:rsidP="00AC55B1">
            <w:pPr>
              <w:spacing w:after="0" w:line="240" w:lineRule="auto"/>
              <w:jc w:val="both"/>
              <w:rPr>
                <w:rFonts w:ascii="Times New Roman" w:eastAsia="Times New Roman" w:hAnsi="Times New Roman" w:cs="Times New Roman"/>
                <w:b/>
                <w:color w:val="000000"/>
                <w:sz w:val="24"/>
                <w:szCs w:val="24"/>
                <w:lang w:val="uk-UA"/>
              </w:rPr>
            </w:pPr>
            <w:r w:rsidRPr="003F367C">
              <w:rPr>
                <w:rFonts w:ascii="Times New Roman" w:hAnsi="Times New Roman" w:cs="Times New Roman"/>
                <w:color w:val="000000"/>
                <w:sz w:val="24"/>
                <w:szCs w:val="24"/>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3F367C" w:rsidRPr="003F367C" w:rsidTr="003F367C">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C" w:rsidRPr="000B4B7A" w:rsidRDefault="003F367C" w:rsidP="003F367C">
            <w:pPr>
              <w:spacing w:after="0" w:line="240" w:lineRule="auto"/>
              <w:jc w:val="center"/>
              <w:rPr>
                <w:rFonts w:ascii="Times New Roman" w:hAnsi="Times New Roman" w:cs="Times New Roman"/>
                <w:i/>
                <w:iCs/>
                <w:color w:val="000000"/>
                <w:sz w:val="24"/>
                <w:szCs w:val="24"/>
              </w:rPr>
            </w:pPr>
            <w:r w:rsidRPr="000B4B7A">
              <w:rPr>
                <w:rFonts w:ascii="Times New Roman" w:hAnsi="Times New Roman" w:cs="Times New Roman"/>
                <w:i/>
                <w:iCs/>
                <w:color w:val="000000"/>
                <w:sz w:val="24"/>
                <w:szCs w:val="24"/>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C" w:rsidRPr="00AC55B1" w:rsidRDefault="003F367C" w:rsidP="00AC55B1">
            <w:pPr>
              <w:spacing w:after="0" w:line="240" w:lineRule="auto"/>
              <w:jc w:val="both"/>
              <w:rPr>
                <w:rFonts w:ascii="Times New Roman" w:hAnsi="Times New Roman" w:cs="Times New Roman"/>
                <w:i/>
                <w:iCs/>
                <w:color w:val="000000"/>
                <w:sz w:val="24"/>
                <w:szCs w:val="24"/>
                <w:lang w:val="uk-UA"/>
              </w:rPr>
            </w:pPr>
            <w:r w:rsidRPr="000B4B7A">
              <w:rPr>
                <w:rFonts w:ascii="Times New Roman" w:hAnsi="Times New Roman" w:cs="Times New Roman"/>
                <w:sz w:val="24"/>
                <w:szCs w:val="24"/>
              </w:rPr>
              <w:t>Копія Статуту із змінами (у разі їх наявності) або іншого установчого документу (у випадку відсутності Статуту). У разі якщо учасник здійснює діяльність на підставі модельного статуту, необхідно надати копію рішення засновника (засновників) про створення такої юридичної особи. Лист у довільній формі з обов’язковим зазначенням коду доступу за яким можливо здійснити пошук установчих документів юридичної особи (Статуту та/або останніх змін до Статуту (нова редакція)</w:t>
            </w:r>
            <w:r w:rsidR="00AC55B1">
              <w:rPr>
                <w:rFonts w:ascii="Times New Roman" w:hAnsi="Times New Roman" w:cs="Times New Roman"/>
                <w:sz w:val="24"/>
                <w:szCs w:val="24"/>
                <w:lang w:val="uk-UA"/>
              </w:rPr>
              <w:t>.</w:t>
            </w:r>
          </w:p>
        </w:tc>
      </w:tr>
      <w:tr w:rsidR="003F367C" w:rsidRPr="003F367C" w:rsidTr="003F367C">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C" w:rsidRPr="000B4B7A" w:rsidRDefault="003F367C" w:rsidP="003F367C">
            <w:pPr>
              <w:spacing w:after="0" w:line="240" w:lineRule="auto"/>
              <w:jc w:val="center"/>
              <w:rPr>
                <w:rFonts w:ascii="Times New Roman" w:hAnsi="Times New Roman" w:cs="Times New Roman"/>
                <w:i/>
                <w:iCs/>
                <w:color w:val="000000"/>
                <w:sz w:val="24"/>
                <w:szCs w:val="24"/>
              </w:rPr>
            </w:pPr>
            <w:r w:rsidRPr="000B4B7A">
              <w:rPr>
                <w:rFonts w:ascii="Times New Roman" w:hAnsi="Times New Roman" w:cs="Times New Roman"/>
                <w:i/>
                <w:iCs/>
                <w:color w:val="000000"/>
                <w:sz w:val="24"/>
                <w:szCs w:val="24"/>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C" w:rsidRPr="000B4B7A" w:rsidRDefault="003F367C" w:rsidP="00AC55B1">
            <w:pPr>
              <w:spacing w:after="0" w:line="240" w:lineRule="auto"/>
              <w:jc w:val="both"/>
              <w:rPr>
                <w:rFonts w:ascii="Times New Roman" w:hAnsi="Times New Roman" w:cs="Times New Roman"/>
                <w:i/>
                <w:iCs/>
                <w:color w:val="000000"/>
                <w:sz w:val="24"/>
                <w:szCs w:val="24"/>
              </w:rPr>
            </w:pPr>
            <w:r w:rsidRPr="000B4B7A">
              <w:rPr>
                <w:rFonts w:ascii="Times New Roman" w:hAnsi="Times New Roman" w:cs="Times New Roman"/>
                <w:sz w:val="24"/>
                <w:szCs w:val="24"/>
              </w:rPr>
              <w:t>Копію виписки (або витягу) з Єдиного державного реєстру юридичних та фізичних осіб-підприємців (для юридичних осіб та суб'єктів підприємницької діяльності) або свідоцтво про державну реєстрацію</w:t>
            </w:r>
          </w:p>
        </w:tc>
      </w:tr>
      <w:tr w:rsidR="003F367C" w:rsidRPr="003F367C" w:rsidTr="003F367C">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C" w:rsidRPr="000B4B7A" w:rsidRDefault="003F367C" w:rsidP="003F367C">
            <w:pPr>
              <w:spacing w:after="0" w:line="240" w:lineRule="auto"/>
              <w:jc w:val="center"/>
              <w:rPr>
                <w:rFonts w:ascii="Times New Roman" w:hAnsi="Times New Roman" w:cs="Times New Roman"/>
                <w:i/>
                <w:iCs/>
                <w:color w:val="000000"/>
                <w:sz w:val="24"/>
                <w:szCs w:val="24"/>
              </w:rPr>
            </w:pPr>
            <w:r w:rsidRPr="000B4B7A">
              <w:rPr>
                <w:rFonts w:ascii="Times New Roman" w:hAnsi="Times New Roman" w:cs="Times New Roman"/>
                <w:i/>
                <w:iCs/>
                <w:color w:val="000000"/>
                <w:sz w:val="24"/>
                <w:szCs w:val="24"/>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C" w:rsidRPr="000B4B7A" w:rsidRDefault="003F367C" w:rsidP="00AC55B1">
            <w:pPr>
              <w:spacing w:after="0" w:line="240" w:lineRule="auto"/>
              <w:jc w:val="both"/>
              <w:rPr>
                <w:rFonts w:ascii="Times New Roman" w:hAnsi="Times New Roman" w:cs="Times New Roman"/>
                <w:i/>
                <w:iCs/>
                <w:color w:val="000000"/>
                <w:sz w:val="24"/>
                <w:szCs w:val="24"/>
              </w:rPr>
            </w:pPr>
            <w:r w:rsidRPr="000B4B7A">
              <w:rPr>
                <w:rFonts w:ascii="Times New Roman" w:hAnsi="Times New Roman" w:cs="Times New Roman"/>
                <w:sz w:val="24"/>
                <w:szCs w:val="24"/>
              </w:rPr>
              <w:t>Свідоцтво про реєстрацію платника ПДВ або витяг з реєстру платників ПДВ (якщо Учасник є платником ПДВ) чи чинне свідоцтво про сплату єдиного податку або інший документ, що підтверджує сплату єдиного податку (якщо Учасник є платником єдиного податку), або підтвердження, що Учасник на загальній системі оподаткування</w:t>
            </w:r>
          </w:p>
        </w:tc>
      </w:tr>
      <w:tr w:rsidR="003F367C" w:rsidRPr="003F367C" w:rsidTr="003F367C">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C" w:rsidRPr="000B4B7A" w:rsidRDefault="003F367C" w:rsidP="003F367C">
            <w:pPr>
              <w:spacing w:after="0" w:line="240" w:lineRule="auto"/>
              <w:jc w:val="center"/>
              <w:rPr>
                <w:rFonts w:ascii="Times New Roman" w:hAnsi="Times New Roman" w:cs="Times New Roman"/>
                <w:i/>
                <w:iCs/>
                <w:color w:val="000000"/>
                <w:sz w:val="24"/>
                <w:szCs w:val="24"/>
              </w:rPr>
            </w:pPr>
            <w:r w:rsidRPr="000B4B7A">
              <w:rPr>
                <w:rFonts w:ascii="Times New Roman" w:hAnsi="Times New Roman" w:cs="Times New Roman"/>
                <w:i/>
                <w:iCs/>
                <w:color w:val="000000"/>
                <w:sz w:val="24"/>
                <w:szCs w:val="24"/>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C" w:rsidRPr="000B4B7A" w:rsidRDefault="003F367C" w:rsidP="00AC55B1">
            <w:pPr>
              <w:spacing w:after="0" w:line="240" w:lineRule="auto"/>
              <w:jc w:val="both"/>
              <w:rPr>
                <w:rFonts w:ascii="Times New Roman" w:hAnsi="Times New Roman" w:cs="Times New Roman"/>
                <w:i/>
                <w:iCs/>
                <w:color w:val="000000"/>
                <w:sz w:val="24"/>
                <w:szCs w:val="24"/>
              </w:rPr>
            </w:pPr>
            <w:r w:rsidRPr="000B4B7A">
              <w:rPr>
                <w:rFonts w:ascii="Times New Roman" w:hAnsi="Times New Roman" w:cs="Times New Roman"/>
                <w:color w:val="000000"/>
                <w:sz w:val="24"/>
                <w:szCs w:val="24"/>
              </w:rPr>
              <w:t xml:space="preserve">Копія довідки/картки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Pr="000B4B7A">
              <w:rPr>
                <w:rFonts w:ascii="Times New Roman" w:hAnsi="Times New Roman" w:cs="Times New Roman"/>
                <w:i/>
                <w:iCs/>
                <w:color w:val="000000"/>
                <w:sz w:val="24"/>
                <w:szCs w:val="24"/>
              </w:rPr>
              <w:t xml:space="preserve">-для фізичних осіб, фізичних осіб- підприємців) </w:t>
            </w:r>
            <w:r w:rsidRPr="000B4B7A">
              <w:rPr>
                <w:rFonts w:ascii="Times New Roman" w:hAnsi="Times New Roman" w:cs="Times New Roman"/>
                <w:bCs/>
                <w:color w:val="000000"/>
                <w:sz w:val="24"/>
                <w:szCs w:val="24"/>
              </w:rPr>
              <w:t>та</w:t>
            </w:r>
            <w:r w:rsidRPr="000B4B7A">
              <w:rPr>
                <w:rFonts w:ascii="Times New Roman" w:hAnsi="Times New Roman" w:cs="Times New Roman"/>
                <w:i/>
                <w:iCs/>
                <w:color w:val="000000"/>
                <w:sz w:val="24"/>
                <w:szCs w:val="24"/>
              </w:rPr>
              <w:t> </w:t>
            </w:r>
            <w:r w:rsidRPr="000B4B7A">
              <w:rPr>
                <w:rFonts w:ascii="Times New Roman" w:hAnsi="Times New Roman" w:cs="Times New Roman"/>
                <w:color w:val="000000"/>
                <w:sz w:val="24"/>
                <w:szCs w:val="24"/>
              </w:rPr>
              <w:t xml:space="preserve">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w:t>
            </w:r>
            <w:r w:rsidRPr="000B4B7A">
              <w:rPr>
                <w:rFonts w:ascii="Times New Roman" w:hAnsi="Times New Roman" w:cs="Times New Roman"/>
                <w:color w:val="000000"/>
                <w:sz w:val="24"/>
                <w:szCs w:val="24"/>
              </w:rPr>
              <w:lastRenderedPageBreak/>
              <w:t>її спеціальний статус» від 20.11.2012 №5492-VI (із змінами)-</w:t>
            </w:r>
            <w:r w:rsidRPr="000B4B7A">
              <w:rPr>
                <w:rFonts w:ascii="Times New Roman" w:hAnsi="Times New Roman" w:cs="Times New Roman"/>
                <w:i/>
                <w:iCs/>
                <w:color w:val="000000"/>
                <w:sz w:val="24"/>
                <w:szCs w:val="24"/>
              </w:rPr>
              <w:t xml:space="preserve"> для фізичних осіб,  фізичних осіб- підприємців.</w:t>
            </w:r>
          </w:p>
        </w:tc>
      </w:tr>
      <w:tr w:rsidR="003F367C" w:rsidRPr="003F367C" w:rsidTr="006F7B7B">
        <w:trPr>
          <w:trHeight w:val="788"/>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C" w:rsidRPr="000B4B7A" w:rsidRDefault="003F367C" w:rsidP="003F367C">
            <w:pPr>
              <w:spacing w:after="0" w:line="240" w:lineRule="auto"/>
              <w:jc w:val="center"/>
              <w:rPr>
                <w:rFonts w:ascii="Times New Roman" w:hAnsi="Times New Roman" w:cs="Times New Roman"/>
                <w:i/>
                <w:iCs/>
                <w:color w:val="000000"/>
                <w:sz w:val="24"/>
                <w:szCs w:val="24"/>
              </w:rPr>
            </w:pPr>
            <w:r w:rsidRPr="000B4B7A">
              <w:rPr>
                <w:rFonts w:ascii="Times New Roman" w:hAnsi="Times New Roman" w:cs="Times New Roman"/>
                <w:i/>
                <w:iCs/>
                <w:color w:val="000000"/>
                <w:sz w:val="24"/>
                <w:szCs w:val="24"/>
              </w:rPr>
              <w:lastRenderedPageBreak/>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C" w:rsidRPr="000B4B7A" w:rsidRDefault="003F367C" w:rsidP="003F367C">
            <w:pPr>
              <w:spacing w:after="0" w:line="240" w:lineRule="auto"/>
              <w:rPr>
                <w:rFonts w:ascii="Times New Roman" w:hAnsi="Times New Roman" w:cs="Times New Roman"/>
                <w:i/>
                <w:iCs/>
                <w:color w:val="000000"/>
                <w:sz w:val="24"/>
                <w:szCs w:val="24"/>
              </w:rPr>
            </w:pPr>
            <w:r w:rsidRPr="000B4B7A">
              <w:rPr>
                <w:rFonts w:ascii="Times New Roman" w:hAnsi="Times New Roman" w:cs="Times New Roman"/>
                <w:sz w:val="24"/>
                <w:szCs w:val="24"/>
              </w:rPr>
              <w:t>Документ, що підтверджує повноваження щодо підпису договору (виписка з протоколу засновників, наказ про призначення, довіреність, доручення або інший документ тощо) (ця вимога встановлюється до учасників торгів – юридичних осіб)</w:t>
            </w:r>
          </w:p>
        </w:tc>
      </w:tr>
      <w:tr w:rsidR="003F367C" w:rsidRPr="003F367C" w:rsidTr="003F367C">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C" w:rsidRPr="000B4B7A" w:rsidRDefault="003F367C" w:rsidP="003F367C">
            <w:pPr>
              <w:spacing w:after="0" w:line="240" w:lineRule="auto"/>
              <w:jc w:val="center"/>
              <w:rPr>
                <w:rFonts w:ascii="Times New Roman" w:hAnsi="Times New Roman" w:cs="Times New Roman"/>
                <w:i/>
                <w:iCs/>
                <w:color w:val="000000"/>
                <w:sz w:val="24"/>
                <w:szCs w:val="24"/>
              </w:rPr>
            </w:pPr>
            <w:r w:rsidRPr="000B4B7A">
              <w:rPr>
                <w:rFonts w:ascii="Times New Roman" w:hAnsi="Times New Roman" w:cs="Times New Roman"/>
                <w:i/>
                <w:iCs/>
                <w:color w:val="000000"/>
                <w:sz w:val="24"/>
                <w:szCs w:val="24"/>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C" w:rsidRPr="000B4B7A" w:rsidRDefault="003F367C" w:rsidP="003F367C">
            <w:pPr>
              <w:spacing w:after="0" w:line="240" w:lineRule="auto"/>
              <w:jc w:val="both"/>
              <w:rPr>
                <w:rFonts w:ascii="Times New Roman" w:hAnsi="Times New Roman" w:cs="Times New Roman"/>
                <w:i/>
                <w:iCs/>
                <w:color w:val="000000"/>
                <w:sz w:val="24"/>
                <w:szCs w:val="24"/>
              </w:rPr>
            </w:pPr>
            <w:r w:rsidRPr="000B4B7A">
              <w:rPr>
                <w:rFonts w:ascii="Times New Roman" w:hAnsi="Times New Roman" w:cs="Times New Roman"/>
                <w:color w:val="000000"/>
                <w:sz w:val="24"/>
                <w:szCs w:val="24"/>
              </w:rPr>
              <w:t xml:space="preserve">Довідка, яка містить інформацію про учасника закупівлі, а саме: Повне найменування; </w:t>
            </w:r>
            <w:r w:rsidRPr="000B4B7A">
              <w:rPr>
                <w:rFonts w:ascii="Times New Roman" w:hAnsi="Times New Roman" w:cs="Times New Roman"/>
                <w:sz w:val="24"/>
                <w:szCs w:val="24"/>
              </w:rPr>
              <w:t xml:space="preserve">Юридична адреса; Поштова або фактична адреса; Код ЄДРПОУ підприємства (або ІПН ФОП); </w:t>
            </w:r>
            <w:r w:rsidRPr="000B4B7A">
              <w:rPr>
                <w:rFonts w:ascii="Times New Roman" w:hAnsi="Times New Roman" w:cs="Times New Roman"/>
                <w:color w:val="000000"/>
                <w:sz w:val="24"/>
                <w:szCs w:val="24"/>
              </w:rPr>
              <w:t>Індивідуальний податковий номер; Банківські реквізити (поточний рахунок, назва банку, в якому відкритий рахунок та МФО); Тел./факс; E-mail; Посада керівника підприємством та П.І.Б. (для ФОП зазначається П.І.Б).</w:t>
            </w:r>
          </w:p>
        </w:tc>
      </w:tr>
      <w:tr w:rsidR="003F367C" w:rsidRPr="003F367C" w:rsidTr="003F367C">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C" w:rsidRPr="003F367C" w:rsidRDefault="003F367C" w:rsidP="003F367C">
            <w:pPr>
              <w:spacing w:after="0" w:line="240" w:lineRule="auto"/>
              <w:jc w:val="center"/>
              <w:rPr>
                <w:rFonts w:ascii="Times New Roman" w:hAnsi="Times New Roman" w:cs="Times New Roman"/>
                <w:i/>
                <w:iCs/>
                <w:color w:val="000000"/>
                <w:sz w:val="24"/>
                <w:szCs w:val="24"/>
                <w:lang w:val="uk-UA"/>
              </w:rPr>
            </w:pPr>
            <w:r>
              <w:rPr>
                <w:rFonts w:ascii="Times New Roman" w:hAnsi="Times New Roman" w:cs="Times New Roman"/>
                <w:i/>
                <w:iCs/>
                <w:color w:val="000000"/>
                <w:sz w:val="24"/>
                <w:szCs w:val="24"/>
                <w:lang w:val="uk-UA"/>
              </w:rPr>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C" w:rsidRPr="000B4B7A" w:rsidRDefault="003F367C" w:rsidP="003F367C">
            <w:pPr>
              <w:spacing w:after="0" w:line="240" w:lineRule="auto"/>
              <w:jc w:val="both"/>
              <w:rPr>
                <w:rFonts w:ascii="Times New Roman" w:hAnsi="Times New Roman" w:cs="Times New Roman"/>
                <w:color w:val="000000"/>
                <w:sz w:val="24"/>
                <w:szCs w:val="24"/>
              </w:rPr>
            </w:pPr>
            <w:r w:rsidRPr="000B4B7A">
              <w:rPr>
                <w:rFonts w:ascii="Times New Roman" w:hAnsi="Times New Roman" w:cs="Times New Roman"/>
                <w:color w:val="000000"/>
                <w:sz w:val="24"/>
                <w:szCs w:val="24"/>
              </w:rPr>
              <w:t xml:space="preserve">Лист-погодження Учасника з умовами проєкту Договору, що міститься в Додатку </w:t>
            </w:r>
            <w:r>
              <w:rPr>
                <w:rFonts w:ascii="Times New Roman" w:hAnsi="Times New Roman" w:cs="Times New Roman"/>
                <w:color w:val="000000"/>
                <w:sz w:val="24"/>
                <w:szCs w:val="24"/>
                <w:lang w:val="uk-UA"/>
              </w:rPr>
              <w:t>3</w:t>
            </w:r>
            <w:r w:rsidRPr="000B4B7A">
              <w:rPr>
                <w:rFonts w:ascii="Times New Roman" w:hAnsi="Times New Roman" w:cs="Times New Roman"/>
                <w:color w:val="000000"/>
                <w:sz w:val="24"/>
                <w:szCs w:val="24"/>
              </w:rPr>
              <w:t xml:space="preserve"> до </w:t>
            </w:r>
            <w:r>
              <w:rPr>
                <w:rFonts w:ascii="Times New Roman" w:hAnsi="Times New Roman" w:cs="Times New Roman"/>
                <w:color w:val="000000"/>
                <w:sz w:val="24"/>
                <w:szCs w:val="24"/>
                <w:lang w:val="uk-UA"/>
              </w:rPr>
              <w:t>тендерної документації</w:t>
            </w:r>
            <w:r w:rsidRPr="000B4B7A">
              <w:rPr>
                <w:rFonts w:ascii="Times New Roman" w:hAnsi="Times New Roman" w:cs="Times New Roman"/>
                <w:color w:val="000000"/>
                <w:sz w:val="24"/>
                <w:szCs w:val="24"/>
              </w:rPr>
              <w:t>.</w:t>
            </w:r>
          </w:p>
        </w:tc>
      </w:tr>
      <w:tr w:rsidR="003F367C" w:rsidRPr="003F367C" w:rsidTr="00AC55B1">
        <w:trPr>
          <w:trHeight w:val="311"/>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C" w:rsidRPr="003F367C" w:rsidRDefault="003F367C" w:rsidP="003F367C">
            <w:pPr>
              <w:spacing w:after="0" w:line="240" w:lineRule="auto"/>
              <w:jc w:val="center"/>
              <w:rPr>
                <w:rFonts w:ascii="Times New Roman" w:hAnsi="Times New Roman" w:cs="Times New Roman"/>
                <w:i/>
                <w:iCs/>
                <w:color w:val="000000"/>
                <w:sz w:val="24"/>
                <w:szCs w:val="24"/>
                <w:lang w:val="uk-UA"/>
              </w:rPr>
            </w:pPr>
            <w:r>
              <w:rPr>
                <w:rFonts w:ascii="Times New Roman" w:hAnsi="Times New Roman" w:cs="Times New Roman"/>
                <w:i/>
                <w:iCs/>
                <w:color w:val="000000"/>
                <w:sz w:val="24"/>
                <w:szCs w:val="24"/>
                <w:lang w:val="uk-UA"/>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C" w:rsidRPr="000B4B7A" w:rsidRDefault="003F367C" w:rsidP="003F367C">
            <w:pPr>
              <w:spacing w:after="0" w:line="240" w:lineRule="auto"/>
              <w:jc w:val="both"/>
              <w:rPr>
                <w:rFonts w:ascii="Times New Roman" w:hAnsi="Times New Roman" w:cs="Times New Roman"/>
                <w:color w:val="000000"/>
                <w:sz w:val="24"/>
                <w:szCs w:val="24"/>
              </w:rPr>
            </w:pPr>
            <w:r w:rsidRPr="000B4B7A">
              <w:rPr>
                <w:rFonts w:ascii="Times New Roman" w:hAnsi="Times New Roman" w:cs="Times New Roman"/>
                <w:color w:val="000000"/>
                <w:sz w:val="24"/>
                <w:szCs w:val="24"/>
              </w:rPr>
              <w:t>Лист-згода в довільній формі з технічними вимогами.</w:t>
            </w:r>
          </w:p>
        </w:tc>
      </w:tr>
      <w:tr w:rsidR="003F367C" w:rsidRPr="006F7B7B" w:rsidTr="003F367C">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C" w:rsidRPr="003F367C" w:rsidRDefault="003F367C" w:rsidP="003F367C">
            <w:pPr>
              <w:spacing w:after="0" w:line="240" w:lineRule="auto"/>
              <w:jc w:val="center"/>
              <w:rPr>
                <w:rFonts w:ascii="Times New Roman" w:hAnsi="Times New Roman" w:cs="Times New Roman"/>
                <w:i/>
                <w:iCs/>
                <w:color w:val="000000"/>
                <w:sz w:val="24"/>
                <w:szCs w:val="24"/>
                <w:lang w:val="uk-UA"/>
              </w:rPr>
            </w:pPr>
            <w:r w:rsidRPr="000B4B7A">
              <w:rPr>
                <w:rFonts w:ascii="Times New Roman" w:hAnsi="Times New Roman" w:cs="Times New Roman"/>
                <w:i/>
                <w:iCs/>
                <w:color w:val="000000"/>
                <w:sz w:val="24"/>
                <w:szCs w:val="24"/>
              </w:rPr>
              <w:t>1</w:t>
            </w:r>
            <w:r>
              <w:rPr>
                <w:rFonts w:ascii="Times New Roman" w:hAnsi="Times New Roman" w:cs="Times New Roman"/>
                <w:i/>
                <w:iCs/>
                <w:color w:val="000000"/>
                <w:sz w:val="24"/>
                <w:szCs w:val="24"/>
                <w:lang w:val="uk-UA"/>
              </w:rPr>
              <w:t>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C" w:rsidRPr="009711AB" w:rsidRDefault="003F367C" w:rsidP="003F367C">
            <w:pPr>
              <w:spacing w:after="0" w:line="240" w:lineRule="auto"/>
              <w:jc w:val="both"/>
              <w:rPr>
                <w:rFonts w:ascii="Times New Roman" w:hAnsi="Times New Roman" w:cs="Times New Roman"/>
                <w:sz w:val="24"/>
                <w:szCs w:val="24"/>
                <w:lang w:val="uk-UA"/>
              </w:rPr>
            </w:pPr>
            <w:r w:rsidRPr="003F367C">
              <w:rPr>
                <w:rFonts w:ascii="Times New Roman" w:hAnsi="Times New Roman" w:cs="Times New Roman"/>
                <w:sz w:val="24"/>
                <w:szCs w:val="24"/>
                <w:lang w:val="uk-UA"/>
              </w:rPr>
              <w:t xml:space="preserve">Копія ліцензії (або </w:t>
            </w:r>
            <w:r w:rsidRPr="003F367C">
              <w:rPr>
                <w:rFonts w:ascii="Times New Roman" w:hAnsi="Times New Roman" w:cs="Times New Roman"/>
                <w:sz w:val="24"/>
                <w:szCs w:val="24"/>
                <w:shd w:val="clear" w:color="auto" w:fill="FDFEFD"/>
                <w:lang w:val="uk-UA"/>
              </w:rPr>
              <w:t>Наказ про видачу Ліцензії</w:t>
            </w:r>
            <w:r w:rsidRPr="003F367C">
              <w:rPr>
                <w:rFonts w:ascii="Times New Roman" w:hAnsi="Times New Roman" w:cs="Times New Roman"/>
                <w:sz w:val="24"/>
                <w:szCs w:val="24"/>
                <w:lang w:val="uk-UA"/>
              </w:rPr>
              <w:t xml:space="preserve">) на провадження господарської діяльності з поводження з небезпечними відходами, виданої Міністерством екології та природних ресурсів України з відповідним переліком необхідних операцій, а саме: збирання, зберігання, оброблення, видалення, утилізація, знешкодження, що дає право поводження з небезпечними відходами, яка буде дійсною на весь період надання послуг відносно предмету закупівлі. </w:t>
            </w:r>
            <w:r w:rsidRPr="009711AB">
              <w:rPr>
                <w:rFonts w:ascii="Times New Roman" w:hAnsi="Times New Roman" w:cs="Times New Roman"/>
                <w:sz w:val="24"/>
                <w:szCs w:val="24"/>
                <w:lang w:val="uk-UA"/>
              </w:rPr>
              <w:t>Інформація про зазначену діючу ліцензію повинна бути наявною у переліку ліцензіатів на провадження господарської діяльності із здійснення операцій у сфері поводження з небезпечними відходами, який розміщений на веб-сайті Міністерства екології та природних ресурсів України. У випадку наявності рішення/наказу Міністерства екології та природних ресурсів України про анулювання зазначеної ліцензії, вона є такою, що не надає права на надання послуг з предмету закупівлі</w:t>
            </w:r>
          </w:p>
        </w:tc>
      </w:tr>
      <w:tr w:rsidR="003F367C" w:rsidRPr="003F367C" w:rsidTr="003F367C">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C" w:rsidRPr="000B4B7A" w:rsidRDefault="003F367C" w:rsidP="003F367C">
            <w:pPr>
              <w:spacing w:after="0" w:line="240" w:lineRule="auto"/>
              <w:jc w:val="center"/>
              <w:rPr>
                <w:rFonts w:ascii="Times New Roman" w:hAnsi="Times New Roman" w:cs="Times New Roman"/>
                <w:i/>
                <w:iCs/>
                <w:color w:val="000000"/>
                <w:sz w:val="24"/>
                <w:szCs w:val="24"/>
              </w:rPr>
            </w:pPr>
            <w:r w:rsidRPr="000B4B7A">
              <w:rPr>
                <w:rFonts w:ascii="Times New Roman" w:hAnsi="Times New Roman" w:cs="Times New Roman"/>
                <w:i/>
                <w:iCs/>
                <w:color w:val="000000"/>
                <w:sz w:val="24"/>
                <w:szCs w:val="24"/>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C" w:rsidRPr="000B4B7A" w:rsidRDefault="003F367C" w:rsidP="003F367C">
            <w:pPr>
              <w:spacing w:after="0" w:line="240" w:lineRule="auto"/>
              <w:jc w:val="both"/>
              <w:rPr>
                <w:rFonts w:ascii="Times New Roman" w:hAnsi="Times New Roman" w:cs="Times New Roman"/>
                <w:color w:val="000000"/>
                <w:sz w:val="24"/>
                <w:szCs w:val="24"/>
              </w:rPr>
            </w:pPr>
            <w:r w:rsidRPr="000B4B7A">
              <w:rPr>
                <w:rFonts w:ascii="Times New Roman" w:hAnsi="Times New Roman" w:cs="Times New Roman"/>
                <w:color w:val="000000"/>
                <w:sz w:val="24"/>
                <w:szCs w:val="24"/>
              </w:rPr>
              <w:t>Копія ліцензії на провадження господарської діяльності з перевезення небезпечних відходів автомобільним транспортом, виданої  Державною службою України з безпеки на транспорті, яка буде дійсною на весь період надання послуг з предмету закупівлі</w:t>
            </w:r>
          </w:p>
        </w:tc>
      </w:tr>
      <w:tr w:rsidR="003F367C" w:rsidRPr="003F367C" w:rsidTr="003F367C">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C" w:rsidRPr="002A1AD9" w:rsidRDefault="003F367C" w:rsidP="002A1AD9">
            <w:pPr>
              <w:spacing w:after="0" w:line="240" w:lineRule="auto"/>
              <w:jc w:val="center"/>
              <w:rPr>
                <w:rFonts w:ascii="Times New Roman" w:hAnsi="Times New Roman" w:cs="Times New Roman"/>
                <w:i/>
                <w:iCs/>
                <w:color w:val="000000"/>
                <w:sz w:val="24"/>
                <w:szCs w:val="24"/>
                <w:lang w:val="en-US"/>
              </w:rPr>
            </w:pPr>
            <w:r w:rsidRPr="000B4B7A">
              <w:rPr>
                <w:rFonts w:ascii="Times New Roman" w:hAnsi="Times New Roman" w:cs="Times New Roman"/>
                <w:i/>
                <w:iCs/>
                <w:color w:val="000000"/>
                <w:sz w:val="24"/>
                <w:szCs w:val="24"/>
              </w:rPr>
              <w:t>1</w:t>
            </w:r>
            <w:r w:rsidR="002A1AD9">
              <w:rPr>
                <w:rFonts w:ascii="Times New Roman" w:hAnsi="Times New Roman" w:cs="Times New Roman"/>
                <w:i/>
                <w:iCs/>
                <w:color w:val="000000"/>
                <w:sz w:val="24"/>
                <w:szCs w:val="24"/>
                <w:lang w:val="en-US"/>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C" w:rsidRPr="000B4B7A" w:rsidRDefault="003F367C" w:rsidP="003F367C">
            <w:pPr>
              <w:spacing w:after="0" w:line="240" w:lineRule="auto"/>
              <w:jc w:val="both"/>
              <w:rPr>
                <w:rFonts w:ascii="Times New Roman" w:hAnsi="Times New Roman" w:cs="Times New Roman"/>
                <w:color w:val="000000"/>
                <w:sz w:val="24"/>
                <w:szCs w:val="24"/>
              </w:rPr>
            </w:pPr>
            <w:r w:rsidRPr="000B4B7A">
              <w:rPr>
                <w:rFonts w:ascii="Times New Roman" w:hAnsi="Times New Roman" w:cs="Times New Roman"/>
                <w:color w:val="000000"/>
                <w:sz w:val="24"/>
                <w:szCs w:val="24"/>
              </w:rPr>
              <w:t xml:space="preserve">Інформація в довільній формі про наявність власного або орендованого спеціалізованого транспортного засобу (надати не менше двох </w:t>
            </w:r>
            <w:proofErr w:type="gramStart"/>
            <w:r w:rsidRPr="000B4B7A">
              <w:rPr>
                <w:rFonts w:ascii="Times New Roman" w:hAnsi="Times New Roman" w:cs="Times New Roman"/>
                <w:color w:val="000000"/>
                <w:sz w:val="24"/>
                <w:szCs w:val="24"/>
              </w:rPr>
              <w:t>одиниць )</w:t>
            </w:r>
            <w:proofErr w:type="gramEnd"/>
            <w:r w:rsidRPr="000B4B7A">
              <w:rPr>
                <w:rFonts w:ascii="Times New Roman" w:hAnsi="Times New Roman" w:cs="Times New Roman"/>
                <w:color w:val="000000"/>
                <w:sz w:val="24"/>
                <w:szCs w:val="24"/>
              </w:rPr>
              <w:t>, який має свідоцтво про допущення до перевезення визначених небезпечних вантажів;</w:t>
            </w:r>
          </w:p>
          <w:p w:rsidR="003F367C" w:rsidRPr="000B4B7A" w:rsidRDefault="003F367C" w:rsidP="003F367C">
            <w:pPr>
              <w:spacing w:after="0" w:line="240" w:lineRule="auto"/>
              <w:jc w:val="both"/>
              <w:rPr>
                <w:rFonts w:ascii="Times New Roman" w:hAnsi="Times New Roman" w:cs="Times New Roman"/>
                <w:color w:val="000000"/>
                <w:sz w:val="24"/>
                <w:szCs w:val="24"/>
              </w:rPr>
            </w:pPr>
            <w:r w:rsidRPr="000B4B7A">
              <w:rPr>
                <w:rFonts w:ascii="Times New Roman" w:hAnsi="Times New Roman" w:cs="Times New Roman"/>
                <w:color w:val="000000"/>
                <w:sz w:val="24"/>
                <w:szCs w:val="24"/>
              </w:rPr>
              <w:t>-  копія технічного свідоцтва на спецтранспорт;</w:t>
            </w:r>
          </w:p>
          <w:p w:rsidR="003F367C" w:rsidRPr="000B4B7A" w:rsidRDefault="003F367C" w:rsidP="003F367C">
            <w:pPr>
              <w:spacing w:after="0" w:line="240" w:lineRule="auto"/>
              <w:jc w:val="both"/>
              <w:rPr>
                <w:rFonts w:ascii="Times New Roman" w:hAnsi="Times New Roman" w:cs="Times New Roman"/>
                <w:color w:val="000000"/>
                <w:sz w:val="24"/>
                <w:szCs w:val="24"/>
              </w:rPr>
            </w:pPr>
            <w:r w:rsidRPr="000B4B7A">
              <w:rPr>
                <w:rFonts w:ascii="Times New Roman" w:hAnsi="Times New Roman" w:cs="Times New Roman"/>
                <w:color w:val="000000"/>
                <w:sz w:val="24"/>
                <w:szCs w:val="24"/>
              </w:rPr>
              <w:t>- Договір обов’язкового страхування відповідальності суб’єкта перевезення небезпечних вантажів (відходів) на випадок настання негативних наслідків під час перевезення небезпечних вантажів (відходів).</w:t>
            </w:r>
          </w:p>
        </w:tc>
      </w:tr>
      <w:tr w:rsidR="002A1AD9" w:rsidRPr="003F367C" w:rsidTr="003F367C">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1AD9" w:rsidRPr="002A1AD9" w:rsidRDefault="002A1AD9" w:rsidP="003F367C">
            <w:pPr>
              <w:spacing w:after="0" w:line="240" w:lineRule="auto"/>
              <w:jc w:val="center"/>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lang w:val="en-US"/>
              </w:rPr>
              <w:t>14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1AD9" w:rsidRPr="002A1AD9" w:rsidRDefault="002A1AD9" w:rsidP="002A1AD9">
            <w:pPr>
              <w:spacing w:after="0" w:line="240" w:lineRule="auto"/>
              <w:jc w:val="both"/>
              <w:rPr>
                <w:rFonts w:ascii="Times New Roman" w:hAnsi="Times New Roman" w:cs="Times New Roman"/>
                <w:color w:val="000000"/>
                <w:sz w:val="24"/>
                <w:szCs w:val="24"/>
                <w:lang w:val="uk-UA"/>
              </w:rPr>
            </w:pPr>
            <w:r w:rsidRPr="002A1AD9">
              <w:rPr>
                <w:rFonts w:ascii="Times New Roman" w:hAnsi="Times New Roman" w:cs="Times New Roman"/>
                <w:color w:val="000000"/>
                <w:sz w:val="24"/>
                <w:szCs w:val="24"/>
                <w:lang w:val="uk-UA"/>
              </w:rPr>
              <w:t>Виписка з балансу Учасника, що підтверджує наявність на балансі власної сміттєспалювальної печі (інсенераторного комплексу):</w:t>
            </w:r>
          </w:p>
          <w:p w:rsidR="002A1AD9" w:rsidRPr="000B4B7A" w:rsidRDefault="002A1AD9" w:rsidP="002A1AD9">
            <w:pPr>
              <w:spacing w:after="0" w:line="240" w:lineRule="auto"/>
              <w:jc w:val="both"/>
              <w:rPr>
                <w:rFonts w:ascii="Times New Roman" w:hAnsi="Times New Roman" w:cs="Times New Roman"/>
                <w:color w:val="000000"/>
                <w:sz w:val="24"/>
                <w:szCs w:val="24"/>
              </w:rPr>
            </w:pPr>
            <w:r w:rsidRPr="000B4B7A">
              <w:rPr>
                <w:rFonts w:ascii="Times New Roman" w:hAnsi="Times New Roman" w:cs="Times New Roman"/>
                <w:color w:val="000000"/>
                <w:sz w:val="24"/>
                <w:szCs w:val="24"/>
              </w:rPr>
              <w:t xml:space="preserve">- Атестат виробництва, копія технічного паспорту, копія сертифікату </w:t>
            </w:r>
            <w:proofErr w:type="gramStart"/>
            <w:r w:rsidRPr="000B4B7A">
              <w:rPr>
                <w:rFonts w:ascii="Times New Roman" w:hAnsi="Times New Roman" w:cs="Times New Roman"/>
                <w:color w:val="000000"/>
                <w:sz w:val="24"/>
                <w:szCs w:val="24"/>
              </w:rPr>
              <w:t>відповідності  та</w:t>
            </w:r>
            <w:proofErr w:type="gramEnd"/>
            <w:r w:rsidRPr="000B4B7A">
              <w:rPr>
                <w:rFonts w:ascii="Times New Roman" w:hAnsi="Times New Roman" w:cs="Times New Roman"/>
                <w:color w:val="000000"/>
                <w:sz w:val="24"/>
                <w:szCs w:val="24"/>
              </w:rPr>
              <w:t xml:space="preserve"> технологічний регламент на піч (температура спалювання в камері горіння не менше 1100 С);</w:t>
            </w:r>
          </w:p>
          <w:p w:rsidR="002A1AD9" w:rsidRPr="000B4B7A" w:rsidRDefault="002A1AD9" w:rsidP="002A1AD9">
            <w:pPr>
              <w:spacing w:after="0" w:line="240" w:lineRule="auto"/>
              <w:jc w:val="both"/>
              <w:rPr>
                <w:rFonts w:ascii="Times New Roman" w:hAnsi="Times New Roman" w:cs="Times New Roman"/>
                <w:color w:val="000000"/>
                <w:sz w:val="24"/>
                <w:szCs w:val="24"/>
              </w:rPr>
            </w:pPr>
            <w:r w:rsidRPr="000B4B7A">
              <w:rPr>
                <w:rFonts w:ascii="Times New Roman" w:hAnsi="Times New Roman" w:cs="Times New Roman"/>
                <w:color w:val="000000"/>
                <w:sz w:val="24"/>
                <w:szCs w:val="24"/>
              </w:rPr>
              <w:t>- Копію договору, підтверджуючого право власності на піч з усіма невід’ємними додатками та актами-приймання передачі;</w:t>
            </w:r>
          </w:p>
          <w:p w:rsidR="002A1AD9" w:rsidRPr="000B4B7A" w:rsidRDefault="002A1AD9" w:rsidP="002A1AD9">
            <w:pPr>
              <w:spacing w:after="0" w:line="240" w:lineRule="auto"/>
              <w:jc w:val="both"/>
              <w:rPr>
                <w:rFonts w:ascii="Times New Roman" w:hAnsi="Times New Roman" w:cs="Times New Roman"/>
                <w:color w:val="000000"/>
                <w:sz w:val="24"/>
                <w:szCs w:val="24"/>
              </w:rPr>
            </w:pPr>
            <w:r w:rsidRPr="000B4B7A">
              <w:rPr>
                <w:rFonts w:ascii="Times New Roman" w:hAnsi="Times New Roman" w:cs="Times New Roman"/>
                <w:color w:val="000000"/>
                <w:sz w:val="24"/>
                <w:szCs w:val="24"/>
              </w:rPr>
              <w:t>- На підтвердження права власності на піч учасник також має надати повний пакет документів, який підтверджує таке право власності;</w:t>
            </w:r>
          </w:p>
          <w:p w:rsidR="002A1AD9" w:rsidRPr="000B4B7A" w:rsidRDefault="002A1AD9" w:rsidP="002A1AD9">
            <w:pPr>
              <w:spacing w:after="0" w:line="240" w:lineRule="auto"/>
              <w:jc w:val="both"/>
              <w:rPr>
                <w:rFonts w:ascii="Times New Roman" w:hAnsi="Times New Roman" w:cs="Times New Roman"/>
                <w:color w:val="000000"/>
                <w:sz w:val="24"/>
                <w:szCs w:val="24"/>
              </w:rPr>
            </w:pPr>
            <w:r w:rsidRPr="000B4B7A">
              <w:rPr>
                <w:rFonts w:ascii="Times New Roman" w:hAnsi="Times New Roman" w:cs="Times New Roman"/>
                <w:color w:val="000000"/>
                <w:sz w:val="24"/>
                <w:szCs w:val="24"/>
              </w:rPr>
              <w:t>- Чинний дозвіл на викиди забруднюючих речовин в атмосферне повітря стаціонарними джерелами із усіма додатками.</w:t>
            </w:r>
          </w:p>
          <w:p w:rsidR="002A1AD9" w:rsidRPr="000B4B7A" w:rsidRDefault="002A1AD9" w:rsidP="002A1AD9">
            <w:pPr>
              <w:spacing w:after="0" w:line="240" w:lineRule="auto"/>
              <w:jc w:val="both"/>
              <w:rPr>
                <w:rFonts w:ascii="Times New Roman" w:hAnsi="Times New Roman" w:cs="Times New Roman"/>
                <w:color w:val="000000"/>
                <w:sz w:val="24"/>
                <w:szCs w:val="24"/>
              </w:rPr>
            </w:pPr>
            <w:r w:rsidRPr="000B4B7A">
              <w:rPr>
                <w:rFonts w:ascii="Times New Roman" w:hAnsi="Times New Roman" w:cs="Times New Roman"/>
                <w:color w:val="000000"/>
                <w:sz w:val="24"/>
                <w:szCs w:val="24"/>
              </w:rPr>
              <w:t>За умов відсутності таких – надати чинні договори підряду</w:t>
            </w:r>
          </w:p>
        </w:tc>
      </w:tr>
      <w:tr w:rsidR="003F367C" w:rsidRPr="003F367C" w:rsidTr="003F367C">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C" w:rsidRPr="000B4B7A" w:rsidRDefault="003F367C" w:rsidP="003F367C">
            <w:pPr>
              <w:spacing w:after="0" w:line="240" w:lineRule="auto"/>
              <w:jc w:val="center"/>
              <w:rPr>
                <w:rFonts w:ascii="Times New Roman" w:hAnsi="Times New Roman" w:cs="Times New Roman"/>
                <w:i/>
                <w:iCs/>
                <w:color w:val="000000"/>
                <w:sz w:val="24"/>
                <w:szCs w:val="24"/>
              </w:rPr>
            </w:pPr>
            <w:r w:rsidRPr="000B4B7A">
              <w:rPr>
                <w:rFonts w:ascii="Times New Roman" w:hAnsi="Times New Roman" w:cs="Times New Roman"/>
                <w:i/>
                <w:iCs/>
                <w:color w:val="000000"/>
                <w:sz w:val="24"/>
                <w:szCs w:val="24"/>
              </w:rPr>
              <w:lastRenderedPageBreak/>
              <w:t>15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C" w:rsidRPr="000B4B7A" w:rsidRDefault="003F367C" w:rsidP="003F367C">
            <w:pPr>
              <w:spacing w:after="0" w:line="240" w:lineRule="auto"/>
              <w:jc w:val="both"/>
              <w:rPr>
                <w:rFonts w:ascii="Times New Roman" w:hAnsi="Times New Roman" w:cs="Times New Roman"/>
                <w:color w:val="000000"/>
                <w:sz w:val="24"/>
                <w:szCs w:val="24"/>
              </w:rPr>
            </w:pPr>
            <w:r w:rsidRPr="000B4B7A">
              <w:rPr>
                <w:rFonts w:ascii="Times New Roman" w:hAnsi="Times New Roman" w:cs="Times New Roman"/>
                <w:color w:val="000000"/>
                <w:sz w:val="24"/>
                <w:szCs w:val="24"/>
              </w:rPr>
              <w:t>Свідоцтво ДОПНВ про підготовку водіїв транспортних засобів, які перевозять небезпечні вантажі (їх кількість повинна відповідати кількості автомобілів, що будуть задіяні у наданні послуг);</w:t>
            </w:r>
          </w:p>
        </w:tc>
      </w:tr>
      <w:tr w:rsidR="003F367C" w:rsidRPr="003F367C" w:rsidTr="003F367C">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C" w:rsidRPr="000B4B7A" w:rsidRDefault="003F367C" w:rsidP="003F367C">
            <w:pPr>
              <w:spacing w:after="0" w:line="240" w:lineRule="auto"/>
              <w:jc w:val="center"/>
              <w:rPr>
                <w:rFonts w:ascii="Times New Roman" w:hAnsi="Times New Roman" w:cs="Times New Roman"/>
                <w:i/>
                <w:iCs/>
                <w:color w:val="000000"/>
                <w:sz w:val="24"/>
                <w:szCs w:val="24"/>
              </w:rPr>
            </w:pPr>
            <w:r w:rsidRPr="000B4B7A">
              <w:rPr>
                <w:rFonts w:ascii="Times New Roman" w:hAnsi="Times New Roman" w:cs="Times New Roman"/>
                <w:i/>
                <w:iCs/>
                <w:color w:val="000000"/>
                <w:sz w:val="24"/>
                <w:szCs w:val="24"/>
              </w:rPr>
              <w:t>16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C" w:rsidRPr="000B4B7A" w:rsidRDefault="003F367C" w:rsidP="003F367C">
            <w:pPr>
              <w:spacing w:after="0" w:line="240" w:lineRule="auto"/>
              <w:jc w:val="both"/>
              <w:rPr>
                <w:rFonts w:ascii="Times New Roman" w:hAnsi="Times New Roman" w:cs="Times New Roman"/>
                <w:color w:val="000000"/>
                <w:sz w:val="24"/>
                <w:szCs w:val="24"/>
              </w:rPr>
            </w:pPr>
            <w:r w:rsidRPr="000B4B7A">
              <w:rPr>
                <w:rFonts w:ascii="Times New Roman" w:hAnsi="Times New Roman" w:cs="Times New Roman"/>
                <w:color w:val="000000"/>
                <w:sz w:val="24"/>
                <w:szCs w:val="24"/>
              </w:rPr>
              <w:t>Чинний документ, що підтверджує допущення транспортних засобів до перевезення небезпечних вантажів (їх кількість повинна відповідати кількості автомобілів, що будуть задіяні у наданні послуг), свідоцтво має бути чинним на весь період надання послуг (надати гарантійний лист);</w:t>
            </w:r>
          </w:p>
        </w:tc>
      </w:tr>
      <w:tr w:rsidR="003F367C" w:rsidRPr="003F367C" w:rsidTr="003F367C">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C" w:rsidRPr="000B4B7A" w:rsidRDefault="003F367C" w:rsidP="003F367C">
            <w:pPr>
              <w:spacing w:after="0" w:line="240" w:lineRule="auto"/>
              <w:jc w:val="center"/>
              <w:rPr>
                <w:rFonts w:ascii="Times New Roman" w:hAnsi="Times New Roman" w:cs="Times New Roman"/>
                <w:i/>
                <w:iCs/>
                <w:color w:val="000000"/>
                <w:sz w:val="24"/>
                <w:szCs w:val="24"/>
              </w:rPr>
            </w:pPr>
            <w:r w:rsidRPr="000B4B7A">
              <w:rPr>
                <w:rFonts w:ascii="Times New Roman" w:hAnsi="Times New Roman" w:cs="Times New Roman"/>
                <w:i/>
                <w:iCs/>
                <w:color w:val="000000"/>
                <w:sz w:val="24"/>
                <w:szCs w:val="24"/>
              </w:rPr>
              <w:t>17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C" w:rsidRPr="000B4B7A" w:rsidRDefault="003F367C" w:rsidP="003F367C">
            <w:pPr>
              <w:spacing w:after="0" w:line="240" w:lineRule="auto"/>
              <w:jc w:val="both"/>
              <w:rPr>
                <w:rFonts w:ascii="Times New Roman" w:hAnsi="Times New Roman" w:cs="Times New Roman"/>
                <w:color w:val="000000"/>
                <w:sz w:val="24"/>
                <w:szCs w:val="24"/>
              </w:rPr>
            </w:pPr>
            <w:r w:rsidRPr="000B4B7A">
              <w:rPr>
                <w:rFonts w:ascii="Times New Roman" w:hAnsi="Times New Roman" w:cs="Times New Roman"/>
                <w:color w:val="000000"/>
                <w:sz w:val="24"/>
                <w:szCs w:val="24"/>
              </w:rPr>
              <w:t>Гарантійний лист у довільний формі про те що учасник зобов’язується  надавати фото та відео фіксацію розвантаження на виробничому майданчику Виконавця та процесом видалення відходів, що є предметом закупівлі.</w:t>
            </w:r>
          </w:p>
        </w:tc>
      </w:tr>
      <w:tr w:rsidR="003F367C" w:rsidRPr="003F367C" w:rsidTr="003F367C">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C" w:rsidRPr="000B4B7A" w:rsidRDefault="003F367C" w:rsidP="003F367C">
            <w:pPr>
              <w:spacing w:after="0" w:line="240" w:lineRule="auto"/>
              <w:jc w:val="center"/>
              <w:rPr>
                <w:rFonts w:ascii="Times New Roman" w:hAnsi="Times New Roman" w:cs="Times New Roman"/>
                <w:i/>
                <w:iCs/>
                <w:color w:val="000000"/>
                <w:sz w:val="24"/>
                <w:szCs w:val="24"/>
              </w:rPr>
            </w:pPr>
            <w:r w:rsidRPr="000B4B7A">
              <w:rPr>
                <w:rFonts w:ascii="Times New Roman" w:hAnsi="Times New Roman" w:cs="Times New Roman"/>
                <w:i/>
                <w:iCs/>
                <w:color w:val="000000"/>
                <w:sz w:val="24"/>
                <w:szCs w:val="24"/>
              </w:rPr>
              <w:t>18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C" w:rsidRPr="000B4B7A" w:rsidRDefault="003F367C" w:rsidP="003F367C">
            <w:pPr>
              <w:spacing w:after="0" w:line="240" w:lineRule="auto"/>
              <w:jc w:val="both"/>
              <w:rPr>
                <w:rFonts w:ascii="Times New Roman" w:hAnsi="Times New Roman" w:cs="Times New Roman"/>
                <w:color w:val="000000"/>
                <w:sz w:val="24"/>
                <w:szCs w:val="24"/>
              </w:rPr>
            </w:pPr>
            <w:r w:rsidRPr="000B4B7A">
              <w:rPr>
                <w:rFonts w:ascii="Times New Roman" w:hAnsi="Times New Roman" w:cs="Times New Roman"/>
                <w:color w:val="000000"/>
                <w:sz w:val="24"/>
                <w:szCs w:val="24"/>
              </w:rPr>
              <w:t>Лист-згода про те, що учасник несе відповідальність у випадку порушення процедури поводження з небезпечними відходами.</w:t>
            </w:r>
          </w:p>
        </w:tc>
      </w:tr>
      <w:tr w:rsidR="003F367C" w:rsidRPr="003F367C" w:rsidTr="003F367C">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C" w:rsidRPr="000B4B7A" w:rsidRDefault="003F367C" w:rsidP="003F367C">
            <w:pPr>
              <w:spacing w:after="0" w:line="240" w:lineRule="auto"/>
              <w:jc w:val="center"/>
              <w:rPr>
                <w:rFonts w:ascii="Times New Roman" w:hAnsi="Times New Roman" w:cs="Times New Roman"/>
                <w:i/>
                <w:iCs/>
                <w:color w:val="000000"/>
                <w:sz w:val="24"/>
                <w:szCs w:val="24"/>
              </w:rPr>
            </w:pPr>
            <w:r w:rsidRPr="000B4B7A">
              <w:rPr>
                <w:rFonts w:ascii="Times New Roman" w:hAnsi="Times New Roman" w:cs="Times New Roman"/>
                <w:i/>
                <w:iCs/>
                <w:color w:val="000000"/>
                <w:sz w:val="24"/>
                <w:szCs w:val="24"/>
              </w:rPr>
              <w:t>19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C" w:rsidRPr="000B4B7A" w:rsidRDefault="003F367C" w:rsidP="007259D4">
            <w:pPr>
              <w:spacing w:after="0" w:line="240" w:lineRule="auto"/>
              <w:jc w:val="both"/>
              <w:rPr>
                <w:rFonts w:ascii="Times New Roman" w:hAnsi="Times New Roman" w:cs="Times New Roman"/>
                <w:color w:val="000000"/>
                <w:sz w:val="24"/>
                <w:szCs w:val="24"/>
              </w:rPr>
            </w:pPr>
            <w:r w:rsidRPr="000B4B7A">
              <w:rPr>
                <w:rFonts w:ascii="Times New Roman" w:hAnsi="Times New Roman" w:cs="Times New Roman"/>
                <w:color w:val="000000"/>
                <w:sz w:val="24"/>
                <w:szCs w:val="24"/>
              </w:rPr>
              <w:t xml:space="preserve">Гарантійний лист у довільний формі про те що учасник зобов’язується  вивозити </w:t>
            </w:r>
            <w:r w:rsidRPr="007259D4">
              <w:rPr>
                <w:rFonts w:ascii="Times New Roman" w:hAnsi="Times New Roman" w:cs="Times New Roman"/>
                <w:color w:val="000000"/>
                <w:sz w:val="24"/>
                <w:szCs w:val="24"/>
              </w:rPr>
              <w:t xml:space="preserve">відходи </w:t>
            </w:r>
            <w:r w:rsidR="007259D4">
              <w:rPr>
                <w:rFonts w:ascii="Times New Roman" w:hAnsi="Times New Roman" w:cs="Times New Roman"/>
                <w:color w:val="000000"/>
                <w:sz w:val="24"/>
                <w:szCs w:val="24"/>
                <w:lang w:val="uk-UA"/>
              </w:rPr>
              <w:t>згідно графіка</w:t>
            </w:r>
            <w:r w:rsidRPr="000B4B7A">
              <w:rPr>
                <w:rFonts w:ascii="Times New Roman" w:hAnsi="Times New Roman" w:cs="Times New Roman"/>
                <w:color w:val="000000"/>
                <w:sz w:val="24"/>
                <w:szCs w:val="24"/>
              </w:rPr>
              <w:t>, не пізніше</w:t>
            </w:r>
            <w:r w:rsidR="007259D4">
              <w:rPr>
                <w:rFonts w:ascii="Times New Roman" w:hAnsi="Times New Roman" w:cs="Times New Roman"/>
                <w:color w:val="000000"/>
                <w:sz w:val="24"/>
                <w:szCs w:val="24"/>
                <w:lang w:val="uk-UA"/>
              </w:rPr>
              <w:t>,</w:t>
            </w:r>
            <w:r w:rsidRPr="000B4B7A">
              <w:rPr>
                <w:rFonts w:ascii="Times New Roman" w:hAnsi="Times New Roman" w:cs="Times New Roman"/>
                <w:color w:val="000000"/>
                <w:sz w:val="24"/>
                <w:szCs w:val="24"/>
              </w:rPr>
              <w:t xml:space="preserve"> ніж за 5 (п’ять) календарних днів </w:t>
            </w:r>
            <w:r w:rsidR="007259D4">
              <w:rPr>
                <w:rFonts w:ascii="Times New Roman" w:hAnsi="Times New Roman" w:cs="Times New Roman"/>
                <w:color w:val="000000"/>
                <w:sz w:val="24"/>
                <w:szCs w:val="24"/>
              </w:rPr>
              <w:t xml:space="preserve">після </w:t>
            </w:r>
            <w:r w:rsidR="007259D4" w:rsidRPr="000B4B7A">
              <w:rPr>
                <w:rFonts w:ascii="Times New Roman" w:hAnsi="Times New Roman" w:cs="Times New Roman"/>
                <w:color w:val="000000"/>
                <w:sz w:val="24"/>
                <w:szCs w:val="24"/>
              </w:rPr>
              <w:t xml:space="preserve">заявки Замовника, яку буде подано </w:t>
            </w:r>
            <w:r w:rsidR="007259D4">
              <w:rPr>
                <w:rFonts w:ascii="Times New Roman" w:hAnsi="Times New Roman" w:cs="Times New Roman"/>
                <w:color w:val="000000"/>
                <w:sz w:val="24"/>
                <w:szCs w:val="24"/>
                <w:lang w:val="uk-UA"/>
              </w:rPr>
              <w:t>в телефонному режимі та на електронну пошту Виконавця</w:t>
            </w:r>
            <w:r w:rsidRPr="001030D5">
              <w:rPr>
                <w:rFonts w:ascii="Times New Roman" w:hAnsi="Times New Roman" w:cs="Times New Roman"/>
                <w:color w:val="000000"/>
                <w:sz w:val="24"/>
                <w:szCs w:val="24"/>
                <w:highlight w:val="yellow"/>
              </w:rPr>
              <w:t>.</w:t>
            </w:r>
          </w:p>
        </w:tc>
      </w:tr>
      <w:tr w:rsidR="002E4884" w:rsidRPr="006F7B7B" w:rsidTr="006F7B7B">
        <w:trPr>
          <w:trHeight w:val="3118"/>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884" w:rsidRPr="002E4884" w:rsidRDefault="002E4884" w:rsidP="001030D5">
            <w:pPr>
              <w:spacing w:after="0" w:line="240" w:lineRule="auto"/>
              <w:jc w:val="center"/>
              <w:rPr>
                <w:rFonts w:ascii="Times New Roman" w:hAnsi="Times New Roman" w:cs="Times New Roman"/>
                <w:i/>
                <w:iCs/>
                <w:color w:val="000000"/>
                <w:sz w:val="24"/>
                <w:szCs w:val="24"/>
                <w:lang w:val="uk-UA"/>
              </w:rPr>
            </w:pPr>
            <w:r>
              <w:rPr>
                <w:rFonts w:ascii="Times New Roman" w:hAnsi="Times New Roman" w:cs="Times New Roman"/>
                <w:i/>
                <w:iCs/>
                <w:color w:val="000000"/>
                <w:sz w:val="24"/>
                <w:szCs w:val="24"/>
                <w:lang w:val="uk-UA"/>
              </w:rPr>
              <w:t>20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884" w:rsidRPr="002E4884" w:rsidRDefault="002E4884" w:rsidP="006F7B7B">
            <w:pPr>
              <w:tabs>
                <w:tab w:val="left" w:pos="851"/>
              </w:tabs>
              <w:spacing w:after="0" w:line="240" w:lineRule="auto"/>
              <w:jc w:val="both"/>
              <w:rPr>
                <w:rFonts w:ascii="Times New Roman" w:hAnsi="Times New Roman" w:cs="Times New Roman"/>
                <w:color w:val="000000"/>
                <w:sz w:val="24"/>
                <w:szCs w:val="24"/>
                <w:lang w:val="uk-UA"/>
              </w:rPr>
            </w:pPr>
            <w:r w:rsidRPr="002E4884">
              <w:rPr>
                <w:rFonts w:ascii="Times New Roman" w:hAnsi="Times New Roman" w:cs="Times New Roman"/>
                <w:sz w:val="24"/>
                <w:szCs w:val="24"/>
                <w:lang w:val="uk-UA"/>
              </w:rPr>
              <w:t>У складі тендерної пропозиції Учасника надати гарантійний лист у довільній формі  щодо забезпечення спеціальними поліетиленовими пакетам Замовника в достатній кількості для відходів  або іншої тари стійкої до механічних пошкоджень, високих та низьких температур (контейнери вторинного пакування мають бути стійкими до мийних і дезінфекційних хімічних засобів, закриватися кришками, їхня конструкція не повинна допускати безконтрольного відкриття) і відповідають</w:t>
            </w:r>
            <w:r w:rsidRPr="002E4884">
              <w:rPr>
                <w:rFonts w:ascii="Times New Roman" w:hAnsi="Times New Roman" w:cs="Times New Roman"/>
                <w:color w:val="333333"/>
                <w:sz w:val="24"/>
                <w:szCs w:val="24"/>
                <w:lang w:val="uk-UA"/>
              </w:rPr>
              <w:t> </w:t>
            </w:r>
            <w:hyperlink r:id="rId6">
              <w:r w:rsidRPr="002E4884">
                <w:rPr>
                  <w:rStyle w:val="ListLabel1"/>
                  <w:rFonts w:ascii="Times New Roman" w:eastAsia="Calibri" w:hAnsi="Times New Roman"/>
                  <w:sz w:val="24"/>
                  <w:szCs w:val="24"/>
                  <w:lang w:val="uk-UA"/>
                </w:rPr>
                <w:t>Технічному регламенту з підтвердження відповідності пакування (пакувальних матеріалів) та відходів пакування</w:t>
              </w:r>
            </w:hyperlink>
            <w:r w:rsidRPr="002E4884">
              <w:rPr>
                <w:rFonts w:ascii="Times New Roman" w:hAnsi="Times New Roman" w:cs="Times New Roman"/>
                <w:color w:val="333333"/>
                <w:sz w:val="24"/>
                <w:szCs w:val="24"/>
                <w:lang w:val="uk-UA"/>
              </w:rPr>
              <w:t xml:space="preserve">, </w:t>
            </w:r>
            <w:r w:rsidRPr="002E4884">
              <w:rPr>
                <w:rFonts w:ascii="Times New Roman" w:hAnsi="Times New Roman" w:cs="Times New Roman"/>
                <w:sz w:val="24"/>
                <w:szCs w:val="24"/>
                <w:lang w:val="uk-UA"/>
              </w:rPr>
              <w:t>затверджених наказом Держспоживстандарту України від 24 грудня 2004 року № 289, зареєстрованого в Міністерстві юстиції України 25 січня 2005 року за № 95/10375 , що унеможливлює їх потрапляння до навколишнього середовища при проведенні операцій поводження з відходами.</w:t>
            </w:r>
            <w:bookmarkStart w:id="0" w:name="_GoBack"/>
            <w:bookmarkEnd w:id="0"/>
          </w:p>
        </w:tc>
      </w:tr>
      <w:tr w:rsidR="003F367C" w:rsidRPr="003F367C" w:rsidTr="003F367C">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C" w:rsidRPr="001030D5" w:rsidRDefault="003F367C" w:rsidP="001030D5">
            <w:pPr>
              <w:spacing w:after="0" w:line="240" w:lineRule="auto"/>
              <w:jc w:val="center"/>
              <w:rPr>
                <w:rFonts w:ascii="Times New Roman" w:hAnsi="Times New Roman" w:cs="Times New Roman"/>
                <w:i/>
                <w:iCs/>
                <w:color w:val="000000"/>
                <w:sz w:val="24"/>
                <w:szCs w:val="24"/>
                <w:lang w:val="uk-UA"/>
              </w:rPr>
            </w:pPr>
            <w:r w:rsidRPr="000B4B7A">
              <w:rPr>
                <w:rFonts w:ascii="Times New Roman" w:hAnsi="Times New Roman" w:cs="Times New Roman"/>
                <w:i/>
                <w:iCs/>
                <w:color w:val="000000"/>
                <w:sz w:val="24"/>
                <w:szCs w:val="24"/>
              </w:rPr>
              <w:t>2</w:t>
            </w:r>
            <w:r w:rsidR="002E4884">
              <w:rPr>
                <w:rFonts w:ascii="Times New Roman" w:hAnsi="Times New Roman" w:cs="Times New Roman"/>
                <w:i/>
                <w:iCs/>
                <w:color w:val="000000"/>
                <w:sz w:val="24"/>
                <w:szCs w:val="24"/>
                <w:lang w:val="uk-UA"/>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C" w:rsidRPr="000B4B7A" w:rsidRDefault="003F367C" w:rsidP="003F367C">
            <w:pPr>
              <w:spacing w:after="0" w:line="240" w:lineRule="auto"/>
              <w:contextualSpacing/>
              <w:jc w:val="both"/>
              <w:rPr>
                <w:rFonts w:ascii="Times New Roman" w:hAnsi="Times New Roman" w:cs="Times New Roman"/>
                <w:color w:val="000000"/>
                <w:sz w:val="24"/>
                <w:szCs w:val="24"/>
              </w:rPr>
            </w:pPr>
            <w:r w:rsidRPr="000B4B7A">
              <w:rPr>
                <w:rFonts w:ascii="Times New Roman" w:hAnsi="Times New Roman" w:cs="Times New Roman"/>
                <w:color w:val="000000"/>
                <w:sz w:val="24"/>
                <w:szCs w:val="24"/>
              </w:rPr>
              <w:t xml:space="preserve">Гарантійний лист про те, що учасник відповідає за зміст своєї тендерної пропозиції та дотримується норм чинного законодавства України, в тому числі: </w:t>
            </w:r>
          </w:p>
          <w:p w:rsidR="003F367C" w:rsidRPr="000B4B7A" w:rsidRDefault="003F367C" w:rsidP="003F367C">
            <w:pPr>
              <w:spacing w:after="0" w:line="240" w:lineRule="auto"/>
              <w:jc w:val="both"/>
              <w:rPr>
                <w:rFonts w:ascii="Times New Roman" w:hAnsi="Times New Roman" w:cs="Times New Roman"/>
                <w:color w:val="000000"/>
                <w:sz w:val="24"/>
                <w:szCs w:val="24"/>
              </w:rPr>
            </w:pPr>
            <w:r w:rsidRPr="000B4B7A">
              <w:rPr>
                <w:rFonts w:ascii="Times New Roman" w:hAnsi="Times New Roman" w:cs="Times New Roman"/>
                <w:color w:val="000000"/>
                <w:sz w:val="24"/>
                <w:szCs w:val="24"/>
              </w:rPr>
              <w:t>Закону України «Про санкції» від 14.08.2014 № 1644-VII та Рішення РНБО від 28 квітня 2017 року, введено в дію Указом Президента України 15.05.2017 № 133/2017 «Про застосування персональних спеціальних економічних та інших обмежувальних заходів (санкцій)», Постанови Кабінету Міністрів України від 30 грудня 2015 року № 1147 «Про заборону ввезення на митну територію України товарів, що походять з Російської Федерації» (із змінами).</w:t>
            </w:r>
          </w:p>
        </w:tc>
      </w:tr>
      <w:tr w:rsidR="003F367C" w:rsidRPr="006F7B7B" w:rsidTr="003F367C">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C" w:rsidRPr="002E4884" w:rsidRDefault="003F367C" w:rsidP="002E4884">
            <w:pPr>
              <w:spacing w:after="0" w:line="240" w:lineRule="auto"/>
              <w:jc w:val="center"/>
              <w:rPr>
                <w:rFonts w:ascii="Times New Roman" w:hAnsi="Times New Roman" w:cs="Times New Roman"/>
                <w:i/>
                <w:iCs/>
                <w:color w:val="000000"/>
                <w:sz w:val="24"/>
                <w:szCs w:val="24"/>
                <w:lang w:val="uk-UA"/>
              </w:rPr>
            </w:pPr>
            <w:r w:rsidRPr="000B4B7A">
              <w:rPr>
                <w:rFonts w:ascii="Times New Roman" w:hAnsi="Times New Roman" w:cs="Times New Roman"/>
                <w:i/>
                <w:iCs/>
                <w:color w:val="000000"/>
                <w:sz w:val="24"/>
                <w:szCs w:val="24"/>
              </w:rPr>
              <w:t>2</w:t>
            </w:r>
            <w:r w:rsidR="002E4884">
              <w:rPr>
                <w:rFonts w:ascii="Times New Roman" w:hAnsi="Times New Roman" w:cs="Times New Roman"/>
                <w:i/>
                <w:iCs/>
                <w:color w:val="000000"/>
                <w:sz w:val="24"/>
                <w:szCs w:val="24"/>
                <w:lang w:val="uk-UA"/>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C" w:rsidRPr="001030D5" w:rsidRDefault="003F367C" w:rsidP="003F367C">
            <w:pPr>
              <w:spacing w:after="0" w:line="240" w:lineRule="auto"/>
              <w:contextualSpacing/>
              <w:jc w:val="both"/>
              <w:rPr>
                <w:rFonts w:ascii="Times New Roman" w:hAnsi="Times New Roman" w:cs="Times New Roman"/>
                <w:color w:val="000000"/>
                <w:sz w:val="24"/>
                <w:szCs w:val="24"/>
                <w:lang w:val="uk-UA"/>
              </w:rPr>
            </w:pPr>
            <w:r w:rsidRPr="001030D5">
              <w:rPr>
                <w:rFonts w:ascii="Times New Roman" w:hAnsi="Times New Roman" w:cs="Times New Roman"/>
                <w:sz w:val="24"/>
                <w:szCs w:val="24"/>
                <w:lang w:val="uk-UA"/>
              </w:rPr>
              <w:t xml:space="preserve">Довідку складену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веб-порталі Уповноваженого органу «Прозорро» – </w:t>
            </w:r>
            <w:r w:rsidRPr="000B4B7A">
              <w:rPr>
                <w:rFonts w:ascii="Times New Roman" w:hAnsi="Times New Roman" w:cs="Times New Roman"/>
                <w:sz w:val="24"/>
                <w:szCs w:val="24"/>
              </w:rPr>
              <w:t>prozorro</w:t>
            </w:r>
            <w:r w:rsidRPr="001030D5">
              <w:rPr>
                <w:rFonts w:ascii="Times New Roman" w:hAnsi="Times New Roman" w:cs="Times New Roman"/>
                <w:sz w:val="24"/>
                <w:szCs w:val="24"/>
                <w:lang w:val="uk-UA"/>
              </w:rPr>
              <w:t>.</w:t>
            </w:r>
            <w:r w:rsidRPr="000B4B7A">
              <w:rPr>
                <w:rFonts w:ascii="Times New Roman" w:hAnsi="Times New Roman" w:cs="Times New Roman"/>
                <w:sz w:val="24"/>
                <w:szCs w:val="24"/>
              </w:rPr>
              <w:t>gov</w:t>
            </w:r>
            <w:r w:rsidRPr="001030D5">
              <w:rPr>
                <w:rFonts w:ascii="Times New Roman" w:hAnsi="Times New Roman" w:cs="Times New Roman"/>
                <w:sz w:val="24"/>
                <w:szCs w:val="24"/>
                <w:lang w:val="uk-UA"/>
              </w:rPr>
              <w:t>.</w:t>
            </w:r>
            <w:r w:rsidRPr="000B4B7A">
              <w:rPr>
                <w:rFonts w:ascii="Times New Roman" w:hAnsi="Times New Roman" w:cs="Times New Roman"/>
                <w:sz w:val="24"/>
                <w:szCs w:val="24"/>
              </w:rPr>
              <w:t>ua</w:t>
            </w:r>
            <w:r w:rsidRPr="001030D5">
              <w:rPr>
                <w:rFonts w:ascii="Times New Roman" w:hAnsi="Times New Roman" w:cs="Times New Roman"/>
                <w:sz w:val="24"/>
                <w:szCs w:val="24"/>
                <w:lang w:val="uk-UA"/>
              </w:rPr>
              <w:t>.</w:t>
            </w:r>
          </w:p>
        </w:tc>
      </w:tr>
    </w:tbl>
    <w:p w:rsidR="005B0F2C" w:rsidRDefault="005B0F2C" w:rsidP="003F367C">
      <w:pPr>
        <w:spacing w:after="0" w:line="240" w:lineRule="auto"/>
        <w:jc w:val="both"/>
        <w:rPr>
          <w:rFonts w:ascii="Times New Roman" w:eastAsia="Times New Roman" w:hAnsi="Times New Roman" w:cs="Times New Roman"/>
          <w:sz w:val="24"/>
          <w:szCs w:val="24"/>
          <w:lang w:val="uk-UA"/>
        </w:rPr>
      </w:pPr>
    </w:p>
    <w:p w:rsidR="002A1AD9" w:rsidRDefault="002A1AD9" w:rsidP="003F367C">
      <w:pPr>
        <w:spacing w:after="0" w:line="240" w:lineRule="auto"/>
        <w:jc w:val="both"/>
        <w:rPr>
          <w:rFonts w:ascii="Times New Roman" w:eastAsia="Times New Roman" w:hAnsi="Times New Roman" w:cs="Times New Roman"/>
          <w:sz w:val="24"/>
          <w:szCs w:val="24"/>
          <w:lang w:val="uk-UA"/>
        </w:rPr>
      </w:pPr>
    </w:p>
    <w:p w:rsidR="002A1AD9" w:rsidRDefault="002A1AD9" w:rsidP="003F367C">
      <w:pPr>
        <w:spacing w:after="0" w:line="240" w:lineRule="auto"/>
        <w:jc w:val="both"/>
        <w:rPr>
          <w:rFonts w:ascii="Times New Roman" w:eastAsia="Times New Roman" w:hAnsi="Times New Roman" w:cs="Times New Roman"/>
          <w:sz w:val="24"/>
          <w:szCs w:val="24"/>
          <w:lang w:val="uk-UA"/>
        </w:rPr>
      </w:pPr>
    </w:p>
    <w:p w:rsidR="002A1AD9" w:rsidRPr="002E4884" w:rsidRDefault="002A1AD9" w:rsidP="003F367C">
      <w:pPr>
        <w:spacing w:after="0" w:line="240" w:lineRule="auto"/>
        <w:jc w:val="both"/>
        <w:rPr>
          <w:rFonts w:ascii="Times New Roman" w:eastAsia="Times New Roman" w:hAnsi="Times New Roman" w:cs="Times New Roman"/>
          <w:sz w:val="24"/>
          <w:szCs w:val="24"/>
          <w:lang w:val="uk-UA"/>
        </w:rPr>
      </w:pPr>
    </w:p>
    <w:sectPr w:rsidR="002A1AD9" w:rsidRPr="002E488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E78B8"/>
    <w:multiLevelType w:val="multilevel"/>
    <w:tmpl w:val="F59632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2C"/>
    <w:rsid w:val="001030D5"/>
    <w:rsid w:val="00202461"/>
    <w:rsid w:val="002767B3"/>
    <w:rsid w:val="002A1AD9"/>
    <w:rsid w:val="002E4884"/>
    <w:rsid w:val="003F367C"/>
    <w:rsid w:val="00456680"/>
    <w:rsid w:val="004D254C"/>
    <w:rsid w:val="005B0F2C"/>
    <w:rsid w:val="005B25BD"/>
    <w:rsid w:val="006C3FD7"/>
    <w:rsid w:val="006F7B7B"/>
    <w:rsid w:val="007259D4"/>
    <w:rsid w:val="008C57AB"/>
    <w:rsid w:val="00942C45"/>
    <w:rsid w:val="009711AB"/>
    <w:rsid w:val="00AC55B1"/>
    <w:rsid w:val="00C20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75C9A-9B0C-4D87-8B4D-AFCA17C0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character" w:customStyle="1" w:styleId="ListLabel1">
    <w:name w:val="ListLabel 1"/>
    <w:qFormat/>
    <w:rsid w:val="002E4884"/>
    <w:rPr>
      <w:rFonts w:eastAsia="Times New Roman"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z0095-0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FTmWFC00XWtkzY8D3qmbIkJ4Sw==">AMUW2mUQBerVG10EwAjLuz/gdGiNxm4qlceixJJNhlXRtgVnXv95xMVaS56wIhM94X56SXEujy1jkH6PW5olY2/XgVhuxtJ/vGnATP2nWd+V2EKau3w0PUO0P0p/25881dhkKsbLugIH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3056</Words>
  <Characters>17425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cp:lastModifiedBy>
  <cp:revision>8</cp:revision>
  <dcterms:created xsi:type="dcterms:W3CDTF">2023-01-25T13:53:00Z</dcterms:created>
  <dcterms:modified xsi:type="dcterms:W3CDTF">2023-01-30T09:56:00Z</dcterms:modified>
</cp:coreProperties>
</file>