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Default="00920F36" w:rsidP="00722C74">
      <w:pPr>
        <w:spacing w:after="0" w:line="240" w:lineRule="auto"/>
        <w:jc w:val="center"/>
        <w:rPr>
          <w:rFonts w:ascii="Times New Roman" w:hAnsi="Times New Roman" w:cs="Times New Roman"/>
          <w:b/>
          <w:sz w:val="24"/>
          <w:szCs w:val="24"/>
        </w:rPr>
      </w:pPr>
    </w:p>
    <w:p w14:paraId="204F08D2" w14:textId="67E7C9DC"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ТЕХНІЧНА СПЕЦИФІКАЦІЯ  ДО  ПРЕДМЕТА ЗАКУПІВЛІ  </w:t>
      </w:r>
    </w:p>
    <w:p w14:paraId="131211D2" w14:textId="77777777"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(технічні, якісні, кількісні та інші вимоги до предмета закупівлі)</w:t>
      </w:r>
    </w:p>
    <w:p w14:paraId="290B31D9" w14:textId="761F8833" w:rsidR="00C7491F" w:rsidRDefault="00C7491F" w:rsidP="00722C74">
      <w:pPr>
        <w:pStyle w:val="a5"/>
        <w:jc w:val="center"/>
        <w:rPr>
          <w:rFonts w:ascii="Times New Roman" w:hAnsi="Times New Roman"/>
          <w:b/>
          <w:sz w:val="28"/>
          <w:szCs w:val="24"/>
        </w:rPr>
      </w:pPr>
      <w:r w:rsidRPr="009E19BE">
        <w:rPr>
          <w:rFonts w:ascii="Times New Roman" w:hAnsi="Times New Roman"/>
          <w:b/>
          <w:sz w:val="28"/>
          <w:szCs w:val="24"/>
        </w:rPr>
        <w:t>Специфікація товару</w:t>
      </w:r>
    </w:p>
    <w:tbl>
      <w:tblPr>
        <w:tblStyle w:val="a9"/>
        <w:tblW w:w="10060" w:type="dxa"/>
        <w:tblLook w:val="04A0" w:firstRow="1" w:lastRow="0" w:firstColumn="1" w:lastColumn="0" w:noHBand="0" w:noVBand="1"/>
      </w:tblPr>
      <w:tblGrid>
        <w:gridCol w:w="537"/>
        <w:gridCol w:w="1958"/>
        <w:gridCol w:w="1241"/>
        <w:gridCol w:w="6324"/>
      </w:tblGrid>
      <w:tr w:rsidR="00767918" w:rsidRPr="002A1411" w14:paraId="717188E7" w14:textId="0CA00421" w:rsidTr="002A1411">
        <w:tc>
          <w:tcPr>
            <w:tcW w:w="537" w:type="dxa"/>
          </w:tcPr>
          <w:p w14:paraId="65ADB792" w14:textId="37053DA1" w:rsidR="00767918" w:rsidRPr="002A1411" w:rsidRDefault="00767918" w:rsidP="00767918">
            <w:pPr>
              <w:pStyle w:val="a5"/>
              <w:jc w:val="center"/>
              <w:rPr>
                <w:rFonts w:ascii="Times New Roman" w:hAnsi="Times New Roman"/>
                <w:bCs/>
                <w:sz w:val="24"/>
                <w:szCs w:val="24"/>
              </w:rPr>
            </w:pPr>
            <w:r w:rsidRPr="002A1411">
              <w:rPr>
                <w:rFonts w:ascii="Times New Roman" w:hAnsi="Times New Roman"/>
                <w:bCs/>
                <w:sz w:val="24"/>
                <w:szCs w:val="24"/>
                <w:lang w:val="uk-UA"/>
              </w:rPr>
              <w:t xml:space="preserve">№ </w:t>
            </w:r>
          </w:p>
        </w:tc>
        <w:tc>
          <w:tcPr>
            <w:tcW w:w="1958" w:type="dxa"/>
          </w:tcPr>
          <w:p w14:paraId="54684EFA" w14:textId="5F1A2C78" w:rsidR="00767918" w:rsidRPr="002A1411" w:rsidRDefault="00767918" w:rsidP="00767918">
            <w:pPr>
              <w:pStyle w:val="a5"/>
              <w:jc w:val="center"/>
              <w:rPr>
                <w:rFonts w:ascii="Times New Roman" w:hAnsi="Times New Roman"/>
                <w:bCs/>
                <w:sz w:val="24"/>
                <w:szCs w:val="24"/>
              </w:rPr>
            </w:pPr>
            <w:r w:rsidRPr="002A1411">
              <w:rPr>
                <w:rFonts w:ascii="Times New Roman" w:hAnsi="Times New Roman"/>
                <w:bCs/>
                <w:sz w:val="24"/>
                <w:szCs w:val="24"/>
                <w:lang w:val="uk-UA"/>
              </w:rPr>
              <w:t xml:space="preserve">Назва продукту </w:t>
            </w:r>
          </w:p>
        </w:tc>
        <w:tc>
          <w:tcPr>
            <w:tcW w:w="1241" w:type="dxa"/>
          </w:tcPr>
          <w:p w14:paraId="40AABF16" w14:textId="3DE3C4FB" w:rsidR="00767918" w:rsidRPr="002A1411" w:rsidRDefault="00767918" w:rsidP="00767918">
            <w:pPr>
              <w:pStyle w:val="a5"/>
              <w:jc w:val="center"/>
              <w:rPr>
                <w:rFonts w:ascii="Times New Roman" w:hAnsi="Times New Roman"/>
                <w:bCs/>
                <w:sz w:val="24"/>
                <w:szCs w:val="24"/>
              </w:rPr>
            </w:pPr>
            <w:r w:rsidRPr="002A1411">
              <w:rPr>
                <w:rFonts w:ascii="Times New Roman" w:hAnsi="Times New Roman"/>
                <w:bCs/>
                <w:sz w:val="24"/>
                <w:szCs w:val="24"/>
                <w:lang w:val="uk-UA"/>
              </w:rPr>
              <w:t xml:space="preserve">Кількість </w:t>
            </w:r>
          </w:p>
        </w:tc>
        <w:tc>
          <w:tcPr>
            <w:tcW w:w="6324" w:type="dxa"/>
          </w:tcPr>
          <w:p w14:paraId="71CB2A2C" w14:textId="5AA9C47D" w:rsidR="00767918" w:rsidRPr="002A1411" w:rsidRDefault="00767918" w:rsidP="00767918">
            <w:pPr>
              <w:pStyle w:val="a5"/>
              <w:jc w:val="center"/>
              <w:rPr>
                <w:rFonts w:ascii="Times New Roman" w:hAnsi="Times New Roman"/>
                <w:bCs/>
                <w:sz w:val="24"/>
                <w:szCs w:val="24"/>
              </w:rPr>
            </w:pPr>
            <w:r w:rsidRPr="002A1411">
              <w:rPr>
                <w:rFonts w:ascii="Times New Roman" w:hAnsi="Times New Roman"/>
                <w:bCs/>
                <w:sz w:val="24"/>
                <w:szCs w:val="24"/>
                <w:lang w:val="uk-UA"/>
              </w:rPr>
              <w:t xml:space="preserve">Технічні та якісні характеристики </w:t>
            </w:r>
          </w:p>
        </w:tc>
      </w:tr>
      <w:tr w:rsidR="002A1411" w:rsidRPr="002A1411" w14:paraId="5E19F8DA" w14:textId="1A1DBF11" w:rsidTr="002A1411">
        <w:tc>
          <w:tcPr>
            <w:tcW w:w="537" w:type="dxa"/>
          </w:tcPr>
          <w:p w14:paraId="2B9E04EC" w14:textId="77777777" w:rsidR="002A1411" w:rsidRPr="002A1411" w:rsidRDefault="002A1411" w:rsidP="002A1411">
            <w:pPr>
              <w:pStyle w:val="a5"/>
              <w:numPr>
                <w:ilvl w:val="0"/>
                <w:numId w:val="8"/>
              </w:numPr>
              <w:jc w:val="center"/>
              <w:rPr>
                <w:rFonts w:ascii="Times New Roman" w:hAnsi="Times New Roman"/>
                <w:bCs/>
                <w:sz w:val="24"/>
                <w:szCs w:val="24"/>
              </w:rPr>
            </w:pPr>
          </w:p>
        </w:tc>
        <w:tc>
          <w:tcPr>
            <w:tcW w:w="1958" w:type="dxa"/>
          </w:tcPr>
          <w:p w14:paraId="682FA713" w14:textId="3ED3E4A4"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color w:val="000000"/>
                <w:sz w:val="24"/>
                <w:szCs w:val="24"/>
                <w:highlight w:val="white"/>
                <w:lang w:eastAsia="uk-UA"/>
              </w:rPr>
              <w:t>Горох колотий фасований</w:t>
            </w:r>
          </w:p>
        </w:tc>
        <w:tc>
          <w:tcPr>
            <w:tcW w:w="1241" w:type="dxa"/>
          </w:tcPr>
          <w:p w14:paraId="07297FD6" w14:textId="4FAC6175"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color w:val="000000"/>
                <w:sz w:val="24"/>
                <w:szCs w:val="24"/>
                <w:lang w:val="uk-UA" w:eastAsia="uk-UA"/>
              </w:rPr>
              <w:t xml:space="preserve">5 </w:t>
            </w:r>
            <w:r w:rsidRPr="002A1411">
              <w:rPr>
                <w:rFonts w:ascii="Times New Roman" w:hAnsi="Times New Roman"/>
                <w:bCs/>
                <w:color w:val="000000"/>
                <w:sz w:val="24"/>
                <w:szCs w:val="24"/>
                <w:lang w:eastAsia="uk-UA"/>
              </w:rPr>
              <w:t>кг</w:t>
            </w:r>
          </w:p>
        </w:tc>
        <w:tc>
          <w:tcPr>
            <w:tcW w:w="6324" w:type="dxa"/>
          </w:tcPr>
          <w:p w14:paraId="65AC7682" w14:textId="77777777" w:rsidR="002A1411" w:rsidRPr="002A1411" w:rsidRDefault="002A1411" w:rsidP="002A1411">
            <w:pPr>
              <w:spacing w:line="240" w:lineRule="auto"/>
              <w:ind w:firstLine="466"/>
              <w:jc w:val="both"/>
              <w:rPr>
                <w:rFonts w:ascii="Times New Roman" w:hAnsi="Times New Roman" w:cs="Times New Roman"/>
                <w:bCs/>
                <w:color w:val="000000"/>
                <w:sz w:val="24"/>
                <w:szCs w:val="24"/>
              </w:rPr>
            </w:pPr>
            <w:r w:rsidRPr="002A1411">
              <w:rPr>
                <w:rFonts w:ascii="Times New Roman" w:hAnsi="Times New Roman" w:cs="Times New Roman"/>
                <w:bCs/>
                <w:color w:val="000000"/>
                <w:sz w:val="24"/>
                <w:szCs w:val="24"/>
              </w:rPr>
              <w:t>Горох колотий вищого ґатунку. Колір від жовтого до зеленого. Чистий без різних домішок, без затхлого, пліснявого та інших запахів. Смак притаманний гороху, без сторонніх присмаків.</w:t>
            </w:r>
          </w:p>
          <w:p w14:paraId="244B3803" w14:textId="77777777" w:rsidR="002A1411" w:rsidRPr="002A1411" w:rsidRDefault="002A1411" w:rsidP="002A1411">
            <w:pPr>
              <w:spacing w:line="240" w:lineRule="auto"/>
              <w:ind w:firstLine="466"/>
              <w:jc w:val="both"/>
              <w:rPr>
                <w:rFonts w:ascii="Times New Roman" w:hAnsi="Times New Roman" w:cs="Times New Roman"/>
                <w:bCs/>
                <w:color w:val="000000"/>
                <w:sz w:val="24"/>
                <w:szCs w:val="24"/>
              </w:rPr>
            </w:pPr>
            <w:r w:rsidRPr="002A1411">
              <w:rPr>
                <w:rFonts w:ascii="Times New Roman" w:hAnsi="Times New Roman" w:cs="Times New Roman"/>
                <w:bCs/>
                <w:color w:val="000000"/>
                <w:sz w:val="24"/>
                <w:szCs w:val="24"/>
              </w:rPr>
              <w:t>Товар має бути в упаковці підприємства-виробника, яка не повинна бути деформованою або пошкодженою.</w:t>
            </w:r>
          </w:p>
          <w:p w14:paraId="74B09C4F" w14:textId="77777777" w:rsidR="002A1411" w:rsidRPr="002A1411" w:rsidRDefault="002A1411" w:rsidP="002A1411">
            <w:pPr>
              <w:spacing w:line="240" w:lineRule="auto"/>
              <w:ind w:firstLine="466"/>
              <w:jc w:val="both"/>
              <w:rPr>
                <w:rFonts w:ascii="Times New Roman" w:hAnsi="Times New Roman" w:cs="Times New Roman"/>
                <w:bCs/>
                <w:color w:val="000000"/>
                <w:sz w:val="24"/>
                <w:szCs w:val="24"/>
              </w:rPr>
            </w:pPr>
            <w:r w:rsidRPr="002A1411">
              <w:rPr>
                <w:rFonts w:ascii="Times New Roman" w:hAnsi="Times New Roman" w:cs="Times New Roman"/>
                <w:bCs/>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14:paraId="0237A401" w14:textId="36697F02"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color w:val="000000"/>
                <w:sz w:val="24"/>
                <w:szCs w:val="24"/>
              </w:rPr>
              <w:t>Відповідність вимогам діючого санітарного законодавства України обов’язкова.</w:t>
            </w:r>
            <w:r w:rsidRPr="002A1411">
              <w:rPr>
                <w:rFonts w:ascii="Times New Roman" w:hAnsi="Times New Roman"/>
                <w:bCs/>
                <w:color w:val="000000"/>
                <w:sz w:val="24"/>
                <w:szCs w:val="24"/>
                <w:lang w:val="uk-UA"/>
              </w:rPr>
              <w:t xml:space="preserve"> </w:t>
            </w:r>
            <w:r w:rsidRPr="002A1411">
              <w:rPr>
                <w:rFonts w:ascii="Times New Roman" w:hAnsi="Times New Roman"/>
                <w:bCs/>
                <w:color w:val="000000"/>
                <w:sz w:val="24"/>
                <w:szCs w:val="24"/>
              </w:rPr>
              <w:t>Фасування по 0,8 кг або 1кг.</w:t>
            </w:r>
          </w:p>
        </w:tc>
      </w:tr>
      <w:tr w:rsidR="002A1411" w:rsidRPr="002A1411" w14:paraId="02643056" w14:textId="2B9B7003" w:rsidTr="002A1411">
        <w:tc>
          <w:tcPr>
            <w:tcW w:w="537" w:type="dxa"/>
          </w:tcPr>
          <w:p w14:paraId="256CA14F" w14:textId="77777777" w:rsidR="002A1411" w:rsidRPr="002A1411" w:rsidRDefault="002A1411" w:rsidP="002A1411">
            <w:pPr>
              <w:pStyle w:val="a5"/>
              <w:numPr>
                <w:ilvl w:val="0"/>
                <w:numId w:val="8"/>
              </w:numPr>
              <w:jc w:val="center"/>
              <w:rPr>
                <w:rFonts w:ascii="Times New Roman" w:hAnsi="Times New Roman"/>
                <w:bCs/>
                <w:sz w:val="24"/>
                <w:szCs w:val="24"/>
              </w:rPr>
            </w:pPr>
          </w:p>
        </w:tc>
        <w:tc>
          <w:tcPr>
            <w:tcW w:w="1958" w:type="dxa"/>
          </w:tcPr>
          <w:p w14:paraId="53750C92" w14:textId="31B5633F"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sz w:val="24"/>
                <w:szCs w:val="24"/>
                <w:highlight w:val="white"/>
                <w:lang w:val="uk-UA"/>
              </w:rPr>
              <w:t>Горошок свіжоморожений</w:t>
            </w:r>
          </w:p>
        </w:tc>
        <w:tc>
          <w:tcPr>
            <w:tcW w:w="1241" w:type="dxa"/>
          </w:tcPr>
          <w:p w14:paraId="4C7011B5" w14:textId="5618EBA5"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sz w:val="24"/>
                <w:szCs w:val="24"/>
                <w:highlight w:val="white"/>
                <w:lang w:val="uk-UA"/>
              </w:rPr>
              <w:t xml:space="preserve">180 </w:t>
            </w:r>
            <w:r w:rsidRPr="002A1411">
              <w:rPr>
                <w:rFonts w:ascii="Times New Roman" w:hAnsi="Times New Roman"/>
                <w:bCs/>
                <w:sz w:val="24"/>
                <w:szCs w:val="24"/>
                <w:highlight w:val="white"/>
                <w:lang w:val="uk-UA"/>
              </w:rPr>
              <w:t>кг</w:t>
            </w:r>
          </w:p>
        </w:tc>
        <w:tc>
          <w:tcPr>
            <w:tcW w:w="6324" w:type="dxa"/>
          </w:tcPr>
          <w:p w14:paraId="0D74E8A1" w14:textId="77777777" w:rsidR="002A1411" w:rsidRPr="002A1411" w:rsidRDefault="002A1411" w:rsidP="002A1411">
            <w:pPr>
              <w:spacing w:line="240" w:lineRule="auto"/>
              <w:jc w:val="both"/>
              <w:rPr>
                <w:rFonts w:ascii="Times New Roman" w:hAnsi="Times New Roman" w:cs="Times New Roman"/>
                <w:bCs/>
                <w:sz w:val="24"/>
                <w:szCs w:val="24"/>
                <w:lang w:val="uk-UA"/>
              </w:rPr>
            </w:pPr>
            <w:r w:rsidRPr="002A1411">
              <w:rPr>
                <w:rFonts w:ascii="Times New Roman" w:hAnsi="Times New Roman" w:cs="Times New Roman"/>
                <w:bCs/>
                <w:color w:val="000000"/>
                <w:sz w:val="24"/>
                <w:szCs w:val="24"/>
                <w:lang w:val="uk-UA"/>
              </w:rPr>
              <w:t>ДСТУ 8636:2016 Овочі швидкозаморожені. Загальні технічні умови</w:t>
            </w:r>
          </w:p>
          <w:p w14:paraId="0524FF08" w14:textId="590D1837"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color w:val="000000"/>
                <w:sz w:val="24"/>
                <w:szCs w:val="24"/>
                <w:highlight w:val="white"/>
              </w:rPr>
              <w:t>Зерна горошку цілі,</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не биті, без</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домішок, оболонок зерен, смак і запах натуральні, властиві</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зеленому горошку. Колір у замороженому стані: від зеленого</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 xml:space="preserve">до оливково-зеленого. Смак та запах у </w:t>
            </w:r>
            <w:r w:rsidRPr="002A1411">
              <w:rPr>
                <w:rFonts w:ascii="Times New Roman" w:hAnsi="Times New Roman"/>
                <w:bCs/>
                <w:color w:val="000000"/>
                <w:sz w:val="24"/>
                <w:szCs w:val="24"/>
                <w:highlight w:val="white"/>
                <w:lang w:val="uk-UA"/>
              </w:rPr>
              <w:t>свіжом</w:t>
            </w:r>
            <w:r w:rsidRPr="002A1411">
              <w:rPr>
                <w:rFonts w:ascii="Times New Roman" w:hAnsi="Times New Roman"/>
                <w:bCs/>
                <w:color w:val="000000"/>
                <w:sz w:val="24"/>
                <w:szCs w:val="24"/>
                <w:highlight w:val="white"/>
              </w:rPr>
              <w:t>ороженому стані:</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натуральні, властиві зеленому горошку. Не дозволено</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сторонні смак і запах. Фасування від 500 г</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або згідно замовлень Замовника, поставляється у</w:t>
            </w:r>
            <w:r w:rsidRPr="002A1411">
              <w:rPr>
                <w:rFonts w:ascii="Times New Roman" w:hAnsi="Times New Roman"/>
                <w:bCs/>
                <w:color w:val="000000"/>
                <w:sz w:val="24"/>
                <w:szCs w:val="24"/>
                <w:highlight w:val="white"/>
                <w:lang w:val="uk-UA"/>
              </w:rPr>
              <w:t xml:space="preserve"> </w:t>
            </w:r>
            <w:r w:rsidRPr="002A1411">
              <w:rPr>
                <w:rFonts w:ascii="Times New Roman" w:hAnsi="Times New Roman"/>
                <w:bCs/>
                <w:color w:val="000000"/>
                <w:sz w:val="24"/>
                <w:szCs w:val="24"/>
                <w:highlight w:val="white"/>
              </w:rPr>
              <w:t>споживчій тарі.</w:t>
            </w:r>
          </w:p>
        </w:tc>
      </w:tr>
      <w:tr w:rsidR="002A1411" w:rsidRPr="002A1411" w14:paraId="1FBECF0F" w14:textId="77589B83" w:rsidTr="002A1411">
        <w:tc>
          <w:tcPr>
            <w:tcW w:w="537" w:type="dxa"/>
          </w:tcPr>
          <w:p w14:paraId="589F1614" w14:textId="77777777" w:rsidR="002A1411" w:rsidRPr="002A1411" w:rsidRDefault="002A1411" w:rsidP="002A1411">
            <w:pPr>
              <w:pStyle w:val="a5"/>
              <w:numPr>
                <w:ilvl w:val="0"/>
                <w:numId w:val="8"/>
              </w:numPr>
              <w:jc w:val="center"/>
              <w:rPr>
                <w:rFonts w:ascii="Times New Roman" w:hAnsi="Times New Roman"/>
                <w:bCs/>
                <w:sz w:val="24"/>
                <w:szCs w:val="24"/>
              </w:rPr>
            </w:pPr>
          </w:p>
        </w:tc>
        <w:tc>
          <w:tcPr>
            <w:tcW w:w="1958" w:type="dxa"/>
          </w:tcPr>
          <w:p w14:paraId="6A1ED801" w14:textId="28F9FD46"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color w:val="000000"/>
                <w:sz w:val="24"/>
                <w:szCs w:val="24"/>
                <w:highlight w:val="white"/>
                <w:lang w:eastAsia="uk-UA"/>
              </w:rPr>
              <w:t>Капуста квашена</w:t>
            </w:r>
          </w:p>
        </w:tc>
        <w:tc>
          <w:tcPr>
            <w:tcW w:w="1241" w:type="dxa"/>
          </w:tcPr>
          <w:p w14:paraId="3C518DEF" w14:textId="67DE1CE3" w:rsidR="002A1411" w:rsidRPr="002A1411" w:rsidRDefault="002A1411" w:rsidP="002A1411">
            <w:pPr>
              <w:pStyle w:val="a5"/>
              <w:jc w:val="center"/>
              <w:rPr>
                <w:rFonts w:ascii="Times New Roman" w:hAnsi="Times New Roman"/>
                <w:bCs/>
                <w:sz w:val="24"/>
                <w:szCs w:val="24"/>
              </w:rPr>
            </w:pPr>
            <w:r w:rsidRPr="002A1411">
              <w:rPr>
                <w:rFonts w:ascii="Times New Roman" w:hAnsi="Times New Roman"/>
                <w:bCs/>
                <w:color w:val="000000"/>
                <w:sz w:val="24"/>
                <w:szCs w:val="24"/>
                <w:lang w:val="uk-UA" w:eastAsia="uk-UA"/>
              </w:rPr>
              <w:t xml:space="preserve">30 </w:t>
            </w:r>
            <w:r w:rsidRPr="002A1411">
              <w:rPr>
                <w:rFonts w:ascii="Times New Roman" w:hAnsi="Times New Roman"/>
                <w:bCs/>
                <w:color w:val="000000"/>
                <w:sz w:val="24"/>
                <w:szCs w:val="24"/>
                <w:lang w:eastAsia="uk-UA"/>
              </w:rPr>
              <w:t>кг</w:t>
            </w:r>
          </w:p>
        </w:tc>
        <w:tc>
          <w:tcPr>
            <w:tcW w:w="6324" w:type="dxa"/>
          </w:tcPr>
          <w:p w14:paraId="667B8088" w14:textId="77777777" w:rsidR="002A1411" w:rsidRPr="002A1411" w:rsidRDefault="002A1411" w:rsidP="002A1411">
            <w:pPr>
              <w:spacing w:line="240" w:lineRule="auto"/>
              <w:jc w:val="both"/>
              <w:rPr>
                <w:rFonts w:ascii="Times New Roman" w:hAnsi="Times New Roman" w:cs="Times New Roman"/>
                <w:bCs/>
                <w:sz w:val="24"/>
                <w:szCs w:val="24"/>
              </w:rPr>
            </w:pPr>
            <w:r w:rsidRPr="002A1411">
              <w:rPr>
                <w:rFonts w:ascii="Times New Roman" w:hAnsi="Times New Roman" w:cs="Times New Roman"/>
                <w:bCs/>
                <w:color w:val="000000"/>
                <w:sz w:val="24"/>
                <w:szCs w:val="24"/>
              </w:rPr>
              <w:t>ДСТУ 8642:2016 Капуста квашена. Технічні вимоги</w:t>
            </w:r>
          </w:p>
          <w:p w14:paraId="1D52E6FB" w14:textId="2AFED82B"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highlight w:val="white"/>
                <w:lang w:val="uk-UA"/>
              </w:rPr>
              <w:t>Шаткована, вагова, повинна мати білий колір, хрустку консистенцію, кисловато-солоноватий присмак, без сторонніх запахів та смаків. Розмір шаткування середній або мілкий. В закриту в тару промислового виробництва по 3,5кг.</w:t>
            </w:r>
          </w:p>
        </w:tc>
      </w:tr>
      <w:tr w:rsidR="002A1411" w:rsidRPr="002A1411" w14:paraId="7443F7C0" w14:textId="1073DE5D" w:rsidTr="002A1411">
        <w:tc>
          <w:tcPr>
            <w:tcW w:w="537" w:type="dxa"/>
          </w:tcPr>
          <w:p w14:paraId="761A45FE"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68FC0F6A" w14:textId="530C8B69"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highlight w:val="white"/>
                <w:lang w:eastAsia="uk-UA"/>
              </w:rPr>
              <w:t>Квасоля сушена</w:t>
            </w:r>
          </w:p>
        </w:tc>
        <w:tc>
          <w:tcPr>
            <w:tcW w:w="1241" w:type="dxa"/>
          </w:tcPr>
          <w:p w14:paraId="28E85650" w14:textId="1393EA26"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eastAsia="uk-UA"/>
              </w:rPr>
              <w:t>12</w:t>
            </w:r>
            <w:r w:rsidRPr="002A1411">
              <w:rPr>
                <w:rFonts w:ascii="Times New Roman" w:hAnsi="Times New Roman"/>
                <w:bCs/>
                <w:color w:val="000000"/>
                <w:sz w:val="24"/>
                <w:szCs w:val="24"/>
                <w:lang w:val="uk-UA" w:eastAsia="uk-UA"/>
              </w:rPr>
              <w:t xml:space="preserve"> </w:t>
            </w:r>
            <w:r w:rsidRPr="002A1411">
              <w:rPr>
                <w:rFonts w:ascii="Times New Roman" w:hAnsi="Times New Roman"/>
                <w:bCs/>
                <w:color w:val="000000"/>
                <w:sz w:val="24"/>
                <w:szCs w:val="24"/>
                <w:lang w:eastAsia="uk-UA"/>
              </w:rPr>
              <w:t>кг</w:t>
            </w:r>
          </w:p>
        </w:tc>
        <w:tc>
          <w:tcPr>
            <w:tcW w:w="6324" w:type="dxa"/>
          </w:tcPr>
          <w:p w14:paraId="6135A5AB" w14:textId="77777777" w:rsidR="002A1411" w:rsidRPr="002A1411" w:rsidRDefault="002A1411" w:rsidP="002A1411">
            <w:pPr>
              <w:spacing w:line="240" w:lineRule="auto"/>
              <w:ind w:right="-76"/>
              <w:jc w:val="both"/>
              <w:rPr>
                <w:rFonts w:ascii="Times New Roman" w:hAnsi="Times New Roman" w:cs="Times New Roman"/>
                <w:bCs/>
                <w:color w:val="000000"/>
                <w:sz w:val="24"/>
                <w:szCs w:val="24"/>
                <w:lang w:val="uk-UA"/>
              </w:rPr>
            </w:pPr>
            <w:r w:rsidRPr="002A1411">
              <w:rPr>
                <w:rFonts w:ascii="Times New Roman" w:hAnsi="Times New Roman" w:cs="Times New Roman"/>
                <w:bCs/>
                <w:color w:val="000000"/>
                <w:sz w:val="24"/>
                <w:szCs w:val="24"/>
                <w:lang w:val="uk-UA"/>
              </w:rPr>
              <w:t>Квасоля сушена (розфасовка 1кг) повинна бути розсипчастою, сухою, без домішок, чистою, смак та запах мають відповідати бобовій культурі даного виду, без ознак затхлості, плісняви та інших сторонніх присмаків, не зараженною шкідниками. На кожній одиниці фасування повинна бути наступна інформація: назва харчового</w:t>
            </w:r>
          </w:p>
          <w:p w14:paraId="48264B95" w14:textId="622179A5"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val="uk-UA"/>
              </w:rPr>
              <w:t xml:space="preserve">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маса та відповідність ДСТУ. </w:t>
            </w:r>
            <w:r w:rsidRPr="002A1411">
              <w:rPr>
                <w:rFonts w:ascii="Times New Roman" w:hAnsi="Times New Roman"/>
                <w:bCs/>
                <w:color w:val="000000"/>
                <w:sz w:val="24"/>
                <w:szCs w:val="24"/>
              </w:rPr>
              <w:t>Без ГМО, що</w:t>
            </w:r>
            <w:r w:rsidRPr="002A1411">
              <w:rPr>
                <w:rFonts w:ascii="Times New Roman" w:hAnsi="Times New Roman"/>
                <w:bCs/>
                <w:color w:val="000000"/>
                <w:sz w:val="24"/>
                <w:szCs w:val="24"/>
                <w:lang w:val="uk-UA"/>
              </w:rPr>
              <w:t xml:space="preserve"> </w:t>
            </w:r>
            <w:r w:rsidRPr="002A1411">
              <w:rPr>
                <w:rFonts w:ascii="Times New Roman" w:hAnsi="Times New Roman"/>
                <w:bCs/>
                <w:color w:val="000000"/>
                <w:sz w:val="24"/>
                <w:szCs w:val="24"/>
              </w:rPr>
              <w:t>має бути зазначено на упаковці.</w:t>
            </w:r>
            <w:r w:rsidRPr="002A1411">
              <w:rPr>
                <w:rFonts w:ascii="Times New Roman" w:hAnsi="Times New Roman"/>
                <w:bCs/>
                <w:color w:val="000000"/>
                <w:sz w:val="24"/>
                <w:szCs w:val="24"/>
                <w:lang w:val="uk-UA"/>
              </w:rPr>
              <w:t xml:space="preserve"> </w:t>
            </w:r>
            <w:r w:rsidRPr="002A1411">
              <w:rPr>
                <w:rFonts w:ascii="Times New Roman" w:hAnsi="Times New Roman"/>
                <w:bCs/>
                <w:color w:val="000000"/>
                <w:sz w:val="24"/>
                <w:szCs w:val="24"/>
              </w:rPr>
              <w:t>Залишковий термін придатності</w:t>
            </w:r>
            <w:r w:rsidRPr="002A1411">
              <w:rPr>
                <w:rFonts w:ascii="Times New Roman" w:hAnsi="Times New Roman"/>
                <w:bCs/>
                <w:color w:val="000000"/>
                <w:sz w:val="24"/>
                <w:szCs w:val="24"/>
                <w:lang w:val="uk-UA"/>
              </w:rPr>
              <w:t xml:space="preserve"> </w:t>
            </w:r>
            <w:r w:rsidRPr="002A1411">
              <w:rPr>
                <w:rFonts w:ascii="Times New Roman" w:hAnsi="Times New Roman"/>
                <w:bCs/>
                <w:color w:val="000000"/>
                <w:sz w:val="24"/>
                <w:szCs w:val="24"/>
              </w:rPr>
              <w:t>80%.</w:t>
            </w:r>
          </w:p>
        </w:tc>
      </w:tr>
      <w:tr w:rsidR="002A1411" w:rsidRPr="002A1411" w14:paraId="04945797" w14:textId="002E7D02" w:rsidTr="002A1411">
        <w:tc>
          <w:tcPr>
            <w:tcW w:w="537" w:type="dxa"/>
          </w:tcPr>
          <w:p w14:paraId="6E8485E5"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6D1199D9" w14:textId="6F9A890F"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highlight w:val="white"/>
                <w:lang w:eastAsia="uk-UA"/>
              </w:rPr>
              <w:t xml:space="preserve">Огірок солоний </w:t>
            </w:r>
          </w:p>
        </w:tc>
        <w:tc>
          <w:tcPr>
            <w:tcW w:w="1241" w:type="dxa"/>
          </w:tcPr>
          <w:p w14:paraId="57481D2E" w14:textId="2107FFA3"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val="uk-UA" w:eastAsia="uk-UA"/>
              </w:rPr>
              <w:t xml:space="preserve">330 </w:t>
            </w:r>
            <w:r w:rsidRPr="002A1411">
              <w:rPr>
                <w:rFonts w:ascii="Times New Roman" w:hAnsi="Times New Roman"/>
                <w:bCs/>
                <w:color w:val="000000"/>
                <w:sz w:val="24"/>
                <w:szCs w:val="24"/>
                <w:lang w:eastAsia="uk-UA"/>
              </w:rPr>
              <w:t>кг</w:t>
            </w:r>
          </w:p>
        </w:tc>
        <w:tc>
          <w:tcPr>
            <w:tcW w:w="6324" w:type="dxa"/>
          </w:tcPr>
          <w:p w14:paraId="127E5C18" w14:textId="221405F3"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val="uk-UA"/>
              </w:rPr>
              <w:t xml:space="preserve">Огірки солоні першого сорту, середнього розміру, цілі, без плодоніжок, нем’яті, незморщені, без механічних пошкоджень. Огірки пружні з хрусткою м’якоттю, повністю просочені розсолом. Смак та запах характерний для квашеного продукту. Маркування державною мовою згідно з ДСТУ. На кожній одиниці фасування повинна бути наступна інформація: назва харчового продукту, </w:t>
            </w:r>
            <w:r w:rsidRPr="002A1411">
              <w:rPr>
                <w:rFonts w:ascii="Times New Roman" w:hAnsi="Times New Roman"/>
                <w:bCs/>
                <w:color w:val="000000"/>
                <w:sz w:val="24"/>
                <w:szCs w:val="24"/>
                <w:lang w:val="uk-UA"/>
              </w:rPr>
              <w:lastRenderedPageBreak/>
              <w:t>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A1411">
              <w:rPr>
                <w:rFonts w:ascii="Times New Roman" w:hAnsi="Times New Roman"/>
                <w:bCs/>
                <w:color w:val="000000"/>
                <w:sz w:val="24"/>
                <w:szCs w:val="24"/>
              </w:rPr>
              <w:t xml:space="preserve"> </w:t>
            </w:r>
            <w:r w:rsidRPr="002A1411">
              <w:rPr>
                <w:rFonts w:ascii="Times New Roman" w:hAnsi="Times New Roman"/>
                <w:bCs/>
                <w:color w:val="000000"/>
                <w:sz w:val="24"/>
                <w:szCs w:val="24"/>
                <w:lang w:val="uk-UA"/>
              </w:rPr>
              <w:t>Огірки</w:t>
            </w:r>
            <w:r w:rsidRPr="002A1411">
              <w:rPr>
                <w:rFonts w:ascii="Times New Roman" w:hAnsi="Times New Roman"/>
                <w:bCs/>
                <w:color w:val="000000"/>
                <w:sz w:val="24"/>
                <w:szCs w:val="24"/>
              </w:rPr>
              <w:t xml:space="preserve"> закриті в тару промислового виробництв</w:t>
            </w:r>
            <w:r w:rsidRPr="002A1411">
              <w:rPr>
                <w:rFonts w:ascii="Times New Roman" w:hAnsi="Times New Roman"/>
                <w:bCs/>
                <w:color w:val="000000"/>
                <w:sz w:val="24"/>
                <w:szCs w:val="24"/>
                <w:lang w:val="uk-UA"/>
              </w:rPr>
              <w:t>а по 3,5 кг.</w:t>
            </w:r>
          </w:p>
        </w:tc>
      </w:tr>
      <w:tr w:rsidR="002A1411" w:rsidRPr="002A1411" w14:paraId="00C07CC8" w14:textId="149FB833" w:rsidTr="002A1411">
        <w:tc>
          <w:tcPr>
            <w:tcW w:w="537" w:type="dxa"/>
          </w:tcPr>
          <w:p w14:paraId="49F0E238"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3923582F" w14:textId="78B642E5"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highlight w:val="white"/>
                <w:lang w:val="uk-UA" w:eastAsia="uk-UA"/>
              </w:rPr>
              <w:t>Помідори квашені</w:t>
            </w:r>
            <w:r w:rsidRPr="002A1411">
              <w:rPr>
                <w:rFonts w:ascii="Times New Roman" w:hAnsi="Times New Roman"/>
                <w:bCs/>
                <w:color w:val="000000"/>
                <w:sz w:val="24"/>
                <w:szCs w:val="24"/>
                <w:highlight w:val="white"/>
                <w:lang w:eastAsia="uk-UA"/>
              </w:rPr>
              <w:t xml:space="preserve"> </w:t>
            </w:r>
          </w:p>
        </w:tc>
        <w:tc>
          <w:tcPr>
            <w:tcW w:w="1241" w:type="dxa"/>
          </w:tcPr>
          <w:p w14:paraId="1BFAD4C0" w14:textId="478D2248"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val="uk-UA" w:eastAsia="uk-UA"/>
              </w:rPr>
              <w:t xml:space="preserve"> 165 </w:t>
            </w:r>
            <w:r w:rsidRPr="002A1411">
              <w:rPr>
                <w:rFonts w:ascii="Times New Roman" w:hAnsi="Times New Roman"/>
                <w:bCs/>
                <w:color w:val="000000"/>
                <w:sz w:val="24"/>
                <w:szCs w:val="24"/>
                <w:lang w:eastAsia="uk-UA"/>
              </w:rPr>
              <w:t>кг</w:t>
            </w:r>
          </w:p>
        </w:tc>
        <w:tc>
          <w:tcPr>
            <w:tcW w:w="6324" w:type="dxa"/>
          </w:tcPr>
          <w:p w14:paraId="4E6A3634" w14:textId="4AEE8D9C"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val="uk-UA"/>
              </w:rPr>
              <w:t xml:space="preserve">Зовнішній вигляд (томати червоні, рожеві, бурі) – томати однорідні по ступеню зрілості, за розміром, цілі, різноманітної форми, без плодоніжок. </w:t>
            </w:r>
            <w:r w:rsidRPr="002A1411">
              <w:rPr>
                <w:rFonts w:ascii="Times New Roman" w:hAnsi="Times New Roman"/>
                <w:bCs/>
                <w:color w:val="000000"/>
                <w:sz w:val="24"/>
                <w:szCs w:val="24"/>
              </w:rPr>
              <w:t>Консистенція томатів: плоди цілі, м’якоть плода м’яка, яка не розлізається, просочена розсолом. Смак та запах – характерний для томатів - кислувато-солонуватий смак з ароматом та присмаком прянощів, без стороннього присмаку та запаху. Колір – близький до свіжих томатів, відповідного ступеню зрілості плодів. Якість розсолу – розсол з легким помутнінням, приємного аромату, солонувато-кислого смаку. Помідори закриті в тару промислового виробництв</w:t>
            </w:r>
            <w:r w:rsidRPr="002A1411">
              <w:rPr>
                <w:rFonts w:ascii="Times New Roman" w:hAnsi="Times New Roman"/>
                <w:bCs/>
                <w:color w:val="000000"/>
                <w:sz w:val="24"/>
                <w:szCs w:val="24"/>
                <w:lang w:val="uk-UA"/>
              </w:rPr>
              <w:t>а по 3,5 кг.</w:t>
            </w:r>
          </w:p>
        </w:tc>
      </w:tr>
      <w:tr w:rsidR="002A1411" w:rsidRPr="002A1411" w14:paraId="3E1560CA" w14:textId="5BAE4555" w:rsidTr="002A1411">
        <w:tc>
          <w:tcPr>
            <w:tcW w:w="537" w:type="dxa"/>
          </w:tcPr>
          <w:p w14:paraId="737FAC84"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040A3613" w14:textId="5DF0037F"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highlight w:val="white"/>
              </w:rPr>
              <w:t>Родзинки без кісточки</w:t>
            </w:r>
          </w:p>
        </w:tc>
        <w:tc>
          <w:tcPr>
            <w:tcW w:w="1241" w:type="dxa"/>
          </w:tcPr>
          <w:p w14:paraId="16C92822" w14:textId="64A036C0"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lang w:val="uk-UA"/>
              </w:rPr>
              <w:t xml:space="preserve">60 </w:t>
            </w:r>
            <w:r w:rsidRPr="002A1411">
              <w:rPr>
                <w:rFonts w:ascii="Times New Roman" w:hAnsi="Times New Roman"/>
                <w:bCs/>
                <w:color w:val="000000"/>
                <w:sz w:val="24"/>
                <w:szCs w:val="24"/>
              </w:rPr>
              <w:t>кг</w:t>
            </w:r>
          </w:p>
        </w:tc>
        <w:tc>
          <w:tcPr>
            <w:tcW w:w="6324" w:type="dxa"/>
          </w:tcPr>
          <w:p w14:paraId="47A6B521" w14:textId="6659EC80" w:rsidR="002A1411" w:rsidRPr="002A1411" w:rsidRDefault="002A1411" w:rsidP="002A1411">
            <w:pPr>
              <w:pStyle w:val="a5"/>
              <w:jc w:val="center"/>
              <w:rPr>
                <w:rFonts w:ascii="Times New Roman" w:hAnsi="Times New Roman"/>
                <w:bCs/>
                <w:sz w:val="24"/>
                <w:szCs w:val="24"/>
                <w:lang w:val="uk-UA"/>
              </w:rPr>
            </w:pPr>
            <w:r w:rsidRPr="002A1411">
              <w:rPr>
                <w:rFonts w:ascii="Times New Roman" w:hAnsi="Times New Roman"/>
                <w:bCs/>
                <w:color w:val="000000"/>
                <w:sz w:val="24"/>
                <w:szCs w:val="24"/>
              </w:rPr>
              <w:t>Товар повинен відповідати вимогам діючих ДСТУ, ГОСТ Виноград сушений, без кісточок. Колір від світло - коричневого до темно – коричневого, в залежності від виду використаного винограду, сухий, без ознак присутності шкідників, без плісняви, без механічних домішок та сторонніх присмаків. Смак солодкий або солодко-кислий. Сторонні присмаки і запахи не допускаються. Розфасовані в поліпропіленові мішечки або пакети з маркуванням на кожній упаковці.</w:t>
            </w:r>
            <w:r w:rsidRPr="002A1411">
              <w:rPr>
                <w:rFonts w:ascii="Times New Roman" w:hAnsi="Times New Roman"/>
                <w:bCs/>
                <w:sz w:val="24"/>
                <w:szCs w:val="24"/>
              </w:rPr>
              <w:t xml:space="preserve"> </w:t>
            </w:r>
            <w:r w:rsidRPr="002A1411">
              <w:rPr>
                <w:rFonts w:ascii="Times New Roman" w:hAnsi="Times New Roman"/>
                <w:bCs/>
                <w:color w:val="000000"/>
                <w:sz w:val="24"/>
                <w:szCs w:val="24"/>
              </w:rPr>
              <w:t>Фасування від 500г або згідно замовлень Замовника.</w:t>
            </w:r>
          </w:p>
        </w:tc>
      </w:tr>
      <w:tr w:rsidR="002A1411" w:rsidRPr="002A1411" w14:paraId="4F4A937E" w14:textId="77777777" w:rsidTr="002A1411">
        <w:tc>
          <w:tcPr>
            <w:tcW w:w="537" w:type="dxa"/>
          </w:tcPr>
          <w:p w14:paraId="136A6AA4"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7489CD06" w14:textId="1AA7B56E"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color w:val="000000"/>
                <w:sz w:val="24"/>
                <w:szCs w:val="24"/>
                <w:highlight w:val="white"/>
              </w:rPr>
              <w:t>Сухофрукти</w:t>
            </w:r>
          </w:p>
        </w:tc>
        <w:tc>
          <w:tcPr>
            <w:tcW w:w="1241" w:type="dxa"/>
          </w:tcPr>
          <w:p w14:paraId="658B48E7" w14:textId="2A6BA3DF"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color w:val="000000"/>
                <w:sz w:val="24"/>
                <w:szCs w:val="24"/>
                <w:lang w:val="uk-UA"/>
              </w:rPr>
              <w:t xml:space="preserve"> 210 </w:t>
            </w:r>
            <w:r w:rsidRPr="002A1411">
              <w:rPr>
                <w:rFonts w:ascii="Times New Roman" w:hAnsi="Times New Roman"/>
                <w:bCs/>
                <w:color w:val="000000"/>
                <w:sz w:val="24"/>
                <w:szCs w:val="24"/>
              </w:rPr>
              <w:t>кг</w:t>
            </w:r>
          </w:p>
        </w:tc>
        <w:tc>
          <w:tcPr>
            <w:tcW w:w="6324" w:type="dxa"/>
          </w:tcPr>
          <w:p w14:paraId="2B78AB26" w14:textId="160DA730" w:rsidR="002A1411" w:rsidRPr="002A1411" w:rsidRDefault="002A1411" w:rsidP="002A1411">
            <w:pPr>
              <w:spacing w:line="240" w:lineRule="auto"/>
              <w:ind w:firstLine="466"/>
              <w:jc w:val="both"/>
              <w:rPr>
                <w:rFonts w:ascii="Times New Roman" w:hAnsi="Times New Roman" w:cs="Times New Roman"/>
                <w:bCs/>
                <w:color w:val="000000"/>
                <w:sz w:val="24"/>
                <w:szCs w:val="24"/>
              </w:rPr>
            </w:pPr>
            <w:r w:rsidRPr="002A1411">
              <w:rPr>
                <w:rFonts w:ascii="Times New Roman" w:hAnsi="Times New Roman" w:cs="Times New Roman"/>
                <w:bCs/>
                <w:color w:val="000000"/>
                <w:sz w:val="24"/>
                <w:szCs w:val="24"/>
                <w:lang w:val="uk-UA"/>
              </w:rPr>
              <w:t xml:space="preserve">Термічна обробка: Повинні відповідати вимогам термічної обробки відповідно до вимог інструкції Зовнішній вигляд та консистенція: Сухофрукти цілі, чисті, здорові, сухі без гнилих ягід та плісняви. </w:t>
            </w:r>
            <w:r w:rsidRPr="002A1411">
              <w:rPr>
                <w:rFonts w:ascii="Times New Roman" w:hAnsi="Times New Roman" w:cs="Times New Roman"/>
                <w:bCs/>
                <w:color w:val="000000"/>
                <w:sz w:val="24"/>
                <w:szCs w:val="24"/>
              </w:rPr>
              <w:t>Смак і запах: Властивий сорту, без стороннього запаху (затхлості, кислого запаху).</w:t>
            </w:r>
            <w:r w:rsidRPr="002A1411">
              <w:rPr>
                <w:rFonts w:ascii="Times New Roman" w:hAnsi="Times New Roman" w:cs="Times New Roman"/>
                <w:bCs/>
                <w:sz w:val="24"/>
                <w:szCs w:val="24"/>
              </w:rPr>
              <w:t xml:space="preserve"> </w:t>
            </w:r>
            <w:r w:rsidRPr="002A1411">
              <w:rPr>
                <w:rFonts w:ascii="Times New Roman" w:hAnsi="Times New Roman" w:cs="Times New Roman"/>
                <w:bCs/>
                <w:color w:val="000000"/>
                <w:sz w:val="24"/>
                <w:szCs w:val="24"/>
              </w:rPr>
              <w:t>Розфасовані в поліпропіленові мішечки або пакети з маркуванням на кожній упаковці.</w:t>
            </w:r>
            <w:r w:rsidRPr="002A1411">
              <w:rPr>
                <w:rFonts w:ascii="Times New Roman" w:hAnsi="Times New Roman" w:cs="Times New Roman"/>
                <w:bCs/>
                <w:sz w:val="24"/>
                <w:szCs w:val="24"/>
              </w:rPr>
              <w:t xml:space="preserve"> </w:t>
            </w:r>
            <w:r w:rsidRPr="002A1411">
              <w:rPr>
                <w:rFonts w:ascii="Times New Roman" w:hAnsi="Times New Roman" w:cs="Times New Roman"/>
                <w:bCs/>
                <w:color w:val="000000"/>
                <w:sz w:val="24"/>
                <w:szCs w:val="24"/>
              </w:rPr>
              <w:t>Фасування від 500г або згідно замовлень Замовника.</w:t>
            </w:r>
          </w:p>
        </w:tc>
      </w:tr>
      <w:tr w:rsidR="002A1411" w:rsidRPr="002A1411" w14:paraId="006ED058" w14:textId="77777777" w:rsidTr="002A1411">
        <w:tc>
          <w:tcPr>
            <w:tcW w:w="537" w:type="dxa"/>
          </w:tcPr>
          <w:p w14:paraId="188459AC"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2870D2A2" w14:textId="45796B83"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color w:val="000000"/>
                <w:sz w:val="24"/>
                <w:szCs w:val="24"/>
                <w:highlight w:val="white"/>
              </w:rPr>
              <w:t>Томатна паста</w:t>
            </w:r>
          </w:p>
        </w:tc>
        <w:tc>
          <w:tcPr>
            <w:tcW w:w="1241" w:type="dxa"/>
          </w:tcPr>
          <w:p w14:paraId="0B4D5EB5" w14:textId="46CE2583"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color w:val="000000"/>
                <w:sz w:val="24"/>
                <w:szCs w:val="24"/>
                <w:lang w:val="uk-UA"/>
              </w:rPr>
              <w:t xml:space="preserve">135 </w:t>
            </w:r>
            <w:r w:rsidRPr="002A1411">
              <w:rPr>
                <w:rFonts w:ascii="Times New Roman" w:hAnsi="Times New Roman"/>
                <w:bCs/>
                <w:color w:val="000000"/>
                <w:sz w:val="24"/>
                <w:szCs w:val="24"/>
              </w:rPr>
              <w:t>кг</w:t>
            </w:r>
          </w:p>
        </w:tc>
        <w:tc>
          <w:tcPr>
            <w:tcW w:w="6324" w:type="dxa"/>
          </w:tcPr>
          <w:p w14:paraId="3236EEAA" w14:textId="4FF8632E" w:rsidR="002A1411" w:rsidRPr="002A1411" w:rsidRDefault="002A1411" w:rsidP="002A1411">
            <w:pPr>
              <w:spacing w:line="240" w:lineRule="auto"/>
              <w:ind w:firstLine="466"/>
              <w:jc w:val="both"/>
              <w:rPr>
                <w:rFonts w:ascii="Times New Roman" w:hAnsi="Times New Roman" w:cs="Times New Roman"/>
                <w:bCs/>
                <w:color w:val="000000"/>
                <w:sz w:val="24"/>
                <w:szCs w:val="24"/>
              </w:rPr>
            </w:pPr>
            <w:r w:rsidRPr="002A1411">
              <w:rPr>
                <w:rFonts w:ascii="Times New Roman" w:hAnsi="Times New Roman" w:cs="Times New Roman"/>
                <w:bCs/>
                <w:color w:val="000000"/>
                <w:sz w:val="24"/>
                <w:szCs w:val="24"/>
              </w:rPr>
              <w:t>Томатна паста вищого або першого сорту. Однорідної концентрованої маси від напіврідкої до мазкої консистенції. Смак та запах без гіркоти та пригару, без сторонніх присмаку та запаху. Колір однорідний червоний, темно-червоний, або оранжево-червоний. Виготовлена згідно з технологічною інструкцією та рецептурами, затвердженими в установленому порядку, відповідно до санітарних правил і за показниками якості та безпеки має відповідати вимогам ДСТУ 5081:2008, ТУ У 24106105.011. Фасована у скляні банки</w:t>
            </w:r>
            <w:r w:rsidRPr="002A1411">
              <w:rPr>
                <w:rFonts w:ascii="Times New Roman" w:hAnsi="Times New Roman" w:cs="Times New Roman"/>
                <w:bCs/>
                <w:color w:val="000000"/>
                <w:sz w:val="24"/>
                <w:szCs w:val="24"/>
                <w:lang w:val="uk-UA"/>
              </w:rPr>
              <w:t xml:space="preserve"> по 0,5кг.</w:t>
            </w:r>
            <w:r w:rsidRPr="002A1411">
              <w:rPr>
                <w:rFonts w:ascii="Times New Roman" w:hAnsi="Times New Roman" w:cs="Times New Roman"/>
                <w:bCs/>
                <w:color w:val="000000"/>
                <w:sz w:val="24"/>
                <w:szCs w:val="24"/>
              </w:rPr>
              <w:t xml:space="preserve"> Маркування державною мовою.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що має бути зазначено на упаковці. Загальні технічні умови (або еквівалент).</w:t>
            </w:r>
          </w:p>
        </w:tc>
      </w:tr>
      <w:tr w:rsidR="002A1411" w:rsidRPr="002A1411" w14:paraId="43E956CD" w14:textId="77777777" w:rsidTr="002A1411">
        <w:tc>
          <w:tcPr>
            <w:tcW w:w="537" w:type="dxa"/>
          </w:tcPr>
          <w:p w14:paraId="5AFFC280"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20D5851D" w14:textId="6BD308B7"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color w:val="000000"/>
                <w:sz w:val="24"/>
                <w:szCs w:val="24"/>
                <w:highlight w:val="white"/>
              </w:rPr>
              <w:t>Шипшина</w:t>
            </w:r>
          </w:p>
        </w:tc>
        <w:tc>
          <w:tcPr>
            <w:tcW w:w="1241" w:type="dxa"/>
          </w:tcPr>
          <w:p w14:paraId="3A60707E" w14:textId="2F221419"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color w:val="000000"/>
                <w:sz w:val="24"/>
                <w:szCs w:val="24"/>
                <w:highlight w:val="white"/>
                <w:lang w:val="uk-UA" w:eastAsia="uk-UA"/>
              </w:rPr>
              <w:t>105</w:t>
            </w:r>
            <w:r w:rsidRPr="002A1411">
              <w:rPr>
                <w:rFonts w:ascii="Times New Roman" w:hAnsi="Times New Roman"/>
                <w:bCs/>
                <w:color w:val="000000"/>
                <w:sz w:val="24"/>
                <w:szCs w:val="24"/>
                <w:highlight w:val="white"/>
                <w:lang w:eastAsia="uk-UA"/>
              </w:rPr>
              <w:t xml:space="preserve">кг </w:t>
            </w:r>
          </w:p>
        </w:tc>
        <w:tc>
          <w:tcPr>
            <w:tcW w:w="6324" w:type="dxa"/>
          </w:tcPr>
          <w:p w14:paraId="20C86C24" w14:textId="637811C6" w:rsidR="002A1411" w:rsidRPr="002A1411" w:rsidRDefault="002A1411" w:rsidP="002A1411">
            <w:pPr>
              <w:spacing w:line="240" w:lineRule="auto"/>
              <w:ind w:firstLine="466"/>
              <w:jc w:val="both"/>
              <w:rPr>
                <w:rFonts w:ascii="Times New Roman" w:hAnsi="Times New Roman" w:cs="Times New Roman"/>
                <w:bCs/>
                <w:color w:val="000000"/>
                <w:sz w:val="24"/>
                <w:szCs w:val="24"/>
              </w:rPr>
            </w:pPr>
            <w:r w:rsidRPr="002A1411">
              <w:rPr>
                <w:rFonts w:ascii="Times New Roman" w:hAnsi="Times New Roman" w:cs="Times New Roman"/>
                <w:bCs/>
                <w:color w:val="000000"/>
                <w:sz w:val="24"/>
                <w:szCs w:val="24"/>
                <w:lang w:val="uk-UA"/>
              </w:rPr>
              <w:t xml:space="preserve">Термічна обробка: Повинні відповідати вимогам термічної обробки відповідно до вимог інструкції Зовнішній вигляд та консистенція: Плоди шипшини цілі, </w:t>
            </w:r>
            <w:r w:rsidRPr="002A1411">
              <w:rPr>
                <w:rFonts w:ascii="Times New Roman" w:hAnsi="Times New Roman" w:cs="Times New Roman"/>
                <w:bCs/>
                <w:color w:val="000000"/>
                <w:sz w:val="24"/>
                <w:szCs w:val="24"/>
                <w:lang w:val="uk-UA"/>
              </w:rPr>
              <w:lastRenderedPageBreak/>
              <w:t xml:space="preserve">чисті, здорові, сухі без гнилих ягід та плісняви. </w:t>
            </w:r>
            <w:r w:rsidRPr="002A1411">
              <w:rPr>
                <w:rFonts w:ascii="Times New Roman" w:hAnsi="Times New Roman" w:cs="Times New Roman"/>
                <w:bCs/>
                <w:color w:val="000000"/>
                <w:sz w:val="24"/>
                <w:szCs w:val="24"/>
              </w:rPr>
              <w:t>Смак і запах: Властивий сорту, без стороннього запаху (затхлості, кислого запаху).</w:t>
            </w:r>
            <w:r w:rsidRPr="002A1411">
              <w:rPr>
                <w:rFonts w:ascii="Times New Roman" w:hAnsi="Times New Roman" w:cs="Times New Roman"/>
                <w:bCs/>
                <w:sz w:val="24"/>
                <w:szCs w:val="24"/>
              </w:rPr>
              <w:t xml:space="preserve"> </w:t>
            </w:r>
            <w:r w:rsidRPr="002A1411">
              <w:rPr>
                <w:rFonts w:ascii="Times New Roman" w:hAnsi="Times New Roman" w:cs="Times New Roman"/>
                <w:bCs/>
                <w:color w:val="000000"/>
                <w:sz w:val="24"/>
                <w:szCs w:val="24"/>
              </w:rPr>
              <w:t>Розфасовані в поліпропіленові мішечки або пакети з маркуванням на кожній упаковці.</w:t>
            </w:r>
            <w:r w:rsidRPr="002A1411">
              <w:rPr>
                <w:rFonts w:ascii="Times New Roman" w:hAnsi="Times New Roman" w:cs="Times New Roman"/>
                <w:bCs/>
                <w:sz w:val="24"/>
                <w:szCs w:val="24"/>
              </w:rPr>
              <w:t xml:space="preserve"> </w:t>
            </w:r>
            <w:r w:rsidRPr="002A1411">
              <w:rPr>
                <w:rFonts w:ascii="Times New Roman" w:hAnsi="Times New Roman" w:cs="Times New Roman"/>
                <w:bCs/>
                <w:color w:val="000000"/>
                <w:sz w:val="24"/>
                <w:szCs w:val="24"/>
              </w:rPr>
              <w:t>Фасування від 500г або згідно замовлень Замовника.</w:t>
            </w:r>
          </w:p>
        </w:tc>
      </w:tr>
      <w:tr w:rsidR="002A1411" w:rsidRPr="002A1411" w14:paraId="3F9CE446" w14:textId="77777777" w:rsidTr="002A1411">
        <w:tc>
          <w:tcPr>
            <w:tcW w:w="537" w:type="dxa"/>
          </w:tcPr>
          <w:p w14:paraId="18F75BA9" w14:textId="77777777" w:rsidR="002A1411" w:rsidRPr="002A1411" w:rsidRDefault="002A1411" w:rsidP="002A1411">
            <w:pPr>
              <w:pStyle w:val="a5"/>
              <w:numPr>
                <w:ilvl w:val="0"/>
                <w:numId w:val="8"/>
              </w:numPr>
              <w:jc w:val="center"/>
              <w:rPr>
                <w:rFonts w:ascii="Times New Roman" w:hAnsi="Times New Roman"/>
                <w:bCs/>
                <w:sz w:val="24"/>
                <w:szCs w:val="24"/>
                <w:lang w:val="uk-UA"/>
              </w:rPr>
            </w:pPr>
          </w:p>
        </w:tc>
        <w:tc>
          <w:tcPr>
            <w:tcW w:w="1958" w:type="dxa"/>
          </w:tcPr>
          <w:p w14:paraId="64842EBF" w14:textId="6D3F9C4C" w:rsidR="002A1411" w:rsidRPr="002A1411" w:rsidRDefault="002A1411" w:rsidP="002A1411">
            <w:pPr>
              <w:pStyle w:val="a5"/>
              <w:jc w:val="center"/>
              <w:rPr>
                <w:rFonts w:ascii="Times New Roman" w:hAnsi="Times New Roman"/>
                <w:bCs/>
                <w:sz w:val="24"/>
                <w:szCs w:val="24"/>
                <w:highlight w:val="white"/>
                <w:lang w:val="uk-UA"/>
              </w:rPr>
            </w:pPr>
            <w:r w:rsidRPr="002A1411">
              <w:rPr>
                <w:rFonts w:ascii="Times New Roman" w:hAnsi="Times New Roman"/>
                <w:bCs/>
                <w:sz w:val="24"/>
                <w:szCs w:val="24"/>
                <w:highlight w:val="white"/>
                <w:lang w:val="uk-UA"/>
              </w:rPr>
              <w:t>Ягоди свіжоморожені (асорті)</w:t>
            </w:r>
          </w:p>
        </w:tc>
        <w:tc>
          <w:tcPr>
            <w:tcW w:w="1241" w:type="dxa"/>
          </w:tcPr>
          <w:p w14:paraId="3E0232BF" w14:textId="14EDABD5" w:rsidR="002A1411" w:rsidRPr="002A1411" w:rsidRDefault="002A1411" w:rsidP="002A1411">
            <w:pPr>
              <w:pStyle w:val="a5"/>
              <w:jc w:val="center"/>
              <w:rPr>
                <w:rFonts w:ascii="Times New Roman" w:hAnsi="Times New Roman"/>
                <w:bCs/>
                <w:sz w:val="24"/>
                <w:szCs w:val="24"/>
                <w:highlight w:val="white"/>
                <w:lang w:val="uk-UA"/>
              </w:rPr>
            </w:pPr>
            <w:r>
              <w:rPr>
                <w:rFonts w:ascii="Times New Roman" w:hAnsi="Times New Roman"/>
                <w:bCs/>
                <w:sz w:val="24"/>
                <w:szCs w:val="24"/>
                <w:highlight w:val="white"/>
                <w:lang w:val="uk-UA"/>
              </w:rPr>
              <w:t>300 кг</w:t>
            </w:r>
          </w:p>
        </w:tc>
        <w:tc>
          <w:tcPr>
            <w:tcW w:w="6324" w:type="dxa"/>
          </w:tcPr>
          <w:p w14:paraId="7561AFA9" w14:textId="5C7B6FF6" w:rsidR="002A1411" w:rsidRPr="002A1411" w:rsidRDefault="002A1411" w:rsidP="002A1411">
            <w:pPr>
              <w:spacing w:line="240" w:lineRule="auto"/>
              <w:ind w:firstLine="466"/>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uk-UA"/>
              </w:rPr>
              <w:t>Ягоди</w:t>
            </w:r>
            <w:r w:rsidRPr="002A1411">
              <w:rPr>
                <w:rFonts w:ascii="Times New Roman" w:hAnsi="Times New Roman" w:cs="Times New Roman"/>
                <w:bCs/>
                <w:color w:val="000000"/>
                <w:sz w:val="24"/>
                <w:szCs w:val="24"/>
                <w:lang w:val="uk-UA"/>
              </w:rPr>
              <w:t xml:space="preserve"> повинні бути цілі або подрібнені, чисті, без сторонніх домішок, без механічного пошкодження та пошкодження сільськогосподарськими шкідниками. </w:t>
            </w:r>
            <w:r w:rsidRPr="002A1411">
              <w:rPr>
                <w:rFonts w:ascii="Times New Roman" w:hAnsi="Times New Roman" w:cs="Times New Roman"/>
                <w:bCs/>
                <w:color w:val="000000"/>
                <w:sz w:val="24"/>
                <w:szCs w:val="24"/>
              </w:rPr>
              <w:t>Розморожування та повторне заморожування під час зберігання не припустимо. Фасування у споживчу тару без порушення герметичності і механічних пошкоджень упаковки. 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w:t>
            </w:r>
          </w:p>
        </w:tc>
      </w:tr>
    </w:tbl>
    <w:p w14:paraId="334B2928" w14:textId="6576BAAC" w:rsidR="00767918" w:rsidRPr="00767918" w:rsidRDefault="00767918" w:rsidP="00722C74">
      <w:pPr>
        <w:pStyle w:val="a5"/>
        <w:jc w:val="center"/>
        <w:rPr>
          <w:rFonts w:ascii="Times New Roman" w:hAnsi="Times New Roman"/>
          <w:b/>
          <w:sz w:val="28"/>
          <w:szCs w:val="24"/>
          <w:lang w:val="uk-UA"/>
        </w:rPr>
      </w:pPr>
    </w:p>
    <w:p w14:paraId="59F5F0D6" w14:textId="77777777" w:rsidR="00D27F84" w:rsidRPr="00722C74" w:rsidRDefault="00D27F84" w:rsidP="00D27F84">
      <w:pPr>
        <w:spacing w:after="0" w:line="240" w:lineRule="auto"/>
        <w:ind w:firstLine="709"/>
        <w:jc w:val="both"/>
        <w:rPr>
          <w:rFonts w:ascii="Times New Roman" w:hAnsi="Times New Roman" w:cs="Times New Roman"/>
          <w:sz w:val="24"/>
          <w:szCs w:val="24"/>
          <w:highlight w:val="white"/>
          <w:lang w:val="uk-UA"/>
        </w:rPr>
      </w:pPr>
      <w:r w:rsidRPr="00722C74">
        <w:rPr>
          <w:rFonts w:ascii="Times New Roman" w:hAnsi="Times New Roman" w:cs="Times New Roman"/>
          <w:iCs/>
          <w:sz w:val="24"/>
          <w:szCs w:val="24"/>
          <w:highlight w:val="white"/>
          <w:lang w:val="uk-UA"/>
        </w:rPr>
        <w:t>Учасник постачає Замовнику товар поступово, дрібними партіями  у період дії договору (</w:t>
      </w:r>
      <w:r w:rsidRPr="00722C74">
        <w:rPr>
          <w:rFonts w:ascii="Times New Roman" w:hAnsi="Times New Roman" w:cs="Times New Roman"/>
          <w:b/>
          <w:bCs/>
          <w:iCs/>
          <w:sz w:val="24"/>
          <w:szCs w:val="24"/>
          <w:highlight w:val="white"/>
          <w:lang w:val="uk-UA"/>
        </w:rPr>
        <w:t>п</w:t>
      </w:r>
      <w:r w:rsidRPr="00722C74">
        <w:rPr>
          <w:rFonts w:ascii="Times New Roman" w:hAnsi="Times New Roman" w:cs="Times New Roman"/>
          <w:b/>
          <w:bCs/>
          <w:iCs/>
          <w:color w:val="000000"/>
          <w:sz w:val="24"/>
          <w:szCs w:val="24"/>
          <w:highlight w:val="white"/>
          <w:lang w:val="uk-UA"/>
        </w:rPr>
        <w:t>онеділок, середа, п’ятниця) згідно замовлень (відповідно до заявок) до 30.06.2024 року</w:t>
      </w:r>
      <w:r w:rsidRPr="00722C74">
        <w:rPr>
          <w:rFonts w:ascii="Times New Roman" w:hAnsi="Times New Roman" w:cs="Times New Roman"/>
          <w:b/>
          <w:bCs/>
          <w:iCs/>
          <w:sz w:val="24"/>
          <w:szCs w:val="24"/>
          <w:highlight w:val="white"/>
          <w:lang w:val="uk-UA"/>
        </w:rPr>
        <w:t xml:space="preserve">  включно - </w:t>
      </w:r>
      <w:r w:rsidRPr="00722C74">
        <w:rPr>
          <w:rFonts w:ascii="Times New Roman" w:hAnsi="Times New Roman" w:cs="Times New Roman"/>
          <w:iCs/>
          <w:sz w:val="24"/>
          <w:szCs w:val="24"/>
          <w:highlight w:val="white"/>
          <w:lang w:val="uk-UA"/>
        </w:rPr>
        <w:t>на адресу Замовника.</w:t>
      </w:r>
    </w:p>
    <w:p w14:paraId="2CB1E109" w14:textId="77777777" w:rsidR="00C7491F" w:rsidRPr="009E19BE" w:rsidRDefault="00C7491F" w:rsidP="00722C74">
      <w:pPr>
        <w:pStyle w:val="a5"/>
        <w:jc w:val="center"/>
        <w:rPr>
          <w:rFonts w:ascii="Times New Roman" w:hAnsi="Times New Roman"/>
          <w:b/>
          <w:sz w:val="24"/>
          <w:szCs w:val="24"/>
        </w:rPr>
      </w:pPr>
      <w:r w:rsidRPr="009E19BE">
        <w:rPr>
          <w:rFonts w:ascii="Times New Roman" w:hAnsi="Times New Roman"/>
          <w:b/>
          <w:sz w:val="24"/>
          <w:szCs w:val="24"/>
        </w:rPr>
        <w:t>Пропозиції подаються відповідно зазначених найменувань або їх еквівалент.</w:t>
      </w:r>
    </w:p>
    <w:p w14:paraId="3F12D91B" w14:textId="77777777" w:rsidR="00C7491F" w:rsidRPr="009E19BE" w:rsidRDefault="00C7491F" w:rsidP="00722C74">
      <w:pPr>
        <w:pStyle w:val="a5"/>
        <w:jc w:val="center"/>
        <w:rPr>
          <w:rFonts w:ascii="Times New Roman" w:hAnsi="Times New Roman"/>
          <w:b/>
          <w:caps/>
          <w:sz w:val="24"/>
          <w:szCs w:val="24"/>
        </w:rPr>
      </w:pPr>
    </w:p>
    <w:p w14:paraId="242FB468" w14:textId="1DE3ED66" w:rsidR="00722C74" w:rsidRP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14:paraId="4EF17E2D"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22FC56BF"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4598AD09"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D330F55"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7ADFFA48" w14:textId="77777777"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7D918427" w14:textId="37AFEC86"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5287D0DD" w14:textId="73119D8E"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w:t>
      </w:r>
      <w:r w:rsidRPr="0080428C">
        <w:rPr>
          <w:rFonts w:ascii="Times New Roman" w:hAnsi="Times New Roman"/>
          <w:iCs/>
          <w:sz w:val="24"/>
          <w:szCs w:val="24"/>
          <w:lang w:val="uk-UA"/>
        </w:rPr>
        <w:lastRenderedPageBreak/>
        <w:t>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12BAD7C7" w14:textId="565A528E"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14:paraId="621E056C" w14:textId="77777777" w:rsidR="00722C74" w:rsidRDefault="00722C74" w:rsidP="00722C74">
      <w:pPr>
        <w:spacing w:after="0" w:line="240" w:lineRule="auto"/>
        <w:ind w:firstLine="709"/>
        <w:jc w:val="both"/>
        <w:rPr>
          <w:rFonts w:ascii="Times New Roman" w:hAnsi="Times New Roman"/>
          <w:iCs/>
          <w:sz w:val="24"/>
          <w:szCs w:val="24"/>
          <w:u w:val="single"/>
          <w:lang w:val="uk-UA"/>
        </w:rPr>
      </w:pPr>
    </w:p>
    <w:p w14:paraId="785AEA01"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5D0DE83" w14:textId="62383A18"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(ів) укладеному (их)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r w:rsidR="00C238C3" w:rsidRPr="009770F2">
        <w:rPr>
          <w:rFonts w:ascii="Times New Roman" w:eastAsia="Times New Roman" w:hAnsi="Times New Roman"/>
          <w:sz w:val="24"/>
          <w:szCs w:val="26"/>
          <w:shd w:val="clear" w:color="auto" w:fill="FFFFFF"/>
        </w:rPr>
        <w:t>або представни</w:t>
      </w:r>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дистриб’ютор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уповноваженого на це виробником, </w:t>
      </w:r>
      <w:r w:rsidR="00C238C3" w:rsidRPr="009770F2">
        <w:rPr>
          <w:rFonts w:ascii="Times New Roman" w:eastAsia="Times New Roman" w:hAnsi="Times New Roman"/>
          <w:sz w:val="24"/>
          <w:szCs w:val="26"/>
        </w:rPr>
        <w:t>з наданням копії документу, який підтверджує такі повноваження</w:t>
      </w:r>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14:paraId="3C784882"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14:paraId="6D82757F" w14:textId="22198F9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Скан-копії документів, що підтверджують впровадження, застосування та постійну дію на підприємстві Учасника системи менеджменту якості ДСТУ ISO 9001:2015, а саме: </w:t>
      </w:r>
    </w:p>
    <w:p w14:paraId="40E273E9"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14:paraId="1B9FB234" w14:textId="49A5C09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Скан-копії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14:paraId="5884247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428B5641" w14:textId="76DB021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скан-копії атестату про акредитацію лабораторії. </w:t>
      </w:r>
    </w:p>
    <w:p w14:paraId="7678C4E4" w14:textId="4AEB983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3.4. Скан-копії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14:paraId="12265166" w14:textId="4B3ABBC3"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3.5. Скан-копії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14:paraId="630D5F30" w14:textId="2980EACF"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3.6. Скан-копії оригіналів актів Держпродспоживслужби,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Акт без виявлених порушень.</w:t>
      </w:r>
    </w:p>
    <w:p w14:paraId="74C8BBBE" w14:textId="153E2AE9"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7</w:t>
      </w:r>
      <w:r w:rsidRPr="00722C74">
        <w:rPr>
          <w:rFonts w:ascii="Times New Roman" w:hAnsi="Times New Roman"/>
          <w:iCs/>
          <w:sz w:val="24"/>
          <w:szCs w:val="24"/>
          <w:lang w:val="uk-UA"/>
        </w:rPr>
        <w:t xml:space="preserve">.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w:t>
      </w:r>
      <w:r w:rsidRPr="00722C74">
        <w:rPr>
          <w:rFonts w:ascii="Times New Roman" w:hAnsi="Times New Roman"/>
          <w:iCs/>
          <w:sz w:val="24"/>
          <w:szCs w:val="24"/>
          <w:lang w:val="uk-UA"/>
        </w:rPr>
        <w:lastRenderedPageBreak/>
        <w:t>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14:paraId="53D74F46" w14:textId="7726E579"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8</w:t>
      </w:r>
      <w:r w:rsidRPr="00722C74">
        <w:rPr>
          <w:rFonts w:ascii="Times New Roman" w:hAnsi="Times New Roman"/>
          <w:iCs/>
          <w:sz w:val="24"/>
          <w:szCs w:val="24"/>
          <w:lang w:val="uk-UA"/>
        </w:rPr>
        <w:t>. Скан-копію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14:paraId="1DFAB198" w14:textId="77777777"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14:paraId="357BE84A" w14:textId="6AA566FC"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14:paraId="0FE6B013" w14:textId="669FB354"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14:paraId="2FCF9BC1" w14:textId="77777777" w:rsidR="00722C74" w:rsidRPr="0080428C" w:rsidRDefault="00722C74" w:rsidP="00722C74">
      <w:pPr>
        <w:spacing w:after="0" w:line="240" w:lineRule="auto"/>
        <w:ind w:firstLine="709"/>
        <w:jc w:val="both"/>
        <w:rPr>
          <w:rFonts w:ascii="Times New Roman" w:hAnsi="Times New Roman"/>
          <w:sz w:val="24"/>
          <w:szCs w:val="24"/>
          <w:u w:val="single"/>
        </w:rPr>
      </w:pPr>
    </w:p>
    <w:p w14:paraId="3A0D929D" w14:textId="77777777"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66077253"/>
    <w:multiLevelType w:val="hybridMultilevel"/>
    <w:tmpl w:val="72C2EF82"/>
    <w:lvl w:ilvl="0" w:tplc="0E0A16B8">
      <w:start w:val="1"/>
      <w:numFmt w:val="decimal"/>
      <w:lvlText w:val="%1."/>
      <w:lvlJc w:val="left"/>
      <w:pPr>
        <w:ind w:left="360" w:hanging="360"/>
      </w:pPr>
      <w:rPr>
        <w:b w:val="0"/>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6"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143845"/>
    <w:rsid w:val="00160D82"/>
    <w:rsid w:val="002A1411"/>
    <w:rsid w:val="00355D73"/>
    <w:rsid w:val="00647FA5"/>
    <w:rsid w:val="006A50D1"/>
    <w:rsid w:val="00722C74"/>
    <w:rsid w:val="00756470"/>
    <w:rsid w:val="00767918"/>
    <w:rsid w:val="008B6B9B"/>
    <w:rsid w:val="00920F36"/>
    <w:rsid w:val="00A60AD1"/>
    <w:rsid w:val="00B012B7"/>
    <w:rsid w:val="00C238C3"/>
    <w:rsid w:val="00C7491F"/>
    <w:rsid w:val="00CC1B48"/>
    <w:rsid w:val="00D27F84"/>
    <w:rsid w:val="00E62D92"/>
    <w:rsid w:val="00EC783D"/>
    <w:rsid w:val="00F86D9D"/>
    <w:rsid w:val="00F90EAE"/>
    <w:rsid w:val="00FE1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paragraph" w:styleId="1">
    <w:name w:val="heading 1"/>
    <w:basedOn w:val="a"/>
    <w:next w:val="a"/>
    <w:link w:val="10"/>
    <w:qFormat/>
    <w:rsid w:val="00647FA5"/>
    <w:pPr>
      <w:keepNext/>
      <w:widowControl w:val="0"/>
      <w:spacing w:after="0" w:line="559" w:lineRule="auto"/>
      <w:ind w:right="3800"/>
      <w:jc w:val="center"/>
      <w:outlineLvl w:val="0"/>
    </w:pPr>
    <w:rPr>
      <w:rFonts w:ascii="Arial" w:eastAsia="Times New Roman" w:hAnsi="Arial" w:cs="Times New Roman"/>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character" w:customStyle="1" w:styleId="10">
    <w:name w:val="Заголовок 1 Знак"/>
    <w:basedOn w:val="a0"/>
    <w:link w:val="1"/>
    <w:rsid w:val="00647FA5"/>
    <w:rPr>
      <w:rFonts w:ascii="Arial" w:eastAsia="Times New Roman" w:hAnsi="Arial" w:cs="Times New Roman"/>
      <w:b/>
      <w:color w:val="auto"/>
      <w:sz w:val="18"/>
      <w:szCs w:val="20"/>
    </w:rPr>
  </w:style>
  <w:style w:type="paragraph" w:styleId="a7">
    <w:name w:val="Body Text"/>
    <w:basedOn w:val="a"/>
    <w:link w:val="a8"/>
    <w:rsid w:val="00EC783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ий текст Знак"/>
    <w:basedOn w:val="a0"/>
    <w:link w:val="a7"/>
    <w:rsid w:val="00EC783D"/>
    <w:rPr>
      <w:rFonts w:eastAsia="Times New Roman" w:cs="Times New Roman"/>
      <w:color w:val="auto"/>
      <w:szCs w:val="24"/>
      <w:lang w:val="ru-RU" w:eastAsia="ru-RU"/>
    </w:rPr>
  </w:style>
  <w:style w:type="table" w:styleId="a9">
    <w:name w:val="Table Grid"/>
    <w:basedOn w:val="a1"/>
    <w:uiPriority w:val="39"/>
    <w:rsid w:val="0076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1965963603">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9609</Words>
  <Characters>5478</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2023-11-20T11:59:00Z</dcterms:created>
  <dcterms:modified xsi:type="dcterms:W3CDTF">2023-12-04T14:37:00Z</dcterms:modified>
</cp:coreProperties>
</file>