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BDCB" w14:textId="77777777" w:rsidR="00051EF3" w:rsidRDefault="00051EF3" w:rsidP="00051EF3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</w:pPr>
    </w:p>
    <w:p w14:paraId="74D40DAD" w14:textId="77777777" w:rsidR="00051EF3" w:rsidRPr="00F81196" w:rsidRDefault="00051EF3" w:rsidP="00051EF3">
      <w:pPr>
        <w:spacing w:after="0" w:line="240" w:lineRule="auto"/>
        <w:jc w:val="center"/>
        <w:rPr>
          <w:b/>
          <w:sz w:val="32"/>
        </w:rPr>
      </w:pPr>
      <w:bookmarkStart w:id="0" w:name="_Hlk37689513"/>
      <w:bookmarkStart w:id="1" w:name="_Hlk84258333"/>
      <w:bookmarkStart w:id="2" w:name="_Hlk84258254"/>
      <w:r w:rsidRPr="00F81196">
        <w:rPr>
          <w:b/>
          <w:sz w:val="32"/>
        </w:rPr>
        <w:t xml:space="preserve">Територіальне управління Державної судової адміністрації </w:t>
      </w:r>
    </w:p>
    <w:p w14:paraId="061DACA6" w14:textId="77777777" w:rsidR="00051EF3" w:rsidRDefault="00051EF3" w:rsidP="00051EF3">
      <w:pPr>
        <w:spacing w:after="0" w:line="240" w:lineRule="auto"/>
        <w:jc w:val="center"/>
        <w:rPr>
          <w:b/>
          <w:sz w:val="32"/>
        </w:rPr>
      </w:pPr>
      <w:r w:rsidRPr="00F81196">
        <w:rPr>
          <w:b/>
          <w:sz w:val="32"/>
        </w:rPr>
        <w:t>України в Донецькій області</w:t>
      </w:r>
    </w:p>
    <w:p w14:paraId="3B750717" w14:textId="77777777" w:rsidR="00051EF3" w:rsidRDefault="00051EF3" w:rsidP="00051EF3">
      <w:pPr>
        <w:spacing w:after="0" w:line="240" w:lineRule="auto"/>
        <w:jc w:val="center"/>
        <w:rPr>
          <w:b/>
          <w:sz w:val="32"/>
        </w:rPr>
      </w:pPr>
      <w:r w:rsidRPr="00F81196">
        <w:rPr>
          <w:b/>
          <w:sz w:val="32"/>
        </w:rPr>
        <w:t>Т</w:t>
      </w:r>
      <w:r>
        <w:rPr>
          <w:b/>
          <w:sz w:val="32"/>
          <w:lang w:val="ru-UA"/>
        </w:rPr>
        <w:t>У ДСА</w:t>
      </w:r>
      <w:r w:rsidRPr="00F81196">
        <w:rPr>
          <w:b/>
          <w:sz w:val="32"/>
        </w:rPr>
        <w:t xml:space="preserve"> України в Донецькій області</w:t>
      </w:r>
    </w:p>
    <w:p w14:paraId="139DCC55" w14:textId="77777777" w:rsidR="00051EF3" w:rsidRDefault="00051EF3" w:rsidP="00051EF3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B49D97" w14:textId="77777777" w:rsidR="00051EF3" w:rsidRDefault="00051EF3" w:rsidP="00051EF3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0E72FC" w14:textId="77777777" w:rsidR="00051EF3" w:rsidRDefault="00051EF3" w:rsidP="00051EF3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5E122D" w14:textId="77777777" w:rsidR="00051EF3" w:rsidRPr="000C1297" w:rsidRDefault="00051EF3" w:rsidP="00051EF3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UA"/>
        </w:rPr>
        <w:t xml:space="preserve">                                                                                                       </w:t>
      </w:r>
      <w:r w:rsidRPr="00A0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C1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«ЗАТВЕРДЖЕНО»</w:t>
      </w:r>
    </w:p>
    <w:p w14:paraId="13EC2004" w14:textId="77777777" w:rsidR="00051EF3" w:rsidRDefault="00051EF3" w:rsidP="0005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1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UA"/>
        </w:rPr>
        <w:t xml:space="preserve">       </w:t>
      </w:r>
      <w:r w:rsidRPr="000C1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UA"/>
        </w:rPr>
        <w:t>ом</w:t>
      </w:r>
      <w:r w:rsidRPr="000C1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Уповноваженої особи </w:t>
      </w:r>
      <w:bookmarkEnd w:id="0"/>
    </w:p>
    <w:p w14:paraId="649500DC" w14:textId="77777777" w:rsidR="00051EF3" w:rsidRDefault="00051EF3" w:rsidP="00051EF3">
      <w:pPr>
        <w:spacing w:after="0" w:line="240" w:lineRule="auto"/>
        <w:jc w:val="center"/>
        <w:rPr>
          <w:b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UA"/>
        </w:rPr>
        <w:t xml:space="preserve">                                                                                </w:t>
      </w:r>
      <w:r w:rsidRPr="000C1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 ДСА України в Донецькій області</w:t>
      </w:r>
    </w:p>
    <w:p w14:paraId="434ED5BB" w14:textId="754B6B88" w:rsidR="00051EF3" w:rsidRPr="000C1297" w:rsidRDefault="00051EF3" w:rsidP="00051EF3">
      <w:pPr>
        <w:spacing w:after="0" w:line="240" w:lineRule="auto"/>
        <w:ind w:left="-1418" w:right="28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UA"/>
        </w:rPr>
      </w:pPr>
      <w:r w:rsidRPr="000C12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01</w:t>
      </w:r>
      <w:r w:rsidRPr="000C129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C1297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ru-UA"/>
        </w:rPr>
        <w:t>3</w:t>
      </w:r>
      <w:r w:rsidRPr="000C129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ru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UA"/>
        </w:rPr>
        <w:t xml:space="preserve">                         </w:t>
      </w:r>
    </w:p>
    <w:bookmarkEnd w:id="1"/>
    <w:p w14:paraId="426A50A8" w14:textId="77777777" w:rsidR="00051EF3" w:rsidRPr="00043F7F" w:rsidRDefault="00051EF3" w:rsidP="00051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                            </w:t>
      </w:r>
    </w:p>
    <w:bookmarkEnd w:id="2"/>
    <w:p w14:paraId="03A52230" w14:textId="77777777" w:rsidR="00051EF3" w:rsidRDefault="00051EF3" w:rsidP="00051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1D4727" w14:textId="77777777" w:rsidR="00051EF3" w:rsidRDefault="00051EF3" w:rsidP="00051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3F9A75" w14:textId="77777777" w:rsidR="00051EF3" w:rsidRDefault="00051EF3" w:rsidP="00051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153493" w14:textId="77777777" w:rsidR="00051EF3" w:rsidRDefault="00051EF3" w:rsidP="00051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8EBC7A" w14:textId="77777777" w:rsidR="00051EF3" w:rsidRDefault="00051EF3" w:rsidP="00051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E15C53" w14:textId="77777777" w:rsidR="00051EF3" w:rsidRDefault="00051EF3" w:rsidP="00051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9FCB58" w14:textId="77777777" w:rsidR="00051EF3" w:rsidRPr="00043F7F" w:rsidRDefault="00051EF3" w:rsidP="00051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                            </w:t>
      </w:r>
    </w:p>
    <w:p w14:paraId="0548DE17" w14:textId="77777777" w:rsidR="00051EF3" w:rsidRDefault="00051EF3" w:rsidP="0005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F8119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ТЕНДЕРНА ДОКУМЕНТАЦІЯ</w:t>
      </w:r>
    </w:p>
    <w:p w14:paraId="577CDA24" w14:textId="77777777" w:rsidR="00051EF3" w:rsidRDefault="00051EF3" w:rsidP="0005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14:paraId="6BC98359" w14:textId="77777777" w:rsidR="00051EF3" w:rsidRPr="00043F7F" w:rsidRDefault="00051EF3" w:rsidP="00051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процедурою </w:t>
      </w:r>
      <w:r w:rsidRPr="0004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04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ВІДКРИТІ ТОРГИ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4447A7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 xml:space="preserve"> </w:t>
      </w:r>
      <w:r w:rsidRPr="0044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 особливостями)</w:t>
      </w:r>
    </w:p>
    <w:p w14:paraId="2CC0D93B" w14:textId="77777777" w:rsidR="00051EF3" w:rsidRDefault="00051EF3" w:rsidP="0005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hyperlink r:id="rId8" w:history="1">
        <w:r>
          <w:rPr>
            <w:rStyle w:val="a6"/>
            <w:rFonts w:ascii="Segoe UI" w:hAnsi="Segoe UI" w:cs="Segoe UI"/>
            <w:color w:val="FFFFFF"/>
            <w:sz w:val="2"/>
            <w:szCs w:val="2"/>
          </w:rPr>
          <w:t xml:space="preserve">Тут https://dk21.dovidnyk.info/index.php?rozd=3012 про </w:t>
        </w:r>
        <w:r>
          <w:rPr>
            <w:rStyle w:val="a6"/>
            <w:rFonts w:ascii="Cambria Math" w:hAnsi="Cambria Math" w:cs="Cambria Math"/>
            <w:color w:val="FFFFFF"/>
            <w:sz w:val="2"/>
            <w:szCs w:val="2"/>
          </w:rPr>
          <w:t>ℹ</w:t>
        </w:r>
        <w:r>
          <w:rPr>
            <w:rStyle w:val="a6"/>
            <w:rFonts w:ascii="Segoe UI" w:hAnsi="Segoe UI" w:cs="Segoe UI"/>
            <w:color w:val="FFFFFF"/>
            <w:sz w:val="2"/>
            <w:szCs w:val="2"/>
          </w:rPr>
          <w:t xml:space="preserve"> ДК 021:2015 </w:t>
        </w:r>
        <w:r>
          <w:rPr>
            <w:rStyle w:val="a6"/>
            <w:rFonts w:ascii="Cambria Math" w:hAnsi="Cambria Math" w:cs="Cambria Math"/>
            <w:color w:val="FFFFFF"/>
            <w:sz w:val="2"/>
            <w:szCs w:val="2"/>
          </w:rPr>
          <w:t>ℹ</w:t>
        </w:r>
      </w:hyperlink>
    </w:p>
    <w:p w14:paraId="7D5A757C" w14:textId="6A9F476D" w:rsidR="00051EF3" w:rsidRDefault="00051EF3" w:rsidP="0005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закупівлю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товару</w:t>
      </w:r>
      <w:r w:rsidRPr="00583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23F078C" w14:textId="14C7DB53" w:rsidR="00051EF3" w:rsidRDefault="00051EF3" w:rsidP="00051EF3">
      <w:pPr>
        <w:spacing w:after="0" w:line="240" w:lineRule="auto"/>
        <w:ind w:left="-53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051EF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Апаратура для запису та відтворення аудіо- та відеоматеріалу</w:t>
      </w:r>
      <w:r w:rsidRPr="00051EF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Pr="00F8119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за кодом ДК 021:2015 </w:t>
      </w:r>
      <w:r w:rsidRPr="00051EF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–  32330000-5</w:t>
      </w:r>
    </w:p>
    <w:p w14:paraId="39639821" w14:textId="77777777" w:rsidR="00051EF3" w:rsidRPr="00F81196" w:rsidRDefault="00051EF3" w:rsidP="00051EF3">
      <w:pPr>
        <w:spacing w:after="0" w:line="240" w:lineRule="auto"/>
        <w:ind w:left="-53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(</w:t>
      </w:r>
      <w:r w:rsidRPr="00051EF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Комплект фіксування судового засідання в режимі звуко-запису, відео-запису, та </w:t>
      </w:r>
      <w:proofErr w:type="spellStart"/>
      <w:r w:rsidRPr="00051EF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відеоконференцзв’язку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)</w:t>
      </w:r>
    </w:p>
    <w:p w14:paraId="7F494832" w14:textId="77777777" w:rsidR="00051EF3" w:rsidRPr="00051EF3" w:rsidRDefault="00051EF3" w:rsidP="00051EF3">
      <w:pPr>
        <w:spacing w:after="0" w:line="240" w:lineRule="auto"/>
        <w:ind w:left="-53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tbl>
      <w:tblPr>
        <w:tblW w:w="10295" w:type="dxa"/>
        <w:tblInd w:w="250" w:type="dxa"/>
        <w:tblLook w:val="01E0" w:firstRow="1" w:lastRow="1" w:firstColumn="1" w:lastColumn="1" w:noHBand="0" w:noVBand="0"/>
      </w:tblPr>
      <w:tblGrid>
        <w:gridCol w:w="10295"/>
      </w:tblGrid>
      <w:tr w:rsidR="00051EF3" w:rsidRPr="00051EF3" w14:paraId="1B77C12D" w14:textId="77777777" w:rsidTr="00F874FD">
        <w:tc>
          <w:tcPr>
            <w:tcW w:w="10295" w:type="dxa"/>
          </w:tcPr>
          <w:p w14:paraId="6ED278F8" w14:textId="3CD00E78" w:rsidR="00051EF3" w:rsidRPr="004C0CB7" w:rsidRDefault="00051EF3" w:rsidP="00051EF3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</w:p>
        </w:tc>
      </w:tr>
    </w:tbl>
    <w:p w14:paraId="5C3A9138" w14:textId="77777777" w:rsidR="00051EF3" w:rsidRPr="00621149" w:rsidRDefault="00051EF3" w:rsidP="00051EF3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114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14:paraId="4DE2022F" w14:textId="77777777" w:rsidR="00051EF3" w:rsidRPr="00621149" w:rsidRDefault="00051EF3" w:rsidP="00051EF3">
      <w:pPr>
        <w:ind w:left="-216"/>
        <w:jc w:val="center"/>
        <w:rPr>
          <w:rFonts w:ascii="Times New Roman" w:hAnsi="Times New Roman" w:cs="Times New Roman"/>
          <w:sz w:val="28"/>
          <w:szCs w:val="28"/>
        </w:rPr>
      </w:pPr>
    </w:p>
    <w:p w14:paraId="727AB40A" w14:textId="77777777" w:rsidR="00051EF3" w:rsidRPr="00043F7F" w:rsidRDefault="00051EF3" w:rsidP="00051EF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9E435" w14:textId="77777777" w:rsidR="00051EF3" w:rsidRPr="00043F7F" w:rsidRDefault="00051EF3" w:rsidP="00051EF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B94B9C4" w14:textId="77777777" w:rsidR="00051EF3" w:rsidRPr="00043F7F" w:rsidRDefault="00051EF3" w:rsidP="00051EF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3A77F59" w14:textId="77777777" w:rsidR="00051EF3" w:rsidRPr="00043F7F" w:rsidRDefault="00051EF3" w:rsidP="00051EF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BCD6FCA" w14:textId="77777777" w:rsidR="00051EF3" w:rsidRPr="00043F7F" w:rsidRDefault="00051EF3" w:rsidP="00051EF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469F55" w14:textId="77777777" w:rsidR="00051EF3" w:rsidRPr="00043F7F" w:rsidRDefault="00051EF3" w:rsidP="00051EF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5B389A" w14:textId="77777777" w:rsidR="00051EF3" w:rsidRPr="00043F7F" w:rsidRDefault="00051EF3" w:rsidP="00051EF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19732AE" w14:textId="77777777" w:rsidR="00051EF3" w:rsidRDefault="00051EF3" w:rsidP="00051EF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8002AB" w14:textId="77777777" w:rsidR="00051EF3" w:rsidRPr="00043F7F" w:rsidRDefault="00051EF3" w:rsidP="00051EF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1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м. Слов’янськ  –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8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</w:t>
      </w:r>
    </w:p>
    <w:p w14:paraId="244EF04A" w14:textId="77777777" w:rsidR="006E3241" w:rsidRDefault="006E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503F4" w14:textId="77777777" w:rsidR="006E3241" w:rsidRDefault="006E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55C8A" w14:textId="77777777" w:rsidR="006E3241" w:rsidRDefault="006E3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6E3241" w14:paraId="706B6709" w14:textId="77777777">
        <w:trPr>
          <w:trHeight w:val="416"/>
          <w:jc w:val="center"/>
        </w:trPr>
        <w:tc>
          <w:tcPr>
            <w:tcW w:w="705" w:type="dxa"/>
            <w:vAlign w:val="center"/>
          </w:tcPr>
          <w:p w14:paraId="46CBFD1D" w14:textId="77777777" w:rsidR="006E3241" w:rsidRDefault="00397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55" w:type="dxa"/>
            <w:gridSpan w:val="2"/>
            <w:vAlign w:val="center"/>
          </w:tcPr>
          <w:p w14:paraId="1ABA195B" w14:textId="77777777" w:rsidR="006E3241" w:rsidRDefault="00397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 1. Загальні положення</w:t>
            </w:r>
          </w:p>
        </w:tc>
      </w:tr>
      <w:tr w:rsidR="006E3241" w14:paraId="7CC59255" w14:textId="77777777">
        <w:trPr>
          <w:trHeight w:val="411"/>
          <w:jc w:val="center"/>
        </w:trPr>
        <w:tc>
          <w:tcPr>
            <w:tcW w:w="705" w:type="dxa"/>
            <w:vAlign w:val="center"/>
          </w:tcPr>
          <w:p w14:paraId="635CC033" w14:textId="77777777" w:rsidR="006E3241" w:rsidRDefault="00397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14:paraId="78464F26" w14:textId="77777777" w:rsidR="006E3241" w:rsidRDefault="00397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0" w:type="dxa"/>
            <w:vAlign w:val="center"/>
          </w:tcPr>
          <w:p w14:paraId="3C5750DA" w14:textId="77777777" w:rsidR="006E3241" w:rsidRDefault="00397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241" w14:paraId="670EC22F" w14:textId="77777777">
        <w:trPr>
          <w:trHeight w:val="1119"/>
          <w:jc w:val="center"/>
        </w:trPr>
        <w:tc>
          <w:tcPr>
            <w:tcW w:w="705" w:type="dxa"/>
          </w:tcPr>
          <w:p w14:paraId="428BD099" w14:textId="77777777" w:rsidR="006E3241" w:rsidRDefault="00397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08CE5208" w14:textId="77777777" w:rsidR="006E3241" w:rsidRDefault="00397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Терміни, які вживаються в тендерній документації</w:t>
            </w:r>
          </w:p>
        </w:tc>
        <w:tc>
          <w:tcPr>
            <w:tcW w:w="6450" w:type="dxa"/>
          </w:tcPr>
          <w:p w14:paraId="6E2DA537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окументацію розроблено відповідно до вимог Закону України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«Про публічні закупівлі» (далі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Закон)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Особливостей здійснення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товарів, робіт і послуг для замовників, передбачених Законом України «Про публічні закупівлі», на період дії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равового режиму воєнного стану в Україні та протягом 90 днів з дня його припинення або скасування, затверджених постановою Кабміну від 12.10.2022 № 1178 (із змінами й доповненнями) (далі — Особливості).</w:t>
            </w:r>
          </w:p>
          <w:p w14:paraId="6828248A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Терміни, які використовуються в цій документації, вж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иваються у значенні, наведеному в Законі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Особливостях.</w:t>
            </w:r>
          </w:p>
        </w:tc>
      </w:tr>
      <w:tr w:rsidR="006E3241" w14:paraId="2C0FE252" w14:textId="77777777">
        <w:trPr>
          <w:trHeight w:val="615"/>
          <w:jc w:val="center"/>
        </w:trPr>
        <w:tc>
          <w:tcPr>
            <w:tcW w:w="705" w:type="dxa"/>
          </w:tcPr>
          <w:p w14:paraId="3C3C6F2C" w14:textId="77777777" w:rsidR="006E3241" w:rsidRDefault="00397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14:paraId="7581CC9D" w14:textId="77777777" w:rsidR="006E3241" w:rsidRDefault="00397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замовника торгів</w:t>
            </w:r>
          </w:p>
        </w:tc>
        <w:tc>
          <w:tcPr>
            <w:tcW w:w="6450" w:type="dxa"/>
          </w:tcPr>
          <w:p w14:paraId="0F9396E1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1EF3" w14:paraId="08BC4F87" w14:textId="77777777">
        <w:trPr>
          <w:trHeight w:val="285"/>
          <w:jc w:val="center"/>
        </w:trPr>
        <w:tc>
          <w:tcPr>
            <w:tcW w:w="705" w:type="dxa"/>
          </w:tcPr>
          <w:p w14:paraId="786A408C" w14:textId="77777777" w:rsidR="00051EF3" w:rsidRDefault="00051EF3" w:rsidP="00051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05" w:type="dxa"/>
          </w:tcPr>
          <w:p w14:paraId="1F3B361E" w14:textId="77777777" w:rsidR="00051EF3" w:rsidRDefault="00051EF3" w:rsidP="00051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 найменування</w:t>
            </w:r>
          </w:p>
        </w:tc>
        <w:tc>
          <w:tcPr>
            <w:tcW w:w="6450" w:type="dxa"/>
          </w:tcPr>
          <w:p w14:paraId="3D97EF18" w14:textId="66DA57C3" w:rsidR="00051EF3" w:rsidRDefault="00051EF3" w:rsidP="00051E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Територіальне управління Державної судової адміністрації України в Донецькій області</w:t>
            </w:r>
          </w:p>
        </w:tc>
      </w:tr>
      <w:tr w:rsidR="00051EF3" w14:paraId="54F58585" w14:textId="77777777">
        <w:trPr>
          <w:trHeight w:val="536"/>
          <w:jc w:val="center"/>
        </w:trPr>
        <w:tc>
          <w:tcPr>
            <w:tcW w:w="705" w:type="dxa"/>
          </w:tcPr>
          <w:p w14:paraId="3B439F6C" w14:textId="77777777" w:rsidR="00051EF3" w:rsidRDefault="00051EF3" w:rsidP="00051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05" w:type="dxa"/>
          </w:tcPr>
          <w:p w14:paraId="2C47C09C" w14:textId="77777777" w:rsidR="00051EF3" w:rsidRDefault="00051EF3" w:rsidP="00051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</w:p>
        </w:tc>
        <w:tc>
          <w:tcPr>
            <w:tcW w:w="6450" w:type="dxa"/>
          </w:tcPr>
          <w:p w14:paraId="57B4FA5C" w14:textId="187F12F3" w:rsidR="00051EF3" w:rsidRDefault="00051EF3" w:rsidP="0005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84112, Україна, Донецька область, </w:t>
            </w:r>
            <w:proofErr w:type="spellStart"/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>м.Слов'янськ</w:t>
            </w:r>
            <w:proofErr w:type="spellEnd"/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вул. Добровольського, б.2</w:t>
            </w:r>
          </w:p>
        </w:tc>
      </w:tr>
      <w:tr w:rsidR="00051EF3" w14:paraId="0B77CD62" w14:textId="77777777">
        <w:trPr>
          <w:trHeight w:val="1119"/>
          <w:jc w:val="center"/>
        </w:trPr>
        <w:tc>
          <w:tcPr>
            <w:tcW w:w="705" w:type="dxa"/>
          </w:tcPr>
          <w:p w14:paraId="6A1020F2" w14:textId="77777777" w:rsidR="00051EF3" w:rsidRDefault="00051EF3" w:rsidP="00051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05" w:type="dxa"/>
          </w:tcPr>
          <w:p w14:paraId="07CCD7C2" w14:textId="77777777" w:rsidR="00051EF3" w:rsidRDefault="00051EF3" w:rsidP="00051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прізвище, ім’я та по батькові, посада та електронна адреса однієї чи кількох посадових осіб замовника, уповноважених здійснювати зв’язок з учасниками</w:t>
            </w:r>
          </w:p>
        </w:tc>
        <w:tc>
          <w:tcPr>
            <w:tcW w:w="6450" w:type="dxa"/>
          </w:tcPr>
          <w:p w14:paraId="423B9351" w14:textId="77777777" w:rsidR="00051EF3" w:rsidRPr="00392C7B" w:rsidRDefault="00051EF3" w:rsidP="0005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Кочин Євгеній Олександрович - уповноважена особа                                                                     ТУ ДСА України в Донецькій області, 84112, Донецька область, м. Слов’янськ, вул. </w:t>
            </w:r>
            <w:proofErr w:type="spellStart"/>
            <w:r w:rsidRPr="0039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Добровольского</w:t>
            </w:r>
            <w:proofErr w:type="spellEnd"/>
            <w:r w:rsidRPr="0039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 </w:t>
            </w:r>
          </w:p>
          <w:p w14:paraId="028F6A43" w14:textId="77777777" w:rsidR="00051EF3" w:rsidRPr="00392C7B" w:rsidRDefault="00051EF3" w:rsidP="00051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39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(095) 314-48-26, </w:t>
            </w:r>
            <w:hyperlink r:id="rId9" w:history="1">
              <w:r w:rsidRPr="00392C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eokochin@dn.court.gov.ua</w:t>
              </w:r>
            </w:hyperlink>
          </w:p>
          <w:p w14:paraId="5BEF6EBA" w14:textId="5E06B431" w:rsidR="00051EF3" w:rsidRDefault="00051EF3" w:rsidP="00051EF3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051EF3" w14:paraId="798E4604" w14:textId="77777777">
        <w:trPr>
          <w:trHeight w:val="15"/>
          <w:jc w:val="center"/>
        </w:trPr>
        <w:tc>
          <w:tcPr>
            <w:tcW w:w="705" w:type="dxa"/>
          </w:tcPr>
          <w:p w14:paraId="0E0EED17" w14:textId="77777777" w:rsidR="00051EF3" w:rsidRDefault="00051EF3" w:rsidP="00051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DAA3F94" w14:textId="77777777" w:rsidR="00051EF3" w:rsidRDefault="00051EF3" w:rsidP="00051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 закупівлі</w:t>
            </w:r>
          </w:p>
        </w:tc>
        <w:tc>
          <w:tcPr>
            <w:tcW w:w="6450" w:type="dxa"/>
          </w:tcPr>
          <w:p w14:paraId="375601C2" w14:textId="4E2D9185" w:rsidR="00051EF3" w:rsidRDefault="00051EF3" w:rsidP="00051EF3">
            <w:pPr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відкриті торги </w:t>
            </w:r>
            <w:r w:rsidRPr="0039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особливостями</w:t>
            </w:r>
          </w:p>
        </w:tc>
      </w:tr>
      <w:tr w:rsidR="006E3241" w14:paraId="4085905F" w14:textId="77777777">
        <w:trPr>
          <w:trHeight w:val="240"/>
          <w:jc w:val="center"/>
        </w:trPr>
        <w:tc>
          <w:tcPr>
            <w:tcW w:w="705" w:type="dxa"/>
          </w:tcPr>
          <w:p w14:paraId="6220FFC9" w14:textId="77777777" w:rsidR="006E3241" w:rsidRDefault="00397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14:paraId="2701B76F" w14:textId="77777777" w:rsidR="006E3241" w:rsidRDefault="00397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предмет закупівлі</w:t>
            </w:r>
          </w:p>
        </w:tc>
        <w:tc>
          <w:tcPr>
            <w:tcW w:w="6450" w:type="dxa"/>
          </w:tcPr>
          <w:p w14:paraId="07E6E901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6E3241" w14:paraId="00BE3993" w14:textId="77777777">
        <w:trPr>
          <w:jc w:val="center"/>
        </w:trPr>
        <w:tc>
          <w:tcPr>
            <w:tcW w:w="705" w:type="dxa"/>
          </w:tcPr>
          <w:p w14:paraId="5F007183" w14:textId="77777777" w:rsidR="006E3241" w:rsidRDefault="00397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05" w:type="dxa"/>
          </w:tcPr>
          <w:p w14:paraId="2F0FA919" w14:textId="77777777" w:rsidR="006E3241" w:rsidRDefault="00397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450" w:type="dxa"/>
          </w:tcPr>
          <w:p w14:paraId="06D6FD40" w14:textId="7B125F79" w:rsidR="006E3241" w:rsidRDefault="00051EF3" w:rsidP="00051EF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3" w:name="_Hlk141799882"/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Апаратура для запису та відтворення аудіо- та відеоматеріалу за кодом ДК 021:2015  –  32330000-5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(Комплект фіксування судового засідання в режимі звуко-запису, відео-запису, та </w:t>
            </w:r>
            <w:proofErr w:type="spellStart"/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відеоконференцзв’язку</w:t>
            </w:r>
            <w:proofErr w:type="spellEnd"/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bookmarkEnd w:id="3"/>
          </w:p>
        </w:tc>
      </w:tr>
      <w:tr w:rsidR="006E3241" w14:paraId="1AA54885" w14:textId="77777777">
        <w:trPr>
          <w:trHeight w:val="1119"/>
          <w:jc w:val="center"/>
        </w:trPr>
        <w:tc>
          <w:tcPr>
            <w:tcW w:w="705" w:type="dxa"/>
          </w:tcPr>
          <w:p w14:paraId="1CB36E28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05" w:type="dxa"/>
          </w:tcPr>
          <w:p w14:paraId="2A95BF63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 окремої частини або частин предмета закупівлі (лота), щодо яких можуть бути подані тендерні пропозиції</w:t>
            </w:r>
          </w:p>
        </w:tc>
        <w:tc>
          <w:tcPr>
            <w:tcW w:w="6450" w:type="dxa"/>
          </w:tcPr>
          <w:p w14:paraId="4DDC098D" w14:textId="77777777" w:rsidR="006E3241" w:rsidRDefault="0039701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Закупівля здійснюється щодо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закупівлі в цілому.</w:t>
            </w:r>
          </w:p>
          <w:p w14:paraId="4C3B5128" w14:textId="77777777" w:rsidR="006E3241" w:rsidRDefault="006E3241" w:rsidP="00051EF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6E3241" w14:paraId="0DD8F2BD" w14:textId="77777777">
        <w:trPr>
          <w:trHeight w:val="1119"/>
          <w:jc w:val="center"/>
        </w:trPr>
        <w:tc>
          <w:tcPr>
            <w:tcW w:w="705" w:type="dxa"/>
          </w:tcPr>
          <w:p w14:paraId="51DBD9C0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05" w:type="dxa"/>
          </w:tcPr>
          <w:p w14:paraId="39EE7FE8" w14:textId="40FC1138" w:rsidR="006E3241" w:rsidRDefault="0039701C" w:rsidP="00051EF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товару та місце його поставки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6450" w:type="dxa"/>
          </w:tcPr>
          <w:p w14:paraId="5AA358CA" w14:textId="4760F74C" w:rsidR="006E3241" w:rsidRPr="00051EF3" w:rsidRDefault="0039701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Кількість: </w:t>
            </w:r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051EF3"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922E60" w14:textId="1DC1D690" w:rsidR="006E3241" w:rsidRPr="00051EF3" w:rsidRDefault="0039701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поставки товарів: </w:t>
            </w:r>
            <w:bookmarkStart w:id="4" w:name="_Hlk141802526"/>
            <w:r w:rsidR="00051EF3"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84205, м. Дружківка, </w:t>
            </w:r>
            <w:proofErr w:type="spellStart"/>
            <w:r w:rsidR="00051EF3"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вул.Енгельса</w:t>
            </w:r>
            <w:proofErr w:type="spellEnd"/>
            <w:r w:rsidR="00051EF3"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  <w:r w:rsidR="00051EF3"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bookmarkEnd w:id="4"/>
          <w:p w14:paraId="31B52854" w14:textId="6EE7A405" w:rsidR="006E3241" w:rsidRPr="00051EF3" w:rsidRDefault="006E324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241" w14:paraId="0A249552" w14:textId="77777777">
        <w:trPr>
          <w:trHeight w:val="645"/>
          <w:jc w:val="center"/>
        </w:trPr>
        <w:tc>
          <w:tcPr>
            <w:tcW w:w="705" w:type="dxa"/>
          </w:tcPr>
          <w:p w14:paraId="56E4F66E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05" w:type="dxa"/>
          </w:tcPr>
          <w:p w14:paraId="28CEB586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строки поставки товарів, виконання робіт, надання послуг</w:t>
            </w:r>
          </w:p>
        </w:tc>
        <w:tc>
          <w:tcPr>
            <w:tcW w:w="6450" w:type="dxa"/>
          </w:tcPr>
          <w:p w14:paraId="1D16AE2C" w14:textId="7B19B800" w:rsidR="006E3241" w:rsidRPr="00051EF3" w:rsidRDefault="0039701C" w:rsidP="00051EF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 </w:t>
            </w:r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1EF3"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1EF3"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серпня</w:t>
            </w:r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051EF3"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включно</w:t>
            </w:r>
            <w:r w:rsidRPr="000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3241" w14:paraId="6E776AD1" w14:textId="77777777">
        <w:trPr>
          <w:trHeight w:val="841"/>
          <w:jc w:val="center"/>
        </w:trPr>
        <w:tc>
          <w:tcPr>
            <w:tcW w:w="705" w:type="dxa"/>
          </w:tcPr>
          <w:p w14:paraId="38811B45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5" w:type="dxa"/>
          </w:tcPr>
          <w:p w14:paraId="4BFFED8C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Недискримінація учасників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50" w:type="dxa"/>
          </w:tcPr>
          <w:p w14:paraId="3448F8A4" w14:textId="77777777" w:rsidR="006E3241" w:rsidRDefault="0039701C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Учасники (резиденти та нерезиденти) всіх форм власності та організаційно-правових форм беруть участь у процедурах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рівних умовах.</w:t>
            </w:r>
          </w:p>
        </w:tc>
      </w:tr>
      <w:tr w:rsidR="006E3241" w14:paraId="0EB4E9D3" w14:textId="77777777">
        <w:trPr>
          <w:trHeight w:val="1119"/>
          <w:jc w:val="center"/>
        </w:trPr>
        <w:tc>
          <w:tcPr>
            <w:tcW w:w="705" w:type="dxa"/>
          </w:tcPr>
          <w:p w14:paraId="7649B973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14:paraId="055C75C7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Валюта, у якій повинна бути зазначена ціна тендерної пропозиції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50" w:type="dxa"/>
          </w:tcPr>
          <w:p w14:paraId="471F16A7" w14:textId="77777777" w:rsidR="006E3241" w:rsidRDefault="0039701C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Валютою тендерної пропозиції є гривня.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 разі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якщо учасником процедури закупівлі є нерезидент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 зазначає ціну пропозиції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валюті – гривня.</w:t>
            </w:r>
          </w:p>
        </w:tc>
      </w:tr>
      <w:tr w:rsidR="006E3241" w14:paraId="1126903C" w14:textId="77777777">
        <w:trPr>
          <w:trHeight w:val="1119"/>
          <w:jc w:val="center"/>
        </w:trPr>
        <w:tc>
          <w:tcPr>
            <w:tcW w:w="705" w:type="dxa"/>
          </w:tcPr>
          <w:p w14:paraId="4D7AFF5F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14:paraId="02A3B070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Мова (мови), якою  (якими) повинні бути  складені тендерні пропозиції</w:t>
            </w:r>
          </w:p>
        </w:tc>
        <w:tc>
          <w:tcPr>
            <w:tcW w:w="6450" w:type="dxa"/>
          </w:tcPr>
          <w:p w14:paraId="5CB472C1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 тендерної пропозиції – українська.</w:t>
            </w:r>
          </w:p>
          <w:p w14:paraId="11A34D8E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 час проведення процедур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усі документи, що готуються замовником, викладаються українською мовою, а також за рішенням замовника одноч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 всі документи можуть мати автентичний переклад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 мовою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Визначальним є текст, викладений українською мовою.</w:t>
            </w:r>
          </w:p>
          <w:p w14:paraId="40E2F93B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Стандартні характеристики, вимоги, умовні позначення у вигляді скорочень та термінологія, пов’язана з товарами, роботами чи послугами, що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акуповуються, передбачені існуючими міжнародними або національними стандартами, нормами та правилами, викладаються мовою їх загальноприйнятого застосування.</w:t>
            </w:r>
          </w:p>
          <w:p w14:paraId="5E80328F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Уся інформація розміщується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нтернет, адреси електронної пошти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торговельної марки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товарів та послуг), загальноприйняті міжнародні терміни). Тендерна пропозиція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 документи, які передбачені вимогами тендерної документації та додатками до неї, складаються українською мовою. Документи або копії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 мовою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72087E4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Виключення:</w:t>
            </w:r>
          </w:p>
          <w:p w14:paraId="360A1DE8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Замовник не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обов’язаний розглядати документи, які не передбачені вимогами тендерної документації та додатками до неї та які учасник додатково надає на власний розсуд,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тому числі якщо такі документи надані іноземною мовою без перекладу. </w:t>
            </w:r>
          </w:p>
          <w:p w14:paraId="3068FBC5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випадку надання 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на підтвердження однієї вимоги кількох документів, викладених різними мовами, та за умови, що хоча б один з наданих документів відповідає встановленій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тому числі щодо мови, замовник не розглядає інший(і) документ(и), що учасник надав додатково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підтвердження цієї вимоги, навіть якщо інший документ наданий іноземною мовою без перекладу.</w:t>
            </w:r>
          </w:p>
          <w:p w14:paraId="0B17EBD0" w14:textId="77777777" w:rsidR="00051EF3" w:rsidRDefault="00051EF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D7D20" w14:textId="77777777" w:rsidR="00051EF3" w:rsidRDefault="00051EF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028AB" w14:textId="77777777" w:rsidR="00051EF3" w:rsidRDefault="00051EF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CF99F" w14:textId="77777777" w:rsidR="00051EF3" w:rsidRDefault="00051EF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BC878" w14:textId="77777777" w:rsidR="00051EF3" w:rsidRDefault="00051EF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A0C4C" w14:textId="77777777" w:rsidR="00051EF3" w:rsidRDefault="00051EF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241" w14:paraId="0C650E9E" w14:textId="77777777">
        <w:trPr>
          <w:trHeight w:val="501"/>
          <w:jc w:val="center"/>
        </w:trPr>
        <w:tc>
          <w:tcPr>
            <w:tcW w:w="9960" w:type="dxa"/>
            <w:gridSpan w:val="3"/>
            <w:vAlign w:val="center"/>
          </w:tcPr>
          <w:p w14:paraId="0F78125C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Розділ 2. Порядок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несення змін та надання роз’яснень до тендерної документації</w:t>
            </w:r>
          </w:p>
        </w:tc>
      </w:tr>
      <w:tr w:rsidR="006E3241" w14:paraId="73030A23" w14:textId="77777777">
        <w:trPr>
          <w:trHeight w:val="1975"/>
          <w:jc w:val="center"/>
        </w:trPr>
        <w:tc>
          <w:tcPr>
            <w:tcW w:w="705" w:type="dxa"/>
          </w:tcPr>
          <w:p w14:paraId="1BEE89E9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292D6033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надання роз’яснень щодо тендерної документації</w:t>
            </w:r>
          </w:p>
        </w:tc>
        <w:tc>
          <w:tcPr>
            <w:tcW w:w="6450" w:type="dxa"/>
          </w:tcPr>
          <w:p w14:paraId="4CD052FA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Фізична/юридична особа має право не пізніше ніж за три дні до закінчення строку подання тендерної пропозиції звернутися через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замовника за роз’ясненнями щодо тендерно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ї документації та/або звернутися до замовника з вимогою щодо усунення порушення під час проведення тендеру. </w:t>
            </w:r>
          </w:p>
          <w:p w14:paraId="6F0C217A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Усі звернення за роз’ясненнями та звернення щодо усунення порушення автоматично оприлюднюються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без ідентифікації особи, яка звернулася до замовника. </w:t>
            </w:r>
          </w:p>
          <w:p w14:paraId="3F6D2B4C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Замовник повинен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протягом трьох днів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дати їх оприлюднення надати роз’яс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нення на звернення шляхом оприлюднення його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5A22E4B0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разі несвоєчасного надання замовником роз’яснень щодо змісту тендерної документації електронна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автоматично зупиняє перебіг відкритих торгів.</w:t>
            </w:r>
          </w:p>
          <w:p w14:paraId="07AC2B3A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Для поновлення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еребігу відкритих торгів замовник повинен розмістити роз’яснення щодо змісту тендерної документації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одночасним продовженням строку подання тендерних пропозицій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 менш як на чотири дні.</w:t>
            </w:r>
          </w:p>
        </w:tc>
      </w:tr>
      <w:tr w:rsidR="006E3241" w14:paraId="6CA8ADC9" w14:textId="77777777">
        <w:trPr>
          <w:trHeight w:val="1119"/>
          <w:jc w:val="center"/>
        </w:trPr>
        <w:tc>
          <w:tcPr>
            <w:tcW w:w="705" w:type="dxa"/>
          </w:tcPr>
          <w:p w14:paraId="56A8D826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14:paraId="26791853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Внесення змін до тендерної документації</w:t>
            </w:r>
          </w:p>
        </w:tc>
        <w:tc>
          <w:tcPr>
            <w:tcW w:w="6450" w:type="dxa"/>
          </w:tcPr>
          <w:p w14:paraId="0EA6FEEC" w14:textId="77777777" w:rsidR="006E3241" w:rsidRDefault="003970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Замовник має право з власної ініціативи або у разі усунення порушень вимог законодавства у сфері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викладених у висновку органу державного фінансового контролю відповідно до </w:t>
            </w:r>
            <w:hyperlink r:id="rId10" w:anchor="n960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статті 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Закону, або за результатами звернень, або на підставі рішення органу оскарження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зміни до 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 документації. У разі внесення змін до тендерної документац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ії строк для подання тендерних пропозицій продовжується замовником в електронній системі </w:t>
            </w:r>
            <w:proofErr w:type="spellStart"/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 саме в оголошенні про проведення відкритих торгів,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таким чином, щоб з моменту внесення змін до тендерної документації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закінчення кінцевого строку 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ння тендерних пропозицій залишалося не менше чотирьох днів.</w:t>
            </w:r>
          </w:p>
          <w:p w14:paraId="378E6440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Зміни, що вносяться замовником до тендерної документації, розміщуються та відображаються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у вигляді нової редакції тендерної документації додатково до початкової ре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дакції тендерної документації.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 разом із змінами до тендерної документації в окремому документі оприлюднює перелік змін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що вносяться. Зміни до тендерної документації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машинозчитувальному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форматі розміщуються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протягом одного дня з дати прийняття рішення про їх внесення.</w:t>
            </w:r>
          </w:p>
        </w:tc>
      </w:tr>
      <w:tr w:rsidR="006E3241" w14:paraId="4777A303" w14:textId="77777777">
        <w:trPr>
          <w:trHeight w:val="480"/>
          <w:jc w:val="center"/>
        </w:trPr>
        <w:tc>
          <w:tcPr>
            <w:tcW w:w="9960" w:type="dxa"/>
            <w:gridSpan w:val="3"/>
            <w:vAlign w:val="center"/>
          </w:tcPr>
          <w:p w14:paraId="1E1FDD40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3. Інструкція з підготовки тендерної пропозиції</w:t>
            </w:r>
          </w:p>
        </w:tc>
      </w:tr>
      <w:tr w:rsidR="006E3241" w14:paraId="028AD453" w14:textId="77777777">
        <w:trPr>
          <w:trHeight w:val="1119"/>
          <w:jc w:val="center"/>
        </w:trPr>
        <w:tc>
          <w:tcPr>
            <w:tcW w:w="705" w:type="dxa"/>
          </w:tcPr>
          <w:p w14:paraId="53B57DDC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74AA3D9B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Зміст і спосіб подання тендерної пропозиції</w:t>
            </w:r>
          </w:p>
        </w:tc>
        <w:tc>
          <w:tcPr>
            <w:tcW w:w="6450" w:type="dxa"/>
            <w:vAlign w:val="center"/>
          </w:tcPr>
          <w:p w14:paraId="420A5799" w14:textId="77777777" w:rsidR="006E3241" w:rsidRPr="00051EF3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подаються відповідно до порядку, 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визначеного статтею 26 Закону, крім положень частин 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першої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четвертої, шостої та сьомої статті 26 Закону. </w:t>
            </w:r>
          </w:p>
          <w:p w14:paraId="21CF5ED4" w14:textId="77777777" w:rsidR="006E3241" w:rsidRPr="00051EF3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Тендерна пропозиція подається в електронній формі че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рез електронну систему </w:t>
            </w:r>
            <w:proofErr w:type="spellStart"/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шляхом заповнення 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електронних форм з окремими полями, у яких зазначається інформація про ціну, інші критерії оцінки (у разі їх встановлення замовником), інформація від учасника процедури закупівлі про його відповідність кв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аліфікаційним (кваліфікаційному) критеріям (у разі їх (його) встановлення, наявність/відсутність підстав, установлених у </w:t>
            </w:r>
            <w:hyperlink r:id="rId11" w:anchor="n1261">
              <w:r w:rsidRPr="00051EF3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пункті 47</w:t>
              </w:r>
            </w:hyperlink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Особливостей і в т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ендерній документації, та шляхом завантаження необхідних документів, що вимагаються замовником у тендерній документації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14:paraId="2B75A11E" w14:textId="77777777" w:rsidR="006E3241" w:rsidRPr="00051EF3" w:rsidRDefault="0039701C" w:rsidP="00051EF3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інформацією, що підтверджує відповідність учасника кваліфікаційним (кваліфікаційному) критеріям – </w:t>
            </w:r>
            <w:r w:rsidRPr="00051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згідно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r w:rsidRPr="00051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Додатком 1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документації;</w:t>
            </w:r>
          </w:p>
          <w:p w14:paraId="5AB2B4EB" w14:textId="77777777" w:rsidR="006E3241" w:rsidRDefault="0039701C" w:rsidP="00051EF3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 щодо відсутності підстав, установлених в пункт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Особливостей, – </w:t>
            </w:r>
            <w:r w:rsidRPr="00051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згідно з Додатком 1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цієї тендерної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документації;</w:t>
            </w:r>
          </w:p>
          <w:p w14:paraId="14D37DFB" w14:textId="77777777" w:rsidR="006E3241" w:rsidRDefault="0039701C" w:rsidP="00051EF3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для 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об’єднання учасників як учасника процедури закупівлі замовником зазначаються умови щодо 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</w:t>
            </w:r>
            <w:hyperlink r:id="rId12" w:anchor="n159">
              <w:r w:rsidRPr="00051EF3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47</w:t>
              </w:r>
            </w:hyperlink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Особливостей, - згідно з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Додатком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цієї тендерної документаці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04ADFEA" w14:textId="77777777" w:rsidR="00051EF3" w:rsidRPr="00964D20" w:rsidRDefault="00051EF3" w:rsidP="00051EF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20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інформацією, що підтверджує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тендерно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ї пропозиції</w:t>
            </w:r>
            <w:r w:rsidRPr="00964D20">
              <w:rPr>
                <w:rFonts w:ascii="Times New Roman" w:hAnsi="Times New Roman" w:cs="Times New Roman"/>
                <w:sz w:val="24"/>
                <w:szCs w:val="24"/>
              </w:rPr>
              <w:t xml:space="preserve">  згідно ч.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5</w:t>
            </w:r>
            <w:r w:rsidRPr="00964D20">
              <w:rPr>
                <w:rFonts w:ascii="Times New Roman" w:hAnsi="Times New Roman" w:cs="Times New Roman"/>
                <w:sz w:val="24"/>
                <w:szCs w:val="24"/>
              </w:rPr>
              <w:t xml:space="preserve"> Додатку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64D20">
              <w:rPr>
                <w:rFonts w:ascii="Times New Roman" w:hAnsi="Times New Roman" w:cs="Times New Roman"/>
                <w:sz w:val="24"/>
                <w:szCs w:val="24"/>
              </w:rPr>
              <w:t>1 до цієї тендерної документації;</w:t>
            </w:r>
          </w:p>
          <w:p w14:paraId="2191BC4E" w14:textId="77777777" w:rsidR="00051EF3" w:rsidRPr="00E15B95" w:rsidRDefault="00051EF3" w:rsidP="00051EF3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формою тендерної пропозиції згідно Додатку №4</w:t>
            </w:r>
            <w:r w:rsidRPr="007E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цієї тендерної документації</w:t>
            </w:r>
          </w:p>
          <w:p w14:paraId="66A80472" w14:textId="2F14FE1E" w:rsidR="00051EF3" w:rsidRPr="00096A3D" w:rsidRDefault="00051EF3" w:rsidP="00051EF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3D">
              <w:rPr>
                <w:rFonts w:ascii="Times New Roman" w:hAnsi="Times New Roman"/>
                <w:sz w:val="24"/>
                <w:szCs w:val="24"/>
              </w:rPr>
              <w:t>інформацією про необхідні технічні, якісні та кількісні характеристики предмета закупівлі (</w:t>
            </w:r>
            <w:r w:rsidRPr="00096A3D">
              <w:rPr>
                <w:rFonts w:ascii="Times New Roman" w:hAnsi="Times New Roman" w:cs="Times New Roman"/>
                <w:sz w:val="24"/>
                <w:szCs w:val="24"/>
              </w:rPr>
              <w:t xml:space="preserve">згідно Додатку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A3D">
              <w:rPr>
                <w:rFonts w:ascii="Times New Roman" w:hAnsi="Times New Roman" w:cs="Times New Roman"/>
                <w:sz w:val="24"/>
                <w:szCs w:val="24"/>
              </w:rPr>
              <w:t xml:space="preserve"> до цієї тендерної документації).</w:t>
            </w:r>
          </w:p>
          <w:p w14:paraId="56BF6A4C" w14:textId="7BA194AD" w:rsidR="00051EF3" w:rsidRPr="00123B5C" w:rsidRDefault="00051EF3" w:rsidP="00051EF3">
            <w:pPr>
              <w:pStyle w:val="a9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right="113"/>
              <w:contextualSpacing/>
              <w:jc w:val="both"/>
              <w:rPr>
                <w:rStyle w:val="rvts0"/>
              </w:rPr>
            </w:pPr>
            <w:proofErr w:type="spellStart"/>
            <w:r w:rsidRPr="00753B1B">
              <w:t>про</w:t>
            </w:r>
            <w:r>
              <w:t>є</w:t>
            </w:r>
            <w:r w:rsidRPr="00753B1B">
              <w:t>кт</w:t>
            </w:r>
            <w:proofErr w:type="spellEnd"/>
            <w:r w:rsidRPr="00753B1B">
              <w:t xml:space="preserve"> договору, який повинен бути заповнений для сторони учасника (Додаток №</w:t>
            </w:r>
            <w:r>
              <w:t>3</w:t>
            </w:r>
            <w:r w:rsidRPr="00753B1B">
              <w:t>),  підписаний уповноваженою особою учасника</w:t>
            </w:r>
          </w:p>
          <w:p w14:paraId="085DBA22" w14:textId="77777777" w:rsidR="00051EF3" w:rsidRDefault="00051EF3" w:rsidP="00051EF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55">
              <w:rPr>
                <w:rFonts w:ascii="Times New Roman" w:hAnsi="Times New Roman"/>
                <w:sz w:val="24"/>
                <w:szCs w:val="24"/>
              </w:rPr>
              <w:t>засвідчена Учасником копія статуту зі змінами (у разі їх наявності) або іншого установчого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6227F6" w14:textId="77777777" w:rsidR="006E3241" w:rsidRDefault="0039701C" w:rsidP="00051EF3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якщо тендерна пропозиція подається об’єднанням учасників, до неї обов’язково включається документ про створення такого об’єднання;</w:t>
            </w:r>
          </w:p>
          <w:p w14:paraId="66A3B40C" w14:textId="77777777" w:rsidR="006E3241" w:rsidRDefault="0039701C" w:rsidP="00051EF3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 інформацією та документами, відповідно до вимог цієї тендерної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окументації та додатків до неї.</w:t>
            </w:r>
          </w:p>
          <w:p w14:paraId="313F2C97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Рекомендується документи у складі пропозиції  Учасника надавати у тій послідовності, у якій вони наведені у тендерній документації замовника, а також надавати окремим файлом кожний документ, що іменується відповідно до зміст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документа.</w:t>
            </w:r>
          </w:p>
          <w:p w14:paraId="5F9E7CD6" w14:textId="77777777" w:rsidR="006E3241" w:rsidRPr="00051EF3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Переможець процедури закупівлі у строк, що не перевищує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чотири дні з дати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повідомлення про намір укласти договір про закупівлю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повинен надати замовнику шляхом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документи, встановлені в 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 1 (для переможця).</w:t>
            </w:r>
          </w:p>
          <w:p w14:paraId="5E2811BB" w14:textId="77777777" w:rsidR="006E3241" w:rsidRPr="00051EF3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Першим днем строку, передбаченого цією тендерною 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нях (календарних чи робочих) обраховується відповідний строк.</w:t>
            </w:r>
          </w:p>
          <w:p w14:paraId="423D13AB" w14:textId="77777777" w:rsidR="006E3241" w:rsidRPr="00051EF3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 та приклади формальних несуттєвих помилок.</w:t>
            </w:r>
          </w:p>
          <w:p w14:paraId="3C284DB4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наказом Мінекономіки від 15.04.2020 № 710 «Про затвердження Переліку формальних помилок» та на виконання пункту 19 частини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статті 22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кону в тендерній документації наведено опис та приклади формальних (несуттєвих) помилок, допущення яких учасниками не призведе до відхилення їх тендерних пропозицій у наступній редакції:</w:t>
            </w:r>
          </w:p>
          <w:p w14:paraId="7139D046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«Формальними (несуттєвими) вважаються помилки, що пов’язані з оформле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нням тендерної пропозиції та не впливають на зміст тендерної пропозиції, а саме технічні помилки та описки. </w:t>
            </w:r>
          </w:p>
          <w:p w14:paraId="51F7FE1F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Опис формальних помилок:</w:t>
            </w:r>
          </w:p>
          <w:p w14:paraId="31DCCC4C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Інформація / документ, подана учасником процедури закупівлі у складі тендерної пропозиції, містить помилку (помилки)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частині:</w:t>
            </w:r>
          </w:p>
          <w:p w14:paraId="7E963BB3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уживання великої літери;</w:t>
            </w:r>
          </w:p>
          <w:p w14:paraId="647D35CA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уживання розділових знаків та відмінювання слів у реченні;</w:t>
            </w:r>
          </w:p>
          <w:p w14:paraId="328578A6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використання слова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звороту, запозичених з іншої мови;</w:t>
            </w:r>
          </w:p>
          <w:p w14:paraId="45725238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зазначення унікального номера оголошення про проведення конкурентної процедури закупівлі, присвоєного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унікального номера повідомлення про намір укласти договір про закупівлю — помилка в цифрах;</w:t>
            </w:r>
          </w:p>
          <w:p w14:paraId="4DC906FC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застосування правил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ереносу частини слова з рядка в рядок;</w:t>
            </w:r>
          </w:p>
          <w:p w14:paraId="341DC6D1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написання слів разом та/або окремо, та/або через дефіс;</w:t>
            </w:r>
          </w:p>
          <w:p w14:paraId="75610E86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 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аркушів, нумерація сторінок/аркушів не відповідає переліку, зазначеному в документі).</w:t>
            </w:r>
          </w:p>
          <w:p w14:paraId="27771947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Помилка, зроблена учасником процедури закупівлі під час оформлення тексту документа / унесення інформації в окремі поля електронної форми тендерної пропозиції (у тому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 комп'ютерна коректура, заміна літери (літер) та / або цифри (цифр), переставлення літер (цифр) місцями, пропуск літер (цифр), повторення слів, немає пропуску між словами, заокруглення числа), що не впливає на ціну тендерної пропозиції учасника процед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ури закупівлі та не призводить до її спотворення та / або не стосується характеристики предмета закупівлі, кваліфікаційних критеріїв до учасника процедури закупівлі.</w:t>
            </w:r>
          </w:p>
          <w:p w14:paraId="1F11702B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Невірна назва документа (документів), що подається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учасником процедури закупівлі у скла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 тендерної пропозиції, зміст якого відповідає вимогам, визначеним замовником у тендерній документації.</w:t>
            </w:r>
          </w:p>
          <w:p w14:paraId="7B08DE03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Окрема сторінка (сторінки) копії документа (документів) не завірена підписом та / або печаткою учасника процедури закупівлі (у разі її використання)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3A025E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 складі тендерної пропозиції немає документа (документів), на який посилається учасник процедури закупівлі у своїй тендерній пропозиції, при цьому замовником не вимагається подання такого документа в тендерній документації.</w:t>
            </w:r>
          </w:p>
          <w:p w14:paraId="32798B91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Подання документа (доку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ментів) учасником процедури закупівлі у складі тендерної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підпис.</w:t>
            </w:r>
          </w:p>
          <w:p w14:paraId="7BEC1516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Подання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(документів) учасником процедури закупівлі у складі тендерної пропозиції, що складений у довільній формі та не містить вихідного номера.</w:t>
            </w:r>
          </w:p>
          <w:p w14:paraId="2AF1DDE9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Подання документа учасником процедури закупівлі у складі тендерної пропозиції, що є сканованою копією оригіналу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умента/електронного документа.</w:t>
            </w:r>
          </w:p>
          <w:p w14:paraId="1BDB034C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Подання документа учасником процедури закупівлі у складі тендерної пропозиції, який засвідчений підписом уповноваженої особи учасника процедури закупівлі та додатково містить підпис (візу) особи, повноваження якої учаснико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процедури закупівлі не підтверджені (наприклад, переклад документа завізований перекладачем тощо).</w:t>
            </w:r>
          </w:p>
          <w:p w14:paraId="3C1A314F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Подання документа (документів) учасником процедури закупівлі у складі тендерної пропозиції, що містить (містять) застарілу інформацію про назву вулиці,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      </w:r>
          </w:p>
          <w:p w14:paraId="53E26E1A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Подання документа (документів) учасником проце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дури закупівлі у складі тендерної пропозиції, в якому позиція цифри (цифр) у сумі є некоректною, при цьому сума, що зазначена прописом, є правильною.</w:t>
            </w:r>
          </w:p>
          <w:p w14:paraId="30A6C372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документа (документів) учасником процедури закупівлі у складі тендерної пропозиції в форматі, що відрізняється від формату, який вимагається замовником у тендерній документації, при цьому такий формат документа забезпечує можливість його перегляду.</w:t>
            </w:r>
          </w:p>
          <w:p w14:paraId="08A4CAC1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Приклади формальних помилок:</w:t>
            </w:r>
          </w:p>
          <w:p w14:paraId="3502F587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      </w:r>
          </w:p>
          <w:p w14:paraId="4D920459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замість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75BDAF08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«поряд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замість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док»;</w:t>
            </w:r>
          </w:p>
          <w:p w14:paraId="08F0CAE8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замість «не надається»»;</w:t>
            </w:r>
          </w:p>
          <w:p w14:paraId="18A4E9A5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«______________№_____________» замість «14.08.2020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№320/13/14-01»</w:t>
            </w:r>
          </w:p>
          <w:p w14:paraId="09A41DBC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учасник розмістив (завантажив) документ у форматі «JPG» замість  документа у форматі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PortableDocumentFormat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)». </w:t>
            </w:r>
          </w:p>
          <w:p w14:paraId="78157103" w14:textId="77777777" w:rsidR="006E3241" w:rsidRDefault="0039701C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 разі здійснення закупівл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бюджету, 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часники при формуванні ціни пропозиції повинні враховувати 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вимоги 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останови Кабінету Міністрів України № 332 від 04.04.2001 р.</w:t>
            </w:r>
          </w:p>
          <w:p w14:paraId="699D7760" w14:textId="77777777" w:rsidR="006E3241" w:rsidRDefault="0039701C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Документи, що не передбачені законодавством для 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підприємців, не подаються ними у складі тендерної пропозиції. Відсутність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документів, що не передбачені законодавством для 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підприємців, у складі тендерної пропозиції, не може бути підставою для її відхилення замовником.</w:t>
            </w:r>
          </w:p>
          <w:p w14:paraId="766F6DC5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5" w:name="_heading=h.3znysh7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Відповідно до частини третьої статті 12 Закону під час використання електронної системи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електронний документообіг" та "Про електронні довірчі послуги". Учасники процедури закупівлі подають тендерні пропозиції у формі електронного документа чи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-копій через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Тендерна пропозиція учасника має відповідати ряду ви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мог: </w:t>
            </w:r>
          </w:p>
          <w:p w14:paraId="2BD30CF0" w14:textId="77777777" w:rsidR="006E3241" w:rsidRPr="00051EF3" w:rsidRDefault="003970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1) 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 мають бути чіткими та розбірливими для читання;</w:t>
            </w:r>
          </w:p>
          <w:p w14:paraId="5AA41C17" w14:textId="77777777" w:rsidR="006E3241" w:rsidRPr="00051EF3" w:rsidRDefault="003970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2) тендерна пропозиція учасника повинна бути підписана  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кваліфікованим електронним підписом (КЕП)/удосконаленим електронним підпи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сом (УЕП)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64D69471" w14:textId="77777777" w:rsidR="006E3241" w:rsidRPr="00051EF3" w:rsidRDefault="003970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3) якщо тендерна пропозиція містить і скановані, 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 електронні документи, потрібно накласти 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КЕП/УЕП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тендерну пропозицію в цілому та на кожен електронний документ окремо.</w:t>
            </w:r>
          </w:p>
          <w:p w14:paraId="17099715" w14:textId="77777777" w:rsidR="006E3241" w:rsidRPr="00051EF3" w:rsidRDefault="003970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Винятки:</w:t>
            </w:r>
          </w:p>
          <w:p w14:paraId="65F5C6E9" w14:textId="77777777" w:rsidR="006E3241" w:rsidRPr="00051EF3" w:rsidRDefault="003970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1) якщо електронні документи тендерної пропозиції видано іншою організацією і на них уже накладено 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КЕП/УЕП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цієї організації,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учаснику не потрібно накладати на нього свій 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КЕП/УЕП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20DCC106" w14:textId="77777777" w:rsidR="006E3241" w:rsidRPr="00051EF3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Зверніть увагу: документи тендерної пропозиції, які надані не у формі електронного документа (без 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КЕП/УЕП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документі), повинні містити підпис уповноваженої особи учасника закупівлі (із зазначенням пр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      </w:r>
          </w:p>
          <w:p w14:paraId="4FE5B7A1" w14:textId="77777777" w:rsidR="006E3241" w:rsidRPr="00051EF3" w:rsidRDefault="0039701C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Замовник не вимагає від учасників засвідчувати 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      </w:r>
            <w:proofErr w:type="spellStart"/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закупівель</w:t>
            </w:r>
            <w:proofErr w:type="spellEnd"/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 накладання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послуги». </w:t>
            </w:r>
          </w:p>
          <w:p w14:paraId="3AC27B06" w14:textId="77777777" w:rsidR="006E3241" w:rsidRDefault="0039701C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Замовник перевіряє 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КЕП/УЕП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учасника на сайті центрального </w:t>
            </w:r>
            <w:proofErr w:type="spellStart"/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засвідчувального</w:t>
            </w:r>
            <w:proofErr w:type="spellEnd"/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органу за посиланням 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https://czo.gov.ua/verify. Під час перевірки 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КЕП/УЕП</w:t>
            </w:r>
            <w:r w:rsidRPr="0005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повинні відображатися: прізвище та ініціали особи, уповноваженої на підписання тендерної пропозиції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(власника ключа). </w:t>
            </w:r>
          </w:p>
          <w:p w14:paraId="51F65F5C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bookmarkStart w:id="6" w:name="_heading=h.2et92p0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 документи тендерної пропозиції  подаються в електронному вигляді через електронн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(шляхом завантаження сканованих документів або електронних документів в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14:paraId="73B51F84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hjqm8skarbdr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мають право подавати всі заінтересовані особи. </w:t>
            </w:r>
          </w:p>
          <w:p w14:paraId="0686F5A8" w14:textId="57DD9396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eading=h.ftj7vaqoric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 учасник має право подати тільки одну тендерну пропозицію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6E3241" w14:paraId="1C702BF5" w14:textId="77777777">
        <w:trPr>
          <w:trHeight w:val="913"/>
          <w:jc w:val="center"/>
        </w:trPr>
        <w:tc>
          <w:tcPr>
            <w:tcW w:w="705" w:type="dxa"/>
          </w:tcPr>
          <w:p w14:paraId="230020A9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5" w:type="dxa"/>
          </w:tcPr>
          <w:p w14:paraId="56F1C930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eading=h.tyjcwt" w:colFirst="0" w:colLast="0"/>
            <w:bookmarkEnd w:id="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Забезпечення тендерної пропозиції</w:t>
            </w:r>
          </w:p>
        </w:tc>
        <w:tc>
          <w:tcPr>
            <w:tcW w:w="6450" w:type="dxa"/>
            <w:vAlign w:val="center"/>
          </w:tcPr>
          <w:p w14:paraId="5966C101" w14:textId="77777777" w:rsidR="006E3241" w:rsidRPr="00051EF3" w:rsidRDefault="0039701C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здійснення цієї закупівлі відповідно до Особливостей застосовуються положення статті 25 Закону з урахуван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ням положень пункту 47 Особливостей.</w:t>
            </w:r>
          </w:p>
          <w:p w14:paraId="56072EE2" w14:textId="77777777" w:rsidR="006E3241" w:rsidRDefault="0039701C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Гарантія надається за формою (далі — Форма), наведеною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документації з урахуванням умов, викладених в даному пункті.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Учасникам заборонено відступати від форми гарантії. </w:t>
            </w:r>
          </w:p>
          <w:p w14:paraId="6C9E870A" w14:textId="5DB3752C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Розмір забезпечення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тендерної пропозиції: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4500,00 грн.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 тисячі п’ятсот грн. 00 коп.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8AF7CE7" w14:textId="77777777" w:rsidR="006E3241" w:rsidRPr="00051EF3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забезпечення тендерної пропозиції: </w:t>
            </w:r>
            <w:r w:rsidRPr="00051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електронна</w:t>
            </w:r>
            <w:r w:rsidRPr="00051EF3">
              <w:rPr>
                <w:rFonts w:ascii="Times New Roman" w:eastAsia="Times New Roman" w:hAnsi="Times New Roman" w:cs="Times New Roman"/>
                <w:color w:val="454545"/>
                <w:sz w:val="21"/>
                <w:szCs w:val="21"/>
              </w:rPr>
              <w:t xml:space="preserve"> </w:t>
            </w:r>
            <w:r w:rsidRPr="00051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банківська гарантія.</w:t>
            </w:r>
          </w:p>
          <w:p w14:paraId="1F575D8C" w14:textId="77777777" w:rsidR="006E3241" w:rsidRDefault="0039701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дії забезпечення  тендерної пропозиції учасника (банківської гарантії) має дорівнювати або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120 (сто двадцять)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дати кінцевого строку подання тендерних пропозицій включно.</w:t>
            </w:r>
          </w:p>
          <w:p w14:paraId="75AC7D1A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Вимоги визначають обов'язкові вимоги до гарантії, яка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дається як забезпечення тендерної пропозиції, передбаченої пунктом 10 частини 1 статті 1 Закону України «Про публічні закупівлі» (далі — гарантія) з урахуванням Особливостей, банками (далі — гарант). </w:t>
            </w:r>
          </w:p>
          <w:p w14:paraId="754845F4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Терміни, зазначені у Вимогах і Формі, вживаються у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наченнях, визначених Цивільним кодексом України, Законом України «Про публічні закупівлі», постановою Правління Національного банку України від 15 грудня 2004 року № 639 «Про затвердження Положення про порядок здійснення банками операцій за гарантіями 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ціональній та іноземних валютах» (у редакції постанови Правління Національного банку України від 25 січня 2018 року № 5). </w:t>
            </w:r>
          </w:p>
          <w:p w14:paraId="70B0970D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Реквізити гарантії, визначені у Формі, є обов'язковими для складання гарантії. </w:t>
            </w:r>
          </w:p>
          <w:p w14:paraId="419FBFD7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У реквізитах гарантії: </w:t>
            </w:r>
          </w:p>
          <w:p w14:paraId="288F6729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щодо повного наймену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вання гаранта зазначається інформація: </w:t>
            </w:r>
          </w:p>
          <w:p w14:paraId="20755162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повне найменування гаранта, його ідентифікаційний код у Єдиному державному реєстрі юридичних осіб, фізичних осіб — підприємців та громадських формувань; </w:t>
            </w:r>
          </w:p>
          <w:p w14:paraId="4FBFED00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код банку (у разі наявності); </w:t>
            </w:r>
          </w:p>
          <w:p w14:paraId="10F3EF05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адреса місцезнаходження; поштова адреса для листування; </w:t>
            </w:r>
          </w:p>
          <w:p w14:paraId="79255A5F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адреса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гаранта, на яку отримуються документи; </w:t>
            </w:r>
          </w:p>
          <w:p w14:paraId="2908DA43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SWIFT-адреса гаранта; </w:t>
            </w:r>
          </w:p>
          <w:p w14:paraId="53A9F79B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щодо повного найменування принципала, яким є учасник процедури закупівлі, зазначається інформація: </w:t>
            </w:r>
          </w:p>
          <w:p w14:paraId="3A8CE926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повне найменування — для юридичної особи; </w:t>
            </w:r>
          </w:p>
          <w:p w14:paraId="4AD9299A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прізвище, ім'я та по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атькові (у разі наявності) — для фізичної особи; </w:t>
            </w:r>
          </w:p>
          <w:p w14:paraId="081DC7C6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ідентифікаційний код у Єдиному державному реєстрі юридичних осіб, фізичних осіб — підприємців та громадських формувань — для принципала юридичної особи – резидента; </w:t>
            </w:r>
          </w:p>
          <w:p w14:paraId="7985ADB3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реєстраційний номер облікової картки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платника податків — для принципала фізичної особи — резидента (у разі наявності); </w:t>
            </w:r>
          </w:p>
          <w:p w14:paraId="1865A3C4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серія (за наявності) та номер паспорта (для фізичної особи, яка через свої релігійні переконання відмовляється від прийняття реєстраційного номера облікової картки платни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податків) або індивідуальний податковий номер платника податку на додану вартість (у разі відсутності паспорта); </w:t>
            </w:r>
          </w:p>
          <w:p w14:paraId="0E4853DF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адреса місцезнаходження; </w:t>
            </w:r>
          </w:p>
          <w:p w14:paraId="07C6584C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щодо повного найменування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яким є замовник, зазначається інформація: </w:t>
            </w:r>
          </w:p>
          <w:p w14:paraId="5F361D9F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повне найменування юриди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чної особи; ідентифікаційний код у Єдиному державному реєстрі юридичних осіб, фізичних осіб — підприємців та громадських формувань, його 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A1B3793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адреса місцезнаходження; </w:t>
            </w:r>
          </w:p>
          <w:p w14:paraId="412FE1F0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сума гарантії зазначається цифрами і словами, назва валюти — словами; </w:t>
            </w:r>
          </w:p>
          <w:p w14:paraId="64FB7E5D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у назві валюти, у якій надається гарантія, зазначається валюта, у якій надається гарантія, та її цифровий і літерний код відповідно до Класифікатора іноземних валют та банківських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металів, затвердженого постановою Правління Національного банку України від 04 лютого 1998 року № 34; </w:t>
            </w:r>
          </w:p>
          <w:p w14:paraId="1F2BAF3F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датою початку строку дії гарантії зазначається дата видачі гарантії або дата набрання нею чинності; </w:t>
            </w:r>
          </w:p>
          <w:p w14:paraId="69EEC838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зазначається дата закінчення строку дії гаран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тії, якщо жодна з подій, передбачених у пункті 4 форми, не настане; </w:t>
            </w:r>
          </w:p>
          <w:p w14:paraId="0883FF5D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зазначаються унікальний номер оголошення про проведення конкурентної процедури закупівлі, присвоєний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форматі UA-XXXX-XX-XX-XXXXXX-X та назва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інформаційно-телекомунікаційної системи «PROZORRO»; </w:t>
            </w:r>
          </w:p>
          <w:p w14:paraId="4AE83F4B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9) в інформації щодо тендерної документації зазначаються: </w:t>
            </w:r>
          </w:p>
          <w:p w14:paraId="4AD0F60A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дата рішення замовника, яким затверджена тендерна документація; </w:t>
            </w:r>
          </w:p>
          <w:p w14:paraId="4D7BB6A6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назва предмета закупівлі / частини предмета закупівлі (лота) згідно з 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лошенням про проведення конкурентної процедури закупівлі; </w:t>
            </w:r>
          </w:p>
          <w:p w14:paraId="1E1AD00E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строк сплати коштів за гарантією зазначається в робочих або банківських днях; </w:t>
            </w:r>
          </w:p>
          <w:p w14:paraId="05AC6316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Гарантія та договір, який укладається між гарантом та принципалом, не може містити додаткових умов щодо: </w:t>
            </w:r>
          </w:p>
          <w:p w14:paraId="4161E6BC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 надання принципалом листів або інших документів (крім випадків надання принципалом повідомлення гаранту про настання обставин, за яких строк дії гарантії вважається закінченим, зазначених у абзаці четвертому пункту 4 Форми; </w:t>
            </w:r>
          </w:p>
          <w:p w14:paraId="63DD866C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вимог надання третіми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 листів або документів, що підтверджують факт настання гарантійного випадку; </w:t>
            </w:r>
          </w:p>
          <w:p w14:paraId="447ACC0E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можливості часткової сплати суми гарантії. </w:t>
            </w:r>
          </w:p>
          <w:p w14:paraId="35F3015D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Гарантія, яка складається на паперовому носії, підписується уповноваженою(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особою(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гаранта та скріплюється печатками (у разі наявності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88232D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Гарантія, яка надається в електронній формі, підписується шляхом накладання кваліфікованого(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електр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підпису(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та кваліфікованої електронної печатки (у разі наявності), що прирівняні до власноручного підпису(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уповноваженої(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особи(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гаранта та його печатки відповідно. </w:t>
            </w:r>
          </w:p>
          <w:p w14:paraId="6FBA5FBE" w14:textId="77777777" w:rsidR="006E3241" w:rsidRPr="00051EF3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Зміни до гарантії можуть бути внесені в порядку, передбаченому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аконодавством України, після чого вони 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стають невід'ємною частиною цієї гарантії.</w:t>
            </w:r>
          </w:p>
          <w:p w14:paraId="5BF7F987" w14:textId="77777777" w:rsidR="006E3241" w:rsidRPr="00051EF3" w:rsidRDefault="003970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051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Під терміном «категорія </w:t>
            </w:r>
            <w:proofErr w:type="spellStart"/>
            <w:r w:rsidRPr="00051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бенефіціара</w:t>
            </w:r>
            <w:proofErr w:type="spellEnd"/>
            <w:r w:rsidRPr="00051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мається на увазі категорія замовника відповідно до частини 4 статті 2 Закону України «Про публічні закупівлі».</w:t>
            </w:r>
          </w:p>
          <w:p w14:paraId="532C9379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**</w:t>
            </w:r>
            <w:r w:rsidRPr="00051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Цей пункт виконується у</w:t>
            </w:r>
            <w:r w:rsidRPr="00051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разі встановлення вимоги щодо надання гарантії на паперовому носії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70226438" w14:textId="77777777" w:rsidR="006E3241" w:rsidRDefault="006E324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26B9B52" w14:textId="77777777" w:rsidR="006E3241" w:rsidRPr="00051EF3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До уваги учасників інформація для оформлення банківської гарантії: </w:t>
            </w:r>
          </w:p>
          <w:p w14:paraId="3F502636" w14:textId="77777777" w:rsidR="00051EF3" w:rsidRPr="008D14EE" w:rsidRDefault="00051EF3" w:rsidP="00051EF3">
            <w:pPr>
              <w:keepNext/>
              <w:keepLines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 Замовника: </w:t>
            </w:r>
            <w:r w:rsidRPr="006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Територіальне управління Державної судової адміністрації України в Донецькій області</w:t>
            </w:r>
          </w:p>
          <w:p w14:paraId="00D6CA1A" w14:textId="77777777" w:rsidR="00051EF3" w:rsidRPr="008D14EE" w:rsidRDefault="00051EF3" w:rsidP="00051EF3">
            <w:pPr>
              <w:keepNext/>
              <w:keepLines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 Замовника:</w:t>
            </w:r>
            <w:r w:rsidRPr="0003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84112,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Донецька область, м. Слов’янськ, вул. Добровольського, </w:t>
            </w:r>
            <w:r>
              <w:rPr>
                <w:color w:val="000000"/>
                <w:u w:val="single"/>
              </w:rPr>
              <w:t>б.</w:t>
            </w:r>
            <w:r w:rsidRPr="006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color w:val="000000"/>
                <w:u w:val="single"/>
              </w:rPr>
              <w:t>.</w:t>
            </w:r>
          </w:p>
          <w:p w14:paraId="4B13EAD0" w14:textId="77777777" w:rsidR="00051EF3" w:rsidRPr="008D14EE" w:rsidRDefault="00051EF3" w:rsidP="00051EF3">
            <w:pPr>
              <w:keepNext/>
              <w:keepLines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ЄДРПОУ: </w:t>
            </w:r>
            <w:r w:rsidRPr="0003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26288796</w:t>
            </w:r>
          </w:p>
          <w:p w14:paraId="5623FD36" w14:textId="77777777" w:rsidR="00051EF3" w:rsidRDefault="00051EF3" w:rsidP="00051EF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D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IBAN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D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UA</w:t>
            </w:r>
            <w:r w:rsidRPr="0082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758201720355149003000011792 </w:t>
            </w:r>
          </w:p>
          <w:p w14:paraId="3190ED2E" w14:textId="3DB5E925" w:rsidR="006E3241" w:rsidRDefault="00051EF3" w:rsidP="00051EF3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82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</w:t>
            </w:r>
            <w:r w:rsidRPr="008228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ГУДКСУ м</w:t>
            </w:r>
            <w:r w:rsidRPr="0082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  <w:r w:rsidRPr="008228F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Київ</w:t>
            </w:r>
          </w:p>
          <w:p w14:paraId="1FE7D8AD" w14:textId="77777777" w:rsidR="006E3241" w:rsidRDefault="006E3241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6E3241" w14:paraId="6AB40C22" w14:textId="77777777">
        <w:trPr>
          <w:trHeight w:val="1119"/>
          <w:jc w:val="center"/>
        </w:trPr>
        <w:tc>
          <w:tcPr>
            <w:tcW w:w="705" w:type="dxa"/>
          </w:tcPr>
          <w:p w14:paraId="165317F2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5" w:type="dxa"/>
          </w:tcPr>
          <w:p w14:paraId="0CCA4C66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Умови повернення чи неповернення забезпечення тендерної пропозиції</w:t>
            </w:r>
          </w:p>
        </w:tc>
        <w:tc>
          <w:tcPr>
            <w:tcW w:w="6450" w:type="dxa"/>
            <w:vAlign w:val="center"/>
          </w:tcPr>
          <w:p w14:paraId="0D2EC312" w14:textId="77777777" w:rsidR="006E3241" w:rsidRDefault="0039701C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тендерної пропозиції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повертається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 у разі:</w:t>
            </w:r>
          </w:p>
          <w:p w14:paraId="55FE47A7" w14:textId="77777777" w:rsidR="006E3241" w:rsidRDefault="0039701C">
            <w:pPr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 строку дії тендерної пропозиції та забезпечення тендерної пропозиції, зазначеного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 документації;</w:t>
            </w:r>
          </w:p>
          <w:p w14:paraId="170FC1C3" w14:textId="77777777" w:rsidR="006E3241" w:rsidRDefault="0039701C">
            <w:pPr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 договору про закупівлю з учасником, який став переможцем процедури закупівлі;</w:t>
            </w:r>
          </w:p>
          <w:p w14:paraId="5289257D" w14:textId="77777777" w:rsidR="006E3241" w:rsidRDefault="0039701C">
            <w:pPr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відкликання тендерної пропозиції до закінчення строку її подання;</w:t>
            </w:r>
          </w:p>
          <w:p w14:paraId="72700978" w14:textId="77777777" w:rsidR="006E3241" w:rsidRDefault="0039701C">
            <w:pPr>
              <w:numPr>
                <w:ilvl w:val="0"/>
                <w:numId w:val="1"/>
              </w:numPr>
              <w:shd w:val="clear" w:color="auto" w:fill="FFFFFF"/>
              <w:spacing w:after="16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закінчення тендеру в разі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закупівлю з жодним з 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ів, які подали тендерні пропозиції.</w:t>
            </w:r>
          </w:p>
          <w:p w14:paraId="4F28315C" w14:textId="77777777" w:rsidR="006E3241" w:rsidRDefault="0039701C">
            <w:p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тендерної пропозиції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повертається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разі:</w:t>
            </w:r>
          </w:p>
          <w:p w14:paraId="53FA7E7F" w14:textId="77777777" w:rsidR="006E3241" w:rsidRDefault="0039701C">
            <w:pPr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 тендерної пропозиції учасником після закінчення строку її подання, але до того, як сплив строк, протягом якого тендерні пропозиції вважаються дійсними;</w:t>
            </w:r>
          </w:p>
          <w:p w14:paraId="4BD3B370" w14:textId="77777777" w:rsidR="006E3241" w:rsidRDefault="0039701C">
            <w:pPr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закупівлю учасником, який став переможцем тендеру;</w:t>
            </w:r>
          </w:p>
          <w:p w14:paraId="1397BFB5" w14:textId="77777777" w:rsidR="006E3241" w:rsidRDefault="0039701C">
            <w:pPr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ненадання перем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ожцем процедури закупівлі у строк, визначений абзацом 15 пункту 47 Особливостей, документів, що підтверджують відсутність підстав, установлених пунктом 47 Особливостей;</w:t>
            </w:r>
          </w:p>
          <w:p w14:paraId="3FA24B6F" w14:textId="77777777" w:rsidR="006E3241" w:rsidRDefault="0039701C">
            <w:pPr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ненадання переможцем процедури закупівлі забезпечення виконання договору про закупівлю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отримання повідомлення про намір укласти договір про закупівлю, якщо надання такого забезпечення передбачено тендерною документацією.</w:t>
            </w:r>
          </w:p>
          <w:p w14:paraId="5034C281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зверненням учасника, яким було надано забезпечення тендерної пропозиції,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замовник повідомляє установу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видала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такому учаснику гарантію, про настання підстави для повернення забезпечення тендерної пропозиції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протягом п’яти днів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настання однієї з підстав повернення забезпечення тендерної пропозиції.</w:t>
            </w:r>
          </w:p>
          <w:p w14:paraId="1316BF42" w14:textId="77777777" w:rsidR="006E3241" w:rsidRDefault="006E32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241" w14:paraId="27F1D6E2" w14:textId="77777777">
        <w:trPr>
          <w:trHeight w:val="560"/>
          <w:jc w:val="center"/>
        </w:trPr>
        <w:tc>
          <w:tcPr>
            <w:tcW w:w="705" w:type="dxa"/>
          </w:tcPr>
          <w:p w14:paraId="1842674B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5" w:type="dxa"/>
          </w:tcPr>
          <w:p w14:paraId="46817426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Строк, протягом якого тендерні пропозиції є дійсними</w:t>
            </w:r>
          </w:p>
        </w:tc>
        <w:tc>
          <w:tcPr>
            <w:tcW w:w="6450" w:type="dxa"/>
            <w:vAlign w:val="center"/>
          </w:tcPr>
          <w:p w14:paraId="6F51AFB7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вважаються дійсними </w:t>
            </w:r>
            <w:r w:rsidRPr="00051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протягом 120 (ста двадцяти) днів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дати кінцевого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 подання тендерних пропозицій. </w:t>
            </w:r>
          </w:p>
          <w:p w14:paraId="2BCEFE7C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закінчення зазначеного строку замовник має право вимагати від учасників процедури закупівлі продовження строку дії тендерних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пропозицій. </w:t>
            </w:r>
          </w:p>
          <w:p w14:paraId="3F05B064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має право:</w:t>
            </w:r>
          </w:p>
          <w:p w14:paraId="584CC1E5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 таку вимогу, не втрачаючи при цьому наданого ним забезпечення тендерної пропозиції;</w:t>
            </w:r>
          </w:p>
          <w:p w14:paraId="13B758AB" w14:textId="6C58BF39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погодитися з вимогою та продовжити строк дії поданої ним тендерної пропозиції і наданого забезпечення тендерн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 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D14FDD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необхідності учасник процедури закупівлі має право з власної ініціативи продовжити строк дії своєї тендерної пропозиції, повідомивши про це замовникові через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241" w14:paraId="04BF2BE9" w14:textId="77777777">
        <w:trPr>
          <w:trHeight w:val="1119"/>
          <w:jc w:val="center"/>
        </w:trPr>
        <w:tc>
          <w:tcPr>
            <w:tcW w:w="705" w:type="dxa"/>
          </w:tcPr>
          <w:p w14:paraId="03CD70D9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14:paraId="7B6EF903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ні критерії до учасників та вимоги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згідно  з 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пунктом 28  та пунктом 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</w:p>
        </w:tc>
        <w:tc>
          <w:tcPr>
            <w:tcW w:w="6450" w:type="dxa"/>
            <w:vAlign w:val="center"/>
          </w:tcPr>
          <w:p w14:paraId="6B53F387" w14:textId="77777777" w:rsidR="006E3241" w:rsidRDefault="0039701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установлює один або декілька кваліфікаційних критеріїв відповідно до статті 16 Закону. Визначені Замовником згідно з цією статтею кваліфікаційні критерії та перелік документів, що підтверджують інформацію учасників про відповідність їх таким крите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ріям, зазначені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цієї тендерної документації. </w:t>
            </w:r>
          </w:p>
          <w:p w14:paraId="0EB28399" w14:textId="77777777" w:rsidR="006E3241" w:rsidRDefault="0039701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Спосіб  підтвердження відповідності учасника критеріям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вимогам згідно із законодавством наведено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документації. </w:t>
            </w:r>
          </w:p>
          <w:p w14:paraId="716F3A4E" w14:textId="77777777" w:rsidR="006E3241" w:rsidRDefault="0039701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Підстави, визначені 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пунктом 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Особливостей.</w:t>
            </w:r>
          </w:p>
          <w:p w14:paraId="531CA53E" w14:textId="77777777" w:rsidR="006E3241" w:rsidRDefault="00397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      </w:r>
          </w:p>
          <w:p w14:paraId="0CFC0C60" w14:textId="77777777" w:rsidR="006E3241" w:rsidRDefault="00397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 замовник має незаперечні докази того, що учасник процедури закупівлі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шення щодо визначення переможця процедури закупівлі;</w:t>
            </w:r>
          </w:p>
          <w:p w14:paraId="3C7371FA" w14:textId="77777777" w:rsidR="006E3241" w:rsidRDefault="00397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відомості про юридичну особу, яка є учасником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Єдиного державного реєстру осіб, які вчинили корупційні або пов’язані з корупцією правопорушення;</w:t>
            </w:r>
          </w:p>
          <w:p w14:paraId="33E85904" w14:textId="77777777" w:rsidR="006E3241" w:rsidRDefault="00397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 керівника учасника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  <w:p w14:paraId="73ABB615" w14:textId="77777777" w:rsidR="006E3241" w:rsidRDefault="00397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 суб’єкт господарювання (учасник процедури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акупівлі) протягом останніх трьох років притягувався до відповідальності за порушення, передбачене </w:t>
            </w:r>
            <w:hyperlink r:id="rId13" w:anchor="n5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узгоджених дій, що стосуються спотворення результатів тендерів;</w:t>
            </w:r>
          </w:p>
          <w:p w14:paraId="1D753659" w14:textId="77777777" w:rsidR="006E3241" w:rsidRDefault="00397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 фізична особа, яка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      </w:r>
          </w:p>
          <w:p w14:paraId="34B2AB68" w14:textId="77777777" w:rsidR="006E3241" w:rsidRDefault="00397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 керівник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  <w:p w14:paraId="45667BAA" w14:textId="77777777" w:rsidR="006E3241" w:rsidRDefault="00397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 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  <w:p w14:paraId="07A2FC28" w14:textId="77777777" w:rsidR="006E3241" w:rsidRDefault="00397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 учасник процедури закупівлі визнаний в установленому законом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банкрутом та стосовно нього відкрита ліквідаційна процедура;</w:t>
            </w:r>
          </w:p>
          <w:p w14:paraId="12B04461" w14:textId="77777777" w:rsidR="006E3241" w:rsidRDefault="00397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 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державну реєстрацію юридичних осіб, фізичних осіб — підприємців та громадських формувань” (крім нерезидентів);</w:t>
            </w:r>
          </w:p>
          <w:p w14:paraId="0F3BF969" w14:textId="77777777" w:rsidR="006E3241" w:rsidRDefault="00397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10) юридична особа, яка є учасником процедури закупівлі (крім нерезидентів), не має антикорупційної програми чи уповноваженого з реалізації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корупційної програми, якщо вартість закупівлі товару (товарів), послуги (послуг) або робіт дорівнює чи перевищує 20 млн. гривень (у тому числі за лотом);</w:t>
            </w:r>
          </w:p>
          <w:p w14:paraId="0ADBDF27" w14:textId="77777777" w:rsidR="006E3241" w:rsidRDefault="00397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11) учасник процедури закупівлі або кінцевий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власник, член або учасник (акціонер) 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ної особи — учасника процедури закупівлі є особою, до якої застосовано санкцію у вигляді заборони на здійснення 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нею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публічних </w:t>
            </w:r>
            <w:proofErr w:type="spellStart"/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товарів, робіт і послуг згідно із Законом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України “Про санкції”;</w:t>
            </w:r>
          </w:p>
          <w:p w14:paraId="300CA2E0" w14:textId="77777777" w:rsidR="006E3241" w:rsidRDefault="00397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12) керівника учасника процедури закупівлі, фізичну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6FD13EB1" w14:textId="77777777" w:rsidR="006E3241" w:rsidRDefault="006E32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495F0BE7" w14:textId="77777777" w:rsidR="006E3241" w:rsidRPr="00051EF3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 може прийняти рішення про відмову 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процедури закупівлі в участі у відкритих торгах та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  <w:t>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цим самим замовником, що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извело до його дострокового розірвання, і було застосовано санкції у вигляді штрафів та/або відшкодування збитків протягом трьох років з дати дострокового розірвання такого договору. Учасник процедури закупівлі, що перебуває в обставинах, зазначених у цьом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ався сплатити відповідні 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закупівлі.</w:t>
            </w:r>
          </w:p>
          <w:p w14:paraId="5E5883A5" w14:textId="77777777" w:rsidR="006E3241" w:rsidRDefault="0039701C">
            <w:pPr>
              <w:spacing w:after="348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</w:pP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 не вимагає документального підтверджен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ня інформації про відсутність підстав для відхилення тендерної пропозиції учасника процедури закупівлі та/або переможця, визначених пунктом 47 Особливостей, у разі, коли така інформація є публічною, що оприлюднена у формі відкритих даних згідно із Законом 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України «Про доступ до публічної інформації», та/або міститься у відкритих публічних електронних реєстрах, доступ до яких є вільним, та/або може бути отримана електронною системою </w:t>
            </w:r>
            <w:proofErr w:type="spellStart"/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шляхом обміну інформацією з іншими державними системами та реєстр</w:t>
            </w: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ами.</w:t>
            </w:r>
          </w:p>
        </w:tc>
      </w:tr>
      <w:tr w:rsidR="006E3241" w14:paraId="4B095297" w14:textId="77777777">
        <w:trPr>
          <w:trHeight w:val="1119"/>
          <w:jc w:val="center"/>
        </w:trPr>
        <w:tc>
          <w:tcPr>
            <w:tcW w:w="705" w:type="dxa"/>
          </w:tcPr>
          <w:p w14:paraId="35042A64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5" w:type="dxa"/>
          </w:tcPr>
          <w:p w14:paraId="7BDB0043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технічні, якісні та кількісні характеристики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предмета закупівлі</w:t>
            </w:r>
          </w:p>
        </w:tc>
        <w:tc>
          <w:tcPr>
            <w:tcW w:w="6450" w:type="dxa"/>
            <w:vAlign w:val="center"/>
          </w:tcPr>
          <w:p w14:paraId="1BA6048D" w14:textId="77777777" w:rsidR="006E3241" w:rsidRDefault="0039701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предмета закупівлі (технічні, якісні та кількісні характеристики) згідно з</w:t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пунктом третім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частини друго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 статті 22 Закону зазначено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тку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цієї тендерної документації.</w:t>
            </w:r>
          </w:p>
        </w:tc>
      </w:tr>
      <w:tr w:rsidR="006E3241" w14:paraId="775A024F" w14:textId="77777777">
        <w:trPr>
          <w:trHeight w:val="1119"/>
          <w:jc w:val="center"/>
        </w:trPr>
        <w:tc>
          <w:tcPr>
            <w:tcW w:w="705" w:type="dxa"/>
          </w:tcPr>
          <w:p w14:paraId="3FB23BA1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14:paraId="33A661FC" w14:textId="1E427B8F" w:rsidR="006E3241" w:rsidRPr="00051EF3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субпідрядника /співвиконавця </w:t>
            </w:r>
          </w:p>
        </w:tc>
        <w:tc>
          <w:tcPr>
            <w:tcW w:w="6450" w:type="dxa"/>
            <w:vAlign w:val="center"/>
          </w:tcPr>
          <w:p w14:paraId="1109D9DD" w14:textId="29A79D18" w:rsidR="00051EF3" w:rsidRPr="00051EF3" w:rsidRDefault="0039701C" w:rsidP="00051EF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передбачено.  </w:t>
            </w:r>
          </w:p>
          <w:p w14:paraId="17B78AF1" w14:textId="23ACF10F" w:rsidR="006E3241" w:rsidRPr="00051EF3" w:rsidRDefault="006E324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241" w14:paraId="72A3FB77" w14:textId="77777777">
        <w:trPr>
          <w:trHeight w:val="841"/>
          <w:jc w:val="center"/>
        </w:trPr>
        <w:tc>
          <w:tcPr>
            <w:tcW w:w="705" w:type="dxa"/>
          </w:tcPr>
          <w:p w14:paraId="53178AD5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5" w:type="dxa"/>
          </w:tcPr>
          <w:p w14:paraId="4935EA37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Унесення змін або відкликання тендерної пропозиції учасником</w:t>
            </w:r>
          </w:p>
        </w:tc>
        <w:tc>
          <w:tcPr>
            <w:tcW w:w="6450" w:type="dxa"/>
            <w:vAlign w:val="center"/>
          </w:tcPr>
          <w:p w14:paraId="34671BD8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має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зміни до своєї тендерної пропозиції або відкликати її до закінчення кінцевого строку її подання без втрати свого забезпечення тендерної пропозиції. Такі зміни або заява про відкликання тендерної пропозиції врахо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вуються, якщо вони отримані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закінчення кінцевого строку подання тендерних пропозицій.</w:t>
            </w:r>
          </w:p>
        </w:tc>
      </w:tr>
      <w:tr w:rsidR="006E3241" w14:paraId="617F422D" w14:textId="77777777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14:paraId="17F307CF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4. Подання та розкриття тендерної пропозиції</w:t>
            </w:r>
          </w:p>
        </w:tc>
      </w:tr>
      <w:tr w:rsidR="006E3241" w14:paraId="42127ECA" w14:textId="77777777">
        <w:trPr>
          <w:trHeight w:val="1119"/>
          <w:jc w:val="center"/>
        </w:trPr>
        <w:tc>
          <w:tcPr>
            <w:tcW w:w="705" w:type="dxa"/>
          </w:tcPr>
          <w:p w14:paraId="6A1A981B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194A22E5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vAlign w:val="center"/>
          </w:tcPr>
          <w:p w14:paraId="4C2971EC" w14:textId="35C7BF8B" w:rsidR="006E3241" w:rsidRPr="00051EF3" w:rsidRDefault="0039701C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1EF3"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EF3"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серпня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051EF3"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року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0:00</w:t>
            </w:r>
            <w:r w:rsidRPr="00051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p w14:paraId="5A796E09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7F7F3132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4D8F5AE0" w14:textId="77777777" w:rsidR="006E3241" w:rsidRDefault="00397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9E2C34" w14:textId="77777777" w:rsidR="006E3241" w:rsidRDefault="006E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6E3241" w14:paraId="7BABA489" w14:textId="77777777">
        <w:trPr>
          <w:trHeight w:val="1119"/>
          <w:jc w:val="center"/>
        </w:trPr>
        <w:tc>
          <w:tcPr>
            <w:tcW w:w="705" w:type="dxa"/>
          </w:tcPr>
          <w:p w14:paraId="5A96D230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14:paraId="670A6E3A" w14:textId="77777777" w:rsidR="006E3241" w:rsidRPr="005410B4" w:rsidRDefault="0039701C">
            <w:pPr>
              <w:widowControl w:val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Дата та час розкриття тендерної пропозиції</w:t>
            </w:r>
            <w:r w:rsidRPr="005410B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6450" w:type="dxa"/>
            <w:vAlign w:val="center"/>
          </w:tcPr>
          <w:p w14:paraId="16338B67" w14:textId="77777777" w:rsidR="006E3241" w:rsidRPr="005410B4" w:rsidRDefault="003970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і час розкриття тендерних пропозицій, дата і час проведення електронного аукціону визначаються електронною системою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автоматично в день оприлюднення замовником оголошення про проведення відкритих торгів в електронній системі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5277AA36" w14:textId="77777777" w:rsidR="006E3241" w:rsidRPr="005410B4" w:rsidRDefault="003970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Розкриття тендерних пропозицій здійснюється відповідно до статті 28 Закону (положення абзацу третього частини першої та абзацу другого частини другої статті 28 Закону не застосовуються).</w:t>
            </w:r>
          </w:p>
          <w:p w14:paraId="53C9B182" w14:textId="77777777" w:rsidR="006E3241" w:rsidRPr="005410B4" w:rsidRDefault="003970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підлягає розкриттю інформація, що обґрунтовано визначена учасником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як конфіденційна, у тому числі інформація, що містить персональні дані. Конфіденційною не може бути визначена інформація про запропоновану ціну, інші критерії оцінки, технічні умови, технічні специфікації та документи, що підтверджують відповідність квалі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фікаційним критеріям відповідно до статті 16 Закону, і документи, що підтверджують відсутність підстав, визначених пунктом </w:t>
            </w:r>
            <w:hyperlink r:id="rId16" w:anchor="n159">
              <w:r w:rsidRPr="005410B4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47</w:t>
              </w:r>
            </w:hyperlink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Особливостей.</w:t>
            </w:r>
          </w:p>
        </w:tc>
      </w:tr>
      <w:tr w:rsidR="006E3241" w14:paraId="1CFFFFB1" w14:textId="77777777">
        <w:trPr>
          <w:trHeight w:val="512"/>
          <w:jc w:val="center"/>
        </w:trPr>
        <w:tc>
          <w:tcPr>
            <w:tcW w:w="9960" w:type="dxa"/>
            <w:gridSpan w:val="3"/>
            <w:vAlign w:val="center"/>
          </w:tcPr>
          <w:p w14:paraId="02D41395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5. Оцінка тендерної пропозиції</w:t>
            </w:r>
          </w:p>
        </w:tc>
      </w:tr>
      <w:tr w:rsidR="006E3241" w14:paraId="702DB1EB" w14:textId="77777777">
        <w:trPr>
          <w:trHeight w:val="1119"/>
          <w:jc w:val="center"/>
        </w:trPr>
        <w:tc>
          <w:tcPr>
            <w:tcW w:w="705" w:type="dxa"/>
          </w:tcPr>
          <w:p w14:paraId="2400E480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514AB9A6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Перелік критеріїв та методика оцінки тендерної пропозиції із зазначенням питомої ваги критерію</w:t>
            </w:r>
          </w:p>
        </w:tc>
        <w:tc>
          <w:tcPr>
            <w:tcW w:w="6450" w:type="dxa"/>
            <w:vAlign w:val="center"/>
          </w:tcPr>
          <w:p w14:paraId="3AC0E328" w14:textId="77777777" w:rsidR="006E3241" w:rsidRPr="005410B4" w:rsidRDefault="0039701C" w:rsidP="0054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Розгляд та оцінка тендерних пропозицій здійснюються відповідно до статті 29 Закону (положення частин другої, дванадцятої, </w:t>
            </w:r>
            <w:hyperlink r:id="rId17" w:anchor="n1553">
              <w:r w:rsidRPr="005410B4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шістнадцятої</w:t>
              </w:r>
            </w:hyperlink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абзаців друго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 і третього частини п’ятнадцятої статті 29 Закону не застосовуються) з урахуванням положень пункту 43 Особливостей.</w:t>
            </w:r>
          </w:p>
          <w:p w14:paraId="14D744CF" w14:textId="77777777" w:rsidR="006E3241" w:rsidRPr="005410B4" w:rsidRDefault="0039701C" w:rsidP="005410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Для проведення відкритих торгів із застосуванням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електронного аукціону повинно бути подано не менше двох тендерних пропозицій. Електронний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аукціон проводиться електронною системою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відповідно до статті 30 Закону.</w:t>
            </w:r>
          </w:p>
          <w:p w14:paraId="2177736C" w14:textId="77777777" w:rsidR="006E3241" w:rsidRPr="005410B4" w:rsidRDefault="0039701C" w:rsidP="005410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Критерії та методика оцінки визначаються відповідно до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статті 29 Закону.</w:t>
            </w:r>
          </w:p>
          <w:p w14:paraId="7E93AEE0" w14:textId="77777777" w:rsidR="006E3241" w:rsidRPr="005410B4" w:rsidRDefault="0039701C" w:rsidP="005410B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Перелік критеріїв та методика оцінки тендерної пропозиції із зазначенням питомої ваги критерію:</w:t>
            </w:r>
          </w:p>
          <w:p w14:paraId="02A8D3DF" w14:textId="77777777" w:rsidR="006E3241" w:rsidRPr="005410B4" w:rsidRDefault="0039701C" w:rsidP="005410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Оцінка тендерних пропозицій проводиться автоматично електронною системою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основі критеріїв і методики оцінки, зазначених замовником у тендерній документації, шляхом застосування електронного аукціону.</w:t>
            </w:r>
          </w:p>
          <w:p w14:paraId="21D4B54E" w14:textId="77777777" w:rsidR="006E3241" w:rsidRPr="005410B4" w:rsidRDefault="0039701C" w:rsidP="005410B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(у разі якщо подано дві і більше тендерних</w:t>
            </w:r>
            <w:r w:rsidRPr="005410B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пропозицій).</w:t>
            </w:r>
          </w:p>
          <w:p w14:paraId="783C3A04" w14:textId="77777777" w:rsidR="006E3241" w:rsidRPr="005410B4" w:rsidRDefault="0039701C" w:rsidP="00541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Якщо була подана одна тендерна пропозиція, електронна система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після закінчення строку для подання тендерних пропозицій, визначених замовником в оголошенні про проведення відкритих торгів, розкриває всю інформацію, зазначену в тенде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рній пропозиції, крім інформації, визначеної пунктом 40 Особливостей, не проводить оцінку такої тендерної пропозиції та визначає таку тендерну пропозицію найбільш економічно вигідною. Протокол розкриття тендерних пропозицій формується та оприлюднюється від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повідно до частин третьої та четвертої статті 28 Закону. Замовник розглядає таку тендерну пропозицію відповідно до вимог статті 29 Закону (положення частин другої, п’ятої — дев’ятої, одинадцятої, дванадцятої, чотирнадцятої, шістнадцятої, абзаців другого і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третього частини п’ятнадцятої статті 29 Закону не застосовуються) з урахуванням положень пункту 43 Особливостей. Замовник розглядає найбільш економічно вигідну тендерну пропозицію учасника процедури закупівлі відповідно до цього пункту щодо її відповідност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вимогам тендерної документації.</w:t>
            </w:r>
          </w:p>
          <w:p w14:paraId="398AA3A4" w14:textId="77777777" w:rsidR="006E3241" w:rsidRPr="005410B4" w:rsidRDefault="0039701C" w:rsidP="005410B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розгляду тендерної пропозиції, що за результатами оцінки визначена найбільш економічно вигідною, не повинен перевищувати п’яти робочих днів з дня визначення найбільш економічно вигідної пропозиції. Такий строк може б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ути аргументовано продовжено замовником до 20 робочих днів. У разі продовження строку замовник оприлюднює повідомлення в електронній системі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протягом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дня з дня прийняття відповідного рішення.</w:t>
            </w:r>
          </w:p>
          <w:p w14:paraId="16B48B8B" w14:textId="2D99B27B" w:rsidR="006E3241" w:rsidRPr="005410B4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Ціна тендерної пропозиції </w:t>
            </w:r>
            <w:r w:rsidRPr="005410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може</w:t>
            </w:r>
            <w:r w:rsidRPr="005410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перевищувати очікувану вартість предмета закупівлі, зазначену в оголошенні про проведення відкритих торгів, з урахуванням абзацу другого пункту 28 Особливостей.</w:t>
            </w:r>
          </w:p>
          <w:p w14:paraId="275A197B" w14:textId="2A1D4034" w:rsidR="006E3241" w:rsidRPr="005410B4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розгляду </w:t>
            </w:r>
            <w:r w:rsidRPr="005410B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не приймається </w:t>
            </w:r>
            <w:r w:rsidRPr="005410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10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тендерна пропозиція, ціна якої є вищою ніж очікувана вартість предмета закупівлі, визначена замовником в оголошенні про проведення відкритих торгів.</w:t>
            </w:r>
          </w:p>
          <w:p w14:paraId="29610660" w14:textId="77777777" w:rsidR="006E3241" w:rsidRPr="005410B4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тендерних пропозицій здійснюється на основі критерію „Ціна”. Питома вага – 100 %.</w:t>
            </w:r>
          </w:p>
          <w:p w14:paraId="0A3E488D" w14:textId="77777777" w:rsidR="006E3241" w:rsidRPr="005410B4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 економічно вигідною пропозицією буде вважатися пропозиція з найнижчою ціною з урахування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усіх податків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зборів (у тому числі податку на додану вартість (ПДВ), у разі якщо учасник є платником ПДВ або без ПДВ — у разі, якщо учасник  не є платником ПДВ, а також без ПДВ - якщо предмет закупівлі не оподатковується.</w:t>
            </w:r>
          </w:p>
          <w:p w14:paraId="1271FB21" w14:textId="77777777" w:rsidR="006E3241" w:rsidRPr="005410B4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здійснюється щодо пред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 закупівлі в цілому.</w:t>
            </w:r>
          </w:p>
          <w:p w14:paraId="26196ED7" w14:textId="6E7E2FAC" w:rsidR="006E3241" w:rsidRPr="005410B4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визначає ціни на </w:t>
            </w:r>
            <w:r w:rsidRPr="0054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товар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він пропонує </w:t>
            </w:r>
            <w:r w:rsidRPr="0054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поставити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договором про закупівлю, з урахуванням податків і зборів (в тому числі податку на додану вартість (ПДВ), у разі якщо учасник є платником ПДВ, крім випадків коли предмет закупівлі не оподатковується), що сплачуються або мають бу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сплачені,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усіх інших витрат, передбачених для </w:t>
            </w:r>
            <w:r w:rsidRPr="0054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товару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даного виду.</w:t>
            </w:r>
          </w:p>
          <w:p w14:paraId="38BDF729" w14:textId="79F7DE2E" w:rsidR="006E3241" w:rsidRPr="005410B4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Розмір мінімального кроку пониження ціни під час електронного аукціону – 1 % </w:t>
            </w:r>
          </w:p>
          <w:p w14:paraId="6ABFBD8D" w14:textId="77777777" w:rsidR="006E3241" w:rsidRPr="005410B4" w:rsidRDefault="003970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має право звернутися за підтвердженням інформації, наданої учасником/переможцем процедури закупівлі, до органів державної влади, підприємств, установ, організацій відповідно до їх компетенції.</w:t>
            </w:r>
          </w:p>
          <w:p w14:paraId="58D7CC5F" w14:textId="77777777" w:rsidR="006E3241" w:rsidRPr="005410B4" w:rsidRDefault="0039701C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отримання достовірної інформації про невідповідність учасника процедури закупівлі вимогам кваліфікаційних критеріїв, наявність підстав, визначених пунктом 47 Особливостей, або факту зазначення у тендерній пропозиції будь-якої недостовірної інформаці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ї, що є суттєвою під час визначення результатів відкритих торгів, замовник відхиляє тендерну пропозицію такого учасника процедури закупівлі.</w:t>
            </w:r>
          </w:p>
          <w:p w14:paraId="69C845E8" w14:textId="77777777" w:rsidR="006E3241" w:rsidRPr="005410B4" w:rsidRDefault="0039701C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замовником під час розгляду тендерної пропозиції учасника процедури закупівлі виявлено невідповідності в інфор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мації та/або документах, що подані учасником процедури закупівлі у тендерній пропозиції та/або подання яких передбачалося тендерною документацією, він розміщує у строк, який не може бути меншим, ніж два робочі дні до закінчення строку розгляду тендерних пр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опозицій, повідомлення з вимогою про усунення таких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електронній системі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2EB69D" w14:textId="77777777" w:rsidR="006E3241" w:rsidRPr="005410B4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Під невідповідністю в інформації та/або документах, що подані учасником процедури закупівлі у складі тендерної пропозиції та/або подання яких вимагається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документацією, розуміється у тому числі відсутність у складі тендерної пропозиції інформації та/або документів, подання яких передбачається тендерною документацією (крім випадків відсутності забезпечення тендерної пропозиції, якщо таке забезпече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ння вимагалося замовником, та/або відсутності інформації (та/або документів) про технічні та якісні характеристики предмета закупівлі, що пропонується учасником процедури в його тендерній пропозиції). Невідповідністю в інформації та/або документах, які над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аються учасником 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процедури закупівлі у складі його тендерної проп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озиції, найменування товару, марки, моделі тощо.</w:t>
            </w:r>
          </w:p>
          <w:p w14:paraId="72207D00" w14:textId="77777777" w:rsidR="006E3241" w:rsidRPr="005410B4" w:rsidRDefault="0039701C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Замовник не може розміщувати щодо одного і того ж учасника процедури закупівлі більше ніж один раз повідомлення з вимогою про усунення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інформації та/або документах, що подані учасником про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цедури закупівлі у складі тендерної пропозиції, крім випадків, пов’язаних з виконанням рішення органу оскарження.</w:t>
            </w:r>
          </w:p>
          <w:p w14:paraId="63684C47" w14:textId="77777777" w:rsidR="006E3241" w:rsidRPr="005410B4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виправляє невідповідності в інформації та/або документах, що подані ним у своїй тендерній пропозиції, виявлені зам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овником після розкриття тендерних пропозицій, шляхом завантаження через електронну систему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уточнених або нових документів в електронній системі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0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протягом 24 годин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моменту розміщення замовником в електронній системі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повідом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лення з вимогою про усунення таких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Замовник розглядає подані тендерні пропозиції з урахуванням виправлення або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невиправлення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учасниками вияв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лених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43338F" w14:textId="77777777" w:rsidR="006E3241" w:rsidRPr="005410B4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відхилення тендерної пропозиції з підстави, визначеної підпунктом 3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Особливостей, замовник визначає переможця процедури закупівлі серед тих учасників процедури закупівлі, тендерна пропозиція (строк дії якої ще не минув) якого відповідає критеріям та умовам, що визначені у тендерній документації, і може бути визн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 найбільш економічно вигідною відповідно до вимог Закону та Особливостей, та приймає рішення про намір укласти договір про закупівлю у порядку та на умовах, визначених статтею 33 Закону та пункту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Особливостей.</w:t>
            </w:r>
          </w:p>
          <w:p w14:paraId="7479653C" w14:textId="47F91972" w:rsidR="006E3241" w:rsidRDefault="0039701C" w:rsidP="005410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відхилення тендерної пропозиції,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що за результатами оцінки визначена найбільш економічно вигідною, замовник розглядає наступну тендерну пропозицію у списку тендерних пропозицій, розташованих за результатами їх оцінки, починаючи з найкращої, яка вважається в такому випадку найбільш економі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чно вигідною, у порядку та строки, визначені Особливостями.</w:t>
            </w:r>
          </w:p>
        </w:tc>
      </w:tr>
      <w:tr w:rsidR="006E3241" w14:paraId="4CC7B75A" w14:textId="77777777">
        <w:trPr>
          <w:trHeight w:val="1119"/>
          <w:jc w:val="center"/>
        </w:trPr>
        <w:tc>
          <w:tcPr>
            <w:tcW w:w="705" w:type="dxa"/>
          </w:tcPr>
          <w:p w14:paraId="240F7FC8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5" w:type="dxa"/>
          </w:tcPr>
          <w:p w14:paraId="01A5D56E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Інша інформація</w:t>
            </w:r>
          </w:p>
        </w:tc>
        <w:tc>
          <w:tcPr>
            <w:tcW w:w="6450" w:type="dxa"/>
            <w:vAlign w:val="center"/>
          </w:tcPr>
          <w:p w14:paraId="51F99229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 тендерної пропозиції та всі інші ціни повинні бути чітко визначені.</w:t>
            </w:r>
          </w:p>
          <w:p w14:paraId="6E690762" w14:textId="77777777" w:rsidR="006E3241" w:rsidRDefault="0039701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самостійно несе всі витрати, пов’язані з підготовкою та поданням його тендерної пропозиції. Замовник у будь-якому випадку не є відповідальним за зміст тендерної пропозиції учасника та за витрати учасника на підготовку пропозиції незалежно від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ьтату торгів.</w:t>
            </w:r>
          </w:p>
          <w:p w14:paraId="4E4D33C3" w14:textId="3A5211F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розрахунку ціни  пропозиції не включаються будь-які витрати, понесені учасником у процесі проведення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закупівлі та укладення договору про закупівлю,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витрати, пов'язані із оформленням забезпечення тендерної пропозиції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азначені витрати сплачуються учасником за рахунок його прибутку. Понесені витрати не відшкодовуються (в тому числі  у разі відміни торгів чи визнання торгів такими, що не відбулися).</w:t>
            </w:r>
          </w:p>
          <w:p w14:paraId="02C78EBE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 будь-яких запитань або уточнень стосо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 змісту та викладення вимог тендерної документації з боку учасників процедури закупівлі, які отримали цю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документацію у встановленому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означатиме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що учасники процедури закупівлі, що беруть участь в цих торгах, повністю усвідомлюють зміст цієї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 документації та вимоги, викладені Замовником при підготовці цієї закупівлі.</w:t>
            </w:r>
          </w:p>
          <w:p w14:paraId="3CBBCCC4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підроблення документів, печаток, штампів та бланків чи використання підроблених документів, печаток, штампів, учасник торгів несе кримінальну відповідальність згідно зі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358 Кримінального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одексу України.</w:t>
            </w:r>
          </w:p>
          <w:p w14:paraId="0BAB4876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Інші умови тендерної документації:</w:t>
            </w:r>
          </w:p>
          <w:p w14:paraId="45078566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Учасники відповідають за зміст своїх тендерних пропозицій та повинні дотримуватись норм чинного законодавства України.</w:t>
            </w:r>
          </w:p>
          <w:p w14:paraId="4C956C2D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  У разі якщо учасник або переможець не повинен скла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 або відповідно до норм чинного законодавства (в тому числі у разі подання тендерної пропозиції учасником-нерезидентом / переможцем-нерезидентом відповідно до норм законодавства країни реєстрації) не зобов’язаний складати якийсь зі вказаних в положення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документації документ, накладати електронний підпис,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 він надає лист-роз’яснення в довільній формі, у якому зазначає законодавчі підстави щодо ненадання відповідних документів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електронного підпису; або надає копію/ї роз'яснення/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жавних органів щодо цього.</w:t>
            </w:r>
          </w:p>
          <w:p w14:paraId="1B63D730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   Документи, що не передбачені законодавством для 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підприємців, не подаються ними у складі тендерної пропозиції.</w:t>
            </w:r>
          </w:p>
          <w:p w14:paraId="604301EF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 Відсутність документів, що не передбачені законодавством для 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підприємців, у складі тендерної пропозиції не може бути підст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авою для її відхилення замовником.</w:t>
            </w:r>
          </w:p>
          <w:p w14:paraId="05AE2231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 Учасники торгів — нерезиденти для виконання вимог щодо подання документів, передбачених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Додатком 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тендерної документації, подають  у складі своєї пропозиції, документи, передбачені законодавством країн, де вони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ареєстровані.</w:t>
            </w:r>
          </w:p>
          <w:p w14:paraId="046268A7" w14:textId="77777777" w:rsidR="006E3241" w:rsidRPr="005410B4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 Факт подання тендерної пропозиції учасником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фізичною особою чи фізичною особою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підприємцем, яка є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суб’єктом персональних даних, вважається безумовною згодою суб’єкта персональних даних щодо обробки її персональних даних у зв’язку з уч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астю в процедурі закупівлі, відповідно до абзацу 4 статті 2 Закону України «Про захист персональних даних» від 01.06.2010 № 2297-VI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жодних окремих підтверджень не потрібно подавати в складі тендерної пропозиції.</w:t>
            </w:r>
          </w:p>
          <w:p w14:paraId="4E5580A5" w14:textId="77777777" w:rsidR="006E3241" w:rsidRPr="005410B4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В усіх інших випадках факт подання тендерно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ї пропозиції учасником – юридичною особою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 як одержувачу зазначених персональних даних від імені 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б’єкта (володільця). Таким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чином, відповідальність за неправомірну передачу замовнику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 даних, а також їх обробку несе виключно учасник процедури закупівлі, що подав тендерну пропозицію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жодних окремих підтверджень не потрібно подавати в складі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пропозиції.</w:t>
            </w:r>
          </w:p>
          <w:p w14:paraId="413519B3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Документи, видані державними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органами, повинні відповідати вимогам нормативних актів, відповідно до яких такі документи видані.</w:t>
            </w:r>
          </w:p>
          <w:p w14:paraId="2D27C71D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Учасник, який подав тендерну пропозицію, вважається таким, що згодний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закупі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влю, викладеним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Додатку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цієї тендерної документації, та буде дотримуватися умов своєї тендерної пропозиції протягом строку, встановленого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 п. 4 Розділу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цієї тендерної документації.</w:t>
            </w:r>
          </w:p>
          <w:p w14:paraId="6A0E6A44" w14:textId="77777777" w:rsidR="006E3241" w:rsidRPr="005410B4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Якщо вимога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тендерній документації встановлена декілька р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азів, учасник/переможець може подати необхідний документ  або інформацію один раз.</w:t>
            </w:r>
          </w:p>
          <w:p w14:paraId="460F9E86" w14:textId="77777777" w:rsidR="006E3241" w:rsidRDefault="00397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Фактом подання тендерної пропозиції учасник підтверджує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(жодних окремих підтверджень не потрібно подавати в складі тендерної пропозиції)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у попередніх відносинах між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Учасником та Замовником таку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-господарську/і санкцію/ї, передбачену/і пунктом 4 частини 1 статті 236 ГКУ, як відмова від встановлення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господарських відносин на майбутнє, не було застосовано.</w:t>
            </w:r>
          </w:p>
          <w:p w14:paraId="60416321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ропозиція учасника може містити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 водяними знаками.</w:t>
            </w:r>
          </w:p>
          <w:p w14:paraId="4784CAC5" w14:textId="77777777" w:rsidR="006E3241" w:rsidRDefault="00397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 нормами і їх не порушує, жодні окремі підтвердження не потрібно подават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и):</w:t>
            </w:r>
          </w:p>
          <w:p w14:paraId="4C63C2FA" w14:textId="77777777" w:rsidR="006E3241" w:rsidRDefault="00397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иторами за якими є Російська Федерація або особи, пов’язані з країною-агресором, що визначені підпунктом 1 пункту 1 цієї Постанови;</w:t>
            </w:r>
          </w:p>
          <w:p w14:paraId="2A3BE1BD" w14:textId="77777777" w:rsidR="006E3241" w:rsidRDefault="00397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постанови Кабінету Міністрів України «Про застосування заборони ввезення товарів з Російської Федерації» від 09.04.2022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14:paraId="564FDF3C" w14:textId="77777777" w:rsidR="006E3241" w:rsidRPr="005410B4" w:rsidRDefault="00397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забезпечення прав і свобод громадян та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правовий режим на тимчасово окупованій території України» від 15.04.2014 № 1207-VII.</w:t>
            </w:r>
          </w:p>
          <w:p w14:paraId="5133D6E4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також враховувати, що в Україні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замовникам забороняється здійснювати публічні закупівлі товарів, робіт і послу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 у громадян Російської Федерації/Республіки Білорусь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Федерації/Республіки Білорусь; юридичних осіб, ут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ворених та зареєстрованих відповідно до законодавства України, кінцевим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бенефіціарним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ромадянин Російської Федерації/Республіки Білорусь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Білорусь, крім випадків кол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      </w:r>
          </w:p>
        </w:tc>
      </w:tr>
      <w:tr w:rsidR="006E3241" w14:paraId="2D31A11A" w14:textId="77777777">
        <w:trPr>
          <w:trHeight w:val="1119"/>
          <w:jc w:val="center"/>
        </w:trPr>
        <w:tc>
          <w:tcPr>
            <w:tcW w:w="705" w:type="dxa"/>
          </w:tcPr>
          <w:p w14:paraId="24D1DF53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5" w:type="dxa"/>
          </w:tcPr>
          <w:p w14:paraId="22712EA6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Відхилення тендерних пропозицій</w:t>
            </w:r>
          </w:p>
        </w:tc>
        <w:tc>
          <w:tcPr>
            <w:tcW w:w="6450" w:type="dxa"/>
            <w:vAlign w:val="center"/>
          </w:tcPr>
          <w:p w14:paraId="6B175252" w14:textId="77777777" w:rsidR="006E3241" w:rsidRPr="005410B4" w:rsidRDefault="003970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 відхиляє тендерну пр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опозицію із зазначенням аргументації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у разі, коли:</w:t>
            </w:r>
          </w:p>
          <w:p w14:paraId="78BE0095" w14:textId="77777777" w:rsidR="006E3241" w:rsidRPr="005410B4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 учасник процедури закупівлі:</w:t>
            </w:r>
          </w:p>
          <w:p w14:paraId="2C294A71" w14:textId="77777777" w:rsidR="006E3241" w:rsidRPr="005410B4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підпадає під підстави, встановлені пунктом 47 цих особливостей;</w:t>
            </w:r>
          </w:p>
          <w:p w14:paraId="4719A3B2" w14:textId="77777777" w:rsidR="006E3241" w:rsidRPr="005410B4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цих особливостей;</w:t>
            </w:r>
          </w:p>
          <w:p w14:paraId="3DA9CAEA" w14:textId="77777777" w:rsidR="006E3241" w:rsidRPr="005410B4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надав забезпечення тендерної пропозиції, якщо таке забезпечен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ня вимагалося замовником;</w:t>
            </w:r>
          </w:p>
          <w:p w14:paraId="35DA5863" w14:textId="77777777" w:rsidR="006E3241" w:rsidRPr="005410B4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ель тощо) під час виправлення виявлених замовником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невідповідностей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протягом 24 годин з моменту розміщення замовником в електронній системі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повідомлення з вимогою про усунення таких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невідповідностей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147D9E97" w14:textId="77777777" w:rsidR="006E3241" w:rsidRPr="005410B4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надав обґрунтування аномально низької цін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тендерної пропозиції протягом строку, визначеного абзацом першим частини чотирнадцятої статті 29 Закону/абзацом дев’ятим пункту 37 цих особливостей;</w:t>
            </w:r>
          </w:p>
          <w:p w14:paraId="3239CB6B" w14:textId="77777777" w:rsidR="006E3241" w:rsidRPr="005410B4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визначив конфіденційною інформацію, що не може бути визначена як конфіденційна відповідно до вимог пункту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40 цих особливостей;</w:t>
            </w:r>
          </w:p>
          <w:p w14:paraId="6E3D8310" w14:textId="77777777" w:rsidR="006E3241" w:rsidRPr="005410B4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бенефіціарним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ація/Республіка Білорусь, громадянин Російської Федерації/Республіки Білорусь (крім того, що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  № 1178 “Про затвердження особл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ивостей здійснення публічних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ний вісник України, 2022 р., № 84, ст. 5176);</w:t>
            </w:r>
          </w:p>
          <w:p w14:paraId="48D9E9AF" w14:textId="77777777" w:rsidR="006E3241" w:rsidRPr="005410B4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2) тендерна пропозиція:</w:t>
            </w:r>
          </w:p>
          <w:p w14:paraId="6AE6B590" w14:textId="77777777" w:rsidR="006E3241" w:rsidRPr="005410B4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сником процедури закупівлі відповідно до </w:t>
            </w:r>
            <w:hyperlink r:id="rId18" w:anchor="n131">
              <w:r w:rsidRPr="005410B4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пункту 4</w:t>
              </w:r>
            </w:hyperlink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цих особливостей;</w:t>
            </w:r>
          </w:p>
          <w:p w14:paraId="2FD05118" w14:textId="77777777" w:rsidR="006E3241" w:rsidRPr="005410B4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 такою, строк дії якої закінчився;</w:t>
            </w:r>
          </w:p>
          <w:p w14:paraId="65C3E241" w14:textId="77777777" w:rsidR="006E3241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є такою, ціна якої перевищує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очікув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14:paraId="26CBBDF8" w14:textId="77777777" w:rsidR="006E3241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відповідає вимогам, установленим у тендерн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ій документації відповідно до абзацу першого частини третьої статті 22 Закону;</w:t>
            </w:r>
          </w:p>
          <w:p w14:paraId="71438B36" w14:textId="77777777" w:rsidR="006E3241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3) переможець процедури закупівлі:</w:t>
            </w:r>
          </w:p>
          <w:p w14:paraId="474098B1" w14:textId="77777777" w:rsidR="006E3241" w:rsidRPr="005410B4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відмовився від підписання договору про закупівлю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 до вимог тендерної документації або укладення договору про закупівлю;</w:t>
            </w:r>
          </w:p>
          <w:p w14:paraId="142EA4BB" w14:textId="77777777" w:rsidR="006E3241" w:rsidRPr="005410B4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надав у с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особливостей;</w:t>
            </w:r>
          </w:p>
          <w:p w14:paraId="5C725906" w14:textId="77777777" w:rsidR="006E3241" w:rsidRPr="005410B4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надав забезпечення виконання договору про закупівлю, якщо таке забез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печення вимагалося замовником;</w:t>
            </w:r>
          </w:p>
          <w:p w14:paraId="29CE12C6" w14:textId="77777777" w:rsidR="006E3241" w:rsidRPr="005410B4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 недостовірну інформацію, що є суттєвою для визначення результатів процедури закупівлі, яку замовником виявлено згідно з абзацом першим пункту 42 цих особливостей.</w:t>
            </w:r>
          </w:p>
          <w:p w14:paraId="61B2F65E" w14:textId="77777777" w:rsidR="006E3241" w:rsidRDefault="0039701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lastRenderedPageBreak/>
              <w:t>Замовник може відхилити тендерну пропозицію із зазначенн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ям аргументації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у разі, коли:</w:t>
            </w:r>
          </w:p>
          <w:p w14:paraId="29A25615" w14:textId="77777777" w:rsidR="006E3241" w:rsidRDefault="00397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 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14:paraId="53CD269D" w14:textId="77777777" w:rsidR="006E3241" w:rsidRDefault="00397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2) учасник процедури закуп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івлі не виконав свої зобов’язання за раніше укладеним договором про закупівлю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14:paraId="004F3DB7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відхилення тендерної пропозиції, у тому числі підстави такого відхилення (з посиланням на відповідні 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ння цих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автоматично надсилається учаснику процедури закупівлі/переможцю процедури закупівлі, тендерна пропозиція якого відхилена, через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7AFF3F70" w14:textId="77777777" w:rsidR="006E3241" w:rsidRDefault="00397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разі коли учасник процедури закупівлі, тендерна пропозиція якого відхилена, вважає недостатньою аргументацію, зазначену в повідомленні, такий учасник може звернутися до замовника з вимогою надати додаткову інформацію про причини невідповідності його проп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озиції умовам тендерної документації, зокрема технічній специфікації, та/або його невідповідності кваліфікаційним критеріям, а замовник зобов’язаний надати йому відповідь з такою інформацією не пізніш як через чотири дні з дати надходження такого звернення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через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але до моменту оприлюднення договору про закупівлю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відповідно до статті 10 Закону.</w:t>
            </w:r>
          </w:p>
        </w:tc>
      </w:tr>
      <w:tr w:rsidR="006E3241" w14:paraId="2B670DAD" w14:textId="77777777">
        <w:trPr>
          <w:trHeight w:val="472"/>
          <w:jc w:val="center"/>
        </w:trPr>
        <w:tc>
          <w:tcPr>
            <w:tcW w:w="9960" w:type="dxa"/>
            <w:gridSpan w:val="3"/>
            <w:vAlign w:val="center"/>
          </w:tcPr>
          <w:p w14:paraId="63FE3C95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Розділ 6. Результати торгів та укладання договору про закупівлю</w:t>
            </w:r>
          </w:p>
        </w:tc>
      </w:tr>
      <w:tr w:rsidR="006E3241" w14:paraId="23629CEB" w14:textId="77777777">
        <w:trPr>
          <w:trHeight w:val="1119"/>
          <w:jc w:val="center"/>
        </w:trPr>
        <w:tc>
          <w:tcPr>
            <w:tcW w:w="705" w:type="dxa"/>
          </w:tcPr>
          <w:p w14:paraId="2B846EC1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1299B1D7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Відміна тендеру чи визнання тендер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таким, що не відбувся</w:t>
            </w:r>
          </w:p>
        </w:tc>
        <w:tc>
          <w:tcPr>
            <w:tcW w:w="6450" w:type="dxa"/>
            <w:vAlign w:val="center"/>
          </w:tcPr>
          <w:p w14:paraId="2D4842C6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 відміняє відкриті торги у разі:</w:t>
            </w:r>
          </w:p>
          <w:p w14:paraId="48366C36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 відсутності подальшої потреби в закупівлі товарів, робіт чи послуг;</w:t>
            </w:r>
          </w:p>
          <w:p w14:paraId="6AE23BFD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2) неможливості усунення порушень, що виникли через виявлені порушення вимог законодавства у сфері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з описом таких порушень;</w:t>
            </w:r>
          </w:p>
          <w:p w14:paraId="04245A17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3) скорочення обсягу видатків на здійснення закупівлі товарів, робіт чи послуг;</w:t>
            </w:r>
          </w:p>
          <w:p w14:paraId="01A0DD88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4) коли здійснення закупівлі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тало неможливим внаслідок дії обставин непереборної сили.</w:t>
            </w:r>
          </w:p>
          <w:p w14:paraId="135F4E3A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разі відміни відкритих торгів замовник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протягом одного робочого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дати прийняття відповідного 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зазначає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підстави прийняття такого рішення.</w:t>
            </w:r>
          </w:p>
          <w:p w14:paraId="4A48B3CE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Відкриті торг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и автоматично відміняються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у разі:</w:t>
            </w:r>
          </w:p>
          <w:p w14:paraId="6226B5AC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 відхилення всіх тендерних пропозицій (у тому числі, якщо була подана одна тендерна пропозиція, яка відхилена замовником) згідно з Особливостями;</w:t>
            </w:r>
          </w:p>
          <w:p w14:paraId="021462C0" w14:textId="77777777" w:rsidR="006E3241" w:rsidRPr="005410B4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2) неподання жодної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тендерної пропозиції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для участі у відкритих торгах у строк, установлений замовником згідно з Особливостями.</w:t>
            </w:r>
          </w:p>
          <w:p w14:paraId="631D1C5D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Електронною системою </w:t>
            </w:r>
            <w:proofErr w:type="spellStart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автоматично протягом одного робочого дня з дати настання підстав для відміни відкритих торгів, визначених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пунктом 51 Особливостей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оприлюднюється інформація про відміну відкритих торгів.</w:t>
            </w:r>
          </w:p>
          <w:p w14:paraId="6ED619F7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Відкриті торги можуть бути відмінені частково (за лотом).</w:t>
            </w:r>
          </w:p>
          <w:p w14:paraId="26AF0514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відміну відкритих торгів автоматично надсилається всім учасникам процедури закупівлі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день 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 оприлюднення</w:t>
            </w: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white"/>
              </w:rPr>
              <w:t>.</w:t>
            </w:r>
          </w:p>
        </w:tc>
      </w:tr>
      <w:tr w:rsidR="006E3241" w14:paraId="106E79B4" w14:textId="77777777">
        <w:trPr>
          <w:trHeight w:val="1119"/>
          <w:jc w:val="center"/>
        </w:trPr>
        <w:tc>
          <w:tcPr>
            <w:tcW w:w="705" w:type="dxa"/>
          </w:tcPr>
          <w:p w14:paraId="192AB63F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5" w:type="dxa"/>
          </w:tcPr>
          <w:p w14:paraId="169E3E52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Строк укладання договору про закупівлю</w:t>
            </w:r>
          </w:p>
        </w:tc>
        <w:tc>
          <w:tcPr>
            <w:tcW w:w="6450" w:type="dxa"/>
            <w:vAlign w:val="center"/>
          </w:tcPr>
          <w:p w14:paraId="4FC98271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Замовник укладає договір про закупівлю з учасником, який визнаний переможцем процедури закупівлі, протягом строку дії його пропозиції,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 пізніше ніж через 15 днів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дати прийняття рішення про намір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може бути продовжений до 60 днів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14:paraId="009DFACD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разі подання скарги до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ргану оскарження після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повідомлення про намір укласти договір про закупівлю перебіг строку для укладення договору про закупівлю зупиняється.</w:t>
            </w:r>
          </w:p>
          <w:p w14:paraId="47AB4478" w14:textId="77777777" w:rsidR="006E3241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 метою забезпечення права на оскарження рішень замовника до органу оскарження договір про закупівлю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 може бути укладено раніше ніж через п’ять днів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 дати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повідомлення про намір укласти договір про закупівлю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6E3241" w14:paraId="6B4E89DE" w14:textId="77777777">
        <w:trPr>
          <w:trHeight w:val="1119"/>
          <w:jc w:val="center"/>
        </w:trPr>
        <w:tc>
          <w:tcPr>
            <w:tcW w:w="705" w:type="dxa"/>
          </w:tcPr>
          <w:p w14:paraId="793F9F9E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8DB5734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про закупівлю</w:t>
            </w:r>
          </w:p>
        </w:tc>
        <w:tc>
          <w:tcPr>
            <w:tcW w:w="6450" w:type="dxa"/>
            <w:vAlign w:val="center"/>
          </w:tcPr>
          <w:p w14:paraId="31AD2176" w14:textId="77777777" w:rsidR="006E3241" w:rsidRDefault="0039701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оговору про закупівлю викладено в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Додатку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цієї тендерної документації.</w:t>
            </w:r>
          </w:p>
          <w:p w14:paraId="59E96EDA" w14:textId="77777777" w:rsidR="006E3241" w:rsidRDefault="0039701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Договір про закупівлю укладається відповідно до вимог цієї тендерної документації та тендерної пропозиції переможця у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письмовій формі у вигляді єдиного документа.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 процедури закупівлі під час укладення договору про закупівлю повинен надати відпов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ідну інформацію про право підписання договору про закупівлю.</w:t>
            </w:r>
          </w:p>
        </w:tc>
      </w:tr>
      <w:tr w:rsidR="006E3241" w14:paraId="79A0E633" w14:textId="77777777">
        <w:trPr>
          <w:trHeight w:val="2100"/>
          <w:jc w:val="center"/>
        </w:trPr>
        <w:tc>
          <w:tcPr>
            <w:tcW w:w="705" w:type="dxa"/>
          </w:tcPr>
          <w:p w14:paraId="3F0C0056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14:paraId="4A75B24B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Умови договору про закупівлю</w:t>
            </w:r>
          </w:p>
        </w:tc>
        <w:tc>
          <w:tcPr>
            <w:tcW w:w="6450" w:type="dxa"/>
            <w:vAlign w:val="center"/>
          </w:tcPr>
          <w:p w14:paraId="2045B2ED" w14:textId="77777777" w:rsidR="006E3241" w:rsidRPr="005410B4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Закону, крім частин другої — п’ятої, сьомої — дев’ятої статті 41 Закону та Особливостей.</w:t>
            </w:r>
          </w:p>
          <w:p w14:paraId="2CEDF31C" w14:textId="77777777" w:rsidR="006E3241" w:rsidRPr="005410B4" w:rsidRDefault="00397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Істотними умовами договору про закупівлю є предмет (найменування, кількість, якість), ціна та строк дії договору. Інші умови договору про закупівлю істотними не є та м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ожуть змінюватися відповідно до норм Господарського та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Цивільного кодексів.</w:t>
            </w:r>
          </w:p>
          <w:p w14:paraId="3F9437D0" w14:textId="77777777" w:rsidR="006E3241" w:rsidRPr="005410B4" w:rsidRDefault="0039701C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договору про закупівлю не повинні відрізнятися від змісту тендерної пропозиції переможця процедури закупівлі, 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тому числі за результатами електронного аукціону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кр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ім випадків:</w:t>
            </w:r>
          </w:p>
          <w:p w14:paraId="342DFAB5" w14:textId="77777777" w:rsidR="006E3241" w:rsidRPr="005410B4" w:rsidRDefault="00397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грошового еквівалента зобов’язання в іноземній валюті;</w:t>
            </w:r>
          </w:p>
          <w:p w14:paraId="62F7CAEB" w14:textId="77777777" w:rsidR="006E3241" w:rsidRPr="005410B4" w:rsidRDefault="00397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перерахунку ціни в бік зменшення ціни тендерної пропозиції переможця без зменшення обсягів закупівлі;</w:t>
            </w:r>
          </w:p>
          <w:p w14:paraId="5730790E" w14:textId="77777777" w:rsidR="006E3241" w:rsidRPr="005410B4" w:rsidRDefault="00397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перерахунку ціни та обсягів товарів в бік зменшення за умови необхідності приведення обсягів товарів до кратності упаковки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0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(залишити у разі закупівлі това</w:t>
            </w:r>
            <w:r w:rsidRPr="005410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ру)</w:t>
            </w: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241" w14:paraId="64F0C56A" w14:textId="77777777">
        <w:trPr>
          <w:trHeight w:val="1119"/>
          <w:jc w:val="center"/>
        </w:trPr>
        <w:tc>
          <w:tcPr>
            <w:tcW w:w="705" w:type="dxa"/>
          </w:tcPr>
          <w:p w14:paraId="2CAC23BF" w14:textId="77777777" w:rsidR="006E3241" w:rsidRDefault="00397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5" w:type="dxa"/>
          </w:tcPr>
          <w:p w14:paraId="62E41B8B" w14:textId="77777777" w:rsidR="006E3241" w:rsidRDefault="003970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Забезпечення виконання договору про закупівлю</w:t>
            </w:r>
          </w:p>
        </w:tc>
        <w:tc>
          <w:tcPr>
            <w:tcW w:w="6450" w:type="dxa"/>
            <w:vAlign w:val="center"/>
          </w:tcPr>
          <w:p w14:paraId="6401966F" w14:textId="77777777" w:rsidR="006E3241" w:rsidRPr="005410B4" w:rsidRDefault="0039701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виконання договору про закупівлю не вимагається.</w:t>
            </w:r>
          </w:p>
          <w:p w14:paraId="192CC0E5" w14:textId="79880B9E" w:rsidR="006E3241" w:rsidRDefault="006E32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515692" w14:textId="77777777" w:rsidR="005410B4" w:rsidRDefault="005410B4" w:rsidP="00541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bookmarkStart w:id="10" w:name="_heading=h.2s8eyo1" w:colFirst="0" w:colLast="0"/>
      <w:bookmarkEnd w:id="10"/>
    </w:p>
    <w:p w14:paraId="2C72FAC1" w14:textId="21523816" w:rsidR="005410B4" w:rsidRDefault="005410B4" w:rsidP="00541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Додатки: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1. Додаток 1 до тендерної документації на </w:t>
      </w:r>
      <w:r w:rsidR="007C19A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в 1 прим.</w:t>
      </w:r>
    </w:p>
    <w:p w14:paraId="520A7E2D" w14:textId="61AA6B6D" w:rsidR="005410B4" w:rsidRDefault="005410B4" w:rsidP="00541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2. Додаток 2 до тендерної документації </w:t>
      </w:r>
      <w:r w:rsidRPr="0044343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9701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43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в 1 прим.</w:t>
      </w:r>
    </w:p>
    <w:p w14:paraId="779769CC" w14:textId="2BA1A575" w:rsidR="005410B4" w:rsidRDefault="005410B4" w:rsidP="0054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3. Додаток 3 до тендерної документації на </w:t>
      </w:r>
      <w:r w:rsidR="0039701C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44343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в 1 прим.</w:t>
      </w:r>
    </w:p>
    <w:p w14:paraId="06C2B511" w14:textId="4CB08EE0" w:rsidR="005410B4" w:rsidRDefault="005410B4" w:rsidP="005410B4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4. Додаток 4 до тендерної документації на </w:t>
      </w:r>
      <w:r w:rsidR="0039701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44343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в 1 прим</w:t>
      </w:r>
    </w:p>
    <w:p w14:paraId="76A90DB0" w14:textId="77777777" w:rsidR="005410B4" w:rsidRDefault="005410B4" w:rsidP="00541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83862" w14:textId="77777777" w:rsidR="006E3241" w:rsidRDefault="006E32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E3241">
      <w:footerReference w:type="default" r:id="rId19"/>
      <w:headerReference w:type="first" r:id="rId20"/>
      <w:footerReference w:type="first" r:id="rId21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C009" w14:textId="77777777" w:rsidR="00000000" w:rsidRDefault="0039701C">
      <w:pPr>
        <w:spacing w:after="0" w:line="240" w:lineRule="auto"/>
      </w:pPr>
      <w:r>
        <w:separator/>
      </w:r>
    </w:p>
  </w:endnote>
  <w:endnote w:type="continuationSeparator" w:id="0">
    <w:p w14:paraId="591A7340" w14:textId="77777777" w:rsidR="00000000" w:rsidRDefault="0039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7DF8" w14:textId="77777777" w:rsidR="006E3241" w:rsidRDefault="0039701C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051EF3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DAB3" w14:textId="77777777" w:rsidR="006E3241" w:rsidRDefault="006E32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AE7D" w14:textId="77777777" w:rsidR="00000000" w:rsidRDefault="0039701C">
      <w:pPr>
        <w:spacing w:after="0" w:line="240" w:lineRule="auto"/>
      </w:pPr>
      <w:r>
        <w:separator/>
      </w:r>
    </w:p>
  </w:footnote>
  <w:footnote w:type="continuationSeparator" w:id="0">
    <w:p w14:paraId="177AB5F3" w14:textId="77777777" w:rsidR="00000000" w:rsidRDefault="0039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9902" w14:textId="77777777" w:rsidR="006E3241" w:rsidRDefault="006E32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EAB"/>
    <w:multiLevelType w:val="multilevel"/>
    <w:tmpl w:val="B9AA2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2BA2751"/>
    <w:multiLevelType w:val="multilevel"/>
    <w:tmpl w:val="154C5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A3851DD"/>
    <w:multiLevelType w:val="multilevel"/>
    <w:tmpl w:val="88709E2E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 w15:restartNumberingAfterBreak="0">
    <w:nsid w:val="30212C2F"/>
    <w:multiLevelType w:val="multilevel"/>
    <w:tmpl w:val="8398EC9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 w15:restartNumberingAfterBreak="0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8201073">
    <w:abstractNumId w:val="1"/>
  </w:num>
  <w:num w:numId="2" w16cid:durableId="1790313423">
    <w:abstractNumId w:val="0"/>
  </w:num>
  <w:num w:numId="3" w16cid:durableId="1942225556">
    <w:abstractNumId w:val="2"/>
  </w:num>
  <w:num w:numId="4" w16cid:durableId="1190024190">
    <w:abstractNumId w:val="4"/>
  </w:num>
  <w:num w:numId="5" w16cid:durableId="1528370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41"/>
    <w:rsid w:val="00051EF3"/>
    <w:rsid w:val="0039701C"/>
    <w:rsid w:val="005410B4"/>
    <w:rsid w:val="006E3241"/>
    <w:rsid w:val="007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64C6"/>
  <w15:docId w15:val="{261A51D1-7102-40DE-B883-179D6F97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a"/>
    <w:uiPriority w:val="34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vts0">
    <w:name w:val="rvts0"/>
    <w:uiPriority w:val="99"/>
    <w:rsid w:val="00051EF3"/>
    <w:rPr>
      <w:rFonts w:cs="Times New Roman"/>
    </w:rPr>
  </w:style>
  <w:style w:type="character" w:customStyle="1" w:styleId="aa">
    <w:name w:val="Звичайни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basedOn w:val="a0"/>
    <w:link w:val="a9"/>
    <w:uiPriority w:val="34"/>
    <w:locked/>
    <w:rsid w:val="00051E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21.dovidnyk.info/index.php?rozd=3012" TargetMode="External"/><Relationship Id="rId13" Type="http://schemas.openxmlformats.org/officeDocument/2006/relationships/hyperlink" Target="https://zakon.rada.gov.ua/laws/show/2210-14" TargetMode="External"/><Relationship Id="rId18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178-2022-%D0%BF" TargetMode="External"/><Relationship Id="rId1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4.rada.gov.ua/laws/show/2289-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okochin@dn.court.gov.ua" TargetMode="External"/><Relationship Id="rId14" Type="http://schemas.openxmlformats.org/officeDocument/2006/relationships/hyperlink" Target="http://zakon4.rada.gov.ua/laws/show/2289-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mmlMGIvPn/nZq64ft/TR+OLDQ==">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39164</Words>
  <Characters>22325</Characters>
  <Application>Microsoft Office Word</Application>
  <DocSecurity>0</DocSecurity>
  <Lines>186</Lines>
  <Paragraphs>122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Евгений</cp:lastModifiedBy>
  <cp:revision>3</cp:revision>
  <dcterms:created xsi:type="dcterms:W3CDTF">2023-08-01T13:47:00Z</dcterms:created>
  <dcterms:modified xsi:type="dcterms:W3CDTF">2023-08-01T14:21:00Z</dcterms:modified>
</cp:coreProperties>
</file>