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6C557C">
              <w:rPr>
                <w:rFonts w:ascii="Times New Roman" w:hAnsi="Times New Roman" w:cs="Times New Roman"/>
                <w:sz w:val="24"/>
                <w:szCs w:val="24"/>
                <w:lang w:val="ru-RU"/>
              </w:rPr>
              <w:t>386</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6C557C">
              <w:rPr>
                <w:rFonts w:ascii="Times New Roman" w:hAnsi="Times New Roman" w:cs="Times New Roman"/>
                <w:sz w:val="24"/>
                <w:szCs w:val="24"/>
                <w:lang w:val="ru-RU"/>
              </w:rPr>
              <w:t>29</w:t>
            </w:r>
            <w:r w:rsidR="00DC0E88">
              <w:rPr>
                <w:rFonts w:ascii="Times New Roman" w:hAnsi="Times New Roman" w:cs="Times New Roman"/>
                <w:sz w:val="24"/>
                <w:szCs w:val="24"/>
              </w:rPr>
              <w:t xml:space="preserve">»  </w:t>
            </w:r>
            <w:r w:rsidR="008544D1">
              <w:rPr>
                <w:rFonts w:ascii="Times New Roman" w:hAnsi="Times New Roman" w:cs="Times New Roman"/>
                <w:sz w:val="24"/>
                <w:szCs w:val="24"/>
              </w:rPr>
              <w:t>листопада</w:t>
            </w:r>
            <w:r w:rsidRPr="005C5263">
              <w:rPr>
                <w:rFonts w:ascii="Times New Roman" w:hAnsi="Times New Roman" w:cs="Times New Roman"/>
                <w:sz w:val="24"/>
                <w:szCs w:val="24"/>
              </w:rPr>
              <w:t xml:space="preserve"> 202</w:t>
            </w:r>
            <w:r w:rsidRPr="005C5263">
              <w:rPr>
                <w:rFonts w:ascii="Times New Roman" w:hAnsi="Times New Roman" w:cs="Times New Roman"/>
                <w:sz w:val="24"/>
                <w:szCs w:val="24"/>
                <w:lang w:val="ru-RU"/>
              </w:rPr>
              <w:t>3</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6C557C" w:rsidRDefault="006C557C" w:rsidP="006C557C">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r w:rsidRPr="005A1BD3">
              <w:rPr>
                <w:b/>
                <w:color w:val="000000"/>
                <w:sz w:val="40"/>
                <w:szCs w:val="40"/>
                <w:u w:val="single"/>
                <w:bdr w:val="none" w:sz="0" w:space="0" w:color="auto" w:frame="1"/>
                <w:shd w:val="clear" w:color="auto" w:fill="FDFEFD"/>
              </w:rPr>
              <w:t xml:space="preserve">ДК 021: 2015 </w:t>
            </w:r>
            <w:r w:rsidRPr="00196446">
              <w:rPr>
                <w:b/>
                <w:color w:val="000000"/>
                <w:sz w:val="40"/>
                <w:szCs w:val="40"/>
                <w:u w:val="single"/>
                <w:bdr w:val="none" w:sz="0" w:space="0" w:color="auto" w:frame="1"/>
                <w:shd w:val="clear" w:color="auto" w:fill="FDFEFD"/>
              </w:rPr>
              <w:t>90520000-8 Послуги у сфері поводження з радіоактивними, токсичними, медичними та небезпечними відходами </w:t>
            </w:r>
          </w:p>
          <w:p w:rsidR="009859D4" w:rsidRDefault="006C557C" w:rsidP="006C557C">
            <w:pPr>
              <w:autoSpaceDE w:val="0"/>
              <w:autoSpaceDN w:val="0"/>
              <w:adjustRightInd w:val="0"/>
              <w:ind w:right="142"/>
              <w:jc w:val="center"/>
              <w:rPr>
                <w:b/>
                <w:color w:val="000000"/>
                <w:sz w:val="40"/>
                <w:szCs w:val="40"/>
                <w:bdr w:val="none" w:sz="0" w:space="0" w:color="auto" w:frame="1"/>
                <w:shd w:val="clear" w:color="auto" w:fill="FDFEFD"/>
              </w:rPr>
            </w:pPr>
            <w:r>
              <w:rPr>
                <w:b/>
                <w:color w:val="000000"/>
                <w:sz w:val="40"/>
                <w:szCs w:val="40"/>
                <w:bdr w:val="none" w:sz="0" w:space="0" w:color="auto" w:frame="1"/>
                <w:shd w:val="clear" w:color="auto" w:fill="FDFEFD"/>
              </w:rPr>
              <w:t>(Послуги з утилізації лікарських засобів та медичних виробів</w:t>
            </w:r>
            <w:r w:rsidRPr="00B2677A">
              <w:rPr>
                <w:b/>
                <w:color w:val="000000"/>
                <w:sz w:val="40"/>
                <w:szCs w:val="40"/>
                <w:bdr w:val="none" w:sz="0" w:space="0" w:color="auto" w:frame="1"/>
                <w:shd w:val="clear" w:color="auto" w:fill="FDFEFD"/>
              </w:rPr>
              <w:t xml:space="preserve">) </w:t>
            </w:r>
          </w:p>
          <w:p w:rsidR="006C557C" w:rsidRDefault="006C557C" w:rsidP="006C557C">
            <w:pPr>
              <w:autoSpaceDE w:val="0"/>
              <w:autoSpaceDN w:val="0"/>
              <w:adjustRightInd w:val="0"/>
              <w:ind w:right="142"/>
              <w:jc w:val="center"/>
              <w:rPr>
                <w:b/>
                <w:color w:val="000000"/>
                <w:sz w:val="40"/>
                <w:szCs w:val="40"/>
                <w:bdr w:val="none" w:sz="0" w:space="0" w:color="auto" w:frame="1"/>
                <w:shd w:val="clear" w:color="auto" w:fill="FDFEFD"/>
              </w:rPr>
            </w:pPr>
          </w:p>
          <w:p w:rsidR="006C557C" w:rsidRPr="005C5263" w:rsidRDefault="006C557C" w:rsidP="006C557C">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Pr="005C5263">
              <w:rPr>
                <w:b/>
                <w:lang w:val="en-US"/>
              </w:rPr>
              <w:t>3</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007F12" w:rsidRDefault="00E71934" w:rsidP="00DC0E88">
            <w:pPr>
              <w:pStyle w:val="15"/>
            </w:pPr>
            <w:r w:rsidRPr="005C5263">
              <w:lastRenderedPageBreak/>
              <w:t xml:space="preserve">Додаток </w:t>
            </w:r>
            <w:r w:rsidRPr="005C5263">
              <w:rPr>
                <w:b/>
              </w:rPr>
              <w:t>№2.</w:t>
            </w:r>
            <w:r w:rsidRPr="005C5263">
              <w:t xml:space="preserve"> </w:t>
            </w:r>
            <w:r w:rsidR="00007F12" w:rsidRPr="00007F12">
              <w:tab/>
              <w:t>Інформація та документи, що підтверджують відповідність учасника кваліфікаційним критеріям</w:t>
            </w:r>
          </w:p>
          <w:p w:rsidR="003C5D89" w:rsidRDefault="00007F12" w:rsidP="00DC0E88">
            <w:pPr>
              <w:pStyle w:val="15"/>
            </w:pPr>
            <w:r w:rsidRPr="005C5263">
              <w:t xml:space="preserve">Додаток </w:t>
            </w:r>
            <w:r>
              <w:rPr>
                <w:b/>
              </w:rPr>
              <w:t>№3</w:t>
            </w:r>
            <w:r w:rsidRPr="005C5263">
              <w:rPr>
                <w:b/>
              </w:rPr>
              <w:t>.</w:t>
            </w:r>
            <w:r w:rsidRPr="005C5263">
              <w:t xml:space="preserve"> </w:t>
            </w:r>
            <w:r w:rsidR="003C5D89" w:rsidRPr="003C5D89">
              <w:t>Лист – згода на обробку персональних даних</w:t>
            </w:r>
          </w:p>
          <w:p w:rsidR="003C5D89" w:rsidRDefault="00E573D9" w:rsidP="00DC0E88">
            <w:pPr>
              <w:pStyle w:val="15"/>
              <w:rPr>
                <w:b/>
              </w:rPr>
            </w:pPr>
            <w:r>
              <w:t>Додаток</w:t>
            </w:r>
            <w:r w:rsidR="003C5D89">
              <w:rPr>
                <w:b/>
              </w:rPr>
              <w:t>№4.</w:t>
            </w:r>
            <w:r w:rsidR="008A1661">
              <w:rPr>
                <w:b/>
              </w:rPr>
              <w:t xml:space="preserve"> </w:t>
            </w:r>
            <w:r w:rsidR="008A1661"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007F12" w:rsidRDefault="003C5D89" w:rsidP="00DC0E88">
            <w:pPr>
              <w:pStyle w:val="15"/>
            </w:pPr>
            <w:r w:rsidRPr="005C5263">
              <w:t xml:space="preserve">Додаток </w:t>
            </w:r>
            <w:r>
              <w:rPr>
                <w:b/>
              </w:rPr>
              <w:t>№5.</w:t>
            </w:r>
            <w:r w:rsidR="00007F12" w:rsidRPr="00007F12">
              <w:t xml:space="preserve"> </w:t>
            </w:r>
            <w:r w:rsidR="00E573D9" w:rsidRPr="00E573D9">
              <w:t>Перелік інших документів для підтвердження відповідності УЧАСНИКА</w:t>
            </w:r>
          </w:p>
          <w:p w:rsidR="00E71934" w:rsidRPr="003C5D89" w:rsidRDefault="00E71934" w:rsidP="00DC0E88">
            <w:pPr>
              <w:pStyle w:val="15"/>
            </w:pPr>
            <w:r w:rsidRPr="005C5263">
              <w:t xml:space="preserve">Додаток </w:t>
            </w:r>
            <w:r w:rsidRPr="005C5263">
              <w:rPr>
                <w:b/>
              </w:rPr>
              <w:t>№</w:t>
            </w:r>
            <w:r w:rsidR="00007F12" w:rsidRPr="00007F12">
              <w:rPr>
                <w:b/>
              </w:rPr>
              <w:t>6</w:t>
            </w:r>
            <w:r w:rsidRPr="005C5263">
              <w:rPr>
                <w:b/>
              </w:rPr>
              <w:t>.</w:t>
            </w:r>
            <w:r w:rsidRPr="005C5263">
              <w:t xml:space="preserve"> Проект договору</w:t>
            </w:r>
            <w:r w:rsidRPr="003C5D89">
              <w:t xml:space="preserve"> </w:t>
            </w:r>
            <w:r w:rsidRPr="005C5263">
              <w:t>про закупівлю.</w:t>
            </w:r>
          </w:p>
          <w:p w:rsidR="00E71934" w:rsidRPr="005C5263" w:rsidRDefault="00007F12" w:rsidP="00DC0E88">
            <w:pPr>
              <w:pStyle w:val="af"/>
              <w:jc w:val="left"/>
              <w:rPr>
                <w:rFonts w:ascii="Times New Roman" w:hAnsi="Times New Roman"/>
                <w:sz w:val="24"/>
                <w:szCs w:val="24"/>
                <w:lang w:val="ru-RU"/>
              </w:rPr>
            </w:pPr>
            <w:r w:rsidRPr="003C5D89">
              <w:rPr>
                <w:rFonts w:ascii="Times New Roman" w:hAnsi="Times New Roman"/>
                <w:b/>
                <w:sz w:val="24"/>
                <w:szCs w:val="24"/>
                <w:lang w:val="uk-UA"/>
              </w:rPr>
              <w:t>Додаток №7</w:t>
            </w:r>
            <w:r w:rsidR="00E71934" w:rsidRPr="003C5D89">
              <w:rPr>
                <w:rFonts w:ascii="Times New Roman" w:hAnsi="Times New Roman"/>
                <w:b/>
                <w:sz w:val="24"/>
                <w:szCs w:val="24"/>
                <w:lang w:val="uk-UA"/>
              </w:rPr>
              <w:t xml:space="preserve">. </w:t>
            </w:r>
            <w:r w:rsidR="00E71934"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00E71934" w:rsidRPr="005C5263">
              <w:rPr>
                <w:rFonts w:ascii="Times New Roman" w:hAnsi="Times New Roman"/>
                <w:sz w:val="24"/>
                <w:szCs w:val="24"/>
                <w:lang w:val="ru-RU"/>
              </w:rPr>
              <w:t>купівлі</w:t>
            </w:r>
            <w:proofErr w:type="spellEnd"/>
            <w:r w:rsidR="00E71934" w:rsidRPr="005C5263">
              <w:rPr>
                <w:rFonts w:ascii="Times New Roman" w:hAnsi="Times New Roman"/>
                <w:sz w:val="24"/>
                <w:szCs w:val="24"/>
                <w:lang w:val="ru-RU"/>
              </w:rPr>
              <w:t>.</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w:t>
            </w:r>
            <w:r w:rsidR="00007F12">
              <w:t>різької обласної ради  ( КНП  «</w:t>
            </w:r>
            <w:r w:rsidRPr="00560DDA">
              <w:t xml:space="preserve">ЗОКДЛ» ЗОР), </w:t>
            </w:r>
          </w:p>
          <w:p w:rsidR="00E71934" w:rsidRPr="005C5263" w:rsidRDefault="00A679B3" w:rsidP="008544D1">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521F73" w:rsidRPr="00521F73" w:rsidRDefault="00521F73" w:rsidP="00521F73">
            <w:pPr>
              <w:ind w:left="29"/>
              <w:rPr>
                <w:b/>
              </w:rPr>
            </w:pPr>
            <w:r w:rsidRPr="00521F73">
              <w:rPr>
                <w:b/>
              </w:rPr>
              <w:t xml:space="preserve">ДК 021: 2015 90520000-8 Послуги у сфері поводження з радіоактивними, токсичними, медичними та небезпечними відходами </w:t>
            </w:r>
          </w:p>
          <w:p w:rsidR="00E71934" w:rsidRPr="00FA58B3" w:rsidRDefault="00521F73" w:rsidP="00521F73">
            <w:pPr>
              <w:ind w:left="29"/>
              <w:rPr>
                <w:b/>
              </w:rPr>
            </w:pPr>
            <w:r w:rsidRPr="00521F73">
              <w:rPr>
                <w:b/>
              </w:rPr>
              <w:t xml:space="preserve">(Послуги з утилізації лікарських засобів та медичних виробів)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 xml:space="preserve">дитяча  лікарня» Запорізької обласної ради  </w:t>
            </w:r>
            <w:r w:rsidRPr="009E67C6">
              <w:rPr>
                <w:rFonts w:ascii="Times New Roman" w:hAnsi="Times New Roman" w:cs="Times New Roman"/>
                <w:sz w:val="24"/>
                <w:szCs w:val="24"/>
                <w:lang w:val="ru-RU"/>
              </w:rPr>
              <w:t xml:space="preserve">   </w:t>
            </w:r>
          </w:p>
          <w:p w:rsidR="00E71934" w:rsidRPr="00DC0E88" w:rsidRDefault="00FA58B3" w:rsidP="009970AE">
            <w:pPr>
              <w:ind w:firstLine="19"/>
              <w:rPr>
                <w:b/>
                <w:lang w:val="ru-RU"/>
              </w:rPr>
            </w:pPr>
            <w:r w:rsidRPr="009E67C6">
              <w:rPr>
                <w:b/>
              </w:rPr>
              <w:t xml:space="preserve">Обсяг </w:t>
            </w:r>
            <w:r w:rsidR="00D735E1">
              <w:rPr>
                <w:b/>
              </w:rPr>
              <w:t>поставки товару</w:t>
            </w:r>
            <w:r w:rsidRPr="009E67C6">
              <w:rPr>
                <w:b/>
              </w:rPr>
              <w:t xml:space="preserve">  : </w:t>
            </w:r>
            <w:r w:rsidR="009859D4">
              <w:rPr>
                <w:b/>
              </w:rPr>
              <w:t xml:space="preserve">1 </w:t>
            </w:r>
            <w:r w:rsidR="00D735E1">
              <w:rPr>
                <w:b/>
              </w:rPr>
              <w:t xml:space="preserve">найменування, </w:t>
            </w:r>
            <w:r w:rsidR="006B0D51">
              <w:rPr>
                <w:b/>
              </w:rPr>
              <w:t xml:space="preserve">1 </w:t>
            </w:r>
            <w:r w:rsidR="009970AE">
              <w:rPr>
                <w:b/>
              </w:rPr>
              <w:t>послуга</w:t>
            </w:r>
            <w:r w:rsidR="00D735E1">
              <w:rPr>
                <w:b/>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9970AE">
              <w:rPr>
                <w:rFonts w:ascii="Times New Roman" w:hAnsi="Times New Roman" w:cs="Times New Roman"/>
                <w:b/>
                <w:sz w:val="24"/>
                <w:szCs w:val="24"/>
              </w:rPr>
              <w:t>25</w:t>
            </w:r>
            <w:r w:rsidR="00D735E1">
              <w:rPr>
                <w:rFonts w:ascii="Times New Roman" w:hAnsi="Times New Roman" w:cs="Times New Roman"/>
                <w:b/>
                <w:sz w:val="24"/>
                <w:szCs w:val="24"/>
              </w:rPr>
              <w:t>.12</w:t>
            </w:r>
            <w:r w:rsidR="00DC0E88">
              <w:rPr>
                <w:rFonts w:ascii="Times New Roman" w:hAnsi="Times New Roman" w:cs="Times New Roman"/>
                <w:b/>
                <w:sz w:val="24"/>
                <w:szCs w:val="24"/>
              </w:rPr>
              <w:t>.</w:t>
            </w:r>
            <w:r w:rsidRPr="005C5263">
              <w:rPr>
                <w:rFonts w:ascii="Times New Roman" w:hAnsi="Times New Roman" w:cs="Times New Roman"/>
                <w:b/>
                <w:sz w:val="24"/>
                <w:szCs w:val="24"/>
              </w:rPr>
              <w:t xml:space="preserve">2023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lastRenderedPageBreak/>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w:t>
            </w:r>
            <w:r w:rsidRPr="005C5263">
              <w:lastRenderedPageBreak/>
              <w:t>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xml:space="preserve">-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w:t>
            </w:r>
            <w:r w:rsidRPr="005C5263">
              <w:lastRenderedPageBreak/>
              <w:t>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w:t>
            </w:r>
            <w:r w:rsidRPr="005C5263">
              <w:rPr>
                <w:color w:val="000000"/>
              </w:rPr>
              <w:lastRenderedPageBreak/>
              <w:t xml:space="preserve">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подання </w:t>
            </w:r>
            <w:r w:rsidRPr="005C5263">
              <w:rPr>
                <w:b/>
              </w:rPr>
              <w:lastRenderedPageBreak/>
              <w:t>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lastRenderedPageBreak/>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w:t>
            </w:r>
            <w:r w:rsidRPr="005C5263">
              <w:rPr>
                <w:b/>
              </w:rPr>
              <w:lastRenderedPageBreak/>
              <w:t>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lastRenderedPageBreak/>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w:t>
            </w:r>
            <w:r w:rsidRPr="005C5263">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w:t>
            </w:r>
            <w:r w:rsidRPr="005C5263">
              <w:lastRenderedPageBreak/>
              <w:t xml:space="preserve">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 xml:space="preserve">Унесення змін або відкликання тендерної пропозиції </w:t>
            </w:r>
            <w:r w:rsidRPr="005C5263">
              <w:rPr>
                <w:rStyle w:val="af6"/>
              </w:rPr>
              <w:lastRenderedPageBreak/>
              <w:t>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lastRenderedPageBreak/>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w:t>
            </w:r>
            <w:r w:rsidRPr="005C5263">
              <w:lastRenderedPageBreak/>
              <w:t xml:space="preserve">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2B038E"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Дата  : « 1</w:t>
            </w:r>
            <w:r w:rsidR="009C01E5">
              <w:rPr>
                <w:color w:val="000000"/>
                <w:highlight w:val="yellow"/>
                <w:shd w:val="solid" w:color="FFFFFF" w:fill="FFFFFF"/>
                <w:lang w:eastAsia="en-US"/>
              </w:rPr>
              <w:t>2</w:t>
            </w:r>
            <w:r w:rsidR="006C28D3">
              <w:rPr>
                <w:color w:val="000000"/>
                <w:highlight w:val="yellow"/>
                <w:shd w:val="solid" w:color="FFFFFF" w:fill="FFFFFF"/>
                <w:lang w:eastAsia="en-US"/>
              </w:rPr>
              <w:t xml:space="preserve">» </w:t>
            </w:r>
            <w:r>
              <w:rPr>
                <w:color w:val="000000"/>
                <w:highlight w:val="yellow"/>
                <w:shd w:val="solid" w:color="FFFFFF" w:fill="FFFFFF"/>
                <w:lang w:eastAsia="en-US"/>
              </w:rPr>
              <w:t>грудня</w:t>
            </w:r>
            <w:r w:rsidR="00E71934" w:rsidRPr="00A87AE4">
              <w:rPr>
                <w:color w:val="000000"/>
                <w:highlight w:val="yellow"/>
                <w:shd w:val="solid" w:color="FFFFFF" w:fill="FFFFFF"/>
                <w:lang w:eastAsia="en-US"/>
              </w:rPr>
              <w:t xml:space="preserve"> 2023</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 xml:space="preserve">Перелік критеріїв та методика оцінки тендерної пропозиції із зазначенням питомої ваги </w:t>
            </w:r>
            <w:r w:rsidRPr="005C5263">
              <w:rPr>
                <w:b/>
              </w:rPr>
              <w:lastRenderedPageBreak/>
              <w:t>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lastRenderedPageBreak/>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 xml:space="preserve">Учасник визначає ціни на товар, що він пропонує поставити за </w:t>
            </w:r>
            <w:r w:rsidRPr="00784D9D">
              <w:lastRenderedPageBreak/>
              <w:t>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w:t>
            </w:r>
            <w:r w:rsidRPr="00FA72BA">
              <w:rPr>
                <w:highlight w:val="white"/>
              </w:rPr>
              <w:lastRenderedPageBreak/>
              <w:t xml:space="preserve">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 xml:space="preserve">За підроблення документів, печаток, штампів та бланків чи </w:t>
            </w:r>
            <w:r w:rsidRPr="005C5263">
              <w:rPr>
                <w:color w:val="000000"/>
              </w:rPr>
              <w:lastRenderedPageBreak/>
              <w:t>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 xml:space="preserve">9. Якщо вимога в тендерній документації встановлена декілька разів, учасник/переможець може подати необхідний документ  або </w:t>
            </w:r>
            <w:r>
              <w:rPr>
                <w:color w:val="000000"/>
              </w:rPr>
              <w:lastRenderedPageBreak/>
              <w:t>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t xml:space="preserve">        </w:t>
            </w:r>
            <w:r w:rsidRPr="002D05B2">
              <w:t xml:space="preserve">А також враховувати, що в Україні </w:t>
            </w:r>
            <w:r w:rsidRPr="000844B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44BC">
              <w:rPr>
                <w:highlight w:val="white"/>
              </w:rPr>
              <w:t>бенефіціарним</w:t>
            </w:r>
            <w:proofErr w:type="spellEnd"/>
            <w:r w:rsidRPr="000844B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t xml:space="preserve"> </w:t>
            </w:r>
            <w:r w:rsidRPr="000844BC">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 xml:space="preserve">не виправив виявлені замовником після розкриття тендерних </w:t>
            </w:r>
            <w:r w:rsidRPr="002D05B2">
              <w:rPr>
                <w:highlight w:val="white"/>
              </w:rPr>
              <w:lastRenderedPageBreak/>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5B2">
              <w:rPr>
                <w:highlight w:val="white"/>
              </w:rPr>
              <w:t>невідповідностей</w:t>
            </w:r>
            <w:proofErr w:type="spellEnd"/>
            <w:r w:rsidRPr="002D05B2">
              <w:rPr>
                <w:highlight w:val="white"/>
              </w:rPr>
              <w:t xml:space="preserve">, протягом 24 годин з моменту розміщення замовником в електронній системі </w:t>
            </w:r>
            <w:proofErr w:type="spellStart"/>
            <w:r w:rsidRPr="002D05B2">
              <w:rPr>
                <w:highlight w:val="white"/>
              </w:rPr>
              <w:t>закупівель</w:t>
            </w:r>
            <w:proofErr w:type="spellEnd"/>
            <w:r w:rsidRPr="002D05B2">
              <w:rPr>
                <w:highlight w:val="white"/>
              </w:rPr>
              <w:t xml:space="preserve"> повідомлення з вимогою про усунення таких </w:t>
            </w:r>
            <w:proofErr w:type="spellStart"/>
            <w:r w:rsidRPr="002D05B2">
              <w:rPr>
                <w:highlight w:val="white"/>
              </w:rPr>
              <w:t>невідповідностей</w:t>
            </w:r>
            <w:proofErr w:type="spellEnd"/>
            <w:r w:rsidRPr="002D05B2">
              <w:rPr>
                <w:highlight w:val="white"/>
              </w:rPr>
              <w:t>;</w:t>
            </w:r>
          </w:p>
          <w:p w:rsidR="00B115BB" w:rsidRPr="002F464B" w:rsidRDefault="00B115BB" w:rsidP="00BB5DB5">
            <w:pPr>
              <w:shd w:val="clear" w:color="auto" w:fill="FFFFFF"/>
              <w:ind w:firstLine="567"/>
              <w:jc w:val="both"/>
              <w:rPr>
                <w:highlight w:val="white"/>
              </w:rPr>
            </w:pPr>
            <w:r w:rsidRPr="002F464B">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464B">
              <w:rPr>
                <w:highlight w:val="white"/>
              </w:rPr>
              <w:t>бенефіціарним</w:t>
            </w:r>
            <w:proofErr w:type="spellEnd"/>
            <w:r w:rsidRPr="002F464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464B">
              <w:rPr>
                <w:highlight w:val="white"/>
              </w:rPr>
              <w:t>закупівель</w:t>
            </w:r>
            <w:proofErr w:type="spellEnd"/>
            <w:r w:rsidRPr="002F464B">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lastRenderedPageBreak/>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виконання договору про закупівлю, якщо 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5B2">
              <w:rPr>
                <w:highlight w:val="white"/>
              </w:rPr>
              <w:t>закупівель</w:t>
            </w:r>
            <w:proofErr w:type="spellEnd"/>
            <w:r w:rsidRPr="002D05B2">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5B2">
              <w:rPr>
                <w:highlight w:val="white"/>
              </w:rPr>
              <w:t>закупівель</w:t>
            </w:r>
            <w:proofErr w:type="spellEnd"/>
            <w:r w:rsidRPr="002D05B2">
              <w:rPr>
                <w:highlight w:val="white"/>
              </w:rPr>
              <w:t>.</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5B2">
              <w:rPr>
                <w:highlight w:val="white"/>
              </w:rPr>
              <w:t>закупівель</w:t>
            </w:r>
            <w:proofErr w:type="spellEnd"/>
            <w:r w:rsidRPr="002D05B2">
              <w:rPr>
                <w:highlight w:val="white"/>
              </w:rPr>
              <w:t xml:space="preserve">, але до моменту оприлюднення договору про закупівлю в електронній системі </w:t>
            </w:r>
            <w:proofErr w:type="spellStart"/>
            <w:r w:rsidRPr="002D05B2">
              <w:rPr>
                <w:highlight w:val="white"/>
              </w:rPr>
              <w:t>закупівель</w:t>
            </w:r>
            <w:proofErr w:type="spellEnd"/>
            <w:r w:rsidRPr="002D05B2">
              <w:rPr>
                <w:highlight w:val="white"/>
              </w:rPr>
              <w:t xml:space="preserve">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 xml:space="preserve">4) коли здійснення закупівлі стало неможливим внаслідок дії обставин </w:t>
            </w:r>
            <w:r w:rsidRPr="005C5263">
              <w:lastRenderedPageBreak/>
              <w:t>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 xml:space="preserve">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w:t>
            </w:r>
            <w:r w:rsidRPr="005C5263">
              <w:lastRenderedPageBreak/>
              <w:t>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E12387">
              <w:rPr>
                <w:rFonts w:ascii="Times New Roman" w:hAnsi="Times New Roman" w:cs="Times New Roman"/>
                <w:sz w:val="24"/>
                <w:szCs w:val="24"/>
              </w:rPr>
              <w:t>послуги</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FA3B6F">
      <w:pPr>
        <w:jc w:val="both"/>
      </w:pPr>
      <w:r w:rsidRPr="005C5263">
        <w:t xml:space="preserve">     Ми, (назва Учасника), надаємо свою пропозицію щодо участі у торгах на закупівлю </w:t>
      </w:r>
    </w:p>
    <w:p w:rsidR="00776326" w:rsidRPr="00776326" w:rsidRDefault="00776326" w:rsidP="00776326">
      <w:pPr>
        <w:ind w:left="-142"/>
        <w:jc w:val="both"/>
        <w:rPr>
          <w:shd w:val="clear" w:color="auto" w:fill="FFFFFF"/>
        </w:rPr>
      </w:pPr>
      <w:r w:rsidRPr="00776326">
        <w:rPr>
          <w:shd w:val="clear" w:color="auto" w:fill="FFFFFF"/>
        </w:rPr>
        <w:t xml:space="preserve">ДК 021: 2015 90520000-8 Послуги у сфері поводження з радіоактивними, токсичними, медичними та небезпечними відходами </w:t>
      </w:r>
    </w:p>
    <w:p w:rsidR="00776326" w:rsidRDefault="00776326" w:rsidP="00776326">
      <w:pPr>
        <w:ind w:left="-142"/>
        <w:jc w:val="both"/>
        <w:rPr>
          <w:shd w:val="clear" w:color="auto" w:fill="FFFFFF"/>
        </w:rPr>
      </w:pPr>
      <w:r w:rsidRPr="00776326">
        <w:rPr>
          <w:shd w:val="clear" w:color="auto" w:fill="FFFFFF"/>
        </w:rPr>
        <w:t xml:space="preserve">(Послуги з утилізації лікарських засобів та медичних виробів) </w:t>
      </w:r>
    </w:p>
    <w:p w:rsidR="00E71934" w:rsidRPr="005C5263" w:rsidRDefault="00E71934" w:rsidP="00776326">
      <w:pPr>
        <w:ind w:left="-142"/>
        <w:jc w:val="both"/>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FA3B6F">
      <w:pPr>
        <w:ind w:left="-142"/>
        <w:jc w:val="both"/>
      </w:pPr>
      <w:r w:rsidRPr="005C5263">
        <w:lastRenderedPageBreak/>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FA3B6F">
      <w:pPr>
        <w:ind w:left="-142"/>
        <w:jc w:val="both"/>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FA3B6F">
      <w:pPr>
        <w:jc w:val="both"/>
      </w:pPr>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FA3B6F">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E7195" w:rsidRPr="00635E4F" w:rsidRDefault="008E7195" w:rsidP="008E7195">
      <w:pPr>
        <w:tabs>
          <w:tab w:val="num" w:pos="360"/>
        </w:tabs>
        <w:ind w:right="142"/>
        <w:jc w:val="right"/>
        <w:rPr>
          <w:rStyle w:val="af1"/>
          <w:rFonts w:eastAsia="Courier New"/>
          <w:b/>
          <w:color w:val="000000" w:themeColor="text1"/>
        </w:rPr>
      </w:pPr>
      <w:r w:rsidRPr="00635E4F">
        <w:rPr>
          <w:rStyle w:val="af1"/>
          <w:rFonts w:eastAsia="Courier New"/>
          <w:b/>
          <w:color w:val="000000" w:themeColor="text1"/>
        </w:rPr>
        <w:t xml:space="preserve">   Додаток № 2</w:t>
      </w:r>
    </w:p>
    <w:p w:rsidR="008E7195" w:rsidRPr="005C5263" w:rsidRDefault="008E7195" w:rsidP="008E7195">
      <w:pPr>
        <w:jc w:val="right"/>
        <w:rPr>
          <w:b/>
          <w:bCs/>
          <w:color w:val="000000"/>
        </w:rPr>
      </w:pPr>
      <w:r w:rsidRPr="005C5263">
        <w:rPr>
          <w:b/>
          <w:bCs/>
          <w:color w:val="000000"/>
        </w:rPr>
        <w:t>до тендерної документації</w:t>
      </w:r>
    </w:p>
    <w:p w:rsidR="008E7195" w:rsidRPr="005C5263" w:rsidRDefault="008E7195" w:rsidP="008E7195">
      <w:pPr>
        <w:rPr>
          <w:b/>
          <w:bCs/>
          <w:color w:val="000000"/>
        </w:rPr>
      </w:pPr>
    </w:p>
    <w:p w:rsidR="008E7195" w:rsidRPr="005C5263" w:rsidRDefault="008E7195" w:rsidP="008E7195"/>
    <w:p w:rsidR="008E7195" w:rsidRDefault="008E7195" w:rsidP="008E7195">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7195" w:rsidRPr="00461983" w:rsidRDefault="008E7195" w:rsidP="008E7195">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7195" w:rsidRPr="00461983" w:rsidRDefault="008E7195" w:rsidP="008E7195">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7195" w:rsidRPr="00461983" w:rsidRDefault="008E7195" w:rsidP="008E7195">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7195" w:rsidRPr="00461983" w:rsidRDefault="008E7195" w:rsidP="008E7195">
      <w:pPr>
        <w:shd w:val="clear" w:color="auto" w:fill="FFFFFF"/>
        <w:jc w:val="both"/>
        <w:rPr>
          <w:rFonts w:eastAsia="Calibri"/>
        </w:rPr>
      </w:pPr>
      <w:r w:rsidRPr="00461983">
        <w:rPr>
          <w:color w:val="000000"/>
        </w:rPr>
        <w:t>-</w:t>
      </w:r>
      <w:r>
        <w:t xml:space="preserve"> </w:t>
      </w:r>
      <w:r w:rsidRPr="00461983">
        <w:rPr>
          <w:b/>
          <w:u w:val="single"/>
        </w:rPr>
        <w:t>довідка у довільній формі про наявність досвіду виконання аналогічного договору</w:t>
      </w:r>
      <w: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7195" w:rsidRDefault="008E7195" w:rsidP="008E7195">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7195" w:rsidTr="006F521E">
        <w:tc>
          <w:tcPr>
            <w:tcW w:w="596"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w:t>
            </w:r>
          </w:p>
          <w:p w:rsidR="008E7195" w:rsidRDefault="008E7195" w:rsidP="006F521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Найменування замовника, код ЄДРПОУ замовника, адреса, контактний телефон</w:t>
            </w:r>
          </w:p>
        </w:tc>
      </w:tr>
      <w:tr w:rsidR="008E7195" w:rsidTr="006F521E">
        <w:tc>
          <w:tcPr>
            <w:tcW w:w="596"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r>
    </w:tbl>
    <w:p w:rsidR="008E7195" w:rsidRPr="00461983" w:rsidRDefault="008E7195" w:rsidP="008E7195">
      <w:pPr>
        <w:shd w:val="clear" w:color="auto" w:fill="FFFFFF"/>
        <w:jc w:val="both"/>
        <w:rPr>
          <w:color w:val="000000"/>
        </w:rPr>
      </w:pPr>
    </w:p>
    <w:p w:rsidR="008E7195" w:rsidRPr="00461983" w:rsidRDefault="008E7195" w:rsidP="008E7195">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7195" w:rsidRPr="00461983" w:rsidRDefault="008E7195" w:rsidP="008E7195">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7195" w:rsidRDefault="008E7195" w:rsidP="008E7195">
      <w:pPr>
        <w:spacing w:before="60"/>
        <w:jc w:val="both"/>
      </w:pPr>
      <w:r w:rsidRPr="00461983">
        <w:rPr>
          <w:u w:val="single"/>
        </w:rPr>
        <w:t>Відгук повинен містити:</w:t>
      </w:r>
      <w:r>
        <w:t xml:space="preserve"> </w:t>
      </w:r>
    </w:p>
    <w:p w:rsidR="008E7195" w:rsidRDefault="008E7195" w:rsidP="008E7195">
      <w:pPr>
        <w:spacing w:before="60"/>
        <w:jc w:val="both"/>
      </w:pPr>
      <w:r w:rsidRPr="00461983">
        <w:rPr>
          <w:lang w:val="ru-RU"/>
        </w:rPr>
        <w:t xml:space="preserve">- </w:t>
      </w:r>
      <w:r>
        <w:t xml:space="preserve">інформацію щодо найменування контрагента </w:t>
      </w:r>
    </w:p>
    <w:p w:rsidR="008E7195" w:rsidRDefault="008E7195" w:rsidP="008E7195">
      <w:pPr>
        <w:spacing w:before="60"/>
        <w:jc w:val="both"/>
      </w:pPr>
      <w:r w:rsidRPr="00461983">
        <w:rPr>
          <w:lang w:val="ru-RU"/>
        </w:rPr>
        <w:t xml:space="preserve">- </w:t>
      </w:r>
      <w:r>
        <w:t>дату та номеру договору, на який надано відгук</w:t>
      </w:r>
    </w:p>
    <w:p w:rsidR="008E7195" w:rsidRDefault="008E7195" w:rsidP="008E7195">
      <w:pPr>
        <w:spacing w:before="60"/>
        <w:jc w:val="both"/>
      </w:pPr>
      <w:r w:rsidRPr="00461983">
        <w:rPr>
          <w:lang w:val="ru-RU"/>
        </w:rPr>
        <w:t xml:space="preserve">- </w:t>
      </w:r>
      <w:r>
        <w:t xml:space="preserve">інформацію про належне виконання договору </w:t>
      </w:r>
    </w:p>
    <w:p w:rsidR="008E7195" w:rsidRPr="00461983" w:rsidRDefault="008E7195" w:rsidP="008E7195">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7195" w:rsidRPr="00461983" w:rsidRDefault="008E7195" w:rsidP="008E7195">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15236" w:rsidRDefault="00815236"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6F521E">
        <w:tc>
          <w:tcPr>
            <w:tcW w:w="3369" w:type="dxa"/>
          </w:tcPr>
          <w:p w:rsidR="008E7195" w:rsidRPr="000F0A30" w:rsidRDefault="008E7195" w:rsidP="006F521E">
            <w:pPr>
              <w:widowControl w:val="0"/>
              <w:tabs>
                <w:tab w:val="left" w:pos="11057"/>
              </w:tabs>
              <w:rPr>
                <w:color w:val="000000"/>
                <w:sz w:val="24"/>
                <w:szCs w:val="24"/>
              </w:rPr>
            </w:pPr>
          </w:p>
        </w:tc>
        <w:tc>
          <w:tcPr>
            <w:tcW w:w="5918" w:type="dxa"/>
            <w:hideMark/>
          </w:tcPr>
          <w:p w:rsidR="008E7195" w:rsidRPr="008E7195" w:rsidRDefault="008E7195" w:rsidP="006F521E">
            <w:pPr>
              <w:rPr>
                <w:rStyle w:val="af1"/>
                <w:rFonts w:eastAsia="Courier New"/>
                <w:b/>
                <w:color w:val="000000" w:themeColor="text1"/>
                <w:u w:val="none"/>
              </w:rPr>
            </w:pPr>
            <w:r w:rsidRPr="00073355">
              <w:rPr>
                <w:rStyle w:val="af1"/>
                <w:rFonts w:eastAsia="Courier New"/>
                <w:b/>
                <w:color w:val="000000" w:themeColor="text1"/>
                <w:u w:val="none"/>
              </w:rPr>
              <w:t xml:space="preserve">                             </w:t>
            </w:r>
            <w:r w:rsidRPr="008E7195">
              <w:rPr>
                <w:rStyle w:val="af1"/>
                <w:rFonts w:eastAsia="Courier New"/>
                <w:b/>
                <w:color w:val="000000" w:themeColor="text1"/>
                <w:u w:val="none"/>
              </w:rPr>
              <w:t>Додаток № 3</w:t>
            </w:r>
          </w:p>
          <w:p w:rsidR="008E7195" w:rsidRPr="000A34B0" w:rsidRDefault="008E7195" w:rsidP="006F521E">
            <w:r>
              <w:rPr>
                <w:lang w:val="ru-RU"/>
              </w:rPr>
              <w:t xml:space="preserve">                             </w:t>
            </w:r>
            <w:r w:rsidRPr="000A34B0">
              <w:t>до тендерної документації</w:t>
            </w:r>
          </w:p>
        </w:tc>
      </w:tr>
      <w:tr w:rsidR="008E7195" w:rsidRPr="000F0A30" w:rsidTr="006F521E">
        <w:tc>
          <w:tcPr>
            <w:tcW w:w="3369" w:type="dxa"/>
          </w:tcPr>
          <w:p w:rsidR="008E7195" w:rsidRPr="000F0A30" w:rsidRDefault="008E7195" w:rsidP="006F521E">
            <w:pPr>
              <w:widowControl w:val="0"/>
              <w:tabs>
                <w:tab w:val="left" w:pos="11057"/>
              </w:tabs>
              <w:rPr>
                <w:color w:val="000000"/>
                <w:sz w:val="24"/>
                <w:szCs w:val="24"/>
              </w:rPr>
            </w:pPr>
          </w:p>
        </w:tc>
        <w:tc>
          <w:tcPr>
            <w:tcW w:w="5918" w:type="dxa"/>
          </w:tcPr>
          <w:p w:rsidR="008E7195" w:rsidRPr="000A34B0" w:rsidRDefault="008E7195" w:rsidP="006F521E"/>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635E4F" w:rsidRDefault="008E7195" w:rsidP="006A1FD9">
      <w:pPr>
        <w:tabs>
          <w:tab w:val="num" w:pos="360"/>
        </w:tabs>
        <w:ind w:right="142"/>
        <w:jc w:val="center"/>
        <w:rPr>
          <w:rStyle w:val="af1"/>
          <w:rFonts w:eastAsia="Courier New"/>
          <w:b/>
          <w:color w:val="000000" w:themeColor="text1"/>
        </w:rPr>
      </w:pPr>
      <w:r>
        <w:rPr>
          <w:rStyle w:val="af1"/>
          <w:rFonts w:eastAsia="Courier New"/>
          <w:b/>
          <w:color w:val="000000" w:themeColor="text1"/>
        </w:rPr>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rPr>
                <w:rFonts w:eastAsia="Calibri"/>
              </w:rPr>
            </w:pPr>
            <w:r w:rsidRPr="00F54682">
              <w:rPr>
                <w:sz w:val="22"/>
                <w:szCs w:val="22"/>
              </w:rPr>
              <w:t>Для переможця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shd w:val="clear" w:color="auto" w:fill="FFFFFF"/>
              </w:rPr>
            </w:pPr>
            <w:r w:rsidRPr="00F54682">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shd w:val="clear" w:color="auto" w:fill="FFFFFF"/>
              </w:rPr>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F54682">
              <w:rPr>
                <w:sz w:val="22"/>
                <w:szCs w:val="22"/>
              </w:rPr>
              <w:lastRenderedPageBreak/>
              <w:t>(щодо керівника)</w:t>
            </w:r>
          </w:p>
        </w:tc>
      </w:tr>
      <w:tr w:rsidR="006A1FD9" w:rsidRPr="00F54682" w:rsidTr="006F521E">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lastRenderedPageBreak/>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shd w:val="clear" w:color="auto" w:fill="FFFFFF"/>
              </w:rPr>
            </w:pPr>
            <w:r w:rsidRPr="00F54682">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shd w:val="clear" w:color="auto" w:fill="FFFFFF"/>
              </w:rPr>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54682">
              <w:rPr>
                <w:sz w:val="22"/>
                <w:szCs w:val="22"/>
              </w:rPr>
              <w:lastRenderedPageBreak/>
              <w:t xml:space="preserve">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lastRenderedPageBreak/>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lastRenderedPageBreak/>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6F521E">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6F521E">
            <w:pPr>
              <w:spacing w:line="100" w:lineRule="atLeast"/>
              <w:jc w:val="center"/>
            </w:pPr>
          </w:p>
          <w:p w:rsidR="006A1FD9" w:rsidRPr="00F54682" w:rsidRDefault="006A1FD9" w:rsidP="006F521E">
            <w:pPr>
              <w:spacing w:line="100" w:lineRule="atLeast"/>
              <w:jc w:val="center"/>
            </w:pPr>
          </w:p>
          <w:p w:rsidR="006A1FD9" w:rsidRPr="00F54682" w:rsidRDefault="006A1FD9" w:rsidP="006F521E">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6F521E">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6F521E">
            <w:pPr>
              <w:spacing w:line="100" w:lineRule="atLeast"/>
              <w:jc w:val="center"/>
            </w:pPr>
          </w:p>
          <w:p w:rsidR="006A1FD9" w:rsidRPr="00F54682" w:rsidRDefault="006A1FD9" w:rsidP="006F521E">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r>
        <w:rPr>
          <w:b/>
          <w:color w:val="000000"/>
        </w:rPr>
        <w:t>Додаток №</w:t>
      </w:r>
      <w:r w:rsidRPr="00F54682">
        <w:rPr>
          <w:b/>
          <w:color w:val="000000"/>
          <w:lang w:val="ru-RU"/>
        </w:rPr>
        <w:t xml:space="preserve"> 5</w:t>
      </w:r>
      <w:r>
        <w:rPr>
          <w:b/>
          <w:color w:val="000000"/>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9D77DD" w:rsidRDefault="009D77DD" w:rsidP="009D77DD">
      <w:pPr>
        <w:jc w:val="both"/>
        <w:rPr>
          <w:shd w:val="clear" w:color="auto" w:fill="FFFFFF"/>
        </w:rPr>
      </w:pP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9D77DD" w:rsidRDefault="009D77DD" w:rsidP="009D77DD">
      <w:pPr>
        <w:jc w:val="both"/>
      </w:pPr>
      <w:r>
        <w:rPr>
          <w:shd w:val="clear" w:color="auto" w:fill="FFFFFF"/>
        </w:rPr>
        <w:t xml:space="preserve">– юридичною особою, утвореною та зареєстрованою відповідно до законодавства України, 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r>
        <w:t xml:space="preserve"> </w:t>
      </w:r>
    </w:p>
    <w:p w:rsidR="009D77DD" w:rsidRDefault="009D77DD" w:rsidP="009D77DD">
      <w:pPr>
        <w:jc w:val="both"/>
      </w:pPr>
      <w: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D77DD" w:rsidRDefault="009D77DD" w:rsidP="009D77DD">
      <w:pPr>
        <w:suppressAutoHyphens/>
        <w:spacing w:after="200" w:line="276" w:lineRule="auto"/>
        <w:jc w:val="both"/>
      </w:pPr>
      <w:r>
        <w:t xml:space="preserve">4.1. Якщо учасник закупівлі є громадянином РФ/ РБ, який проживає на території України на законних підставах, </w:t>
      </w:r>
      <w:r>
        <w:rPr>
          <w:shd w:val="clear" w:color="auto" w:fill="FFFFFF"/>
        </w:rPr>
        <w:t xml:space="preserve">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w:t>
      </w:r>
      <w:r>
        <w:lastRenderedPageBreak/>
        <w:t xml:space="preserve">(акціонером), що має частку в статутному капіталі 10 і більше відсотків </w:t>
      </w:r>
      <w:r>
        <w:rPr>
          <w:bCs/>
          <w:color w:val="000000"/>
        </w:rPr>
        <w:t>(далі — активи)</w:t>
      </w:r>
      <w:r>
        <w:rPr>
          <w:color w:val="000000"/>
        </w:rPr>
        <w:t>,</w:t>
      </w:r>
      <w: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t>іміграційна</w:t>
      </w:r>
      <w:proofErr w:type="spellEnd"/>
      <w:r>
        <w:t xml:space="preserve"> картка тощо.  </w:t>
      </w:r>
    </w:p>
    <w:p w:rsidR="009D77DD" w:rsidRDefault="009D77DD" w:rsidP="009D77DD">
      <w:pPr>
        <w:suppressAutoHyphens/>
        <w:spacing w:after="200" w:line="276" w:lineRule="auto"/>
        <w:jc w:val="both"/>
      </w:pPr>
      <w:r>
        <w:t xml:space="preserve">4.2. 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9D77DD" w:rsidRDefault="009D77DD" w:rsidP="009D77DD">
      <w:pPr>
        <w:ind w:firstLine="708"/>
        <w:jc w:val="both"/>
      </w:pPr>
      <w:r>
        <w:rPr>
          <w:color w:val="000000"/>
        </w:rPr>
        <w:t xml:space="preserve">5. </w:t>
      </w:r>
      <w: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 xml:space="preserve">в з </w:t>
      </w:r>
      <w:r>
        <w:rPr>
          <w:color w:val="000000"/>
        </w:rPr>
        <w:lastRenderedPageBreak/>
        <w:t>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lastRenderedPageBreak/>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676AAC" w:rsidRDefault="00676AAC" w:rsidP="00676AAC">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jc w:val="both"/>
        <w:rPr>
          <w:b/>
          <w:bCs/>
        </w:rPr>
      </w:pPr>
      <w:r>
        <w:rPr>
          <w:b/>
          <w:bCs/>
        </w:rPr>
        <w:t>ПРОЕКТ</w:t>
      </w:r>
    </w:p>
    <w:p w:rsidR="003E4611" w:rsidRPr="00D37446" w:rsidRDefault="003E4611" w:rsidP="003E4611">
      <w:pPr>
        <w:pStyle w:val="Style10"/>
        <w:widowControl/>
        <w:spacing w:before="72" w:line="240" w:lineRule="auto"/>
        <w:ind w:firstLine="0"/>
        <w:jc w:val="center"/>
        <w:rPr>
          <w:rStyle w:val="FontStyle14"/>
          <w:rFonts w:ascii="Times New Roman" w:hAnsi="Times New Roman"/>
          <w:sz w:val="24"/>
          <w:lang w:eastAsia="uk-UA"/>
        </w:rPr>
      </w:pPr>
      <w:r w:rsidRPr="00D37446">
        <w:rPr>
          <w:rStyle w:val="FontStyle14"/>
          <w:rFonts w:ascii="Times New Roman" w:hAnsi="Times New Roman"/>
          <w:b/>
          <w:sz w:val="24"/>
          <w:lang w:val="uk-UA" w:eastAsia="uk-UA"/>
        </w:rPr>
        <w:t xml:space="preserve">ДОГОВІР КУПІВЛІ – ПРОДАЖУ  ПОСЛУГ  № </w:t>
      </w:r>
      <w:r w:rsidRPr="00D37446">
        <w:rPr>
          <w:rStyle w:val="FontStyle14"/>
          <w:rFonts w:ascii="Times New Roman" w:hAnsi="Times New Roman"/>
          <w:b/>
          <w:sz w:val="24"/>
          <w:lang w:val="fr-FR" w:eastAsia="uk-UA"/>
        </w:rPr>
        <w:t xml:space="preserve"> </w:t>
      </w:r>
      <w:r w:rsidRPr="00D37446">
        <w:rPr>
          <w:rStyle w:val="FontStyle14"/>
          <w:rFonts w:ascii="Times New Roman" w:hAnsi="Times New Roman"/>
          <w:b/>
          <w:sz w:val="24"/>
          <w:lang w:eastAsia="uk-UA"/>
        </w:rPr>
        <w:t>_______</w:t>
      </w:r>
      <w:r w:rsidRPr="00D37446">
        <w:rPr>
          <w:rStyle w:val="FontStyle14"/>
          <w:rFonts w:ascii="Times New Roman" w:hAnsi="Times New Roman"/>
          <w:b/>
          <w:sz w:val="24"/>
          <w:lang w:val="uk-UA" w:eastAsia="uk-UA"/>
        </w:rPr>
        <w:t>_ТЛ/23</w:t>
      </w:r>
    </w:p>
    <w:p w:rsidR="003E4611" w:rsidRPr="000E3DC5" w:rsidRDefault="003E4611" w:rsidP="003E4611">
      <w:pPr>
        <w:pStyle w:val="Style10"/>
        <w:widowControl/>
        <w:spacing w:before="72" w:line="240" w:lineRule="auto"/>
        <w:ind w:firstLine="0"/>
        <w:rPr>
          <w:rStyle w:val="FontStyle23"/>
        </w:rPr>
      </w:pPr>
    </w:p>
    <w:p w:rsidR="003E4611" w:rsidRPr="000E3DC5" w:rsidRDefault="003E4611" w:rsidP="003E4611">
      <w:pPr>
        <w:pStyle w:val="Style10"/>
        <w:widowControl/>
        <w:spacing w:before="72" w:line="240" w:lineRule="auto"/>
        <w:ind w:firstLine="0"/>
        <w:jc w:val="center"/>
        <w:rPr>
          <w:noProof/>
          <w:snapToGrid w:val="0"/>
          <w:lang w:val="uk-UA"/>
        </w:rPr>
      </w:pPr>
      <w:r w:rsidRPr="000E3DC5">
        <w:rPr>
          <w:b/>
          <w:noProof/>
          <w:snapToGrid w:val="0"/>
          <w:lang w:val="uk-UA"/>
        </w:rPr>
        <w:t>м. Запоріжжя</w:t>
      </w:r>
      <w:r w:rsidRPr="000E3DC5">
        <w:rPr>
          <w:noProof/>
          <w:snapToGrid w:val="0"/>
          <w:lang w:val="uk-UA"/>
        </w:rPr>
        <w:tab/>
      </w:r>
      <w:r w:rsidRPr="000E3DC5">
        <w:rPr>
          <w:noProof/>
          <w:snapToGrid w:val="0"/>
          <w:lang w:val="uk-UA"/>
        </w:rPr>
        <w:tab/>
      </w:r>
      <w:r w:rsidRPr="000E3DC5">
        <w:rPr>
          <w:noProof/>
          <w:snapToGrid w:val="0"/>
          <w:lang w:val="uk-UA"/>
        </w:rPr>
        <w:tab/>
      </w:r>
      <w:r w:rsidRPr="000E3DC5">
        <w:rPr>
          <w:noProof/>
          <w:snapToGrid w:val="0"/>
          <w:lang w:val="uk-UA"/>
        </w:rPr>
        <w:tab/>
      </w:r>
      <w:r w:rsidRPr="000E3DC5">
        <w:rPr>
          <w:noProof/>
          <w:snapToGrid w:val="0"/>
          <w:lang w:val="uk-UA"/>
        </w:rPr>
        <w:tab/>
      </w:r>
      <w:r w:rsidRPr="000E3DC5">
        <w:rPr>
          <w:noProof/>
          <w:snapToGrid w:val="0"/>
          <w:lang w:val="uk-UA"/>
        </w:rPr>
        <w:tab/>
      </w:r>
      <w:r w:rsidRPr="000E3DC5">
        <w:rPr>
          <w:noProof/>
          <w:snapToGrid w:val="0"/>
          <w:lang w:val="uk-UA"/>
        </w:rPr>
        <w:tab/>
      </w:r>
      <w:r w:rsidRPr="000E3DC5">
        <w:rPr>
          <w:b/>
          <w:lang w:val="uk-UA"/>
        </w:rPr>
        <w:t>«____»___________202</w:t>
      </w:r>
      <w:r>
        <w:rPr>
          <w:b/>
          <w:lang w:val="uk-UA"/>
        </w:rPr>
        <w:t xml:space="preserve">3 </w:t>
      </w:r>
      <w:r w:rsidRPr="000E3DC5">
        <w:rPr>
          <w:b/>
          <w:lang w:val="uk-UA"/>
        </w:rPr>
        <w:t>р</w:t>
      </w:r>
      <w:r>
        <w:rPr>
          <w:b/>
          <w:lang w:val="uk-UA"/>
        </w:rPr>
        <w:t>оку</w:t>
      </w:r>
    </w:p>
    <w:p w:rsidR="003E4611" w:rsidRPr="000E3DC5" w:rsidRDefault="003E4611" w:rsidP="003E4611">
      <w:pPr>
        <w:tabs>
          <w:tab w:val="left" w:pos="6960"/>
        </w:tabs>
        <w:ind w:right="-5"/>
      </w:pPr>
    </w:p>
    <w:p w:rsidR="003E4611" w:rsidRDefault="003E4611" w:rsidP="003E4611">
      <w:pPr>
        <w:pStyle w:val="aff3"/>
        <w:ind w:left="0" w:right="0"/>
        <w:rPr>
          <w:lang w:val="uk-UA"/>
        </w:rPr>
      </w:pPr>
      <w:r w:rsidRPr="005C5263">
        <w:rPr>
          <w:b/>
          <w:bCs/>
          <w:lang w:val="uk-UA"/>
        </w:rPr>
        <w:t xml:space="preserve">       Комунальне некомерційне підприємство «</w:t>
      </w:r>
      <w:r w:rsidRPr="005C5263">
        <w:rPr>
          <w:b/>
          <w:bCs/>
          <w:spacing w:val="2"/>
          <w:lang w:val="uk-UA"/>
        </w:rPr>
        <w:t>Запорізька обласна клінічна дитяча лікарня» Запорізької обласної ради (скорочене найменування - КНП «ЗОКДЛ» ЗОР),</w:t>
      </w:r>
      <w:r w:rsidRPr="005C5263">
        <w:rPr>
          <w:bCs/>
          <w:spacing w:val="2"/>
          <w:lang w:val="uk-UA"/>
        </w:rPr>
        <w:t xml:space="preserve"> </w:t>
      </w:r>
      <w:r w:rsidRPr="005C5263">
        <w:rPr>
          <w:spacing w:val="2"/>
          <w:lang w:val="uk-UA"/>
        </w:rPr>
        <w:t>що має статус неприбуткового підприємства та не є платником податку на прибуток,</w:t>
      </w:r>
      <w:r w:rsidRPr="005C5263">
        <w:rPr>
          <w:bCs/>
          <w:spacing w:val="2"/>
          <w:lang w:val="uk-UA"/>
        </w:rPr>
        <w:t xml:space="preserve"> </w:t>
      </w:r>
      <w:r w:rsidRPr="005C5263">
        <w:rPr>
          <w:spacing w:val="2"/>
          <w:lang w:val="uk-UA"/>
        </w:rPr>
        <w:t xml:space="preserve">але є платником податку на додану вартість (ПДВ), далі за текстом договору іменоване Замовник, в особі директора </w:t>
      </w:r>
      <w:proofErr w:type="spellStart"/>
      <w:r w:rsidRPr="005C5263">
        <w:rPr>
          <w:b/>
          <w:spacing w:val="2"/>
          <w:lang w:val="uk-UA"/>
        </w:rPr>
        <w:t>Борзенка</w:t>
      </w:r>
      <w:proofErr w:type="spellEnd"/>
      <w:r w:rsidRPr="005C5263">
        <w:rPr>
          <w:b/>
          <w:spacing w:val="2"/>
          <w:lang w:val="uk-UA"/>
        </w:rPr>
        <w:t xml:space="preserve"> Юрія Вікторовича</w:t>
      </w:r>
      <w:r w:rsidRPr="005C5263">
        <w:rPr>
          <w:spacing w:val="6"/>
          <w:lang w:val="uk-UA"/>
        </w:rPr>
        <w:t xml:space="preserve">, яка діє на підставі </w:t>
      </w:r>
      <w:r w:rsidRPr="005C5263">
        <w:rPr>
          <w:b/>
          <w:spacing w:val="6"/>
          <w:lang w:val="uk-UA"/>
        </w:rPr>
        <w:t>Статуту</w:t>
      </w:r>
      <w:r w:rsidRPr="005C5263">
        <w:rPr>
          <w:spacing w:val="6"/>
          <w:lang w:val="uk-UA"/>
        </w:rPr>
        <w:t xml:space="preserve">, з однієї сторони, та </w:t>
      </w:r>
      <w:r w:rsidRPr="005C5263">
        <w:rPr>
          <w:b/>
          <w:bCs/>
          <w:spacing w:val="2"/>
          <w:lang w:val="uk-UA"/>
        </w:rPr>
        <w:t xml:space="preserve">повне найменування переможця аукціону (юридична особа або фізична особа - підприємець), </w:t>
      </w:r>
      <w:r w:rsidRPr="005C5263">
        <w:rPr>
          <w:bCs/>
          <w:spacing w:val="2"/>
          <w:lang w:val="uk-UA"/>
        </w:rPr>
        <w:t>що __(вказати статус платника податку)</w:t>
      </w:r>
      <w:r w:rsidRPr="005C5263">
        <w:rPr>
          <w:b/>
          <w:bCs/>
          <w:spacing w:val="2"/>
          <w:lang w:val="uk-UA"/>
        </w:rPr>
        <w:t xml:space="preserve">, </w:t>
      </w:r>
      <w:r w:rsidRPr="005C5263">
        <w:rPr>
          <w:bCs/>
          <w:spacing w:val="2"/>
          <w:lang w:val="uk-UA"/>
        </w:rPr>
        <w:t>далі за текстом договору іменований Постачальник, в особі_____(</w:t>
      </w:r>
      <w:r w:rsidRPr="005C5263">
        <w:rPr>
          <w:spacing w:val="2"/>
          <w:lang w:val="uk-UA"/>
        </w:rPr>
        <w:t>повна назва посади особи, уповноваженої на укладання договору, її повне прізвище, ім’я та по батькові)</w:t>
      </w:r>
      <w:r w:rsidRPr="005C5263">
        <w:rPr>
          <w:bCs/>
          <w:spacing w:val="2"/>
          <w:lang w:val="uk-UA"/>
        </w:rPr>
        <w:t>, яка діє на підставі ___________, з іншої сторони,</w:t>
      </w:r>
      <w:r w:rsidRPr="005C5263">
        <w:rPr>
          <w:lang w:val="uk-UA"/>
        </w:rPr>
        <w:t xml:space="preserve"> іменовані разом</w:t>
      </w:r>
      <w:r w:rsidRPr="005C5263">
        <w:rPr>
          <w:spacing w:val="6"/>
          <w:lang w:val="uk-UA"/>
        </w:rPr>
        <w:t xml:space="preserve"> Сторони, а кожна окремо - Сторона, </w:t>
      </w:r>
      <w:r w:rsidRPr="005C5263">
        <w:rPr>
          <w:lang w:val="uk-UA"/>
        </w:rPr>
        <w:t>уклали даний договір про нижченаведене:</w:t>
      </w:r>
    </w:p>
    <w:p w:rsidR="003E4611" w:rsidRPr="000E3DC5" w:rsidRDefault="003E4611" w:rsidP="003E4611">
      <w:pPr>
        <w:shd w:val="clear" w:color="auto" w:fill="FFFFFF"/>
        <w:jc w:val="both"/>
        <w:rPr>
          <w:b/>
          <w:bCs/>
        </w:rPr>
      </w:pPr>
      <w:r w:rsidRPr="000E3DC5">
        <w:t>:</w:t>
      </w:r>
    </w:p>
    <w:p w:rsidR="003E4611" w:rsidRPr="000E3DC5" w:rsidRDefault="003E4611" w:rsidP="003E4611">
      <w:pPr>
        <w:tabs>
          <w:tab w:val="left" w:pos="6960"/>
        </w:tabs>
        <w:ind w:right="-5"/>
      </w:pPr>
    </w:p>
    <w:p w:rsidR="003E4611" w:rsidRPr="000E3DC5" w:rsidRDefault="003E4611" w:rsidP="003E4611">
      <w:pPr>
        <w:tabs>
          <w:tab w:val="left" w:pos="6960"/>
        </w:tabs>
        <w:ind w:right="-5"/>
        <w:jc w:val="center"/>
      </w:pPr>
      <w:r w:rsidRPr="000E3DC5">
        <w:rPr>
          <w:b/>
          <w:snapToGrid w:val="0"/>
          <w:color w:val="000000"/>
        </w:rPr>
        <w:t>1. ПРЕДМЕТ ДОГОВОРУ</w:t>
      </w:r>
    </w:p>
    <w:p w:rsidR="003E4611" w:rsidRPr="000E3DC5" w:rsidRDefault="003E4611" w:rsidP="003E4611">
      <w:pPr>
        <w:jc w:val="both"/>
      </w:pPr>
      <w:r w:rsidRPr="000E3DC5">
        <w:rPr>
          <w:noProof/>
          <w:snapToGrid w:val="0"/>
        </w:rPr>
        <w:t xml:space="preserve">1.1. </w:t>
      </w:r>
      <w:r w:rsidRPr="000E3DC5">
        <w:t>Замовник доручає, а Виконавець приймає на себе зобов’язання по наданню в 202</w:t>
      </w:r>
      <w:r>
        <w:t xml:space="preserve">3 </w:t>
      </w:r>
      <w:r w:rsidRPr="000E3DC5">
        <w:t>році якісних послуг за кодом</w:t>
      </w:r>
      <w:r w:rsidRPr="000E3DC5">
        <w:rPr>
          <w:color w:val="000000"/>
        </w:rPr>
        <w:t xml:space="preserve"> Національного класифікатора України «Єдиний закупівельний словник» </w:t>
      </w:r>
      <w:r w:rsidRPr="000E3DC5">
        <w:rPr>
          <w:b/>
          <w:color w:val="000000"/>
        </w:rPr>
        <w:t>ДК 021:2015: 90520000-8  Послуги</w:t>
      </w:r>
      <w:r w:rsidRPr="000E3DC5">
        <w:t xml:space="preserve">  </w:t>
      </w:r>
      <w:r w:rsidRPr="000E3DC5">
        <w:rPr>
          <w:b/>
        </w:rPr>
        <w:t xml:space="preserve">у сфері поводження з радіоактивними, токсичними, медичними та небезпечними відходами </w:t>
      </w:r>
      <w:r w:rsidRPr="000627A2">
        <w:rPr>
          <w:b/>
        </w:rPr>
        <w:t>(</w:t>
      </w:r>
      <w:r w:rsidRPr="000627A2">
        <w:rPr>
          <w:b/>
          <w:color w:val="000000"/>
          <w:shd w:val="clear" w:color="auto" w:fill="FFFFFF"/>
        </w:rPr>
        <w:t>Послуги</w:t>
      </w:r>
      <w:r w:rsidRPr="000627A2">
        <w:rPr>
          <w:b/>
        </w:rPr>
        <w:t xml:space="preserve"> </w:t>
      </w:r>
      <w:r>
        <w:rPr>
          <w:b/>
        </w:rPr>
        <w:t>з</w:t>
      </w:r>
      <w:r w:rsidRPr="000627A2">
        <w:rPr>
          <w:b/>
        </w:rPr>
        <w:t xml:space="preserve"> утилізації </w:t>
      </w:r>
      <w:r>
        <w:rPr>
          <w:b/>
        </w:rPr>
        <w:t>лікарських засобів та медичних виробів</w:t>
      </w:r>
      <w:r w:rsidRPr="000627A2">
        <w:rPr>
          <w:b/>
        </w:rPr>
        <w:t>),</w:t>
      </w:r>
      <w:r w:rsidRPr="000E3DC5">
        <w:rPr>
          <w:b/>
        </w:rPr>
        <w:t xml:space="preserve"> </w:t>
      </w:r>
      <w:r w:rsidRPr="000E3DC5">
        <w:t>далі за текстом – роботи (або послуги).</w:t>
      </w:r>
    </w:p>
    <w:p w:rsidR="003E4611" w:rsidRPr="000E3DC5" w:rsidRDefault="003E4611" w:rsidP="003E4611">
      <w:pPr>
        <w:jc w:val="both"/>
      </w:pPr>
      <w:r w:rsidRPr="000E3DC5">
        <w:t>1.2. Строк виконання робіт: з моменту укладання договору до 25 грудня 2023 року.</w:t>
      </w:r>
    </w:p>
    <w:p w:rsidR="003E4611" w:rsidRPr="000E3DC5" w:rsidRDefault="003E4611" w:rsidP="003E4611">
      <w:pPr>
        <w:widowControl w:val="0"/>
        <w:tabs>
          <w:tab w:val="left" w:pos="0"/>
        </w:tabs>
        <w:jc w:val="both"/>
        <w:rPr>
          <w:noProof/>
          <w:snapToGrid w:val="0"/>
        </w:rPr>
      </w:pPr>
      <w:r w:rsidRPr="000E3DC5">
        <w:t>1.3. Замовник зобов’язується оплатити Виконавцеві за надані послуги, зазначені в п. 1.1. договору.</w:t>
      </w:r>
    </w:p>
    <w:p w:rsidR="003E4611" w:rsidRPr="000E3DC5" w:rsidRDefault="003E4611" w:rsidP="003E4611">
      <w:pPr>
        <w:tabs>
          <w:tab w:val="left" w:pos="708"/>
          <w:tab w:val="left" w:pos="1088"/>
          <w:tab w:val="left" w:pos="1416"/>
          <w:tab w:val="left" w:pos="2124"/>
          <w:tab w:val="left" w:pos="2832"/>
          <w:tab w:val="left" w:pos="3540"/>
          <w:tab w:val="left" w:pos="4248"/>
          <w:tab w:val="left" w:pos="4956"/>
          <w:tab w:val="left" w:pos="5664"/>
          <w:tab w:val="left" w:pos="6372"/>
          <w:tab w:val="left" w:pos="8288"/>
        </w:tabs>
        <w:jc w:val="both"/>
        <w:rPr>
          <w:bCs/>
          <w:color w:val="000000"/>
          <w:lang w:eastAsia="uk-UA"/>
        </w:rPr>
      </w:pPr>
      <w:r w:rsidRPr="000E3DC5">
        <w:rPr>
          <w:noProof/>
          <w:snapToGrid w:val="0"/>
          <w:color w:val="000000"/>
        </w:rPr>
        <w:t xml:space="preserve">1.4. </w:t>
      </w:r>
      <w:r>
        <w:rPr>
          <w:noProof/>
          <w:snapToGrid w:val="0"/>
          <w:color w:val="000000"/>
        </w:rPr>
        <w:t>Збір та вивезення відходів має здійснюватися автотранспортними засобами, на яктх працюють кваліфіковані працівники, які мають необхідні знання та досвід. Учасник має право використовувати власний, орендований або за договором транспортний засіб для перевезення небезпечних відходів. Учасник надає копію договору оренди або копію договору надання транспортних послуг з перевезення небезпечних вантажів та копію ліцензії або витягу з реєстру Державної служби України з безпеки на транспорті (уктрансбезпека) про видачу ліцензії на перевезення пасажирів, небезпечних вантажів та небезпечних відходів.</w:t>
      </w:r>
    </w:p>
    <w:p w:rsidR="003E4611" w:rsidRPr="000E3DC5" w:rsidRDefault="003E4611" w:rsidP="003E4611">
      <w:pPr>
        <w:autoSpaceDE w:val="0"/>
        <w:autoSpaceDN w:val="0"/>
        <w:jc w:val="both"/>
      </w:pPr>
      <w:r w:rsidRPr="000E3DC5">
        <w:t xml:space="preserve">1.5. Обсяги закупівлі послуг, передбачених цим договором, можуть бути зменшені залежно від реальної фінансової спроможності Замовника та його потреб у відповідності до приписів ч.5 ст.41 Закону України «Про публічні закупівлі» </w:t>
      </w:r>
      <w:r w:rsidRPr="000E3DC5">
        <w:rPr>
          <w:color w:val="000000"/>
        </w:rPr>
        <w:t>(із змінами та доповненнями)</w:t>
      </w:r>
      <w:r w:rsidRPr="000E3DC5">
        <w:t>.</w:t>
      </w:r>
    </w:p>
    <w:p w:rsidR="003E4611" w:rsidRPr="000E3DC5" w:rsidRDefault="003E4611" w:rsidP="003E4611">
      <w:pPr>
        <w:tabs>
          <w:tab w:val="left" w:pos="708"/>
          <w:tab w:val="left" w:pos="1088"/>
          <w:tab w:val="left" w:pos="1416"/>
          <w:tab w:val="left" w:pos="2124"/>
          <w:tab w:val="left" w:pos="2832"/>
          <w:tab w:val="left" w:pos="3540"/>
          <w:tab w:val="left" w:pos="4248"/>
          <w:tab w:val="left" w:pos="4956"/>
          <w:tab w:val="left" w:pos="5664"/>
          <w:tab w:val="left" w:pos="6372"/>
          <w:tab w:val="left" w:pos="8288"/>
        </w:tabs>
        <w:jc w:val="both"/>
      </w:pPr>
      <w:r w:rsidRPr="000E3DC5">
        <w:t>1.6.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sidRPr="000E3DC5">
        <w:rPr>
          <w:lang w:val="en-US"/>
        </w:rPr>
        <w:t>V</w:t>
      </w:r>
      <w:r w:rsidRPr="000E3DC5">
        <w:t>ІІІ від 25.12.2015 (в редакції Закону №114-ІХ від 19.09.2019 зі змінами та доповненнями).</w:t>
      </w:r>
    </w:p>
    <w:p w:rsidR="003E4611" w:rsidRPr="000E3DC5" w:rsidRDefault="003E4611" w:rsidP="003E4611">
      <w:pPr>
        <w:tabs>
          <w:tab w:val="left" w:pos="708"/>
          <w:tab w:val="left" w:pos="1088"/>
          <w:tab w:val="left" w:pos="1416"/>
          <w:tab w:val="left" w:pos="2124"/>
          <w:tab w:val="left" w:pos="2832"/>
          <w:tab w:val="left" w:pos="3540"/>
          <w:tab w:val="left" w:pos="4248"/>
          <w:tab w:val="left" w:pos="4956"/>
          <w:tab w:val="left" w:pos="5664"/>
          <w:tab w:val="left" w:pos="6372"/>
          <w:tab w:val="left" w:pos="8288"/>
        </w:tabs>
      </w:pPr>
    </w:p>
    <w:p w:rsidR="003E4611" w:rsidRPr="000E3DC5" w:rsidRDefault="003E4611" w:rsidP="003E4611">
      <w:pPr>
        <w:widowControl w:val="0"/>
        <w:tabs>
          <w:tab w:val="left" w:pos="0"/>
        </w:tabs>
        <w:jc w:val="center"/>
        <w:rPr>
          <w:b/>
          <w:snapToGrid w:val="0"/>
          <w:color w:val="000000"/>
        </w:rPr>
      </w:pPr>
      <w:r w:rsidRPr="000E3DC5">
        <w:rPr>
          <w:b/>
          <w:snapToGrid w:val="0"/>
          <w:color w:val="000000"/>
        </w:rPr>
        <w:t>2.  ПРАВА ТА ОБОВ’ЯЗКИ СТОРІН</w:t>
      </w:r>
    </w:p>
    <w:p w:rsidR="003E4611" w:rsidRPr="000E3DC5" w:rsidRDefault="003E4611" w:rsidP="003E4611">
      <w:pPr>
        <w:jc w:val="both"/>
        <w:rPr>
          <w:color w:val="000000"/>
        </w:rPr>
      </w:pPr>
      <w:r w:rsidRPr="000E3DC5">
        <w:rPr>
          <w:color w:val="000000"/>
        </w:rPr>
        <w:t xml:space="preserve">2.1. </w:t>
      </w:r>
      <w:r w:rsidRPr="000E3DC5">
        <w:rPr>
          <w:b/>
          <w:color w:val="000000"/>
        </w:rPr>
        <w:t>Обов’язки Виконавця:</w:t>
      </w:r>
      <w:r w:rsidRPr="000E3DC5">
        <w:rPr>
          <w:color w:val="000000"/>
        </w:rPr>
        <w:t xml:space="preserve"> </w:t>
      </w:r>
    </w:p>
    <w:p w:rsidR="003E4611" w:rsidRPr="000E3DC5" w:rsidRDefault="003E4611" w:rsidP="003E4611">
      <w:pPr>
        <w:jc w:val="both"/>
        <w:rPr>
          <w:color w:val="000000"/>
        </w:rPr>
      </w:pPr>
      <w:r w:rsidRPr="000E3DC5">
        <w:rPr>
          <w:color w:val="000000"/>
        </w:rPr>
        <w:lastRenderedPageBreak/>
        <w:t>2.1.1. Мати в наявності необхідне обладнання з утилізації (знешкодження) відходів, що передбачені цим договором.</w:t>
      </w:r>
    </w:p>
    <w:p w:rsidR="003E4611" w:rsidRPr="000E3DC5" w:rsidRDefault="003E4611" w:rsidP="003E4611">
      <w:pPr>
        <w:jc w:val="both"/>
      </w:pPr>
      <w:r w:rsidRPr="000E3DC5">
        <w:rPr>
          <w:color w:val="000000"/>
        </w:rPr>
        <w:t>2.1.2. Своєчасно і якісно виконувати роботи, що передбачені пунктом 1.1. цього договору, в будь-який робочий день тижня, впродовж двох робочих днів з моменту подання Замовником заявки на надання послуг, у відповідності до Технічних вимог Замовника, з періодичністю 5 разів на тиждень.</w:t>
      </w:r>
    </w:p>
    <w:p w:rsidR="003E4611" w:rsidRPr="000E3DC5" w:rsidRDefault="003E4611" w:rsidP="003E4611">
      <w:pPr>
        <w:jc w:val="both"/>
        <w:rPr>
          <w:color w:val="000000"/>
        </w:rPr>
      </w:pPr>
      <w:r w:rsidRPr="000E3DC5">
        <w:rPr>
          <w:color w:val="000000"/>
        </w:rPr>
        <w:t>2.1.3. По факту виконання робіт, передбачених пунктом 1.1. цього договору, підписувати та надавати Замовникові акти про приймання-здачу виконаних робіт, які підтверджують виконання робіт в повному обсязі, що передбачені пунктом 1.1. цього договору.</w:t>
      </w:r>
    </w:p>
    <w:p w:rsidR="003E4611" w:rsidRPr="000E3DC5" w:rsidRDefault="003E4611" w:rsidP="003E4611">
      <w:pPr>
        <w:jc w:val="both"/>
        <w:rPr>
          <w:color w:val="000000"/>
        </w:rPr>
      </w:pPr>
      <w:r w:rsidRPr="000E3DC5">
        <w:rPr>
          <w:color w:val="000000"/>
        </w:rPr>
        <w:t>2.1.4. При виконанні робіт, передбачених цим договором, дотримуватися вимог природоохоронного законодавства, вимог законодавства із захисту довкілля, санітарних норм і правил надання послуг з вивезення медичних відходів, вимог законодавства про медичні відходи, законодавства з охорони праці України, в тому числі: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№325 «Про затвердження Державних санітарно-протиепідемічних правил і норм щодо поводження з медичними відходами», Закону України «Про відходи» від 05.03.1998 №187/98-ВР (із змінами).</w:t>
      </w:r>
    </w:p>
    <w:p w:rsidR="003E4611" w:rsidRPr="000E3DC5" w:rsidRDefault="003E4611" w:rsidP="003E4611">
      <w:pPr>
        <w:jc w:val="both"/>
        <w:rPr>
          <w:color w:val="000000"/>
        </w:rPr>
      </w:pPr>
      <w:r w:rsidRPr="000E3DC5">
        <w:rPr>
          <w:color w:val="000000"/>
        </w:rPr>
        <w:t>2.1.5. Виконавець бере на себе зобов’язання власними силами здійснювати завантаження медичних та небезпечних відходів у спеціалізований автотранспорт, потім здійснювати їх вивезення та утилізацію</w:t>
      </w:r>
      <w:r w:rsidRPr="002603D9">
        <w:rPr>
          <w:bCs/>
          <w:color w:val="000000"/>
        </w:rPr>
        <w:t xml:space="preserve"> </w:t>
      </w:r>
      <w:r w:rsidRPr="002603D9">
        <w:rPr>
          <w:bCs/>
        </w:rPr>
        <w:t>(Надати гарантійний лист у довільній формі)</w:t>
      </w:r>
      <w:r>
        <w:rPr>
          <w:color w:val="000000"/>
        </w:rPr>
        <w:t xml:space="preserve">. </w:t>
      </w:r>
      <w:r w:rsidRPr="000E3DC5">
        <w:rPr>
          <w:color w:val="000000"/>
        </w:rPr>
        <w:t>Транспортні витрати входять до вартості послуг.</w:t>
      </w:r>
      <w:r w:rsidRPr="001213F5">
        <w:rPr>
          <w:b/>
        </w:rPr>
        <w:t xml:space="preserve"> </w:t>
      </w:r>
    </w:p>
    <w:p w:rsidR="003E4611" w:rsidRPr="000E3DC5" w:rsidRDefault="003E4611" w:rsidP="003E4611">
      <w:pPr>
        <w:jc w:val="both"/>
        <w:rPr>
          <w:color w:val="000000"/>
        </w:rPr>
      </w:pPr>
      <w:r w:rsidRPr="000E3DC5">
        <w:rPr>
          <w:color w:val="000000"/>
        </w:rPr>
        <w:t>2.1.6. Виконавець бере на себе зобов’язання здійснювати вивезення відходів тільки на об’єкти поводження з медичними та небезпечними відходами, які мають всю необхідну дозвільну та іншу документацію згідно з чинним законодавством.</w:t>
      </w:r>
    </w:p>
    <w:p w:rsidR="003E4611" w:rsidRPr="00BA05E3" w:rsidRDefault="003E4611" w:rsidP="003E4611">
      <w:pPr>
        <w:jc w:val="both"/>
        <w:rPr>
          <w:color w:val="000000"/>
        </w:rPr>
      </w:pPr>
      <w:r w:rsidRPr="00BA05E3">
        <w:rPr>
          <w:color w:val="000000"/>
        </w:rPr>
        <w:t>2.1.7. Надавати Замовнику:</w:t>
      </w:r>
    </w:p>
    <w:p w:rsidR="003E4611" w:rsidRPr="00BA05E3" w:rsidRDefault="003E4611" w:rsidP="003E4611">
      <w:pPr>
        <w:widowControl w:val="0"/>
        <w:pBdr>
          <w:top w:val="nil"/>
          <w:left w:val="nil"/>
          <w:bottom w:val="nil"/>
          <w:right w:val="nil"/>
          <w:between w:val="nil"/>
        </w:pBdr>
        <w:ind w:left="567" w:hanging="567"/>
        <w:jc w:val="both"/>
      </w:pPr>
      <w:r>
        <w:rPr>
          <w:lang w:eastAsia="de-DE"/>
        </w:rPr>
        <w:t xml:space="preserve">                       - </w:t>
      </w:r>
      <w:r w:rsidRPr="00BA05E3">
        <w:rPr>
          <w:lang w:eastAsia="de-DE"/>
        </w:rPr>
        <w:t xml:space="preserve">документи, які підтверджують перевірку знань з охорони праці керівника   </w:t>
      </w:r>
      <w:r>
        <w:rPr>
          <w:lang w:eastAsia="de-DE"/>
        </w:rPr>
        <w:t xml:space="preserve">         </w:t>
      </w:r>
      <w:r w:rsidRPr="00BA05E3">
        <w:rPr>
          <w:lang w:eastAsia="de-DE"/>
        </w:rPr>
        <w:t>підприємства або відповідальної особи з охорони праці, та документи, які підтверджують проходження навчання і перевірку знань з питань пожежної безпеки керівника підприємства;</w:t>
      </w:r>
    </w:p>
    <w:p w:rsidR="003E4611" w:rsidRPr="006733D3" w:rsidRDefault="003E4611" w:rsidP="003E4611">
      <w:pPr>
        <w:tabs>
          <w:tab w:val="left" w:pos="851"/>
          <w:tab w:val="left" w:pos="1134"/>
        </w:tabs>
        <w:ind w:left="709"/>
        <w:contextualSpacing/>
        <w:jc w:val="both"/>
        <w:rPr>
          <w:lang w:eastAsia="de-DE"/>
        </w:rPr>
      </w:pPr>
      <w:r w:rsidRPr="006733D3">
        <w:rPr>
          <w:lang w:eastAsia="de-DE"/>
        </w:rPr>
        <w:t>- документи, що підтверджують проходження навчання робітників на право виконання робіт з підвищеною небезпекою за професією оператор котельні;</w:t>
      </w:r>
    </w:p>
    <w:p w:rsidR="003E4611" w:rsidRPr="006733D3" w:rsidRDefault="003E4611" w:rsidP="003E4611">
      <w:pPr>
        <w:tabs>
          <w:tab w:val="left" w:pos="851"/>
          <w:tab w:val="left" w:pos="1134"/>
        </w:tabs>
        <w:ind w:left="709"/>
        <w:contextualSpacing/>
        <w:jc w:val="both"/>
        <w:rPr>
          <w:lang w:eastAsia="de-DE"/>
        </w:rPr>
      </w:pPr>
      <w:r w:rsidRPr="006733D3">
        <w:rPr>
          <w:lang w:eastAsia="de-DE"/>
        </w:rPr>
        <w:t xml:space="preserve">- документи, що підтверджують проходження навчання робітників з </w:t>
      </w:r>
      <w:proofErr w:type="spellStart"/>
      <w:r w:rsidRPr="006733D3">
        <w:rPr>
          <w:lang w:eastAsia="de-DE"/>
        </w:rPr>
        <w:t>пожежно</w:t>
      </w:r>
      <w:proofErr w:type="spellEnd"/>
      <w:r w:rsidRPr="006733D3">
        <w:rPr>
          <w:lang w:eastAsia="de-DE"/>
        </w:rPr>
        <w:t>-технічного мінімуму;</w:t>
      </w:r>
    </w:p>
    <w:p w:rsidR="003E4611" w:rsidRPr="006733D3" w:rsidRDefault="003E4611" w:rsidP="003E4611">
      <w:pPr>
        <w:tabs>
          <w:tab w:val="left" w:pos="851"/>
          <w:tab w:val="left" w:pos="1134"/>
        </w:tabs>
        <w:ind w:left="709"/>
        <w:contextualSpacing/>
        <w:jc w:val="both"/>
        <w:rPr>
          <w:lang w:eastAsia="de-DE"/>
        </w:rPr>
      </w:pPr>
      <w:r w:rsidRPr="006733D3">
        <w:rPr>
          <w:lang w:eastAsia="de-DE"/>
        </w:rPr>
        <w:t>- документи, що підтверджують проходження навчання керівника (або іншої посадової особи) підприємства з питань поводження з відходами;</w:t>
      </w:r>
    </w:p>
    <w:p w:rsidR="003E4611" w:rsidRPr="006733D3" w:rsidRDefault="003E4611" w:rsidP="003E4611">
      <w:pPr>
        <w:tabs>
          <w:tab w:val="left" w:pos="851"/>
          <w:tab w:val="left" w:pos="1134"/>
        </w:tabs>
        <w:ind w:left="709"/>
        <w:contextualSpacing/>
        <w:jc w:val="both"/>
        <w:rPr>
          <w:lang w:eastAsia="de-DE"/>
        </w:rPr>
      </w:pPr>
      <w:r w:rsidRPr="006733D3">
        <w:rPr>
          <w:lang w:eastAsia="de-DE"/>
        </w:rPr>
        <w:t>- диплом, або сертифікат тощо посадової особи учасника відповідної кваліфікації за фахом «Екологія, охорона навколишнього середовища та збалансоване природокористування» ( не менше 2-х осіб);</w:t>
      </w:r>
    </w:p>
    <w:p w:rsidR="003E4611" w:rsidRPr="00D83F9D" w:rsidRDefault="003E4611" w:rsidP="003E4611">
      <w:pPr>
        <w:tabs>
          <w:tab w:val="left" w:pos="851"/>
          <w:tab w:val="left" w:pos="1134"/>
        </w:tabs>
        <w:ind w:left="709"/>
        <w:contextualSpacing/>
        <w:jc w:val="both"/>
        <w:rPr>
          <w:lang w:eastAsia="de-DE"/>
        </w:rPr>
      </w:pPr>
      <w:r>
        <w:rPr>
          <w:lang w:eastAsia="de-DE"/>
        </w:rPr>
        <w:t xml:space="preserve">- </w:t>
      </w:r>
      <w:r w:rsidRPr="00D83F9D">
        <w:rPr>
          <w:lang w:eastAsia="de-DE"/>
        </w:rPr>
        <w:t>Інформація щодо щозмінних (</w:t>
      </w:r>
      <w:proofErr w:type="spellStart"/>
      <w:r w:rsidRPr="00D83F9D">
        <w:rPr>
          <w:lang w:eastAsia="de-DE"/>
        </w:rPr>
        <w:t>передрейсових</w:t>
      </w:r>
      <w:proofErr w:type="spellEnd"/>
      <w:r w:rsidRPr="00D83F9D">
        <w:rPr>
          <w:lang w:eastAsia="de-DE"/>
        </w:rPr>
        <w:t xml:space="preserve"> та/або </w:t>
      </w:r>
      <w:proofErr w:type="spellStart"/>
      <w:r w:rsidRPr="00D83F9D">
        <w:rPr>
          <w:lang w:eastAsia="de-DE"/>
        </w:rPr>
        <w:t>післярейсових</w:t>
      </w:r>
      <w:proofErr w:type="spellEnd"/>
      <w:r w:rsidRPr="00D83F9D">
        <w:rPr>
          <w:lang w:eastAsia="de-DE"/>
        </w:rPr>
        <w:t>) медичних оглядів водіїв транспортних засобів (згідно наказу №65/80 від 31.01.2013 МОЗ та МВС України Про затвердження Положення про медичний огляд кандидатів у водії та водіїв транспортних засобів) перевізника небезпечних мед</w:t>
      </w:r>
      <w:r>
        <w:rPr>
          <w:lang w:eastAsia="de-DE"/>
        </w:rPr>
        <w:t xml:space="preserve">ичних </w:t>
      </w:r>
      <w:r w:rsidRPr="00D83F9D">
        <w:rPr>
          <w:lang w:eastAsia="de-DE"/>
        </w:rPr>
        <w:t>відходів/виконавця послуг:</w:t>
      </w:r>
    </w:p>
    <w:p w:rsidR="003E4611" w:rsidRPr="00D83F9D" w:rsidRDefault="003E4611" w:rsidP="003E4611">
      <w:pPr>
        <w:tabs>
          <w:tab w:val="left" w:pos="851"/>
          <w:tab w:val="left" w:pos="1134"/>
        </w:tabs>
        <w:ind w:left="709"/>
        <w:contextualSpacing/>
        <w:jc w:val="both"/>
        <w:rPr>
          <w:lang w:eastAsia="de-DE"/>
        </w:rPr>
      </w:pPr>
      <w:r>
        <w:rPr>
          <w:lang w:eastAsia="de-DE"/>
        </w:rPr>
        <w:tab/>
      </w:r>
      <w:r w:rsidRPr="00D83F9D">
        <w:rPr>
          <w:lang w:eastAsia="de-DE"/>
        </w:rPr>
        <w:t>- документальне підтвердження (наказ про видачу ліцензії/ліцензія тощо), що надане суб’єкту господарювання (ФОП, лікарня тощо) на провадження господарської діяльності з медичної практики, яке відповідає чинному законодавству (є дійсним від дня оголошення закупівлі та до кінця надання послуг згідно умов закупівлі (договору);</w:t>
      </w:r>
    </w:p>
    <w:p w:rsidR="003E4611" w:rsidRPr="00D83F9D" w:rsidRDefault="003E4611" w:rsidP="003E4611">
      <w:pPr>
        <w:tabs>
          <w:tab w:val="left" w:pos="851"/>
          <w:tab w:val="left" w:pos="1134"/>
        </w:tabs>
        <w:ind w:left="709"/>
        <w:contextualSpacing/>
        <w:jc w:val="both"/>
        <w:rPr>
          <w:lang w:eastAsia="de-DE"/>
        </w:rPr>
      </w:pPr>
      <w:r w:rsidRPr="00D83F9D">
        <w:rPr>
          <w:lang w:eastAsia="de-DE"/>
        </w:rPr>
        <w:t>- акред</w:t>
      </w:r>
      <w:r>
        <w:rPr>
          <w:lang w:eastAsia="de-DE"/>
        </w:rPr>
        <w:t>ит</w:t>
      </w:r>
      <w:r w:rsidRPr="00D83F9D">
        <w:rPr>
          <w:lang w:eastAsia="de-DE"/>
        </w:rPr>
        <w:t>аційний сертифікат, що наданий суб’єкту господарювання (ФОП, лікарня тощо), який здійснює господарську</w:t>
      </w:r>
      <w:r>
        <w:rPr>
          <w:lang w:eastAsia="de-DE"/>
        </w:rPr>
        <w:t xml:space="preserve"> діяльність з медичної практики (дійсний на весь період договору)</w:t>
      </w:r>
    </w:p>
    <w:p w:rsidR="003E4611" w:rsidRDefault="003E4611" w:rsidP="003E4611">
      <w:pPr>
        <w:tabs>
          <w:tab w:val="left" w:pos="851"/>
          <w:tab w:val="left" w:pos="1134"/>
        </w:tabs>
        <w:ind w:left="709"/>
        <w:contextualSpacing/>
        <w:jc w:val="both"/>
        <w:rPr>
          <w:lang w:eastAsia="de-DE"/>
        </w:rPr>
      </w:pPr>
      <w:r>
        <w:rPr>
          <w:lang w:eastAsia="de-DE"/>
        </w:rPr>
        <w:t xml:space="preserve">- </w:t>
      </w:r>
      <w:r w:rsidRPr="00D83F9D">
        <w:rPr>
          <w:lang w:eastAsia="de-DE"/>
        </w:rPr>
        <w:t xml:space="preserve">Щозмінні </w:t>
      </w:r>
      <w:proofErr w:type="spellStart"/>
      <w:r w:rsidRPr="00D83F9D">
        <w:rPr>
          <w:lang w:eastAsia="de-DE"/>
        </w:rPr>
        <w:t>передрейсові</w:t>
      </w:r>
      <w:proofErr w:type="spellEnd"/>
      <w:r w:rsidRPr="00D83F9D">
        <w:rPr>
          <w:lang w:eastAsia="de-DE"/>
        </w:rPr>
        <w:t xml:space="preserve"> та </w:t>
      </w:r>
      <w:proofErr w:type="spellStart"/>
      <w:r w:rsidRPr="00D83F9D">
        <w:rPr>
          <w:lang w:eastAsia="de-DE"/>
        </w:rPr>
        <w:t>післярейсові</w:t>
      </w:r>
      <w:proofErr w:type="spellEnd"/>
      <w:r w:rsidRPr="00D83F9D">
        <w:rPr>
          <w:lang w:eastAsia="de-DE"/>
        </w:rPr>
        <w:t xml:space="preserve"> медичні огляди водіїв транспортних засобів здійснюються лікарями лікувального профілю та/або молодшими </w:t>
      </w:r>
      <w:r w:rsidRPr="00D83F9D">
        <w:rPr>
          <w:lang w:eastAsia="de-DE"/>
        </w:rPr>
        <w:lastRenderedPageBreak/>
        <w:t>медичними працівниками з медичною освітою за спеціальністю «сестринська справа», «лікувальна справа»</w:t>
      </w:r>
      <w:r>
        <w:rPr>
          <w:lang w:eastAsia="de-DE"/>
        </w:rPr>
        <w:t>(згідно Наказу МОЗУ та МВСУ від 31.01.2013 року №65/80) - надати диплом про навчання та посвідчення про проходження атестації за спеціальністю;</w:t>
      </w:r>
    </w:p>
    <w:p w:rsidR="003E4611" w:rsidRPr="00D83F9D" w:rsidRDefault="003E4611" w:rsidP="003E4611">
      <w:pPr>
        <w:tabs>
          <w:tab w:val="left" w:pos="851"/>
          <w:tab w:val="left" w:pos="1134"/>
        </w:tabs>
        <w:ind w:left="709" w:firstLine="567"/>
        <w:contextualSpacing/>
        <w:jc w:val="both"/>
        <w:rPr>
          <w:lang w:eastAsia="de-DE"/>
        </w:rPr>
      </w:pPr>
      <w:r>
        <w:rPr>
          <w:lang w:eastAsia="de-DE"/>
        </w:rPr>
        <w:tab/>
      </w:r>
      <w:r w:rsidRPr="00D83F9D">
        <w:rPr>
          <w:lang w:eastAsia="de-DE"/>
        </w:rPr>
        <w:t>- документальне підтвердження (довідка/витяг тощо) про наявність запису в Базі даних медичних працівників даних медичного працівника, який проводить медичні огляди водіїв транспортних засобів (є дійсним від дня оголошення закупівлі та до кінця надання послуг з</w:t>
      </w:r>
      <w:r>
        <w:rPr>
          <w:lang w:eastAsia="de-DE"/>
        </w:rPr>
        <w:t>гідно умов закупівлі (договору);</w:t>
      </w:r>
    </w:p>
    <w:p w:rsidR="003E4611" w:rsidRPr="006733D3" w:rsidRDefault="003E4611" w:rsidP="003E4611">
      <w:pPr>
        <w:tabs>
          <w:tab w:val="left" w:pos="851"/>
          <w:tab w:val="left" w:pos="1134"/>
        </w:tabs>
        <w:ind w:left="709"/>
        <w:contextualSpacing/>
        <w:jc w:val="both"/>
        <w:rPr>
          <w:lang w:eastAsia="de-DE"/>
        </w:rPr>
      </w:pPr>
      <w:r w:rsidRPr="006733D3">
        <w:rPr>
          <w:lang w:eastAsia="de-DE"/>
        </w:rPr>
        <w:t>- документи, що підтверджують проходження навчання робітників щодо роботи по виробництву, зберіганню, використанню, транспортуванню, утилізації та знешкодженню речовин, які відносяться до І та ІІ класів небезпеки за «Правилами безпеки при зберіганні, перевезенні та використанні сильнодіючих отруйних речовин»;</w:t>
      </w:r>
    </w:p>
    <w:p w:rsidR="003E4611" w:rsidRPr="006733D3" w:rsidRDefault="003E4611" w:rsidP="003E4611">
      <w:pPr>
        <w:tabs>
          <w:tab w:val="left" w:pos="851"/>
          <w:tab w:val="left" w:pos="1134"/>
        </w:tabs>
        <w:ind w:left="709"/>
        <w:contextualSpacing/>
        <w:jc w:val="both"/>
        <w:rPr>
          <w:lang w:eastAsia="de-DE"/>
        </w:rPr>
      </w:pPr>
      <w:r w:rsidRPr="006733D3">
        <w:rPr>
          <w:lang w:eastAsia="de-DE"/>
        </w:rPr>
        <w:t>- Свідоцтво про проходження курсів спеціального навчання працівників суб’єктів перевезення небезпечних вантажів ( не менше 2-х осіб);</w:t>
      </w:r>
    </w:p>
    <w:p w:rsidR="003E4611" w:rsidRPr="006733D3" w:rsidRDefault="003E4611" w:rsidP="003E4611">
      <w:pPr>
        <w:tabs>
          <w:tab w:val="left" w:pos="851"/>
          <w:tab w:val="left" w:pos="1134"/>
        </w:tabs>
        <w:ind w:left="709"/>
        <w:contextualSpacing/>
        <w:jc w:val="both"/>
        <w:rPr>
          <w:lang w:eastAsia="de-DE"/>
        </w:rPr>
      </w:pPr>
      <w:r w:rsidRPr="006733D3">
        <w:rPr>
          <w:lang w:eastAsia="de-DE"/>
        </w:rPr>
        <w:t>- Посвідчення курсу « Спеціальне навчання (</w:t>
      </w:r>
      <w:proofErr w:type="spellStart"/>
      <w:r w:rsidRPr="006733D3">
        <w:rPr>
          <w:lang w:eastAsia="de-DE"/>
        </w:rPr>
        <w:t>пожежно</w:t>
      </w:r>
      <w:proofErr w:type="spellEnd"/>
      <w:r w:rsidRPr="006733D3">
        <w:rPr>
          <w:lang w:eastAsia="de-DE"/>
        </w:rPr>
        <w:t>-технічний мінімум) працівників зайнятих на  роботах з підвищеною пожежною небезпекою») – не менше 2-х осіб</w:t>
      </w:r>
    </w:p>
    <w:p w:rsidR="003E4611" w:rsidRPr="006733D3" w:rsidRDefault="003E4611" w:rsidP="003E4611">
      <w:pPr>
        <w:tabs>
          <w:tab w:val="left" w:pos="851"/>
          <w:tab w:val="left" w:pos="1134"/>
        </w:tabs>
        <w:ind w:left="709"/>
        <w:contextualSpacing/>
        <w:jc w:val="both"/>
        <w:rPr>
          <w:lang w:eastAsia="de-DE"/>
        </w:rPr>
      </w:pPr>
      <w:r w:rsidRPr="006733D3">
        <w:rPr>
          <w:lang w:eastAsia="de-DE"/>
        </w:rPr>
        <w:t>- Посвідчення курсу «Спеціальне навчання робітників, які виконують роботи, пов’язані з переробкою пластичних мас за правилами з охорони праці з перероблення пластичних мас» (не менше 2-х осіб)</w:t>
      </w:r>
    </w:p>
    <w:p w:rsidR="003E4611" w:rsidRPr="006733D3" w:rsidRDefault="003E4611" w:rsidP="003E4611">
      <w:pPr>
        <w:tabs>
          <w:tab w:val="left" w:pos="851"/>
          <w:tab w:val="left" w:pos="1134"/>
        </w:tabs>
        <w:ind w:left="709"/>
        <w:contextualSpacing/>
        <w:jc w:val="both"/>
        <w:rPr>
          <w:lang w:eastAsia="de-DE"/>
        </w:rPr>
      </w:pPr>
      <w:r w:rsidRPr="006733D3">
        <w:rPr>
          <w:lang w:eastAsia="de-DE"/>
        </w:rPr>
        <w:t>- Посвідчення курсу «Спеціальне навчання працівників за курсом « Вимоги безпеки та захисту здоров’я під час використання виробничого обладнання працівниками»</w:t>
      </w:r>
    </w:p>
    <w:p w:rsidR="003E4611" w:rsidRDefault="003E4611" w:rsidP="003E4611">
      <w:pPr>
        <w:tabs>
          <w:tab w:val="left" w:pos="851"/>
          <w:tab w:val="left" w:pos="1134"/>
        </w:tabs>
        <w:ind w:left="709"/>
        <w:jc w:val="both"/>
        <w:rPr>
          <w:lang w:eastAsia="de-DE"/>
        </w:rPr>
      </w:pPr>
      <w:r>
        <w:rPr>
          <w:lang w:eastAsia="de-DE"/>
        </w:rPr>
        <w:tab/>
      </w:r>
      <w:r w:rsidRPr="006733D3">
        <w:rPr>
          <w:lang w:eastAsia="de-DE"/>
        </w:rPr>
        <w:t xml:space="preserve">Договори </w:t>
      </w:r>
      <w:r>
        <w:rPr>
          <w:lang w:eastAsia="de-DE"/>
        </w:rPr>
        <w:t xml:space="preserve">мають бути укладені безпосередньо з суб’єктом господарювання </w:t>
      </w:r>
      <w:r w:rsidRPr="00D83F9D">
        <w:rPr>
          <w:lang w:eastAsia="de-DE"/>
        </w:rPr>
        <w:t xml:space="preserve">який </w:t>
      </w:r>
      <w:r>
        <w:rPr>
          <w:lang w:eastAsia="de-DE"/>
        </w:rPr>
        <w:t xml:space="preserve">   </w:t>
      </w:r>
      <w:r w:rsidRPr="00D83F9D">
        <w:rPr>
          <w:lang w:eastAsia="de-DE"/>
        </w:rPr>
        <w:t>здійснює господарську</w:t>
      </w:r>
      <w:r>
        <w:rPr>
          <w:lang w:eastAsia="de-DE"/>
        </w:rPr>
        <w:t xml:space="preserve"> діяльність з медичної практики (ФОП, лікарня тощо)</w:t>
      </w:r>
    </w:p>
    <w:p w:rsidR="003E4611" w:rsidRDefault="003E4611" w:rsidP="003E4611">
      <w:pPr>
        <w:tabs>
          <w:tab w:val="left" w:pos="851"/>
          <w:tab w:val="left" w:pos="1134"/>
        </w:tabs>
        <w:jc w:val="both"/>
        <w:rPr>
          <w:lang w:eastAsia="de-DE"/>
        </w:rPr>
      </w:pPr>
      <w:r>
        <w:rPr>
          <w:lang w:eastAsia="de-DE"/>
        </w:rPr>
        <w:t>Договори цивільно-правового характеру не передбачені.</w:t>
      </w:r>
    </w:p>
    <w:p w:rsidR="003E4611" w:rsidRPr="000E3DC5" w:rsidRDefault="003E4611" w:rsidP="003E4611">
      <w:pPr>
        <w:jc w:val="both"/>
        <w:rPr>
          <w:color w:val="000000"/>
        </w:rPr>
      </w:pPr>
      <w:r w:rsidRPr="000E3DC5">
        <w:rPr>
          <w:color w:val="000000"/>
        </w:rPr>
        <w:t xml:space="preserve">2.2. </w:t>
      </w:r>
      <w:r w:rsidRPr="000E3DC5">
        <w:rPr>
          <w:b/>
          <w:color w:val="000000"/>
        </w:rPr>
        <w:t>Права Виконавця:</w:t>
      </w:r>
    </w:p>
    <w:p w:rsidR="003E4611" w:rsidRPr="000E3DC5" w:rsidRDefault="003E4611" w:rsidP="003E4611">
      <w:pPr>
        <w:jc w:val="both"/>
        <w:rPr>
          <w:color w:val="000000"/>
        </w:rPr>
      </w:pPr>
      <w:r w:rsidRPr="000E3DC5">
        <w:rPr>
          <w:color w:val="000000"/>
        </w:rPr>
        <w:t>2.2.1. Вимагати вчасного та належного виконання Замовником умов договору.</w:t>
      </w:r>
    </w:p>
    <w:p w:rsidR="003E4611" w:rsidRPr="000E3DC5" w:rsidRDefault="003E4611" w:rsidP="003E4611">
      <w:pPr>
        <w:jc w:val="both"/>
        <w:rPr>
          <w:color w:val="000000"/>
        </w:rPr>
      </w:pPr>
      <w:r w:rsidRPr="000E3DC5">
        <w:rPr>
          <w:color w:val="000000"/>
        </w:rPr>
        <w:t>2.2.2. В разі невиконання Замовником умов цього договору, Виконавець має право розірвати в односторонньому порядку цей договір, письмово повідомивши Замовника за двадцять днів до розірвання.</w:t>
      </w:r>
    </w:p>
    <w:p w:rsidR="003E4611" w:rsidRPr="000E3DC5" w:rsidRDefault="003E4611" w:rsidP="003E4611">
      <w:pPr>
        <w:jc w:val="both"/>
        <w:rPr>
          <w:color w:val="000000"/>
        </w:rPr>
      </w:pPr>
      <w:r w:rsidRPr="000E3DC5">
        <w:rPr>
          <w:color w:val="000000"/>
        </w:rPr>
        <w:t xml:space="preserve">2.3. </w:t>
      </w:r>
      <w:r w:rsidRPr="000E3DC5">
        <w:rPr>
          <w:b/>
          <w:color w:val="000000"/>
        </w:rPr>
        <w:t>Обов'язки Замовника:</w:t>
      </w:r>
    </w:p>
    <w:p w:rsidR="003E4611" w:rsidRPr="000E3DC5" w:rsidRDefault="003E4611" w:rsidP="003E4611">
      <w:pPr>
        <w:jc w:val="both"/>
        <w:rPr>
          <w:color w:val="000000"/>
        </w:rPr>
      </w:pPr>
      <w:r w:rsidRPr="000E3DC5">
        <w:rPr>
          <w:color w:val="000000"/>
        </w:rPr>
        <w:t>2.3.1. Оплатити вартість своєчасно якісно виконаних робіт в порядку і в терміни, передбачені розділом 3 цього договору.</w:t>
      </w:r>
    </w:p>
    <w:p w:rsidR="003E4611" w:rsidRPr="000E3DC5" w:rsidRDefault="003E4611" w:rsidP="003E4611">
      <w:pPr>
        <w:jc w:val="both"/>
        <w:rPr>
          <w:color w:val="000000"/>
        </w:rPr>
      </w:pPr>
      <w:r w:rsidRPr="000E3DC5">
        <w:rPr>
          <w:color w:val="000000"/>
        </w:rPr>
        <w:t>2.3.2. Підписати і передати Виконавцеві акт приймання - передачі виконаних робіт або надати Виконавцеві мотивовану відмову від його підписання протягом п’яти робочих днів з дня отримання акту від Виконавця.</w:t>
      </w:r>
    </w:p>
    <w:p w:rsidR="003E4611" w:rsidRPr="000E3DC5" w:rsidRDefault="003E4611" w:rsidP="003E4611">
      <w:pPr>
        <w:jc w:val="both"/>
      </w:pPr>
      <w:r w:rsidRPr="000E3DC5">
        <w:t>2.3.3. Передавати відходи у кількості (об’ємі) та у строки, які визначені в заявці Замовника на надання послуг.</w:t>
      </w:r>
    </w:p>
    <w:p w:rsidR="003E4611" w:rsidRPr="000E3DC5" w:rsidRDefault="003E4611" w:rsidP="003E4611">
      <w:pPr>
        <w:jc w:val="both"/>
      </w:pPr>
      <w:r w:rsidRPr="000E3DC5">
        <w:t xml:space="preserve">2.3.4. У міру накопичення (утворення) відходів, що підлягають </w:t>
      </w:r>
      <w:r w:rsidRPr="000E3DC5">
        <w:rPr>
          <w:noProof/>
          <w:snapToGrid w:val="0"/>
        </w:rPr>
        <w:t xml:space="preserve">збиранню, перевезенню, </w:t>
      </w:r>
      <w:r w:rsidRPr="000E3DC5">
        <w:t>та подальшій утилізації (знешкодженню), завчасно, але не пізніше ніж за один (один) робочий день до початку надання послуг, направляти Виконавцеві заявку на надання послуг, щодо готовності передачі відходів.</w:t>
      </w:r>
    </w:p>
    <w:p w:rsidR="003E4611" w:rsidRPr="000E3DC5" w:rsidRDefault="003E4611" w:rsidP="003E4611">
      <w:pPr>
        <w:jc w:val="both"/>
        <w:rPr>
          <w:color w:val="000000"/>
        </w:rPr>
      </w:pPr>
      <w:r w:rsidRPr="000E3DC5">
        <w:rPr>
          <w:color w:val="000000"/>
        </w:rPr>
        <w:t>2.3.5. Надавати Виконавцю достовірні відомості про кількість (об'єм) та склад відходів, що підлягають збору, транспортуванню, зберіганню та подальшій утилізації (видаленню).</w:t>
      </w:r>
    </w:p>
    <w:p w:rsidR="003E4611" w:rsidRPr="000E3DC5" w:rsidRDefault="003E4611" w:rsidP="003E4611">
      <w:pPr>
        <w:jc w:val="both"/>
        <w:rPr>
          <w:color w:val="000000"/>
        </w:rPr>
      </w:pPr>
      <w:r w:rsidRPr="000E3DC5">
        <w:rPr>
          <w:color w:val="000000"/>
        </w:rPr>
        <w:t xml:space="preserve">2.4. </w:t>
      </w:r>
      <w:r w:rsidRPr="000E3DC5">
        <w:rPr>
          <w:b/>
          <w:color w:val="000000"/>
        </w:rPr>
        <w:t>Права Замовника:</w:t>
      </w:r>
    </w:p>
    <w:p w:rsidR="003E4611" w:rsidRPr="000E3DC5" w:rsidRDefault="003E4611" w:rsidP="003E4611">
      <w:pPr>
        <w:jc w:val="both"/>
        <w:rPr>
          <w:color w:val="000000"/>
        </w:rPr>
      </w:pPr>
      <w:r w:rsidRPr="000E3DC5">
        <w:rPr>
          <w:color w:val="000000"/>
        </w:rPr>
        <w:t>2.4.1. Вимагати вчасного та належного виконання Виконавцем умов договору.</w:t>
      </w:r>
    </w:p>
    <w:p w:rsidR="003E4611" w:rsidRPr="000E3DC5" w:rsidRDefault="003E4611" w:rsidP="003E4611">
      <w:pPr>
        <w:jc w:val="both"/>
        <w:rPr>
          <w:color w:val="000000"/>
        </w:rPr>
      </w:pPr>
      <w:r w:rsidRPr="000E3DC5">
        <w:rPr>
          <w:color w:val="000000"/>
        </w:rPr>
        <w:t>2.4.2. В разі невиконання Виконавцем умов цього договору, Замовник має право розірвати в односторонньому порядку цей договір, повідомивши Виконавця про це за двадцять днів до розірвання.</w:t>
      </w:r>
    </w:p>
    <w:p w:rsidR="003E4611" w:rsidRPr="000E3DC5" w:rsidRDefault="003E4611" w:rsidP="003E4611">
      <w:pPr>
        <w:jc w:val="both"/>
        <w:rPr>
          <w:color w:val="000000"/>
        </w:rPr>
      </w:pPr>
    </w:p>
    <w:p w:rsidR="003E4611" w:rsidRPr="000E3DC5" w:rsidRDefault="003E4611" w:rsidP="003E4611">
      <w:pPr>
        <w:pStyle w:val="afd"/>
        <w:tabs>
          <w:tab w:val="left" w:pos="0"/>
        </w:tabs>
        <w:spacing w:after="0"/>
        <w:ind w:left="0"/>
        <w:jc w:val="center"/>
        <w:rPr>
          <w:b/>
          <w:color w:val="000000"/>
        </w:rPr>
      </w:pPr>
      <w:r w:rsidRPr="000E3DC5">
        <w:rPr>
          <w:b/>
          <w:color w:val="000000"/>
        </w:rPr>
        <w:t>3. ЦІНА ДОГОВОРУ ТА ПОРЯДОК РОЗРАХУНКІВ</w:t>
      </w:r>
    </w:p>
    <w:p w:rsidR="003E4611" w:rsidRPr="000E3DC5" w:rsidRDefault="003E4611" w:rsidP="003E4611">
      <w:pPr>
        <w:tabs>
          <w:tab w:val="left" w:pos="567"/>
          <w:tab w:val="left" w:pos="8505"/>
        </w:tabs>
        <w:jc w:val="both"/>
        <w:rPr>
          <w:color w:val="000000"/>
        </w:rPr>
      </w:pPr>
      <w:r w:rsidRPr="000E3DC5">
        <w:rPr>
          <w:color w:val="000000"/>
        </w:rPr>
        <w:lastRenderedPageBreak/>
        <w:t xml:space="preserve">3.1. Ціна договору  становить ________грн. (цифрами та прописом), в </w:t>
      </w:r>
      <w:proofErr w:type="spellStart"/>
      <w:r w:rsidRPr="000E3DC5">
        <w:rPr>
          <w:color w:val="000000"/>
        </w:rPr>
        <w:t>т.ч</w:t>
      </w:r>
      <w:proofErr w:type="spellEnd"/>
      <w:r w:rsidRPr="000E3DC5">
        <w:rPr>
          <w:color w:val="000000"/>
        </w:rPr>
        <w:t xml:space="preserve">. ПДВ - (вказати розмір відсотків), що становить __________грн.(цифрами та прописом). </w:t>
      </w:r>
    </w:p>
    <w:p w:rsidR="003E4611" w:rsidRPr="000E3DC5" w:rsidRDefault="003E4611" w:rsidP="003E4611">
      <w:pPr>
        <w:tabs>
          <w:tab w:val="left" w:pos="2835"/>
        </w:tabs>
        <w:jc w:val="both"/>
        <w:rPr>
          <w:color w:val="000000"/>
        </w:rPr>
      </w:pPr>
      <w:r w:rsidRPr="000E3DC5">
        <w:t xml:space="preserve">3.2. Ціна договору визначена за результатами проведеного Замовником аукціону в системі публічних </w:t>
      </w:r>
      <w:proofErr w:type="spellStart"/>
      <w:r w:rsidRPr="000E3DC5">
        <w:t>закупівель</w:t>
      </w:r>
      <w:proofErr w:type="spellEnd"/>
      <w:r w:rsidRPr="000E3DC5">
        <w:t xml:space="preserve"> «Прозоро».</w:t>
      </w:r>
      <w:r>
        <w:t xml:space="preserve"> (відкриті з особливостями).</w:t>
      </w:r>
    </w:p>
    <w:p w:rsidR="003E4611" w:rsidRPr="000E3DC5" w:rsidRDefault="003E4611" w:rsidP="003E4611">
      <w:pPr>
        <w:jc w:val="both"/>
      </w:pPr>
      <w:r w:rsidRPr="000E3DC5">
        <w:t xml:space="preserve">3.3. Вартість робіт визначається з урахуванням </w:t>
      </w:r>
      <w:r w:rsidRPr="000E3DC5">
        <w:rPr>
          <w:color w:val="000000"/>
        </w:rPr>
        <w:t xml:space="preserve">обов’язкових платежів, </w:t>
      </w:r>
      <w:r w:rsidRPr="000E3DC5">
        <w:t>податків і зборів, витрат на пакування (тару), витрат з перевезення відходів, страхування, завантаження, розвантаження, утилізацію</w:t>
      </w:r>
      <w:r w:rsidRPr="000E3DC5">
        <w:rPr>
          <w:color w:val="000000"/>
        </w:rPr>
        <w:t xml:space="preserve"> та усіх інших витрат, пов’язаних з виконанням договірних зобов’язань.</w:t>
      </w:r>
    </w:p>
    <w:p w:rsidR="003E4611" w:rsidRPr="000E3DC5" w:rsidRDefault="003E4611" w:rsidP="003E4611">
      <w:pPr>
        <w:pStyle w:val="a3"/>
        <w:jc w:val="both"/>
      </w:pPr>
      <w:r w:rsidRPr="000E3DC5">
        <w:rPr>
          <w:rFonts w:eastAsia="Times New Roman"/>
          <w:color w:val="000000"/>
        </w:rPr>
        <w:t>3</w:t>
      </w:r>
      <w:r w:rsidRPr="000E3DC5">
        <w:rPr>
          <w:color w:val="000000"/>
        </w:rPr>
        <w:t>.4.</w:t>
      </w:r>
      <w:r w:rsidRPr="000E3DC5">
        <w:t xml:space="preserve"> Замовник здійснює оплату по факту виконаних робіт (наданих послуг), згідно акту приймання-передачі виконаних робіт, підписаного Сторонами договору, та рахунку, шляхом безготівкового перерахування коштів на розрахунковий рахунок Виконавця протягом </w:t>
      </w:r>
      <w:r w:rsidRPr="000E3DC5">
        <w:rPr>
          <w:color w:val="000000"/>
        </w:rPr>
        <w:t>тридцяти календарних днів</w:t>
      </w:r>
      <w:r w:rsidRPr="000E3DC5">
        <w:rPr>
          <w:b/>
          <w:bCs/>
          <w:color w:val="000000"/>
        </w:rPr>
        <w:t xml:space="preserve"> </w:t>
      </w:r>
      <w:r w:rsidRPr="000E3DC5">
        <w:t>з моменту підписання Сторонами акту приймання-передачі виконаних робіт (наданих послуг).</w:t>
      </w:r>
    </w:p>
    <w:p w:rsidR="003E4611" w:rsidRPr="000E3DC5" w:rsidRDefault="003E4611" w:rsidP="003E4611">
      <w:pPr>
        <w:pStyle w:val="a3"/>
        <w:jc w:val="both"/>
      </w:pPr>
      <w:r w:rsidRPr="000E3DC5">
        <w:rPr>
          <w:color w:val="000000"/>
        </w:rPr>
        <w:t xml:space="preserve">3.5. </w:t>
      </w:r>
      <w:r w:rsidRPr="000E3DC5">
        <w:t>Розрахунки здійснюються в національній валюті України – гривні.</w:t>
      </w:r>
    </w:p>
    <w:p w:rsidR="003E4611" w:rsidRPr="000E3DC5" w:rsidRDefault="003E4611" w:rsidP="003E4611">
      <w:pPr>
        <w:jc w:val="both"/>
        <w:rPr>
          <w:color w:val="000000"/>
        </w:rPr>
      </w:pPr>
      <w:r w:rsidRPr="000E3DC5">
        <w:rPr>
          <w:color w:val="000000"/>
        </w:rPr>
        <w:t>3.6. Визначення розміру суми, що підлягає сплаті за надані Виконавцем послуги (виконані роботи), здійснюється на підставі даних заявки Замовника, наданої у відповідності до п. 2.3.3. цього договору.</w:t>
      </w:r>
    </w:p>
    <w:p w:rsidR="003E4611" w:rsidRPr="000E3DC5" w:rsidRDefault="003E4611" w:rsidP="003E4611">
      <w:pPr>
        <w:autoSpaceDE w:val="0"/>
        <w:autoSpaceDN w:val="0"/>
        <w:jc w:val="both"/>
      </w:pPr>
      <w:r w:rsidRPr="000E3DC5">
        <w:t xml:space="preserve">3.7. Ціна договору може бути зменшена у разі зменшення обсягів закупівлі послуг, у відповідності до приписів ч.5 ст.41 Закону України «Про публічні закупівлі» </w:t>
      </w:r>
      <w:r w:rsidRPr="000E3DC5">
        <w:rPr>
          <w:color w:val="000000"/>
        </w:rPr>
        <w:t>(із змінами)</w:t>
      </w:r>
      <w:r w:rsidRPr="000E3DC5">
        <w:t>.</w:t>
      </w:r>
    </w:p>
    <w:p w:rsidR="003E4611" w:rsidRPr="000E3DC5" w:rsidRDefault="003E4611" w:rsidP="003E4611">
      <w:pPr>
        <w:autoSpaceDE w:val="0"/>
        <w:autoSpaceDN w:val="0"/>
        <w:jc w:val="both"/>
      </w:pPr>
      <w:r w:rsidRPr="000E3DC5">
        <w:t>3.8. Зміна ціни (вартості) на послуги (роботи) відбувається відповідно до статті 41 Закону України «Про публічні закупівлі» (зі змінами та доповненнями). В разі зміни ціни (вартості) на послуги (роботи), Виконавець повинен надати документи, що обґрунтовують зміну ціни на послуги (роботи), повідомивши про це Замовника за двадцять днів до введення нової ціни.</w:t>
      </w:r>
    </w:p>
    <w:p w:rsidR="003E4611" w:rsidRPr="000E3DC5" w:rsidRDefault="003E4611" w:rsidP="003E4611">
      <w:pPr>
        <w:jc w:val="both"/>
        <w:rPr>
          <w:b/>
        </w:rPr>
      </w:pPr>
    </w:p>
    <w:p w:rsidR="003E4611" w:rsidRPr="000E3DC5" w:rsidRDefault="003E4611" w:rsidP="003E4611">
      <w:pPr>
        <w:jc w:val="center"/>
        <w:rPr>
          <w:b/>
        </w:rPr>
      </w:pPr>
      <w:r w:rsidRPr="000E3DC5">
        <w:rPr>
          <w:b/>
        </w:rPr>
        <w:t>4. ПОРЯДОК НАДАННЯ ПОСЛУГ</w:t>
      </w:r>
    </w:p>
    <w:p w:rsidR="003E4611" w:rsidRPr="001E3E2D" w:rsidRDefault="003E4611" w:rsidP="003E4611">
      <w:pPr>
        <w:pStyle w:val="af"/>
        <w:tabs>
          <w:tab w:val="left" w:pos="0"/>
        </w:tabs>
        <w:spacing w:after="0"/>
        <w:rPr>
          <w:rFonts w:ascii="Times New Roman" w:hAnsi="Times New Roman"/>
          <w:sz w:val="24"/>
          <w:szCs w:val="24"/>
          <w:lang w:val="uk-UA"/>
        </w:rPr>
      </w:pPr>
      <w:r w:rsidRPr="001E3E2D">
        <w:rPr>
          <w:rFonts w:ascii="Times New Roman" w:hAnsi="Times New Roman"/>
          <w:sz w:val="24"/>
          <w:szCs w:val="24"/>
          <w:lang w:val="uk-UA"/>
        </w:rPr>
        <w:t xml:space="preserve">4.1. Виконавець надає послуги Замовнику згідно вимог Державних санітарно-протиепідемічних правил і норм щодо поводження з медичними відходами, затверджених наказом МОЗ України від 08.06.2015р. №325 «Про затвердження Державних санітарно – протиепідемічних правил і норм щодо поводження з медичними відходами», ЗУ «Про управління відходами» від 31.03.2923р. №2320-ХІ. </w:t>
      </w:r>
    </w:p>
    <w:tbl>
      <w:tblPr>
        <w:tblStyle w:val="aff"/>
        <w:tblW w:w="0" w:type="auto"/>
        <w:tblLook w:val="04A0" w:firstRow="1" w:lastRow="0" w:firstColumn="1" w:lastColumn="0" w:noHBand="0" w:noVBand="1"/>
      </w:tblPr>
      <w:tblGrid>
        <w:gridCol w:w="520"/>
        <w:gridCol w:w="6610"/>
        <w:gridCol w:w="1254"/>
        <w:gridCol w:w="1187"/>
      </w:tblGrid>
      <w:tr w:rsidR="003E4611" w:rsidTr="00CE0B2B">
        <w:trPr>
          <w:trHeight w:val="678"/>
        </w:trPr>
        <w:tc>
          <w:tcPr>
            <w:tcW w:w="534" w:type="dxa"/>
            <w:vAlign w:val="center"/>
          </w:tcPr>
          <w:p w:rsidR="003E4611" w:rsidRPr="001A55EB" w:rsidRDefault="003E4611" w:rsidP="00CE0B2B">
            <w:pPr>
              <w:jc w:val="center"/>
              <w:rPr>
                <w:b/>
              </w:rPr>
            </w:pPr>
            <w:r w:rsidRPr="001A55EB">
              <w:rPr>
                <w:b/>
              </w:rPr>
              <w:t>№</w:t>
            </w:r>
          </w:p>
        </w:tc>
        <w:tc>
          <w:tcPr>
            <w:tcW w:w="7229" w:type="dxa"/>
            <w:vAlign w:val="center"/>
          </w:tcPr>
          <w:p w:rsidR="003E4611" w:rsidRPr="001A55EB" w:rsidRDefault="003E4611" w:rsidP="00CE0B2B">
            <w:pPr>
              <w:jc w:val="center"/>
              <w:rPr>
                <w:b/>
              </w:rPr>
            </w:pPr>
            <w:r w:rsidRPr="001A55EB">
              <w:rPr>
                <w:b/>
              </w:rPr>
              <w:t>Найменування</w:t>
            </w:r>
          </w:p>
        </w:tc>
        <w:tc>
          <w:tcPr>
            <w:tcW w:w="1276" w:type="dxa"/>
            <w:vAlign w:val="center"/>
          </w:tcPr>
          <w:p w:rsidR="003E4611" w:rsidRPr="001A55EB" w:rsidRDefault="003E4611" w:rsidP="00CE0B2B">
            <w:pPr>
              <w:rPr>
                <w:b/>
              </w:rPr>
            </w:pPr>
            <w:r w:rsidRPr="001A55EB">
              <w:rPr>
                <w:b/>
              </w:rPr>
              <w:t>Одиниця виміру</w:t>
            </w:r>
          </w:p>
        </w:tc>
        <w:tc>
          <w:tcPr>
            <w:tcW w:w="1187" w:type="dxa"/>
            <w:vAlign w:val="center"/>
          </w:tcPr>
          <w:p w:rsidR="003E4611" w:rsidRPr="001A55EB" w:rsidRDefault="003E4611" w:rsidP="00CE0B2B">
            <w:pPr>
              <w:rPr>
                <w:b/>
              </w:rPr>
            </w:pPr>
            <w:r w:rsidRPr="001A55EB">
              <w:rPr>
                <w:b/>
              </w:rPr>
              <w:t>Кількість</w:t>
            </w:r>
          </w:p>
        </w:tc>
      </w:tr>
      <w:tr w:rsidR="003E4611" w:rsidRPr="00CE0497" w:rsidTr="00CE0B2B">
        <w:trPr>
          <w:trHeight w:val="459"/>
        </w:trPr>
        <w:tc>
          <w:tcPr>
            <w:tcW w:w="534" w:type="dxa"/>
            <w:vAlign w:val="center"/>
          </w:tcPr>
          <w:p w:rsidR="003E4611" w:rsidRPr="00CE0497" w:rsidRDefault="003E4611" w:rsidP="00CE0B2B">
            <w:pPr>
              <w:jc w:val="center"/>
              <w:rPr>
                <w:sz w:val="24"/>
                <w:szCs w:val="24"/>
              </w:rPr>
            </w:pPr>
            <w:r>
              <w:rPr>
                <w:sz w:val="24"/>
                <w:szCs w:val="24"/>
              </w:rPr>
              <w:t>1</w:t>
            </w:r>
          </w:p>
        </w:tc>
        <w:tc>
          <w:tcPr>
            <w:tcW w:w="7229" w:type="dxa"/>
            <w:vAlign w:val="center"/>
          </w:tcPr>
          <w:p w:rsidR="003E4611" w:rsidRPr="0036002A" w:rsidRDefault="003E4611" w:rsidP="00CE0B2B">
            <w:pPr>
              <w:rPr>
                <w:sz w:val="24"/>
                <w:szCs w:val="24"/>
                <w:lang w:val="en-US"/>
              </w:rPr>
            </w:pPr>
            <w:r>
              <w:rPr>
                <w:sz w:val="24"/>
                <w:szCs w:val="24"/>
              </w:rPr>
              <w:t xml:space="preserve">Ковпачок роз′єднувальний </w:t>
            </w:r>
            <w:proofErr w:type="spellStart"/>
            <w:r>
              <w:rPr>
                <w:sz w:val="24"/>
                <w:szCs w:val="24"/>
              </w:rPr>
              <w:t>Mini</w:t>
            </w:r>
            <w:proofErr w:type="spellEnd"/>
            <w:r>
              <w:rPr>
                <w:sz w:val="24"/>
                <w:szCs w:val="24"/>
                <w:lang w:val="en-US"/>
              </w:rPr>
              <w:t>Cap</w:t>
            </w:r>
          </w:p>
        </w:tc>
        <w:tc>
          <w:tcPr>
            <w:tcW w:w="1276" w:type="dxa"/>
            <w:vAlign w:val="center"/>
          </w:tcPr>
          <w:p w:rsidR="003E4611" w:rsidRPr="0036002A" w:rsidRDefault="003E4611" w:rsidP="00CE0B2B">
            <w:pPr>
              <w:rPr>
                <w:sz w:val="24"/>
                <w:szCs w:val="24"/>
                <w:lang w:val="en-US"/>
              </w:rPr>
            </w:pPr>
            <w:r>
              <w:rPr>
                <w:sz w:val="24"/>
                <w:szCs w:val="24"/>
              </w:rPr>
              <w:t>шт.</w:t>
            </w:r>
          </w:p>
        </w:tc>
        <w:tc>
          <w:tcPr>
            <w:tcW w:w="1187" w:type="dxa"/>
            <w:vAlign w:val="center"/>
          </w:tcPr>
          <w:p w:rsidR="003E4611" w:rsidRPr="0036002A" w:rsidRDefault="003E4611" w:rsidP="00CE0B2B">
            <w:pPr>
              <w:rPr>
                <w:sz w:val="24"/>
                <w:szCs w:val="24"/>
                <w:lang w:val="en-US"/>
              </w:rPr>
            </w:pPr>
            <w:r>
              <w:rPr>
                <w:sz w:val="24"/>
                <w:szCs w:val="24"/>
                <w:lang w:val="en-US"/>
              </w:rPr>
              <w:t>600</w:t>
            </w:r>
          </w:p>
        </w:tc>
      </w:tr>
      <w:tr w:rsidR="003E4611" w:rsidRPr="00CE0497" w:rsidTr="00CE0B2B">
        <w:tc>
          <w:tcPr>
            <w:tcW w:w="534" w:type="dxa"/>
            <w:vAlign w:val="center"/>
          </w:tcPr>
          <w:p w:rsidR="003E4611" w:rsidRPr="00CE0497" w:rsidRDefault="003E4611" w:rsidP="00CE0B2B">
            <w:pPr>
              <w:jc w:val="center"/>
              <w:rPr>
                <w:sz w:val="24"/>
                <w:szCs w:val="24"/>
              </w:rPr>
            </w:pPr>
            <w:r>
              <w:rPr>
                <w:sz w:val="24"/>
                <w:szCs w:val="24"/>
              </w:rPr>
              <w:t>2</w:t>
            </w:r>
          </w:p>
        </w:tc>
        <w:tc>
          <w:tcPr>
            <w:tcW w:w="7229" w:type="dxa"/>
            <w:vAlign w:val="center"/>
          </w:tcPr>
          <w:p w:rsidR="003E4611" w:rsidRPr="0036002A" w:rsidRDefault="003E4611" w:rsidP="00CE0B2B">
            <w:pPr>
              <w:rPr>
                <w:sz w:val="24"/>
                <w:szCs w:val="24"/>
              </w:rPr>
            </w:pPr>
            <w:r w:rsidRPr="0036002A">
              <w:rPr>
                <w:sz w:val="24"/>
                <w:szCs w:val="24"/>
              </w:rPr>
              <w:t>ДІАНІЛ ПД</w:t>
            </w:r>
            <w:r>
              <w:rPr>
                <w:sz w:val="24"/>
                <w:szCs w:val="24"/>
              </w:rPr>
              <w:t>4 З ВМІСТОМ ГЛЮКОЗИ 2,27% М/ОБ/ 22,7 МГ /</w:t>
            </w:r>
            <w:proofErr w:type="spellStart"/>
            <w:r>
              <w:rPr>
                <w:sz w:val="24"/>
                <w:szCs w:val="24"/>
              </w:rPr>
              <w:t>МЛ,розчин</w:t>
            </w:r>
            <w:proofErr w:type="spellEnd"/>
            <w:r>
              <w:rPr>
                <w:sz w:val="24"/>
                <w:szCs w:val="24"/>
              </w:rPr>
              <w:t xml:space="preserve"> для перитонеального діалізу 2,27 % М/ОБ/22,7 МГ/МЛ по 2000мл у мішку «Твен </w:t>
            </w:r>
            <w:proofErr w:type="spellStart"/>
            <w:r>
              <w:rPr>
                <w:sz w:val="24"/>
                <w:szCs w:val="24"/>
              </w:rPr>
              <w:t>Бег</w:t>
            </w:r>
            <w:proofErr w:type="spellEnd"/>
            <w:r>
              <w:rPr>
                <w:sz w:val="24"/>
                <w:szCs w:val="24"/>
              </w:rPr>
              <w:t>»</w:t>
            </w:r>
          </w:p>
        </w:tc>
        <w:tc>
          <w:tcPr>
            <w:tcW w:w="1276" w:type="dxa"/>
            <w:vAlign w:val="center"/>
          </w:tcPr>
          <w:p w:rsidR="003E4611" w:rsidRPr="00CE0497" w:rsidRDefault="003E4611" w:rsidP="00CE0B2B">
            <w:pPr>
              <w:rPr>
                <w:sz w:val="24"/>
                <w:szCs w:val="24"/>
              </w:rPr>
            </w:pPr>
            <w:r>
              <w:rPr>
                <w:sz w:val="24"/>
                <w:szCs w:val="24"/>
              </w:rPr>
              <w:t>флакон</w:t>
            </w:r>
          </w:p>
        </w:tc>
        <w:tc>
          <w:tcPr>
            <w:tcW w:w="1187" w:type="dxa"/>
            <w:vAlign w:val="center"/>
          </w:tcPr>
          <w:p w:rsidR="003E4611" w:rsidRPr="00CE0497" w:rsidRDefault="003E4611" w:rsidP="00CE0B2B">
            <w:pPr>
              <w:rPr>
                <w:sz w:val="24"/>
                <w:szCs w:val="24"/>
              </w:rPr>
            </w:pPr>
            <w:r>
              <w:rPr>
                <w:sz w:val="24"/>
                <w:szCs w:val="24"/>
              </w:rPr>
              <w:t>397</w:t>
            </w:r>
          </w:p>
        </w:tc>
      </w:tr>
      <w:tr w:rsidR="003E4611" w:rsidRPr="00CE0497" w:rsidTr="00CE0B2B">
        <w:tc>
          <w:tcPr>
            <w:tcW w:w="534" w:type="dxa"/>
            <w:vAlign w:val="center"/>
          </w:tcPr>
          <w:p w:rsidR="003E4611" w:rsidRPr="00CE0497" w:rsidRDefault="003E4611" w:rsidP="00CE0B2B">
            <w:pPr>
              <w:jc w:val="center"/>
              <w:rPr>
                <w:sz w:val="24"/>
                <w:szCs w:val="24"/>
              </w:rPr>
            </w:pPr>
            <w:r>
              <w:rPr>
                <w:sz w:val="24"/>
                <w:szCs w:val="24"/>
              </w:rPr>
              <w:t>3</w:t>
            </w:r>
          </w:p>
        </w:tc>
        <w:tc>
          <w:tcPr>
            <w:tcW w:w="7229" w:type="dxa"/>
            <w:vAlign w:val="center"/>
          </w:tcPr>
          <w:p w:rsidR="003E4611" w:rsidRPr="00CE0497" w:rsidRDefault="003E4611" w:rsidP="00CE0B2B">
            <w:pPr>
              <w:rPr>
                <w:sz w:val="24"/>
                <w:szCs w:val="24"/>
              </w:rPr>
            </w:pPr>
            <w:r w:rsidRPr="0036002A">
              <w:rPr>
                <w:sz w:val="24"/>
                <w:szCs w:val="24"/>
              </w:rPr>
              <w:t>ДІАНІЛ ПД</w:t>
            </w:r>
            <w:r>
              <w:rPr>
                <w:sz w:val="24"/>
                <w:szCs w:val="24"/>
              </w:rPr>
              <w:t xml:space="preserve">4 З ВМІСТОМ ГЛЮКОЗИ 3,86% М/ОБ/38,6 МГ/МЛ, розчин для перитонеального діалізу 3,86% М/ОБ/38,6 МГ/МЛ  по 5000 мл у </w:t>
            </w:r>
            <w:proofErr w:type="spellStart"/>
            <w:r>
              <w:rPr>
                <w:sz w:val="24"/>
                <w:szCs w:val="24"/>
              </w:rPr>
              <w:t>пласт.мішку</w:t>
            </w:r>
            <w:proofErr w:type="spellEnd"/>
            <w:r>
              <w:rPr>
                <w:sz w:val="24"/>
                <w:szCs w:val="24"/>
              </w:rPr>
              <w:t xml:space="preserve"> «</w:t>
            </w:r>
            <w:proofErr w:type="spellStart"/>
            <w:r>
              <w:rPr>
                <w:sz w:val="24"/>
                <w:szCs w:val="24"/>
              </w:rPr>
              <w:t>Віафлекс</w:t>
            </w:r>
            <w:proofErr w:type="spellEnd"/>
            <w:r>
              <w:rPr>
                <w:sz w:val="24"/>
                <w:szCs w:val="24"/>
              </w:rPr>
              <w:t>»</w:t>
            </w:r>
          </w:p>
        </w:tc>
        <w:tc>
          <w:tcPr>
            <w:tcW w:w="1276" w:type="dxa"/>
            <w:vAlign w:val="center"/>
          </w:tcPr>
          <w:p w:rsidR="003E4611" w:rsidRPr="00CE0497" w:rsidRDefault="003E4611" w:rsidP="00CE0B2B">
            <w:pPr>
              <w:rPr>
                <w:sz w:val="24"/>
                <w:szCs w:val="24"/>
              </w:rPr>
            </w:pPr>
            <w:r>
              <w:rPr>
                <w:sz w:val="24"/>
                <w:szCs w:val="24"/>
              </w:rPr>
              <w:t>флакон</w:t>
            </w:r>
          </w:p>
        </w:tc>
        <w:tc>
          <w:tcPr>
            <w:tcW w:w="1187" w:type="dxa"/>
            <w:vAlign w:val="center"/>
          </w:tcPr>
          <w:p w:rsidR="003E4611" w:rsidRPr="00CE0497" w:rsidRDefault="003E4611" w:rsidP="00CE0B2B">
            <w:pPr>
              <w:rPr>
                <w:sz w:val="24"/>
                <w:szCs w:val="24"/>
              </w:rPr>
            </w:pPr>
            <w:r>
              <w:rPr>
                <w:sz w:val="24"/>
                <w:szCs w:val="24"/>
              </w:rPr>
              <w:t>2</w:t>
            </w:r>
          </w:p>
        </w:tc>
      </w:tr>
      <w:tr w:rsidR="003E4611" w:rsidRPr="00CE0497" w:rsidTr="00CE0B2B">
        <w:tc>
          <w:tcPr>
            <w:tcW w:w="534" w:type="dxa"/>
            <w:vAlign w:val="center"/>
          </w:tcPr>
          <w:p w:rsidR="003E4611" w:rsidRDefault="003E4611" w:rsidP="00CE0B2B">
            <w:pPr>
              <w:jc w:val="center"/>
              <w:rPr>
                <w:sz w:val="24"/>
                <w:szCs w:val="24"/>
              </w:rPr>
            </w:pPr>
            <w:r>
              <w:rPr>
                <w:sz w:val="24"/>
                <w:szCs w:val="24"/>
              </w:rPr>
              <w:t>4</w:t>
            </w:r>
          </w:p>
        </w:tc>
        <w:tc>
          <w:tcPr>
            <w:tcW w:w="7229" w:type="dxa"/>
            <w:vAlign w:val="center"/>
          </w:tcPr>
          <w:p w:rsidR="003E4611" w:rsidRPr="00CE0497" w:rsidRDefault="003E4611" w:rsidP="00CE0B2B">
            <w:pPr>
              <w:rPr>
                <w:sz w:val="24"/>
                <w:szCs w:val="24"/>
              </w:rPr>
            </w:pPr>
            <w:r>
              <w:rPr>
                <w:sz w:val="24"/>
                <w:szCs w:val="24"/>
              </w:rPr>
              <w:t xml:space="preserve">Вакцина </w:t>
            </w:r>
            <w:proofErr w:type="spellStart"/>
            <w:r>
              <w:rPr>
                <w:sz w:val="24"/>
                <w:szCs w:val="24"/>
              </w:rPr>
              <w:t>антирабічна</w:t>
            </w:r>
            <w:proofErr w:type="spellEnd"/>
            <w:r>
              <w:rPr>
                <w:sz w:val="24"/>
                <w:szCs w:val="24"/>
              </w:rPr>
              <w:t xml:space="preserve"> </w:t>
            </w:r>
            <w:proofErr w:type="spellStart"/>
            <w:r>
              <w:rPr>
                <w:sz w:val="24"/>
                <w:szCs w:val="24"/>
              </w:rPr>
              <w:t>інактивована</w:t>
            </w:r>
            <w:proofErr w:type="spellEnd"/>
            <w:r>
              <w:rPr>
                <w:sz w:val="24"/>
                <w:szCs w:val="24"/>
              </w:rPr>
              <w:t xml:space="preserve"> (</w:t>
            </w:r>
            <w:proofErr w:type="spellStart"/>
            <w:r>
              <w:rPr>
                <w:sz w:val="24"/>
                <w:szCs w:val="24"/>
              </w:rPr>
              <w:t>ліофілізована</w:t>
            </w:r>
            <w:proofErr w:type="spellEnd"/>
            <w:r>
              <w:rPr>
                <w:sz w:val="24"/>
                <w:szCs w:val="24"/>
              </w:rPr>
              <w:t xml:space="preserve">)РАБІВАКС-С </w:t>
            </w:r>
            <w:proofErr w:type="spellStart"/>
            <w:r>
              <w:rPr>
                <w:sz w:val="24"/>
                <w:szCs w:val="24"/>
              </w:rPr>
              <w:t>ліофілізат</w:t>
            </w:r>
            <w:proofErr w:type="spellEnd"/>
            <w:r>
              <w:rPr>
                <w:sz w:val="24"/>
                <w:szCs w:val="24"/>
              </w:rPr>
              <w:t xml:space="preserve"> для розчину для ін′єкцій не менше 2,5 МО/ доза</w:t>
            </w:r>
          </w:p>
        </w:tc>
        <w:tc>
          <w:tcPr>
            <w:tcW w:w="1276" w:type="dxa"/>
            <w:vAlign w:val="center"/>
          </w:tcPr>
          <w:p w:rsidR="003E4611" w:rsidRPr="00CE0497" w:rsidRDefault="003E4611" w:rsidP="00CE0B2B">
            <w:pPr>
              <w:rPr>
                <w:sz w:val="24"/>
                <w:szCs w:val="24"/>
              </w:rPr>
            </w:pPr>
            <w:r>
              <w:rPr>
                <w:sz w:val="24"/>
                <w:szCs w:val="24"/>
              </w:rPr>
              <w:t>флакон</w:t>
            </w:r>
          </w:p>
        </w:tc>
        <w:tc>
          <w:tcPr>
            <w:tcW w:w="1187" w:type="dxa"/>
            <w:vAlign w:val="center"/>
          </w:tcPr>
          <w:p w:rsidR="003E4611" w:rsidRPr="00CE0497" w:rsidRDefault="003E4611" w:rsidP="00CE0B2B">
            <w:pPr>
              <w:rPr>
                <w:sz w:val="24"/>
                <w:szCs w:val="24"/>
              </w:rPr>
            </w:pPr>
            <w:r>
              <w:rPr>
                <w:sz w:val="24"/>
                <w:szCs w:val="24"/>
              </w:rPr>
              <w:t>2</w:t>
            </w:r>
          </w:p>
        </w:tc>
      </w:tr>
      <w:tr w:rsidR="003E4611" w:rsidRPr="00CE0497" w:rsidTr="00CE0B2B">
        <w:tc>
          <w:tcPr>
            <w:tcW w:w="534" w:type="dxa"/>
            <w:vAlign w:val="center"/>
          </w:tcPr>
          <w:p w:rsidR="003E4611" w:rsidRPr="00CE0497" w:rsidRDefault="003E4611" w:rsidP="00CE0B2B">
            <w:pPr>
              <w:jc w:val="center"/>
              <w:rPr>
                <w:sz w:val="24"/>
                <w:szCs w:val="24"/>
              </w:rPr>
            </w:pPr>
            <w:r>
              <w:rPr>
                <w:sz w:val="24"/>
                <w:szCs w:val="24"/>
              </w:rPr>
              <w:t>5</w:t>
            </w:r>
          </w:p>
        </w:tc>
        <w:tc>
          <w:tcPr>
            <w:tcW w:w="7229" w:type="dxa"/>
            <w:vAlign w:val="center"/>
          </w:tcPr>
          <w:p w:rsidR="003E4611" w:rsidRPr="00105782" w:rsidRDefault="003E4611" w:rsidP="00CE0B2B">
            <w:pPr>
              <w:rPr>
                <w:sz w:val="24"/>
                <w:szCs w:val="24"/>
              </w:rPr>
            </w:pPr>
            <w:r>
              <w:rPr>
                <w:sz w:val="24"/>
                <w:szCs w:val="24"/>
              </w:rPr>
              <w:t>Тетанус Антитоксин розчин для ін′єкцій не менше 1000 МО/</w:t>
            </w:r>
            <w:proofErr w:type="spellStart"/>
            <w:r>
              <w:rPr>
                <w:sz w:val="24"/>
                <w:szCs w:val="24"/>
              </w:rPr>
              <w:t>мл,по</w:t>
            </w:r>
            <w:proofErr w:type="spellEnd"/>
            <w:r>
              <w:rPr>
                <w:sz w:val="24"/>
                <w:szCs w:val="24"/>
              </w:rPr>
              <w:t xml:space="preserve"> 1 мл</w:t>
            </w:r>
          </w:p>
        </w:tc>
        <w:tc>
          <w:tcPr>
            <w:tcW w:w="1276" w:type="dxa"/>
            <w:vAlign w:val="center"/>
          </w:tcPr>
          <w:p w:rsidR="003E4611" w:rsidRPr="00105782" w:rsidRDefault="003E4611" w:rsidP="00CE0B2B">
            <w:pPr>
              <w:rPr>
                <w:sz w:val="24"/>
                <w:szCs w:val="24"/>
              </w:rPr>
            </w:pPr>
            <w:r>
              <w:rPr>
                <w:sz w:val="24"/>
                <w:szCs w:val="24"/>
              </w:rPr>
              <w:t>флакон</w:t>
            </w:r>
          </w:p>
        </w:tc>
        <w:tc>
          <w:tcPr>
            <w:tcW w:w="1187" w:type="dxa"/>
            <w:vAlign w:val="center"/>
          </w:tcPr>
          <w:p w:rsidR="003E4611" w:rsidRPr="003E06B2" w:rsidRDefault="003E4611" w:rsidP="00CE0B2B">
            <w:pPr>
              <w:rPr>
                <w:sz w:val="24"/>
                <w:szCs w:val="24"/>
              </w:rPr>
            </w:pPr>
            <w:r>
              <w:rPr>
                <w:sz w:val="24"/>
                <w:szCs w:val="24"/>
              </w:rPr>
              <w:t>12</w:t>
            </w:r>
          </w:p>
        </w:tc>
      </w:tr>
      <w:tr w:rsidR="003E4611" w:rsidRPr="00CE0497" w:rsidTr="00CE0B2B">
        <w:tc>
          <w:tcPr>
            <w:tcW w:w="534" w:type="dxa"/>
            <w:vAlign w:val="center"/>
          </w:tcPr>
          <w:p w:rsidR="003E4611" w:rsidRPr="003E06B2" w:rsidRDefault="003E4611" w:rsidP="00CE0B2B">
            <w:pPr>
              <w:jc w:val="center"/>
              <w:rPr>
                <w:sz w:val="24"/>
                <w:szCs w:val="24"/>
              </w:rPr>
            </w:pPr>
            <w:r>
              <w:rPr>
                <w:sz w:val="24"/>
                <w:szCs w:val="24"/>
              </w:rPr>
              <w:t>6</w:t>
            </w:r>
          </w:p>
        </w:tc>
        <w:tc>
          <w:tcPr>
            <w:tcW w:w="7229" w:type="dxa"/>
            <w:vAlign w:val="center"/>
          </w:tcPr>
          <w:p w:rsidR="003E4611" w:rsidRPr="00105782" w:rsidRDefault="003E4611" w:rsidP="00CE0B2B">
            <w:pPr>
              <w:rPr>
                <w:sz w:val="24"/>
                <w:szCs w:val="24"/>
              </w:rPr>
            </w:pPr>
            <w:proofErr w:type="spellStart"/>
            <w:r>
              <w:rPr>
                <w:sz w:val="24"/>
                <w:szCs w:val="24"/>
              </w:rPr>
              <w:t>Тіопентал</w:t>
            </w:r>
            <w:proofErr w:type="spellEnd"/>
            <w:r>
              <w:rPr>
                <w:sz w:val="24"/>
                <w:szCs w:val="24"/>
              </w:rPr>
              <w:t xml:space="preserve"> </w:t>
            </w:r>
            <w:proofErr w:type="spellStart"/>
            <w:r>
              <w:rPr>
                <w:sz w:val="24"/>
                <w:szCs w:val="24"/>
              </w:rPr>
              <w:t>ліофілізат</w:t>
            </w:r>
            <w:proofErr w:type="spellEnd"/>
            <w:r>
              <w:rPr>
                <w:sz w:val="24"/>
                <w:szCs w:val="24"/>
              </w:rPr>
              <w:t xml:space="preserve"> для розчину для ін′єкцій 0,5г</w:t>
            </w:r>
          </w:p>
        </w:tc>
        <w:tc>
          <w:tcPr>
            <w:tcW w:w="1276" w:type="dxa"/>
            <w:vAlign w:val="center"/>
          </w:tcPr>
          <w:p w:rsidR="003E4611" w:rsidRPr="00CE0497" w:rsidRDefault="003E4611" w:rsidP="00CE0B2B">
            <w:pPr>
              <w:rPr>
                <w:sz w:val="24"/>
                <w:szCs w:val="24"/>
              </w:rPr>
            </w:pPr>
            <w:r>
              <w:rPr>
                <w:sz w:val="24"/>
                <w:szCs w:val="24"/>
              </w:rPr>
              <w:t>флакон</w:t>
            </w:r>
          </w:p>
        </w:tc>
        <w:tc>
          <w:tcPr>
            <w:tcW w:w="1187" w:type="dxa"/>
            <w:vAlign w:val="center"/>
          </w:tcPr>
          <w:p w:rsidR="003E4611" w:rsidRPr="00CE0497" w:rsidRDefault="003E4611" w:rsidP="00CE0B2B">
            <w:pPr>
              <w:rPr>
                <w:sz w:val="24"/>
                <w:szCs w:val="24"/>
              </w:rPr>
            </w:pPr>
            <w:r>
              <w:rPr>
                <w:sz w:val="24"/>
                <w:szCs w:val="24"/>
              </w:rPr>
              <w:t>18</w:t>
            </w:r>
          </w:p>
        </w:tc>
      </w:tr>
    </w:tbl>
    <w:p w:rsidR="003E4611" w:rsidRPr="000A441E" w:rsidRDefault="003E4611" w:rsidP="003E4611">
      <w:pPr>
        <w:jc w:val="both"/>
        <w:rPr>
          <w:b/>
          <w:bCs/>
        </w:rPr>
      </w:pPr>
      <w:r w:rsidRPr="000A441E">
        <w:rPr>
          <w:b/>
          <w:bCs/>
        </w:rPr>
        <w:t>Загальна маса 929,164 кг.</w:t>
      </w:r>
    </w:p>
    <w:p w:rsidR="003E4611" w:rsidRDefault="003E4611" w:rsidP="003E4611">
      <w:pPr>
        <w:pStyle w:val="af"/>
        <w:tabs>
          <w:tab w:val="left" w:pos="0"/>
        </w:tabs>
        <w:spacing w:after="0"/>
        <w:rPr>
          <w:szCs w:val="24"/>
          <w:lang w:val="uk-UA"/>
        </w:rPr>
      </w:pPr>
    </w:p>
    <w:p w:rsidR="003E4611" w:rsidRPr="005A5C24" w:rsidRDefault="003E4611" w:rsidP="003E4611">
      <w:pPr>
        <w:pStyle w:val="af"/>
        <w:tabs>
          <w:tab w:val="left" w:pos="0"/>
        </w:tabs>
        <w:spacing w:after="0"/>
        <w:rPr>
          <w:rFonts w:ascii="Times New Roman" w:hAnsi="Times New Roman"/>
          <w:sz w:val="24"/>
          <w:szCs w:val="24"/>
          <w:lang w:val="uk-UA"/>
        </w:rPr>
      </w:pPr>
      <w:r w:rsidRPr="005A5C24">
        <w:rPr>
          <w:rFonts w:ascii="Times New Roman" w:hAnsi="Times New Roman"/>
          <w:sz w:val="24"/>
          <w:szCs w:val="24"/>
          <w:lang w:val="uk-UA"/>
        </w:rPr>
        <w:t xml:space="preserve">4.2. Збір та вивезення відходів має здійснюватися  автотранспортними засобами, на яких працюють кваліфіковані працівники, які мають необхідні знання та досвід. </w:t>
      </w:r>
      <w:proofErr w:type="spellStart"/>
      <w:r w:rsidRPr="005A5C24">
        <w:rPr>
          <w:rFonts w:ascii="Times New Roman" w:hAnsi="Times New Roman"/>
          <w:sz w:val="24"/>
          <w:szCs w:val="24"/>
          <w:lang w:val="ru-RU"/>
        </w:rPr>
        <w:t>Учасник</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має</w:t>
      </w:r>
      <w:proofErr w:type="spellEnd"/>
      <w:r w:rsidRPr="005A5C24">
        <w:rPr>
          <w:rFonts w:ascii="Times New Roman" w:hAnsi="Times New Roman"/>
          <w:sz w:val="24"/>
          <w:szCs w:val="24"/>
          <w:lang w:val="ru-RU"/>
        </w:rPr>
        <w:t xml:space="preserve"> право </w:t>
      </w:r>
      <w:proofErr w:type="spellStart"/>
      <w:r w:rsidRPr="005A5C24">
        <w:rPr>
          <w:rFonts w:ascii="Times New Roman" w:hAnsi="Times New Roman"/>
          <w:sz w:val="24"/>
          <w:szCs w:val="24"/>
          <w:lang w:val="ru-RU"/>
        </w:rPr>
        <w:t>використовувати</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власний</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орендований</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або</w:t>
      </w:r>
      <w:proofErr w:type="spellEnd"/>
      <w:r w:rsidRPr="005A5C24">
        <w:rPr>
          <w:rFonts w:ascii="Times New Roman" w:hAnsi="Times New Roman"/>
          <w:sz w:val="24"/>
          <w:szCs w:val="24"/>
          <w:lang w:val="ru-RU"/>
        </w:rPr>
        <w:t xml:space="preserve"> за договором </w:t>
      </w:r>
      <w:proofErr w:type="spellStart"/>
      <w:r w:rsidRPr="005A5C24">
        <w:rPr>
          <w:rFonts w:ascii="Times New Roman" w:hAnsi="Times New Roman"/>
          <w:sz w:val="24"/>
          <w:szCs w:val="24"/>
          <w:lang w:val="ru-RU"/>
        </w:rPr>
        <w:t>транспортний</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засіб</w:t>
      </w:r>
      <w:proofErr w:type="spellEnd"/>
      <w:r w:rsidRPr="005A5C24">
        <w:rPr>
          <w:rFonts w:ascii="Times New Roman" w:hAnsi="Times New Roman"/>
          <w:sz w:val="24"/>
          <w:szCs w:val="24"/>
          <w:lang w:val="ru-RU"/>
        </w:rPr>
        <w:t xml:space="preserve"> для </w:t>
      </w:r>
      <w:proofErr w:type="spellStart"/>
      <w:r w:rsidRPr="005A5C24">
        <w:rPr>
          <w:rFonts w:ascii="Times New Roman" w:hAnsi="Times New Roman"/>
          <w:sz w:val="24"/>
          <w:szCs w:val="24"/>
          <w:lang w:val="ru-RU"/>
        </w:rPr>
        <w:t>перевезення</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небезпечних</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відходів</w:t>
      </w:r>
      <w:proofErr w:type="spellEnd"/>
      <w:r w:rsidRPr="005A5C24">
        <w:rPr>
          <w:rFonts w:ascii="Times New Roman" w:hAnsi="Times New Roman"/>
          <w:sz w:val="24"/>
          <w:szCs w:val="24"/>
          <w:lang w:val="ru-RU"/>
        </w:rPr>
        <w:t xml:space="preserve">. У </w:t>
      </w:r>
      <w:proofErr w:type="spellStart"/>
      <w:r w:rsidRPr="005A5C24">
        <w:rPr>
          <w:rFonts w:ascii="Times New Roman" w:hAnsi="Times New Roman"/>
          <w:sz w:val="24"/>
          <w:szCs w:val="24"/>
          <w:lang w:val="ru-RU"/>
        </w:rPr>
        <w:t>разі</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наявності</w:t>
      </w:r>
      <w:proofErr w:type="spellEnd"/>
      <w:r w:rsidRPr="005A5C24">
        <w:rPr>
          <w:rFonts w:ascii="Times New Roman" w:hAnsi="Times New Roman"/>
          <w:sz w:val="24"/>
          <w:szCs w:val="24"/>
          <w:lang w:val="ru-RU"/>
        </w:rPr>
        <w:t xml:space="preserve"> транспортного </w:t>
      </w:r>
      <w:proofErr w:type="spellStart"/>
      <w:r w:rsidRPr="005A5C24">
        <w:rPr>
          <w:rFonts w:ascii="Times New Roman" w:hAnsi="Times New Roman"/>
          <w:sz w:val="24"/>
          <w:szCs w:val="24"/>
          <w:lang w:val="ru-RU"/>
        </w:rPr>
        <w:t>засобу</w:t>
      </w:r>
      <w:proofErr w:type="spellEnd"/>
      <w:r w:rsidRPr="005A5C24">
        <w:rPr>
          <w:rFonts w:ascii="Times New Roman" w:hAnsi="Times New Roman"/>
          <w:sz w:val="24"/>
          <w:szCs w:val="24"/>
          <w:lang w:val="ru-RU"/>
        </w:rPr>
        <w:t xml:space="preserve"> у </w:t>
      </w:r>
      <w:proofErr w:type="spellStart"/>
      <w:r w:rsidRPr="005A5C24">
        <w:rPr>
          <w:rFonts w:ascii="Times New Roman" w:hAnsi="Times New Roman"/>
          <w:sz w:val="24"/>
          <w:szCs w:val="24"/>
          <w:lang w:val="ru-RU"/>
        </w:rPr>
        <w:t>Учасника</w:t>
      </w:r>
      <w:proofErr w:type="spellEnd"/>
      <w:r w:rsidRPr="005A5C24">
        <w:rPr>
          <w:rFonts w:ascii="Times New Roman" w:hAnsi="Times New Roman"/>
          <w:sz w:val="24"/>
          <w:szCs w:val="24"/>
          <w:lang w:val="ru-RU"/>
        </w:rPr>
        <w:t xml:space="preserve"> на правах </w:t>
      </w:r>
      <w:proofErr w:type="spellStart"/>
      <w:r w:rsidRPr="005A5C24">
        <w:rPr>
          <w:rFonts w:ascii="Times New Roman" w:hAnsi="Times New Roman"/>
          <w:sz w:val="24"/>
          <w:szCs w:val="24"/>
          <w:lang w:val="ru-RU"/>
        </w:rPr>
        <w:t>оренди</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або</w:t>
      </w:r>
      <w:proofErr w:type="spellEnd"/>
      <w:r w:rsidRPr="005A5C24">
        <w:rPr>
          <w:rFonts w:ascii="Times New Roman" w:hAnsi="Times New Roman"/>
          <w:sz w:val="24"/>
          <w:szCs w:val="24"/>
          <w:lang w:val="ru-RU"/>
        </w:rPr>
        <w:t xml:space="preserve"> за договором, то </w:t>
      </w:r>
      <w:proofErr w:type="spellStart"/>
      <w:r w:rsidRPr="005A5C24">
        <w:rPr>
          <w:rFonts w:ascii="Times New Roman" w:hAnsi="Times New Roman"/>
          <w:sz w:val="24"/>
          <w:szCs w:val="24"/>
          <w:lang w:val="ru-RU"/>
        </w:rPr>
        <w:t>такий</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Учасник</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надає</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копію</w:t>
      </w:r>
      <w:proofErr w:type="spellEnd"/>
      <w:r w:rsidRPr="005A5C24">
        <w:rPr>
          <w:rFonts w:ascii="Times New Roman" w:hAnsi="Times New Roman"/>
          <w:sz w:val="24"/>
          <w:szCs w:val="24"/>
          <w:lang w:val="ru-RU"/>
        </w:rPr>
        <w:t xml:space="preserve"> договору </w:t>
      </w:r>
      <w:proofErr w:type="spellStart"/>
      <w:r w:rsidRPr="005A5C24">
        <w:rPr>
          <w:rFonts w:ascii="Times New Roman" w:hAnsi="Times New Roman"/>
          <w:sz w:val="24"/>
          <w:szCs w:val="24"/>
          <w:lang w:val="ru-RU"/>
        </w:rPr>
        <w:t>оренди</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або</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lastRenderedPageBreak/>
        <w:t>копію</w:t>
      </w:r>
      <w:proofErr w:type="spellEnd"/>
      <w:r w:rsidRPr="005A5C24">
        <w:rPr>
          <w:rFonts w:ascii="Times New Roman" w:hAnsi="Times New Roman"/>
          <w:sz w:val="24"/>
          <w:szCs w:val="24"/>
          <w:lang w:val="ru-RU"/>
        </w:rPr>
        <w:t xml:space="preserve"> договору </w:t>
      </w:r>
      <w:proofErr w:type="spellStart"/>
      <w:r w:rsidRPr="005A5C24">
        <w:rPr>
          <w:rFonts w:ascii="Times New Roman" w:hAnsi="Times New Roman"/>
          <w:sz w:val="24"/>
          <w:szCs w:val="24"/>
          <w:lang w:val="ru-RU"/>
        </w:rPr>
        <w:t>надання</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автотранспортних</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послуг</w:t>
      </w:r>
      <w:proofErr w:type="spellEnd"/>
      <w:r w:rsidRPr="005A5C24">
        <w:rPr>
          <w:rFonts w:ascii="Times New Roman" w:hAnsi="Times New Roman"/>
          <w:sz w:val="24"/>
          <w:szCs w:val="24"/>
          <w:lang w:val="ru-RU"/>
        </w:rPr>
        <w:t xml:space="preserve"> з </w:t>
      </w:r>
      <w:proofErr w:type="spellStart"/>
      <w:r w:rsidRPr="005A5C24">
        <w:rPr>
          <w:rFonts w:ascii="Times New Roman" w:hAnsi="Times New Roman"/>
          <w:sz w:val="24"/>
          <w:szCs w:val="24"/>
          <w:lang w:val="ru-RU"/>
        </w:rPr>
        <w:t>перевезення</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небезпечних</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вантажів</w:t>
      </w:r>
      <w:proofErr w:type="spellEnd"/>
      <w:r w:rsidRPr="005A5C24">
        <w:rPr>
          <w:rFonts w:ascii="Times New Roman" w:hAnsi="Times New Roman"/>
          <w:sz w:val="24"/>
          <w:szCs w:val="24"/>
          <w:lang w:val="ru-RU"/>
        </w:rPr>
        <w:t xml:space="preserve"> та </w:t>
      </w:r>
      <w:proofErr w:type="spellStart"/>
      <w:r w:rsidRPr="005A5C24">
        <w:rPr>
          <w:rFonts w:ascii="Times New Roman" w:hAnsi="Times New Roman"/>
          <w:sz w:val="24"/>
          <w:szCs w:val="24"/>
          <w:lang w:val="ru-RU"/>
        </w:rPr>
        <w:t>копію</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ліцензії</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або</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витягу</w:t>
      </w:r>
      <w:proofErr w:type="spellEnd"/>
      <w:r w:rsidRPr="005A5C24">
        <w:rPr>
          <w:rFonts w:ascii="Times New Roman" w:hAnsi="Times New Roman"/>
          <w:sz w:val="24"/>
          <w:szCs w:val="24"/>
          <w:lang w:val="ru-RU"/>
        </w:rPr>
        <w:t xml:space="preserve"> з </w:t>
      </w:r>
      <w:proofErr w:type="spellStart"/>
      <w:r w:rsidRPr="005A5C24">
        <w:rPr>
          <w:rFonts w:ascii="Times New Roman" w:hAnsi="Times New Roman"/>
          <w:sz w:val="24"/>
          <w:szCs w:val="24"/>
          <w:lang w:val="ru-RU"/>
        </w:rPr>
        <w:t>реєстру</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Державної</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служби</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України</w:t>
      </w:r>
      <w:proofErr w:type="spellEnd"/>
      <w:r w:rsidRPr="005A5C24">
        <w:rPr>
          <w:rFonts w:ascii="Times New Roman" w:hAnsi="Times New Roman"/>
          <w:sz w:val="24"/>
          <w:szCs w:val="24"/>
          <w:lang w:val="ru-RU"/>
        </w:rPr>
        <w:t xml:space="preserve"> з </w:t>
      </w:r>
      <w:proofErr w:type="spellStart"/>
      <w:r w:rsidRPr="005A5C24">
        <w:rPr>
          <w:rFonts w:ascii="Times New Roman" w:hAnsi="Times New Roman"/>
          <w:sz w:val="24"/>
          <w:szCs w:val="24"/>
          <w:lang w:val="ru-RU"/>
        </w:rPr>
        <w:t>безпеки</w:t>
      </w:r>
      <w:proofErr w:type="spellEnd"/>
      <w:r w:rsidRPr="005A5C24">
        <w:rPr>
          <w:rFonts w:ascii="Times New Roman" w:hAnsi="Times New Roman"/>
          <w:sz w:val="24"/>
          <w:szCs w:val="24"/>
          <w:lang w:val="ru-RU"/>
        </w:rPr>
        <w:t xml:space="preserve"> на </w:t>
      </w:r>
      <w:proofErr w:type="spellStart"/>
      <w:r w:rsidRPr="005A5C24">
        <w:rPr>
          <w:rFonts w:ascii="Times New Roman" w:hAnsi="Times New Roman"/>
          <w:sz w:val="24"/>
          <w:szCs w:val="24"/>
          <w:lang w:val="ru-RU"/>
        </w:rPr>
        <w:t>транспорті</w:t>
      </w:r>
      <w:proofErr w:type="spellEnd"/>
      <w:r w:rsidRPr="005A5C24">
        <w:rPr>
          <w:rFonts w:ascii="Times New Roman" w:hAnsi="Times New Roman"/>
          <w:sz w:val="24"/>
          <w:szCs w:val="24"/>
          <w:lang w:val="ru-RU"/>
        </w:rPr>
        <w:t xml:space="preserve"> (УКРТРАНСБЕЗПЕКА) про </w:t>
      </w:r>
      <w:proofErr w:type="spellStart"/>
      <w:r w:rsidRPr="005A5C24">
        <w:rPr>
          <w:rFonts w:ascii="Times New Roman" w:hAnsi="Times New Roman"/>
          <w:sz w:val="24"/>
          <w:szCs w:val="24"/>
          <w:lang w:val="ru-RU"/>
        </w:rPr>
        <w:t>видачу</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ліцензії</w:t>
      </w:r>
      <w:proofErr w:type="spellEnd"/>
      <w:r w:rsidRPr="005A5C24">
        <w:rPr>
          <w:rFonts w:ascii="Times New Roman" w:hAnsi="Times New Roman"/>
          <w:sz w:val="24"/>
          <w:szCs w:val="24"/>
          <w:lang w:val="ru-RU"/>
        </w:rPr>
        <w:t xml:space="preserve"> на </w:t>
      </w:r>
      <w:proofErr w:type="spellStart"/>
      <w:r w:rsidRPr="005A5C24">
        <w:rPr>
          <w:rFonts w:ascii="Times New Roman" w:hAnsi="Times New Roman"/>
          <w:sz w:val="24"/>
          <w:szCs w:val="24"/>
          <w:lang w:val="ru-RU"/>
        </w:rPr>
        <w:t>перевезення</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пасажирів</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небезпечних</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вантажів</w:t>
      </w:r>
      <w:proofErr w:type="spellEnd"/>
      <w:r w:rsidRPr="005A5C24">
        <w:rPr>
          <w:rFonts w:ascii="Times New Roman" w:hAnsi="Times New Roman"/>
          <w:sz w:val="24"/>
          <w:szCs w:val="24"/>
          <w:lang w:val="ru-RU"/>
        </w:rPr>
        <w:t xml:space="preserve"> та </w:t>
      </w:r>
      <w:proofErr w:type="spellStart"/>
      <w:r w:rsidRPr="005A5C24">
        <w:rPr>
          <w:rFonts w:ascii="Times New Roman" w:hAnsi="Times New Roman"/>
          <w:sz w:val="24"/>
          <w:szCs w:val="24"/>
          <w:lang w:val="ru-RU"/>
        </w:rPr>
        <w:t>небезпечних</w:t>
      </w:r>
      <w:proofErr w:type="spellEnd"/>
      <w:r w:rsidRPr="005A5C24">
        <w:rPr>
          <w:rFonts w:ascii="Times New Roman" w:hAnsi="Times New Roman"/>
          <w:sz w:val="24"/>
          <w:szCs w:val="24"/>
          <w:lang w:val="ru-RU"/>
        </w:rPr>
        <w:t xml:space="preserve"> </w:t>
      </w:r>
      <w:proofErr w:type="spellStart"/>
      <w:r w:rsidRPr="005A5C24">
        <w:rPr>
          <w:rFonts w:ascii="Times New Roman" w:hAnsi="Times New Roman"/>
          <w:sz w:val="24"/>
          <w:szCs w:val="24"/>
          <w:lang w:val="ru-RU"/>
        </w:rPr>
        <w:t>відходів</w:t>
      </w:r>
      <w:proofErr w:type="spellEnd"/>
      <w:r w:rsidRPr="005A5C24">
        <w:rPr>
          <w:rFonts w:ascii="Times New Roman" w:hAnsi="Times New Roman"/>
          <w:sz w:val="24"/>
          <w:szCs w:val="24"/>
          <w:lang w:val="ru-RU"/>
        </w:rPr>
        <w:t xml:space="preserve">. </w:t>
      </w:r>
    </w:p>
    <w:p w:rsidR="003E4611" w:rsidRPr="002603D9" w:rsidRDefault="003E4611" w:rsidP="003E4611">
      <w:pPr>
        <w:jc w:val="both"/>
        <w:rPr>
          <w:bCs/>
        </w:rPr>
      </w:pPr>
      <w:r>
        <w:t>4.3.</w:t>
      </w:r>
      <w:r w:rsidRPr="006733D3">
        <w:t xml:space="preserve">Учасник бере на себе зобов’язання своєчасно вивозити накопичувані відходи не рідше </w:t>
      </w:r>
      <w:r>
        <w:t>3</w:t>
      </w:r>
      <w:r w:rsidRPr="006733D3">
        <w:t xml:space="preserve"> разів на тиждень або по заявці </w:t>
      </w:r>
      <w:r>
        <w:t xml:space="preserve">негайного вивозу </w:t>
      </w:r>
      <w:r w:rsidRPr="006733D3">
        <w:t xml:space="preserve">(заявка надається факсом, </w:t>
      </w:r>
      <w:proofErr w:type="spellStart"/>
      <w:r w:rsidRPr="006733D3">
        <w:t>ел.поштою</w:t>
      </w:r>
      <w:proofErr w:type="spellEnd"/>
      <w:r w:rsidRPr="006733D3">
        <w:t xml:space="preserve">, кур’єром) Замовника протягом 8 (восьми) годин з моменту отримання заявки </w:t>
      </w:r>
      <w:r w:rsidRPr="002603D9">
        <w:rPr>
          <w:bCs/>
        </w:rPr>
        <w:t xml:space="preserve">(Надати гарантійний лист у довільній формі). </w:t>
      </w:r>
    </w:p>
    <w:p w:rsidR="003E4611" w:rsidRPr="002603D9" w:rsidRDefault="003E4611" w:rsidP="003E4611">
      <w:pPr>
        <w:jc w:val="both"/>
        <w:rPr>
          <w:bCs/>
        </w:rPr>
      </w:pPr>
      <w:r>
        <w:t>4.4.</w:t>
      </w:r>
      <w:r w:rsidRPr="006733D3">
        <w:t xml:space="preserve">Учасник бере на себе зобов’язання надавати якісні послуги відповідно до вимог законодавства про медичні відходи, санітарних норм і правил надання послуг з вивезення 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 </w:t>
      </w:r>
      <w:r w:rsidRPr="002603D9">
        <w:rPr>
          <w:bCs/>
        </w:rPr>
        <w:t>(Надати гарантійний лист у довільній формі).</w:t>
      </w:r>
    </w:p>
    <w:p w:rsidR="003E4611" w:rsidRPr="006733D3" w:rsidRDefault="003E4611" w:rsidP="003E4611">
      <w:pPr>
        <w:jc w:val="both"/>
        <w:rPr>
          <w:b/>
        </w:rPr>
      </w:pPr>
      <w:r>
        <w:t>4.5</w:t>
      </w:r>
      <w:r w:rsidRPr="006733D3">
        <w:t xml:space="preserve">. </w:t>
      </w:r>
      <w:r w:rsidRPr="006733D3">
        <w:tab/>
        <w:t xml:space="preserve">Учасник бере на себе зобов’язання здійснювати вивезення відходів тільки на об’єкти поводження з медичними відходами, які мають всю необхідну дозвільну та іншу документацію згідно з чинним законодавством. </w:t>
      </w:r>
      <w:r w:rsidRPr="002603D9">
        <w:rPr>
          <w:bCs/>
        </w:rPr>
        <w:t>(Надати гарантійний лист у довільній формі).</w:t>
      </w:r>
    </w:p>
    <w:p w:rsidR="003E4611" w:rsidRPr="002603D9" w:rsidRDefault="003E4611" w:rsidP="003E4611">
      <w:pPr>
        <w:widowControl w:val="0"/>
        <w:pBdr>
          <w:top w:val="nil"/>
          <w:left w:val="nil"/>
          <w:bottom w:val="nil"/>
          <w:right w:val="nil"/>
          <w:between w:val="nil"/>
        </w:pBdr>
        <w:jc w:val="both"/>
        <w:rPr>
          <w:bCs/>
        </w:rPr>
      </w:pPr>
      <w:r>
        <w:t>4.6.</w:t>
      </w:r>
      <w:r w:rsidRPr="006733D3">
        <w:t xml:space="preserve"> </w:t>
      </w:r>
      <w:r w:rsidRPr="006733D3">
        <w:tab/>
        <w:t xml:space="preserve">Учасник повинен мати ліцензію </w:t>
      </w:r>
      <w:r>
        <w:t xml:space="preserve">(видану Уповноваженим органом на видачу ліцензій) </w:t>
      </w:r>
      <w:r w:rsidRPr="006733D3">
        <w:t>на проведення операцій у сфері поводження з небезпечними відходами (збирання, зберігання, оброблення,  знешкодження), зазначеними у переліку.</w:t>
      </w:r>
      <w:r w:rsidRPr="006733D3">
        <w:rPr>
          <w:b/>
        </w:rPr>
        <w:t xml:space="preserve"> </w:t>
      </w:r>
      <w:r w:rsidRPr="002603D9">
        <w:rPr>
          <w:bCs/>
        </w:rPr>
        <w:t xml:space="preserve">(Надати гарантійний лист у довільній формі). </w:t>
      </w:r>
    </w:p>
    <w:p w:rsidR="003E4611" w:rsidRPr="002603D9" w:rsidRDefault="003E4611" w:rsidP="003E4611">
      <w:pPr>
        <w:widowControl w:val="0"/>
        <w:pBdr>
          <w:top w:val="nil"/>
          <w:left w:val="nil"/>
          <w:bottom w:val="nil"/>
          <w:right w:val="nil"/>
          <w:between w:val="nil"/>
        </w:pBdr>
        <w:jc w:val="both"/>
        <w:rPr>
          <w:b/>
        </w:rPr>
      </w:pPr>
      <w:r w:rsidRPr="002603D9">
        <w:rPr>
          <w:bCs/>
        </w:rPr>
        <w:t>4.7.</w:t>
      </w:r>
      <w:r>
        <w:rPr>
          <w:b/>
        </w:rPr>
        <w:t xml:space="preserve"> </w:t>
      </w:r>
      <w:r w:rsidRPr="006733D3">
        <w:t xml:space="preserve">Учасник при виконанні послуг повинен забезпечувати дотримання вимог із захисту довкілля. У складі тендерної пропозиції Учасника </w:t>
      </w:r>
      <w:r w:rsidRPr="002603D9">
        <w:rPr>
          <w:bCs/>
        </w:rPr>
        <w:t>надати гарантійний лист у довільній формі</w:t>
      </w:r>
      <w:r w:rsidRPr="006733D3">
        <w:rPr>
          <w:b/>
        </w:rPr>
        <w:t xml:space="preserve"> </w:t>
      </w:r>
      <w:r w:rsidRPr="006733D3">
        <w:t xml:space="preserve">за власноручним підписом уповноваженої особи Учасника та завірений печаткою (у разі її використання) щодо дотримання вимог із захисту довкілля, що передбачені згідно Закону України «Про охорону навколишнього природного середовища», Закону України «Про </w:t>
      </w:r>
      <w:r>
        <w:t xml:space="preserve">управління </w:t>
      </w:r>
      <w:r w:rsidRPr="006733D3">
        <w:t>відход</w:t>
      </w:r>
      <w:r>
        <w:t>ами</w:t>
      </w:r>
      <w:r w:rsidRPr="006733D3">
        <w:t>».</w:t>
      </w:r>
    </w:p>
    <w:p w:rsidR="003E4611" w:rsidRDefault="003E4611" w:rsidP="003E4611">
      <w:pPr>
        <w:widowControl w:val="0"/>
        <w:pBdr>
          <w:top w:val="nil"/>
          <w:left w:val="nil"/>
          <w:bottom w:val="nil"/>
          <w:right w:val="nil"/>
          <w:between w:val="nil"/>
        </w:pBdr>
        <w:jc w:val="both"/>
      </w:pPr>
      <w:r>
        <w:t xml:space="preserve">4.8. Довідка про наявність відповідного обладнання для операцій поводження з небезпечними відходами згідно з предметом закупівлі з підтверджуючими документами. </w:t>
      </w:r>
    </w:p>
    <w:p w:rsidR="003E4611" w:rsidRPr="006733D3" w:rsidRDefault="003E4611" w:rsidP="003E4611">
      <w:pPr>
        <w:tabs>
          <w:tab w:val="left" w:pos="0"/>
          <w:tab w:val="left" w:pos="851"/>
          <w:tab w:val="left" w:pos="1134"/>
        </w:tabs>
        <w:spacing w:after="200"/>
        <w:contextualSpacing/>
        <w:jc w:val="both"/>
        <w:rPr>
          <w:spacing w:val="-6"/>
          <w:lang w:eastAsia="de-DE"/>
        </w:rPr>
      </w:pPr>
      <w:r>
        <w:rPr>
          <w:spacing w:val="-6"/>
          <w:lang w:eastAsia="de-DE"/>
        </w:rPr>
        <w:t xml:space="preserve">4.9.  </w:t>
      </w:r>
      <w:r w:rsidRPr="006733D3">
        <w:rPr>
          <w:spacing w:val="-6"/>
          <w:lang w:eastAsia="de-DE"/>
        </w:rPr>
        <w:t>Лист-згоду з умовами проекту договору або надати свої пропозиції.</w:t>
      </w:r>
    </w:p>
    <w:p w:rsidR="003E4611" w:rsidRDefault="003E4611" w:rsidP="003E4611">
      <w:pPr>
        <w:tabs>
          <w:tab w:val="left" w:pos="0"/>
          <w:tab w:val="left" w:pos="851"/>
          <w:tab w:val="left" w:pos="1134"/>
        </w:tabs>
        <w:spacing w:after="200"/>
        <w:contextualSpacing/>
        <w:jc w:val="both"/>
        <w:rPr>
          <w:spacing w:val="-6"/>
          <w:lang w:eastAsia="de-DE"/>
        </w:rPr>
      </w:pPr>
      <w:r>
        <w:rPr>
          <w:spacing w:val="-6"/>
          <w:lang w:eastAsia="de-DE"/>
        </w:rPr>
        <w:t xml:space="preserve">4.10. </w:t>
      </w:r>
      <w:r w:rsidRPr="006733D3">
        <w:rPr>
          <w:spacing w:val="-6"/>
          <w:lang w:eastAsia="de-DE"/>
        </w:rPr>
        <w:t>Копія діючого на момент подачі пропоз</w:t>
      </w:r>
      <w:r>
        <w:rPr>
          <w:spacing w:val="-6"/>
          <w:lang w:eastAsia="de-DE"/>
        </w:rPr>
        <w:t xml:space="preserve">иції сертифікату ISO 9001-2015 </w:t>
      </w:r>
      <w:r w:rsidRPr="006733D3">
        <w:rPr>
          <w:spacing w:val="-6"/>
          <w:lang w:eastAsia="de-DE"/>
        </w:rPr>
        <w:t>«Системи управління якістю. Вимоги» (ISO 9001-201</w:t>
      </w:r>
      <w:r>
        <w:rPr>
          <w:spacing w:val="-6"/>
          <w:lang w:eastAsia="de-DE"/>
        </w:rPr>
        <w:t xml:space="preserve">5 IDT) з відповідним щорічним </w:t>
      </w:r>
      <w:r w:rsidRPr="006733D3">
        <w:rPr>
          <w:spacing w:val="-6"/>
          <w:lang w:eastAsia="de-DE"/>
        </w:rPr>
        <w:t>підтвердженням (якщо воно передбачено).</w:t>
      </w:r>
    </w:p>
    <w:p w:rsidR="003E4611" w:rsidRPr="006733D3" w:rsidRDefault="003E4611" w:rsidP="003E4611">
      <w:pPr>
        <w:tabs>
          <w:tab w:val="left" w:pos="0"/>
          <w:tab w:val="left" w:pos="851"/>
          <w:tab w:val="left" w:pos="1134"/>
        </w:tabs>
        <w:spacing w:after="200"/>
        <w:contextualSpacing/>
        <w:jc w:val="both"/>
        <w:rPr>
          <w:spacing w:val="-6"/>
          <w:lang w:eastAsia="de-DE"/>
        </w:rPr>
      </w:pPr>
      <w:r>
        <w:rPr>
          <w:spacing w:val="-6"/>
          <w:lang w:eastAsia="de-DE"/>
        </w:rPr>
        <w:t xml:space="preserve">4.11.  </w:t>
      </w:r>
      <w:r w:rsidRPr="006733D3">
        <w:rPr>
          <w:spacing w:val="-6"/>
          <w:lang w:eastAsia="de-DE"/>
        </w:rPr>
        <w:t>Копія діючого на момент подачі пропо</w:t>
      </w:r>
      <w:r>
        <w:rPr>
          <w:spacing w:val="-6"/>
          <w:lang w:eastAsia="de-DE"/>
        </w:rPr>
        <w:t xml:space="preserve">зиції сертифікату відповідності </w:t>
      </w:r>
      <w:r w:rsidRPr="006733D3">
        <w:rPr>
          <w:spacing w:val="-6"/>
          <w:lang w:eastAsia="de-DE"/>
        </w:rPr>
        <w:t>Учасника системи екологічного управління  ISO 14001:2015 IDT), «Система</w:t>
      </w:r>
      <w:r w:rsidRPr="006733D3">
        <w:rPr>
          <w:spacing w:val="-6"/>
          <w:lang w:eastAsia="de-DE"/>
        </w:rPr>
        <w:tab/>
        <w:t>екологічного управління. Вимоги та настанови щодо застосу</w:t>
      </w:r>
      <w:r>
        <w:rPr>
          <w:spacing w:val="-6"/>
          <w:lang w:eastAsia="de-DE"/>
        </w:rPr>
        <w:t xml:space="preserve">вання» з відповідним щорічним </w:t>
      </w:r>
      <w:r w:rsidRPr="006733D3">
        <w:rPr>
          <w:spacing w:val="-6"/>
          <w:lang w:eastAsia="de-DE"/>
        </w:rPr>
        <w:t>підтвердженням (якщо воно передбачено).</w:t>
      </w:r>
    </w:p>
    <w:p w:rsidR="003E4611" w:rsidRPr="006733D3" w:rsidRDefault="003E4611" w:rsidP="003E4611">
      <w:pPr>
        <w:tabs>
          <w:tab w:val="left" w:pos="0"/>
          <w:tab w:val="left" w:pos="851"/>
          <w:tab w:val="left" w:pos="1134"/>
        </w:tabs>
        <w:spacing w:after="200"/>
        <w:contextualSpacing/>
        <w:jc w:val="both"/>
        <w:rPr>
          <w:spacing w:val="-6"/>
          <w:lang w:eastAsia="de-DE"/>
        </w:rPr>
      </w:pPr>
      <w:r>
        <w:rPr>
          <w:spacing w:val="-6"/>
          <w:lang w:eastAsia="de-DE"/>
        </w:rPr>
        <w:t xml:space="preserve">4.12.  </w:t>
      </w:r>
      <w:r w:rsidRPr="006733D3">
        <w:rPr>
          <w:spacing w:val="-6"/>
          <w:lang w:eastAsia="de-DE"/>
        </w:rPr>
        <w:t>Копія діючого на момент подачі пропозиції сертифікату ISO 45001:2019 Система управління охороною здоров'я та безпекою праці. Вимоги та настанови щодо застосування.</w:t>
      </w:r>
    </w:p>
    <w:p w:rsidR="003E4611" w:rsidRPr="006733D3" w:rsidRDefault="003E4611" w:rsidP="003E4611">
      <w:pPr>
        <w:tabs>
          <w:tab w:val="left" w:pos="0"/>
          <w:tab w:val="left" w:pos="851"/>
          <w:tab w:val="left" w:pos="1134"/>
        </w:tabs>
        <w:spacing w:after="200"/>
        <w:contextualSpacing/>
        <w:jc w:val="both"/>
        <w:rPr>
          <w:spacing w:val="-6"/>
          <w:lang w:eastAsia="de-DE"/>
        </w:rPr>
      </w:pPr>
      <w:r>
        <w:rPr>
          <w:spacing w:val="-6"/>
          <w:lang w:eastAsia="de-DE"/>
        </w:rPr>
        <w:t xml:space="preserve">4.13.    </w:t>
      </w:r>
      <w:r w:rsidRPr="006733D3">
        <w:rPr>
          <w:spacing w:val="-6"/>
          <w:lang w:eastAsia="de-DE"/>
        </w:rPr>
        <w:t>Атестат виробництва.</w:t>
      </w:r>
    </w:p>
    <w:p w:rsidR="003E4611" w:rsidRPr="00F86207" w:rsidRDefault="003E4611" w:rsidP="003E4611">
      <w:pPr>
        <w:tabs>
          <w:tab w:val="left" w:pos="0"/>
          <w:tab w:val="left" w:pos="851"/>
          <w:tab w:val="left" w:pos="1134"/>
        </w:tabs>
        <w:spacing w:after="200"/>
        <w:contextualSpacing/>
        <w:jc w:val="both"/>
        <w:rPr>
          <w:spacing w:val="-6"/>
          <w:lang w:eastAsia="de-DE"/>
        </w:rPr>
      </w:pPr>
      <w:r>
        <w:rPr>
          <w:spacing w:val="-6"/>
          <w:lang w:eastAsia="de-DE"/>
        </w:rPr>
        <w:t xml:space="preserve">4.14.  </w:t>
      </w:r>
      <w:r w:rsidRPr="00F86207">
        <w:rPr>
          <w:spacing w:val="-6"/>
          <w:lang w:eastAsia="de-DE"/>
        </w:rPr>
        <w:t xml:space="preserve">Свідоцтво ДОПНВ про підготовку водіїв транспортних засобів, які </w:t>
      </w:r>
      <w:proofErr w:type="spellStart"/>
      <w:r w:rsidRPr="00F86207">
        <w:rPr>
          <w:spacing w:val="-6"/>
          <w:lang w:eastAsia="de-DE"/>
        </w:rPr>
        <w:t>перевозять</w:t>
      </w:r>
      <w:proofErr w:type="spellEnd"/>
      <w:r w:rsidRPr="00F86207">
        <w:rPr>
          <w:spacing w:val="-6"/>
          <w:lang w:eastAsia="de-DE"/>
        </w:rPr>
        <w:t xml:space="preserve"> небезпечні вантажі (їх кількість повинна відповідати кількості автомобілів, що будуть задіяні у наданні послуг).</w:t>
      </w:r>
    </w:p>
    <w:p w:rsidR="003E4611" w:rsidRPr="00F86207" w:rsidRDefault="003E4611" w:rsidP="003E4611">
      <w:pPr>
        <w:tabs>
          <w:tab w:val="left" w:pos="0"/>
          <w:tab w:val="left" w:pos="851"/>
          <w:tab w:val="left" w:pos="1134"/>
        </w:tabs>
        <w:contextualSpacing/>
        <w:jc w:val="both"/>
        <w:rPr>
          <w:spacing w:val="-6"/>
          <w:lang w:eastAsia="de-DE"/>
        </w:rPr>
      </w:pPr>
      <w:r>
        <w:rPr>
          <w:spacing w:val="-6"/>
          <w:lang w:eastAsia="de-DE"/>
        </w:rPr>
        <w:t xml:space="preserve">4.15.    </w:t>
      </w:r>
      <w:r w:rsidRPr="006733D3">
        <w:rPr>
          <w:spacing w:val="-6"/>
          <w:lang w:eastAsia="de-DE"/>
        </w:rPr>
        <w:t>Свідоцтво про підготовку уповноваженого з питань безпеки перевезень небезпечних вантажів.</w:t>
      </w:r>
    </w:p>
    <w:p w:rsidR="003E4611" w:rsidRPr="000E3DC5" w:rsidRDefault="003E4611" w:rsidP="003E4611">
      <w:pPr>
        <w:pStyle w:val="af"/>
        <w:tabs>
          <w:tab w:val="left" w:pos="0"/>
        </w:tabs>
        <w:spacing w:after="0"/>
        <w:rPr>
          <w:szCs w:val="24"/>
          <w:lang w:val="uk-UA"/>
        </w:rPr>
      </w:pPr>
      <w:r w:rsidRPr="005A5C24">
        <w:rPr>
          <w:rFonts w:ascii="Times New Roman" w:hAnsi="Times New Roman"/>
          <w:sz w:val="24"/>
          <w:szCs w:val="24"/>
          <w:lang w:val="uk-UA"/>
        </w:rPr>
        <w:t>4.16. Послуги (роботи) надаються Виконавцем з дотриманням технічних, якісних та кількісних характеристик вимог Замовника щодо предмета закупівлі послуг</w:t>
      </w:r>
      <w:r w:rsidRPr="000E3DC5">
        <w:rPr>
          <w:szCs w:val="24"/>
          <w:lang w:val="uk-UA"/>
        </w:rPr>
        <w:t>.</w:t>
      </w:r>
    </w:p>
    <w:p w:rsidR="003E4611" w:rsidRPr="000E3DC5" w:rsidRDefault="003E4611" w:rsidP="003E4611">
      <w:pPr>
        <w:pStyle w:val="af"/>
        <w:tabs>
          <w:tab w:val="left" w:pos="0"/>
        </w:tabs>
        <w:spacing w:after="0"/>
        <w:rPr>
          <w:b/>
          <w:color w:val="000000"/>
          <w:szCs w:val="24"/>
          <w:lang w:val="uk-UA"/>
        </w:rPr>
      </w:pPr>
    </w:p>
    <w:p w:rsidR="003E4611" w:rsidRPr="000E3DC5" w:rsidRDefault="003E4611" w:rsidP="003E4611">
      <w:pPr>
        <w:pStyle w:val="af"/>
        <w:tabs>
          <w:tab w:val="left" w:pos="0"/>
        </w:tabs>
        <w:spacing w:after="0"/>
        <w:jc w:val="center"/>
        <w:rPr>
          <w:b/>
          <w:color w:val="000000"/>
          <w:szCs w:val="24"/>
          <w:lang w:val="uk-UA"/>
        </w:rPr>
      </w:pPr>
      <w:r w:rsidRPr="006244D8">
        <w:rPr>
          <w:rFonts w:ascii="Times New Roman" w:hAnsi="Times New Roman"/>
          <w:b/>
          <w:color w:val="000000"/>
          <w:sz w:val="24"/>
          <w:szCs w:val="24"/>
          <w:lang w:val="uk-UA"/>
        </w:rPr>
        <w:t>5. ВІДПОВІДАЛЬНІСТЬ СТОРІН</w:t>
      </w:r>
    </w:p>
    <w:p w:rsidR="003E4611" w:rsidRPr="000E3DC5" w:rsidRDefault="003E4611" w:rsidP="003E4611">
      <w:pPr>
        <w:autoSpaceDE w:val="0"/>
        <w:jc w:val="both"/>
      </w:pPr>
      <w:r w:rsidRPr="000E3DC5">
        <w:t xml:space="preserve">5.1. У разі невиконання  або  неналежного  виконання  своїх зобов'язань  за   договором   Сторони несуть відповідальність, що передбачена діючим законодавством України та цим договором. </w:t>
      </w:r>
    </w:p>
    <w:p w:rsidR="003E4611" w:rsidRPr="000E3DC5" w:rsidRDefault="003E4611" w:rsidP="003E4611">
      <w:pPr>
        <w:autoSpaceDE w:val="0"/>
        <w:jc w:val="both"/>
      </w:pPr>
      <w:r w:rsidRPr="000E3DC5">
        <w:t xml:space="preserve">5.2. У разі несвоєчасного виконання або невиконання  в повному обсязі  послуг, що передбачені цим договором, Виконавець сплачує Замовнику пеню у розмірі подвійної </w:t>
      </w:r>
      <w:r w:rsidRPr="000E3DC5">
        <w:lastRenderedPageBreak/>
        <w:t>облікової ставки Національного банку України  (НБУ) від суми невиконаних послуг за кожний день затримки.</w:t>
      </w:r>
    </w:p>
    <w:p w:rsidR="003E4611" w:rsidRPr="000E3DC5" w:rsidRDefault="003E4611" w:rsidP="003E4611">
      <w:pPr>
        <w:autoSpaceDE w:val="0"/>
        <w:jc w:val="both"/>
      </w:pPr>
      <w:r w:rsidRPr="000E3DC5">
        <w:t>5.3. За порушення зобов’язань по якості виконання послуг Виконавець сплачує Замовнику штраф у розмірі двадцяти процентів вартості неякісно наданих послуг.</w:t>
      </w:r>
    </w:p>
    <w:p w:rsidR="003E4611" w:rsidRPr="000E3DC5" w:rsidRDefault="003E4611" w:rsidP="003E4611">
      <w:pPr>
        <w:tabs>
          <w:tab w:val="left" w:pos="567"/>
          <w:tab w:val="left" w:pos="8505"/>
        </w:tabs>
        <w:jc w:val="both"/>
      </w:pPr>
      <w:r w:rsidRPr="000E3DC5">
        <w:t xml:space="preserve">5.4. У випадку порушення строку оплати за надані послуги з вини Замовника, Замовник за вимогою Виконавця сплачує пеню в розмірі 0,1% вартості наданих послуг, але не більше  облікової ставки НБУ, що діяла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Pr="000E3DC5">
        <w:t>т.і</w:t>
      </w:r>
      <w:proofErr w:type="spellEnd"/>
      <w:r w:rsidRPr="000E3DC5">
        <w:t xml:space="preserve">) до Замовника не застосовуються (Замовник є комунальним некомерційним неприбутковим підприємством). </w:t>
      </w:r>
    </w:p>
    <w:p w:rsidR="003E4611" w:rsidRPr="000E3DC5" w:rsidRDefault="003E4611" w:rsidP="003E4611">
      <w:pPr>
        <w:autoSpaceDE w:val="0"/>
        <w:jc w:val="both"/>
      </w:pPr>
      <w:r w:rsidRPr="000E3DC5">
        <w:t>5.5. Замовнику не нараховується пеня і він звільняється від оплати пені   в разі відсутності коштів на рахунку Замовника.</w:t>
      </w:r>
    </w:p>
    <w:p w:rsidR="003E4611" w:rsidRPr="000E3DC5" w:rsidRDefault="003E4611" w:rsidP="003E4611">
      <w:pPr>
        <w:autoSpaceDE w:val="0"/>
        <w:jc w:val="both"/>
      </w:pPr>
      <w:r w:rsidRPr="000E3DC5">
        <w:t xml:space="preserve">5.6. Сплата штрафних санкцій  (пеня, неустойка, штраф) не звільняє Сторони від виконання договірних зобов’язань. </w:t>
      </w:r>
    </w:p>
    <w:p w:rsidR="003E4611" w:rsidRPr="000E3DC5" w:rsidRDefault="003E4611" w:rsidP="003E4611">
      <w:pPr>
        <w:tabs>
          <w:tab w:val="left" w:pos="567"/>
          <w:tab w:val="left" w:pos="8505"/>
        </w:tabs>
        <w:jc w:val="center"/>
      </w:pPr>
      <w:r w:rsidRPr="000E3DC5">
        <w:rPr>
          <w:b/>
        </w:rPr>
        <w:t>6. ФОРС-МАЖОРНІ ОБСТАВИНИ</w:t>
      </w:r>
    </w:p>
    <w:p w:rsidR="003E4611" w:rsidRPr="000E3DC5" w:rsidRDefault="003E4611" w:rsidP="003E4611">
      <w:pPr>
        <w:jc w:val="both"/>
      </w:pPr>
      <w:r w:rsidRPr="000E3DC5">
        <w:t>6.1.</w:t>
      </w:r>
      <w:r w:rsidRPr="000E3DC5">
        <w:rPr>
          <w:b/>
        </w:rPr>
        <w:t xml:space="preserve"> </w:t>
      </w:r>
      <w:r w:rsidRPr="000E3DC5">
        <w:t>Сторони погодилися, що у випадку виникнення форс-мажорних обставин (дії нездоланної сили, що не залежить від волі Сторін), а саме: пожеж, повеней, іншого стихійного лиха або сезонних природних явищ, війни,  блокад, ембарго, масових заворушень, прийняття відповідних рішень державними органами, Сторони звільняються від відповідальності за невиконання або неналежне виконання своїх зобов'язань на час дії зазначених обставин.</w:t>
      </w:r>
    </w:p>
    <w:p w:rsidR="003E4611" w:rsidRPr="000E3DC5" w:rsidRDefault="003E4611" w:rsidP="003E4611">
      <w:pPr>
        <w:jc w:val="both"/>
      </w:pPr>
      <w:r w:rsidRPr="000E3DC5">
        <w:t>6.2.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E4611" w:rsidRPr="000E3DC5" w:rsidRDefault="003E4611" w:rsidP="003E4611">
      <w:pPr>
        <w:jc w:val="both"/>
      </w:pPr>
      <w:r w:rsidRPr="000E3DC5">
        <w:t>6.3. Достатнім доказом дій форс-мажорних обставин є документ, виданий</w:t>
      </w:r>
      <w:r w:rsidRPr="000E3DC5">
        <w:rPr>
          <w:color w:val="000000"/>
        </w:rPr>
        <w:t xml:space="preserve">  </w:t>
      </w:r>
      <w:r w:rsidRPr="000E3DC5">
        <w:t xml:space="preserve"> уповноваженим на те  органом. </w:t>
      </w:r>
    </w:p>
    <w:p w:rsidR="003E4611" w:rsidRPr="000E3DC5" w:rsidRDefault="003E4611" w:rsidP="003E4611">
      <w:pPr>
        <w:jc w:val="both"/>
      </w:pPr>
      <w:r w:rsidRPr="000E3DC5">
        <w:t>6.4.</w:t>
      </w:r>
      <w:r w:rsidRPr="000E3DC5">
        <w:rPr>
          <w:b/>
        </w:rPr>
        <w:t xml:space="preserve"> </w:t>
      </w:r>
      <w:r w:rsidRPr="000E3DC5">
        <w:t>У випадку, коли дія зазначених обставин триває більш ніж 20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10 днів до розірвання.</w:t>
      </w:r>
    </w:p>
    <w:p w:rsidR="003E4611" w:rsidRPr="000E3DC5" w:rsidRDefault="003E4611" w:rsidP="003E4611">
      <w:pPr>
        <w:jc w:val="both"/>
      </w:pPr>
      <w:r w:rsidRPr="000E3DC5">
        <w:t>6.5.</w:t>
      </w:r>
      <w:r w:rsidRPr="000E3DC5">
        <w:rPr>
          <w:b/>
        </w:rPr>
        <w:t xml:space="preserve"> </w:t>
      </w:r>
      <w:r w:rsidRPr="000E3DC5">
        <w:t>Форс-мажорні обставини автоматично продовжують виконання зобов'язань за цим договором на термін їхньої дії.</w:t>
      </w:r>
    </w:p>
    <w:p w:rsidR="003E4611" w:rsidRPr="000E3DC5" w:rsidRDefault="003E4611" w:rsidP="003E4611">
      <w:pPr>
        <w:jc w:val="both"/>
      </w:pPr>
    </w:p>
    <w:p w:rsidR="003E4611" w:rsidRPr="000E3DC5" w:rsidRDefault="003E4611" w:rsidP="003E4611">
      <w:pPr>
        <w:jc w:val="center"/>
      </w:pPr>
      <w:r w:rsidRPr="000E3DC5">
        <w:rPr>
          <w:b/>
          <w:color w:val="000000"/>
        </w:rPr>
        <w:t>7. ОСНОВНІ ВИМОГИ ДО ТАРИ/УПАКОВКИ ВІДХОДІВ</w:t>
      </w:r>
    </w:p>
    <w:p w:rsidR="003E4611" w:rsidRPr="000E3DC5" w:rsidRDefault="003E4611" w:rsidP="003E4611">
      <w:pPr>
        <w:jc w:val="both"/>
        <w:rPr>
          <w:color w:val="000000"/>
        </w:rPr>
      </w:pPr>
      <w:r w:rsidRPr="000E3DC5">
        <w:t>7.1.</w:t>
      </w:r>
      <w:r w:rsidRPr="000E3DC5">
        <w:rPr>
          <w:color w:val="000000"/>
        </w:rPr>
        <w:t xml:space="preserve"> Відходи за даним договором передаються Виконавцю в маркірованій неушкодженій тарі, яка забезпечує локалізоване зберігання, виключає можливість їх втрати (розсипання, розливання) на шляху їх транспортування та забруднення навколишнього середовища, а також забезпечує зручність при перевантаженні. Маркування вантажу з відходами здійснюється Замовником згідно з ДСТУ</w:t>
      </w:r>
      <w:r>
        <w:rPr>
          <w:color w:val="000000"/>
        </w:rPr>
        <w:t>.</w:t>
      </w:r>
    </w:p>
    <w:p w:rsidR="003E4611" w:rsidRPr="000E3DC5" w:rsidRDefault="003E4611" w:rsidP="003E4611">
      <w:pPr>
        <w:jc w:val="both"/>
        <w:rPr>
          <w:color w:val="000000"/>
        </w:rPr>
      </w:pPr>
      <w:r w:rsidRPr="000E3DC5">
        <w:rPr>
          <w:color w:val="000000"/>
        </w:rPr>
        <w:t>7.2. Медичні і подібні ним відходи мають бути упаковані Замовником в спеціальні пакувальні пакети, що надаються Виконавцем, в яких добре видно відходи, які мають бути перев'язані мотузкою так, щоб унеможливити випадання відходів, що знаходяться в них. Гострий інструментарій повинен бути поміщений  у тверду герметичну упаковку.</w:t>
      </w:r>
    </w:p>
    <w:p w:rsidR="003E4611" w:rsidRPr="000E3DC5" w:rsidRDefault="003E4611" w:rsidP="003E4611">
      <w:pPr>
        <w:jc w:val="center"/>
        <w:rPr>
          <w:color w:val="000000"/>
        </w:rPr>
      </w:pPr>
      <w:r w:rsidRPr="000E3DC5">
        <w:rPr>
          <w:b/>
        </w:rPr>
        <w:t>8. ПОРЯДОК ВИРІШЕННЯ СПОРІВ</w:t>
      </w:r>
    </w:p>
    <w:p w:rsidR="003E4611" w:rsidRPr="000E3DC5" w:rsidRDefault="003E4611" w:rsidP="003E4611">
      <w:pPr>
        <w:tabs>
          <w:tab w:val="left" w:pos="567"/>
          <w:tab w:val="left" w:pos="8505"/>
        </w:tabs>
        <w:jc w:val="both"/>
      </w:pPr>
      <w:r w:rsidRPr="000E3DC5">
        <w:t>8.1.</w:t>
      </w:r>
      <w:r w:rsidRPr="000E3DC5">
        <w:rPr>
          <w:b/>
        </w:rPr>
        <w:t xml:space="preserve"> </w:t>
      </w:r>
      <w:r w:rsidRPr="000E3DC5">
        <w:t>Сторони домовилися, що усі суперечки, що виникають при виконанні умов даного договору, Сторони намагатимуться врегулювати мирними переговорами.</w:t>
      </w:r>
    </w:p>
    <w:p w:rsidR="003E4611" w:rsidRPr="000E3DC5" w:rsidRDefault="003E4611" w:rsidP="003E4611">
      <w:pPr>
        <w:tabs>
          <w:tab w:val="left" w:pos="567"/>
          <w:tab w:val="left" w:pos="8505"/>
        </w:tabs>
        <w:jc w:val="both"/>
      </w:pPr>
      <w:r w:rsidRPr="000E3DC5">
        <w:t>8.2.</w:t>
      </w:r>
      <w:r w:rsidRPr="000E3DC5">
        <w:rPr>
          <w:b/>
        </w:rPr>
        <w:t xml:space="preserve"> </w:t>
      </w:r>
      <w:r w:rsidRPr="000E3DC5">
        <w:t>Усі суперечки, неурегульовані добровільним шляхом, Сторони передають на розгляд у відповідний суд за місцем перебування відповідача. Досудовий (претензійний) порядок розгляду спорів є обов’язковим. Претензії пред’являються та розглядаються у порядку та строки,  що передбачені законодавством України.</w:t>
      </w:r>
    </w:p>
    <w:p w:rsidR="003E4611" w:rsidRPr="000E3DC5" w:rsidRDefault="003E4611" w:rsidP="003E4611">
      <w:pPr>
        <w:tabs>
          <w:tab w:val="left" w:pos="567"/>
          <w:tab w:val="left" w:pos="8505"/>
        </w:tabs>
        <w:jc w:val="center"/>
      </w:pPr>
      <w:r w:rsidRPr="000E3DC5">
        <w:rPr>
          <w:b/>
        </w:rPr>
        <w:t>9. СТРОК ДІЇ ДОГОВОРУ</w:t>
      </w:r>
    </w:p>
    <w:p w:rsidR="003E4611" w:rsidRPr="000E3DC5" w:rsidRDefault="003E4611" w:rsidP="003E4611">
      <w:pPr>
        <w:tabs>
          <w:tab w:val="left" w:pos="567"/>
          <w:tab w:val="left" w:pos="8505"/>
        </w:tabs>
        <w:jc w:val="both"/>
        <w:rPr>
          <w:color w:val="000000"/>
        </w:rPr>
      </w:pPr>
      <w:r w:rsidRPr="000E3DC5">
        <w:rPr>
          <w:color w:val="000000"/>
        </w:rPr>
        <w:t>9.1. Цей договір вступає в силу з моменту підписання та діє по 31.12.202</w:t>
      </w:r>
      <w:r>
        <w:rPr>
          <w:color w:val="000000"/>
        </w:rPr>
        <w:t xml:space="preserve">3 </w:t>
      </w:r>
      <w:r w:rsidRPr="000E3DC5">
        <w:rPr>
          <w:color w:val="000000"/>
        </w:rPr>
        <w:t>р</w:t>
      </w:r>
      <w:r>
        <w:rPr>
          <w:color w:val="000000"/>
        </w:rPr>
        <w:t>оку</w:t>
      </w:r>
      <w:r w:rsidRPr="000E3DC5">
        <w:rPr>
          <w:color w:val="000000"/>
        </w:rPr>
        <w:t xml:space="preserve"> включно, але в будь-якому разі, до повного виконання Сторонами договору договірних зобов’язань.</w:t>
      </w:r>
    </w:p>
    <w:p w:rsidR="003E4611" w:rsidRPr="000E3DC5" w:rsidRDefault="003E4611" w:rsidP="003E4611">
      <w:pPr>
        <w:shd w:val="clear" w:color="auto" w:fill="FFFFFF"/>
        <w:tabs>
          <w:tab w:val="left" w:pos="454"/>
        </w:tabs>
        <w:jc w:val="both"/>
        <w:rPr>
          <w:color w:val="000000"/>
        </w:rPr>
      </w:pPr>
      <w:r w:rsidRPr="000E3DC5">
        <w:rPr>
          <w:color w:val="000000"/>
        </w:rPr>
        <w:t xml:space="preserve">9.2. Дія цього договору про закупівлю може бути продовжена Сторонами договору на строк, достатній для проведення процедури закупівлі / спрощеної закупівлі на початку </w:t>
      </w:r>
      <w:r w:rsidRPr="000E3DC5">
        <w:rPr>
          <w:color w:val="000000"/>
        </w:rPr>
        <w:lastRenderedPageBreak/>
        <w:t>наступного року, в обсязі, що не перевищує 20 відсотків суми, визначеної у цьому договорі про закупівлю, якщо видатки Замовника на досягнення цієї цілі затверджено в установленому порядку (ч.6 ст.41 Закону України «Про публічні закупівлі» (із змінами</w:t>
      </w:r>
      <w:r>
        <w:rPr>
          <w:color w:val="000000"/>
        </w:rPr>
        <w:t xml:space="preserve"> та доповненням</w:t>
      </w:r>
      <w:r w:rsidRPr="000E3DC5">
        <w:rPr>
          <w:color w:val="000000"/>
        </w:rPr>
        <w:t>).</w:t>
      </w:r>
    </w:p>
    <w:p w:rsidR="003E4611" w:rsidRPr="000E3DC5" w:rsidRDefault="003E4611" w:rsidP="003E4611">
      <w:pPr>
        <w:shd w:val="clear" w:color="auto" w:fill="FFFFFF"/>
        <w:tabs>
          <w:tab w:val="left" w:pos="454"/>
        </w:tabs>
        <w:jc w:val="both"/>
        <w:rPr>
          <w:color w:val="000000"/>
        </w:rPr>
      </w:pPr>
      <w:r w:rsidRPr="000E3DC5">
        <w:rPr>
          <w:color w:val="000000"/>
        </w:rPr>
        <w:t>9.3.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rsidR="003E4611" w:rsidRPr="000E3DC5" w:rsidRDefault="003E4611" w:rsidP="003E4611">
      <w:pPr>
        <w:shd w:val="clear" w:color="auto" w:fill="FFFFFF"/>
        <w:tabs>
          <w:tab w:val="left" w:pos="454"/>
        </w:tabs>
        <w:jc w:val="center"/>
        <w:rPr>
          <w:b/>
          <w:color w:val="000000"/>
        </w:rPr>
      </w:pPr>
      <w:r w:rsidRPr="000E3DC5">
        <w:rPr>
          <w:b/>
          <w:color w:val="000000"/>
        </w:rPr>
        <w:t>10. ІНШІ УМОВИ ДОГОВОРУ</w:t>
      </w:r>
    </w:p>
    <w:p w:rsidR="003E4611" w:rsidRPr="000E3DC5" w:rsidRDefault="003E4611" w:rsidP="003E461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rPr>
      </w:pPr>
      <w:r w:rsidRPr="000E3DC5">
        <w:t xml:space="preserve">10.1.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w:t>
      </w:r>
      <w:r>
        <w:t>(</w:t>
      </w:r>
      <w:r w:rsidRPr="000E3DC5">
        <w:t>зі змінами та доповненнями), а саме:</w:t>
      </w:r>
    </w:p>
    <w:p w:rsidR="003E4611" w:rsidRPr="000E3DC5" w:rsidRDefault="003E4611" w:rsidP="003E461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rPr>
      </w:pPr>
      <w:r w:rsidRPr="000E3DC5">
        <w:t>1) зменшення обсягів закупівлі, зокрема з урахуванням фактичного обсягу видатків Замовника;</w:t>
      </w:r>
    </w:p>
    <w:p w:rsidR="003E4611" w:rsidRPr="000E3DC5" w:rsidRDefault="003E4611" w:rsidP="003E4611">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0E3DC5">
        <w:t xml:space="preserve">2) </w:t>
      </w:r>
      <w:r w:rsidRPr="000E3DC5">
        <w:rPr>
          <w:color w:val="000000"/>
          <w:shd w:val="clear" w:color="auto" w:fill="FFFFFF"/>
        </w:rPr>
        <w:t xml:space="preserve">збільшення ціни за одиницю товару до 10 відсотків </w:t>
      </w:r>
      <w:proofErr w:type="spellStart"/>
      <w:r w:rsidRPr="000E3DC5">
        <w:rPr>
          <w:color w:val="000000"/>
          <w:shd w:val="clear" w:color="auto" w:fill="FFFFFF"/>
        </w:rPr>
        <w:t>пропорційно</w:t>
      </w:r>
      <w:proofErr w:type="spellEnd"/>
      <w:r w:rsidRPr="000E3DC5">
        <w:rPr>
          <w:color w:val="000000"/>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0E3DC5">
        <w:t>;</w:t>
      </w:r>
    </w:p>
    <w:p w:rsidR="003E4611" w:rsidRPr="000E3DC5" w:rsidRDefault="003E4611" w:rsidP="003E4611">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0E3DC5">
        <w:t>3) покращення якості предмета закупівлі за умови, що таке покращення не призведе до збільшення суми, визначеної в договорі про закупівлю;</w:t>
      </w:r>
    </w:p>
    <w:p w:rsidR="003E4611" w:rsidRPr="000E3DC5" w:rsidRDefault="003E4611" w:rsidP="003E4611">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0E3DC5">
        <w:t xml:space="preserve">4) </w:t>
      </w:r>
      <w:r w:rsidRPr="000E3DC5">
        <w:rPr>
          <w:color w:val="00000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4611" w:rsidRPr="000E3DC5" w:rsidRDefault="003E4611" w:rsidP="003E4611">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0E3DC5">
        <w:t xml:space="preserve">5) </w:t>
      </w:r>
      <w:r w:rsidRPr="000E3DC5">
        <w:rPr>
          <w:color w:val="000000"/>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E4611" w:rsidRPr="000E3DC5" w:rsidRDefault="003E4611" w:rsidP="003E4611">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rPr>
      </w:pPr>
      <w:r w:rsidRPr="000E3DC5">
        <w:t xml:space="preserve">6) </w:t>
      </w:r>
      <w:r w:rsidRPr="000E3DC5">
        <w:rPr>
          <w:color w:val="000000"/>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E3DC5">
        <w:rPr>
          <w:color w:val="000000"/>
          <w:shd w:val="clear" w:color="auto" w:fill="FFFFFF"/>
        </w:rPr>
        <w:t>пропорційно</w:t>
      </w:r>
      <w:proofErr w:type="spellEnd"/>
      <w:r w:rsidRPr="000E3DC5">
        <w:rPr>
          <w:color w:val="000000"/>
          <w:shd w:val="clear" w:color="auto" w:fill="FFFFFF"/>
        </w:rPr>
        <w:t xml:space="preserve"> до зміни таких </w:t>
      </w:r>
    </w:p>
    <w:p w:rsidR="003E4611" w:rsidRPr="000E3DC5" w:rsidRDefault="003E4611" w:rsidP="003E4611">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0E3DC5">
        <w:rPr>
          <w:color w:val="000000"/>
          <w:shd w:val="clear" w:color="auto" w:fill="FFFFFF"/>
        </w:rPr>
        <w:t>ставок та/або пільг з оподаткування;</w:t>
      </w:r>
    </w:p>
    <w:p w:rsidR="003E4611" w:rsidRPr="000E3DC5" w:rsidRDefault="003E4611" w:rsidP="003E4611">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0E3DC5">
        <w:t xml:space="preserve">7) </w:t>
      </w:r>
      <w:r w:rsidRPr="000E3DC5">
        <w:rPr>
          <w:color w:val="00000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3DC5">
        <w:rPr>
          <w:color w:val="000000"/>
          <w:shd w:val="clear" w:color="auto" w:fill="FFFFFF"/>
        </w:rPr>
        <w:t>Platts</w:t>
      </w:r>
      <w:proofErr w:type="spellEnd"/>
      <w:r w:rsidRPr="000E3DC5">
        <w:rPr>
          <w:color w:val="000000"/>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E4611" w:rsidRPr="000E3DC5" w:rsidRDefault="003E4611" w:rsidP="003E4611">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0E3DC5">
        <w:t xml:space="preserve">8) </w:t>
      </w:r>
      <w:r w:rsidRPr="000E3DC5">
        <w:rPr>
          <w:color w:val="000000"/>
          <w:shd w:val="clear" w:color="auto" w:fill="FFFFFF"/>
        </w:rPr>
        <w:t>зміни умов у зв’язку із застосуванням положень </w:t>
      </w:r>
      <w:hyperlink r:id="rId22" w:anchor="n1778" w:history="1"/>
      <w:r w:rsidRPr="000E3DC5">
        <w:t xml:space="preserve"> частини шостої</w:t>
      </w:r>
      <w:r w:rsidRPr="000E3DC5">
        <w:rPr>
          <w:color w:val="000000"/>
          <w:shd w:val="clear" w:color="auto" w:fill="FFFFFF"/>
        </w:rPr>
        <w:t xml:space="preserve"> статті 41 Закону.</w:t>
      </w:r>
    </w:p>
    <w:p w:rsidR="003E4611" w:rsidRPr="000E3DC5" w:rsidRDefault="003E4611" w:rsidP="003E4611">
      <w:pPr>
        <w:shd w:val="clear" w:color="auto" w:fill="FFFFFF"/>
        <w:tabs>
          <w:tab w:val="left" w:pos="454"/>
        </w:tabs>
        <w:jc w:val="both"/>
        <w:rPr>
          <w:color w:val="000000"/>
        </w:rPr>
      </w:pPr>
      <w:r w:rsidRPr="000E3DC5">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3E4611" w:rsidRPr="000E3DC5" w:rsidRDefault="003E4611" w:rsidP="003E4611">
      <w:pPr>
        <w:shd w:val="clear" w:color="auto" w:fill="FFFFFF"/>
        <w:tabs>
          <w:tab w:val="left" w:pos="454"/>
        </w:tabs>
        <w:jc w:val="both"/>
        <w:rPr>
          <w:color w:val="000000"/>
        </w:rPr>
      </w:pPr>
      <w:r w:rsidRPr="000E3DC5">
        <w:rPr>
          <w:color w:val="000000"/>
        </w:rPr>
        <w:t>10.3. Жодна із Сторін договору не має права передавати свої права та обов’язки по цьому договору третім особам, без письмової згоди іншої Сторони договору.</w:t>
      </w:r>
    </w:p>
    <w:p w:rsidR="003E4611" w:rsidRPr="000E3DC5" w:rsidRDefault="003E4611" w:rsidP="003E4611">
      <w:pPr>
        <w:jc w:val="both"/>
      </w:pPr>
      <w:r w:rsidRPr="000E3DC5">
        <w:t>10.4</w:t>
      </w:r>
      <w:r w:rsidRPr="000E3DC5">
        <w:rPr>
          <w:b/>
        </w:rPr>
        <w:t xml:space="preserve">. </w:t>
      </w:r>
      <w:r w:rsidRPr="000E3DC5">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rsidR="003E4611" w:rsidRPr="000E3DC5" w:rsidRDefault="003E4611" w:rsidP="003E4611">
      <w:pPr>
        <w:shd w:val="clear" w:color="auto" w:fill="FFFFFF"/>
        <w:tabs>
          <w:tab w:val="left" w:pos="454"/>
        </w:tabs>
        <w:jc w:val="both"/>
        <w:rPr>
          <w:color w:val="000000"/>
        </w:rPr>
      </w:pPr>
      <w:r w:rsidRPr="000E3DC5">
        <w:rPr>
          <w:color w:val="000000"/>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 десять днів).</w:t>
      </w:r>
    </w:p>
    <w:p w:rsidR="003E4611" w:rsidRPr="000E3DC5" w:rsidRDefault="003E4611" w:rsidP="003E4611">
      <w:pPr>
        <w:pStyle w:val="af2"/>
        <w:spacing w:before="0" w:beforeAutospacing="0" w:after="0" w:afterAutospacing="0"/>
        <w:jc w:val="both"/>
      </w:pPr>
      <w:r w:rsidRPr="000E3DC5">
        <w:t>10.6. У разі зміни відомостей, вказаних в розділі 11 Договору, Сторони зобов’язані протягом 5 (п’яти) робочих днів повідомити іншу сторону про ці зміни. У іншому випадку, зобов'язання Сторони, що виконані відповідно до умов цього договору, вважаються виконаними належним чином.</w:t>
      </w:r>
    </w:p>
    <w:p w:rsidR="003E4611" w:rsidRPr="000E3DC5" w:rsidRDefault="003E4611" w:rsidP="003E4611">
      <w:pPr>
        <w:jc w:val="both"/>
      </w:pPr>
      <w:r w:rsidRPr="000E3DC5">
        <w:rPr>
          <w:color w:val="000000"/>
        </w:rPr>
        <w:lastRenderedPageBreak/>
        <w:t xml:space="preserve">10.7. </w:t>
      </w:r>
      <w:r w:rsidRPr="000E3DC5">
        <w:t>Сторони договору погодили, що підписуючи цей договір, сторони надають згоду на використання, обробку та зберігання своїх персональних даних, передбачені Законом України «Про захист персональних даних» від 01.06.2010р. № 2297-</w:t>
      </w:r>
      <w:r w:rsidRPr="000E3DC5">
        <w:rPr>
          <w:lang w:val="en-US"/>
        </w:rPr>
        <w:t>V</w:t>
      </w:r>
      <w:r w:rsidRPr="000E3DC5">
        <w:t xml:space="preserve">І (зі змінами та доповненнями). </w:t>
      </w:r>
    </w:p>
    <w:p w:rsidR="003E4611" w:rsidRPr="00F86207" w:rsidRDefault="003E4611" w:rsidP="003E461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firstLine="142"/>
        <w:jc w:val="both"/>
      </w:pPr>
      <w:r w:rsidRPr="000E3DC5">
        <w:t>10.8.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rsidR="003E4611" w:rsidRPr="000E3DC5" w:rsidRDefault="003E4611" w:rsidP="003E4611">
      <w:pPr>
        <w:shd w:val="clear" w:color="auto" w:fill="FFFFFF"/>
        <w:jc w:val="both"/>
      </w:pPr>
      <w:r w:rsidRPr="000E3DC5">
        <w:t>10.9.</w:t>
      </w:r>
      <w:r w:rsidRPr="000E3DC5">
        <w:rPr>
          <w:b/>
        </w:rPr>
        <w:t xml:space="preserve"> </w:t>
      </w:r>
      <w:r w:rsidRPr="000E3DC5">
        <w:t>У випадках, не передбачених договором, Сторони керуються чинним законодавством України.</w:t>
      </w:r>
    </w:p>
    <w:p w:rsidR="003E4611" w:rsidRPr="000E3DC5" w:rsidRDefault="003E4611" w:rsidP="003E4611">
      <w:pPr>
        <w:jc w:val="both"/>
      </w:pPr>
    </w:p>
    <w:p w:rsidR="003E4611" w:rsidRPr="000E3DC5" w:rsidRDefault="003E4611" w:rsidP="003E4611">
      <w:pPr>
        <w:jc w:val="both"/>
        <w:rPr>
          <w:color w:val="000000"/>
        </w:rPr>
      </w:pPr>
      <w:r w:rsidRPr="003E4611">
        <w:rPr>
          <w:rStyle w:val="FontStyle14"/>
          <w:rFonts w:ascii="Times New Roman" w:hAnsi="Times New Roman"/>
          <w:b/>
          <w:sz w:val="24"/>
          <w:lang w:eastAsia="uk-UA"/>
        </w:rPr>
        <w:t>11. МІСЦЕ ЗНАХОДЖЕННЯ, БАНКІВСЬКІ</w:t>
      </w:r>
      <w:r w:rsidRPr="000E3DC5">
        <w:rPr>
          <w:rStyle w:val="FontStyle14"/>
          <w:b/>
          <w:lang w:eastAsia="uk-UA"/>
        </w:rPr>
        <w:t xml:space="preserve"> </w:t>
      </w:r>
      <w:r w:rsidRPr="000E3DC5">
        <w:rPr>
          <w:b/>
          <w:caps/>
        </w:rPr>
        <w:t>РЕКВІЗИТИ та підписи СТОРІН:</w:t>
      </w:r>
    </w:p>
    <w:tbl>
      <w:tblPr>
        <w:tblpPr w:leftFromText="180" w:rightFromText="180" w:vertAnchor="text" w:horzAnchor="margin" w:tblpX="-209" w:tblpY="127"/>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044"/>
      </w:tblGrid>
      <w:tr w:rsidR="003E4611" w:rsidRPr="000E3DC5" w:rsidTr="00CE0B2B">
        <w:trPr>
          <w:trHeight w:val="96"/>
        </w:trPr>
        <w:tc>
          <w:tcPr>
            <w:tcW w:w="5353" w:type="dxa"/>
            <w:tcBorders>
              <w:top w:val="single" w:sz="4" w:space="0" w:color="auto"/>
              <w:left w:val="single" w:sz="4" w:space="0" w:color="auto"/>
              <w:bottom w:val="single" w:sz="4" w:space="0" w:color="auto"/>
              <w:right w:val="single" w:sz="4" w:space="0" w:color="auto"/>
            </w:tcBorders>
            <w:hideMark/>
          </w:tcPr>
          <w:p w:rsidR="003E4611" w:rsidRPr="000E3DC5" w:rsidRDefault="003E4611" w:rsidP="00CE0B2B">
            <w:pPr>
              <w:jc w:val="both"/>
              <w:rPr>
                <w:b/>
              </w:rPr>
            </w:pPr>
            <w:r w:rsidRPr="000E3DC5">
              <w:rPr>
                <w:b/>
              </w:rPr>
              <w:t>ЗАМОВНИК:</w:t>
            </w:r>
          </w:p>
        </w:tc>
        <w:tc>
          <w:tcPr>
            <w:tcW w:w="5044" w:type="dxa"/>
            <w:tcBorders>
              <w:top w:val="single" w:sz="4" w:space="0" w:color="auto"/>
              <w:left w:val="single" w:sz="4" w:space="0" w:color="auto"/>
              <w:bottom w:val="single" w:sz="4" w:space="0" w:color="auto"/>
              <w:right w:val="single" w:sz="4" w:space="0" w:color="auto"/>
            </w:tcBorders>
            <w:hideMark/>
          </w:tcPr>
          <w:p w:rsidR="003E4611" w:rsidRPr="000E3DC5" w:rsidRDefault="003E4611" w:rsidP="00CE0B2B">
            <w:pPr>
              <w:jc w:val="both"/>
              <w:rPr>
                <w:b/>
              </w:rPr>
            </w:pPr>
            <w:r w:rsidRPr="000E3DC5">
              <w:rPr>
                <w:b/>
              </w:rPr>
              <w:t>ВИКОНАВЕЦЬ:</w:t>
            </w:r>
          </w:p>
        </w:tc>
      </w:tr>
      <w:tr w:rsidR="003E4611" w:rsidRPr="000E3DC5" w:rsidTr="00CE0B2B">
        <w:trPr>
          <w:trHeight w:val="70"/>
        </w:trPr>
        <w:tc>
          <w:tcPr>
            <w:tcW w:w="5353" w:type="dxa"/>
            <w:tcBorders>
              <w:top w:val="single" w:sz="4" w:space="0" w:color="auto"/>
              <w:left w:val="single" w:sz="4" w:space="0" w:color="auto"/>
              <w:bottom w:val="single" w:sz="4" w:space="0" w:color="auto"/>
              <w:right w:val="single" w:sz="4" w:space="0" w:color="auto"/>
            </w:tcBorders>
          </w:tcPr>
          <w:p w:rsidR="003E4611" w:rsidRPr="001213F5" w:rsidRDefault="003E4611" w:rsidP="00CE0B2B">
            <w:pPr>
              <w:spacing w:line="276" w:lineRule="auto"/>
              <w:rPr>
                <w:bCs/>
                <w:color w:val="000000"/>
              </w:rPr>
            </w:pPr>
            <w:r w:rsidRPr="001213F5">
              <w:rPr>
                <w:bCs/>
                <w:color w:val="000000"/>
              </w:rPr>
              <w:t>КНП «ЗОКДЛ» ЗОР</w:t>
            </w:r>
          </w:p>
          <w:p w:rsidR="003E4611" w:rsidRPr="001213F5" w:rsidRDefault="003E4611" w:rsidP="00CE0B2B">
            <w:pPr>
              <w:rPr>
                <w:rFonts w:eastAsiaTheme="minorHAnsi"/>
                <w:lang w:eastAsia="en-US"/>
              </w:rPr>
            </w:pPr>
            <w:r w:rsidRPr="001213F5">
              <w:rPr>
                <w:rFonts w:eastAsiaTheme="minorHAnsi"/>
                <w:lang w:eastAsia="en-US"/>
              </w:rPr>
              <w:t>69063, м. Запоріжжя, проспект Соборний, вул.</w:t>
            </w:r>
            <w:r>
              <w:rPr>
                <w:rFonts w:eastAsiaTheme="minorHAnsi"/>
                <w:lang w:eastAsia="en-US"/>
              </w:rPr>
              <w:t xml:space="preserve"> </w:t>
            </w:r>
            <w:proofErr w:type="spellStart"/>
            <w:r w:rsidRPr="001213F5">
              <w:rPr>
                <w:rFonts w:eastAsiaTheme="minorHAnsi"/>
                <w:lang w:eastAsia="en-US"/>
              </w:rPr>
              <w:t>Дніпровька</w:t>
            </w:r>
            <w:proofErr w:type="spellEnd"/>
            <w:r w:rsidRPr="001213F5">
              <w:rPr>
                <w:rFonts w:eastAsiaTheme="minorHAnsi"/>
                <w:lang w:eastAsia="en-US"/>
              </w:rPr>
              <w:t xml:space="preserve">,  </w:t>
            </w:r>
            <w:proofErr w:type="spellStart"/>
            <w:r w:rsidRPr="001213F5">
              <w:rPr>
                <w:rFonts w:eastAsiaTheme="minorHAnsi"/>
                <w:lang w:eastAsia="en-US"/>
              </w:rPr>
              <w:t>вул.Олександрівська</w:t>
            </w:r>
            <w:proofErr w:type="spellEnd"/>
            <w:r w:rsidRPr="001213F5">
              <w:rPr>
                <w:rFonts w:eastAsiaTheme="minorHAnsi"/>
                <w:lang w:eastAsia="en-US"/>
              </w:rPr>
              <w:t>, б.70/21/47</w:t>
            </w:r>
          </w:p>
          <w:p w:rsidR="003E4611" w:rsidRPr="001213F5" w:rsidRDefault="003E4611" w:rsidP="00CE0B2B">
            <w:pPr>
              <w:rPr>
                <w:rFonts w:eastAsiaTheme="minorHAnsi"/>
                <w:lang w:eastAsia="en-US"/>
              </w:rPr>
            </w:pPr>
            <w:r w:rsidRPr="001213F5">
              <w:rPr>
                <w:rFonts w:eastAsiaTheme="minorHAnsi"/>
                <w:lang w:eastAsia="en-US"/>
              </w:rPr>
              <w:t>Код ЄДРПОУ  05498737;   МФО 313399</w:t>
            </w:r>
          </w:p>
          <w:p w:rsidR="003E4611" w:rsidRPr="001213F5" w:rsidRDefault="003E4611" w:rsidP="00CE0B2B">
            <w:pPr>
              <w:rPr>
                <w:lang w:eastAsia="en-US"/>
              </w:rPr>
            </w:pPr>
            <w:r w:rsidRPr="001213F5">
              <w:rPr>
                <w:rFonts w:eastAsiaTheme="minorHAnsi"/>
                <w:lang w:eastAsia="en-US"/>
              </w:rPr>
              <w:t>ІПН  054987308266</w:t>
            </w:r>
          </w:p>
          <w:p w:rsidR="003E4611" w:rsidRPr="001213F5" w:rsidRDefault="003E4611" w:rsidP="00CE0B2B">
            <w:pPr>
              <w:rPr>
                <w:lang w:eastAsia="en-US"/>
              </w:rPr>
            </w:pPr>
            <w:r w:rsidRPr="001213F5">
              <w:rPr>
                <w:rFonts w:eastAsiaTheme="minorHAnsi"/>
                <w:lang w:eastAsia="en-US"/>
              </w:rPr>
              <w:t xml:space="preserve">р\р  </w:t>
            </w:r>
            <w:r w:rsidRPr="001213F5">
              <w:rPr>
                <w:rFonts w:eastAsiaTheme="minorHAnsi"/>
                <w:lang w:val="en-US" w:eastAsia="en-US"/>
              </w:rPr>
              <w:t>UA</w:t>
            </w:r>
            <w:r w:rsidRPr="001213F5">
              <w:rPr>
                <w:rFonts w:eastAsiaTheme="minorHAnsi"/>
                <w:lang w:eastAsia="en-US"/>
              </w:rPr>
              <w:t xml:space="preserve">953133990000026000055766938 в </w:t>
            </w:r>
          </w:p>
          <w:p w:rsidR="003E4611" w:rsidRPr="001213F5" w:rsidRDefault="003E4611" w:rsidP="00CE0B2B">
            <w:pPr>
              <w:rPr>
                <w:lang w:eastAsia="en-US"/>
              </w:rPr>
            </w:pPr>
            <w:r w:rsidRPr="001213F5">
              <w:rPr>
                <w:rFonts w:eastAsiaTheme="minorHAnsi"/>
                <w:lang w:eastAsia="en-US"/>
              </w:rPr>
              <w:t xml:space="preserve">АТ КБ «Приватбанк», </w:t>
            </w:r>
          </w:p>
          <w:p w:rsidR="003E4611" w:rsidRPr="001213F5" w:rsidRDefault="003E4611" w:rsidP="00CE0B2B">
            <w:pPr>
              <w:rPr>
                <w:lang w:eastAsia="en-US"/>
              </w:rPr>
            </w:pPr>
            <w:r w:rsidRPr="001213F5">
              <w:rPr>
                <w:rFonts w:eastAsiaTheme="minorHAnsi"/>
                <w:lang w:eastAsia="en-US"/>
              </w:rPr>
              <w:t>Витяг з реєстру ПДВ № 2008264500073</w:t>
            </w:r>
          </w:p>
          <w:p w:rsidR="003E4611" w:rsidRPr="001213F5" w:rsidRDefault="003E4611" w:rsidP="00CE0B2B">
            <w:pPr>
              <w:rPr>
                <w:lang w:eastAsia="en-US"/>
              </w:rPr>
            </w:pPr>
            <w:r w:rsidRPr="001213F5">
              <w:rPr>
                <w:rFonts w:eastAsiaTheme="minorHAnsi"/>
                <w:lang w:eastAsia="en-US"/>
              </w:rPr>
              <w:t>Рішення про включення до реєстру неприбуткових установ №2008264600013</w:t>
            </w:r>
          </w:p>
          <w:p w:rsidR="003E4611" w:rsidRPr="001213F5" w:rsidRDefault="003E4611" w:rsidP="00CE0B2B">
            <w:pPr>
              <w:rPr>
                <w:lang w:eastAsia="en-US"/>
              </w:rPr>
            </w:pPr>
            <w:proofErr w:type="spellStart"/>
            <w:r w:rsidRPr="001213F5">
              <w:rPr>
                <w:rFonts w:eastAsiaTheme="minorHAnsi"/>
                <w:lang w:eastAsia="en-US"/>
              </w:rPr>
              <w:t>Тел</w:t>
            </w:r>
            <w:proofErr w:type="spellEnd"/>
            <w:r w:rsidRPr="001213F5">
              <w:rPr>
                <w:rFonts w:eastAsiaTheme="minorHAnsi"/>
                <w:lang w:eastAsia="en-US"/>
              </w:rPr>
              <w:t xml:space="preserve">/факс: (061) 764-29-67, </w:t>
            </w:r>
            <w:proofErr w:type="spellStart"/>
            <w:r w:rsidRPr="001213F5">
              <w:rPr>
                <w:rFonts w:eastAsiaTheme="minorHAnsi"/>
                <w:lang w:eastAsia="en-US"/>
              </w:rPr>
              <w:t>тел</w:t>
            </w:r>
            <w:proofErr w:type="spellEnd"/>
            <w:r w:rsidRPr="001213F5">
              <w:rPr>
                <w:rFonts w:eastAsiaTheme="minorHAnsi"/>
                <w:lang w:eastAsia="en-US"/>
              </w:rPr>
              <w:t>. (061) 222-21-01, 222-21-29 (30)</w:t>
            </w:r>
          </w:p>
          <w:p w:rsidR="003E4611" w:rsidRPr="001213F5" w:rsidRDefault="003E4611" w:rsidP="00CE0B2B">
            <w:pPr>
              <w:rPr>
                <w:lang w:eastAsia="en-US"/>
              </w:rPr>
            </w:pPr>
            <w:r w:rsidRPr="001213F5">
              <w:rPr>
                <w:rFonts w:eastAsiaTheme="minorHAnsi"/>
                <w:lang w:val="en-US" w:eastAsia="en-US"/>
              </w:rPr>
              <w:t>e</w:t>
            </w:r>
            <w:r w:rsidRPr="001213F5">
              <w:rPr>
                <w:rFonts w:eastAsiaTheme="minorHAnsi"/>
                <w:lang w:eastAsia="en-US"/>
              </w:rPr>
              <w:t>-</w:t>
            </w:r>
            <w:r w:rsidRPr="001213F5">
              <w:rPr>
                <w:rFonts w:eastAsiaTheme="minorHAnsi"/>
                <w:lang w:val="en-US" w:eastAsia="en-US"/>
              </w:rPr>
              <w:t>mail</w:t>
            </w:r>
            <w:r w:rsidRPr="001213F5">
              <w:rPr>
                <w:rFonts w:eastAsiaTheme="minorHAnsi"/>
                <w:lang w:eastAsia="en-US"/>
              </w:rPr>
              <w:t xml:space="preserve">: </w:t>
            </w:r>
            <w:proofErr w:type="spellStart"/>
            <w:r w:rsidRPr="001213F5">
              <w:rPr>
                <w:rFonts w:eastAsiaTheme="minorHAnsi"/>
                <w:lang w:val="en-US" w:eastAsia="en-US"/>
              </w:rPr>
              <w:t>zokdl</w:t>
            </w:r>
            <w:proofErr w:type="spellEnd"/>
            <w:r w:rsidRPr="001213F5">
              <w:rPr>
                <w:rFonts w:eastAsiaTheme="minorHAnsi"/>
                <w:lang w:eastAsia="en-US"/>
              </w:rPr>
              <w:t>@</w:t>
            </w:r>
            <w:proofErr w:type="spellStart"/>
            <w:r w:rsidRPr="001213F5">
              <w:rPr>
                <w:rFonts w:eastAsiaTheme="minorHAnsi"/>
                <w:lang w:val="en-US" w:eastAsia="en-US"/>
              </w:rPr>
              <w:t>ukr</w:t>
            </w:r>
            <w:proofErr w:type="spellEnd"/>
            <w:r w:rsidRPr="001213F5">
              <w:rPr>
                <w:rFonts w:eastAsiaTheme="minorHAnsi"/>
                <w:lang w:eastAsia="en-US"/>
              </w:rPr>
              <w:t>.</w:t>
            </w:r>
            <w:r w:rsidRPr="001213F5">
              <w:rPr>
                <w:rFonts w:eastAsiaTheme="minorHAnsi"/>
                <w:lang w:val="en-US" w:eastAsia="en-US"/>
              </w:rPr>
              <w:t>net</w:t>
            </w:r>
          </w:p>
          <w:p w:rsidR="003E4611" w:rsidRPr="001213F5" w:rsidRDefault="003E4611" w:rsidP="00CE0B2B"/>
          <w:p w:rsidR="003E4611" w:rsidRPr="001213F5" w:rsidRDefault="003E4611" w:rsidP="00CE0B2B">
            <w:pPr>
              <w:rPr>
                <w:b/>
                <w:bCs/>
              </w:rPr>
            </w:pPr>
            <w:r w:rsidRPr="001213F5">
              <w:rPr>
                <w:b/>
                <w:bCs/>
              </w:rPr>
              <w:t>Директор</w:t>
            </w:r>
          </w:p>
          <w:p w:rsidR="003E4611" w:rsidRPr="001213F5" w:rsidRDefault="003E4611" w:rsidP="00CE0B2B">
            <w:pPr>
              <w:rPr>
                <w:b/>
                <w:bCs/>
              </w:rPr>
            </w:pPr>
          </w:p>
          <w:p w:rsidR="003E4611" w:rsidRPr="001213F5" w:rsidRDefault="003E4611" w:rsidP="00CE0B2B">
            <w:pPr>
              <w:rPr>
                <w:b/>
                <w:bCs/>
              </w:rPr>
            </w:pPr>
            <w:r w:rsidRPr="001213F5">
              <w:rPr>
                <w:b/>
                <w:bCs/>
              </w:rPr>
              <w:t>______________________Юрій   БОРЗЕНКО</w:t>
            </w:r>
          </w:p>
          <w:p w:rsidR="003E4611" w:rsidRPr="000E3DC5" w:rsidRDefault="003E4611" w:rsidP="00CE0B2B">
            <w:pPr>
              <w:jc w:val="both"/>
              <w:rPr>
                <w:b/>
              </w:rPr>
            </w:pPr>
          </w:p>
        </w:tc>
        <w:tc>
          <w:tcPr>
            <w:tcW w:w="5044" w:type="dxa"/>
            <w:tcBorders>
              <w:top w:val="single" w:sz="4" w:space="0" w:color="auto"/>
              <w:left w:val="single" w:sz="4" w:space="0" w:color="auto"/>
              <w:bottom w:val="single" w:sz="4" w:space="0" w:color="auto"/>
              <w:right w:val="single" w:sz="4" w:space="0" w:color="auto"/>
            </w:tcBorders>
          </w:tcPr>
          <w:p w:rsidR="003E4611" w:rsidRPr="000E3DC5" w:rsidRDefault="003E4611" w:rsidP="00CE0B2B">
            <w:pPr>
              <w:jc w:val="both"/>
            </w:pPr>
          </w:p>
          <w:p w:rsidR="003E4611" w:rsidRPr="000E3DC5" w:rsidRDefault="003E4611" w:rsidP="00CE0B2B">
            <w:pPr>
              <w:jc w:val="both"/>
            </w:pPr>
          </w:p>
          <w:p w:rsidR="003E4611" w:rsidRPr="000E3DC5" w:rsidRDefault="003E4611" w:rsidP="00CE0B2B">
            <w:pPr>
              <w:jc w:val="both"/>
            </w:pPr>
          </w:p>
          <w:p w:rsidR="003E4611" w:rsidRPr="000E3DC5" w:rsidRDefault="003E4611" w:rsidP="00CE0B2B">
            <w:pPr>
              <w:jc w:val="both"/>
            </w:pPr>
          </w:p>
          <w:p w:rsidR="003E4611" w:rsidRPr="000E3DC5" w:rsidRDefault="003E4611" w:rsidP="00CE0B2B">
            <w:pPr>
              <w:jc w:val="both"/>
            </w:pPr>
          </w:p>
          <w:p w:rsidR="003E4611" w:rsidRPr="000E3DC5" w:rsidRDefault="003E4611" w:rsidP="00CE0B2B">
            <w:pPr>
              <w:jc w:val="both"/>
            </w:pPr>
          </w:p>
          <w:p w:rsidR="003E4611" w:rsidRPr="000E3DC5" w:rsidRDefault="003E4611" w:rsidP="00CE0B2B">
            <w:pPr>
              <w:jc w:val="both"/>
            </w:pPr>
          </w:p>
          <w:p w:rsidR="003E4611" w:rsidRPr="000E3DC5" w:rsidRDefault="003E4611" w:rsidP="00CE0B2B">
            <w:pPr>
              <w:jc w:val="both"/>
            </w:pPr>
          </w:p>
          <w:p w:rsidR="003E4611" w:rsidRPr="000E3DC5" w:rsidRDefault="003E4611" w:rsidP="00CE0B2B">
            <w:pPr>
              <w:jc w:val="both"/>
            </w:pPr>
          </w:p>
          <w:p w:rsidR="003E4611" w:rsidRPr="000E3DC5" w:rsidRDefault="003E4611" w:rsidP="00CE0B2B">
            <w:pPr>
              <w:jc w:val="both"/>
            </w:pPr>
          </w:p>
          <w:p w:rsidR="003E4611" w:rsidRPr="000E3DC5" w:rsidRDefault="003E4611" w:rsidP="00CE0B2B">
            <w:pPr>
              <w:jc w:val="both"/>
            </w:pPr>
          </w:p>
          <w:p w:rsidR="003E4611" w:rsidRPr="000E3DC5" w:rsidRDefault="003E4611" w:rsidP="00CE0B2B">
            <w:pPr>
              <w:jc w:val="both"/>
              <w:rPr>
                <w:b/>
              </w:rPr>
            </w:pPr>
            <w:r w:rsidRPr="000E3DC5">
              <w:rPr>
                <w:b/>
              </w:rPr>
              <w:t xml:space="preserve">Уповноважена на підписання договору особа (підпис, прізвище, ініціали імені та по батькові)   </w:t>
            </w:r>
            <w:r w:rsidRPr="000E3DC5">
              <w:rPr>
                <w:b/>
                <w:lang w:eastAsia="uk-UA"/>
              </w:rPr>
              <w:t xml:space="preserve">                                     </w:t>
            </w:r>
          </w:p>
        </w:tc>
      </w:tr>
    </w:tbl>
    <w:p w:rsidR="00961D7A" w:rsidRDefault="00961D7A" w:rsidP="00961D7A">
      <w:pPr>
        <w:tabs>
          <w:tab w:val="left" w:pos="567"/>
          <w:tab w:val="left" w:pos="8505"/>
          <w:tab w:val="left" w:pos="9841"/>
        </w:tabs>
        <w:spacing w:after="20"/>
        <w:jc w:val="both"/>
      </w:pPr>
    </w:p>
    <w:p w:rsidR="00E65CFC" w:rsidRDefault="00E65CFC" w:rsidP="00961D7A">
      <w:pPr>
        <w:tabs>
          <w:tab w:val="left" w:pos="567"/>
          <w:tab w:val="left" w:pos="8505"/>
          <w:tab w:val="left" w:pos="9841"/>
        </w:tabs>
        <w:spacing w:after="20"/>
        <w:jc w:val="both"/>
      </w:pPr>
    </w:p>
    <w:p w:rsidR="00E65CFC" w:rsidRDefault="00E65CFC" w:rsidP="00961D7A">
      <w:pPr>
        <w:tabs>
          <w:tab w:val="left" w:pos="567"/>
          <w:tab w:val="left" w:pos="8505"/>
          <w:tab w:val="left" w:pos="9841"/>
        </w:tabs>
        <w:spacing w:after="20"/>
        <w:jc w:val="both"/>
      </w:pPr>
    </w:p>
    <w:p w:rsidR="00E65CFC" w:rsidRDefault="00E65CFC" w:rsidP="00961D7A">
      <w:pPr>
        <w:tabs>
          <w:tab w:val="left" w:pos="567"/>
          <w:tab w:val="left" w:pos="8505"/>
          <w:tab w:val="left" w:pos="9841"/>
        </w:tabs>
        <w:spacing w:after="20"/>
        <w:jc w:val="both"/>
      </w:pPr>
    </w:p>
    <w:p w:rsidR="00E65CFC" w:rsidRDefault="00E65CFC"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560ACE">
        <w:rPr>
          <w:bCs/>
          <w:i/>
          <w:iCs/>
          <w:color w:val="000000"/>
          <w:sz w:val="20"/>
          <w:szCs w:val="20"/>
        </w:rPr>
        <w:t>1</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8D55EC" w:rsidRDefault="00D6217A" w:rsidP="00B62536">
      <w:pPr>
        <w:spacing w:after="150" w:line="276" w:lineRule="auto"/>
        <w:jc w:val="center"/>
      </w:pPr>
      <w:r>
        <w:t xml:space="preserve">                                           </w:t>
      </w: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316AA4" w:rsidRDefault="00D6217A" w:rsidP="00B62536">
      <w:pPr>
        <w:spacing w:after="150" w:line="276" w:lineRule="auto"/>
        <w:jc w:val="center"/>
        <w:rPr>
          <w:caps/>
          <w:color w:val="000000"/>
        </w:rPr>
      </w:pPr>
      <w:bookmarkStart w:id="12" w:name="_GoBack"/>
      <w:bookmarkEnd w:id="12"/>
      <w:r>
        <w:lastRenderedPageBreak/>
        <w:t xml:space="preserve">                   </w:t>
      </w:r>
    </w:p>
    <w:p w:rsidR="00316AA4" w:rsidRDefault="00316AA4" w:rsidP="00DF5935">
      <w:pPr>
        <w:pStyle w:val="6"/>
        <w:spacing w:before="0"/>
        <w:ind w:right="-261"/>
        <w:jc w:val="center"/>
        <w:rPr>
          <w:rFonts w:ascii="Times New Roman" w:hAnsi="Times New Roman" w:cs="Times New Roman"/>
          <w:caps/>
          <w:color w:val="000000"/>
        </w:rPr>
      </w:pPr>
    </w:p>
    <w:p w:rsidR="00DF5935" w:rsidRPr="00E633BD" w:rsidRDefault="00DF5935" w:rsidP="00DF5935">
      <w:pPr>
        <w:pStyle w:val="6"/>
        <w:spacing w:before="0"/>
        <w:ind w:right="-261"/>
        <w:jc w:val="center"/>
        <w:rPr>
          <w:rFonts w:ascii="Times New Roman" w:hAnsi="Times New Roman" w:cs="Times New Roman"/>
          <w:b/>
          <w:i w:val="0"/>
          <w:caps/>
          <w:color w:val="000000"/>
          <w:sz w:val="22"/>
          <w:szCs w:val="22"/>
        </w:rPr>
      </w:pPr>
      <w:r w:rsidRPr="005C5263">
        <w:rPr>
          <w:rFonts w:ascii="Times New Roman" w:hAnsi="Times New Roman" w:cs="Times New Roman"/>
          <w:caps/>
          <w:color w:val="000000"/>
        </w:rPr>
        <w:t xml:space="preserve">      </w:t>
      </w:r>
      <w:r w:rsidR="00316AA4">
        <w:rPr>
          <w:rFonts w:ascii="Times New Roman" w:hAnsi="Times New Roman" w:cs="Times New Roman"/>
          <w:caps/>
          <w:color w:val="000000"/>
        </w:rPr>
        <w:t xml:space="preserve">                                                                                       </w:t>
      </w:r>
      <w:r w:rsidR="00E633BD">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DF5935" w:rsidP="00DF5935">
      <w:pPr>
        <w:ind w:left="-426" w:right="-143" w:hanging="141"/>
        <w:jc w:val="both"/>
        <w:rPr>
          <w:b/>
          <w:color w:val="000000"/>
        </w:rPr>
      </w:pPr>
      <w:r>
        <w:rPr>
          <w:b/>
          <w:color w:val="000000"/>
        </w:rPr>
        <w:t xml:space="preserve">                                </w:t>
      </w:r>
    </w:p>
    <w:p w:rsidR="006244D8" w:rsidRPr="006733D3" w:rsidRDefault="006244D8" w:rsidP="006244D8">
      <w:pPr>
        <w:spacing w:before="240"/>
        <w:jc w:val="center"/>
        <w:rPr>
          <w:b/>
          <w:bCs/>
          <w:i/>
          <w:iCs/>
          <w:sz w:val="28"/>
          <w:szCs w:val="28"/>
          <w:shd w:val="clear" w:color="auto" w:fill="FFFFFF"/>
        </w:rPr>
      </w:pPr>
      <w:r w:rsidRPr="006733D3">
        <w:rPr>
          <w:b/>
          <w:kern w:val="1"/>
          <w:sz w:val="28"/>
          <w:szCs w:val="28"/>
        </w:rPr>
        <w:t>Технічні та кількісні вимоги до предмета закупівлі</w:t>
      </w:r>
    </w:p>
    <w:p w:rsidR="006244D8" w:rsidRDefault="006244D8" w:rsidP="006244D8">
      <w:pPr>
        <w:rPr>
          <w:b/>
        </w:rPr>
      </w:pPr>
    </w:p>
    <w:tbl>
      <w:tblPr>
        <w:tblStyle w:val="aff"/>
        <w:tblW w:w="0" w:type="auto"/>
        <w:tblLook w:val="04A0" w:firstRow="1" w:lastRow="0" w:firstColumn="1" w:lastColumn="0" w:noHBand="0" w:noVBand="1"/>
      </w:tblPr>
      <w:tblGrid>
        <w:gridCol w:w="534"/>
        <w:gridCol w:w="4961"/>
        <w:gridCol w:w="1438"/>
        <w:gridCol w:w="2312"/>
      </w:tblGrid>
      <w:tr w:rsidR="006244D8" w:rsidTr="00CE0B2B">
        <w:tc>
          <w:tcPr>
            <w:tcW w:w="534" w:type="dxa"/>
            <w:vAlign w:val="center"/>
          </w:tcPr>
          <w:p w:rsidR="006244D8" w:rsidRPr="001A55EB" w:rsidRDefault="006244D8" w:rsidP="00CE0B2B">
            <w:pPr>
              <w:jc w:val="center"/>
              <w:rPr>
                <w:b/>
              </w:rPr>
            </w:pPr>
            <w:r w:rsidRPr="001A55EB">
              <w:rPr>
                <w:b/>
              </w:rPr>
              <w:t>№</w:t>
            </w:r>
          </w:p>
        </w:tc>
        <w:tc>
          <w:tcPr>
            <w:tcW w:w="4961" w:type="dxa"/>
            <w:vAlign w:val="center"/>
          </w:tcPr>
          <w:p w:rsidR="006244D8" w:rsidRPr="001A55EB" w:rsidRDefault="006244D8" w:rsidP="00CE0B2B">
            <w:pPr>
              <w:jc w:val="center"/>
              <w:rPr>
                <w:b/>
              </w:rPr>
            </w:pPr>
            <w:r w:rsidRPr="001A55EB">
              <w:rPr>
                <w:b/>
              </w:rPr>
              <w:t>Найменування</w:t>
            </w:r>
          </w:p>
        </w:tc>
        <w:tc>
          <w:tcPr>
            <w:tcW w:w="1438" w:type="dxa"/>
            <w:vAlign w:val="center"/>
          </w:tcPr>
          <w:p w:rsidR="006244D8" w:rsidRPr="001A55EB" w:rsidRDefault="006244D8" w:rsidP="00CE0B2B">
            <w:pPr>
              <w:jc w:val="center"/>
              <w:rPr>
                <w:b/>
              </w:rPr>
            </w:pPr>
            <w:r w:rsidRPr="001A55EB">
              <w:rPr>
                <w:b/>
              </w:rPr>
              <w:t>Одиниця виміру</w:t>
            </w:r>
          </w:p>
        </w:tc>
        <w:tc>
          <w:tcPr>
            <w:tcW w:w="2312" w:type="dxa"/>
            <w:vAlign w:val="center"/>
          </w:tcPr>
          <w:p w:rsidR="006244D8" w:rsidRPr="001A55EB" w:rsidRDefault="006244D8" w:rsidP="00CE0B2B">
            <w:pPr>
              <w:jc w:val="center"/>
              <w:rPr>
                <w:b/>
              </w:rPr>
            </w:pPr>
            <w:r w:rsidRPr="001A55EB">
              <w:rPr>
                <w:b/>
              </w:rPr>
              <w:t>Кількість</w:t>
            </w:r>
          </w:p>
        </w:tc>
      </w:tr>
      <w:tr w:rsidR="006244D8" w:rsidRPr="00CE0497" w:rsidTr="00CE0B2B">
        <w:tc>
          <w:tcPr>
            <w:tcW w:w="534" w:type="dxa"/>
            <w:vAlign w:val="center"/>
          </w:tcPr>
          <w:p w:rsidR="006244D8" w:rsidRPr="00CE0497" w:rsidRDefault="006244D8" w:rsidP="00CE0B2B">
            <w:pPr>
              <w:jc w:val="center"/>
              <w:rPr>
                <w:sz w:val="24"/>
                <w:szCs w:val="24"/>
              </w:rPr>
            </w:pPr>
            <w:r w:rsidRPr="00CE0497">
              <w:rPr>
                <w:sz w:val="24"/>
                <w:szCs w:val="24"/>
              </w:rPr>
              <w:t>1</w:t>
            </w:r>
          </w:p>
        </w:tc>
        <w:tc>
          <w:tcPr>
            <w:tcW w:w="4961" w:type="dxa"/>
            <w:vAlign w:val="center"/>
          </w:tcPr>
          <w:p w:rsidR="006244D8" w:rsidRPr="0036002A" w:rsidRDefault="006244D8" w:rsidP="00CE0B2B">
            <w:pPr>
              <w:rPr>
                <w:sz w:val="24"/>
                <w:szCs w:val="24"/>
                <w:lang w:val="en-US"/>
              </w:rPr>
            </w:pPr>
            <w:r>
              <w:rPr>
                <w:sz w:val="24"/>
                <w:szCs w:val="24"/>
              </w:rPr>
              <w:t xml:space="preserve">Ковпачок роз′єднувальний </w:t>
            </w:r>
            <w:proofErr w:type="spellStart"/>
            <w:r>
              <w:rPr>
                <w:sz w:val="24"/>
                <w:szCs w:val="24"/>
              </w:rPr>
              <w:t>Mini</w:t>
            </w:r>
            <w:proofErr w:type="spellEnd"/>
            <w:r>
              <w:rPr>
                <w:sz w:val="24"/>
                <w:szCs w:val="24"/>
                <w:lang w:val="en-US"/>
              </w:rPr>
              <w:t>Cap</w:t>
            </w:r>
          </w:p>
        </w:tc>
        <w:tc>
          <w:tcPr>
            <w:tcW w:w="1438" w:type="dxa"/>
            <w:vAlign w:val="center"/>
          </w:tcPr>
          <w:p w:rsidR="006244D8" w:rsidRPr="0036002A" w:rsidRDefault="006244D8" w:rsidP="00CE0B2B">
            <w:pPr>
              <w:jc w:val="center"/>
              <w:rPr>
                <w:sz w:val="24"/>
                <w:szCs w:val="24"/>
                <w:lang w:val="en-US"/>
              </w:rPr>
            </w:pPr>
            <w:r>
              <w:rPr>
                <w:sz w:val="24"/>
                <w:szCs w:val="24"/>
              </w:rPr>
              <w:t>шт.</w:t>
            </w:r>
          </w:p>
        </w:tc>
        <w:tc>
          <w:tcPr>
            <w:tcW w:w="2312" w:type="dxa"/>
            <w:vAlign w:val="center"/>
          </w:tcPr>
          <w:p w:rsidR="006244D8" w:rsidRPr="0036002A" w:rsidRDefault="006244D8" w:rsidP="00CE0B2B">
            <w:pPr>
              <w:jc w:val="center"/>
              <w:rPr>
                <w:sz w:val="24"/>
                <w:szCs w:val="24"/>
                <w:lang w:val="en-US"/>
              </w:rPr>
            </w:pPr>
            <w:r>
              <w:rPr>
                <w:sz w:val="24"/>
                <w:szCs w:val="24"/>
                <w:lang w:val="en-US"/>
              </w:rPr>
              <w:t>600</w:t>
            </w:r>
          </w:p>
        </w:tc>
      </w:tr>
      <w:tr w:rsidR="006244D8" w:rsidRPr="00CE0497" w:rsidTr="00CE0B2B">
        <w:tc>
          <w:tcPr>
            <w:tcW w:w="534" w:type="dxa"/>
            <w:vAlign w:val="center"/>
          </w:tcPr>
          <w:p w:rsidR="006244D8" w:rsidRPr="00CE0497" w:rsidRDefault="006244D8" w:rsidP="00CE0B2B">
            <w:pPr>
              <w:jc w:val="center"/>
              <w:rPr>
                <w:sz w:val="24"/>
                <w:szCs w:val="24"/>
              </w:rPr>
            </w:pPr>
            <w:r>
              <w:rPr>
                <w:sz w:val="24"/>
                <w:szCs w:val="24"/>
              </w:rPr>
              <w:t>2</w:t>
            </w:r>
          </w:p>
        </w:tc>
        <w:tc>
          <w:tcPr>
            <w:tcW w:w="4961" w:type="dxa"/>
            <w:vAlign w:val="center"/>
          </w:tcPr>
          <w:p w:rsidR="006244D8" w:rsidRPr="0036002A" w:rsidRDefault="006244D8" w:rsidP="00CE0B2B">
            <w:pPr>
              <w:rPr>
                <w:sz w:val="24"/>
                <w:szCs w:val="24"/>
              </w:rPr>
            </w:pPr>
            <w:r w:rsidRPr="0036002A">
              <w:rPr>
                <w:sz w:val="24"/>
                <w:szCs w:val="24"/>
                <w:lang w:val="ru-RU"/>
              </w:rPr>
              <w:t>ДІАНІЛ ПД</w:t>
            </w:r>
            <w:r>
              <w:rPr>
                <w:sz w:val="24"/>
                <w:szCs w:val="24"/>
              </w:rPr>
              <w:t>4 З ВМІСТОМ ГЛЮКОЗИ 2,27% М/ОБ/ 22,7 МГ /</w:t>
            </w:r>
            <w:proofErr w:type="spellStart"/>
            <w:proofErr w:type="gramStart"/>
            <w:r>
              <w:rPr>
                <w:sz w:val="24"/>
                <w:szCs w:val="24"/>
              </w:rPr>
              <w:t>МЛ,розчин</w:t>
            </w:r>
            <w:proofErr w:type="spellEnd"/>
            <w:proofErr w:type="gramEnd"/>
            <w:r>
              <w:rPr>
                <w:sz w:val="24"/>
                <w:szCs w:val="24"/>
              </w:rPr>
              <w:t xml:space="preserve"> для перитонеального діалізу 2,27 % М/ОБ/22,7 МГ/МЛ по 2000мл у мішку «Твен </w:t>
            </w:r>
            <w:proofErr w:type="spellStart"/>
            <w:r>
              <w:rPr>
                <w:sz w:val="24"/>
                <w:szCs w:val="24"/>
              </w:rPr>
              <w:t>Бег</w:t>
            </w:r>
            <w:proofErr w:type="spellEnd"/>
            <w:r>
              <w:rPr>
                <w:sz w:val="24"/>
                <w:szCs w:val="24"/>
              </w:rPr>
              <w:t>»</w:t>
            </w:r>
          </w:p>
        </w:tc>
        <w:tc>
          <w:tcPr>
            <w:tcW w:w="1438" w:type="dxa"/>
            <w:vAlign w:val="center"/>
          </w:tcPr>
          <w:p w:rsidR="006244D8" w:rsidRPr="00CE0497" w:rsidRDefault="006244D8" w:rsidP="00CE0B2B">
            <w:pPr>
              <w:jc w:val="center"/>
              <w:rPr>
                <w:sz w:val="24"/>
                <w:szCs w:val="24"/>
              </w:rPr>
            </w:pPr>
            <w:r>
              <w:rPr>
                <w:sz w:val="24"/>
                <w:szCs w:val="24"/>
              </w:rPr>
              <w:t>флакон</w:t>
            </w:r>
          </w:p>
        </w:tc>
        <w:tc>
          <w:tcPr>
            <w:tcW w:w="2312" w:type="dxa"/>
            <w:vAlign w:val="center"/>
          </w:tcPr>
          <w:p w:rsidR="006244D8" w:rsidRPr="00CE0497" w:rsidRDefault="006244D8" w:rsidP="00CE0B2B">
            <w:pPr>
              <w:jc w:val="center"/>
              <w:rPr>
                <w:sz w:val="24"/>
                <w:szCs w:val="24"/>
              </w:rPr>
            </w:pPr>
            <w:r>
              <w:rPr>
                <w:sz w:val="24"/>
                <w:szCs w:val="24"/>
              </w:rPr>
              <w:t>397</w:t>
            </w:r>
          </w:p>
        </w:tc>
      </w:tr>
      <w:tr w:rsidR="006244D8" w:rsidRPr="00CE0497" w:rsidTr="00CE0B2B">
        <w:tc>
          <w:tcPr>
            <w:tcW w:w="534" w:type="dxa"/>
            <w:vAlign w:val="center"/>
          </w:tcPr>
          <w:p w:rsidR="006244D8" w:rsidRPr="00CE0497" w:rsidRDefault="006244D8" w:rsidP="00CE0B2B">
            <w:pPr>
              <w:jc w:val="center"/>
              <w:rPr>
                <w:sz w:val="24"/>
                <w:szCs w:val="24"/>
              </w:rPr>
            </w:pPr>
            <w:r>
              <w:rPr>
                <w:sz w:val="24"/>
                <w:szCs w:val="24"/>
              </w:rPr>
              <w:t>3</w:t>
            </w:r>
          </w:p>
        </w:tc>
        <w:tc>
          <w:tcPr>
            <w:tcW w:w="4961" w:type="dxa"/>
            <w:vAlign w:val="center"/>
          </w:tcPr>
          <w:p w:rsidR="006244D8" w:rsidRPr="00CE0497" w:rsidRDefault="006244D8" w:rsidP="00CE0B2B">
            <w:pPr>
              <w:rPr>
                <w:sz w:val="24"/>
                <w:szCs w:val="24"/>
              </w:rPr>
            </w:pPr>
            <w:r w:rsidRPr="0036002A">
              <w:rPr>
                <w:sz w:val="24"/>
                <w:szCs w:val="24"/>
                <w:lang w:val="ru-RU"/>
              </w:rPr>
              <w:t>ДІАНІЛ ПД</w:t>
            </w:r>
            <w:r>
              <w:rPr>
                <w:sz w:val="24"/>
                <w:szCs w:val="24"/>
              </w:rPr>
              <w:t>4 З ВМІСТОМ ГЛЮКОЗИ 3,86% М/ОБ/38,6 МГ/МЛ, розчин для перитонеального діалізу 3,86% М/ОБ/38,6 МГ/</w:t>
            </w:r>
            <w:proofErr w:type="gramStart"/>
            <w:r>
              <w:rPr>
                <w:sz w:val="24"/>
                <w:szCs w:val="24"/>
              </w:rPr>
              <w:t>МЛ  по</w:t>
            </w:r>
            <w:proofErr w:type="gramEnd"/>
            <w:r>
              <w:rPr>
                <w:sz w:val="24"/>
                <w:szCs w:val="24"/>
              </w:rPr>
              <w:t xml:space="preserve"> 5000 мл у </w:t>
            </w:r>
            <w:proofErr w:type="spellStart"/>
            <w:r>
              <w:rPr>
                <w:sz w:val="24"/>
                <w:szCs w:val="24"/>
              </w:rPr>
              <w:t>пласт.мішку</w:t>
            </w:r>
            <w:proofErr w:type="spellEnd"/>
            <w:r>
              <w:rPr>
                <w:sz w:val="24"/>
                <w:szCs w:val="24"/>
              </w:rPr>
              <w:t xml:space="preserve"> «</w:t>
            </w:r>
            <w:proofErr w:type="spellStart"/>
            <w:r>
              <w:rPr>
                <w:sz w:val="24"/>
                <w:szCs w:val="24"/>
              </w:rPr>
              <w:t>Віафлекс</w:t>
            </w:r>
            <w:proofErr w:type="spellEnd"/>
            <w:r>
              <w:rPr>
                <w:sz w:val="24"/>
                <w:szCs w:val="24"/>
              </w:rPr>
              <w:t>»</w:t>
            </w:r>
          </w:p>
        </w:tc>
        <w:tc>
          <w:tcPr>
            <w:tcW w:w="1438" w:type="dxa"/>
            <w:vAlign w:val="center"/>
          </w:tcPr>
          <w:p w:rsidR="006244D8" w:rsidRPr="00CE0497" w:rsidRDefault="006244D8" w:rsidP="00CE0B2B">
            <w:pPr>
              <w:jc w:val="center"/>
              <w:rPr>
                <w:sz w:val="24"/>
                <w:szCs w:val="24"/>
              </w:rPr>
            </w:pPr>
            <w:r>
              <w:rPr>
                <w:sz w:val="24"/>
                <w:szCs w:val="24"/>
              </w:rPr>
              <w:t>флакон</w:t>
            </w:r>
          </w:p>
        </w:tc>
        <w:tc>
          <w:tcPr>
            <w:tcW w:w="2312" w:type="dxa"/>
            <w:vAlign w:val="center"/>
          </w:tcPr>
          <w:p w:rsidR="006244D8" w:rsidRPr="00CE0497" w:rsidRDefault="006244D8" w:rsidP="00CE0B2B">
            <w:pPr>
              <w:jc w:val="center"/>
              <w:rPr>
                <w:sz w:val="24"/>
                <w:szCs w:val="24"/>
              </w:rPr>
            </w:pPr>
            <w:r>
              <w:rPr>
                <w:sz w:val="24"/>
                <w:szCs w:val="24"/>
              </w:rPr>
              <w:t>2</w:t>
            </w:r>
          </w:p>
        </w:tc>
      </w:tr>
      <w:tr w:rsidR="006244D8" w:rsidRPr="00CE0497" w:rsidTr="00CE0B2B">
        <w:tc>
          <w:tcPr>
            <w:tcW w:w="534" w:type="dxa"/>
            <w:vAlign w:val="center"/>
          </w:tcPr>
          <w:p w:rsidR="006244D8" w:rsidRDefault="006244D8" w:rsidP="00CE0B2B">
            <w:pPr>
              <w:jc w:val="center"/>
              <w:rPr>
                <w:sz w:val="24"/>
                <w:szCs w:val="24"/>
              </w:rPr>
            </w:pPr>
            <w:r>
              <w:rPr>
                <w:sz w:val="24"/>
                <w:szCs w:val="24"/>
              </w:rPr>
              <w:t>4</w:t>
            </w:r>
          </w:p>
        </w:tc>
        <w:tc>
          <w:tcPr>
            <w:tcW w:w="4961" w:type="dxa"/>
            <w:vAlign w:val="center"/>
          </w:tcPr>
          <w:p w:rsidR="006244D8" w:rsidRPr="00CE0497" w:rsidRDefault="006244D8" w:rsidP="00CE0B2B">
            <w:pPr>
              <w:rPr>
                <w:sz w:val="24"/>
                <w:szCs w:val="24"/>
              </w:rPr>
            </w:pPr>
            <w:r>
              <w:rPr>
                <w:sz w:val="24"/>
                <w:szCs w:val="24"/>
              </w:rPr>
              <w:t xml:space="preserve">Вакцина </w:t>
            </w:r>
            <w:proofErr w:type="spellStart"/>
            <w:r>
              <w:rPr>
                <w:sz w:val="24"/>
                <w:szCs w:val="24"/>
              </w:rPr>
              <w:t>антирабічна</w:t>
            </w:r>
            <w:proofErr w:type="spellEnd"/>
            <w:r>
              <w:rPr>
                <w:sz w:val="24"/>
                <w:szCs w:val="24"/>
              </w:rPr>
              <w:t xml:space="preserve"> </w:t>
            </w:r>
            <w:proofErr w:type="spellStart"/>
            <w:r>
              <w:rPr>
                <w:sz w:val="24"/>
                <w:szCs w:val="24"/>
              </w:rPr>
              <w:t>інактивована</w:t>
            </w:r>
            <w:proofErr w:type="spellEnd"/>
            <w:r>
              <w:rPr>
                <w:sz w:val="24"/>
                <w:szCs w:val="24"/>
              </w:rPr>
              <w:t xml:space="preserve"> (</w:t>
            </w:r>
            <w:proofErr w:type="spellStart"/>
            <w:r>
              <w:rPr>
                <w:sz w:val="24"/>
                <w:szCs w:val="24"/>
              </w:rPr>
              <w:t>ліофілізована</w:t>
            </w:r>
            <w:proofErr w:type="spellEnd"/>
            <w:r>
              <w:rPr>
                <w:sz w:val="24"/>
                <w:szCs w:val="24"/>
              </w:rPr>
              <w:t xml:space="preserve">)РАБІВАКС-С </w:t>
            </w:r>
            <w:proofErr w:type="spellStart"/>
            <w:r>
              <w:rPr>
                <w:sz w:val="24"/>
                <w:szCs w:val="24"/>
              </w:rPr>
              <w:t>ліофілізат</w:t>
            </w:r>
            <w:proofErr w:type="spellEnd"/>
            <w:r>
              <w:rPr>
                <w:sz w:val="24"/>
                <w:szCs w:val="24"/>
              </w:rPr>
              <w:t xml:space="preserve"> для розчину для ін′єкцій не менше 2,5 МО/ доза</w:t>
            </w:r>
          </w:p>
        </w:tc>
        <w:tc>
          <w:tcPr>
            <w:tcW w:w="1438" w:type="dxa"/>
            <w:vAlign w:val="center"/>
          </w:tcPr>
          <w:p w:rsidR="006244D8" w:rsidRPr="00CE0497" w:rsidRDefault="006244D8" w:rsidP="00CE0B2B">
            <w:pPr>
              <w:jc w:val="center"/>
              <w:rPr>
                <w:sz w:val="24"/>
                <w:szCs w:val="24"/>
              </w:rPr>
            </w:pPr>
            <w:r>
              <w:rPr>
                <w:sz w:val="24"/>
                <w:szCs w:val="24"/>
              </w:rPr>
              <w:t>флакон</w:t>
            </w:r>
          </w:p>
        </w:tc>
        <w:tc>
          <w:tcPr>
            <w:tcW w:w="2312" w:type="dxa"/>
            <w:vAlign w:val="center"/>
          </w:tcPr>
          <w:p w:rsidR="006244D8" w:rsidRPr="00CE0497" w:rsidRDefault="006244D8" w:rsidP="00CE0B2B">
            <w:pPr>
              <w:jc w:val="center"/>
              <w:rPr>
                <w:sz w:val="24"/>
                <w:szCs w:val="24"/>
              </w:rPr>
            </w:pPr>
            <w:r>
              <w:rPr>
                <w:sz w:val="24"/>
                <w:szCs w:val="24"/>
              </w:rPr>
              <w:t>2</w:t>
            </w:r>
          </w:p>
        </w:tc>
      </w:tr>
      <w:tr w:rsidR="006244D8" w:rsidRPr="00CE0497" w:rsidTr="00CE0B2B">
        <w:tc>
          <w:tcPr>
            <w:tcW w:w="534" w:type="dxa"/>
            <w:vAlign w:val="center"/>
          </w:tcPr>
          <w:p w:rsidR="006244D8" w:rsidRPr="00CE0497" w:rsidRDefault="006244D8" w:rsidP="00CE0B2B">
            <w:pPr>
              <w:jc w:val="center"/>
              <w:rPr>
                <w:sz w:val="24"/>
                <w:szCs w:val="24"/>
              </w:rPr>
            </w:pPr>
            <w:r>
              <w:rPr>
                <w:sz w:val="24"/>
                <w:szCs w:val="24"/>
              </w:rPr>
              <w:t>5</w:t>
            </w:r>
          </w:p>
        </w:tc>
        <w:tc>
          <w:tcPr>
            <w:tcW w:w="4961" w:type="dxa"/>
            <w:vAlign w:val="center"/>
          </w:tcPr>
          <w:p w:rsidR="006244D8" w:rsidRPr="00105782" w:rsidRDefault="006244D8" w:rsidP="00CE0B2B">
            <w:pPr>
              <w:rPr>
                <w:sz w:val="24"/>
                <w:szCs w:val="24"/>
                <w:lang w:val="ru-RU"/>
              </w:rPr>
            </w:pPr>
            <w:r>
              <w:rPr>
                <w:sz w:val="24"/>
                <w:szCs w:val="24"/>
              </w:rPr>
              <w:t>Тетанус Антитоксин розчин для ін′єкцій не менше 1000 МО/</w:t>
            </w:r>
            <w:proofErr w:type="spellStart"/>
            <w:r>
              <w:rPr>
                <w:sz w:val="24"/>
                <w:szCs w:val="24"/>
              </w:rPr>
              <w:t>мл,по</w:t>
            </w:r>
            <w:proofErr w:type="spellEnd"/>
            <w:r>
              <w:rPr>
                <w:sz w:val="24"/>
                <w:szCs w:val="24"/>
              </w:rPr>
              <w:t xml:space="preserve"> 1 мл</w:t>
            </w:r>
          </w:p>
        </w:tc>
        <w:tc>
          <w:tcPr>
            <w:tcW w:w="1438" w:type="dxa"/>
            <w:vAlign w:val="center"/>
          </w:tcPr>
          <w:p w:rsidR="006244D8" w:rsidRPr="00105782" w:rsidRDefault="006244D8" w:rsidP="00CE0B2B">
            <w:pPr>
              <w:jc w:val="center"/>
              <w:rPr>
                <w:sz w:val="24"/>
                <w:szCs w:val="24"/>
                <w:lang w:val="ru-RU"/>
              </w:rPr>
            </w:pPr>
            <w:r>
              <w:rPr>
                <w:sz w:val="24"/>
                <w:szCs w:val="24"/>
              </w:rPr>
              <w:t>флакон</w:t>
            </w:r>
          </w:p>
        </w:tc>
        <w:tc>
          <w:tcPr>
            <w:tcW w:w="2312" w:type="dxa"/>
            <w:vAlign w:val="center"/>
          </w:tcPr>
          <w:p w:rsidR="006244D8" w:rsidRPr="003E06B2" w:rsidRDefault="006244D8" w:rsidP="00CE0B2B">
            <w:pPr>
              <w:jc w:val="center"/>
              <w:rPr>
                <w:sz w:val="24"/>
                <w:szCs w:val="24"/>
              </w:rPr>
            </w:pPr>
            <w:r>
              <w:rPr>
                <w:sz w:val="24"/>
                <w:szCs w:val="24"/>
              </w:rPr>
              <w:t>12</w:t>
            </w:r>
          </w:p>
        </w:tc>
      </w:tr>
      <w:tr w:rsidR="006244D8" w:rsidRPr="00CE0497" w:rsidTr="00CE0B2B">
        <w:tc>
          <w:tcPr>
            <w:tcW w:w="534" w:type="dxa"/>
            <w:vAlign w:val="center"/>
          </w:tcPr>
          <w:p w:rsidR="006244D8" w:rsidRPr="003E06B2" w:rsidRDefault="006244D8" w:rsidP="00CE0B2B">
            <w:pPr>
              <w:jc w:val="center"/>
              <w:rPr>
                <w:sz w:val="24"/>
                <w:szCs w:val="24"/>
              </w:rPr>
            </w:pPr>
            <w:r>
              <w:rPr>
                <w:sz w:val="24"/>
                <w:szCs w:val="24"/>
              </w:rPr>
              <w:t>6</w:t>
            </w:r>
          </w:p>
        </w:tc>
        <w:tc>
          <w:tcPr>
            <w:tcW w:w="4961" w:type="dxa"/>
            <w:vAlign w:val="center"/>
          </w:tcPr>
          <w:p w:rsidR="006244D8" w:rsidRPr="00105782" w:rsidRDefault="006244D8" w:rsidP="00CE0B2B">
            <w:pPr>
              <w:rPr>
                <w:sz w:val="24"/>
                <w:szCs w:val="24"/>
              </w:rPr>
            </w:pPr>
            <w:proofErr w:type="spellStart"/>
            <w:r>
              <w:rPr>
                <w:sz w:val="24"/>
                <w:szCs w:val="24"/>
              </w:rPr>
              <w:t>Тіопентал</w:t>
            </w:r>
            <w:proofErr w:type="spellEnd"/>
            <w:r>
              <w:rPr>
                <w:sz w:val="24"/>
                <w:szCs w:val="24"/>
              </w:rPr>
              <w:t xml:space="preserve"> </w:t>
            </w:r>
            <w:proofErr w:type="spellStart"/>
            <w:r>
              <w:rPr>
                <w:sz w:val="24"/>
                <w:szCs w:val="24"/>
              </w:rPr>
              <w:t>ліофілізат</w:t>
            </w:r>
            <w:proofErr w:type="spellEnd"/>
            <w:r>
              <w:rPr>
                <w:sz w:val="24"/>
                <w:szCs w:val="24"/>
              </w:rPr>
              <w:t xml:space="preserve"> для розчину для ін′єкцій 0,5г</w:t>
            </w:r>
          </w:p>
        </w:tc>
        <w:tc>
          <w:tcPr>
            <w:tcW w:w="1438" w:type="dxa"/>
            <w:vAlign w:val="center"/>
          </w:tcPr>
          <w:p w:rsidR="006244D8" w:rsidRPr="00CE0497" w:rsidRDefault="006244D8" w:rsidP="00CE0B2B">
            <w:pPr>
              <w:jc w:val="center"/>
              <w:rPr>
                <w:sz w:val="24"/>
                <w:szCs w:val="24"/>
              </w:rPr>
            </w:pPr>
            <w:r>
              <w:rPr>
                <w:sz w:val="24"/>
                <w:szCs w:val="24"/>
              </w:rPr>
              <w:t>флакон</w:t>
            </w:r>
          </w:p>
        </w:tc>
        <w:tc>
          <w:tcPr>
            <w:tcW w:w="2312" w:type="dxa"/>
            <w:vAlign w:val="center"/>
          </w:tcPr>
          <w:p w:rsidR="006244D8" w:rsidRPr="00CE0497" w:rsidRDefault="006244D8" w:rsidP="00CE0B2B">
            <w:pPr>
              <w:jc w:val="center"/>
              <w:rPr>
                <w:sz w:val="24"/>
                <w:szCs w:val="24"/>
              </w:rPr>
            </w:pPr>
            <w:r>
              <w:rPr>
                <w:sz w:val="24"/>
                <w:szCs w:val="24"/>
              </w:rPr>
              <w:t>18</w:t>
            </w:r>
          </w:p>
        </w:tc>
      </w:tr>
    </w:tbl>
    <w:p w:rsidR="006244D8" w:rsidRDefault="006244D8" w:rsidP="006244D8">
      <w:pPr>
        <w:ind w:firstLine="709"/>
        <w:jc w:val="both"/>
      </w:pPr>
      <w:r>
        <w:t>Загальна маса 929,164 кг.</w:t>
      </w:r>
    </w:p>
    <w:p w:rsidR="006244D8" w:rsidRDefault="006244D8" w:rsidP="006244D8">
      <w:pPr>
        <w:ind w:firstLine="709"/>
        <w:jc w:val="both"/>
      </w:pPr>
      <w:r>
        <w:t>Строк виконання послуги до 25.12.2023 року.</w:t>
      </w:r>
    </w:p>
    <w:p w:rsidR="006244D8" w:rsidRPr="006733D3" w:rsidRDefault="006244D8" w:rsidP="006244D8">
      <w:pPr>
        <w:ind w:firstLine="709"/>
        <w:jc w:val="both"/>
      </w:pPr>
      <w:r>
        <w:t>1.</w:t>
      </w:r>
      <w:r w:rsidRPr="006733D3">
        <w:t>Послуги надаються згідно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р. №325 «Про затвердження Державних санітарно-протиепідемічних правил і норм щодо поводження з медичними відходами» ( зі змінами затвердженими наказом МОЗ  №1602 від 06.09.2022 р.) , Закону України «Про</w:t>
      </w:r>
      <w:r>
        <w:t xml:space="preserve"> управління</w:t>
      </w:r>
      <w:r w:rsidRPr="006733D3">
        <w:t xml:space="preserve"> відход</w:t>
      </w:r>
      <w:r>
        <w:t>ами</w:t>
      </w:r>
      <w:r w:rsidRPr="006733D3">
        <w:t xml:space="preserve">» від </w:t>
      </w:r>
      <w:r>
        <w:t xml:space="preserve">31.03.2023 </w:t>
      </w:r>
      <w:r w:rsidRPr="006733D3">
        <w:t>р. №</w:t>
      </w:r>
      <w:r w:rsidRPr="004267FA">
        <w:t>2320-IX</w:t>
      </w:r>
      <w:r w:rsidRPr="006733D3">
        <w:t>.</w:t>
      </w:r>
    </w:p>
    <w:p w:rsidR="006244D8" w:rsidRPr="006733D3" w:rsidRDefault="006244D8" w:rsidP="006244D8">
      <w:pPr>
        <w:ind w:firstLine="709"/>
        <w:jc w:val="both"/>
      </w:pPr>
      <w:r>
        <w:t>2.</w:t>
      </w:r>
      <w:r w:rsidRPr="006733D3">
        <w:t xml:space="preserve">Збір та вивезення відходів має здійснюватися  автотранспортними засобами, на яких працюють кваліфіковані працівники, які мають необхідні знання та досвід. Учасник має право використовувати власний, орендований або за договором транспортний засіб для перевезення небезпечних відходів. У разі наявності транспортного засобу у Учасника на правах оренди або за договором, то такий Учасник надає копію договору оренди або копію договору надання автотранспортних послуг з перевезення небезпечних вантажів та копію ліцензії або витягу з реєстру Державної служби України з безпеки на транспорті </w:t>
      </w:r>
      <w:r>
        <w:t xml:space="preserve">(УКРТРАНСБЕЗПЕКА) </w:t>
      </w:r>
      <w:r w:rsidRPr="006733D3">
        <w:t xml:space="preserve">про видачу ліцензії на перевезення пасажирів, небезпечних вантажів та небезпечних відходів. </w:t>
      </w:r>
    </w:p>
    <w:p w:rsidR="006244D8" w:rsidRPr="006733D3" w:rsidRDefault="006244D8" w:rsidP="006244D8">
      <w:pPr>
        <w:ind w:firstLine="709"/>
        <w:jc w:val="both"/>
      </w:pPr>
      <w:r>
        <w:t>3.</w:t>
      </w:r>
      <w:r w:rsidRPr="006733D3">
        <w:t xml:space="preserve">Учасник бере на себе зобов’язання своєчасно вивозити накопичувані відходи не рідше </w:t>
      </w:r>
      <w:r>
        <w:t>3</w:t>
      </w:r>
      <w:r w:rsidRPr="006733D3">
        <w:t xml:space="preserve"> разів на тиждень або по заявці </w:t>
      </w:r>
      <w:r>
        <w:t xml:space="preserve">негайного вивозу </w:t>
      </w:r>
      <w:r w:rsidRPr="006733D3">
        <w:t xml:space="preserve">(заявка надається факсом, </w:t>
      </w:r>
      <w:proofErr w:type="spellStart"/>
      <w:r w:rsidRPr="006733D3">
        <w:t>ел.поштою</w:t>
      </w:r>
      <w:proofErr w:type="spellEnd"/>
      <w:r w:rsidRPr="006733D3">
        <w:t xml:space="preserve">, кур’єром) Замовника протягом 8 (восьми) годин з моменту отримання заявки </w:t>
      </w:r>
      <w:r w:rsidRPr="006733D3">
        <w:rPr>
          <w:b/>
        </w:rPr>
        <w:t>(Надати гарантійний лист у довільній формі)</w:t>
      </w:r>
      <w:r w:rsidRPr="006733D3">
        <w:t xml:space="preserve">. </w:t>
      </w:r>
    </w:p>
    <w:p w:rsidR="006244D8" w:rsidRPr="006733D3" w:rsidRDefault="006244D8" w:rsidP="006244D8">
      <w:pPr>
        <w:ind w:firstLine="709"/>
        <w:jc w:val="both"/>
      </w:pPr>
      <w:r>
        <w:t>4.</w:t>
      </w:r>
      <w:r w:rsidRPr="006733D3">
        <w:t xml:space="preserve">Учасник бере на себе зобов’язання власними силами здійснювати завантаження медичних відходів у спеціалізований автотранспорт, вивезення та знешкодження. Транспортні витрати входять до вартості послуг. </w:t>
      </w:r>
      <w:r w:rsidRPr="006733D3">
        <w:rPr>
          <w:b/>
        </w:rPr>
        <w:t>(Надати гарантійний лист у довільній формі)</w:t>
      </w:r>
    </w:p>
    <w:p w:rsidR="006244D8" w:rsidRPr="006733D3" w:rsidRDefault="006244D8" w:rsidP="006244D8">
      <w:pPr>
        <w:ind w:firstLine="709"/>
        <w:jc w:val="both"/>
        <w:rPr>
          <w:b/>
        </w:rPr>
      </w:pPr>
      <w:r>
        <w:lastRenderedPageBreak/>
        <w:t>5.</w:t>
      </w:r>
      <w:r w:rsidRPr="006733D3">
        <w:t xml:space="preserve">Учасник бере на себе зобов’язання надавати якісні послуги відповідно до вимог законодавства про медичні відходи, санітарних норм і правил надання послуг з вивезення 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 </w:t>
      </w:r>
      <w:r w:rsidRPr="006733D3">
        <w:rPr>
          <w:b/>
        </w:rPr>
        <w:t>(Надати гарантійний лист у довільній формі).</w:t>
      </w:r>
    </w:p>
    <w:p w:rsidR="006244D8" w:rsidRPr="006733D3" w:rsidRDefault="006244D8" w:rsidP="006244D8">
      <w:pPr>
        <w:ind w:firstLine="709"/>
        <w:jc w:val="both"/>
        <w:rPr>
          <w:b/>
        </w:rPr>
      </w:pPr>
      <w:r w:rsidRPr="006733D3">
        <w:t xml:space="preserve">6. </w:t>
      </w:r>
      <w:r w:rsidRPr="006733D3">
        <w:tab/>
        <w:t xml:space="preserve">Учасник бере на себе зобов’язання здійснювати вивезення відходів тільки на об’єкти поводження з медичними відходами, які мають всю необхідну дозвільну та іншу документацію згідно з чинним законодавством. </w:t>
      </w:r>
      <w:r w:rsidRPr="006733D3">
        <w:rPr>
          <w:b/>
        </w:rPr>
        <w:t>(Надати гарантійний лист у довільній формі).</w:t>
      </w:r>
    </w:p>
    <w:p w:rsidR="006244D8" w:rsidRPr="006733D3" w:rsidRDefault="006244D8" w:rsidP="006244D8">
      <w:pPr>
        <w:widowControl w:val="0"/>
        <w:pBdr>
          <w:top w:val="nil"/>
          <w:left w:val="nil"/>
          <w:bottom w:val="nil"/>
          <w:right w:val="nil"/>
          <w:between w:val="nil"/>
        </w:pBdr>
        <w:ind w:firstLine="709"/>
        <w:jc w:val="both"/>
        <w:rPr>
          <w:b/>
        </w:rPr>
      </w:pPr>
      <w:r w:rsidRPr="006733D3">
        <w:t xml:space="preserve">7. </w:t>
      </w:r>
      <w:r w:rsidRPr="006733D3">
        <w:tab/>
        <w:t xml:space="preserve">Учасник повинен мати ліцензію </w:t>
      </w:r>
      <w:r>
        <w:t xml:space="preserve">(видану Уповноваженим органом на видачу ліцензій) </w:t>
      </w:r>
      <w:r w:rsidRPr="006733D3">
        <w:t>на проведення операцій у сфері поводження з небезпечними відходами (збирання, зберігання, оброблення,  знешкодження), зазначеними у переліку.</w:t>
      </w:r>
      <w:r w:rsidRPr="006733D3">
        <w:rPr>
          <w:b/>
        </w:rPr>
        <w:t xml:space="preserve"> (Надати гарантійний лист у довільній формі). </w:t>
      </w:r>
    </w:p>
    <w:p w:rsidR="006244D8" w:rsidRDefault="006244D8" w:rsidP="006244D8">
      <w:pPr>
        <w:widowControl w:val="0"/>
        <w:pBdr>
          <w:top w:val="nil"/>
          <w:left w:val="nil"/>
          <w:bottom w:val="nil"/>
          <w:right w:val="nil"/>
          <w:between w:val="nil"/>
        </w:pBdr>
        <w:ind w:firstLine="709"/>
        <w:jc w:val="both"/>
      </w:pPr>
      <w:r w:rsidRPr="006733D3">
        <w:t xml:space="preserve">8. </w:t>
      </w:r>
      <w:r w:rsidRPr="006733D3">
        <w:tab/>
        <w:t xml:space="preserve">Учасник при виконанні послуг повинен забезпечувати дотримання вимог із захисту довкілля. У складі тендерної пропозиції Учасника </w:t>
      </w:r>
      <w:r w:rsidRPr="006733D3">
        <w:rPr>
          <w:b/>
        </w:rPr>
        <w:t xml:space="preserve">надати гарантійний лист у довільній формі </w:t>
      </w:r>
      <w:r w:rsidRPr="006733D3">
        <w:t xml:space="preserve">за власноручним підписом уповноваженої особи Учасника та завірений печаткою (у разі її використання) щодо дотримання вимог із захисту довкілля, що передбачені згідно Закону України «Про охорону навколишнього природного середовища», Закону України «Про </w:t>
      </w:r>
      <w:r>
        <w:t xml:space="preserve">управління </w:t>
      </w:r>
      <w:r w:rsidRPr="006733D3">
        <w:t>відход</w:t>
      </w:r>
      <w:r>
        <w:t>ами</w:t>
      </w:r>
      <w:r w:rsidRPr="006733D3">
        <w:t>».</w:t>
      </w:r>
    </w:p>
    <w:p w:rsidR="006244D8" w:rsidRDefault="006244D8" w:rsidP="006244D8">
      <w:pPr>
        <w:widowControl w:val="0"/>
        <w:pBdr>
          <w:top w:val="nil"/>
          <w:left w:val="nil"/>
          <w:bottom w:val="nil"/>
          <w:right w:val="nil"/>
          <w:between w:val="nil"/>
        </w:pBdr>
        <w:ind w:firstLine="709"/>
        <w:jc w:val="both"/>
      </w:pPr>
      <w:r>
        <w:t xml:space="preserve">9. Довідка про наявність відповідного обладнання для операцій поводження з небезпечними відходами згідно з предметом закупівлі з підтверджуючими документами. </w:t>
      </w:r>
    </w:p>
    <w:p w:rsidR="006244D8" w:rsidRDefault="006244D8" w:rsidP="006244D8">
      <w:pPr>
        <w:widowControl w:val="0"/>
        <w:pBdr>
          <w:top w:val="nil"/>
          <w:left w:val="nil"/>
          <w:bottom w:val="nil"/>
          <w:right w:val="nil"/>
          <w:between w:val="nil"/>
        </w:pBdr>
        <w:ind w:firstLine="709"/>
        <w:jc w:val="both"/>
        <w:rPr>
          <w:lang w:eastAsia="de-DE"/>
        </w:rPr>
      </w:pPr>
      <w:r>
        <w:t>10</w:t>
      </w:r>
      <w:r w:rsidRPr="006733D3">
        <w:t>.</w:t>
      </w:r>
      <w:r>
        <w:t xml:space="preserve"> Н</w:t>
      </w:r>
      <w:r w:rsidRPr="006733D3">
        <w:rPr>
          <w:lang w:eastAsia="de-DE"/>
        </w:rPr>
        <w:t xml:space="preserve">адати </w:t>
      </w:r>
      <w:r>
        <w:rPr>
          <w:lang w:eastAsia="de-DE"/>
        </w:rPr>
        <w:t>:</w:t>
      </w:r>
    </w:p>
    <w:p w:rsidR="006244D8" w:rsidRPr="006733D3" w:rsidRDefault="006244D8" w:rsidP="006244D8">
      <w:pPr>
        <w:widowControl w:val="0"/>
        <w:pBdr>
          <w:top w:val="nil"/>
          <w:left w:val="nil"/>
          <w:bottom w:val="nil"/>
          <w:right w:val="nil"/>
          <w:between w:val="nil"/>
        </w:pBdr>
        <w:ind w:left="709"/>
        <w:jc w:val="both"/>
      </w:pPr>
      <w:r>
        <w:rPr>
          <w:lang w:eastAsia="de-DE"/>
        </w:rPr>
        <w:t>-</w:t>
      </w:r>
      <w:r w:rsidRPr="006733D3">
        <w:rPr>
          <w:lang w:eastAsia="de-DE"/>
        </w:rPr>
        <w:t xml:space="preserve">документи, які підтверджують перевірку знань з охорони праці керівника </w:t>
      </w:r>
      <w:r>
        <w:rPr>
          <w:lang w:eastAsia="de-DE"/>
        </w:rPr>
        <w:t xml:space="preserve">  </w:t>
      </w:r>
      <w:r w:rsidRPr="006733D3">
        <w:rPr>
          <w:lang w:eastAsia="de-DE"/>
        </w:rPr>
        <w:t>підприємства або відповідальної особи з охорони праці, та документи, які підтверджують проходження навчання і перевірку знань з питань пожежної безпеки керівника підприємства;</w:t>
      </w:r>
    </w:p>
    <w:p w:rsidR="006244D8" w:rsidRPr="006733D3" w:rsidRDefault="006244D8" w:rsidP="006244D8">
      <w:pPr>
        <w:tabs>
          <w:tab w:val="left" w:pos="851"/>
          <w:tab w:val="left" w:pos="1134"/>
        </w:tabs>
        <w:ind w:left="709"/>
        <w:contextualSpacing/>
        <w:jc w:val="both"/>
        <w:rPr>
          <w:lang w:eastAsia="de-DE"/>
        </w:rPr>
      </w:pPr>
      <w:r w:rsidRPr="006733D3">
        <w:rPr>
          <w:lang w:eastAsia="de-DE"/>
        </w:rPr>
        <w:t>- документи, що підтверджують проходження навчання робітників на право виконання робіт з підвищеною небезпекою за професією оператор котельні;</w:t>
      </w:r>
    </w:p>
    <w:p w:rsidR="006244D8" w:rsidRPr="006733D3" w:rsidRDefault="006244D8" w:rsidP="006244D8">
      <w:pPr>
        <w:tabs>
          <w:tab w:val="left" w:pos="851"/>
          <w:tab w:val="left" w:pos="1134"/>
        </w:tabs>
        <w:ind w:left="709"/>
        <w:contextualSpacing/>
        <w:jc w:val="both"/>
        <w:rPr>
          <w:lang w:eastAsia="de-DE"/>
        </w:rPr>
      </w:pPr>
      <w:r w:rsidRPr="006733D3">
        <w:rPr>
          <w:lang w:eastAsia="de-DE"/>
        </w:rPr>
        <w:t xml:space="preserve">- документи, що підтверджують проходження навчання робітників з </w:t>
      </w:r>
      <w:proofErr w:type="spellStart"/>
      <w:r w:rsidRPr="006733D3">
        <w:rPr>
          <w:lang w:eastAsia="de-DE"/>
        </w:rPr>
        <w:t>пожежно</w:t>
      </w:r>
      <w:proofErr w:type="spellEnd"/>
      <w:r w:rsidRPr="006733D3">
        <w:rPr>
          <w:lang w:eastAsia="de-DE"/>
        </w:rPr>
        <w:t>-технічного мінімуму;</w:t>
      </w:r>
    </w:p>
    <w:p w:rsidR="006244D8" w:rsidRPr="006733D3" w:rsidRDefault="006244D8" w:rsidP="006244D8">
      <w:pPr>
        <w:tabs>
          <w:tab w:val="left" w:pos="851"/>
          <w:tab w:val="left" w:pos="1134"/>
        </w:tabs>
        <w:ind w:left="709"/>
        <w:contextualSpacing/>
        <w:jc w:val="both"/>
        <w:rPr>
          <w:lang w:eastAsia="de-DE"/>
        </w:rPr>
      </w:pPr>
      <w:r w:rsidRPr="006733D3">
        <w:rPr>
          <w:lang w:eastAsia="de-DE"/>
        </w:rPr>
        <w:t>- документи, що підтверджують проходження навчання керівника (або іншої посадової особи) підприємства з питань поводження з відходами;</w:t>
      </w:r>
    </w:p>
    <w:p w:rsidR="006244D8" w:rsidRPr="006733D3" w:rsidRDefault="006244D8" w:rsidP="006244D8">
      <w:pPr>
        <w:tabs>
          <w:tab w:val="left" w:pos="851"/>
          <w:tab w:val="left" w:pos="1134"/>
        </w:tabs>
        <w:ind w:left="709"/>
        <w:contextualSpacing/>
        <w:jc w:val="both"/>
        <w:rPr>
          <w:lang w:eastAsia="de-DE"/>
        </w:rPr>
      </w:pPr>
      <w:r w:rsidRPr="006733D3">
        <w:rPr>
          <w:lang w:eastAsia="de-DE"/>
        </w:rPr>
        <w:t>- диплом, або сертифікат тощо посадової особи учасника відповідної кваліфікації за фахом «Екологія, охорона навколишнього середовища та збалансоване природокористування» ( не менше 2-х осіб);</w:t>
      </w:r>
    </w:p>
    <w:p w:rsidR="006244D8" w:rsidRPr="00D83F9D" w:rsidRDefault="006244D8" w:rsidP="006244D8">
      <w:pPr>
        <w:tabs>
          <w:tab w:val="left" w:pos="851"/>
          <w:tab w:val="left" w:pos="1134"/>
        </w:tabs>
        <w:ind w:left="709"/>
        <w:contextualSpacing/>
        <w:jc w:val="both"/>
        <w:rPr>
          <w:lang w:eastAsia="de-DE"/>
        </w:rPr>
      </w:pPr>
      <w:r>
        <w:rPr>
          <w:lang w:eastAsia="de-DE"/>
        </w:rPr>
        <w:t xml:space="preserve">- </w:t>
      </w:r>
      <w:r w:rsidRPr="00D83F9D">
        <w:rPr>
          <w:lang w:eastAsia="de-DE"/>
        </w:rPr>
        <w:t>Інформація щодо щозмінних (</w:t>
      </w:r>
      <w:proofErr w:type="spellStart"/>
      <w:r w:rsidRPr="00D83F9D">
        <w:rPr>
          <w:lang w:eastAsia="de-DE"/>
        </w:rPr>
        <w:t>передрейсових</w:t>
      </w:r>
      <w:proofErr w:type="spellEnd"/>
      <w:r w:rsidRPr="00D83F9D">
        <w:rPr>
          <w:lang w:eastAsia="de-DE"/>
        </w:rPr>
        <w:t xml:space="preserve"> та/або </w:t>
      </w:r>
      <w:proofErr w:type="spellStart"/>
      <w:r w:rsidRPr="00D83F9D">
        <w:rPr>
          <w:lang w:eastAsia="de-DE"/>
        </w:rPr>
        <w:t>післярейсових</w:t>
      </w:r>
      <w:proofErr w:type="spellEnd"/>
      <w:r w:rsidRPr="00D83F9D">
        <w:rPr>
          <w:lang w:eastAsia="de-DE"/>
        </w:rPr>
        <w:t>) медичних оглядів водіїв транспортних засобів (згідно наказу №65/80 від 31.01.2013 МОЗ та МВС України Про затвердження Положення про медичний огляд кандидатів у водії та водіїв транспортних засобів) перевізника небезпечних мед</w:t>
      </w:r>
      <w:r>
        <w:rPr>
          <w:lang w:eastAsia="de-DE"/>
        </w:rPr>
        <w:t xml:space="preserve">ичних </w:t>
      </w:r>
      <w:r w:rsidRPr="00D83F9D">
        <w:rPr>
          <w:lang w:eastAsia="de-DE"/>
        </w:rPr>
        <w:t>відходів/виконавця послуг:</w:t>
      </w:r>
    </w:p>
    <w:p w:rsidR="006244D8" w:rsidRPr="00D83F9D" w:rsidRDefault="006244D8" w:rsidP="006244D8">
      <w:pPr>
        <w:tabs>
          <w:tab w:val="left" w:pos="851"/>
          <w:tab w:val="left" w:pos="1134"/>
        </w:tabs>
        <w:ind w:left="709"/>
        <w:contextualSpacing/>
        <w:jc w:val="both"/>
        <w:rPr>
          <w:lang w:eastAsia="de-DE"/>
        </w:rPr>
      </w:pPr>
      <w:r>
        <w:rPr>
          <w:lang w:eastAsia="de-DE"/>
        </w:rPr>
        <w:tab/>
      </w:r>
      <w:r w:rsidRPr="00D83F9D">
        <w:rPr>
          <w:lang w:eastAsia="de-DE"/>
        </w:rPr>
        <w:t>- документальне підтвердження (наказ про видачу ліцензії/ліцензія тощо), що надане суб’єкту господарювання (ФОП, лікарня тощо) на провадження господарської діяльності з медичної практики, яке відповідає чинному законодавству (є дійсним від дня оголошення закупівлі та до кінця надання послуг згідно умов закупівлі (договору);</w:t>
      </w:r>
    </w:p>
    <w:p w:rsidR="006244D8" w:rsidRPr="00D83F9D" w:rsidRDefault="006244D8" w:rsidP="006244D8">
      <w:pPr>
        <w:tabs>
          <w:tab w:val="left" w:pos="851"/>
          <w:tab w:val="left" w:pos="1134"/>
        </w:tabs>
        <w:ind w:left="709"/>
        <w:contextualSpacing/>
        <w:jc w:val="both"/>
        <w:rPr>
          <w:lang w:eastAsia="de-DE"/>
        </w:rPr>
      </w:pPr>
      <w:r w:rsidRPr="00D83F9D">
        <w:rPr>
          <w:lang w:eastAsia="de-DE"/>
        </w:rPr>
        <w:t>- акред</w:t>
      </w:r>
      <w:r>
        <w:rPr>
          <w:lang w:eastAsia="de-DE"/>
        </w:rPr>
        <w:t>ит</w:t>
      </w:r>
      <w:r w:rsidRPr="00D83F9D">
        <w:rPr>
          <w:lang w:eastAsia="de-DE"/>
        </w:rPr>
        <w:t>аційний сертифікат, що наданий суб’єкту господарювання (ФОП, лікарня тощо), який здійснює господарську</w:t>
      </w:r>
      <w:r>
        <w:rPr>
          <w:lang w:eastAsia="de-DE"/>
        </w:rPr>
        <w:t xml:space="preserve"> діяльність з медичної практики (дійсний на весь період договору)</w:t>
      </w:r>
    </w:p>
    <w:p w:rsidR="006244D8" w:rsidRDefault="006244D8" w:rsidP="006244D8">
      <w:pPr>
        <w:tabs>
          <w:tab w:val="left" w:pos="851"/>
          <w:tab w:val="left" w:pos="1134"/>
        </w:tabs>
        <w:ind w:left="709"/>
        <w:contextualSpacing/>
        <w:jc w:val="both"/>
        <w:rPr>
          <w:lang w:eastAsia="de-DE"/>
        </w:rPr>
      </w:pPr>
      <w:r>
        <w:rPr>
          <w:lang w:eastAsia="de-DE"/>
        </w:rPr>
        <w:t xml:space="preserve">- </w:t>
      </w:r>
      <w:r w:rsidRPr="00D83F9D">
        <w:rPr>
          <w:lang w:eastAsia="de-DE"/>
        </w:rPr>
        <w:t xml:space="preserve">Щозмінні </w:t>
      </w:r>
      <w:proofErr w:type="spellStart"/>
      <w:r w:rsidRPr="00D83F9D">
        <w:rPr>
          <w:lang w:eastAsia="de-DE"/>
        </w:rPr>
        <w:t>передрейсові</w:t>
      </w:r>
      <w:proofErr w:type="spellEnd"/>
      <w:r w:rsidRPr="00D83F9D">
        <w:rPr>
          <w:lang w:eastAsia="de-DE"/>
        </w:rPr>
        <w:t xml:space="preserve"> та </w:t>
      </w:r>
      <w:proofErr w:type="spellStart"/>
      <w:r w:rsidRPr="00D83F9D">
        <w:rPr>
          <w:lang w:eastAsia="de-DE"/>
        </w:rPr>
        <w:t>післярейсові</w:t>
      </w:r>
      <w:proofErr w:type="spellEnd"/>
      <w:r w:rsidRPr="00D83F9D">
        <w:rPr>
          <w:lang w:eastAsia="de-DE"/>
        </w:rPr>
        <w:t xml:space="preserve"> медичні огляди водіїв транспортних засобів здійснюються лікарями лікувального профілю та/або молодшими медичними працівниками з медичною освітою за спеціальністю «сестринська справа», «лікувальна справа»</w:t>
      </w:r>
      <w:r>
        <w:rPr>
          <w:lang w:val="ru-RU" w:eastAsia="de-DE"/>
        </w:rPr>
        <w:t>(</w:t>
      </w:r>
      <w:proofErr w:type="spellStart"/>
      <w:r>
        <w:rPr>
          <w:lang w:val="ru-RU" w:eastAsia="de-DE"/>
        </w:rPr>
        <w:t>згідно</w:t>
      </w:r>
      <w:proofErr w:type="spellEnd"/>
      <w:r>
        <w:rPr>
          <w:lang w:val="ru-RU" w:eastAsia="de-DE"/>
        </w:rPr>
        <w:t xml:space="preserve"> Наказу МОЗУ та МВСУ </w:t>
      </w:r>
      <w:proofErr w:type="spellStart"/>
      <w:r>
        <w:rPr>
          <w:lang w:val="ru-RU" w:eastAsia="de-DE"/>
        </w:rPr>
        <w:t>від</w:t>
      </w:r>
      <w:proofErr w:type="spellEnd"/>
      <w:r>
        <w:rPr>
          <w:lang w:val="ru-RU" w:eastAsia="de-DE"/>
        </w:rPr>
        <w:t xml:space="preserve"> 31.01.2013 року №65/80) - </w:t>
      </w:r>
      <w:proofErr w:type="spellStart"/>
      <w:r>
        <w:rPr>
          <w:lang w:val="ru-RU" w:eastAsia="de-DE"/>
        </w:rPr>
        <w:t>надати</w:t>
      </w:r>
      <w:proofErr w:type="spellEnd"/>
      <w:r>
        <w:rPr>
          <w:lang w:val="ru-RU" w:eastAsia="de-DE"/>
        </w:rPr>
        <w:t xml:space="preserve"> диплом про </w:t>
      </w:r>
      <w:r>
        <w:rPr>
          <w:lang w:eastAsia="de-DE"/>
        </w:rPr>
        <w:t>навчання та посвідчення про проходження атестації за спеціальністю;</w:t>
      </w:r>
    </w:p>
    <w:p w:rsidR="006244D8" w:rsidRPr="00D83F9D" w:rsidRDefault="006244D8" w:rsidP="006244D8">
      <w:pPr>
        <w:tabs>
          <w:tab w:val="left" w:pos="851"/>
          <w:tab w:val="left" w:pos="1134"/>
        </w:tabs>
        <w:ind w:left="709"/>
        <w:contextualSpacing/>
        <w:jc w:val="both"/>
        <w:rPr>
          <w:lang w:eastAsia="de-DE"/>
        </w:rPr>
      </w:pPr>
      <w:r>
        <w:rPr>
          <w:lang w:eastAsia="de-DE"/>
        </w:rPr>
        <w:lastRenderedPageBreak/>
        <w:tab/>
      </w:r>
      <w:r w:rsidRPr="00D83F9D">
        <w:rPr>
          <w:lang w:eastAsia="de-DE"/>
        </w:rPr>
        <w:t>- документальне підтвердження (довідка/витяг тощо) про наявність запису в Базі даних медичних працівників даних медичного працівника, який проводить медичні огляди водіїв транспортних засобів (є дійсним від дня оголошення закупівлі та до кінця надання послуг з</w:t>
      </w:r>
      <w:r>
        <w:rPr>
          <w:lang w:eastAsia="de-DE"/>
        </w:rPr>
        <w:t>гідно умов закупівлі (договору);</w:t>
      </w:r>
    </w:p>
    <w:p w:rsidR="006244D8" w:rsidRPr="006733D3" w:rsidRDefault="006244D8" w:rsidP="006244D8">
      <w:pPr>
        <w:tabs>
          <w:tab w:val="left" w:pos="851"/>
          <w:tab w:val="left" w:pos="1134"/>
        </w:tabs>
        <w:ind w:left="709"/>
        <w:contextualSpacing/>
        <w:jc w:val="both"/>
        <w:rPr>
          <w:lang w:eastAsia="de-DE"/>
        </w:rPr>
      </w:pPr>
      <w:r w:rsidRPr="006733D3">
        <w:rPr>
          <w:lang w:eastAsia="de-DE"/>
        </w:rPr>
        <w:t>- документи, що підтверджують проходження навчання робітників щодо роботи по виробництву, зберіганню, використанню, транспортуванню, утилізації та знешкодженню речовин, які відносяться до І та ІІ класів небезпеки за «Правилами безпеки при зберіганні, перевезенні та використанні сильнодіючих отруйних речовин»;</w:t>
      </w:r>
    </w:p>
    <w:p w:rsidR="006244D8" w:rsidRPr="006733D3" w:rsidRDefault="006244D8" w:rsidP="006244D8">
      <w:pPr>
        <w:tabs>
          <w:tab w:val="left" w:pos="851"/>
          <w:tab w:val="left" w:pos="1134"/>
        </w:tabs>
        <w:ind w:left="709"/>
        <w:contextualSpacing/>
        <w:jc w:val="both"/>
        <w:rPr>
          <w:lang w:eastAsia="de-DE"/>
        </w:rPr>
      </w:pPr>
      <w:r w:rsidRPr="006733D3">
        <w:rPr>
          <w:lang w:eastAsia="de-DE"/>
        </w:rPr>
        <w:t>- Свідоцтво про проходження курсів спеціального навчання працівників суб’єктів перевезення небезпечних вантажів ( не менше 2-х осіб);</w:t>
      </w:r>
    </w:p>
    <w:p w:rsidR="006244D8" w:rsidRPr="006733D3" w:rsidRDefault="006244D8" w:rsidP="006244D8">
      <w:pPr>
        <w:tabs>
          <w:tab w:val="left" w:pos="851"/>
          <w:tab w:val="left" w:pos="1134"/>
        </w:tabs>
        <w:ind w:left="709"/>
        <w:contextualSpacing/>
        <w:jc w:val="both"/>
        <w:rPr>
          <w:lang w:eastAsia="de-DE"/>
        </w:rPr>
      </w:pPr>
      <w:r w:rsidRPr="006733D3">
        <w:rPr>
          <w:lang w:eastAsia="de-DE"/>
        </w:rPr>
        <w:t>- Посвідчення курсу « Спеціальне навчання (</w:t>
      </w:r>
      <w:proofErr w:type="spellStart"/>
      <w:r w:rsidRPr="006733D3">
        <w:rPr>
          <w:lang w:eastAsia="de-DE"/>
        </w:rPr>
        <w:t>пожежно</w:t>
      </w:r>
      <w:proofErr w:type="spellEnd"/>
      <w:r w:rsidRPr="006733D3">
        <w:rPr>
          <w:lang w:eastAsia="de-DE"/>
        </w:rPr>
        <w:t>-технічний мінімум) працівників зайнятих на  роботах з підвищеною пожежною небезпекою») – не менше 2-х осіб</w:t>
      </w:r>
    </w:p>
    <w:p w:rsidR="006244D8" w:rsidRPr="006733D3" w:rsidRDefault="006244D8" w:rsidP="006244D8">
      <w:pPr>
        <w:tabs>
          <w:tab w:val="left" w:pos="851"/>
          <w:tab w:val="left" w:pos="1134"/>
        </w:tabs>
        <w:ind w:left="709"/>
        <w:contextualSpacing/>
        <w:jc w:val="both"/>
        <w:rPr>
          <w:lang w:eastAsia="de-DE"/>
        </w:rPr>
      </w:pPr>
      <w:r w:rsidRPr="006733D3">
        <w:rPr>
          <w:lang w:eastAsia="de-DE"/>
        </w:rPr>
        <w:t>- Посвідчення курсу «Спеціальне навчання робітників, які виконують роботи, пов’язані з переробкою пластичних мас за правилами з охорони праці з перероблення пластичних мас» (не менше 2-х осіб)</w:t>
      </w:r>
    </w:p>
    <w:p w:rsidR="006244D8" w:rsidRPr="006733D3" w:rsidRDefault="006244D8" w:rsidP="006244D8">
      <w:pPr>
        <w:tabs>
          <w:tab w:val="left" w:pos="851"/>
          <w:tab w:val="left" w:pos="1134"/>
        </w:tabs>
        <w:ind w:left="709"/>
        <w:contextualSpacing/>
        <w:jc w:val="both"/>
        <w:rPr>
          <w:lang w:eastAsia="de-DE"/>
        </w:rPr>
      </w:pPr>
      <w:r w:rsidRPr="006733D3">
        <w:rPr>
          <w:lang w:eastAsia="de-DE"/>
        </w:rPr>
        <w:t>- Посвідчення курсу «Спеціальне навчання працівників за курсом « Вимоги безпеки та захисту здоров’я під час використання виробничого обладнання працівниками»</w:t>
      </w:r>
    </w:p>
    <w:p w:rsidR="006244D8" w:rsidRDefault="006244D8" w:rsidP="006244D8">
      <w:pPr>
        <w:tabs>
          <w:tab w:val="left" w:pos="851"/>
          <w:tab w:val="left" w:pos="1134"/>
        </w:tabs>
        <w:jc w:val="both"/>
        <w:rPr>
          <w:lang w:eastAsia="de-DE"/>
        </w:rPr>
      </w:pPr>
      <w:r>
        <w:rPr>
          <w:lang w:eastAsia="de-DE"/>
        </w:rPr>
        <w:tab/>
      </w:r>
      <w:r w:rsidRPr="006733D3">
        <w:rPr>
          <w:lang w:eastAsia="de-DE"/>
        </w:rPr>
        <w:t xml:space="preserve">Договори </w:t>
      </w:r>
      <w:r>
        <w:rPr>
          <w:lang w:eastAsia="de-DE"/>
        </w:rPr>
        <w:t xml:space="preserve">мають бути укладені безпосередньо з суб’єктом господарювання </w:t>
      </w:r>
      <w:r w:rsidRPr="00D83F9D">
        <w:rPr>
          <w:lang w:eastAsia="de-DE"/>
        </w:rPr>
        <w:t>який здійснює господарську</w:t>
      </w:r>
      <w:r>
        <w:rPr>
          <w:lang w:eastAsia="de-DE"/>
        </w:rPr>
        <w:t xml:space="preserve"> діяльність з медичної практики (ФОП, лікарня тощо)</w:t>
      </w:r>
    </w:p>
    <w:p w:rsidR="006244D8" w:rsidRDefault="006244D8" w:rsidP="006244D8">
      <w:pPr>
        <w:tabs>
          <w:tab w:val="left" w:pos="851"/>
          <w:tab w:val="left" w:pos="1134"/>
        </w:tabs>
        <w:jc w:val="both"/>
        <w:rPr>
          <w:lang w:eastAsia="de-DE"/>
        </w:rPr>
      </w:pPr>
      <w:r>
        <w:rPr>
          <w:lang w:eastAsia="de-DE"/>
        </w:rPr>
        <w:t>Договори цивільно-правового характеру не передбачені.</w:t>
      </w:r>
    </w:p>
    <w:p w:rsidR="006244D8" w:rsidRPr="006733D3" w:rsidRDefault="006244D8" w:rsidP="006244D8">
      <w:pPr>
        <w:tabs>
          <w:tab w:val="left" w:pos="851"/>
          <w:tab w:val="left" w:pos="1134"/>
        </w:tabs>
        <w:jc w:val="both"/>
        <w:rPr>
          <w:lang w:eastAsia="de-DE"/>
        </w:rPr>
      </w:pPr>
    </w:p>
    <w:p w:rsidR="006244D8" w:rsidRPr="006733D3" w:rsidRDefault="006244D8" w:rsidP="006244D8">
      <w:pPr>
        <w:tabs>
          <w:tab w:val="left" w:pos="0"/>
          <w:tab w:val="left" w:pos="851"/>
          <w:tab w:val="left" w:pos="1134"/>
        </w:tabs>
        <w:spacing w:after="200"/>
        <w:contextualSpacing/>
        <w:jc w:val="both"/>
        <w:rPr>
          <w:spacing w:val="-6"/>
          <w:lang w:eastAsia="de-DE"/>
        </w:rPr>
      </w:pPr>
      <w:r>
        <w:rPr>
          <w:spacing w:val="-6"/>
          <w:lang w:eastAsia="de-DE"/>
        </w:rPr>
        <w:tab/>
        <w:t>11.</w:t>
      </w:r>
      <w:r>
        <w:rPr>
          <w:spacing w:val="-6"/>
          <w:lang w:eastAsia="de-DE"/>
        </w:rPr>
        <w:tab/>
      </w:r>
      <w:r w:rsidRPr="006733D3">
        <w:rPr>
          <w:spacing w:val="-6"/>
          <w:lang w:eastAsia="de-DE"/>
        </w:rPr>
        <w:t>Лист-згоду з умовами проекту договору або надати свої пропозиції.</w:t>
      </w:r>
    </w:p>
    <w:p w:rsidR="006244D8" w:rsidRPr="006733D3" w:rsidRDefault="006244D8" w:rsidP="006244D8">
      <w:pPr>
        <w:tabs>
          <w:tab w:val="left" w:pos="0"/>
          <w:tab w:val="left" w:pos="851"/>
          <w:tab w:val="left" w:pos="1134"/>
        </w:tabs>
        <w:spacing w:after="200"/>
        <w:contextualSpacing/>
        <w:jc w:val="both"/>
        <w:rPr>
          <w:spacing w:val="-6"/>
          <w:lang w:eastAsia="de-DE"/>
        </w:rPr>
      </w:pPr>
      <w:r>
        <w:rPr>
          <w:spacing w:val="-6"/>
          <w:lang w:eastAsia="de-DE"/>
        </w:rPr>
        <w:tab/>
        <w:t>12.</w:t>
      </w:r>
      <w:r>
        <w:rPr>
          <w:spacing w:val="-6"/>
          <w:lang w:eastAsia="de-DE"/>
        </w:rPr>
        <w:tab/>
      </w:r>
      <w:r w:rsidRPr="006733D3">
        <w:rPr>
          <w:spacing w:val="-6"/>
          <w:lang w:eastAsia="de-DE"/>
        </w:rPr>
        <w:t>Копія діючого на момент подачі пропоз</w:t>
      </w:r>
      <w:r>
        <w:rPr>
          <w:spacing w:val="-6"/>
          <w:lang w:eastAsia="de-DE"/>
        </w:rPr>
        <w:t xml:space="preserve">иції сертифікату ISO 9001-2015 </w:t>
      </w:r>
      <w:r w:rsidRPr="006733D3">
        <w:rPr>
          <w:spacing w:val="-6"/>
          <w:lang w:eastAsia="de-DE"/>
        </w:rPr>
        <w:t>«Системи управління якістю. Вимоги» (ISO 9001-201</w:t>
      </w:r>
      <w:r>
        <w:rPr>
          <w:spacing w:val="-6"/>
          <w:lang w:eastAsia="de-DE"/>
        </w:rPr>
        <w:t xml:space="preserve">5 IDT) з відповідним щорічним </w:t>
      </w:r>
      <w:r w:rsidRPr="006733D3">
        <w:rPr>
          <w:spacing w:val="-6"/>
          <w:lang w:eastAsia="de-DE"/>
        </w:rPr>
        <w:t>підтвердженням (якщо воно передбачено).</w:t>
      </w:r>
    </w:p>
    <w:p w:rsidR="006244D8" w:rsidRPr="006733D3" w:rsidRDefault="006244D8" w:rsidP="006244D8">
      <w:pPr>
        <w:tabs>
          <w:tab w:val="left" w:pos="0"/>
          <w:tab w:val="left" w:pos="851"/>
          <w:tab w:val="left" w:pos="1134"/>
        </w:tabs>
        <w:spacing w:after="200"/>
        <w:contextualSpacing/>
        <w:jc w:val="both"/>
        <w:rPr>
          <w:spacing w:val="-6"/>
          <w:lang w:eastAsia="de-DE"/>
        </w:rPr>
      </w:pPr>
      <w:r>
        <w:rPr>
          <w:spacing w:val="-6"/>
          <w:lang w:eastAsia="de-DE"/>
        </w:rPr>
        <w:tab/>
        <w:t>13.</w:t>
      </w:r>
      <w:r>
        <w:rPr>
          <w:spacing w:val="-6"/>
          <w:lang w:eastAsia="de-DE"/>
        </w:rPr>
        <w:tab/>
      </w:r>
      <w:r w:rsidRPr="006733D3">
        <w:rPr>
          <w:spacing w:val="-6"/>
          <w:lang w:eastAsia="de-DE"/>
        </w:rPr>
        <w:t>Копія діючого на момент подачі пропо</w:t>
      </w:r>
      <w:r>
        <w:rPr>
          <w:spacing w:val="-6"/>
          <w:lang w:eastAsia="de-DE"/>
        </w:rPr>
        <w:t xml:space="preserve">зиції сертифікату відповідності </w:t>
      </w:r>
      <w:r w:rsidRPr="006733D3">
        <w:rPr>
          <w:spacing w:val="-6"/>
          <w:lang w:eastAsia="de-DE"/>
        </w:rPr>
        <w:t>Учасника системи екологічного управління  ISO 14001:2015 IDT), «Система</w:t>
      </w:r>
      <w:r w:rsidRPr="006733D3">
        <w:rPr>
          <w:spacing w:val="-6"/>
          <w:lang w:eastAsia="de-DE"/>
        </w:rPr>
        <w:tab/>
        <w:t>екологічного управління. Вимоги та настанови щодо застосу</w:t>
      </w:r>
      <w:r>
        <w:rPr>
          <w:spacing w:val="-6"/>
          <w:lang w:eastAsia="de-DE"/>
        </w:rPr>
        <w:t xml:space="preserve">вання» з відповідним щорічним </w:t>
      </w:r>
      <w:r w:rsidRPr="006733D3">
        <w:rPr>
          <w:spacing w:val="-6"/>
          <w:lang w:eastAsia="de-DE"/>
        </w:rPr>
        <w:t>підтвердженням (якщо воно передбачено).</w:t>
      </w:r>
    </w:p>
    <w:p w:rsidR="006244D8" w:rsidRPr="006733D3" w:rsidRDefault="006244D8" w:rsidP="006244D8">
      <w:pPr>
        <w:tabs>
          <w:tab w:val="left" w:pos="0"/>
          <w:tab w:val="left" w:pos="851"/>
          <w:tab w:val="left" w:pos="1134"/>
        </w:tabs>
        <w:spacing w:after="200"/>
        <w:contextualSpacing/>
        <w:jc w:val="both"/>
        <w:rPr>
          <w:spacing w:val="-6"/>
          <w:lang w:eastAsia="de-DE"/>
        </w:rPr>
      </w:pPr>
      <w:r>
        <w:rPr>
          <w:spacing w:val="-6"/>
          <w:lang w:eastAsia="de-DE"/>
        </w:rPr>
        <w:tab/>
        <w:t>14.</w:t>
      </w:r>
      <w:r>
        <w:rPr>
          <w:spacing w:val="-6"/>
          <w:lang w:eastAsia="de-DE"/>
        </w:rPr>
        <w:tab/>
      </w:r>
      <w:r w:rsidRPr="006733D3">
        <w:rPr>
          <w:spacing w:val="-6"/>
          <w:lang w:eastAsia="de-DE"/>
        </w:rPr>
        <w:t>Копія діючого на момент подачі пропозиції сертифікату ISO 45001:2019 Система управління охороною здоров'я та безпекою праці. Вимоги та настанови щодо застосування.</w:t>
      </w:r>
    </w:p>
    <w:p w:rsidR="006244D8" w:rsidRPr="006733D3" w:rsidRDefault="006244D8" w:rsidP="006244D8">
      <w:pPr>
        <w:tabs>
          <w:tab w:val="left" w:pos="0"/>
          <w:tab w:val="left" w:pos="851"/>
          <w:tab w:val="left" w:pos="1134"/>
        </w:tabs>
        <w:spacing w:after="200"/>
        <w:contextualSpacing/>
        <w:jc w:val="both"/>
        <w:rPr>
          <w:spacing w:val="-6"/>
          <w:lang w:eastAsia="de-DE"/>
        </w:rPr>
      </w:pPr>
      <w:r>
        <w:rPr>
          <w:spacing w:val="-6"/>
          <w:lang w:eastAsia="de-DE"/>
        </w:rPr>
        <w:tab/>
        <w:t>15.</w:t>
      </w:r>
      <w:r>
        <w:rPr>
          <w:spacing w:val="-6"/>
          <w:lang w:eastAsia="de-DE"/>
        </w:rPr>
        <w:tab/>
      </w:r>
      <w:r w:rsidRPr="006733D3">
        <w:rPr>
          <w:spacing w:val="-6"/>
          <w:lang w:eastAsia="de-DE"/>
        </w:rPr>
        <w:t>Атестат виробництва.</w:t>
      </w:r>
    </w:p>
    <w:p w:rsidR="006244D8" w:rsidRPr="006733D3" w:rsidRDefault="006244D8" w:rsidP="006244D8">
      <w:pPr>
        <w:tabs>
          <w:tab w:val="left" w:pos="0"/>
          <w:tab w:val="left" w:pos="851"/>
          <w:tab w:val="left" w:pos="1134"/>
        </w:tabs>
        <w:spacing w:after="200"/>
        <w:contextualSpacing/>
        <w:jc w:val="both"/>
        <w:rPr>
          <w:spacing w:val="-6"/>
          <w:lang w:eastAsia="de-DE"/>
        </w:rPr>
      </w:pPr>
      <w:r>
        <w:rPr>
          <w:spacing w:val="-6"/>
          <w:lang w:eastAsia="de-DE"/>
        </w:rPr>
        <w:tab/>
        <w:t>16.</w:t>
      </w:r>
      <w:r>
        <w:rPr>
          <w:spacing w:val="-6"/>
          <w:lang w:eastAsia="de-DE"/>
        </w:rPr>
        <w:tab/>
      </w:r>
      <w:r w:rsidRPr="006733D3">
        <w:rPr>
          <w:spacing w:val="-6"/>
          <w:lang w:eastAsia="de-DE"/>
        </w:rPr>
        <w:t xml:space="preserve">Свідоцтво ДОПНВ про підготовку водіїв транспортних засобів, які </w:t>
      </w:r>
      <w:proofErr w:type="spellStart"/>
      <w:r w:rsidRPr="006733D3">
        <w:rPr>
          <w:spacing w:val="-6"/>
          <w:lang w:eastAsia="de-DE"/>
        </w:rPr>
        <w:t>перевозять</w:t>
      </w:r>
      <w:proofErr w:type="spellEnd"/>
      <w:r w:rsidRPr="006733D3">
        <w:rPr>
          <w:spacing w:val="-6"/>
          <w:lang w:eastAsia="de-DE"/>
        </w:rPr>
        <w:t xml:space="preserve"> небезпечні вантажі (їх кількість повинна відповідати кількості автомобілів, що будуть задіяні у наданні послуг).</w:t>
      </w:r>
    </w:p>
    <w:p w:rsidR="006244D8" w:rsidRDefault="006244D8" w:rsidP="006244D8">
      <w:pPr>
        <w:tabs>
          <w:tab w:val="left" w:pos="0"/>
          <w:tab w:val="left" w:pos="851"/>
          <w:tab w:val="left" w:pos="1134"/>
        </w:tabs>
        <w:spacing w:after="200"/>
        <w:contextualSpacing/>
        <w:jc w:val="both"/>
        <w:rPr>
          <w:spacing w:val="-6"/>
          <w:lang w:eastAsia="de-DE"/>
        </w:rPr>
      </w:pPr>
      <w:r>
        <w:rPr>
          <w:spacing w:val="-6"/>
          <w:lang w:eastAsia="de-DE"/>
        </w:rPr>
        <w:tab/>
        <w:t>17.</w:t>
      </w:r>
      <w:r>
        <w:rPr>
          <w:spacing w:val="-6"/>
          <w:lang w:eastAsia="de-DE"/>
        </w:rPr>
        <w:tab/>
      </w:r>
      <w:r w:rsidRPr="006733D3">
        <w:rPr>
          <w:spacing w:val="-6"/>
          <w:lang w:eastAsia="de-DE"/>
        </w:rPr>
        <w:t>Свідоцтво про підготовку уповноваженого з питань безпеки перевезень небезпечних вантажів.</w:t>
      </w:r>
    </w:p>
    <w:p w:rsidR="006244D8" w:rsidRPr="006733D3" w:rsidRDefault="006244D8" w:rsidP="006244D8">
      <w:pPr>
        <w:tabs>
          <w:tab w:val="left" w:pos="0"/>
          <w:tab w:val="left" w:pos="851"/>
          <w:tab w:val="left" w:pos="1134"/>
        </w:tabs>
        <w:spacing w:after="200"/>
        <w:contextualSpacing/>
        <w:jc w:val="both"/>
        <w:rPr>
          <w:spacing w:val="-6"/>
          <w:lang w:eastAsia="de-DE"/>
        </w:rPr>
      </w:pPr>
    </w:p>
    <w:p w:rsidR="006244D8" w:rsidRPr="006733D3" w:rsidRDefault="006244D8" w:rsidP="006244D8">
      <w:pPr>
        <w:widowControl w:val="0"/>
        <w:pBdr>
          <w:top w:val="nil"/>
          <w:left w:val="nil"/>
          <w:bottom w:val="nil"/>
          <w:right w:val="nil"/>
          <w:between w:val="nil"/>
        </w:pBdr>
        <w:jc w:val="both"/>
      </w:pPr>
    </w:p>
    <w:p w:rsidR="006244D8" w:rsidRPr="006733D3" w:rsidRDefault="006244D8" w:rsidP="006244D8">
      <w:pPr>
        <w:widowControl w:val="0"/>
        <w:pBdr>
          <w:top w:val="nil"/>
          <w:left w:val="nil"/>
          <w:bottom w:val="nil"/>
          <w:right w:val="nil"/>
          <w:between w:val="nil"/>
        </w:pBdr>
        <w:jc w:val="both"/>
      </w:pPr>
    </w:p>
    <w:p w:rsidR="006244D8" w:rsidRPr="0069336C" w:rsidRDefault="006244D8" w:rsidP="006244D8">
      <w:pPr>
        <w:widowControl w:val="0"/>
        <w:pBdr>
          <w:top w:val="nil"/>
          <w:left w:val="nil"/>
          <w:bottom w:val="nil"/>
          <w:right w:val="nil"/>
          <w:between w:val="nil"/>
        </w:pBdr>
        <w:ind w:firstLine="426"/>
        <w:jc w:val="both"/>
        <w:rPr>
          <w:b/>
        </w:rPr>
      </w:pPr>
      <w:r w:rsidRPr="0069336C">
        <w:rPr>
          <w:b/>
        </w:rPr>
        <w:t xml:space="preserve">Тендерна пропозиція, що не відповідає технічним вимогам буде відхилена як така, що не відповідає кваліфікаційним вимогам. </w:t>
      </w:r>
    </w:p>
    <w:p w:rsidR="006244D8" w:rsidRPr="006733D3" w:rsidRDefault="006244D8" w:rsidP="006244D8">
      <w:pPr>
        <w:widowControl w:val="0"/>
        <w:pBdr>
          <w:top w:val="nil"/>
          <w:left w:val="nil"/>
          <w:bottom w:val="nil"/>
          <w:right w:val="nil"/>
          <w:between w:val="nil"/>
        </w:pBdr>
        <w:jc w:val="both"/>
      </w:pPr>
    </w:p>
    <w:p w:rsidR="006244D8" w:rsidRPr="006733D3" w:rsidRDefault="006244D8" w:rsidP="006244D8">
      <w:pPr>
        <w:widowControl w:val="0"/>
        <w:pBdr>
          <w:top w:val="nil"/>
          <w:left w:val="nil"/>
          <w:bottom w:val="nil"/>
          <w:right w:val="nil"/>
          <w:between w:val="nil"/>
        </w:pBdr>
        <w:jc w:val="both"/>
        <w:rPr>
          <w:color w:val="000000"/>
          <w:sz w:val="32"/>
        </w:rPr>
      </w:pPr>
      <w:r w:rsidRPr="006733D3">
        <w:t xml:space="preserve">Залучення третіх осіб для виконання Договору </w:t>
      </w:r>
      <w:r w:rsidRPr="0069336C">
        <w:rPr>
          <w:b/>
        </w:rPr>
        <w:t>заборонено.</w:t>
      </w:r>
    </w:p>
    <w:p w:rsidR="006244D8" w:rsidRPr="009122D8" w:rsidRDefault="006244D8" w:rsidP="006244D8"/>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22" w:rsidRDefault="00334B22" w:rsidP="00A86DA8">
      <w:r>
        <w:separator/>
      </w:r>
    </w:p>
  </w:endnote>
  <w:endnote w:type="continuationSeparator" w:id="0">
    <w:p w:rsidR="00334B22" w:rsidRDefault="00334B22"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00"/>
    <w:family w:val="modern"/>
    <w:pitch w:val="fixed"/>
    <w:sig w:usb0="00000000"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6F521E"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F521E" w:rsidRDefault="006F521E"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6F521E"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D7416">
      <w:rPr>
        <w:rStyle w:val="ac"/>
        <w:noProof/>
      </w:rPr>
      <w:t>34</w:t>
    </w:r>
    <w:r>
      <w:rPr>
        <w:rStyle w:val="ac"/>
      </w:rPr>
      <w:fldChar w:fldCharType="end"/>
    </w:r>
  </w:p>
  <w:p w:rsidR="006F521E" w:rsidRDefault="006F521E"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22" w:rsidRDefault="00334B22" w:rsidP="00A86DA8">
      <w:r>
        <w:separator/>
      </w:r>
    </w:p>
  </w:footnote>
  <w:footnote w:type="continuationSeparator" w:id="0">
    <w:p w:rsidR="00334B22" w:rsidRDefault="00334B22"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6F521E"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6F521E" w:rsidRDefault="006F521E"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6F521E" w:rsidP="00DC0E88">
    <w:pPr>
      <w:pStyle w:val="aa"/>
      <w:framePr w:wrap="around" w:vAnchor="text" w:hAnchor="margin" w:xAlign="right" w:y="1"/>
      <w:rPr>
        <w:rStyle w:val="ac"/>
      </w:rPr>
    </w:pPr>
  </w:p>
  <w:p w:rsidR="006F521E" w:rsidRDefault="006F521E"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374C4"/>
    <w:multiLevelType w:val="hybridMultilevel"/>
    <w:tmpl w:val="B48E3074"/>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8">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9146E"/>
    <w:multiLevelType w:val="hybridMultilevel"/>
    <w:tmpl w:val="FC76EEA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5">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6">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7">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0"/>
  </w:num>
  <w:num w:numId="3">
    <w:abstractNumId w:val="28"/>
  </w:num>
  <w:num w:numId="4">
    <w:abstractNumId w:val="19"/>
  </w:num>
  <w:num w:numId="5">
    <w:abstractNumId w:val="23"/>
  </w:num>
  <w:num w:numId="6">
    <w:abstractNumId w:val="1"/>
  </w:num>
  <w:num w:numId="7">
    <w:abstractNumId w:val="22"/>
  </w:num>
  <w:num w:numId="8">
    <w:abstractNumId w:val="18"/>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6"/>
  </w:num>
  <w:num w:numId="13">
    <w:abstractNumId w:val="24"/>
  </w:num>
  <w:num w:numId="14">
    <w:abstractNumId w:val="4"/>
  </w:num>
  <w:num w:numId="15">
    <w:abstractNumId w:val="14"/>
  </w:num>
  <w:num w:numId="16">
    <w:abstractNumId w:val="27"/>
  </w:num>
  <w:num w:numId="17">
    <w:abstractNumId w:val="0"/>
  </w:num>
  <w:num w:numId="18">
    <w:abstractNumId w:val="11"/>
  </w:num>
  <w:num w:numId="19">
    <w:abstractNumId w:val="13"/>
  </w:num>
  <w:num w:numId="20">
    <w:abstractNumId w:val="3"/>
  </w:num>
  <w:num w:numId="21">
    <w:abstractNumId w:val="30"/>
  </w:num>
  <w:num w:numId="22">
    <w:abstractNumId w:val="20"/>
  </w:num>
  <w:num w:numId="23">
    <w:abstractNumId w:val="5"/>
  </w:num>
  <w:num w:numId="24">
    <w:abstractNumId w:val="9"/>
  </w:num>
  <w:num w:numId="25">
    <w:abstractNumId w:val="21"/>
  </w:num>
  <w:num w:numId="26">
    <w:abstractNumId w:val="2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7F12"/>
    <w:rsid w:val="00014606"/>
    <w:rsid w:val="00032994"/>
    <w:rsid w:val="000504F8"/>
    <w:rsid w:val="00052793"/>
    <w:rsid w:val="00062258"/>
    <w:rsid w:val="00070D9F"/>
    <w:rsid w:val="00073355"/>
    <w:rsid w:val="0007358C"/>
    <w:rsid w:val="00076A19"/>
    <w:rsid w:val="00082445"/>
    <w:rsid w:val="00082E2D"/>
    <w:rsid w:val="000923D5"/>
    <w:rsid w:val="000A02D6"/>
    <w:rsid w:val="000B59E9"/>
    <w:rsid w:val="000D3F1C"/>
    <w:rsid w:val="000F25FA"/>
    <w:rsid w:val="001021D5"/>
    <w:rsid w:val="00107B34"/>
    <w:rsid w:val="00115897"/>
    <w:rsid w:val="001164B2"/>
    <w:rsid w:val="00124053"/>
    <w:rsid w:val="00133210"/>
    <w:rsid w:val="0016785E"/>
    <w:rsid w:val="0017423C"/>
    <w:rsid w:val="001A601E"/>
    <w:rsid w:val="001C1CBE"/>
    <w:rsid w:val="001E3E2D"/>
    <w:rsid w:val="001F1132"/>
    <w:rsid w:val="00202C71"/>
    <w:rsid w:val="00276C86"/>
    <w:rsid w:val="00293989"/>
    <w:rsid w:val="002B038E"/>
    <w:rsid w:val="002B55C9"/>
    <w:rsid w:val="002C1872"/>
    <w:rsid w:val="002D4481"/>
    <w:rsid w:val="002D5E98"/>
    <w:rsid w:val="00316AA4"/>
    <w:rsid w:val="00334B22"/>
    <w:rsid w:val="00350D33"/>
    <w:rsid w:val="00353D27"/>
    <w:rsid w:val="003603A8"/>
    <w:rsid w:val="00362327"/>
    <w:rsid w:val="0038362D"/>
    <w:rsid w:val="003850EF"/>
    <w:rsid w:val="00391B69"/>
    <w:rsid w:val="003A09E9"/>
    <w:rsid w:val="003A1D87"/>
    <w:rsid w:val="003A2F76"/>
    <w:rsid w:val="003B15E9"/>
    <w:rsid w:val="003B241C"/>
    <w:rsid w:val="003C5D89"/>
    <w:rsid w:val="003C7C2A"/>
    <w:rsid w:val="003D29B7"/>
    <w:rsid w:val="003E4611"/>
    <w:rsid w:val="00405C9C"/>
    <w:rsid w:val="0043540F"/>
    <w:rsid w:val="00444748"/>
    <w:rsid w:val="00470AAC"/>
    <w:rsid w:val="004822B7"/>
    <w:rsid w:val="004D5ECF"/>
    <w:rsid w:val="004F2EF6"/>
    <w:rsid w:val="005042C0"/>
    <w:rsid w:val="00517A31"/>
    <w:rsid w:val="00521754"/>
    <w:rsid w:val="00521F16"/>
    <w:rsid w:val="00521F73"/>
    <w:rsid w:val="00552FDF"/>
    <w:rsid w:val="00560ACE"/>
    <w:rsid w:val="005729E4"/>
    <w:rsid w:val="00577DD1"/>
    <w:rsid w:val="00581A0C"/>
    <w:rsid w:val="005934C8"/>
    <w:rsid w:val="005A0848"/>
    <w:rsid w:val="005A1562"/>
    <w:rsid w:val="005A5C24"/>
    <w:rsid w:val="006049F3"/>
    <w:rsid w:val="006244D8"/>
    <w:rsid w:val="00635E4F"/>
    <w:rsid w:val="00637D39"/>
    <w:rsid w:val="006575C6"/>
    <w:rsid w:val="00657821"/>
    <w:rsid w:val="00660F02"/>
    <w:rsid w:val="00676819"/>
    <w:rsid w:val="00676AAC"/>
    <w:rsid w:val="006A1FD9"/>
    <w:rsid w:val="006B0D51"/>
    <w:rsid w:val="006C28D3"/>
    <w:rsid w:val="006C557C"/>
    <w:rsid w:val="006D4981"/>
    <w:rsid w:val="006D7416"/>
    <w:rsid w:val="006E763A"/>
    <w:rsid w:val="006F521E"/>
    <w:rsid w:val="0072052F"/>
    <w:rsid w:val="00730C75"/>
    <w:rsid w:val="00735010"/>
    <w:rsid w:val="007417AE"/>
    <w:rsid w:val="007454FC"/>
    <w:rsid w:val="00770468"/>
    <w:rsid w:val="00776326"/>
    <w:rsid w:val="00781358"/>
    <w:rsid w:val="00782175"/>
    <w:rsid w:val="007D2716"/>
    <w:rsid w:val="007F54DD"/>
    <w:rsid w:val="00800D03"/>
    <w:rsid w:val="00804FB4"/>
    <w:rsid w:val="00815236"/>
    <w:rsid w:val="00831E93"/>
    <w:rsid w:val="008544D1"/>
    <w:rsid w:val="008729B0"/>
    <w:rsid w:val="00876A97"/>
    <w:rsid w:val="00895EA0"/>
    <w:rsid w:val="0089612F"/>
    <w:rsid w:val="0089661D"/>
    <w:rsid w:val="008A1661"/>
    <w:rsid w:val="008A5206"/>
    <w:rsid w:val="008B4852"/>
    <w:rsid w:val="008C6A1A"/>
    <w:rsid w:val="008D33F6"/>
    <w:rsid w:val="008D55EC"/>
    <w:rsid w:val="008E7195"/>
    <w:rsid w:val="00920991"/>
    <w:rsid w:val="0092580F"/>
    <w:rsid w:val="00961D7A"/>
    <w:rsid w:val="00964CDC"/>
    <w:rsid w:val="009859D4"/>
    <w:rsid w:val="009906D5"/>
    <w:rsid w:val="009970AE"/>
    <w:rsid w:val="009C01E5"/>
    <w:rsid w:val="009D65FD"/>
    <w:rsid w:val="009D77DD"/>
    <w:rsid w:val="009E7852"/>
    <w:rsid w:val="009F59C0"/>
    <w:rsid w:val="009F6D06"/>
    <w:rsid w:val="00A30EDD"/>
    <w:rsid w:val="00A330AB"/>
    <w:rsid w:val="00A679B3"/>
    <w:rsid w:val="00A80ABB"/>
    <w:rsid w:val="00A84E14"/>
    <w:rsid w:val="00A865A4"/>
    <w:rsid w:val="00A86DA8"/>
    <w:rsid w:val="00AA3885"/>
    <w:rsid w:val="00AB6BCD"/>
    <w:rsid w:val="00AF4C17"/>
    <w:rsid w:val="00B115BB"/>
    <w:rsid w:val="00B30B39"/>
    <w:rsid w:val="00B4048A"/>
    <w:rsid w:val="00B4760C"/>
    <w:rsid w:val="00B5424B"/>
    <w:rsid w:val="00B622EA"/>
    <w:rsid w:val="00B62536"/>
    <w:rsid w:val="00B654E6"/>
    <w:rsid w:val="00B93A8B"/>
    <w:rsid w:val="00B94E2F"/>
    <w:rsid w:val="00BB5DB5"/>
    <w:rsid w:val="00BE7F30"/>
    <w:rsid w:val="00BF76E4"/>
    <w:rsid w:val="00C14C52"/>
    <w:rsid w:val="00C440EB"/>
    <w:rsid w:val="00C46BDA"/>
    <w:rsid w:val="00C77648"/>
    <w:rsid w:val="00CD080C"/>
    <w:rsid w:val="00CD5E16"/>
    <w:rsid w:val="00D25B0E"/>
    <w:rsid w:val="00D32B27"/>
    <w:rsid w:val="00D37446"/>
    <w:rsid w:val="00D42807"/>
    <w:rsid w:val="00D539D3"/>
    <w:rsid w:val="00D55F99"/>
    <w:rsid w:val="00D607C4"/>
    <w:rsid w:val="00D61C38"/>
    <w:rsid w:val="00D6217A"/>
    <w:rsid w:val="00D735E1"/>
    <w:rsid w:val="00D8669F"/>
    <w:rsid w:val="00D874AA"/>
    <w:rsid w:val="00DA015F"/>
    <w:rsid w:val="00DA7558"/>
    <w:rsid w:val="00DC0E88"/>
    <w:rsid w:val="00DD4C97"/>
    <w:rsid w:val="00DF4018"/>
    <w:rsid w:val="00DF5935"/>
    <w:rsid w:val="00E01580"/>
    <w:rsid w:val="00E12387"/>
    <w:rsid w:val="00E21327"/>
    <w:rsid w:val="00E23DFD"/>
    <w:rsid w:val="00E573D9"/>
    <w:rsid w:val="00E62ABD"/>
    <w:rsid w:val="00E633BD"/>
    <w:rsid w:val="00E65905"/>
    <w:rsid w:val="00E65CFC"/>
    <w:rsid w:val="00E71934"/>
    <w:rsid w:val="00E8033D"/>
    <w:rsid w:val="00E80AC5"/>
    <w:rsid w:val="00E84EE0"/>
    <w:rsid w:val="00EC2D2F"/>
    <w:rsid w:val="00EC5D40"/>
    <w:rsid w:val="00EE76B0"/>
    <w:rsid w:val="00F073A2"/>
    <w:rsid w:val="00F33301"/>
    <w:rsid w:val="00F400D9"/>
    <w:rsid w:val="00F455E0"/>
    <w:rsid w:val="00F528E7"/>
    <w:rsid w:val="00F64E10"/>
    <w:rsid w:val="00FA3B6F"/>
    <w:rsid w:val="00FA58B3"/>
    <w:rsid w:val="00FC5732"/>
    <w:rsid w:val="00FC6815"/>
    <w:rsid w:val="00FE07BC"/>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qFormat/>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5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20">
    <w:name w:val="Основной текст с отступом 22"/>
    <w:basedOn w:val="a"/>
    <w:rsid w:val="00276C86"/>
    <w:pPr>
      <w:tabs>
        <w:tab w:val="left" w:pos="708"/>
      </w:tabs>
      <w:suppressAutoHyphens/>
      <w:spacing w:after="120" w:line="480" w:lineRule="auto"/>
      <w:ind w:left="283"/>
    </w:pPr>
    <w:rPr>
      <w:szCs w:val="20"/>
      <w:lang w:eastAsia="ar-SA"/>
    </w:rPr>
  </w:style>
  <w:style w:type="paragraph" w:customStyle="1" w:styleId="affa">
    <w:name w:val="Стиль"/>
    <w:uiPriority w:val="99"/>
    <w:rsid w:val="00B6253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3E4611"/>
    <w:pPr>
      <w:widowControl w:val="0"/>
      <w:autoSpaceDE w:val="0"/>
      <w:autoSpaceDN w:val="0"/>
      <w:adjustRightInd w:val="0"/>
      <w:spacing w:line="274" w:lineRule="exact"/>
      <w:ind w:firstLine="1613"/>
    </w:pPr>
    <w:rPr>
      <w:lang w:val="ru-RU"/>
    </w:rPr>
  </w:style>
  <w:style w:type="character" w:customStyle="1" w:styleId="FontStyle14">
    <w:name w:val="Font Style14"/>
    <w:rsid w:val="003E4611"/>
    <w:rPr>
      <w:rFonts w:ascii="Book Antiqua" w:hAnsi="Book Antiqua" w:hint="default"/>
      <w:sz w:val="20"/>
    </w:rPr>
  </w:style>
  <w:style w:type="character" w:customStyle="1" w:styleId="FontStyle23">
    <w:name w:val="Font Style23"/>
    <w:rsid w:val="003E4611"/>
    <w:rPr>
      <w:rFonts w:ascii="Times New Roman" w:hAnsi="Times New Roman" w:cs="Times New Roman" w:hint="default"/>
      <w:b/>
      <w:bCs/>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91F19-7C19-4F44-9571-5B40011C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46</Pages>
  <Words>19556</Words>
  <Characters>111475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104</cp:revision>
  <dcterms:created xsi:type="dcterms:W3CDTF">2023-06-20T11:01:00Z</dcterms:created>
  <dcterms:modified xsi:type="dcterms:W3CDTF">2023-12-04T11:13:00Z</dcterms:modified>
</cp:coreProperties>
</file>