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Комунальне підприємство «Тернопільелектротранс»,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6A7EA1">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В  порядку  та  на  умовах, визначених  даним  Договором, Постачальник</w:t>
      </w:r>
      <w:r w:rsidR="00F2031B" w:rsidRPr="004142BA">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85630B" w:rsidP="00F759FD">
      <w:pPr>
        <w:pStyle w:val="11"/>
        <w:shd w:val="clear" w:color="auto" w:fill="FFFFFF"/>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 xml:space="preserve">1.2. Під терміном Товар у цьому Договорі розуміється: </w:t>
      </w:r>
      <w:r w:rsidR="007C2592" w:rsidRPr="004142BA">
        <w:rPr>
          <w:rFonts w:ascii="Times New Roman" w:hAnsi="Times New Roman" w:cs="Times New Roman"/>
          <w:sz w:val="24"/>
          <w:szCs w:val="24"/>
        </w:rPr>
        <w:t>«</w:t>
      </w:r>
      <w:r w:rsidR="004F3602" w:rsidRPr="004F3602">
        <w:rPr>
          <w:rFonts w:ascii="Times New Roman" w:hAnsi="Times New Roman"/>
          <w:b/>
          <w:bCs/>
          <w:color w:val="0070C0"/>
          <w:sz w:val="24"/>
          <w:szCs w:val="24"/>
        </w:rPr>
        <w:t>Резистори</w:t>
      </w:r>
      <w:r w:rsidR="00350B45">
        <w:rPr>
          <w:rFonts w:ascii="Times New Roman" w:hAnsi="Times New Roman"/>
          <w:b/>
          <w:color w:val="0070C0"/>
          <w:sz w:val="24"/>
          <w:szCs w:val="24"/>
        </w:rPr>
        <w:t>»</w:t>
      </w:r>
      <w:r w:rsidR="00F759FD">
        <w:rPr>
          <w:rFonts w:ascii="Times New Roman" w:hAnsi="Times New Roman"/>
          <w:b/>
          <w:color w:val="0070C0"/>
          <w:sz w:val="24"/>
          <w:szCs w:val="24"/>
        </w:rPr>
        <w:t xml:space="preserve"> </w:t>
      </w:r>
      <w:r w:rsidR="007C2592" w:rsidRPr="004142BA">
        <w:rPr>
          <w:rFonts w:ascii="Times New Roman" w:hAnsi="Times New Roman" w:cs="Times New Roman"/>
          <w:b/>
          <w:sz w:val="24"/>
          <w:szCs w:val="24"/>
        </w:rPr>
        <w:t xml:space="preserve"> за</w:t>
      </w:r>
      <w:r w:rsidR="00BB00C7" w:rsidRPr="004142BA">
        <w:rPr>
          <w:rFonts w:ascii="Times New Roman" w:hAnsi="Times New Roman" w:cs="Times New Roman"/>
          <w:b/>
          <w:sz w:val="24"/>
          <w:szCs w:val="24"/>
        </w:rPr>
        <w:t xml:space="preserve"> </w:t>
      </w:r>
      <w:r w:rsidR="007C2592" w:rsidRPr="004142BA">
        <w:rPr>
          <w:rFonts w:ascii="Times New Roman" w:eastAsia="SimSun" w:hAnsi="Times New Roman" w:cs="Times New Roman"/>
          <w:b/>
          <w:bCs/>
          <w:kern w:val="2"/>
          <w:sz w:val="24"/>
          <w:szCs w:val="24"/>
          <w:lang w:eastAsia="zh-CN"/>
        </w:rPr>
        <w:t>кодом</w:t>
      </w:r>
      <w:r w:rsidR="00BB00C7" w:rsidRPr="004142BA">
        <w:rPr>
          <w:rFonts w:ascii="Times New Roman" w:eastAsia="SimSun" w:hAnsi="Times New Roman" w:cs="Times New Roman"/>
          <w:b/>
          <w:bCs/>
          <w:kern w:val="2"/>
          <w:sz w:val="24"/>
          <w:szCs w:val="24"/>
          <w:lang w:eastAsia="zh-CN"/>
        </w:rPr>
        <w:t xml:space="preserve"> </w:t>
      </w:r>
      <w:r w:rsidR="007C2592" w:rsidRPr="004142BA">
        <w:rPr>
          <w:rFonts w:ascii="Times New Roman" w:hAnsi="Times New Roman" w:cs="Times New Roman"/>
          <w:b/>
          <w:sz w:val="24"/>
          <w:szCs w:val="24"/>
        </w:rPr>
        <w:t>ДК 021:2015:</w:t>
      </w:r>
      <w:r w:rsidR="00617562" w:rsidRPr="00617562">
        <w:rPr>
          <w:rFonts w:ascii="Times New Roman" w:eastAsia="SimSun" w:hAnsi="Times New Roman"/>
          <w:b/>
          <w:bCs/>
          <w:kern w:val="2"/>
          <w:sz w:val="24"/>
          <w:szCs w:val="24"/>
          <w:lang w:eastAsia="ru-RU" w:bidi="hi-IN"/>
        </w:rPr>
        <w:t xml:space="preserve"> </w:t>
      </w:r>
      <w:r w:rsidR="004F3602" w:rsidRPr="004F3602">
        <w:rPr>
          <w:rFonts w:ascii="Times New Roman" w:eastAsia="SimSun" w:hAnsi="Times New Roman"/>
          <w:b/>
          <w:bCs/>
          <w:kern w:val="2"/>
          <w:sz w:val="24"/>
          <w:szCs w:val="24"/>
          <w:lang w:bidi="hi-IN"/>
        </w:rPr>
        <w:t xml:space="preserve">31710000-6 Електронне обладнання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1B14E0">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 xml:space="preserve">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w:t>
      </w:r>
      <w:r w:rsidRPr="00236700">
        <w:rPr>
          <w:rFonts w:ascii="Times New Roman" w:hAnsi="Times New Roman" w:cs="Times New Roman"/>
          <w:b/>
          <w:sz w:val="24"/>
          <w:szCs w:val="24"/>
          <w:shd w:val="clear" w:color="auto" w:fill="FFFFFF"/>
        </w:rPr>
        <w:t>5 (п'яти) робочих днів</w:t>
      </w:r>
      <w:r w:rsidRPr="004142BA">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w:t>
      </w:r>
      <w:r w:rsidR="00236700">
        <w:rPr>
          <w:rFonts w:ascii="Times New Roman" w:hAnsi="Times New Roman" w:cs="Times New Roman"/>
          <w:sz w:val="24"/>
          <w:szCs w:val="24"/>
        </w:rPr>
        <w:t xml:space="preserve"> </w:t>
      </w:r>
      <w:r w:rsidRPr="004142BA">
        <w:rPr>
          <w:rFonts w:ascii="Times New Roman" w:hAnsi="Times New Roman" w:cs="Times New Roman"/>
          <w:sz w:val="24"/>
          <w:szCs w:val="24"/>
        </w:rPr>
        <w:t>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693EA9" w:rsidRPr="004142BA" w:rsidRDefault="00693EA9" w:rsidP="001B14E0">
      <w:pPr>
        <w:suppressAutoHyphens w:val="0"/>
        <w:spacing w:after="0" w:line="240" w:lineRule="auto"/>
        <w:ind w:left="742" w:right="607"/>
        <w:jc w:val="center"/>
        <w:rPr>
          <w:rFonts w:ascii="Times New Roman" w:eastAsia="Times New Roman" w:hAnsi="Times New Roman" w:cs="Times New Roman"/>
          <w:b/>
          <w:sz w:val="24"/>
          <w:szCs w:val="24"/>
        </w:rPr>
      </w:pP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 </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031757" w:rsidRPr="004142BA" w:rsidRDefault="00031757" w:rsidP="001B14E0">
      <w:pPr>
        <w:suppressAutoHyphens w:val="0"/>
        <w:spacing w:after="0" w:line="240" w:lineRule="auto"/>
        <w:ind w:right="-1" w:firstLine="708"/>
        <w:jc w:val="both"/>
        <w:rPr>
          <w:rFonts w:ascii="Times New Roman" w:hAnsi="Times New Roman" w:cs="Times New Roman"/>
          <w:sz w:val="24"/>
          <w:szCs w:val="24"/>
        </w:rPr>
      </w:pP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100 % післяплата) за фактично</w:t>
      </w:r>
      <w:r w:rsidR="00BB00C7" w:rsidRPr="004142BA">
        <w:rPr>
          <w:sz w:val="24"/>
          <w:szCs w:val="24"/>
          <w:lang w:val="uk-UA"/>
        </w:rPr>
        <w:t xml:space="preserve"> </w:t>
      </w:r>
      <w:r w:rsidR="00916F78" w:rsidRPr="004142BA">
        <w:rPr>
          <w:sz w:val="24"/>
          <w:szCs w:val="24"/>
        </w:rPr>
        <w:t xml:space="preserve">отриманий Товар </w:t>
      </w:r>
      <w:r w:rsidRPr="004142BA">
        <w:rPr>
          <w:sz w:val="24"/>
          <w:szCs w:val="24"/>
        </w:rPr>
        <w:t xml:space="preserve">протягом </w:t>
      </w:r>
      <w:r w:rsidR="00282B4F">
        <w:rPr>
          <w:sz w:val="24"/>
          <w:szCs w:val="24"/>
          <w:lang w:val="uk-UA"/>
        </w:rPr>
        <w:t>60</w:t>
      </w:r>
      <w:r w:rsidRPr="004142BA">
        <w:rPr>
          <w:sz w:val="24"/>
          <w:szCs w:val="24"/>
        </w:rPr>
        <w:t xml:space="preserve"> (</w:t>
      </w:r>
      <w:r w:rsidR="00282B4F">
        <w:rPr>
          <w:sz w:val="24"/>
          <w:szCs w:val="24"/>
          <w:lang w:val="uk-UA"/>
        </w:rPr>
        <w:t>шістдесяти</w:t>
      </w:r>
      <w:r w:rsidRPr="004142BA">
        <w:rPr>
          <w:sz w:val="24"/>
          <w:szCs w:val="24"/>
        </w:rPr>
        <w:t>)</w:t>
      </w:r>
      <w:r w:rsidR="00BB00C7" w:rsidRPr="004142BA">
        <w:rPr>
          <w:sz w:val="24"/>
          <w:szCs w:val="24"/>
          <w:lang w:val="uk-UA"/>
        </w:rPr>
        <w:t xml:space="preserve"> </w:t>
      </w:r>
      <w:r w:rsidR="007957F1">
        <w:rPr>
          <w:sz w:val="24"/>
          <w:szCs w:val="24"/>
          <w:lang w:val="uk-UA"/>
        </w:rPr>
        <w:t>календарних</w:t>
      </w:r>
      <w:r w:rsidR="00B411E5" w:rsidRPr="004142BA">
        <w:rPr>
          <w:sz w:val="24"/>
          <w:szCs w:val="24"/>
          <w:lang w:val="uk-UA"/>
        </w:rPr>
        <w:t xml:space="preserve"> </w:t>
      </w:r>
      <w:r w:rsidRPr="004142BA">
        <w:rPr>
          <w:sz w:val="24"/>
          <w:szCs w:val="24"/>
        </w:rPr>
        <w:t>днів з моменту підписання</w:t>
      </w:r>
      <w:r w:rsidR="00BB00C7" w:rsidRPr="004142BA">
        <w:rPr>
          <w:sz w:val="24"/>
          <w:szCs w:val="24"/>
          <w:lang w:val="uk-UA"/>
        </w:rPr>
        <w:t xml:space="preserve"> </w:t>
      </w:r>
      <w:r w:rsidRPr="004142BA">
        <w:rPr>
          <w:sz w:val="24"/>
          <w:szCs w:val="24"/>
        </w:rPr>
        <w:t>документів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lastRenderedPageBreak/>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Pr="004142BA">
        <w:rPr>
          <w:rFonts w:ascii="Times New Roman" w:hAnsi="Times New Roman" w:cs="Times New Roman"/>
          <w:b/>
          <w:bCs/>
          <w:sz w:val="24"/>
          <w:szCs w:val="24"/>
        </w:rPr>
        <w:t>31 грудня 202</w:t>
      </w:r>
      <w:r w:rsidR="00916F78" w:rsidRPr="004142BA">
        <w:rPr>
          <w:rFonts w:ascii="Times New Roman" w:hAnsi="Times New Roman" w:cs="Times New Roman"/>
          <w:b/>
          <w:bCs/>
          <w:sz w:val="24"/>
          <w:szCs w:val="24"/>
        </w:rPr>
        <w:t>3</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r w:rsidR="00B4143C" w:rsidRPr="00B4143C">
        <w:rPr>
          <w:rFonts w:ascii="Times New Roman" w:hAnsi="Times New Roman" w:cs="Times New Roman"/>
          <w:b/>
          <w:bCs/>
          <w:sz w:val="24"/>
          <w:szCs w:val="24"/>
          <w:lang w:val="ru-RU"/>
        </w:rPr>
        <w:t xml:space="preserve"> </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e-mail: Постачальника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р поставляється з такими товаро-</w:t>
      </w:r>
      <w:r w:rsidRPr="004142BA">
        <w:rPr>
          <w:rFonts w:ascii="Times New Roman" w:hAnsi="Times New Roman" w:cs="Times New Roman"/>
          <w:sz w:val="24"/>
          <w:szCs w:val="24"/>
        </w:rPr>
        <w:t>супровідними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Pr>
          <w:rFonts w:ascii="Times New Roman" w:hAnsi="Times New Roman"/>
          <w:sz w:val="24"/>
          <w:szCs w:val="24"/>
        </w:rPr>
        <w:t xml:space="preserve"> </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Pr>
          <w:rFonts w:ascii="Times New Roman" w:hAnsi="Times New Roman" w:cs="Times New Roman"/>
          <w:sz w:val="24"/>
          <w:szCs w:val="24"/>
        </w:rPr>
        <w:t xml:space="preserve"> </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якос</w:t>
      </w:r>
      <w:r w:rsidR="00752CD9" w:rsidRPr="004142BA">
        <w:rPr>
          <w:rFonts w:ascii="Times New Roman" w:hAnsi="Times New Roman" w:cs="Times New Roman"/>
        </w:rPr>
        <w:t>ті наданого (переданого) Товару або терміну поставки Товару,</w:t>
      </w:r>
      <w:r w:rsidRPr="004142BA">
        <w:rPr>
          <w:rFonts w:ascii="Times New Roman" w:hAnsi="Times New Roman" w:cs="Times New Roman"/>
        </w:rPr>
        <w:t xml:space="preserve"> повідомивши про це його у строк 10 (десяти) календарних днів до дати такого розірвання.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Не приймати Товар у випадку невідповідності такого товару 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Усувати виявлені Покупцем недоліки згідно з дефектним актом відповідно до п.п.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w:t>
      </w:r>
      <w:r w:rsidR="00E52054" w:rsidRPr="004142BA">
        <w:rPr>
          <w:rFonts w:ascii="Times New Roman" w:hAnsi="Times New Roman" w:cs="Times New Roman"/>
          <w:sz w:val="24"/>
          <w:szCs w:val="24"/>
        </w:rPr>
        <w:lastRenderedPageBreak/>
        <w:t>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1A1658">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szCs w:val="24"/>
        </w:rPr>
        <w:t>9.9</w:t>
      </w:r>
      <w:r w:rsidR="00720556" w:rsidRPr="00171DF2">
        <w:rPr>
          <w:rFonts w:ascii="Times New Roman" w:eastAsia="Cambria" w:hAnsi="Times New Roman" w:cs="Times New Roman"/>
          <w:sz w:val="24"/>
        </w:rPr>
        <w:t xml:space="preserve">. У разі розірвання або відмови виконання Договору з ініціативи Постачальника, Постачальник сплачує штраф у розмірі 20% від вартості даного Договору.                              </w:t>
      </w:r>
    </w:p>
    <w:p w:rsidR="00E52054" w:rsidRPr="00171DF2" w:rsidRDefault="00E52054" w:rsidP="00E52054">
      <w:pPr>
        <w:pStyle w:val="a3"/>
        <w:tabs>
          <w:tab w:val="left" w:pos="1080"/>
        </w:tabs>
        <w:ind w:right="-62"/>
        <w:rPr>
          <w:rFonts w:ascii="Times New Roman" w:hAnsi="Times New Roman" w:cs="Times New Roman"/>
          <w:sz w:val="24"/>
          <w:szCs w:val="24"/>
        </w:rPr>
      </w:pPr>
    </w:p>
    <w:p w:rsidR="00531D38" w:rsidRPr="00171DF2" w:rsidRDefault="007E43C8" w:rsidP="001B14E0">
      <w:pPr>
        <w:pStyle w:val="a6"/>
        <w:spacing w:after="0" w:line="240" w:lineRule="auto"/>
        <w:ind w:left="0" w:right="607"/>
        <w:jc w:val="center"/>
        <w:rPr>
          <w:sz w:val="24"/>
          <w:szCs w:val="24"/>
        </w:rPr>
      </w:pPr>
      <w:r w:rsidRPr="00171DF2">
        <w:rPr>
          <w:b/>
          <w:sz w:val="24"/>
          <w:szCs w:val="24"/>
        </w:rPr>
        <w:t>10</w:t>
      </w:r>
      <w:r w:rsidR="007B1735" w:rsidRPr="00171DF2">
        <w:rPr>
          <w:b/>
          <w:sz w:val="24"/>
          <w:szCs w:val="24"/>
        </w:rPr>
        <w:t xml:space="preserve">. </w:t>
      </w:r>
      <w:r w:rsidR="00531D38" w:rsidRPr="00171DF2">
        <w:rPr>
          <w:b/>
          <w:sz w:val="24"/>
          <w:szCs w:val="24"/>
        </w:rPr>
        <w:t>ОБСТАВИНИ НЕПЕРЕБОРНОЇ СИЛИ</w:t>
      </w:r>
    </w:p>
    <w:p w:rsidR="00720556" w:rsidRPr="00171DF2" w:rsidRDefault="007E43C8" w:rsidP="00D84B3A">
      <w:pPr>
        <w:spacing w:after="0" w:line="240" w:lineRule="auto"/>
        <w:ind w:firstLine="708"/>
        <w:jc w:val="both"/>
        <w:rPr>
          <w:rFonts w:ascii="Times New Roman" w:eastAsia="Cambria" w:hAnsi="Times New Roman" w:cs="Times New Roman"/>
          <w:sz w:val="24"/>
        </w:rPr>
      </w:pPr>
      <w:r w:rsidRPr="00171DF2">
        <w:rPr>
          <w:rFonts w:ascii="Times New Roman" w:hAnsi="Times New Roman" w:cs="Times New Roman"/>
          <w:sz w:val="24"/>
          <w:szCs w:val="24"/>
        </w:rPr>
        <w:t xml:space="preserve">10.1. </w:t>
      </w:r>
      <w:r w:rsidR="00720556" w:rsidRPr="00171DF2">
        <w:rPr>
          <w:rFonts w:ascii="Times New Roman" w:eastAsia="Cambria" w:hAnsi="Times New Roman" w:cs="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71DF2" w:rsidRDefault="00531D38" w:rsidP="001B14E0">
      <w:pPr>
        <w:pStyle w:val="a6"/>
        <w:spacing w:after="0" w:line="240" w:lineRule="auto"/>
        <w:ind w:left="0" w:firstLine="708"/>
        <w:jc w:val="both"/>
        <w:rPr>
          <w:sz w:val="24"/>
          <w:szCs w:val="24"/>
        </w:rPr>
      </w:pPr>
      <w:r w:rsidRPr="00171DF2">
        <w:rPr>
          <w:sz w:val="24"/>
          <w:szCs w:val="24"/>
        </w:rPr>
        <w:t xml:space="preserve">Сторони </w:t>
      </w:r>
      <w:r w:rsidR="00720556" w:rsidRPr="00171DF2">
        <w:rPr>
          <w:rFonts w:eastAsia="Cambria"/>
          <w:sz w:val="24"/>
        </w:rPr>
        <w:t xml:space="preserve">звільняються від </w:t>
      </w:r>
      <w:r w:rsidRPr="00171DF2">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71DF2" w:rsidRDefault="007E43C8" w:rsidP="001B14E0">
      <w:pPr>
        <w:pStyle w:val="a6"/>
        <w:spacing w:after="0" w:line="240" w:lineRule="auto"/>
        <w:ind w:left="0" w:firstLine="708"/>
        <w:jc w:val="both"/>
        <w:rPr>
          <w:sz w:val="24"/>
          <w:szCs w:val="24"/>
        </w:rPr>
      </w:pPr>
      <w:r w:rsidRPr="00171DF2">
        <w:rPr>
          <w:sz w:val="24"/>
          <w:szCs w:val="24"/>
        </w:rPr>
        <w:t>10.2.</w:t>
      </w:r>
      <w:r w:rsidR="008A4DC4" w:rsidRPr="00171DF2">
        <w:rPr>
          <w:sz w:val="24"/>
          <w:szCs w:val="24"/>
        </w:rPr>
        <w:t xml:space="preserve"> </w:t>
      </w:r>
      <w:r w:rsidR="00531D38" w:rsidRPr="00171DF2">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71DF2" w:rsidRDefault="007E43C8" w:rsidP="00D84B3A">
      <w:pPr>
        <w:spacing w:after="0" w:line="240" w:lineRule="auto"/>
        <w:ind w:firstLine="708"/>
        <w:jc w:val="both"/>
        <w:rPr>
          <w:rFonts w:ascii="Times New Roman" w:hAnsi="Times New Roman" w:cs="Times New Roman"/>
          <w:sz w:val="24"/>
          <w:szCs w:val="24"/>
        </w:rPr>
      </w:pPr>
      <w:r w:rsidRPr="00171DF2">
        <w:rPr>
          <w:rFonts w:ascii="Times New Roman" w:hAnsi="Times New Roman" w:cs="Times New Roman"/>
          <w:sz w:val="24"/>
          <w:szCs w:val="24"/>
        </w:rPr>
        <w:t>10.3.</w:t>
      </w:r>
      <w:r w:rsidR="008A4DC4" w:rsidRPr="00171DF2">
        <w:rPr>
          <w:rFonts w:ascii="Times New Roman" w:hAnsi="Times New Roman" w:cs="Times New Roman"/>
          <w:sz w:val="24"/>
          <w:szCs w:val="24"/>
        </w:rPr>
        <w:t xml:space="preserve"> </w:t>
      </w:r>
      <w:r w:rsidR="00531D38" w:rsidRPr="00171DF2">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71DF2">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71DF2">
        <w:rPr>
          <w:rFonts w:ascii="Times New Roman" w:hAnsi="Times New Roman" w:cs="Times New Roman"/>
          <w:sz w:val="24"/>
          <w:szCs w:val="24"/>
        </w:rPr>
        <w:t xml:space="preserve"> відповідні документи уповноважених органів</w:t>
      </w:r>
      <w:r w:rsidR="00720556" w:rsidRPr="00171DF2">
        <w:rPr>
          <w:rFonts w:ascii="Times New Roman" w:hAnsi="Times New Roman" w:cs="Times New Roman"/>
          <w:sz w:val="24"/>
          <w:szCs w:val="24"/>
        </w:rPr>
        <w:t>)</w:t>
      </w:r>
      <w:r w:rsidR="00531D38" w:rsidRPr="00171DF2">
        <w:rPr>
          <w:rFonts w:ascii="Times New Roman" w:hAnsi="Times New Roman" w:cs="Times New Roman"/>
          <w:sz w:val="24"/>
          <w:szCs w:val="24"/>
        </w:rPr>
        <w:t xml:space="preserve">. </w:t>
      </w:r>
    </w:p>
    <w:p w:rsidR="00531D38" w:rsidRPr="00171DF2" w:rsidRDefault="007E43C8" w:rsidP="001B14E0">
      <w:pPr>
        <w:pStyle w:val="a6"/>
        <w:spacing w:after="0" w:line="240" w:lineRule="auto"/>
        <w:ind w:left="0" w:firstLine="708"/>
        <w:jc w:val="both"/>
        <w:rPr>
          <w:sz w:val="24"/>
          <w:szCs w:val="24"/>
        </w:rPr>
      </w:pPr>
      <w:r w:rsidRPr="00171DF2">
        <w:rPr>
          <w:sz w:val="24"/>
          <w:szCs w:val="24"/>
        </w:rPr>
        <w:t xml:space="preserve">10.4. </w:t>
      </w:r>
      <w:r w:rsidR="00531D38" w:rsidRPr="00171DF2">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rPr>
        <w:lastRenderedPageBreak/>
        <w:t>10.5</w:t>
      </w:r>
      <w:r w:rsidR="00720556" w:rsidRPr="00171DF2">
        <w:rPr>
          <w:rFonts w:ascii="Times New Roman" w:eastAsia="Cambria" w:hAnsi="Times New Roman" w:cs="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056E69" w:rsidRPr="00171DF2" w:rsidRDefault="00056E69" w:rsidP="00056E69">
      <w:pPr>
        <w:spacing w:after="0" w:line="240" w:lineRule="auto"/>
        <w:jc w:val="center"/>
        <w:rPr>
          <w:rFonts w:ascii="Times New Roman" w:hAnsi="Times New Roman" w:cs="Times New Roman"/>
          <w:b/>
          <w:sz w:val="24"/>
        </w:rPr>
      </w:pPr>
      <w:r w:rsidRPr="00171DF2">
        <w:rPr>
          <w:rFonts w:ascii="Times New Roman" w:eastAsia="Cambria" w:hAnsi="Times New Roman" w:cs="Times New Roman"/>
          <w:b/>
          <w:sz w:val="24"/>
        </w:rPr>
        <w:t xml:space="preserve">11. </w:t>
      </w:r>
      <w:r w:rsidRPr="00171DF2">
        <w:rPr>
          <w:rFonts w:ascii="Times New Roman" w:hAnsi="Times New Roman" w:cs="Times New Roman"/>
          <w:b/>
          <w:sz w:val="24"/>
        </w:rPr>
        <w:t>АНТИКОРУПЦІЙНЕ ЗАСТЕРЕЖЕННЯ</w:t>
      </w:r>
    </w:p>
    <w:p w:rsidR="00056E69" w:rsidRPr="00171DF2" w:rsidRDefault="00056E69" w:rsidP="00056E69">
      <w:pPr>
        <w:pStyle w:val="a6"/>
        <w:spacing w:after="0" w:line="240" w:lineRule="auto"/>
        <w:ind w:left="0" w:firstLine="708"/>
        <w:jc w:val="both"/>
        <w:rPr>
          <w:sz w:val="24"/>
        </w:rPr>
      </w:pPr>
      <w:r w:rsidRPr="00171DF2">
        <w:rPr>
          <w:sz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171DF2" w:rsidRDefault="00056E69" w:rsidP="00056E69">
      <w:pPr>
        <w:pStyle w:val="a6"/>
        <w:spacing w:after="0" w:line="240" w:lineRule="auto"/>
        <w:ind w:left="0" w:firstLine="708"/>
        <w:jc w:val="both"/>
        <w:rPr>
          <w:sz w:val="24"/>
        </w:rPr>
      </w:pPr>
      <w:r w:rsidRPr="00171DF2">
        <w:rPr>
          <w:sz w:val="24"/>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171DF2" w:rsidRDefault="00056E69" w:rsidP="00056E69">
      <w:pPr>
        <w:pStyle w:val="a6"/>
        <w:spacing w:after="0" w:line="240" w:lineRule="auto"/>
        <w:ind w:left="0" w:firstLine="708"/>
        <w:jc w:val="both"/>
        <w:rPr>
          <w:sz w:val="24"/>
        </w:rPr>
      </w:pPr>
      <w:r w:rsidRPr="00171DF2">
        <w:rPr>
          <w:sz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056E69" w:rsidRPr="004142BA" w:rsidRDefault="00056E69" w:rsidP="00056E69">
      <w:pPr>
        <w:spacing w:after="0" w:line="240" w:lineRule="auto"/>
        <w:ind w:firstLine="708"/>
        <w:jc w:val="both"/>
        <w:rPr>
          <w:rFonts w:ascii="Times New Roman" w:hAnsi="Times New Roman"/>
          <w:sz w:val="24"/>
        </w:rPr>
      </w:pPr>
      <w:r w:rsidRPr="00171DF2">
        <w:rPr>
          <w:rFonts w:ascii="Times New Roman" w:hAnsi="Times New Roman" w:cs="Times New Roman"/>
          <w:sz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4142BA">
        <w:rPr>
          <w:rFonts w:ascii="Times New Roman" w:hAnsi="Times New Roman"/>
          <w:sz w:val="24"/>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1</w:t>
      </w:r>
      <w:r w:rsidR="00056E69">
        <w:rPr>
          <w:rFonts w:ascii="Times New Roman" w:hAnsi="Times New Roman" w:cs="Times New Roman"/>
          <w:b/>
          <w:sz w:val="24"/>
          <w:szCs w:val="24"/>
        </w:rPr>
        <w:t>2</w:t>
      </w:r>
      <w:r w:rsidRPr="004142BA">
        <w:rPr>
          <w:rFonts w:ascii="Times New Roman" w:hAnsi="Times New Roman" w:cs="Times New Roman"/>
          <w:b/>
          <w:sz w:val="24"/>
          <w:szCs w:val="24"/>
        </w:rPr>
        <w:t xml:space="preserve">. </w:t>
      </w:r>
      <w:r w:rsidR="00531D38" w:rsidRPr="004142BA">
        <w:rPr>
          <w:rFonts w:ascii="Times New Roman" w:hAnsi="Times New Roman" w:cs="Times New Roman"/>
          <w:b/>
          <w:sz w:val="24"/>
          <w:szCs w:val="24"/>
        </w:rPr>
        <w:t>ВИРІШЕННЯ СПОРІВ</w:t>
      </w:r>
    </w:p>
    <w:p w:rsidR="00531D38" w:rsidRPr="004142BA" w:rsidRDefault="00056E69" w:rsidP="001B14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7E43C8"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056E69" w:rsidP="00082100">
      <w:pPr>
        <w:suppressAutoHyphens w:val="0"/>
        <w:spacing w:after="0" w:line="240" w:lineRule="auto"/>
        <w:ind w:firstLine="708"/>
        <w:jc w:val="both"/>
        <w:rPr>
          <w:rFonts w:ascii="Times New Roman" w:eastAsia="Cambria" w:hAnsi="Times New Roman"/>
          <w:sz w:val="24"/>
        </w:rPr>
      </w:pPr>
      <w:r>
        <w:rPr>
          <w:rFonts w:ascii="Times New Roman" w:eastAsia="Times New Roman" w:hAnsi="Times New Roman" w:cs="Times New Roman"/>
          <w:sz w:val="24"/>
          <w:szCs w:val="24"/>
        </w:rPr>
        <w:t>12</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3</w:t>
      </w:r>
      <w:r w:rsidRPr="004142BA">
        <w:rPr>
          <w:rFonts w:ascii="Times New Roman" w:eastAsia="Times New Roman" w:hAnsi="Times New Roman" w:cs="Times New Roman"/>
          <w:b/>
          <w:sz w:val="24"/>
          <w:szCs w:val="24"/>
        </w:rPr>
        <w:t xml:space="preserve">.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31.12.</w:t>
      </w:r>
      <w:r w:rsidRPr="004142BA">
        <w:rPr>
          <w:rFonts w:ascii="Times New Roman" w:eastAsia="Times New Roman" w:hAnsi="Times New Roman" w:cs="Times New Roman"/>
          <w:b/>
          <w:sz w:val="24"/>
          <w:szCs w:val="24"/>
          <w:lang w:val="ru-RU"/>
        </w:rPr>
        <w:t>202</w:t>
      </w:r>
      <w:r w:rsidR="00C02E39" w:rsidRPr="004142BA">
        <w:rPr>
          <w:rFonts w:ascii="Times New Roman" w:eastAsia="Times New Roman" w:hAnsi="Times New Roman" w:cs="Times New Roman"/>
          <w:b/>
          <w:sz w:val="24"/>
          <w:szCs w:val="24"/>
          <w:lang w:val="ru-RU"/>
        </w:rPr>
        <w:t>3</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056E69" w:rsidP="008A4DC4">
      <w:pPr>
        <w:spacing w:after="0" w:line="240" w:lineRule="auto"/>
        <w:ind w:firstLine="708"/>
        <w:jc w:val="both"/>
        <w:rPr>
          <w:rFonts w:ascii="Times New Roman" w:eastAsia="Cambria" w:hAnsi="Times New Roman"/>
          <w:sz w:val="24"/>
        </w:rPr>
      </w:pPr>
      <w:r>
        <w:rPr>
          <w:rFonts w:ascii="Times New Roman" w:eastAsia="Cambria" w:hAnsi="Times New Roman"/>
          <w:sz w:val="24"/>
        </w:rPr>
        <w:t>14</w:t>
      </w:r>
      <w:r w:rsidR="00C02E39"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056E69" w:rsidP="008A4DC4">
      <w:pPr>
        <w:spacing w:after="0" w:line="240" w:lineRule="auto"/>
        <w:ind w:firstLine="708"/>
        <w:jc w:val="both"/>
        <w:rPr>
          <w:rFonts w:ascii="Times New Roman" w:hAnsi="Times New Roman"/>
          <w:sz w:val="24"/>
        </w:rPr>
      </w:pPr>
      <w:r>
        <w:rPr>
          <w:rFonts w:ascii="Times New Roman" w:eastAsia="Cambria" w:hAnsi="Times New Roman"/>
          <w:sz w:val="24"/>
        </w:rPr>
        <w:t>14</w:t>
      </w:r>
      <w:r w:rsidR="00D84B3A" w:rsidRPr="004142BA">
        <w:rPr>
          <w:rFonts w:ascii="Times New Roman" w:eastAsia="Cambria" w:hAnsi="Times New Roman"/>
          <w:sz w:val="24"/>
        </w:rPr>
        <w:t>.</w:t>
      </w:r>
      <w:r w:rsidR="00C02E39" w:rsidRPr="004142BA">
        <w:rPr>
          <w:rFonts w:ascii="Times New Roman" w:eastAsia="Cambria" w:hAnsi="Times New Roman"/>
          <w:sz w:val="24"/>
        </w:rPr>
        <w:t>5</w:t>
      </w:r>
      <w:r w:rsidR="00D84B3A" w:rsidRPr="004142BA">
        <w:rPr>
          <w:rFonts w:ascii="Times New Roman" w:eastAsia="Cambria" w:hAnsi="Times New Roman"/>
          <w:sz w:val="24"/>
        </w:rPr>
        <w:t>.</w:t>
      </w:r>
      <w:r w:rsidR="00C02E39"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00C02E39" w:rsidRPr="004142BA">
        <w:rPr>
          <w:rFonts w:ascii="Times New Roman" w:hAnsi="Times New Roman"/>
          <w:sz w:val="24"/>
        </w:rPr>
        <w:t>письмового погодження цього із іншою Стороною.</w:t>
      </w:r>
    </w:p>
    <w:p w:rsidR="00C02E39" w:rsidRPr="004142BA" w:rsidRDefault="00056E69" w:rsidP="008A4DC4">
      <w:pPr>
        <w:spacing w:after="0" w:line="240" w:lineRule="auto"/>
        <w:ind w:firstLine="708"/>
        <w:jc w:val="both"/>
        <w:rPr>
          <w:rFonts w:ascii="Times New Roman" w:hAnsi="Times New Roman"/>
          <w:sz w:val="24"/>
        </w:rPr>
      </w:pPr>
      <w:r>
        <w:rPr>
          <w:rFonts w:ascii="Times New Roman" w:hAnsi="Times New Roman"/>
          <w:sz w:val="24"/>
        </w:rPr>
        <w:t>14</w:t>
      </w:r>
      <w:r w:rsidR="00C02E39"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171DF2" w:rsidRDefault="00C02E3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w:t>
      </w:r>
      <w:r w:rsidRPr="00171DF2">
        <w:rPr>
          <w:rFonts w:ascii="Times New Roman" w:eastAsia="Cambria" w:hAnsi="Times New Roman" w:cs="Times New Roman"/>
          <w:sz w:val="24"/>
          <w:szCs w:val="24"/>
        </w:rPr>
        <w:lastRenderedPageBreak/>
        <w:t xml:space="preserve">сплати податку на прибуток та про всі інші зміни, які можуть вплинути на реалізацію Договору та виконання зобов’язань по ньому, </w:t>
      </w:r>
      <w:r w:rsidRPr="00171DF2">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C02E39" w:rsidRPr="00171DF2" w:rsidRDefault="00056E6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14</w:t>
      </w:r>
      <w:r w:rsidR="00C02E39" w:rsidRPr="00171DF2">
        <w:rPr>
          <w:rFonts w:ascii="Times New Roman" w:eastAsia="Cambria" w:hAnsi="Times New Roman" w:cs="Times New Roman"/>
          <w:sz w:val="24"/>
          <w:szCs w:val="24"/>
        </w:rPr>
        <w:t>.8.</w:t>
      </w:r>
      <w:r w:rsidR="008A4DC4" w:rsidRPr="00171DF2">
        <w:rPr>
          <w:rFonts w:ascii="Times New Roman" w:eastAsia="Cambria" w:hAnsi="Times New Roman" w:cs="Times New Roman"/>
          <w:sz w:val="24"/>
          <w:szCs w:val="24"/>
        </w:rPr>
        <w:t xml:space="preserve"> </w:t>
      </w:r>
      <w:r w:rsidR="00C02E39" w:rsidRPr="00171DF2">
        <w:rPr>
          <w:rFonts w:ascii="Times New Roman" w:eastAsia="Cambria" w:hAnsi="Times New Roman" w:cs="Times New Roman"/>
          <w:sz w:val="24"/>
          <w:szCs w:val="24"/>
        </w:rPr>
        <w:t>Всі відносини, що не врегульовані даним Договором, регулюються чинним законодавством України.</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.9. </w:t>
      </w:r>
      <w:r w:rsidRPr="00171DF2">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171DF2">
        <w:rPr>
          <w:rFonts w:ascii="Times New Roman" w:hAnsi="Times New Roman" w:cs="Times New Roman"/>
          <w:b/>
          <w:sz w:val="24"/>
          <w:szCs w:val="24"/>
        </w:rPr>
        <w:t>Істотні умови договору</w:t>
      </w:r>
      <w:r w:rsidRPr="00171DF2">
        <w:rPr>
          <w:rFonts w:ascii="Times New Roman" w:hAnsi="Times New Roman" w:cs="Times New Roman"/>
          <w:sz w:val="24"/>
          <w:szCs w:val="24"/>
        </w:rPr>
        <w:t xml:space="preserve"> про закупівлю </w:t>
      </w:r>
      <w:r w:rsidRPr="00171DF2">
        <w:rPr>
          <w:rFonts w:ascii="Times New Roman" w:hAnsi="Times New Roman" w:cs="Times New Roman"/>
          <w:b/>
          <w:sz w:val="24"/>
          <w:szCs w:val="24"/>
        </w:rPr>
        <w:t>не можуть змінюватися після його підписання</w:t>
      </w:r>
      <w:r w:rsidRPr="00171DF2">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171DF2" w:rsidRDefault="00C02E39" w:rsidP="00171DF2">
      <w:pPr>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71DF2">
        <w:rPr>
          <w:rFonts w:ascii="Times New Roman" w:hAnsi="Times New Roman" w:cs="Times New Roman"/>
          <w:sz w:val="24"/>
          <w:szCs w:val="24"/>
          <w:shd w:val="clear" w:color="auto" w:fill="FFFFFF" w:themeFill="background1"/>
        </w:rPr>
        <w:t>за умови документального підтвердження</w:t>
      </w:r>
      <w:r w:rsidRPr="00171DF2">
        <w:rPr>
          <w:rFonts w:ascii="Times New Roman" w:hAnsi="Times New Roman" w:cs="Times New Roman"/>
          <w:sz w:val="24"/>
          <w:szCs w:val="24"/>
        </w:rPr>
        <w:t xml:space="preserve"> такого коливання</w:t>
      </w:r>
      <w:r w:rsidRPr="009E548E">
        <w:rPr>
          <w:rFonts w:ascii="Times New Roman" w:hAnsi="Times New Roman" w:cs="Times New Roman"/>
          <w:sz w:val="24"/>
          <w:szCs w:val="24"/>
        </w:rPr>
        <w:t xml:space="preserve"> та не повинна призвести до збільшення суми, визначеної в договорі про закупівлю на момент його укладення</w:t>
      </w:r>
      <w:r w:rsidR="001A49C2" w:rsidRPr="009E548E">
        <w:rPr>
          <w:rFonts w:ascii="Times New Roman" w:hAnsi="Times New Roman" w:cs="Times New Roman"/>
          <w:sz w:val="24"/>
          <w:szCs w:val="24"/>
        </w:rPr>
        <w:t xml:space="preserve">.  </w:t>
      </w:r>
      <w:r w:rsidR="001A49C2" w:rsidRPr="009E548E">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1A49C2" w:rsidRPr="009E548E"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9E548E" w:rsidRDefault="001A49C2" w:rsidP="00171DF2">
      <w:pPr>
        <w:pStyle w:val="aa"/>
        <w:tabs>
          <w:tab w:val="left" w:pos="709"/>
        </w:tabs>
        <w:ind w:left="709"/>
        <w:contextualSpacing/>
        <w:jc w:val="both"/>
        <w:rPr>
          <w:rFonts w:ascii="Times New Roman" w:hAnsi="Times New Roman" w:cs="Times New Roman"/>
          <w:sz w:val="24"/>
          <w:szCs w:val="24"/>
        </w:rPr>
      </w:pPr>
      <w:r w:rsidRPr="009E548E">
        <w:rPr>
          <w:rFonts w:ascii="Times New Roman" w:hAnsi="Times New Roman" w:cs="Times New Roman"/>
          <w:sz w:val="24"/>
          <w:szCs w:val="24"/>
        </w:rPr>
        <w:lastRenderedPageBreak/>
        <w:t>-  результат порівняння цін у відсотковому вираженні</w:t>
      </w:r>
      <w:r w:rsidR="00C02E39"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9E548E">
        <w:rPr>
          <w:rFonts w:ascii="Times New Roman" w:hAnsi="Times New Roman" w:cs="Times New Roman"/>
          <w:sz w:val="24"/>
          <w:szCs w:val="24"/>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9E548E">
        <w:rPr>
          <w:rFonts w:ascii="Times New Roman" w:hAnsi="Times New Roman" w:cs="Times New Roman"/>
          <w:sz w:val="24"/>
          <w:szCs w:val="24"/>
        </w:rPr>
        <w:t xml:space="preserve">; </w:t>
      </w:r>
    </w:p>
    <w:p w:rsidR="00C02E39"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9E548E">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9E548E">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9E548E">
        <w:rPr>
          <w:rFonts w:ascii="Times New Roman" w:hAnsi="Times New Roman" w:cs="Times New Roman"/>
          <w:sz w:val="24"/>
          <w:szCs w:val="24"/>
        </w:rPr>
        <w:t xml:space="preserve">; </w:t>
      </w:r>
    </w:p>
    <w:p w:rsidR="007A1576"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9E548E">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9E548E">
        <w:rPr>
          <w:rFonts w:ascii="Times New Roman" w:hAnsi="Times New Roman" w:cs="Times New Roman"/>
          <w:sz w:val="24"/>
          <w:szCs w:val="24"/>
        </w:rPr>
        <w:t xml:space="preserve">; </w:t>
      </w:r>
    </w:p>
    <w:p w:rsidR="007A1576"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9E548E">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02E39"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9E548E">
        <w:rPr>
          <w:rFonts w:ascii="Times New Roman" w:hAnsi="Times New Roman" w:cs="Times New Roman"/>
          <w:sz w:val="24"/>
          <w:szCs w:val="24"/>
        </w:rPr>
        <w:lastRenderedPageBreak/>
        <w:t>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8) зміни умов у зв’язку із застосуванням положень частини шостої статті 41 Закону.</w:t>
      </w:r>
    </w:p>
    <w:p w:rsidR="00056E69" w:rsidRPr="009E548E"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9E548E">
        <w:rPr>
          <w:rFonts w:ascii="Times New Roman" w:hAnsi="Times New Roman" w:cs="Times New Roman"/>
          <w:sz w:val="24"/>
          <w:szCs w:val="24"/>
        </w:rPr>
        <w:tab/>
        <w:t xml:space="preserve">13.12. Істотними умовами цього Договору є предмет договору (номенклатура, асортимент), </w:t>
      </w:r>
      <w:r w:rsidRPr="009E548E">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1</w:t>
      </w:r>
      <w:r w:rsidR="00236700" w:rsidRPr="009E548E">
        <w:rPr>
          <w:rFonts w:ascii="Times New Roman" w:hAnsi="Times New Roman" w:cs="Times New Roman"/>
          <w:sz w:val="24"/>
          <w:szCs w:val="24"/>
        </w:rPr>
        <w:t>3</w:t>
      </w:r>
      <w:r w:rsidRPr="009E548E">
        <w:rPr>
          <w:rFonts w:ascii="Times New Roman" w:hAnsi="Times New Roman" w:cs="Times New Roman"/>
          <w:sz w:val="24"/>
          <w:szCs w:val="24"/>
        </w:rPr>
        <w:t>.1</w:t>
      </w:r>
      <w:r w:rsidR="00056E69" w:rsidRPr="009E548E">
        <w:rPr>
          <w:rFonts w:ascii="Times New Roman" w:hAnsi="Times New Roman" w:cs="Times New Roman"/>
          <w:sz w:val="24"/>
          <w:szCs w:val="24"/>
        </w:rPr>
        <w:t>3</w:t>
      </w:r>
      <w:r w:rsidRPr="009E548E">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4142BA" w:rsidRDefault="00056E69" w:rsidP="00171DF2">
      <w:pPr>
        <w:spacing w:after="0" w:line="240" w:lineRule="auto"/>
        <w:ind w:firstLine="708"/>
        <w:jc w:val="both"/>
        <w:rPr>
          <w:rFonts w:ascii="Times New Roman" w:hAnsi="Times New Roman"/>
          <w:sz w:val="24"/>
        </w:rPr>
      </w:pP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236700">
        <w:rPr>
          <w:b/>
          <w:sz w:val="24"/>
          <w:szCs w:val="24"/>
        </w:rPr>
        <w:t>4</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171DF2">
        <w:rPr>
          <w:rFonts w:ascii="Times New Roman" w:hAnsi="Times New Roman" w:cs="Times New Roman"/>
          <w:sz w:val="24"/>
          <w:szCs w:val="24"/>
        </w:rPr>
        <w:t>4</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236700">
        <w:rPr>
          <w:b/>
          <w:sz w:val="24"/>
          <w:szCs w:val="24"/>
        </w:rPr>
        <w:t>5</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«Тернопільелектротранс»</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 xml:space="preserve">e-mail: </w:t>
            </w:r>
            <w:r w:rsidRPr="004142BA">
              <w:rPr>
                <w:color w:val="auto"/>
                <w:lang w:val="en-US"/>
              </w:rPr>
              <w:t>ternotet</w:t>
            </w:r>
            <w:r w:rsidRPr="004142BA">
              <w:rPr>
                <w:color w:val="auto"/>
                <w:lang w:val="uk-UA"/>
              </w:rPr>
              <w:t>@</w:t>
            </w:r>
            <w:r w:rsidRPr="004142BA">
              <w:rPr>
                <w:color w:val="auto"/>
                <w:lang w:val="en-US"/>
              </w:rPr>
              <w:t>meta</w:t>
            </w:r>
            <w:r w:rsidRPr="004142BA">
              <w:rPr>
                <w:color w:val="auto"/>
                <w:lang w:val="uk-UA"/>
              </w:rPr>
              <w:t>.</w:t>
            </w:r>
            <w:r w:rsidRPr="004142BA">
              <w:rPr>
                <w:color w:val="auto"/>
                <w:lang w:val="en-US"/>
              </w:rPr>
              <w:t>ua</w:t>
            </w:r>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C02E39" w:rsidP="00C02E39">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00964A72">
              <w:rPr>
                <w:rFonts w:ascii="Times New Roman" w:hAnsi="Times New Roman" w:cs="Times New Roman"/>
              </w:rPr>
              <w:t xml:space="preserve"> </w:t>
            </w:r>
            <w:r w:rsidR="009245A0" w:rsidRPr="004142BA">
              <w:rPr>
                <w:rFonts w:ascii="Times New Roman" w:hAnsi="Times New Roman" w:cs="Times New Roman"/>
                <w:b/>
              </w:rPr>
              <w:t>В</w:t>
            </w:r>
            <w:r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 xml:space="preserve">e-mail: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F759FD" w:rsidRDefault="004F3602" w:rsidP="00F759FD">
      <w:pPr>
        <w:spacing w:after="0"/>
        <w:jc w:val="center"/>
        <w:rPr>
          <w:rFonts w:ascii="Times New Roman" w:hAnsi="Times New Roman"/>
          <w:b/>
          <w:color w:val="0070C0"/>
          <w:sz w:val="24"/>
          <w:szCs w:val="24"/>
        </w:rPr>
      </w:pPr>
      <w:r>
        <w:rPr>
          <w:rFonts w:ascii="Times New Roman" w:hAnsi="Times New Roman"/>
          <w:b/>
          <w:bCs/>
          <w:color w:val="0070C0"/>
          <w:sz w:val="24"/>
          <w:szCs w:val="24"/>
        </w:rPr>
        <w:t>Резистори</w:t>
      </w:r>
    </w:p>
    <w:p w:rsidR="0085630B" w:rsidRDefault="007C2592" w:rsidP="00236700">
      <w:pPr>
        <w:pStyle w:val="11"/>
        <w:shd w:val="clear" w:color="auto" w:fill="FFFFFF"/>
        <w:spacing w:line="240" w:lineRule="auto"/>
        <w:jc w:val="center"/>
        <w:rPr>
          <w:rFonts w:ascii="Times New Roman" w:eastAsia="SimSun" w:hAnsi="Times New Roman"/>
          <w:b/>
          <w:bCs/>
          <w:kern w:val="2"/>
          <w:sz w:val="24"/>
          <w:szCs w:val="24"/>
          <w:lang w:bidi="hi-IN"/>
        </w:rPr>
      </w:pPr>
      <w:r w:rsidRPr="004142BA">
        <w:rPr>
          <w:rFonts w:ascii="Times New Roman" w:hAnsi="Times New Roman" w:cs="Times New Roman"/>
          <w:b/>
          <w:sz w:val="24"/>
          <w:szCs w:val="24"/>
        </w:rPr>
        <w:t>за</w:t>
      </w:r>
      <w:r w:rsidRPr="004142BA">
        <w:rPr>
          <w:rFonts w:ascii="Times New Roman" w:eastAsia="SimSun" w:hAnsi="Times New Roman" w:cs="Times New Roman"/>
          <w:b/>
          <w:bCs/>
          <w:kern w:val="2"/>
          <w:sz w:val="24"/>
          <w:szCs w:val="24"/>
          <w:lang w:eastAsia="zh-CN"/>
        </w:rPr>
        <w:t xml:space="preserve"> кодом </w:t>
      </w:r>
      <w:r w:rsidRPr="004142BA">
        <w:rPr>
          <w:rFonts w:ascii="Times New Roman" w:hAnsi="Times New Roman" w:cs="Times New Roman"/>
          <w:b/>
          <w:sz w:val="24"/>
          <w:szCs w:val="24"/>
        </w:rPr>
        <w:t xml:space="preserve">ДК 021:2015: </w:t>
      </w:r>
      <w:r w:rsidR="004F3602" w:rsidRPr="004F3602">
        <w:rPr>
          <w:rFonts w:ascii="Times New Roman" w:eastAsia="SimSun" w:hAnsi="Times New Roman"/>
          <w:b/>
          <w:bCs/>
          <w:kern w:val="2"/>
          <w:sz w:val="24"/>
          <w:szCs w:val="24"/>
          <w:lang w:bidi="hi-IN"/>
        </w:rPr>
        <w:t>31710000-6 Електронне обладнання</w:t>
      </w:r>
    </w:p>
    <w:p w:rsidR="00680198" w:rsidRPr="0085630B" w:rsidRDefault="00680198" w:rsidP="00236700">
      <w:pPr>
        <w:pStyle w:val="11"/>
        <w:shd w:val="clear" w:color="auto" w:fill="FFFFFF"/>
        <w:spacing w:line="240" w:lineRule="auto"/>
        <w:jc w:val="center"/>
        <w:rPr>
          <w:rFonts w:ascii="Times New Roman" w:eastAsia="SimSun" w:hAnsi="Times New Roman"/>
          <w:b/>
          <w:bCs/>
          <w:kern w:val="2"/>
          <w:sz w:val="24"/>
          <w:szCs w:val="24"/>
          <w:lang w:bidi="hi-IN"/>
        </w:rPr>
      </w:pPr>
      <w:r>
        <w:rPr>
          <w:rFonts w:ascii="Times New Roman" w:hAnsi="Times New Roman" w:cs="Times New Roman"/>
          <w:b/>
          <w:sz w:val="24"/>
          <w:szCs w:val="24"/>
        </w:rPr>
        <w:t>(</w:t>
      </w:r>
      <w:r w:rsidRPr="00680198">
        <w:rPr>
          <w:rFonts w:ascii="Times New Roman" w:hAnsi="Times New Roman" w:cs="Times New Roman"/>
          <w:b/>
          <w:sz w:val="24"/>
          <w:szCs w:val="24"/>
        </w:rPr>
        <w:t>31711131-0 Електричні резистори</w:t>
      </w:r>
      <w:r>
        <w:rPr>
          <w:rFonts w:ascii="Times New Roman" w:hAnsi="Times New Roman" w:cs="Times New Roman"/>
          <w:b/>
          <w:sz w:val="24"/>
          <w:szCs w:val="24"/>
        </w:rPr>
        <w:t>)</w:t>
      </w:r>
    </w:p>
    <w:p w:rsidR="009245A0" w:rsidRDefault="009245A0" w:rsidP="00F759FD">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p>
    <w:p w:rsidR="00F759FD" w:rsidRDefault="00F759FD" w:rsidP="00617562">
      <w:pPr>
        <w:spacing w:after="0" w:line="240" w:lineRule="auto"/>
        <w:jc w:val="center"/>
        <w:rPr>
          <w:rFonts w:ascii="Times New Roman" w:eastAsia="SimSun" w:hAnsi="Times New Roman" w:cs="Times New Roman"/>
          <w:b/>
          <w:bCs/>
          <w:kern w:val="2"/>
          <w:sz w:val="24"/>
          <w:szCs w:val="24"/>
          <w:lang w:eastAsia="zh-CN"/>
        </w:rPr>
      </w:pP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c"/>
        <w:rPr>
          <w:sz w:val="24"/>
          <w:szCs w:val="24"/>
          <w:lang w:val="uk-UA"/>
        </w:rPr>
      </w:pPr>
      <w:r w:rsidRPr="004142BA">
        <w:rPr>
          <w:b/>
          <w:sz w:val="24"/>
          <w:szCs w:val="24"/>
          <w:lang w:val="uk-UA"/>
        </w:rPr>
        <w:t>м. ______________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
        <w:gridCol w:w="2139"/>
        <w:gridCol w:w="1559"/>
        <w:gridCol w:w="992"/>
        <w:gridCol w:w="863"/>
        <w:gridCol w:w="869"/>
        <w:gridCol w:w="1053"/>
        <w:gridCol w:w="1053"/>
        <w:gridCol w:w="1088"/>
      </w:tblGrid>
      <w:tr w:rsidR="004142BA" w:rsidRPr="004142BA" w:rsidTr="00E95511">
        <w:tc>
          <w:tcPr>
            <w:tcW w:w="521"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п/п</w:t>
            </w:r>
          </w:p>
        </w:tc>
        <w:tc>
          <w:tcPr>
            <w:tcW w:w="213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p w:rsidR="002860D8" w:rsidRPr="004142BA" w:rsidRDefault="002860D8" w:rsidP="00E95511">
            <w:pPr>
              <w:jc w:val="center"/>
              <w:rPr>
                <w:rFonts w:ascii="Times New Roman" w:hAnsi="Times New Roman" w:cs="Times New Roman"/>
                <w:b/>
                <w:bCs/>
                <w:sz w:val="20"/>
                <w:szCs w:val="20"/>
              </w:rPr>
            </w:pPr>
            <w:r w:rsidRPr="004142BA">
              <w:rPr>
                <w:rFonts w:ascii="Times New Roman" w:hAnsi="Times New Roman" w:cs="Times New Roman"/>
                <w:b/>
                <w:bCs/>
                <w:sz w:val="20"/>
                <w:szCs w:val="20"/>
              </w:rPr>
              <w:t>Найменування товару</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559" w:type="dxa"/>
            <w:vAlign w:val="center"/>
          </w:tcPr>
          <w:p w:rsidR="002860D8" w:rsidRPr="004142BA" w:rsidRDefault="002860D8" w:rsidP="00E95511">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2860D8" w:rsidRPr="004142BA" w:rsidRDefault="002860D8" w:rsidP="00E95511">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w:t>
            </w:r>
            <w:r w:rsidR="001A1658" w:rsidRPr="001A1658">
              <w:rPr>
                <w:rFonts w:ascii="Times New Roman" w:hAnsi="Times New Roman" w:cs="Times New Roman"/>
                <w:b/>
                <w:bCs/>
                <w:sz w:val="16"/>
                <w:szCs w:val="16"/>
              </w:rPr>
              <w:t xml:space="preserve"> (</w:t>
            </w:r>
            <w:r w:rsidR="001A1658"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992" w:type="dxa"/>
          </w:tcPr>
          <w:p w:rsidR="002860D8" w:rsidRPr="004142BA" w:rsidRDefault="002860D8" w:rsidP="00617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86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86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Кіл-сть</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088"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rPr>
            </w:pPr>
          </w:p>
        </w:tc>
        <w:tc>
          <w:tcPr>
            <w:tcW w:w="863" w:type="dxa"/>
          </w:tcPr>
          <w:p w:rsidR="002860D8" w:rsidRPr="004142BA" w:rsidRDefault="002860D8" w:rsidP="00E95511">
            <w:pPr>
              <w:spacing w:after="0" w:line="240" w:lineRule="auto"/>
              <w:jc w:val="center"/>
              <w:rPr>
                <w:rFonts w:ascii="Times New Roman" w:hAnsi="Times New Roman" w:cs="Times New Roman"/>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FA1385">
      <w:pPr>
        <w:spacing w:after="0" w:line="240" w:lineRule="auto"/>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становить ____________ грн. (_____________________ гривень ___ копійок), з урахуванням ПДВ. ПДВ становить  __________ грн. (_______________________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«Тернопільелектротранс»</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93233B">
            <w:pPr>
              <w:pStyle w:val="a9"/>
              <w:widowControl w:val="0"/>
              <w:rPr>
                <w:color w:val="auto"/>
                <w:lang w:val="uk-UA"/>
              </w:rPr>
            </w:pPr>
            <w:r w:rsidRPr="004142BA">
              <w:rPr>
                <w:color w:val="auto"/>
                <w:lang w:val="uk-UA"/>
              </w:rPr>
              <w:t xml:space="preserve">e-mail: </w:t>
            </w:r>
            <w:r w:rsidRPr="004142BA">
              <w:rPr>
                <w:color w:val="auto"/>
                <w:lang w:val="en-US"/>
              </w:rPr>
              <w:t>ternotet</w:t>
            </w:r>
            <w:r w:rsidRPr="004142BA">
              <w:rPr>
                <w:color w:val="auto"/>
                <w:lang w:val="uk-UA"/>
              </w:rPr>
              <w:t>@</w:t>
            </w:r>
            <w:r w:rsidRPr="004142BA">
              <w:rPr>
                <w:color w:val="auto"/>
                <w:lang w:val="en-US"/>
              </w:rPr>
              <w:t>meta</w:t>
            </w:r>
            <w:r w:rsidRPr="004142BA">
              <w:rPr>
                <w:color w:val="auto"/>
                <w:lang w:val="uk-UA"/>
              </w:rPr>
              <w:t>.</w:t>
            </w:r>
            <w:r w:rsidRPr="004142BA">
              <w:rPr>
                <w:color w:val="auto"/>
                <w:lang w:val="en-US"/>
              </w:rPr>
              <w:t>ua</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93233B">
            <w:pPr>
              <w:pStyle w:val="aa"/>
              <w:jc w:val="both"/>
              <w:rPr>
                <w:rFonts w:ascii="Times New Roman" w:hAnsi="Times New Roman" w:cs="Times New Roman"/>
              </w:rPr>
            </w:pPr>
          </w:p>
          <w:p w:rsidR="00C02E39" w:rsidRPr="004142BA" w:rsidRDefault="00C02E39" w:rsidP="0093233B">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00964A72">
              <w:rPr>
                <w:rFonts w:ascii="Times New Roman" w:hAnsi="Times New Roman" w:cs="Times New Roman"/>
              </w:rPr>
              <w:t xml:space="preserve"> </w:t>
            </w:r>
            <w:bookmarkStart w:id="1" w:name="_GoBack"/>
            <w:bookmarkEnd w:id="1"/>
            <w:r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93233B">
            <w:pPr>
              <w:pStyle w:val="a9"/>
              <w:widowControl w:val="0"/>
              <w:rPr>
                <w:color w:val="auto"/>
                <w:lang w:val="en-US"/>
              </w:rPr>
            </w:pPr>
            <w:r w:rsidRPr="004142BA">
              <w:rPr>
                <w:color w:val="auto"/>
                <w:lang w:val="uk-UA"/>
              </w:rPr>
              <w:t xml:space="preserve">e-mail: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93233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2955"/>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1DF2"/>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4380"/>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490"/>
    <w:rsid w:val="004538F6"/>
    <w:rsid w:val="00456D75"/>
    <w:rsid w:val="004603C7"/>
    <w:rsid w:val="00462298"/>
    <w:rsid w:val="00464325"/>
    <w:rsid w:val="004645D8"/>
    <w:rsid w:val="00464626"/>
    <w:rsid w:val="00464A5C"/>
    <w:rsid w:val="00464A72"/>
    <w:rsid w:val="00465734"/>
    <w:rsid w:val="00465E44"/>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602"/>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198"/>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7F1"/>
    <w:rsid w:val="00795B39"/>
    <w:rsid w:val="00796370"/>
    <w:rsid w:val="00796FFB"/>
    <w:rsid w:val="00797AC4"/>
    <w:rsid w:val="007A13E6"/>
    <w:rsid w:val="007A157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C54FE"/>
    <w:rsid w:val="007D0626"/>
    <w:rsid w:val="007D0794"/>
    <w:rsid w:val="007D0CF2"/>
    <w:rsid w:val="007D2E3A"/>
    <w:rsid w:val="007D3CFB"/>
    <w:rsid w:val="007D3ECA"/>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4A72"/>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E548E"/>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61A3"/>
    <w:rsid w:val="00BE08E4"/>
    <w:rsid w:val="00BE0D31"/>
    <w:rsid w:val="00BE14CF"/>
    <w:rsid w:val="00BE4649"/>
    <w:rsid w:val="00BE4861"/>
    <w:rsid w:val="00BE52F9"/>
    <w:rsid w:val="00BE540D"/>
    <w:rsid w:val="00BE5645"/>
    <w:rsid w:val="00BE57B0"/>
    <w:rsid w:val="00BE708E"/>
    <w:rsid w:val="00BE7B98"/>
    <w:rsid w:val="00BF0114"/>
    <w:rsid w:val="00BF1025"/>
    <w:rsid w:val="00BF130E"/>
    <w:rsid w:val="00BF322C"/>
    <w:rsid w:val="00BF426D"/>
    <w:rsid w:val="00BF568C"/>
    <w:rsid w:val="00BF7E8A"/>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5165</Words>
  <Characters>29445</Characters>
  <Application>Microsoft Office Word</Application>
  <DocSecurity>0</DocSecurity>
  <Lines>245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GFDZ</cp:lastModifiedBy>
  <cp:revision>12</cp:revision>
  <cp:lastPrinted>2023-04-05T12:47:00Z</cp:lastPrinted>
  <dcterms:created xsi:type="dcterms:W3CDTF">2023-05-24T14:05:00Z</dcterms:created>
  <dcterms:modified xsi:type="dcterms:W3CDTF">2023-08-30T12:01:00Z</dcterms:modified>
</cp:coreProperties>
</file>