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18DF" w14:textId="77777777"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Комунальне некомерційне підприємство</w:t>
      </w:r>
    </w:p>
    <w:p w14:paraId="1055EF84" w14:textId="033237B1"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 xml:space="preserve">"Чернігівська </w:t>
      </w:r>
      <w:r w:rsidR="00E73F50">
        <w:rPr>
          <w:rFonts w:ascii="Times New Roman" w:eastAsia="Times New Roman" w:hAnsi="Times New Roman" w:cs="Tahoma"/>
          <w:b/>
          <w:color w:val="000000"/>
          <w:kern w:val="3"/>
          <w:sz w:val="24"/>
          <w:szCs w:val="24"/>
          <w:lang w:val="uk-UA" w:eastAsia="zh-CN" w:bidi="hi-IN"/>
        </w:rPr>
        <w:t>міська лікарня №4</w:t>
      </w:r>
      <w:r w:rsidRPr="006555F1">
        <w:rPr>
          <w:rFonts w:ascii="Times New Roman" w:eastAsia="Times New Roman" w:hAnsi="Times New Roman" w:cs="Tahoma"/>
          <w:b/>
          <w:color w:val="000000"/>
          <w:kern w:val="3"/>
          <w:sz w:val="24"/>
          <w:szCs w:val="24"/>
          <w:lang w:eastAsia="zh-CN" w:bidi="hi-IN"/>
        </w:rPr>
        <w:t>"</w:t>
      </w:r>
    </w:p>
    <w:p w14:paraId="215EB7C5" w14:textId="36C922E8" w:rsidR="008D4F6F" w:rsidRPr="00FD10AA"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FD10AA">
        <w:rPr>
          <w:rFonts w:ascii="Times New Roman" w:eastAsia="Times New Roman" w:hAnsi="Times New Roman" w:cs="Tahoma"/>
          <w:b/>
          <w:color w:val="000000"/>
          <w:kern w:val="3"/>
          <w:sz w:val="24"/>
          <w:szCs w:val="24"/>
          <w:lang w:eastAsia="zh-CN" w:bidi="hi-IN"/>
        </w:rPr>
        <w:t xml:space="preserve">Чернігівської </w:t>
      </w:r>
      <w:r w:rsidR="00E73F50">
        <w:rPr>
          <w:rFonts w:ascii="Times New Roman" w:eastAsia="Times New Roman" w:hAnsi="Times New Roman" w:cs="Tahoma"/>
          <w:b/>
          <w:color w:val="000000"/>
          <w:kern w:val="3"/>
          <w:sz w:val="24"/>
          <w:szCs w:val="24"/>
          <w:lang w:val="uk-UA" w:eastAsia="zh-CN" w:bidi="hi-IN"/>
        </w:rPr>
        <w:t>міської</w:t>
      </w:r>
      <w:r w:rsidRPr="00FD10AA">
        <w:rPr>
          <w:rFonts w:ascii="Times New Roman" w:eastAsia="Times New Roman" w:hAnsi="Times New Roman" w:cs="Tahoma"/>
          <w:b/>
          <w:color w:val="000000"/>
          <w:kern w:val="3"/>
          <w:sz w:val="24"/>
          <w:szCs w:val="24"/>
          <w:lang w:eastAsia="zh-CN" w:bidi="hi-IN"/>
        </w:rPr>
        <w:t xml:space="preserve"> ради</w:t>
      </w:r>
    </w:p>
    <w:p w14:paraId="68A70C68"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21C34FBE"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3EE94DE4"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0A4CACA5"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09FE8BF6"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52848622" w14:textId="69149A41"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4"/>
          <w:szCs w:val="24"/>
          <w:lang w:eastAsia="zh-CN" w:bidi="hi-IN"/>
        </w:rPr>
        <w:t>ЗАТВЕРДЖЕНО</w:t>
      </w:r>
    </w:p>
    <w:p w14:paraId="15B7F870" w14:textId="6F96E3BB"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r w:rsidRPr="00E95480">
        <w:rPr>
          <w:rFonts w:ascii="Times New Roman" w:eastAsia="Times New Roman" w:hAnsi="Times New Roman" w:cs="Tahoma"/>
          <w:b/>
          <w:color w:val="000000"/>
          <w:kern w:val="3"/>
          <w:sz w:val="24"/>
          <w:szCs w:val="24"/>
          <w:lang w:eastAsia="zh-CN" w:bidi="hi-IN"/>
        </w:rPr>
        <w:t xml:space="preserve">Рішенням </w:t>
      </w:r>
      <w:r>
        <w:rPr>
          <w:rFonts w:ascii="Times New Roman" w:eastAsia="Times New Roman" w:hAnsi="Times New Roman" w:cs="Tahoma"/>
          <w:b/>
          <w:color w:val="000000"/>
          <w:kern w:val="3"/>
          <w:sz w:val="24"/>
          <w:szCs w:val="24"/>
          <w:lang w:val="uk-UA" w:eastAsia="zh-CN" w:bidi="hi-IN"/>
        </w:rPr>
        <w:t xml:space="preserve">Уповноваженої особи </w:t>
      </w:r>
    </w:p>
    <w:p w14:paraId="0AAB8130" w14:textId="7793E047" w:rsidR="00E95480" w:rsidRPr="00BC078F"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BC078F">
        <w:rPr>
          <w:rFonts w:ascii="Times New Roman" w:eastAsia="Times New Roman" w:hAnsi="Times New Roman" w:cs="Tahoma"/>
          <w:b/>
          <w:kern w:val="3"/>
          <w:sz w:val="24"/>
          <w:szCs w:val="24"/>
          <w:lang w:eastAsia="zh-CN" w:bidi="hi-IN"/>
        </w:rPr>
        <w:t xml:space="preserve">Протокол від </w:t>
      </w:r>
      <w:r w:rsidR="00465297">
        <w:rPr>
          <w:rFonts w:ascii="Times New Roman" w:eastAsia="Times New Roman" w:hAnsi="Times New Roman" w:cs="Tahoma"/>
          <w:b/>
          <w:kern w:val="3"/>
          <w:sz w:val="24"/>
          <w:szCs w:val="24"/>
          <w:lang w:val="uk-UA" w:eastAsia="zh-CN" w:bidi="hi-IN"/>
        </w:rPr>
        <w:t>1</w:t>
      </w:r>
      <w:r w:rsidR="00A47491">
        <w:rPr>
          <w:rFonts w:ascii="Times New Roman" w:eastAsia="Times New Roman" w:hAnsi="Times New Roman" w:cs="Tahoma"/>
          <w:b/>
          <w:kern w:val="3"/>
          <w:sz w:val="24"/>
          <w:szCs w:val="24"/>
          <w:lang w:val="uk-UA" w:eastAsia="zh-CN" w:bidi="hi-IN"/>
        </w:rPr>
        <w:t>8</w:t>
      </w:r>
      <w:r w:rsidR="00526250" w:rsidRPr="00BC078F">
        <w:rPr>
          <w:rFonts w:ascii="Times New Roman" w:eastAsia="Times New Roman" w:hAnsi="Times New Roman" w:cs="Tahoma"/>
          <w:b/>
          <w:kern w:val="3"/>
          <w:sz w:val="24"/>
          <w:szCs w:val="24"/>
          <w:lang w:val="uk-UA" w:eastAsia="zh-CN" w:bidi="hi-IN"/>
        </w:rPr>
        <w:t>.</w:t>
      </w:r>
      <w:r w:rsidR="00EA1A82" w:rsidRPr="00BC078F">
        <w:rPr>
          <w:rFonts w:ascii="Times New Roman" w:eastAsia="Times New Roman" w:hAnsi="Times New Roman" w:cs="Tahoma"/>
          <w:b/>
          <w:kern w:val="3"/>
          <w:sz w:val="24"/>
          <w:szCs w:val="24"/>
          <w:lang w:val="uk-UA" w:eastAsia="zh-CN" w:bidi="hi-IN"/>
        </w:rPr>
        <w:t>0</w:t>
      </w:r>
      <w:r w:rsidR="00A47491">
        <w:rPr>
          <w:rFonts w:ascii="Times New Roman" w:eastAsia="Times New Roman" w:hAnsi="Times New Roman" w:cs="Tahoma"/>
          <w:b/>
          <w:kern w:val="3"/>
          <w:sz w:val="24"/>
          <w:szCs w:val="24"/>
          <w:lang w:val="uk-UA" w:eastAsia="zh-CN" w:bidi="hi-IN"/>
        </w:rPr>
        <w:t>5</w:t>
      </w:r>
      <w:r w:rsidR="00526250" w:rsidRPr="00BC078F">
        <w:rPr>
          <w:rFonts w:ascii="Times New Roman" w:eastAsia="Times New Roman" w:hAnsi="Times New Roman" w:cs="Tahoma"/>
          <w:b/>
          <w:kern w:val="3"/>
          <w:sz w:val="24"/>
          <w:szCs w:val="24"/>
          <w:lang w:val="uk-UA" w:eastAsia="zh-CN" w:bidi="hi-IN"/>
        </w:rPr>
        <w:t>.202</w:t>
      </w:r>
      <w:r w:rsidR="00EA1A82" w:rsidRPr="00BC078F">
        <w:rPr>
          <w:rFonts w:ascii="Times New Roman" w:eastAsia="Times New Roman" w:hAnsi="Times New Roman" w:cs="Tahoma"/>
          <w:b/>
          <w:kern w:val="3"/>
          <w:sz w:val="24"/>
          <w:szCs w:val="24"/>
          <w:lang w:val="uk-UA" w:eastAsia="zh-CN" w:bidi="hi-IN"/>
        </w:rPr>
        <w:t>3</w:t>
      </w:r>
      <w:r w:rsidRPr="00BC078F">
        <w:rPr>
          <w:rFonts w:ascii="Times New Roman" w:eastAsia="Times New Roman" w:hAnsi="Times New Roman" w:cs="Tahoma"/>
          <w:b/>
          <w:kern w:val="3"/>
          <w:sz w:val="24"/>
          <w:szCs w:val="24"/>
          <w:lang w:eastAsia="zh-CN" w:bidi="hi-IN"/>
        </w:rPr>
        <w:t>р.</w:t>
      </w:r>
    </w:p>
    <w:p w14:paraId="411ABA57" w14:textId="620AF525" w:rsidR="00537068" w:rsidRPr="0092208A"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92208A">
        <w:rPr>
          <w:rFonts w:ascii="Times New Roman" w:eastAsia="Times New Roman" w:hAnsi="Times New Roman" w:cs="Tahoma"/>
          <w:kern w:val="3"/>
          <w:sz w:val="24"/>
          <w:szCs w:val="24"/>
          <w:lang w:val="uk-UA" w:eastAsia="zh-CN" w:bidi="hi-IN"/>
        </w:rPr>
        <w:t xml:space="preserve">                                                                    </w:t>
      </w:r>
      <w:r w:rsidR="00243A3B" w:rsidRPr="0092208A">
        <w:rPr>
          <w:rFonts w:ascii="Times New Roman" w:eastAsia="Times New Roman" w:hAnsi="Times New Roman" w:cs="Tahoma"/>
          <w:b/>
          <w:kern w:val="3"/>
          <w:sz w:val="24"/>
          <w:szCs w:val="24"/>
          <w:lang w:val="uk-UA" w:eastAsia="zh-CN" w:bidi="hi-IN"/>
        </w:rPr>
        <w:t>Уповноважена особа</w:t>
      </w:r>
      <w:r w:rsidRPr="0092208A">
        <w:rPr>
          <w:rFonts w:ascii="Times New Roman" w:eastAsia="Times New Roman" w:hAnsi="Times New Roman" w:cs="Tahoma"/>
          <w:i/>
          <w:kern w:val="3"/>
          <w:sz w:val="24"/>
          <w:szCs w:val="24"/>
          <w:lang w:val="uk-UA" w:eastAsia="zh-CN" w:bidi="hi-IN"/>
        </w:rPr>
        <w:t xml:space="preserve"> </w:t>
      </w:r>
    </w:p>
    <w:p w14:paraId="6B8DDC30" w14:textId="604DC9A4" w:rsidR="00537068" w:rsidRPr="00243A3B" w:rsidRDefault="00537068" w:rsidP="00EA42DC">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43A3B">
        <w:rPr>
          <w:rFonts w:ascii="Times New Roman" w:eastAsia="Times New Roman" w:hAnsi="Times New Roman" w:cs="Tahoma"/>
          <w:color w:val="000000"/>
          <w:kern w:val="3"/>
          <w:sz w:val="24"/>
          <w:szCs w:val="24"/>
          <w:lang w:val="uk-UA" w:eastAsia="zh-CN" w:bidi="hi-IN"/>
        </w:rPr>
        <w:t xml:space="preserve">                  </w:t>
      </w:r>
      <w:r w:rsidRPr="00243A3B">
        <w:rPr>
          <w:rFonts w:ascii="Times New Roman" w:eastAsia="Times New Roman" w:hAnsi="Times New Roman" w:cs="Tahoma"/>
          <w:b/>
          <w:color w:val="000000"/>
          <w:kern w:val="3"/>
          <w:sz w:val="24"/>
          <w:szCs w:val="24"/>
          <w:lang w:val="uk-UA" w:eastAsia="zh-CN" w:bidi="hi-IN"/>
        </w:rPr>
        <w:t>_</w:t>
      </w:r>
      <w:r w:rsidR="00243A3B">
        <w:rPr>
          <w:rFonts w:ascii="Times New Roman" w:eastAsia="Times New Roman" w:hAnsi="Times New Roman" w:cs="Tahoma"/>
          <w:b/>
          <w:color w:val="000000"/>
          <w:kern w:val="3"/>
          <w:sz w:val="24"/>
          <w:szCs w:val="24"/>
          <w:lang w:val="uk-UA" w:eastAsia="zh-CN" w:bidi="hi-IN"/>
        </w:rPr>
        <w:t>_________</w:t>
      </w:r>
      <w:r w:rsidR="00243A3B" w:rsidRPr="00243A3B">
        <w:rPr>
          <w:rFonts w:ascii="Times New Roman" w:eastAsia="Times New Roman" w:hAnsi="Times New Roman" w:cs="Tahoma"/>
          <w:b/>
          <w:color w:val="000000"/>
          <w:kern w:val="3"/>
          <w:sz w:val="24"/>
          <w:szCs w:val="24"/>
          <w:lang w:val="uk-UA" w:eastAsia="zh-CN" w:bidi="hi-IN"/>
        </w:rPr>
        <w:t xml:space="preserve"> </w:t>
      </w:r>
      <w:r w:rsidR="00E73F50">
        <w:rPr>
          <w:rFonts w:ascii="Times New Roman" w:eastAsia="Times New Roman" w:hAnsi="Times New Roman" w:cs="Tahoma"/>
          <w:b/>
          <w:color w:val="000000"/>
          <w:kern w:val="3"/>
          <w:sz w:val="24"/>
          <w:szCs w:val="24"/>
          <w:lang w:val="uk-UA" w:eastAsia="zh-CN" w:bidi="hi-IN"/>
        </w:rPr>
        <w:t>Акуленко Т.В.</w:t>
      </w:r>
    </w:p>
    <w:p w14:paraId="3C44FB53" w14:textId="77777777"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14:paraId="67AB1095" w14:textId="77777777"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28A823BC" w14:textId="77777777"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6605496"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8AC8F1E" w14:textId="77777777"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5B6CCE32" w14:textId="67B3CB20"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7784844E" w14:textId="77777777"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05655616" w14:textId="0EFB5807" w:rsid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A837DA3" w14:textId="49B2128E"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4F7EA38F" w14:textId="48557F50"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1301FC27" w14:textId="4E3320B6"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1A7AB6F8" w14:textId="70C9FB31"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0FB6825C" w14:textId="77777777" w:rsidR="0030686A" w:rsidRPr="00537068"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399A5AB4" w14:textId="36684F2F" w:rsidR="00537068" w:rsidRPr="00537068" w:rsidRDefault="00181684" w:rsidP="00181684">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r>
        <w:rPr>
          <w:bCs/>
          <w:lang w:val="uk-UA"/>
        </w:rPr>
        <w:t>Технічне обслуговування ВМТ</w:t>
      </w:r>
      <w:r w:rsidRPr="00D86398">
        <w:rPr>
          <w:bCs/>
          <w:lang w:val="uk-UA"/>
        </w:rPr>
        <w:t xml:space="preserve"> - ДК 021:2015 код </w:t>
      </w:r>
      <w:r>
        <w:rPr>
          <w:bCs/>
          <w:lang w:val="uk-UA"/>
        </w:rPr>
        <w:t>5042</w:t>
      </w:r>
      <w:r w:rsidRPr="00D86398">
        <w:rPr>
          <w:bCs/>
          <w:lang w:val="uk-UA"/>
        </w:rPr>
        <w:t>0000-</w:t>
      </w:r>
      <w:r>
        <w:rPr>
          <w:bCs/>
          <w:lang w:val="uk-UA"/>
        </w:rPr>
        <w:t>5</w:t>
      </w:r>
      <w:r w:rsidRPr="00D86398">
        <w:rPr>
          <w:bCs/>
          <w:lang w:val="uk-UA"/>
        </w:rPr>
        <w:t xml:space="preserve"> </w:t>
      </w:r>
      <w:r w:rsidRPr="00D86398">
        <w:rPr>
          <w:lang w:val="uk-UA"/>
        </w:rPr>
        <w:t xml:space="preserve">Послуги з </w:t>
      </w:r>
      <w:r>
        <w:rPr>
          <w:lang w:val="uk-UA"/>
        </w:rPr>
        <w:t xml:space="preserve">ремонту і </w:t>
      </w:r>
      <w:r w:rsidRPr="00D86398">
        <w:rPr>
          <w:lang w:val="uk-UA"/>
        </w:rPr>
        <w:t xml:space="preserve">технічного </w:t>
      </w:r>
      <w:r>
        <w:rPr>
          <w:lang w:val="uk-UA"/>
        </w:rPr>
        <w:t>обслуговування медичного та хірургічного обладнання</w:t>
      </w:r>
    </w:p>
    <w:p w14:paraId="71969137"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586ED19D" w14:textId="5A023BA3" w:rsidR="00537068" w:rsidRPr="0030686A" w:rsidRDefault="0030686A"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r w:rsidRPr="0030686A">
        <w:rPr>
          <w:rFonts w:ascii="Times New Roman" w:eastAsia="Times New Roman" w:hAnsi="Times New Roman"/>
          <w:b/>
          <w:iCs/>
          <w:color w:val="000000"/>
          <w:kern w:val="3"/>
          <w:sz w:val="24"/>
          <w:szCs w:val="24"/>
          <w:lang w:val="uk-UA" w:eastAsia="zh-CN" w:bidi="hi-IN"/>
        </w:rPr>
        <w:t>Чернігів</w:t>
      </w:r>
      <w:r w:rsidR="005D526F">
        <w:rPr>
          <w:rFonts w:ascii="Times New Roman" w:eastAsia="Times New Roman" w:hAnsi="Times New Roman"/>
          <w:b/>
          <w:iCs/>
          <w:color w:val="000000"/>
          <w:kern w:val="3"/>
          <w:sz w:val="24"/>
          <w:szCs w:val="24"/>
          <w:lang w:val="uk-UA" w:eastAsia="zh-CN" w:bidi="hi-IN"/>
        </w:rPr>
        <w:t>,2023</w:t>
      </w:r>
    </w:p>
    <w:p w14:paraId="2E6C5153" w14:textId="0BE9E017" w:rsidR="00465297" w:rsidRDefault="00465297">
      <w:pPr>
        <w:spacing w:after="0" w:line="240" w:lineRule="auto"/>
        <w:rPr>
          <w:rFonts w:ascii="Liberation Serif" w:eastAsia="Times New Roman" w:hAnsi="Liberation Serif" w:cs="Tahoma"/>
          <w:color w:val="000000"/>
          <w:kern w:val="3"/>
          <w:sz w:val="24"/>
          <w:szCs w:val="24"/>
          <w:lang w:val="en-US" w:eastAsia="zh-CN" w:bidi="hi-IN"/>
        </w:rPr>
      </w:pPr>
      <w:r>
        <w:rPr>
          <w:rFonts w:ascii="Liberation Serif" w:eastAsia="Times New Roman" w:hAnsi="Liberation Serif" w:cs="Tahoma"/>
          <w:color w:val="000000"/>
          <w:kern w:val="3"/>
          <w:sz w:val="24"/>
          <w:szCs w:val="24"/>
          <w:lang w:val="en-US" w:eastAsia="zh-CN" w:bidi="hi-IN"/>
        </w:rPr>
        <w:br w:type="page"/>
      </w:r>
    </w:p>
    <w:p w14:paraId="264681C9" w14:textId="77777777" w:rsidR="00537068" w:rsidRPr="00C31C04"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val="en-US" w:eastAsia="zh-CN" w:bidi="hi-IN"/>
        </w:rPr>
      </w:pPr>
    </w:p>
    <w:p w14:paraId="63127B9C" w14:textId="77777777" w:rsidR="008171A6" w:rsidRPr="00C31C04" w:rsidRDefault="008171A6" w:rsidP="00EA42DC">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en-US" w:eastAsia="zh-CN"/>
        </w:rPr>
      </w:pPr>
      <w:r w:rsidRPr="00127DBB">
        <w:rPr>
          <w:rFonts w:ascii="Times New Roman" w:eastAsia="Times New Roman" w:hAnsi="Times New Roman" w:cs="Times New Roman CYR"/>
          <w:b/>
          <w:bCs/>
          <w:lang w:eastAsia="zh-CN"/>
        </w:rPr>
        <w:t>ЗМІСТ</w:t>
      </w:r>
    </w:p>
    <w:p w14:paraId="571CEC6F"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1. Загальні положення</w:t>
      </w:r>
    </w:p>
    <w:p w14:paraId="0BA73339"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2864BD78"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Терміни, які вживаються в тендерній документації</w:t>
      </w:r>
    </w:p>
    <w:p w14:paraId="3BC55B11"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замовника торгів</w:t>
      </w:r>
    </w:p>
    <w:p w14:paraId="1D43770A"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Процедура закупівлі </w:t>
      </w:r>
    </w:p>
    <w:p w14:paraId="403A88A2"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Інформація про предмет закупівлі </w:t>
      </w:r>
    </w:p>
    <w:p w14:paraId="20988C11"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Недискримінація учасників</w:t>
      </w:r>
    </w:p>
    <w:p w14:paraId="17421A28" w14:textId="23DEDBF1" w:rsidR="008171A6" w:rsidRPr="00127DBB" w:rsidRDefault="00B76FD3" w:rsidP="00EA42DC">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bCs/>
          <w:lang w:val="uk-UA" w:eastAsia="ru-RU"/>
        </w:rPr>
        <w:t>Валют</w:t>
      </w:r>
      <w:r>
        <w:rPr>
          <w:rFonts w:ascii="Times New Roman" w:eastAsia="Times New Roman" w:hAnsi="Times New Roman"/>
          <w:bCs/>
          <w:lang w:val="uk-UA" w:eastAsia="ru-RU"/>
        </w:rPr>
        <w:t>а, у якій повинна</w:t>
      </w:r>
      <w:r w:rsidR="008171A6" w:rsidRPr="00127DBB">
        <w:rPr>
          <w:rFonts w:ascii="Times New Roman" w:eastAsia="Times New Roman" w:hAnsi="Times New Roman"/>
          <w:bCs/>
          <w:lang w:val="uk-UA" w:eastAsia="ru-RU"/>
        </w:rPr>
        <w:t xml:space="preserve"> бути зазначен</w:t>
      </w:r>
      <w:r>
        <w:rPr>
          <w:rFonts w:ascii="Times New Roman" w:eastAsia="Times New Roman" w:hAnsi="Times New Roman"/>
          <w:bCs/>
          <w:lang w:val="uk-UA" w:eastAsia="ru-RU"/>
        </w:rPr>
        <w:t>а</w:t>
      </w:r>
      <w:r w:rsidR="008171A6" w:rsidRPr="00127DBB">
        <w:rPr>
          <w:rFonts w:ascii="Times New Roman" w:eastAsia="Times New Roman" w:hAnsi="Times New Roman"/>
          <w:bCs/>
          <w:lang w:val="uk-UA" w:eastAsia="ru-RU"/>
        </w:rPr>
        <w:t xml:space="preserve"> цін</w:t>
      </w:r>
      <w:r>
        <w:rPr>
          <w:rFonts w:ascii="Times New Roman" w:eastAsia="Times New Roman" w:hAnsi="Times New Roman"/>
          <w:bCs/>
          <w:lang w:val="uk-UA" w:eastAsia="ru-RU"/>
        </w:rPr>
        <w:t>а</w:t>
      </w:r>
      <w:r w:rsidR="008171A6" w:rsidRPr="00127DBB">
        <w:rPr>
          <w:rFonts w:ascii="Times New Roman" w:eastAsia="Times New Roman" w:hAnsi="Times New Roman"/>
          <w:bCs/>
          <w:lang w:val="uk-UA" w:eastAsia="ru-RU"/>
        </w:rPr>
        <w:t xml:space="preserve"> тендерної пропозиції</w:t>
      </w:r>
      <w:r w:rsidR="008171A6" w:rsidRPr="00127DBB">
        <w:rPr>
          <w:rFonts w:ascii="Times New Roman" w:eastAsia="Times New Roman" w:hAnsi="Times New Roman"/>
          <w:lang w:val="uk-UA" w:eastAsia="ru-RU"/>
        </w:rPr>
        <w:t xml:space="preserve"> </w:t>
      </w:r>
    </w:p>
    <w:p w14:paraId="5DF229ED" w14:textId="611E0F74" w:rsidR="008171A6" w:rsidRPr="00127DBB" w:rsidRDefault="00B76FD3"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Мов</w:t>
      </w:r>
      <w:r>
        <w:rPr>
          <w:rFonts w:ascii="Times New Roman" w:eastAsia="Times New Roman" w:hAnsi="Times New Roman"/>
          <w:lang w:val="uk-UA" w:eastAsia="ru-RU"/>
        </w:rPr>
        <w:t>а (м</w:t>
      </w:r>
      <w:r w:rsidR="008171A6" w:rsidRPr="00127DBB">
        <w:rPr>
          <w:rFonts w:ascii="Times New Roman" w:eastAsia="Times New Roman" w:hAnsi="Times New Roman"/>
          <w:lang w:val="uk-UA" w:eastAsia="ru-RU"/>
        </w:rPr>
        <w:t>ови),  якою  (якими) повинн</w:t>
      </w:r>
      <w:r>
        <w:rPr>
          <w:rFonts w:ascii="Times New Roman" w:eastAsia="Times New Roman" w:hAnsi="Times New Roman"/>
          <w:lang w:val="uk-UA" w:eastAsia="ru-RU"/>
        </w:rPr>
        <w:t>і</w:t>
      </w:r>
      <w:r w:rsidR="008171A6" w:rsidRPr="00127DBB">
        <w:rPr>
          <w:rFonts w:ascii="Times New Roman" w:eastAsia="Times New Roman" w:hAnsi="Times New Roman"/>
          <w:lang w:val="uk-UA" w:eastAsia="ru-RU"/>
        </w:rPr>
        <w:t>  бути  складен</w:t>
      </w:r>
      <w:r>
        <w:rPr>
          <w:rFonts w:ascii="Times New Roman" w:eastAsia="Times New Roman" w:hAnsi="Times New Roman"/>
          <w:lang w:val="uk-UA" w:eastAsia="ru-RU"/>
        </w:rPr>
        <w:t>і</w:t>
      </w:r>
      <w:r w:rsidR="008171A6" w:rsidRPr="00127DBB">
        <w:rPr>
          <w:rFonts w:ascii="Times New Roman" w:eastAsia="Times New Roman" w:hAnsi="Times New Roman"/>
          <w:lang w:val="uk-UA" w:eastAsia="ru-RU"/>
        </w:rPr>
        <w:t xml:space="preserve"> тендерні пропозиції</w:t>
      </w:r>
    </w:p>
    <w:p w14:paraId="2E3F482F"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4CC0F9CE"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2. Порядок унесення змін та надання роз’яснень до тендерної документації</w:t>
      </w:r>
    </w:p>
    <w:p w14:paraId="223C3FA9" w14:textId="77777777" w:rsidR="008171A6" w:rsidRPr="00127DBB" w:rsidRDefault="008171A6" w:rsidP="00EA42DC">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Процедура надання роз’яснень щодо тендерної документації</w:t>
      </w:r>
    </w:p>
    <w:p w14:paraId="7C62F87A" w14:textId="15715B4A" w:rsidR="008171A6" w:rsidRPr="00127DBB" w:rsidRDefault="00B76FD3" w:rsidP="00EA42DC">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008171A6" w:rsidRPr="00127DBB">
        <w:rPr>
          <w:rFonts w:ascii="Times New Roman" w:eastAsia="Times New Roman" w:hAnsi="Times New Roman"/>
          <w:lang w:val="uk-UA" w:eastAsia="ru-RU"/>
        </w:rPr>
        <w:t>несення змін до тендерної документації</w:t>
      </w:r>
    </w:p>
    <w:p w14:paraId="7BE36876"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5E2B78B7"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3. Інструкція з підготовки тендерної пропозиції</w:t>
      </w:r>
    </w:p>
    <w:p w14:paraId="44C2FC71"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Зміст і спосіб подання тендерної пропозиції</w:t>
      </w:r>
    </w:p>
    <w:p w14:paraId="075B4D7A"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Забезпечення тендерної пропозиції</w:t>
      </w:r>
    </w:p>
    <w:p w14:paraId="54B7ED4D"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 повернення чи неповернення забезпечення тендерної пропозиції</w:t>
      </w:r>
    </w:p>
    <w:p w14:paraId="2F1794B7"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протягом якого тендерні пропозиції є дійсними</w:t>
      </w:r>
    </w:p>
    <w:p w14:paraId="36B0FFFB"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Кваліфікаційні критерії до учасників та вимоги, установлені статтею 17 Закону</w:t>
      </w:r>
    </w:p>
    <w:p w14:paraId="3F590F4F"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технічні, якісні та кількісні характеристики предмета закупівлі</w:t>
      </w:r>
    </w:p>
    <w:p w14:paraId="56AD1C58"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субпідрядника/співвиконавця (у випадку закупівлі робіт чи послуг)</w:t>
      </w:r>
    </w:p>
    <w:p w14:paraId="4A254338" w14:textId="0B5B67ED" w:rsidR="008171A6" w:rsidRPr="00B76FD3" w:rsidRDefault="00B76FD3"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008171A6" w:rsidRPr="00127DBB">
        <w:rPr>
          <w:rFonts w:ascii="Times New Roman" w:eastAsia="Times New Roman" w:hAnsi="Times New Roman"/>
          <w:lang w:val="uk-UA" w:eastAsia="ru-RU"/>
        </w:rPr>
        <w:t>несення змін або відкликання тендерної пропозиції учасником</w:t>
      </w:r>
    </w:p>
    <w:p w14:paraId="4CAE9E74" w14:textId="36FBA07F" w:rsidR="00B76FD3" w:rsidRPr="00127DBB" w:rsidRDefault="00B76FD3"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Ступінь локалізації виробництва</w:t>
      </w:r>
    </w:p>
    <w:p w14:paraId="1290A0BA"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5172A9D4"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4. Подання та розкриття тендерної пропозиції</w:t>
      </w:r>
    </w:p>
    <w:p w14:paraId="36EA14F0" w14:textId="77777777" w:rsidR="008171A6" w:rsidRPr="00127DBB" w:rsidRDefault="008171A6" w:rsidP="00EA42DC">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Кінцевий строк подання тендерної пропозиції</w:t>
      </w:r>
    </w:p>
    <w:p w14:paraId="4D321CBE" w14:textId="77777777" w:rsidR="008171A6" w:rsidRPr="00127DBB" w:rsidRDefault="008171A6" w:rsidP="00EA42DC">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Дата та час розкриття тендерної пропозиції</w:t>
      </w:r>
    </w:p>
    <w:p w14:paraId="168591E6"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1D3AD51C"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5. Оцінка тендерної пропозиції</w:t>
      </w:r>
    </w:p>
    <w:p w14:paraId="4F117BFF" w14:textId="38C8632F" w:rsidR="008171A6" w:rsidRPr="00C14BCB" w:rsidRDefault="008171A6" w:rsidP="00C6046E">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C14BCB">
        <w:rPr>
          <w:rFonts w:ascii="Times New Roman" w:eastAsia="Times New Roman" w:hAnsi="Times New Roman"/>
          <w:lang w:val="uk-UA" w:eastAsia="ru-RU"/>
        </w:rPr>
        <w:t>Перелік критеріїв та методика оцінки тендерної пропозиції із зазначенням питомої ваги критерію</w:t>
      </w:r>
      <w:r w:rsidR="00C14BCB" w:rsidRPr="00C14BCB">
        <w:rPr>
          <w:rFonts w:ascii="Times New Roman" w:eastAsia="Times New Roman" w:hAnsi="Times New Roman"/>
          <w:lang w:val="uk-UA" w:eastAsia="ru-RU"/>
        </w:rPr>
        <w:t>, і</w:t>
      </w:r>
      <w:r w:rsidRPr="00C14BCB">
        <w:rPr>
          <w:rFonts w:ascii="Times New Roman" w:eastAsia="Times New Roman" w:hAnsi="Times New Roman"/>
          <w:lang w:val="uk-UA" w:eastAsia="ru-RU"/>
        </w:rPr>
        <w:t>нша інформація</w:t>
      </w:r>
      <w:r w:rsidR="00C14BCB" w:rsidRPr="00C14BCB">
        <w:rPr>
          <w:rFonts w:ascii="Times New Roman" w:eastAsia="Times New Roman" w:hAnsi="Times New Roman"/>
          <w:lang w:val="uk-UA" w:eastAsia="ru-RU"/>
        </w:rPr>
        <w:t xml:space="preserve">, </w:t>
      </w:r>
      <w:r w:rsidR="00C14BCB">
        <w:rPr>
          <w:rFonts w:ascii="Times New Roman" w:eastAsia="Times New Roman" w:hAnsi="Times New Roman"/>
          <w:lang w:val="uk-UA" w:eastAsia="ru-RU"/>
        </w:rPr>
        <w:t>в</w:t>
      </w:r>
      <w:r w:rsidRPr="00C14BCB">
        <w:rPr>
          <w:rFonts w:ascii="Times New Roman" w:eastAsia="Times New Roman" w:hAnsi="Times New Roman"/>
          <w:lang w:val="uk-UA" w:eastAsia="ru-RU"/>
        </w:rPr>
        <w:t>ідхилення тендерних пропозицій</w:t>
      </w:r>
    </w:p>
    <w:p w14:paraId="6CCED594"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55E476D7"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6. Результати торгів та укладання договору про закупівлю</w:t>
      </w:r>
    </w:p>
    <w:p w14:paraId="38AFFB7C"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Відміна замовником тендеру чи визнання його таким, що не відбувся</w:t>
      </w:r>
    </w:p>
    <w:p w14:paraId="524F94AB"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укладання договору</w:t>
      </w:r>
    </w:p>
    <w:p w14:paraId="52074F0B"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Проєкт договору про закупівлю </w:t>
      </w:r>
    </w:p>
    <w:p w14:paraId="7D703A8D" w14:textId="13857650" w:rsidR="008171A6" w:rsidRPr="00127DBB" w:rsidRDefault="00C14BCB"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w:t>
      </w:r>
      <w:r>
        <w:rPr>
          <w:rFonts w:ascii="Times New Roman" w:eastAsia="Times New Roman" w:hAnsi="Times New Roman"/>
          <w:lang w:val="uk-UA" w:eastAsia="ru-RU"/>
        </w:rPr>
        <w:t xml:space="preserve"> укладання</w:t>
      </w:r>
      <w:r w:rsidR="008171A6" w:rsidRPr="00127DBB">
        <w:rPr>
          <w:rFonts w:ascii="Times New Roman" w:eastAsia="Times New Roman" w:hAnsi="Times New Roman"/>
          <w:lang w:val="uk-UA" w:eastAsia="ru-RU"/>
        </w:rPr>
        <w:t xml:space="preserve"> договору про закупівлю</w:t>
      </w:r>
    </w:p>
    <w:p w14:paraId="55832018"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Дії замовника при відмові переможця торгів підписати договір про закупівлю</w:t>
      </w:r>
    </w:p>
    <w:p w14:paraId="22730FB6"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cs="Arial"/>
          <w:lang w:eastAsia="ru-RU"/>
        </w:rPr>
        <w:t>Забезпечення виконання договору про закупівлю</w:t>
      </w:r>
    </w:p>
    <w:p w14:paraId="332E8E89" w14:textId="77777777" w:rsidR="008171A6" w:rsidRPr="00127DBB" w:rsidRDefault="008171A6" w:rsidP="00EA42DC">
      <w:pPr>
        <w:widowControl w:val="0"/>
        <w:suppressAutoHyphens/>
        <w:autoSpaceDE w:val="0"/>
        <w:spacing w:after="0" w:line="240" w:lineRule="auto"/>
        <w:ind w:left="-851" w:right="-307" w:firstLine="708"/>
        <w:jc w:val="both"/>
        <w:rPr>
          <w:rFonts w:ascii="Times New Roman" w:eastAsia="Times New Roman" w:hAnsi="Times New Roman" w:cs="Times New Roman CYR"/>
          <w:lang w:eastAsia="zh-CN"/>
        </w:rPr>
      </w:pPr>
    </w:p>
    <w:p w14:paraId="1C1EFA4F"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Додатки до тендерної документації, що завантажуються до електронної системи закупівель окремими файлами:</w:t>
      </w:r>
    </w:p>
    <w:p w14:paraId="6B7568B0" w14:textId="77777777" w:rsidR="008171A6" w:rsidRPr="00127DBB" w:rsidRDefault="008171A6" w:rsidP="00EA42DC">
      <w:pPr>
        <w:widowControl w:val="0"/>
        <w:suppressAutoHyphens/>
        <w:autoSpaceDE w:val="0"/>
        <w:spacing w:after="0" w:line="240" w:lineRule="auto"/>
        <w:ind w:left="-851" w:right="-307" w:firstLine="708"/>
        <w:jc w:val="both"/>
        <w:rPr>
          <w:rFonts w:ascii="Times New Roman" w:eastAsia="Times New Roman" w:hAnsi="Times New Roman" w:cs="Times New Roman CYR"/>
          <w:color w:val="FF0000"/>
          <w:lang w:eastAsia="zh-CN"/>
        </w:rPr>
      </w:pPr>
    </w:p>
    <w:p w14:paraId="123E066D" w14:textId="77777777" w:rsidR="008171A6" w:rsidRPr="00127DBB" w:rsidRDefault="008171A6" w:rsidP="00EA42DC">
      <w:pPr>
        <w:widowControl w:val="0"/>
        <w:suppressAutoHyphens/>
        <w:autoSpaceDE w:val="0"/>
        <w:spacing w:after="0" w:line="240" w:lineRule="auto"/>
        <w:ind w:left="-851" w:right="-307"/>
        <w:jc w:val="both"/>
        <w:rPr>
          <w:rFonts w:ascii="Times New Roman" w:eastAsia="Times New Roman" w:hAnsi="Times New Roman" w:cs="Times New Roman CYR"/>
          <w:lang w:eastAsia="zh-CN"/>
        </w:rPr>
      </w:pPr>
      <w:r w:rsidRPr="00127DBB">
        <w:rPr>
          <w:rFonts w:ascii="Times New Roman" w:eastAsia="Times New Roman" w:hAnsi="Times New Roman" w:cs="Times New Roman CYR"/>
          <w:b/>
          <w:i/>
          <w:lang w:eastAsia="zh-CN"/>
        </w:rPr>
        <w:t xml:space="preserve">Додаток </w:t>
      </w:r>
      <w:proofErr w:type="gramStart"/>
      <w:r w:rsidRPr="00127DBB">
        <w:rPr>
          <w:rFonts w:ascii="Times New Roman" w:eastAsia="Times New Roman" w:hAnsi="Times New Roman" w:cs="Times New Roman CYR"/>
          <w:b/>
          <w:i/>
          <w:lang w:eastAsia="zh-CN"/>
        </w:rPr>
        <w:t>1</w:t>
      </w:r>
      <w:r w:rsidRPr="00127DBB">
        <w:rPr>
          <w:rFonts w:ascii="Times New Roman" w:eastAsia="Times New Roman" w:hAnsi="Times New Roman" w:cs="Times New Roman CYR"/>
          <w:b/>
          <w:i/>
          <w:lang w:val="uk-UA" w:eastAsia="zh-CN"/>
        </w:rPr>
        <w:t xml:space="preserve"> </w:t>
      </w:r>
      <w:r w:rsidRPr="00127DBB">
        <w:rPr>
          <w:rFonts w:ascii="Times New Roman" w:eastAsia="Times New Roman" w:hAnsi="Times New Roman" w:cs="Times New Roman CYR"/>
          <w:lang w:eastAsia="zh-CN"/>
        </w:rPr>
        <w:t xml:space="preserve"> </w:t>
      </w:r>
      <w:r w:rsidRPr="00127DBB">
        <w:rPr>
          <w:rFonts w:ascii="Times New Roman" w:eastAsia="Times New Roman" w:hAnsi="Times New Roman" w:cs="Times New Roman CYR"/>
          <w:bCs/>
          <w:lang w:eastAsia="zh-CN"/>
        </w:rPr>
        <w:t>Форма</w:t>
      </w:r>
      <w:proofErr w:type="gramEnd"/>
      <w:r w:rsidRPr="00127DBB">
        <w:rPr>
          <w:rFonts w:ascii="Times New Roman" w:eastAsia="Times New Roman" w:hAnsi="Times New Roman" w:cs="Times New Roman CYR"/>
          <w:bCs/>
          <w:lang w:eastAsia="zh-CN"/>
        </w:rPr>
        <w:t xml:space="preserve"> «ТЕНДЕРНА ПРОПОЗИЦІЯ</w:t>
      </w:r>
      <w:r w:rsidRPr="00127DBB">
        <w:rPr>
          <w:rFonts w:ascii="Times New Roman" w:eastAsia="Times New Roman" w:hAnsi="Times New Roman" w:cs="Times New Roman CYR"/>
          <w:lang w:eastAsia="zh-CN"/>
        </w:rPr>
        <w:t>»</w:t>
      </w:r>
    </w:p>
    <w:p w14:paraId="70893905" w14:textId="77777777" w:rsidR="008171A6" w:rsidRPr="00127DBB" w:rsidRDefault="008171A6" w:rsidP="00EA42DC">
      <w:pPr>
        <w:widowControl w:val="0"/>
        <w:suppressAutoHyphens/>
        <w:autoSpaceDE w:val="0"/>
        <w:spacing w:after="0" w:line="240" w:lineRule="auto"/>
        <w:ind w:left="-851" w:right="-307"/>
        <w:jc w:val="both"/>
        <w:rPr>
          <w:rFonts w:ascii="Times New Roman" w:eastAsia="Times New Roman" w:hAnsi="Times New Roman" w:cs="Times New Roman CYR"/>
          <w:lang w:eastAsia="zh-CN"/>
        </w:rPr>
      </w:pPr>
      <w:r w:rsidRPr="00127DBB">
        <w:rPr>
          <w:rFonts w:ascii="Times New Roman" w:eastAsia="Times New Roman" w:hAnsi="Times New Roman" w:cs="Times New Roman CYR"/>
          <w:b/>
          <w:i/>
          <w:lang w:eastAsia="zh-CN"/>
        </w:rPr>
        <w:t xml:space="preserve">Додаток </w:t>
      </w:r>
      <w:proofErr w:type="gramStart"/>
      <w:r w:rsidRPr="00127DBB">
        <w:rPr>
          <w:rFonts w:ascii="Times New Roman" w:eastAsia="Times New Roman" w:hAnsi="Times New Roman" w:cs="Times New Roman CYR"/>
          <w:b/>
          <w:i/>
          <w:lang w:eastAsia="zh-CN"/>
        </w:rPr>
        <w:t>2</w:t>
      </w:r>
      <w:r w:rsidRPr="00127DBB">
        <w:rPr>
          <w:rFonts w:ascii="Times New Roman" w:eastAsia="Times New Roman" w:hAnsi="Times New Roman" w:cs="Times New Roman CYR"/>
          <w:b/>
          <w:i/>
          <w:lang w:val="uk-UA" w:eastAsia="zh-CN"/>
        </w:rPr>
        <w:t xml:space="preserve"> </w:t>
      </w:r>
      <w:r w:rsidRPr="00127DBB">
        <w:rPr>
          <w:rFonts w:ascii="Times New Roman" w:eastAsia="Times New Roman" w:hAnsi="Times New Roman" w:cs="Times New Roman CYR"/>
          <w:lang w:eastAsia="zh-CN"/>
        </w:rPr>
        <w:t xml:space="preserve"> </w:t>
      </w:r>
      <w:r w:rsidRPr="00127DBB">
        <w:rPr>
          <w:rFonts w:ascii="Times New Roman" w:eastAsia="Times New Roman" w:hAnsi="Times New Roman" w:cs="Times New Roman CYR"/>
          <w:lang w:val="uk-UA" w:eastAsia="zh-CN"/>
        </w:rPr>
        <w:t>Технічна</w:t>
      </w:r>
      <w:proofErr w:type="gramEnd"/>
      <w:r w:rsidRPr="00127DBB">
        <w:rPr>
          <w:rFonts w:ascii="Times New Roman" w:eastAsia="Times New Roman" w:hAnsi="Times New Roman" w:cs="Times New Roman CYR"/>
          <w:lang w:val="uk-UA" w:eastAsia="zh-CN"/>
        </w:rPr>
        <w:t xml:space="preserve"> специфікація</w:t>
      </w:r>
      <w:r w:rsidRPr="00127DBB">
        <w:rPr>
          <w:rFonts w:ascii="Times New Roman" w:eastAsia="Times New Roman" w:hAnsi="Times New Roman" w:cs="Times New Roman CYR"/>
          <w:lang w:eastAsia="zh-CN"/>
        </w:rPr>
        <w:t xml:space="preserve"> </w:t>
      </w:r>
    </w:p>
    <w:p w14:paraId="5B5D6236" w14:textId="77777777" w:rsidR="008171A6" w:rsidRPr="00127DBB" w:rsidRDefault="008171A6" w:rsidP="00EA42DC">
      <w:pPr>
        <w:widowControl w:val="0"/>
        <w:tabs>
          <w:tab w:val="left" w:pos="180"/>
        </w:tabs>
        <w:suppressAutoHyphens/>
        <w:autoSpaceDE w:val="0"/>
        <w:spacing w:after="0" w:line="240" w:lineRule="auto"/>
        <w:ind w:left="-851" w:right="-307"/>
        <w:rPr>
          <w:rFonts w:ascii="Times New Roman" w:eastAsia="Times New Roman" w:hAnsi="Times New Roman" w:cs="Times New Roman CYR"/>
          <w:lang w:val="uk-UA" w:eastAsia="ru-RU"/>
        </w:rPr>
      </w:pPr>
      <w:r w:rsidRPr="00127DBB">
        <w:rPr>
          <w:rFonts w:ascii="Times New Roman" w:eastAsia="Times New Roman" w:hAnsi="Times New Roman" w:cs="Times New Roman CYR"/>
          <w:b/>
          <w:i/>
          <w:lang w:eastAsia="zh-CN"/>
        </w:rPr>
        <w:t xml:space="preserve">Додаток </w:t>
      </w:r>
      <w:proofErr w:type="gramStart"/>
      <w:r w:rsidRPr="00127DBB">
        <w:rPr>
          <w:rFonts w:ascii="Times New Roman" w:eastAsia="Times New Roman" w:hAnsi="Times New Roman" w:cs="Times New Roman CYR"/>
          <w:b/>
          <w:i/>
          <w:lang w:eastAsia="zh-CN"/>
        </w:rPr>
        <w:t>3</w:t>
      </w:r>
      <w:r w:rsidRPr="00127DBB">
        <w:rPr>
          <w:rFonts w:ascii="Times New Roman" w:eastAsia="Times New Roman" w:hAnsi="Times New Roman" w:cs="Times New Roman CYR"/>
          <w:b/>
          <w:i/>
          <w:lang w:val="uk-UA" w:eastAsia="zh-CN"/>
        </w:rPr>
        <w:t xml:space="preserve">  </w:t>
      </w:r>
      <w:r w:rsidRPr="00127DBB">
        <w:rPr>
          <w:rFonts w:ascii="Times New Roman" w:eastAsia="Times New Roman" w:hAnsi="Times New Roman" w:cs="Times New Roman CYR"/>
          <w:lang w:eastAsia="ru-RU"/>
        </w:rPr>
        <w:t>Про</w:t>
      </w:r>
      <w:r w:rsidRPr="00127DBB">
        <w:rPr>
          <w:rFonts w:ascii="Times New Roman" w:eastAsia="Times New Roman" w:hAnsi="Times New Roman" w:cs="Times New Roman CYR"/>
          <w:lang w:val="uk-UA" w:eastAsia="ru-RU"/>
        </w:rPr>
        <w:t>є</w:t>
      </w:r>
      <w:r w:rsidRPr="00127DBB">
        <w:rPr>
          <w:rFonts w:ascii="Times New Roman" w:eastAsia="Times New Roman" w:hAnsi="Times New Roman" w:cs="Times New Roman CYR"/>
          <w:lang w:eastAsia="ru-RU"/>
        </w:rPr>
        <w:t>кт</w:t>
      </w:r>
      <w:proofErr w:type="gramEnd"/>
      <w:r w:rsidRPr="00127DBB">
        <w:rPr>
          <w:rFonts w:ascii="Times New Roman" w:eastAsia="Times New Roman" w:hAnsi="Times New Roman" w:cs="Times New Roman CYR"/>
          <w:lang w:eastAsia="ru-RU"/>
        </w:rPr>
        <w:t xml:space="preserve"> договору</w:t>
      </w:r>
      <w:r w:rsidRPr="00127DBB">
        <w:rPr>
          <w:rFonts w:ascii="Times New Roman" w:eastAsia="Times New Roman" w:hAnsi="Times New Roman" w:cs="Times New Roman CYR"/>
          <w:lang w:eastAsia="zh-CN"/>
        </w:rPr>
        <w:t xml:space="preserve"> про закупівлю</w:t>
      </w:r>
      <w:r w:rsidRPr="00127DBB">
        <w:rPr>
          <w:rFonts w:ascii="Times New Roman" w:eastAsia="Times New Roman" w:hAnsi="Times New Roman" w:cs="Times New Roman CYR"/>
          <w:lang w:eastAsia="ru-RU"/>
        </w:rPr>
        <w:t xml:space="preserve"> </w:t>
      </w:r>
    </w:p>
    <w:p w14:paraId="5A4B4C3E" w14:textId="0F1E6952" w:rsidR="008171A6" w:rsidRPr="002B05ED" w:rsidRDefault="008171A6" w:rsidP="00EA42DC">
      <w:pPr>
        <w:widowControl w:val="0"/>
        <w:suppressAutoHyphens/>
        <w:autoSpaceDE w:val="0"/>
        <w:spacing w:after="0" w:line="240" w:lineRule="auto"/>
        <w:ind w:left="-851" w:right="-307"/>
        <w:jc w:val="both"/>
        <w:rPr>
          <w:rFonts w:ascii="Times New Roman CYR" w:eastAsia="Times New Roman" w:hAnsi="Times New Roman CYR" w:cs="Times New Roman CYR"/>
          <w:b/>
          <w:lang w:val="uk-UA" w:eastAsia="zh-CN"/>
        </w:rPr>
      </w:pPr>
      <w:r w:rsidRPr="002B05ED">
        <w:rPr>
          <w:rFonts w:ascii="Times New Roman" w:eastAsia="Times New Roman" w:hAnsi="Times New Roman" w:cs="Times New Roman CYR"/>
          <w:b/>
          <w:i/>
          <w:lang w:eastAsia="zh-CN"/>
        </w:rPr>
        <w:t>Додаток</w:t>
      </w:r>
      <w:r w:rsidRPr="002B05ED">
        <w:rPr>
          <w:rFonts w:ascii="Times New Roman" w:eastAsia="Times New Roman" w:hAnsi="Times New Roman" w:cs="Times New Roman CYR"/>
          <w:b/>
          <w:i/>
          <w:lang w:val="uk-UA" w:eastAsia="zh-CN"/>
        </w:rPr>
        <w:t xml:space="preserve"> </w:t>
      </w:r>
      <w:r w:rsidR="002B05ED" w:rsidRPr="002B05ED">
        <w:rPr>
          <w:rFonts w:ascii="Times New Roman" w:eastAsia="Times New Roman" w:hAnsi="Times New Roman" w:cs="Times New Roman CYR"/>
          <w:b/>
          <w:i/>
          <w:lang w:eastAsia="zh-CN"/>
        </w:rPr>
        <w:t>4</w:t>
      </w:r>
      <w:r w:rsidRPr="002B05ED">
        <w:rPr>
          <w:rFonts w:ascii="Times New Roman" w:eastAsia="Times New Roman" w:hAnsi="Times New Roman" w:cs="Times New Roman CYR"/>
          <w:b/>
          <w:i/>
          <w:lang w:val="uk-UA" w:eastAsia="zh-CN"/>
        </w:rPr>
        <w:t xml:space="preserve"> </w:t>
      </w:r>
      <w:r w:rsidR="002B05ED" w:rsidRPr="002B05ED">
        <w:rPr>
          <w:rFonts w:ascii="Times New Roman CYR" w:eastAsia="Times New Roman" w:hAnsi="Times New Roman CYR" w:cs="Times New Roman CYR"/>
          <w:lang w:val="uk-UA" w:eastAsia="zh-CN"/>
        </w:rPr>
        <w:t>Підстави для відмови в участі у процедурі закупівлі встановлені статтею 17 Закону (крім пункту 13 частини першої статті 17 Закону) та з урахуванням Особливостей, а також спосіб підтвердження відповідності Переможця процедури закупівлі</w:t>
      </w:r>
    </w:p>
    <w:p w14:paraId="15B8C9CE" w14:textId="36645D3F" w:rsidR="00B95108" w:rsidRDefault="008171A6" w:rsidP="00EA42DC">
      <w:pPr>
        <w:widowControl w:val="0"/>
        <w:suppressAutoHyphens/>
        <w:autoSpaceDE w:val="0"/>
        <w:spacing w:after="0" w:line="240" w:lineRule="auto"/>
        <w:ind w:left="-851" w:right="-307"/>
        <w:rPr>
          <w:rFonts w:ascii="Times New Roman" w:eastAsia="Times New Roman" w:hAnsi="Times New Roman"/>
          <w:u w:val="single"/>
          <w:lang w:val="uk-UA" w:eastAsia="zh-CN"/>
        </w:rPr>
      </w:pPr>
      <w:r w:rsidRPr="002B05ED">
        <w:rPr>
          <w:rFonts w:ascii="Times New Roman" w:eastAsia="Times New Roman" w:hAnsi="Times New Roman" w:cs="Times New Roman CYR"/>
          <w:b/>
          <w:i/>
          <w:lang w:eastAsia="zh-CN"/>
        </w:rPr>
        <w:t xml:space="preserve">Додаток </w:t>
      </w:r>
      <w:proofErr w:type="gramStart"/>
      <w:r w:rsidR="002B05ED" w:rsidRPr="002B05ED">
        <w:rPr>
          <w:rFonts w:ascii="Times New Roman" w:eastAsia="Times New Roman" w:hAnsi="Times New Roman" w:cs="Times New Roman CYR"/>
          <w:b/>
          <w:i/>
          <w:lang w:val="uk-UA" w:eastAsia="zh-CN"/>
        </w:rPr>
        <w:t>5</w:t>
      </w:r>
      <w:r w:rsidRPr="002B05ED">
        <w:rPr>
          <w:rFonts w:ascii="Times New Roman" w:eastAsia="Times New Roman" w:hAnsi="Times New Roman" w:cs="Times New Roman CYR"/>
          <w:i/>
          <w:lang w:val="uk-UA" w:eastAsia="zh-CN"/>
        </w:rPr>
        <w:t xml:space="preserve"> </w:t>
      </w:r>
      <w:r w:rsidRPr="002B05ED">
        <w:rPr>
          <w:rFonts w:ascii="Times New Roman" w:eastAsia="Times New Roman" w:hAnsi="Times New Roman" w:cs="Times New Roman CYR"/>
          <w:i/>
          <w:lang w:eastAsia="zh-CN"/>
        </w:rPr>
        <w:t xml:space="preserve"> </w:t>
      </w:r>
      <w:r w:rsidRPr="002B05ED">
        <w:rPr>
          <w:rFonts w:ascii="Times New Roman" w:eastAsia="Times New Roman" w:hAnsi="Times New Roman"/>
          <w:lang w:val="uk-UA" w:eastAsia="zh-CN"/>
        </w:rPr>
        <w:t>Інші</w:t>
      </w:r>
      <w:proofErr w:type="gramEnd"/>
      <w:r w:rsidRPr="002B05ED">
        <w:rPr>
          <w:rFonts w:ascii="Times New Roman" w:eastAsia="Times New Roman" w:hAnsi="Times New Roman"/>
          <w:lang w:val="uk-UA" w:eastAsia="zh-CN"/>
        </w:rPr>
        <w:t xml:space="preserve"> документи, встановлені Замовником для </w:t>
      </w:r>
      <w:r w:rsidRPr="002B05ED">
        <w:rPr>
          <w:rFonts w:ascii="Times New Roman" w:eastAsia="Times New Roman" w:hAnsi="Times New Roman"/>
          <w:u w:val="single"/>
          <w:lang w:val="uk-UA" w:eastAsia="zh-CN"/>
        </w:rPr>
        <w:t>Учасника.</w:t>
      </w:r>
    </w:p>
    <w:p w14:paraId="435A063D" w14:textId="77777777" w:rsidR="00B95108" w:rsidRDefault="00B95108">
      <w:pPr>
        <w:spacing w:after="0" w:line="240" w:lineRule="auto"/>
        <w:rPr>
          <w:rFonts w:ascii="Times New Roman" w:eastAsia="Times New Roman" w:hAnsi="Times New Roman"/>
          <w:u w:val="single"/>
          <w:lang w:val="uk-UA" w:eastAsia="zh-CN"/>
        </w:rPr>
      </w:pPr>
      <w:r>
        <w:rPr>
          <w:rFonts w:ascii="Times New Roman" w:eastAsia="Times New Roman" w:hAnsi="Times New Roman"/>
          <w:u w:val="single"/>
          <w:lang w:val="uk-UA" w:eastAsia="zh-CN"/>
        </w:rPr>
        <w:br w:type="page"/>
      </w:r>
    </w:p>
    <w:p w14:paraId="2CF7B841" w14:textId="77777777" w:rsidR="008171A6" w:rsidRPr="002B05ED" w:rsidRDefault="008171A6" w:rsidP="00EA42DC">
      <w:pPr>
        <w:widowControl w:val="0"/>
        <w:suppressAutoHyphens/>
        <w:autoSpaceDE w:val="0"/>
        <w:spacing w:after="0" w:line="240" w:lineRule="auto"/>
        <w:ind w:left="-851" w:right="-307"/>
        <w:rPr>
          <w:rFonts w:ascii="Times New Roman" w:eastAsia="Times New Roman" w:hAnsi="Times New Roman"/>
          <w:lang w:val="uk-UA" w:eastAsia="zh-CN"/>
        </w:rPr>
      </w:pPr>
    </w:p>
    <w:tbl>
      <w:tblPr>
        <w:tblW w:w="56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7"/>
        <w:gridCol w:w="2352"/>
        <w:gridCol w:w="7742"/>
      </w:tblGrid>
      <w:tr w:rsidR="00B413F2" w:rsidRPr="00351988" w14:paraId="2102D6B6" w14:textId="77777777" w:rsidTr="00F80241">
        <w:tc>
          <w:tcPr>
            <w:tcW w:w="189" w:type="pct"/>
            <w:shd w:val="clear" w:color="auto" w:fill="FFFFFF"/>
            <w:hideMark/>
          </w:tcPr>
          <w:p w14:paraId="6275DF9F" w14:textId="31D4A3F1" w:rsidR="00B413F2" w:rsidRPr="00351988" w:rsidRDefault="00B413F2" w:rsidP="002768B6">
            <w:pPr>
              <w:spacing w:after="0" w:line="240" w:lineRule="auto"/>
              <w:jc w:val="center"/>
              <w:rPr>
                <w:rFonts w:ascii="Times New Roman" w:eastAsia="Times New Roman" w:hAnsi="Times New Roman"/>
                <w:b/>
                <w:bCs/>
                <w:lang w:val="uk-UA" w:eastAsia="ru-RU"/>
              </w:rPr>
            </w:pPr>
          </w:p>
        </w:tc>
        <w:tc>
          <w:tcPr>
            <w:tcW w:w="4811" w:type="pct"/>
            <w:gridSpan w:val="2"/>
            <w:shd w:val="clear" w:color="auto" w:fill="FFFFFF"/>
            <w:hideMark/>
          </w:tcPr>
          <w:p w14:paraId="5F10C282" w14:textId="314C9BB7" w:rsidR="00B413F2" w:rsidRPr="00351988" w:rsidRDefault="008171A6" w:rsidP="002768B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w:t>
            </w:r>
            <w:r w:rsidRPr="00351988">
              <w:rPr>
                <w:rFonts w:ascii="Times New Roman" w:eastAsia="Times New Roman" w:hAnsi="Times New Roman"/>
                <w:b/>
                <w:bCs/>
                <w:lang w:eastAsia="ru-RU"/>
              </w:rPr>
              <w:t>.</w:t>
            </w:r>
            <w:r w:rsidRPr="00351988">
              <w:rPr>
                <w:rFonts w:ascii="Times New Roman" w:eastAsia="Times New Roman" w:hAnsi="Times New Roman"/>
                <w:b/>
                <w:bCs/>
                <w:lang w:val="uk-UA" w:eastAsia="ru-RU"/>
              </w:rPr>
              <w:t xml:space="preserve"> </w:t>
            </w:r>
            <w:r w:rsidR="00B413F2" w:rsidRPr="00351988">
              <w:rPr>
                <w:rFonts w:ascii="Times New Roman" w:eastAsia="Times New Roman" w:hAnsi="Times New Roman"/>
                <w:b/>
                <w:bCs/>
                <w:lang w:val="uk-UA" w:eastAsia="ru-RU"/>
              </w:rPr>
              <w:t>Загальні положення</w:t>
            </w:r>
          </w:p>
        </w:tc>
      </w:tr>
      <w:tr w:rsidR="00B413F2" w:rsidRPr="00351988" w14:paraId="53BE35B2" w14:textId="77777777" w:rsidTr="00F80241">
        <w:tc>
          <w:tcPr>
            <w:tcW w:w="189" w:type="pct"/>
            <w:shd w:val="clear" w:color="auto" w:fill="FFFFFF"/>
            <w:hideMark/>
          </w:tcPr>
          <w:p w14:paraId="6452CC46" w14:textId="77777777" w:rsidR="00B413F2" w:rsidRPr="00351988" w:rsidRDefault="00B413F2" w:rsidP="00B413F2">
            <w:pPr>
              <w:spacing w:before="150" w:after="15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57738088" w14:textId="77777777" w:rsidR="00B413F2" w:rsidRPr="00351988" w:rsidRDefault="00B413F2" w:rsidP="00B413F2">
            <w:pPr>
              <w:spacing w:before="150" w:after="15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Терміни, які вживаються в тендерній документації</w:t>
            </w:r>
          </w:p>
        </w:tc>
        <w:tc>
          <w:tcPr>
            <w:tcW w:w="3690" w:type="pct"/>
            <w:shd w:val="clear" w:color="auto" w:fill="FFFFFF"/>
            <w:hideMark/>
          </w:tcPr>
          <w:p w14:paraId="0516B8DA" w14:textId="21003CAA" w:rsidR="00B413F2" w:rsidRPr="00351988" w:rsidRDefault="006D666D" w:rsidP="008171A6">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51988">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51988">
              <w:rPr>
                <w:rFonts w:ascii="Times New Roman" w:eastAsia="Times New Roman" w:hAnsi="Times New Roman"/>
                <w:lang w:val="uk-UA" w:eastAsia="ru-RU"/>
              </w:rPr>
              <w:t>. Терміни вживаються у значенні, наведеному в Законі</w:t>
            </w:r>
            <w:r w:rsidR="00F67D7B">
              <w:rPr>
                <w:rFonts w:ascii="Times New Roman" w:eastAsia="Times New Roman" w:hAnsi="Times New Roman"/>
                <w:lang w:val="uk-UA" w:eastAsia="ru-RU"/>
              </w:rPr>
              <w:t xml:space="preserve"> та особливостях</w:t>
            </w:r>
          </w:p>
        </w:tc>
      </w:tr>
      <w:tr w:rsidR="00B413F2" w:rsidRPr="00351988" w14:paraId="7BF33552" w14:textId="77777777" w:rsidTr="00F80241">
        <w:tc>
          <w:tcPr>
            <w:tcW w:w="189" w:type="pct"/>
            <w:shd w:val="clear" w:color="auto" w:fill="FFFFFF"/>
            <w:hideMark/>
          </w:tcPr>
          <w:p w14:paraId="431ED7D6" w14:textId="77777777"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121" w:type="pct"/>
            <w:shd w:val="clear" w:color="auto" w:fill="FFFFFF"/>
            <w:hideMark/>
          </w:tcPr>
          <w:p w14:paraId="114B1558" w14:textId="77777777"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замовника торгів</w:t>
            </w:r>
          </w:p>
        </w:tc>
        <w:tc>
          <w:tcPr>
            <w:tcW w:w="3690" w:type="pct"/>
            <w:shd w:val="clear" w:color="auto" w:fill="FFFFFF"/>
            <w:hideMark/>
          </w:tcPr>
          <w:p w14:paraId="087E9A54" w14:textId="77777777" w:rsidR="00B413F2" w:rsidRPr="00351988" w:rsidRDefault="00B413F2" w:rsidP="008171A6">
            <w:pPr>
              <w:spacing w:after="0" w:line="240" w:lineRule="auto"/>
              <w:rPr>
                <w:rFonts w:ascii="Times New Roman" w:eastAsia="Times New Roman" w:hAnsi="Times New Roman"/>
                <w:lang w:val="uk-UA" w:eastAsia="ru-RU"/>
              </w:rPr>
            </w:pPr>
          </w:p>
        </w:tc>
      </w:tr>
      <w:tr w:rsidR="00B413F2" w:rsidRPr="00A47491" w14:paraId="1E27051E" w14:textId="77777777" w:rsidTr="00F80241">
        <w:tc>
          <w:tcPr>
            <w:tcW w:w="189" w:type="pct"/>
            <w:shd w:val="clear" w:color="auto" w:fill="FFFFFF"/>
            <w:hideMark/>
          </w:tcPr>
          <w:p w14:paraId="3C517C75"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2.1</w:t>
            </w:r>
          </w:p>
        </w:tc>
        <w:tc>
          <w:tcPr>
            <w:tcW w:w="1121" w:type="pct"/>
            <w:shd w:val="clear" w:color="auto" w:fill="FFFFFF"/>
            <w:hideMark/>
          </w:tcPr>
          <w:p w14:paraId="1D205D1D"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повне найменування</w:t>
            </w:r>
          </w:p>
        </w:tc>
        <w:tc>
          <w:tcPr>
            <w:tcW w:w="3690" w:type="pct"/>
            <w:shd w:val="clear" w:color="auto" w:fill="FFFFFF"/>
            <w:hideMark/>
          </w:tcPr>
          <w:p w14:paraId="7DA0D562" w14:textId="6C2ECB81" w:rsidR="00B413F2" w:rsidRPr="00E73F50" w:rsidRDefault="00E73F50" w:rsidP="008171A6">
            <w:pPr>
              <w:spacing w:after="0" w:line="240" w:lineRule="auto"/>
              <w:rPr>
                <w:rFonts w:ascii="Times New Roman" w:eastAsia="Times New Roman" w:hAnsi="Times New Roman"/>
                <w:lang w:val="uk-UA" w:eastAsia="ru-RU"/>
              </w:rPr>
            </w:pPr>
            <w:r w:rsidRPr="00E73F50">
              <w:rPr>
                <w:sz w:val="24"/>
                <w:szCs w:val="24"/>
                <w:lang w:val="uk-UA"/>
              </w:rPr>
              <w:t>Комунальне некомерційне підприємство «Чернігівська міська лікарня №4» Чернігівської міської ради</w:t>
            </w:r>
          </w:p>
        </w:tc>
      </w:tr>
      <w:tr w:rsidR="00B413F2" w:rsidRPr="00351988" w14:paraId="4004FB84" w14:textId="77777777" w:rsidTr="00F80241">
        <w:tc>
          <w:tcPr>
            <w:tcW w:w="189" w:type="pct"/>
            <w:shd w:val="clear" w:color="auto" w:fill="FFFFFF"/>
            <w:hideMark/>
          </w:tcPr>
          <w:p w14:paraId="59FC14C2"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2.2</w:t>
            </w:r>
          </w:p>
        </w:tc>
        <w:tc>
          <w:tcPr>
            <w:tcW w:w="1121" w:type="pct"/>
            <w:shd w:val="clear" w:color="auto" w:fill="FFFFFF"/>
            <w:hideMark/>
          </w:tcPr>
          <w:p w14:paraId="36B52D8B"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місцезнаходження</w:t>
            </w:r>
          </w:p>
        </w:tc>
        <w:tc>
          <w:tcPr>
            <w:tcW w:w="3690" w:type="pct"/>
            <w:shd w:val="clear" w:color="auto" w:fill="FFFFFF"/>
            <w:hideMark/>
          </w:tcPr>
          <w:p w14:paraId="5FA109E2" w14:textId="32335511" w:rsidR="00B413F2" w:rsidRPr="00351988" w:rsidRDefault="00E73F50" w:rsidP="008171A6">
            <w:pPr>
              <w:spacing w:after="0" w:line="240" w:lineRule="auto"/>
              <w:rPr>
                <w:rFonts w:ascii="Times New Roman" w:eastAsia="Times New Roman" w:hAnsi="Times New Roman"/>
                <w:lang w:val="uk-UA" w:eastAsia="ru-RU"/>
              </w:rPr>
            </w:pPr>
            <w:r w:rsidRPr="00876D7D">
              <w:rPr>
                <w:sz w:val="24"/>
                <w:szCs w:val="24"/>
              </w:rPr>
              <w:t>вул.Текстильників,36, м. Чернігів, 14001, Україна</w:t>
            </w:r>
          </w:p>
        </w:tc>
      </w:tr>
      <w:tr w:rsidR="00F80241" w:rsidRPr="00F80241" w14:paraId="367D21D5" w14:textId="77777777" w:rsidTr="00F80241">
        <w:tc>
          <w:tcPr>
            <w:tcW w:w="189" w:type="pct"/>
            <w:shd w:val="clear" w:color="auto" w:fill="FFFFFF"/>
            <w:hideMark/>
          </w:tcPr>
          <w:p w14:paraId="1A31DDAF" w14:textId="77777777" w:rsidR="00F80241" w:rsidRPr="00351988" w:rsidRDefault="00F80241" w:rsidP="00F80241">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2.3</w:t>
            </w:r>
          </w:p>
        </w:tc>
        <w:tc>
          <w:tcPr>
            <w:tcW w:w="1121" w:type="pct"/>
            <w:shd w:val="clear" w:color="auto" w:fill="FFFFFF"/>
            <w:hideMark/>
          </w:tcPr>
          <w:p w14:paraId="0612372E" w14:textId="77777777" w:rsidR="00F80241" w:rsidRPr="00351988" w:rsidRDefault="00F80241" w:rsidP="00F80241">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690" w:type="pct"/>
            <w:shd w:val="clear" w:color="auto" w:fill="FFFFFF"/>
            <w:hideMark/>
          </w:tcPr>
          <w:p w14:paraId="7EE08EBE" w14:textId="77777777" w:rsidR="00F80241" w:rsidRPr="00765A40" w:rsidRDefault="00F80241" w:rsidP="00F80241">
            <w:pPr>
              <w:jc w:val="both"/>
              <w:rPr>
                <w:rFonts w:ascii="Times New Roman" w:hAnsi="Times New Roman"/>
              </w:rPr>
            </w:pPr>
            <w:r>
              <w:rPr>
                <w:rFonts w:ascii="Times New Roman" w:hAnsi="Times New Roman"/>
                <w:sz w:val="24"/>
                <w:szCs w:val="24"/>
                <w:lang w:val="ru" w:eastAsia="uk-UA"/>
              </w:rPr>
              <w:t>ПІБ:</w:t>
            </w:r>
            <w:r>
              <w:rPr>
                <w:rFonts w:ascii="Times New Roman" w:hAnsi="Times New Roman"/>
              </w:rPr>
              <w:t xml:space="preserve"> Акуленко Тетяна Вікторівна, </w:t>
            </w:r>
          </w:p>
          <w:p w14:paraId="07D1033E" w14:textId="77777777" w:rsidR="00F80241" w:rsidRPr="00B02973" w:rsidRDefault="00F80241" w:rsidP="00F80241">
            <w:pPr>
              <w:widowControl w:val="0"/>
              <w:spacing w:beforeLines="50" w:before="120" w:afterLines="50" w:after="120" w:line="240" w:lineRule="auto"/>
              <w:contextualSpacing/>
              <w:jc w:val="both"/>
              <w:rPr>
                <w:rFonts w:ascii="Times New Roman" w:hAnsi="Times New Roman"/>
                <w:sz w:val="24"/>
                <w:szCs w:val="24"/>
                <w:lang w:val="uk-UA" w:eastAsia="uk-UA"/>
              </w:rPr>
            </w:pPr>
            <w:r>
              <w:rPr>
                <w:rFonts w:ascii="Times New Roman" w:hAnsi="Times New Roman"/>
                <w:sz w:val="24"/>
                <w:szCs w:val="24"/>
                <w:lang w:val="ru" w:eastAsia="uk-UA"/>
              </w:rPr>
              <w:t>Посада:</w:t>
            </w:r>
            <w:r>
              <w:rPr>
                <w:rFonts w:ascii="Times New Roman" w:eastAsia="Times New Roman" w:hAnsi="Times New Roman"/>
                <w:b/>
                <w:bCs/>
                <w:sz w:val="32"/>
                <w:szCs w:val="32"/>
                <w:lang w:val="uk-UA"/>
              </w:rPr>
              <w:t xml:space="preserve"> </w:t>
            </w:r>
            <w:r>
              <w:rPr>
                <w:rFonts w:ascii="Times New Roman" w:hAnsi="Times New Roman"/>
              </w:rPr>
              <w:t>фахіве</w:t>
            </w:r>
            <w:r w:rsidRPr="00765A40">
              <w:rPr>
                <w:rFonts w:ascii="Times New Roman" w:hAnsi="Times New Roman"/>
              </w:rPr>
              <w:t xml:space="preserve">ць з </w:t>
            </w:r>
            <w:r>
              <w:rPr>
                <w:rFonts w:ascii="Times New Roman" w:hAnsi="Times New Roman"/>
                <w:lang w:val="uk-UA"/>
              </w:rPr>
              <w:t>публічних</w:t>
            </w:r>
            <w:r w:rsidRPr="00765A40">
              <w:rPr>
                <w:rFonts w:ascii="Times New Roman" w:hAnsi="Times New Roman"/>
              </w:rPr>
              <w:t xml:space="preserve"> закупівель,</w:t>
            </w:r>
          </w:p>
          <w:p w14:paraId="7876216F" w14:textId="77777777" w:rsidR="00F80241" w:rsidRPr="00887BEC" w:rsidRDefault="00F80241" w:rsidP="00F80241">
            <w:pPr>
              <w:widowControl w:val="0"/>
              <w:spacing w:beforeLines="50" w:before="120" w:afterLines="50" w:after="120" w:line="240" w:lineRule="auto"/>
              <w:contextualSpacing/>
              <w:jc w:val="both"/>
              <w:rPr>
                <w:rFonts w:ascii="Times New Roman" w:eastAsia="Times New Roman" w:hAnsi="Times New Roman"/>
                <w:b/>
                <w:bCs/>
                <w:sz w:val="32"/>
                <w:szCs w:val="32"/>
                <w:lang w:val="uk-UA"/>
              </w:rPr>
            </w:pPr>
            <w:proofErr w:type="gramStart"/>
            <w:r>
              <w:rPr>
                <w:rFonts w:ascii="Times New Roman" w:hAnsi="Times New Roman"/>
                <w:sz w:val="24"/>
                <w:szCs w:val="24"/>
                <w:lang w:val="ru" w:eastAsia="uk-UA"/>
              </w:rPr>
              <w:t xml:space="preserve">Адреса: </w:t>
            </w:r>
            <w:r>
              <w:rPr>
                <w:rFonts w:ascii="Times New Roman" w:eastAsia="Times New Roman" w:hAnsi="Times New Roman"/>
                <w:b/>
                <w:bCs/>
                <w:sz w:val="32"/>
                <w:szCs w:val="32"/>
                <w:lang w:val="uk-UA"/>
              </w:rPr>
              <w:t xml:space="preserve"> </w:t>
            </w:r>
            <w:r w:rsidRPr="00765A40">
              <w:rPr>
                <w:rFonts w:ascii="Times New Roman" w:hAnsi="Times New Roman"/>
              </w:rPr>
              <w:t>вул</w:t>
            </w:r>
            <w:proofErr w:type="gramEnd"/>
            <w:r w:rsidRPr="00765A40">
              <w:rPr>
                <w:rFonts w:ascii="Times New Roman" w:hAnsi="Times New Roman"/>
              </w:rPr>
              <w:t>.</w:t>
            </w:r>
            <w:r>
              <w:rPr>
                <w:rFonts w:ascii="Times New Roman" w:hAnsi="Times New Roman"/>
              </w:rPr>
              <w:t>Текстильників,36</w:t>
            </w:r>
            <w:r w:rsidRPr="00765A40">
              <w:rPr>
                <w:rFonts w:ascii="Times New Roman" w:hAnsi="Times New Roman"/>
              </w:rPr>
              <w:t>, м. Чернігів, 140</w:t>
            </w:r>
            <w:r>
              <w:rPr>
                <w:rFonts w:ascii="Times New Roman" w:hAnsi="Times New Roman"/>
              </w:rPr>
              <w:t>01</w:t>
            </w:r>
            <w:r w:rsidRPr="00765A40">
              <w:rPr>
                <w:rFonts w:ascii="Times New Roman" w:hAnsi="Times New Roman"/>
              </w:rPr>
              <w:t>, Україна</w:t>
            </w:r>
          </w:p>
          <w:p w14:paraId="66ED9D34" w14:textId="77777777" w:rsidR="00F80241" w:rsidRPr="00F80241" w:rsidRDefault="00F80241" w:rsidP="00F80241">
            <w:pPr>
              <w:widowControl w:val="0"/>
              <w:spacing w:beforeLines="50" w:before="120" w:afterLines="50" w:after="120" w:line="240" w:lineRule="auto"/>
              <w:contextualSpacing/>
              <w:jc w:val="both"/>
              <w:rPr>
                <w:rFonts w:ascii="Times New Roman" w:hAnsi="Times New Roman"/>
                <w:sz w:val="24"/>
                <w:szCs w:val="24"/>
                <w:lang w:eastAsia="uk-UA"/>
              </w:rPr>
            </w:pPr>
            <w:r>
              <w:rPr>
                <w:rFonts w:ascii="Times New Roman" w:hAnsi="Times New Roman"/>
                <w:sz w:val="24"/>
                <w:szCs w:val="24"/>
                <w:lang w:val="ru" w:eastAsia="uk-UA"/>
              </w:rPr>
              <w:t>Засоби</w:t>
            </w:r>
            <w:r w:rsidRPr="00F80241">
              <w:rPr>
                <w:rFonts w:ascii="Times New Roman" w:hAnsi="Times New Roman"/>
                <w:sz w:val="24"/>
                <w:szCs w:val="24"/>
                <w:lang w:eastAsia="uk-UA"/>
              </w:rPr>
              <w:t xml:space="preserve"> </w:t>
            </w:r>
            <w:r>
              <w:rPr>
                <w:rFonts w:ascii="Times New Roman" w:hAnsi="Times New Roman"/>
                <w:sz w:val="24"/>
                <w:szCs w:val="24"/>
                <w:lang w:val="ru" w:eastAsia="uk-UA"/>
              </w:rPr>
              <w:t>зв</w:t>
            </w:r>
            <w:r w:rsidRPr="00F80241">
              <w:rPr>
                <w:rFonts w:ascii="Times New Roman" w:hAnsi="Times New Roman"/>
                <w:sz w:val="24"/>
                <w:szCs w:val="24"/>
                <w:lang w:eastAsia="uk-UA"/>
              </w:rPr>
              <w:t>’</w:t>
            </w:r>
            <w:r>
              <w:rPr>
                <w:rFonts w:ascii="Times New Roman" w:hAnsi="Times New Roman"/>
                <w:sz w:val="24"/>
                <w:szCs w:val="24"/>
                <w:lang w:val="ru" w:eastAsia="uk-UA"/>
              </w:rPr>
              <w:t>язку</w:t>
            </w:r>
            <w:r w:rsidRPr="00F80241">
              <w:rPr>
                <w:rFonts w:ascii="Times New Roman" w:hAnsi="Times New Roman"/>
                <w:sz w:val="24"/>
                <w:szCs w:val="24"/>
                <w:lang w:eastAsia="uk-UA"/>
              </w:rPr>
              <w:t xml:space="preserve">: </w:t>
            </w:r>
            <w:r>
              <w:rPr>
                <w:rFonts w:ascii="Times New Roman" w:hAnsi="Times New Roman"/>
                <w:sz w:val="24"/>
                <w:szCs w:val="24"/>
                <w:lang w:val="ru" w:eastAsia="uk-UA"/>
              </w:rPr>
              <w:t>тел</w:t>
            </w:r>
            <w:r w:rsidRPr="00F80241">
              <w:rPr>
                <w:rFonts w:ascii="Times New Roman" w:hAnsi="Times New Roman"/>
                <w:sz w:val="24"/>
                <w:szCs w:val="24"/>
                <w:lang w:eastAsia="uk-UA"/>
              </w:rPr>
              <w:t xml:space="preserve">. </w:t>
            </w:r>
            <w:r w:rsidRPr="00887BEC">
              <w:rPr>
                <w:rFonts w:ascii="Times New Roman" w:eastAsia="Times New Roman" w:hAnsi="Times New Roman"/>
                <w:b/>
                <w:bCs/>
                <w:sz w:val="24"/>
                <w:szCs w:val="24"/>
                <w:lang w:val="uk-UA"/>
              </w:rPr>
              <w:t>0936872074</w:t>
            </w:r>
          </w:p>
          <w:p w14:paraId="23BD76A3" w14:textId="44B4B3B9" w:rsidR="00F80241" w:rsidRPr="00F80241" w:rsidRDefault="00F80241" w:rsidP="00F80241">
            <w:pPr>
              <w:spacing w:after="0" w:line="240" w:lineRule="auto"/>
              <w:rPr>
                <w:rFonts w:ascii="Times New Roman" w:eastAsia="Times New Roman" w:hAnsi="Times New Roman"/>
                <w:lang w:eastAsia="ru-RU"/>
              </w:rPr>
            </w:pPr>
            <w:r w:rsidRPr="00887BEC">
              <w:rPr>
                <w:rFonts w:ascii="Times New Roman" w:hAnsi="Times New Roman"/>
                <w:sz w:val="24"/>
                <w:szCs w:val="24"/>
                <w:lang w:val="en-US" w:eastAsia="uk-UA"/>
              </w:rPr>
              <w:t>E</w:t>
            </w:r>
            <w:r w:rsidRPr="00F80241">
              <w:rPr>
                <w:rFonts w:ascii="Times New Roman" w:hAnsi="Times New Roman"/>
                <w:sz w:val="24"/>
                <w:szCs w:val="24"/>
                <w:lang w:eastAsia="uk-UA"/>
              </w:rPr>
              <w:t>-</w:t>
            </w:r>
            <w:r w:rsidRPr="00887BEC">
              <w:rPr>
                <w:rFonts w:ascii="Times New Roman" w:hAnsi="Times New Roman"/>
                <w:sz w:val="24"/>
                <w:szCs w:val="24"/>
                <w:lang w:val="en-US" w:eastAsia="uk-UA"/>
              </w:rPr>
              <w:t>mail</w:t>
            </w:r>
            <w:r w:rsidRPr="00F80241">
              <w:rPr>
                <w:rFonts w:ascii="Times New Roman" w:hAnsi="Times New Roman"/>
                <w:sz w:val="24"/>
                <w:szCs w:val="24"/>
                <w:lang w:eastAsia="uk-UA"/>
              </w:rPr>
              <w:t xml:space="preserve">: </w:t>
            </w:r>
            <w:r w:rsidRPr="00887BEC">
              <w:rPr>
                <w:rFonts w:ascii="Times New Roman" w:eastAsia="Times New Roman" w:hAnsi="Times New Roman"/>
                <w:b/>
                <w:bCs/>
                <w:sz w:val="24"/>
                <w:szCs w:val="24"/>
                <w:lang w:val="en-US"/>
              </w:rPr>
              <w:t>acula</w:t>
            </w:r>
            <w:r w:rsidRPr="00F80241">
              <w:rPr>
                <w:rFonts w:ascii="Times New Roman" w:eastAsia="Times New Roman" w:hAnsi="Times New Roman"/>
                <w:b/>
                <w:bCs/>
                <w:sz w:val="24"/>
                <w:szCs w:val="24"/>
              </w:rPr>
              <w:t>28121973@</w:t>
            </w:r>
            <w:r w:rsidRPr="00887BEC">
              <w:rPr>
                <w:rFonts w:ascii="Times New Roman" w:eastAsia="Times New Roman" w:hAnsi="Times New Roman"/>
                <w:b/>
                <w:bCs/>
                <w:sz w:val="24"/>
                <w:szCs w:val="24"/>
                <w:lang w:val="en-US"/>
              </w:rPr>
              <w:t>gmail</w:t>
            </w:r>
            <w:r w:rsidRPr="00F80241">
              <w:rPr>
                <w:rFonts w:ascii="Times New Roman" w:eastAsia="Times New Roman" w:hAnsi="Times New Roman"/>
                <w:b/>
                <w:bCs/>
                <w:sz w:val="24"/>
                <w:szCs w:val="24"/>
              </w:rPr>
              <w:t>.</w:t>
            </w:r>
            <w:r w:rsidRPr="00887BEC">
              <w:rPr>
                <w:rFonts w:ascii="Times New Roman" w:eastAsia="Times New Roman" w:hAnsi="Times New Roman"/>
                <w:b/>
                <w:bCs/>
                <w:sz w:val="24"/>
                <w:szCs w:val="24"/>
                <w:lang w:val="en-US"/>
              </w:rPr>
              <w:t>com</w:t>
            </w:r>
          </w:p>
        </w:tc>
      </w:tr>
      <w:tr w:rsidR="00F80241" w:rsidRPr="00351988" w14:paraId="5229C400" w14:textId="77777777" w:rsidTr="00F80241">
        <w:tc>
          <w:tcPr>
            <w:tcW w:w="189" w:type="pct"/>
            <w:shd w:val="clear" w:color="auto" w:fill="FFFFFF"/>
            <w:hideMark/>
          </w:tcPr>
          <w:p w14:paraId="7987C151"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121" w:type="pct"/>
            <w:shd w:val="clear" w:color="auto" w:fill="FFFFFF"/>
            <w:hideMark/>
          </w:tcPr>
          <w:p w14:paraId="68103191"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закупівлі</w:t>
            </w:r>
          </w:p>
        </w:tc>
        <w:tc>
          <w:tcPr>
            <w:tcW w:w="3690" w:type="pct"/>
            <w:shd w:val="clear" w:color="auto" w:fill="FFFFFF"/>
            <w:hideMark/>
          </w:tcPr>
          <w:p w14:paraId="504A6C4E" w14:textId="0B4C7B84" w:rsidR="00F80241" w:rsidRPr="00E73F50" w:rsidRDefault="00F80241" w:rsidP="00F80241">
            <w:pPr>
              <w:spacing w:after="0" w:line="240" w:lineRule="auto"/>
              <w:rPr>
                <w:rFonts w:ascii="Times New Roman" w:eastAsia="Times New Roman" w:hAnsi="Times New Roman"/>
                <w:lang w:val="uk-UA" w:eastAsia="ru-RU"/>
              </w:rPr>
            </w:pPr>
            <w:r w:rsidRPr="00AF77E5">
              <w:rPr>
                <w:rFonts w:ascii="Times New Roman" w:eastAsia="Times New Roman" w:hAnsi="Times New Roman"/>
                <w:sz w:val="24"/>
                <w:szCs w:val="24"/>
                <w:lang w:val="uk-UA"/>
              </w:rPr>
              <w:t>Відкриті торги</w:t>
            </w:r>
            <w:r w:rsidRPr="00AF77E5">
              <w:rPr>
                <w:rFonts w:ascii="Times New Roman" w:eastAsia="Times New Roman" w:hAnsi="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№1178</w:t>
            </w:r>
            <w:r w:rsidR="00382874">
              <w:rPr>
                <w:rFonts w:ascii="Times New Roman" w:hAnsi="Times New Roman"/>
                <w:sz w:val="24"/>
                <w:szCs w:val="24"/>
                <w:lang w:val="uk-UA" w:eastAsia="uk-UA"/>
              </w:rPr>
              <w:t xml:space="preserve"> зі змінами</w:t>
            </w:r>
            <w:r w:rsidRPr="00AF77E5">
              <w:rPr>
                <w:rFonts w:ascii="Times New Roman" w:eastAsia="Times New Roman" w:hAnsi="Times New Roman"/>
                <w:sz w:val="24"/>
                <w:szCs w:val="24"/>
                <w:lang w:val="en-US"/>
              </w:rPr>
              <w:t>)</w:t>
            </w:r>
          </w:p>
        </w:tc>
      </w:tr>
      <w:tr w:rsidR="00B413F2" w:rsidRPr="00351988" w14:paraId="5712CECF" w14:textId="77777777" w:rsidTr="00F80241">
        <w:tc>
          <w:tcPr>
            <w:tcW w:w="189" w:type="pct"/>
            <w:shd w:val="clear" w:color="auto" w:fill="FFFFFF"/>
            <w:hideMark/>
          </w:tcPr>
          <w:p w14:paraId="275121C6" w14:textId="77777777"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121" w:type="pct"/>
            <w:shd w:val="clear" w:color="auto" w:fill="FFFFFF"/>
            <w:hideMark/>
          </w:tcPr>
          <w:p w14:paraId="6E896060" w14:textId="77777777"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предмет закупівлі</w:t>
            </w:r>
          </w:p>
        </w:tc>
        <w:tc>
          <w:tcPr>
            <w:tcW w:w="3690" w:type="pct"/>
            <w:shd w:val="clear" w:color="auto" w:fill="FFFFFF"/>
            <w:hideMark/>
          </w:tcPr>
          <w:p w14:paraId="27432C9A" w14:textId="77777777" w:rsidR="00B413F2" w:rsidRPr="00351988" w:rsidRDefault="00B413F2" w:rsidP="008171A6">
            <w:pPr>
              <w:spacing w:after="0" w:line="240" w:lineRule="auto"/>
              <w:rPr>
                <w:rFonts w:ascii="Times New Roman" w:eastAsia="Times New Roman" w:hAnsi="Times New Roman"/>
                <w:lang w:val="uk-UA" w:eastAsia="ru-RU"/>
              </w:rPr>
            </w:pPr>
          </w:p>
        </w:tc>
      </w:tr>
      <w:tr w:rsidR="00B413F2" w:rsidRPr="005D526F" w14:paraId="76462DF4" w14:textId="77777777" w:rsidTr="00F80241">
        <w:tc>
          <w:tcPr>
            <w:tcW w:w="189" w:type="pct"/>
            <w:shd w:val="clear" w:color="auto" w:fill="FFFFFF"/>
            <w:hideMark/>
          </w:tcPr>
          <w:p w14:paraId="0794C441"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4.1</w:t>
            </w:r>
          </w:p>
        </w:tc>
        <w:tc>
          <w:tcPr>
            <w:tcW w:w="1121" w:type="pct"/>
            <w:shd w:val="clear" w:color="auto" w:fill="FFFFFF"/>
            <w:hideMark/>
          </w:tcPr>
          <w:p w14:paraId="7139980C"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назва предмета закупівлі</w:t>
            </w:r>
          </w:p>
        </w:tc>
        <w:tc>
          <w:tcPr>
            <w:tcW w:w="3690" w:type="pct"/>
            <w:shd w:val="clear" w:color="auto" w:fill="FFFFFF"/>
            <w:hideMark/>
          </w:tcPr>
          <w:p w14:paraId="498B0B88" w14:textId="5AB28182" w:rsidR="00B413F2" w:rsidRPr="00433056" w:rsidRDefault="00181684" w:rsidP="003935AC">
            <w:pPr>
              <w:spacing w:after="0" w:line="240" w:lineRule="auto"/>
              <w:rPr>
                <w:rFonts w:ascii="Times New Roman" w:eastAsia="Times New Roman" w:hAnsi="Times New Roman"/>
                <w:b/>
                <w:lang w:val="uk-UA" w:eastAsia="ru-RU"/>
              </w:rPr>
            </w:pPr>
            <w:r>
              <w:rPr>
                <w:bCs/>
                <w:lang w:val="uk-UA"/>
              </w:rPr>
              <w:t>Технічне обслуговування ВМТ</w:t>
            </w:r>
            <w:r w:rsidRPr="00D86398">
              <w:rPr>
                <w:bCs/>
                <w:lang w:val="uk-UA"/>
              </w:rPr>
              <w:t xml:space="preserve"> - ДК 021:2015 код </w:t>
            </w:r>
            <w:r>
              <w:rPr>
                <w:bCs/>
                <w:lang w:val="uk-UA"/>
              </w:rPr>
              <w:t>5042</w:t>
            </w:r>
            <w:r w:rsidRPr="00D86398">
              <w:rPr>
                <w:bCs/>
                <w:lang w:val="uk-UA"/>
              </w:rPr>
              <w:t>0000-</w:t>
            </w:r>
            <w:r>
              <w:rPr>
                <w:bCs/>
                <w:lang w:val="uk-UA"/>
              </w:rPr>
              <w:t>5</w:t>
            </w:r>
            <w:r w:rsidRPr="00D86398">
              <w:rPr>
                <w:bCs/>
                <w:lang w:val="uk-UA"/>
              </w:rPr>
              <w:t xml:space="preserve"> </w:t>
            </w:r>
            <w:r w:rsidRPr="00D86398">
              <w:rPr>
                <w:lang w:val="uk-UA"/>
              </w:rPr>
              <w:t xml:space="preserve">Послуги з </w:t>
            </w:r>
            <w:r>
              <w:rPr>
                <w:lang w:val="uk-UA"/>
              </w:rPr>
              <w:t xml:space="preserve">ремонту і </w:t>
            </w:r>
            <w:r w:rsidRPr="00D86398">
              <w:rPr>
                <w:lang w:val="uk-UA"/>
              </w:rPr>
              <w:t xml:space="preserve">технічного </w:t>
            </w:r>
            <w:r>
              <w:rPr>
                <w:lang w:val="uk-UA"/>
              </w:rPr>
              <w:t>обслуговування медичного та хірургічного обладнання</w:t>
            </w:r>
            <w:r w:rsidRPr="00D86398">
              <w:rPr>
                <w:bCs/>
                <w:lang w:val="uk-UA"/>
              </w:rPr>
              <w:t xml:space="preserve"> </w:t>
            </w:r>
          </w:p>
        </w:tc>
      </w:tr>
      <w:tr w:rsidR="00B413F2" w:rsidRPr="00351988" w14:paraId="5DFEF044" w14:textId="77777777" w:rsidTr="00F80241">
        <w:tc>
          <w:tcPr>
            <w:tcW w:w="189" w:type="pct"/>
            <w:shd w:val="clear" w:color="auto" w:fill="FFFFFF"/>
            <w:hideMark/>
          </w:tcPr>
          <w:p w14:paraId="7D5DE9C4" w14:textId="77777777"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4.2</w:t>
            </w:r>
          </w:p>
        </w:tc>
        <w:tc>
          <w:tcPr>
            <w:tcW w:w="1121" w:type="pct"/>
            <w:shd w:val="clear" w:color="auto" w:fill="FFFFFF"/>
            <w:hideMark/>
          </w:tcPr>
          <w:p w14:paraId="16DDF56C" w14:textId="77777777" w:rsidR="00B413F2" w:rsidRPr="00351988" w:rsidRDefault="00B413F2"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690" w:type="pct"/>
            <w:shd w:val="clear" w:color="auto" w:fill="FFFFFF"/>
            <w:hideMark/>
          </w:tcPr>
          <w:p w14:paraId="5C1CF564" w14:textId="710AB94B" w:rsidR="00B413F2" w:rsidRPr="00351988" w:rsidRDefault="003D5CA3" w:rsidP="00E93256">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iCs/>
                <w:lang w:val="uk-UA" w:eastAsia="ru-RU"/>
              </w:rPr>
              <w:t>З</w:t>
            </w:r>
            <w:r w:rsidR="00B413F2" w:rsidRPr="00351988">
              <w:rPr>
                <w:rFonts w:ascii="Times New Roman" w:eastAsia="Times New Roman" w:hAnsi="Times New Roman"/>
                <w:iCs/>
                <w:lang w:val="uk-UA" w:eastAsia="ru-RU"/>
              </w:rPr>
              <w:t xml:space="preserve">акупівля здійснюється без поділу на лоти </w:t>
            </w:r>
          </w:p>
        </w:tc>
      </w:tr>
      <w:tr w:rsidR="00B413F2" w:rsidRPr="00351988" w14:paraId="705B296A" w14:textId="77777777" w:rsidTr="00F80241">
        <w:tc>
          <w:tcPr>
            <w:tcW w:w="189" w:type="pct"/>
            <w:shd w:val="clear" w:color="auto" w:fill="FFFFFF"/>
            <w:hideMark/>
          </w:tcPr>
          <w:p w14:paraId="185452F9" w14:textId="77777777"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4.3</w:t>
            </w:r>
          </w:p>
        </w:tc>
        <w:tc>
          <w:tcPr>
            <w:tcW w:w="1121" w:type="pct"/>
            <w:shd w:val="clear" w:color="auto" w:fill="FFFFFF"/>
            <w:hideMark/>
          </w:tcPr>
          <w:p w14:paraId="75FFCE01" w14:textId="77777777" w:rsidR="00B413F2" w:rsidRPr="00351988" w:rsidRDefault="006B6135"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 та місце його поставки</w:t>
            </w:r>
          </w:p>
        </w:tc>
        <w:tc>
          <w:tcPr>
            <w:tcW w:w="3690" w:type="pct"/>
            <w:shd w:val="clear" w:color="auto" w:fill="FFFFFF"/>
            <w:hideMark/>
          </w:tcPr>
          <w:p w14:paraId="57501D5C" w14:textId="69838772" w:rsidR="00181684" w:rsidRDefault="00181684" w:rsidP="002D2447">
            <w:pPr>
              <w:spacing w:after="0" w:line="240" w:lineRule="auto"/>
              <w:rPr>
                <w:bCs/>
                <w:lang w:val="uk-UA"/>
              </w:rPr>
            </w:pPr>
            <w:r>
              <w:rPr>
                <w:bCs/>
                <w:lang w:val="uk-UA"/>
              </w:rPr>
              <w:t>Технічне обслуговування ВМТ</w:t>
            </w:r>
            <w:r w:rsidRPr="00D86398">
              <w:rPr>
                <w:bCs/>
                <w:lang w:val="uk-UA"/>
              </w:rPr>
              <w:t xml:space="preserve"> - ДК 021:2015 код </w:t>
            </w:r>
            <w:r>
              <w:rPr>
                <w:bCs/>
                <w:lang w:val="uk-UA"/>
              </w:rPr>
              <w:t>5042</w:t>
            </w:r>
            <w:r w:rsidRPr="00D86398">
              <w:rPr>
                <w:bCs/>
                <w:lang w:val="uk-UA"/>
              </w:rPr>
              <w:t>0000-</w:t>
            </w:r>
            <w:r>
              <w:rPr>
                <w:bCs/>
                <w:lang w:val="uk-UA"/>
              </w:rPr>
              <w:t>5</w:t>
            </w:r>
            <w:r w:rsidRPr="00D86398">
              <w:rPr>
                <w:bCs/>
                <w:lang w:val="uk-UA"/>
              </w:rPr>
              <w:t xml:space="preserve"> </w:t>
            </w:r>
            <w:r w:rsidRPr="00D86398">
              <w:rPr>
                <w:lang w:val="uk-UA"/>
              </w:rPr>
              <w:t xml:space="preserve">Послуги з </w:t>
            </w:r>
            <w:r>
              <w:rPr>
                <w:lang w:val="uk-UA"/>
              </w:rPr>
              <w:t xml:space="preserve">ремонту і </w:t>
            </w:r>
            <w:r w:rsidRPr="00D86398">
              <w:rPr>
                <w:lang w:val="uk-UA"/>
              </w:rPr>
              <w:t xml:space="preserve">технічного </w:t>
            </w:r>
            <w:r>
              <w:rPr>
                <w:lang w:val="uk-UA"/>
              </w:rPr>
              <w:t>обслуговування медичного та хірургічного обладнання</w:t>
            </w:r>
            <w:r w:rsidRPr="00D86398">
              <w:rPr>
                <w:bCs/>
                <w:lang w:val="uk-UA"/>
              </w:rPr>
              <w:t xml:space="preserve"> </w:t>
            </w:r>
          </w:p>
          <w:p w14:paraId="2594FEF6" w14:textId="4EDB8A29" w:rsidR="00E73F50" w:rsidRDefault="00E73F50" w:rsidP="002D2447">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Вул.Текстильників, 36, Чернігів, 14001, Україна</w:t>
            </w:r>
          </w:p>
          <w:p w14:paraId="154E1A7F" w14:textId="50BAB3EA" w:rsidR="00E93256" w:rsidRPr="00351988" w:rsidRDefault="00E93256" w:rsidP="002D2447">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Більш детальна інформація знаходиться в Додатку 2.</w:t>
            </w:r>
          </w:p>
        </w:tc>
      </w:tr>
      <w:tr w:rsidR="00B413F2" w:rsidRPr="00351988" w14:paraId="2D9F4DDD" w14:textId="77777777" w:rsidTr="00F80241">
        <w:tc>
          <w:tcPr>
            <w:tcW w:w="189" w:type="pct"/>
            <w:shd w:val="clear" w:color="auto" w:fill="FFFFFF"/>
            <w:hideMark/>
          </w:tcPr>
          <w:p w14:paraId="7450B8F2" w14:textId="77777777" w:rsidR="00B413F2" w:rsidRPr="00351988" w:rsidRDefault="00B413F2" w:rsidP="00B413F2">
            <w:pPr>
              <w:spacing w:before="150" w:after="15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4.4</w:t>
            </w:r>
          </w:p>
        </w:tc>
        <w:tc>
          <w:tcPr>
            <w:tcW w:w="1121" w:type="pct"/>
            <w:shd w:val="clear" w:color="auto" w:fill="FFFFFF"/>
            <w:hideMark/>
          </w:tcPr>
          <w:p w14:paraId="57D41C6A" w14:textId="77777777" w:rsidR="00B413F2" w:rsidRPr="00351988" w:rsidRDefault="00B413F2" w:rsidP="00B413F2">
            <w:pPr>
              <w:spacing w:before="150" w:after="15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 xml:space="preserve">строк поставки товарів </w:t>
            </w:r>
          </w:p>
        </w:tc>
        <w:tc>
          <w:tcPr>
            <w:tcW w:w="3690" w:type="pct"/>
            <w:shd w:val="clear" w:color="auto" w:fill="FFFFFF"/>
            <w:hideMark/>
          </w:tcPr>
          <w:p w14:paraId="7F52FC20" w14:textId="69ADFA3C" w:rsidR="00B413F2" w:rsidRPr="00F45FFA" w:rsidRDefault="003659F0" w:rsidP="003659F0">
            <w:pPr>
              <w:spacing w:before="150" w:after="150" w:line="240" w:lineRule="auto"/>
              <w:rPr>
                <w:rFonts w:ascii="Times New Roman" w:eastAsia="Times New Roman" w:hAnsi="Times New Roman"/>
                <w:color w:val="FF0000"/>
                <w:lang w:val="uk-UA" w:eastAsia="ru-RU"/>
              </w:rPr>
            </w:pPr>
            <w:r w:rsidRPr="00C31C04">
              <w:rPr>
                <w:rFonts w:ascii="Times New Roman" w:eastAsia="Times New Roman" w:hAnsi="Times New Roman"/>
                <w:iCs/>
                <w:lang w:val="uk-UA" w:eastAsia="ru-RU"/>
              </w:rPr>
              <w:t xml:space="preserve">з моменту підписання договору по </w:t>
            </w:r>
            <w:r w:rsidR="00175664">
              <w:rPr>
                <w:rFonts w:ascii="Times New Roman" w:eastAsia="Times New Roman" w:hAnsi="Times New Roman"/>
                <w:iCs/>
                <w:lang w:val="uk-UA" w:eastAsia="ru-RU"/>
              </w:rPr>
              <w:t>31</w:t>
            </w:r>
            <w:r w:rsidR="00B413F2" w:rsidRPr="00C31C04">
              <w:rPr>
                <w:rFonts w:ascii="Times New Roman" w:eastAsia="Times New Roman" w:hAnsi="Times New Roman"/>
                <w:iCs/>
                <w:lang w:val="uk-UA" w:eastAsia="ru-RU"/>
              </w:rPr>
              <w:t>.12.202</w:t>
            </w:r>
            <w:r w:rsidR="00175664">
              <w:rPr>
                <w:rFonts w:ascii="Times New Roman" w:eastAsia="Times New Roman" w:hAnsi="Times New Roman"/>
                <w:iCs/>
                <w:lang w:val="uk-UA" w:eastAsia="ru-RU"/>
              </w:rPr>
              <w:t>3</w:t>
            </w:r>
            <w:r w:rsidR="00074A81" w:rsidRPr="00C31C04">
              <w:rPr>
                <w:rFonts w:ascii="Times New Roman" w:eastAsia="Times New Roman" w:hAnsi="Times New Roman"/>
                <w:iCs/>
                <w:lang w:val="uk-UA" w:eastAsia="ru-RU"/>
              </w:rPr>
              <w:t>р</w:t>
            </w:r>
            <w:r w:rsidR="00B7043A">
              <w:rPr>
                <w:rFonts w:ascii="Times New Roman" w:eastAsia="Times New Roman" w:hAnsi="Times New Roman"/>
                <w:iCs/>
                <w:lang w:val="uk-UA" w:eastAsia="ru-RU"/>
              </w:rPr>
              <w:t xml:space="preserve"> включно</w:t>
            </w:r>
            <w:r w:rsidR="00074A81" w:rsidRPr="00C31C04">
              <w:rPr>
                <w:rFonts w:ascii="Times New Roman" w:eastAsia="Times New Roman" w:hAnsi="Times New Roman"/>
                <w:iCs/>
                <w:lang w:val="uk-UA" w:eastAsia="ru-RU"/>
              </w:rPr>
              <w:t>.</w:t>
            </w:r>
          </w:p>
        </w:tc>
      </w:tr>
      <w:tr w:rsidR="00F80241" w:rsidRPr="00351988" w14:paraId="65CCEC8F" w14:textId="77777777" w:rsidTr="00F80241">
        <w:tc>
          <w:tcPr>
            <w:tcW w:w="189" w:type="pct"/>
            <w:shd w:val="clear" w:color="auto" w:fill="FFFFFF"/>
          </w:tcPr>
          <w:p w14:paraId="2D0DFCC0" w14:textId="5EB5CE09" w:rsidR="00F80241" w:rsidRPr="00351988" w:rsidRDefault="00F80241" w:rsidP="00F80241">
            <w:pPr>
              <w:spacing w:before="150" w:after="150" w:line="240" w:lineRule="auto"/>
              <w:jc w:val="center"/>
              <w:rPr>
                <w:rFonts w:ascii="Times New Roman" w:eastAsia="Times New Roman" w:hAnsi="Times New Roman"/>
                <w:lang w:val="uk-UA" w:eastAsia="ru-RU"/>
              </w:rPr>
            </w:pPr>
            <w:r>
              <w:rPr>
                <w:rFonts w:ascii="Times New Roman" w:eastAsia="Times New Roman" w:hAnsi="Times New Roman"/>
                <w:sz w:val="24"/>
                <w:szCs w:val="24"/>
                <w:lang w:val="uk-UA"/>
              </w:rPr>
              <w:t>4.</w:t>
            </w:r>
            <w:r>
              <w:rPr>
                <w:rFonts w:ascii="Times New Roman" w:eastAsia="Times New Roman" w:hAnsi="Times New Roman"/>
                <w:sz w:val="24"/>
                <w:szCs w:val="24"/>
                <w:lang w:val="en-US"/>
              </w:rPr>
              <w:t>5</w:t>
            </w:r>
          </w:p>
        </w:tc>
        <w:tc>
          <w:tcPr>
            <w:tcW w:w="1121" w:type="pct"/>
            <w:shd w:val="clear" w:color="auto" w:fill="FFFFFF"/>
          </w:tcPr>
          <w:p w14:paraId="0CA614E4" w14:textId="7FAE1B03" w:rsidR="00F80241" w:rsidRPr="00351988" w:rsidRDefault="00F80241" w:rsidP="00F80241">
            <w:pPr>
              <w:spacing w:before="150" w:after="150" w:line="240" w:lineRule="auto"/>
              <w:rPr>
                <w:rFonts w:ascii="Times New Roman" w:eastAsia="Times New Roman" w:hAnsi="Times New Roman"/>
                <w:lang w:val="uk-UA" w:eastAsia="ru-RU"/>
              </w:rPr>
            </w:pPr>
            <w:r>
              <w:rPr>
                <w:rFonts w:ascii="Times New Roman" w:eastAsia="Times New Roman" w:hAnsi="Times New Roman"/>
                <w:sz w:val="24"/>
                <w:szCs w:val="24"/>
                <w:lang w:val="en-US"/>
              </w:rPr>
              <w:t>очікувана вартість предмета закупівлі</w:t>
            </w:r>
          </w:p>
        </w:tc>
        <w:tc>
          <w:tcPr>
            <w:tcW w:w="3690" w:type="pct"/>
            <w:shd w:val="clear" w:color="auto" w:fill="FFFFFF"/>
          </w:tcPr>
          <w:p w14:paraId="5A7C18B6" w14:textId="5117CB8F" w:rsidR="00F80241" w:rsidRPr="00C31C04" w:rsidRDefault="00A47491" w:rsidP="00A47491">
            <w:pPr>
              <w:spacing w:before="150" w:after="150" w:line="240" w:lineRule="auto"/>
              <w:rPr>
                <w:rFonts w:ascii="Times New Roman" w:eastAsia="Times New Roman" w:hAnsi="Times New Roman"/>
                <w:iCs/>
                <w:lang w:val="uk-UA" w:eastAsia="ru-RU"/>
              </w:rPr>
            </w:pPr>
            <w:r>
              <w:rPr>
                <w:rFonts w:ascii="Times New Roman" w:eastAsia="Times New Roman" w:hAnsi="Times New Roman"/>
                <w:iCs/>
                <w:lang w:val="uk-UA" w:eastAsia="ru-RU"/>
              </w:rPr>
              <w:t>92</w:t>
            </w:r>
            <w:r w:rsidR="00C356D3">
              <w:rPr>
                <w:rFonts w:ascii="Times New Roman" w:eastAsia="Times New Roman" w:hAnsi="Times New Roman"/>
                <w:iCs/>
                <w:lang w:val="uk-UA" w:eastAsia="ru-RU"/>
              </w:rPr>
              <w:t xml:space="preserve"> </w:t>
            </w:r>
            <w:r w:rsidR="00B7043A">
              <w:rPr>
                <w:rFonts w:ascii="Times New Roman" w:eastAsia="Times New Roman" w:hAnsi="Times New Roman"/>
                <w:iCs/>
                <w:lang w:val="uk-UA" w:eastAsia="ru-RU"/>
              </w:rPr>
              <w:t>0</w:t>
            </w:r>
            <w:r w:rsidR="00F80241">
              <w:rPr>
                <w:rFonts w:ascii="Times New Roman" w:eastAsia="Times New Roman" w:hAnsi="Times New Roman"/>
                <w:iCs/>
                <w:lang w:val="uk-UA" w:eastAsia="ru-RU"/>
              </w:rPr>
              <w:t>00,00 грн</w:t>
            </w:r>
          </w:p>
        </w:tc>
      </w:tr>
      <w:tr w:rsidR="00F80241" w:rsidRPr="00351988" w14:paraId="7FBA0846" w14:textId="77777777" w:rsidTr="00F80241">
        <w:tc>
          <w:tcPr>
            <w:tcW w:w="189" w:type="pct"/>
            <w:shd w:val="clear" w:color="auto" w:fill="FFFFFF"/>
          </w:tcPr>
          <w:p w14:paraId="44DE7458" w14:textId="74B1C99D" w:rsidR="00F80241" w:rsidRDefault="00F80241" w:rsidP="00F80241">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r>
              <w:rPr>
                <w:rFonts w:ascii="Times New Roman" w:eastAsia="Times New Roman" w:hAnsi="Times New Roman"/>
                <w:sz w:val="24"/>
                <w:szCs w:val="24"/>
                <w:lang w:val="en-US"/>
              </w:rPr>
              <w:t>6</w:t>
            </w:r>
          </w:p>
        </w:tc>
        <w:tc>
          <w:tcPr>
            <w:tcW w:w="1121" w:type="pct"/>
            <w:shd w:val="clear" w:color="auto" w:fill="FFFFFF"/>
          </w:tcPr>
          <w:p w14:paraId="25222D36" w14:textId="63907C33" w:rsidR="00F80241" w:rsidRPr="00F80241" w:rsidRDefault="00F80241" w:rsidP="00F80241">
            <w:pPr>
              <w:spacing w:before="150" w:after="150" w:line="240" w:lineRule="auto"/>
              <w:rPr>
                <w:rFonts w:ascii="Times New Roman" w:eastAsia="Times New Roman" w:hAnsi="Times New Roman"/>
                <w:sz w:val="24"/>
                <w:szCs w:val="24"/>
              </w:rPr>
            </w:pPr>
            <w:r>
              <w:rPr>
                <w:rFonts w:ascii="Times New Roman" w:hAnsi="Times New Roman"/>
                <w:sz w:val="24"/>
                <w:szCs w:val="24"/>
                <w:shd w:val="solid" w:color="FFFFFF" w:fill="FFFFFF"/>
              </w:rPr>
              <w:t xml:space="preserve">інформація про прийняття чи неприйняття до розгляду тендерної пропозиції, ціна якої є вищою ніж </w:t>
            </w:r>
            <w:r>
              <w:rPr>
                <w:rFonts w:ascii="Times New Roman" w:hAnsi="Times New Roman"/>
                <w:sz w:val="24"/>
                <w:szCs w:val="24"/>
                <w:shd w:val="solid" w:color="FFFFFF" w:fill="FFFFFF"/>
              </w:rPr>
              <w:lastRenderedPageBreak/>
              <w:t>очікувана вартість предмета закупівлі, визначена замовником в оголошенні про проведення відкритих торгів</w:t>
            </w:r>
          </w:p>
        </w:tc>
        <w:tc>
          <w:tcPr>
            <w:tcW w:w="3690" w:type="pct"/>
            <w:shd w:val="clear" w:color="auto" w:fill="FFFFFF"/>
          </w:tcPr>
          <w:p w14:paraId="38F9AD95" w14:textId="455FA63E" w:rsidR="00F80241" w:rsidRPr="00AC710B" w:rsidRDefault="00F80241" w:rsidP="00F80241">
            <w:pPr>
              <w:widowControl w:val="0"/>
              <w:spacing w:beforeLines="50" w:before="120" w:afterLines="50" w:after="120" w:line="240" w:lineRule="auto"/>
              <w:ind w:right="113"/>
              <w:contextualSpacing/>
              <w:jc w:val="both"/>
              <w:rPr>
                <w:rFonts w:ascii="Times New Roman" w:hAnsi="Times New Roman"/>
                <w:sz w:val="24"/>
                <w:szCs w:val="24"/>
                <w:shd w:val="solid" w:color="FFFFFF" w:fill="FFFFFF"/>
              </w:rPr>
            </w:pPr>
            <w:r w:rsidRPr="00AC710B">
              <w:rPr>
                <w:rFonts w:ascii="Times New Roman" w:hAnsi="Times New Roman"/>
                <w:sz w:val="24"/>
                <w:szCs w:val="24"/>
                <w:shd w:val="solid" w:color="FFFFFF" w:fill="FFFFFF"/>
              </w:rPr>
              <w:lastRenderedPageBreak/>
              <w:t xml:space="preserve">ціна, яка є вищою ніж очікувана вартість предмета </w:t>
            </w:r>
            <w:proofErr w:type="gramStart"/>
            <w:r w:rsidRPr="00AC710B">
              <w:rPr>
                <w:rFonts w:ascii="Times New Roman" w:hAnsi="Times New Roman"/>
                <w:sz w:val="24"/>
                <w:szCs w:val="24"/>
                <w:shd w:val="solid" w:color="FFFFFF" w:fill="FFFFFF"/>
              </w:rPr>
              <w:t>закупівлі  не</w:t>
            </w:r>
            <w:proofErr w:type="gramEnd"/>
            <w:r w:rsidR="00181684">
              <w:rPr>
                <w:rFonts w:ascii="Times New Roman" w:hAnsi="Times New Roman"/>
                <w:sz w:val="24"/>
                <w:szCs w:val="24"/>
                <w:shd w:val="solid" w:color="FFFFFF" w:fill="FFFFFF"/>
                <w:lang w:val="uk-UA"/>
              </w:rPr>
              <w:t xml:space="preserve"> </w:t>
            </w:r>
            <w:r w:rsidRPr="00AC710B">
              <w:rPr>
                <w:rFonts w:ascii="Times New Roman" w:hAnsi="Times New Roman"/>
                <w:sz w:val="24"/>
                <w:szCs w:val="24"/>
                <w:shd w:val="solid" w:color="FFFFFF" w:fill="FFFFFF"/>
              </w:rPr>
              <w:t>приймається</w:t>
            </w:r>
          </w:p>
          <w:p w14:paraId="5D850D09" w14:textId="77777777" w:rsidR="00F80241" w:rsidRPr="00AC710B" w:rsidRDefault="00F80241" w:rsidP="00F80241">
            <w:pPr>
              <w:widowControl w:val="0"/>
              <w:spacing w:beforeLines="50" w:before="120" w:afterLines="50" w:after="120" w:line="240" w:lineRule="auto"/>
              <w:ind w:right="113"/>
              <w:contextualSpacing/>
              <w:jc w:val="both"/>
              <w:rPr>
                <w:rFonts w:ascii="Times New Roman" w:hAnsi="Times New Roman"/>
                <w:sz w:val="24"/>
                <w:szCs w:val="24"/>
              </w:rPr>
            </w:pPr>
          </w:p>
          <w:p w14:paraId="2B2D30E8" w14:textId="77777777" w:rsidR="00F80241" w:rsidRDefault="00F80241" w:rsidP="00F80241">
            <w:pPr>
              <w:spacing w:before="150" w:after="150" w:line="240" w:lineRule="auto"/>
              <w:rPr>
                <w:rFonts w:ascii="Times New Roman" w:eastAsia="Times New Roman" w:hAnsi="Times New Roman"/>
                <w:iCs/>
                <w:lang w:val="uk-UA" w:eastAsia="ru-RU"/>
              </w:rPr>
            </w:pPr>
          </w:p>
        </w:tc>
      </w:tr>
      <w:tr w:rsidR="00F80241" w:rsidRPr="00351988" w14:paraId="554A0B1B" w14:textId="77777777" w:rsidTr="00F80241">
        <w:tc>
          <w:tcPr>
            <w:tcW w:w="189" w:type="pct"/>
            <w:shd w:val="clear" w:color="auto" w:fill="FFFFFF"/>
            <w:hideMark/>
          </w:tcPr>
          <w:p w14:paraId="537AE309"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5</w:t>
            </w:r>
          </w:p>
        </w:tc>
        <w:tc>
          <w:tcPr>
            <w:tcW w:w="1121" w:type="pct"/>
            <w:shd w:val="clear" w:color="auto" w:fill="FFFFFF"/>
            <w:hideMark/>
          </w:tcPr>
          <w:p w14:paraId="2C64C29D"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Недискримінація учасників</w:t>
            </w:r>
          </w:p>
        </w:tc>
        <w:tc>
          <w:tcPr>
            <w:tcW w:w="3690" w:type="pct"/>
            <w:shd w:val="clear" w:color="auto" w:fill="FFFFFF"/>
            <w:hideMark/>
          </w:tcPr>
          <w:p w14:paraId="308ABB8E"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0241" w:rsidRPr="00351988" w14:paraId="33EBD77D" w14:textId="77777777" w:rsidTr="00F80241">
        <w:tc>
          <w:tcPr>
            <w:tcW w:w="189" w:type="pct"/>
            <w:shd w:val="clear" w:color="auto" w:fill="FFFFFF"/>
            <w:hideMark/>
          </w:tcPr>
          <w:p w14:paraId="1498E074"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121" w:type="pct"/>
            <w:shd w:val="clear" w:color="auto" w:fill="FFFFFF"/>
            <w:hideMark/>
          </w:tcPr>
          <w:p w14:paraId="47E78D38" w14:textId="24684420" w:rsidR="00F80241" w:rsidRPr="00351988" w:rsidRDefault="00C63D52" w:rsidP="00F80241">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Валюта</w:t>
            </w:r>
            <w:r w:rsidR="00F80241" w:rsidRPr="00351988">
              <w:rPr>
                <w:rFonts w:ascii="Times New Roman" w:eastAsia="Times New Roman" w:hAnsi="Times New Roman"/>
                <w:b/>
                <w:lang w:val="uk-UA" w:eastAsia="ru-RU"/>
              </w:rPr>
              <w:t>, у якій повинна бути зазначена ціна тендерної пропозиції</w:t>
            </w:r>
          </w:p>
        </w:tc>
        <w:tc>
          <w:tcPr>
            <w:tcW w:w="3690" w:type="pct"/>
            <w:shd w:val="clear" w:color="auto" w:fill="FFFFFF"/>
            <w:hideMark/>
          </w:tcPr>
          <w:p w14:paraId="19217756" w14:textId="77777777" w:rsidR="00F80241" w:rsidRPr="00351988" w:rsidRDefault="00F80241" w:rsidP="00F80241">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валютою тендерної пропозиції є гривня</w:t>
            </w:r>
          </w:p>
        </w:tc>
      </w:tr>
      <w:tr w:rsidR="00F80241" w:rsidRPr="00351988" w14:paraId="66F4D967" w14:textId="77777777" w:rsidTr="00F80241">
        <w:tc>
          <w:tcPr>
            <w:tcW w:w="189" w:type="pct"/>
            <w:shd w:val="clear" w:color="auto" w:fill="FFFFFF"/>
            <w:hideMark/>
          </w:tcPr>
          <w:p w14:paraId="79B6A78E"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7</w:t>
            </w:r>
          </w:p>
        </w:tc>
        <w:tc>
          <w:tcPr>
            <w:tcW w:w="1121" w:type="pct"/>
            <w:shd w:val="clear" w:color="auto" w:fill="FFFFFF"/>
            <w:hideMark/>
          </w:tcPr>
          <w:p w14:paraId="6F46E7EC" w14:textId="6344A30B" w:rsidR="00F80241" w:rsidRPr="00351988" w:rsidRDefault="00C63D52" w:rsidP="00C63D52">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Мов</w:t>
            </w:r>
            <w:r>
              <w:rPr>
                <w:rFonts w:ascii="Times New Roman" w:eastAsia="Times New Roman" w:hAnsi="Times New Roman"/>
                <w:b/>
                <w:lang w:val="uk-UA" w:eastAsia="ru-RU"/>
              </w:rPr>
              <w:t>а</w:t>
            </w:r>
            <w:r w:rsidRPr="00351988">
              <w:rPr>
                <w:rFonts w:ascii="Times New Roman" w:eastAsia="Times New Roman" w:hAnsi="Times New Roman"/>
                <w:b/>
                <w:lang w:val="uk-UA" w:eastAsia="ru-RU"/>
              </w:rPr>
              <w:t xml:space="preserve"> </w:t>
            </w:r>
            <w:r w:rsidR="00F80241" w:rsidRPr="00351988">
              <w:rPr>
                <w:rFonts w:ascii="Times New Roman" w:eastAsia="Times New Roman" w:hAnsi="Times New Roman"/>
                <w:b/>
                <w:lang w:val="uk-UA" w:eastAsia="ru-RU"/>
              </w:rPr>
              <w:t>(мови), якою (якими) повинні бути складені тендерні пропозиції</w:t>
            </w:r>
          </w:p>
        </w:tc>
        <w:tc>
          <w:tcPr>
            <w:tcW w:w="3690" w:type="pct"/>
            <w:shd w:val="clear" w:color="auto" w:fill="FFFFFF"/>
            <w:hideMark/>
          </w:tcPr>
          <w:p w14:paraId="49FB7531" w14:textId="77777777" w:rsidR="00C63D52" w:rsidRPr="00C63D52" w:rsidRDefault="00C63D52" w:rsidP="00C63D52">
            <w:pPr>
              <w:pStyle w:val="af"/>
              <w:spacing w:before="0" w:after="0"/>
              <w:jc w:val="both"/>
              <w:rPr>
                <w:sz w:val="22"/>
                <w:szCs w:val="22"/>
              </w:rPr>
            </w:pPr>
            <w:r w:rsidRPr="00C63D52">
              <w:rPr>
                <w:color w:val="000000"/>
                <w:sz w:val="22"/>
                <w:szCs w:val="22"/>
              </w:rPr>
              <w:t>Мова тендерної пропозиції – українська.</w:t>
            </w:r>
          </w:p>
          <w:p w14:paraId="4ECBB975" w14:textId="77777777" w:rsidR="00C63D52" w:rsidRPr="00C63D52" w:rsidRDefault="00C63D52" w:rsidP="00C63D52">
            <w:pPr>
              <w:pStyle w:val="af"/>
              <w:spacing w:before="0" w:after="0"/>
              <w:jc w:val="both"/>
              <w:rPr>
                <w:sz w:val="22"/>
                <w:szCs w:val="22"/>
              </w:rPr>
            </w:pPr>
            <w:r w:rsidRPr="00C63D52">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896A37A" w14:textId="77777777" w:rsidR="00C63D52" w:rsidRPr="00C63D52" w:rsidRDefault="00C63D52" w:rsidP="00C63D52">
            <w:pPr>
              <w:pStyle w:val="af"/>
              <w:spacing w:before="0" w:after="0"/>
              <w:jc w:val="both"/>
              <w:rPr>
                <w:sz w:val="22"/>
                <w:szCs w:val="22"/>
              </w:rPr>
            </w:pPr>
            <w:r w:rsidRPr="00C63D52">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0A87B1" w14:textId="77777777" w:rsidR="00C63D52" w:rsidRPr="00C63D52" w:rsidRDefault="00C63D52" w:rsidP="00C63D52">
            <w:pPr>
              <w:pStyle w:val="af"/>
              <w:spacing w:before="0" w:after="0"/>
              <w:jc w:val="both"/>
              <w:rPr>
                <w:sz w:val="22"/>
                <w:szCs w:val="22"/>
              </w:rPr>
            </w:pPr>
            <w:r w:rsidRPr="00C63D52">
              <w:rPr>
                <w:color w:val="000000"/>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D045B42" w14:textId="77777777" w:rsidR="00C63D52" w:rsidRPr="00C63D52" w:rsidRDefault="00C63D52" w:rsidP="00C63D52">
            <w:pPr>
              <w:pStyle w:val="af"/>
              <w:spacing w:before="0" w:after="0"/>
              <w:jc w:val="both"/>
              <w:rPr>
                <w:sz w:val="22"/>
                <w:szCs w:val="22"/>
              </w:rPr>
            </w:pPr>
            <w:r w:rsidRPr="00C63D52">
              <w:rPr>
                <w:b/>
                <w:bCs/>
                <w:color w:val="000000"/>
                <w:sz w:val="22"/>
                <w:szCs w:val="22"/>
              </w:rPr>
              <w:t>Виключення:</w:t>
            </w:r>
          </w:p>
          <w:p w14:paraId="4B2DB12B" w14:textId="77777777" w:rsidR="00C63D52" w:rsidRPr="00C63D52" w:rsidRDefault="00C63D52" w:rsidP="00C63D52">
            <w:pPr>
              <w:pStyle w:val="af"/>
              <w:spacing w:before="0" w:after="0"/>
              <w:jc w:val="both"/>
              <w:rPr>
                <w:sz w:val="22"/>
                <w:szCs w:val="22"/>
              </w:rPr>
            </w:pPr>
            <w:r w:rsidRPr="00C63D52">
              <w:rPr>
                <w:color w:val="000000"/>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1E710852" w:rsidR="00F80241" w:rsidRPr="00C63D52" w:rsidRDefault="00C63D52" w:rsidP="00C63D52">
            <w:pPr>
              <w:spacing w:after="0" w:line="240" w:lineRule="auto"/>
              <w:jc w:val="both"/>
              <w:rPr>
                <w:rFonts w:ascii="Times New Roman" w:eastAsia="Times New Roman" w:hAnsi="Times New Roman"/>
                <w:lang w:val="uk-UA" w:eastAsia="ru-RU"/>
              </w:rPr>
            </w:pPr>
            <w:r w:rsidRPr="00C63D52">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0241" w:rsidRPr="00351988" w14:paraId="48AB05A1" w14:textId="77777777" w:rsidTr="00F80241">
        <w:tc>
          <w:tcPr>
            <w:tcW w:w="5000" w:type="pct"/>
            <w:gridSpan w:val="3"/>
            <w:shd w:val="clear" w:color="auto" w:fill="FFFFFF"/>
            <w:hideMark/>
          </w:tcPr>
          <w:p w14:paraId="616DB44E" w14:textId="65018E19" w:rsidR="00F80241" w:rsidRPr="00351988" w:rsidRDefault="00F80241" w:rsidP="00F80241">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F80241" w:rsidRPr="00A47491" w14:paraId="2A0F34E1" w14:textId="77777777" w:rsidTr="00F80241">
        <w:tc>
          <w:tcPr>
            <w:tcW w:w="189" w:type="pct"/>
            <w:shd w:val="clear" w:color="auto" w:fill="FFFFFF"/>
            <w:hideMark/>
          </w:tcPr>
          <w:p w14:paraId="6403BD8A"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7E8B3EFB"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надання роз'яснень щодо тендерної документації</w:t>
            </w:r>
          </w:p>
        </w:tc>
        <w:tc>
          <w:tcPr>
            <w:tcW w:w="3690" w:type="pct"/>
            <w:shd w:val="clear" w:color="auto" w:fill="FFFFFF"/>
            <w:hideMark/>
          </w:tcPr>
          <w:p w14:paraId="3EFC19F2"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80241" w:rsidRPr="00351988" w14:paraId="66DDD752" w14:textId="77777777" w:rsidTr="00F80241">
        <w:tc>
          <w:tcPr>
            <w:tcW w:w="189" w:type="pct"/>
            <w:shd w:val="clear" w:color="auto" w:fill="FFFFFF"/>
            <w:hideMark/>
          </w:tcPr>
          <w:p w14:paraId="246C574F"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121" w:type="pct"/>
            <w:shd w:val="clear" w:color="auto" w:fill="FFFFFF"/>
            <w:hideMark/>
          </w:tcPr>
          <w:p w14:paraId="6B5E34AF"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Внесення змін до тендерної документації</w:t>
            </w:r>
          </w:p>
        </w:tc>
        <w:tc>
          <w:tcPr>
            <w:tcW w:w="3690" w:type="pct"/>
            <w:shd w:val="clear" w:color="auto" w:fill="FFFFFF"/>
            <w:hideMark/>
          </w:tcPr>
          <w:p w14:paraId="18180640"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80241" w:rsidRPr="00351988" w14:paraId="2663D581" w14:textId="77777777" w:rsidTr="00F80241">
        <w:tc>
          <w:tcPr>
            <w:tcW w:w="5000" w:type="pct"/>
            <w:gridSpan w:val="3"/>
            <w:shd w:val="clear" w:color="auto" w:fill="FFFFFF"/>
            <w:hideMark/>
          </w:tcPr>
          <w:p w14:paraId="679A52B5" w14:textId="55BFDABE" w:rsidR="00F80241" w:rsidRPr="00351988" w:rsidRDefault="00F80241" w:rsidP="00F80241">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III</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Інструкція з підготовки тендерної пропозиції</w:t>
            </w:r>
          </w:p>
        </w:tc>
      </w:tr>
      <w:tr w:rsidR="00F80241" w:rsidRPr="00351988" w14:paraId="7E7B5366" w14:textId="77777777" w:rsidTr="00F80241">
        <w:tc>
          <w:tcPr>
            <w:tcW w:w="189" w:type="pct"/>
            <w:shd w:val="clear" w:color="auto" w:fill="FFFFFF"/>
            <w:hideMark/>
          </w:tcPr>
          <w:p w14:paraId="5F0270FB"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7BB53315"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Зміст і спосіб подання тендерної пропозиції</w:t>
            </w:r>
          </w:p>
        </w:tc>
        <w:tc>
          <w:tcPr>
            <w:tcW w:w="3690" w:type="pct"/>
            <w:shd w:val="clear" w:color="auto" w:fill="FFFFFF"/>
            <w:hideMark/>
          </w:tcPr>
          <w:p w14:paraId="6459A255" w14:textId="488E66FA" w:rsidR="00E53CD6" w:rsidRPr="00A90EA7" w:rsidRDefault="00E53CD6" w:rsidP="00F80241">
            <w:pPr>
              <w:spacing w:after="0" w:line="240" w:lineRule="auto"/>
              <w:jc w:val="both"/>
              <w:rPr>
                <w:rFonts w:ascii="Times New Roman" w:eastAsia="Times New Roman" w:hAnsi="Times New Roman"/>
                <w:i/>
                <w:lang w:val="uk-UA" w:eastAsia="ru-RU"/>
              </w:rPr>
            </w:pPr>
            <w:r w:rsidRPr="00A90EA7">
              <w:rPr>
                <w:rFonts w:ascii="Times New Roman" w:eastAsia="Times New Roman" w:hAnsi="Times New Roman"/>
                <w:i/>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175AE07" w14:textId="1D8076C8"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а саме: </w:t>
            </w:r>
          </w:p>
          <w:p w14:paraId="1AF241F5" w14:textId="6A77FAA1"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b/>
                <w:lang w:val="uk-UA" w:eastAsia="ru-RU"/>
              </w:rPr>
              <w:t>1)</w:t>
            </w:r>
            <w:r w:rsidRPr="00351988">
              <w:rPr>
                <w:rFonts w:ascii="Times New Roman" w:eastAsia="Times New Roman" w:hAnsi="Times New Roman"/>
                <w:b/>
                <w:lang w:val="uk-UA" w:eastAsia="ru-RU"/>
              </w:rPr>
              <w:tab/>
            </w:r>
            <w:r w:rsidRPr="00351988">
              <w:rPr>
                <w:rFonts w:ascii="Times New Roman" w:eastAsia="Times New Roman" w:hAnsi="Times New Roman"/>
                <w:lang w:val="uk-UA" w:eastAsia="ru-RU"/>
              </w:rPr>
              <w:t xml:space="preserve">Документ «Форма «Тендерна пропозиція», який складений і заповнений за формою, що наведена у </w:t>
            </w:r>
            <w:r w:rsidRPr="00351988">
              <w:rPr>
                <w:rFonts w:ascii="Times New Roman" w:eastAsia="Times New Roman" w:hAnsi="Times New Roman"/>
                <w:b/>
                <w:lang w:val="uk-UA" w:eastAsia="ru-RU"/>
              </w:rPr>
              <w:t>Додатку № 1</w:t>
            </w:r>
            <w:r w:rsidRPr="00351988">
              <w:rPr>
                <w:rFonts w:ascii="Times New Roman" w:eastAsia="Times New Roman" w:hAnsi="Times New Roman"/>
                <w:lang w:val="uk-UA" w:eastAsia="ru-RU"/>
              </w:rPr>
              <w:t xml:space="preserve"> до тендерної документації.</w:t>
            </w:r>
          </w:p>
          <w:p w14:paraId="5AD91E42"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Документ «Форма «Тендерна пропозиція» повинен містити точну і повну інформацію про товари, що пропонуються. </w:t>
            </w:r>
          </w:p>
          <w:p w14:paraId="566AA40A"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14:paraId="5423FA35" w14:textId="12B1A205"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Pr>
                <w:rFonts w:ascii="Times New Roman" w:eastAsia="Times New Roman" w:hAnsi="Times New Roman"/>
                <w:lang w:val="uk-UA" w:eastAsia="ru-RU"/>
              </w:rPr>
              <w:t xml:space="preserve">     </w:t>
            </w:r>
            <w:r w:rsidRPr="00351988">
              <w:rPr>
                <w:rFonts w:ascii="Times New Roman" w:eastAsia="Times New Roman" w:hAnsi="Times New Roman"/>
                <w:b/>
                <w:lang w:val="uk-UA" w:eastAsia="ru-RU"/>
              </w:rPr>
              <w:t>Додатку № 3</w:t>
            </w:r>
            <w:r w:rsidRPr="00351988">
              <w:rPr>
                <w:rFonts w:ascii="Times New Roman" w:eastAsia="Times New Roman" w:hAnsi="Times New Roman"/>
                <w:lang w:val="uk-UA" w:eastAsia="ru-RU"/>
              </w:rPr>
              <w:t xml:space="preserve"> до тендерної документації.</w:t>
            </w:r>
          </w:p>
          <w:p w14:paraId="0342B6A6"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14:paraId="558FC439" w14:textId="015D4E11"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 </w:t>
            </w:r>
          </w:p>
          <w:p w14:paraId="579D5377" w14:textId="3999182F" w:rsidR="00F80241" w:rsidRPr="00351988" w:rsidRDefault="00F80241" w:rsidP="00F80241">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2) </w:t>
            </w:r>
            <w:r w:rsidRPr="00351988">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351988">
              <w:rPr>
                <w:rFonts w:ascii="Times New Roman" w:eastAsia="Times New Roman" w:hAnsi="Times New Roman"/>
                <w:b/>
                <w:lang w:val="uk-UA" w:eastAsia="ru-RU"/>
              </w:rPr>
              <w:t xml:space="preserve">у пункті 5 цього Розділу тендерної документації; </w:t>
            </w:r>
          </w:p>
          <w:p w14:paraId="6685A4D1" w14:textId="68FD71D9" w:rsidR="00F80241" w:rsidRPr="00351988" w:rsidRDefault="00F80241" w:rsidP="00F80241">
            <w:pPr>
              <w:spacing w:after="0"/>
              <w:ind w:left="40"/>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3) </w:t>
            </w:r>
            <w:r w:rsidRPr="00351988">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Законом (крім пункту 13 частини першої статті 17 </w:t>
            </w:r>
            <w:r w:rsidRPr="00351988">
              <w:rPr>
                <w:rFonts w:ascii="Times New Roman" w:eastAsia="Times New Roman" w:hAnsi="Times New Roman"/>
                <w:lang w:val="uk-UA" w:eastAsia="ru-RU"/>
              </w:rPr>
              <w:lastRenderedPageBreak/>
              <w:t xml:space="preserve">Закону) у відповідності до вимог визначених </w:t>
            </w:r>
            <w:r>
              <w:rPr>
                <w:rFonts w:ascii="Times New Roman" w:eastAsia="Times New Roman" w:hAnsi="Times New Roman"/>
                <w:lang w:val="uk-UA" w:eastAsia="ru-RU"/>
              </w:rPr>
              <w:t xml:space="preserve">в </w:t>
            </w:r>
            <w:r w:rsidRPr="00C95376">
              <w:rPr>
                <w:rFonts w:ascii="Times New Roman" w:eastAsia="Times New Roman" w:hAnsi="Times New Roman"/>
                <w:b/>
                <w:lang w:val="uk-UA" w:eastAsia="ru-RU"/>
              </w:rPr>
              <w:t xml:space="preserve">пункті 5 цього </w:t>
            </w:r>
            <w:r>
              <w:rPr>
                <w:rFonts w:ascii="Times New Roman" w:eastAsia="Times New Roman" w:hAnsi="Times New Roman"/>
                <w:b/>
                <w:lang w:val="uk-UA" w:eastAsia="ru-RU"/>
              </w:rPr>
              <w:t>Р</w:t>
            </w:r>
            <w:r w:rsidRPr="00C95376">
              <w:rPr>
                <w:rFonts w:ascii="Times New Roman" w:eastAsia="Times New Roman" w:hAnsi="Times New Roman"/>
                <w:b/>
                <w:lang w:val="uk-UA" w:eastAsia="ru-RU"/>
              </w:rPr>
              <w:t>озділу</w:t>
            </w:r>
            <w:r>
              <w:rPr>
                <w:rFonts w:ascii="Times New Roman" w:eastAsia="Times New Roman" w:hAnsi="Times New Roman"/>
                <w:b/>
                <w:lang w:val="uk-UA" w:eastAsia="ru-RU"/>
              </w:rPr>
              <w:t xml:space="preserve"> тендерної документації</w:t>
            </w:r>
            <w:r>
              <w:rPr>
                <w:rFonts w:ascii="Times New Roman" w:eastAsia="Times New Roman" w:hAnsi="Times New Roman"/>
                <w:lang w:val="uk-UA" w:eastAsia="ru-RU"/>
              </w:rPr>
              <w:t xml:space="preserve">, а також </w:t>
            </w:r>
            <w:r w:rsidRPr="00C95376">
              <w:rPr>
                <w:rFonts w:ascii="Times New Roman" w:eastAsia="Times New Roman" w:hAnsi="Times New Roman"/>
                <w:lang w:val="uk-UA" w:eastAsia="ru-RU"/>
              </w:rPr>
              <w:t xml:space="preserve">у </w:t>
            </w:r>
            <w:r w:rsidRPr="00C95376">
              <w:rPr>
                <w:rFonts w:ascii="Times New Roman" w:eastAsia="Times New Roman" w:hAnsi="Times New Roman"/>
                <w:b/>
                <w:lang w:val="uk-UA" w:eastAsia="ru-RU"/>
              </w:rPr>
              <w:t xml:space="preserve">Додатку № </w:t>
            </w:r>
            <w:r>
              <w:rPr>
                <w:rFonts w:ascii="Times New Roman" w:eastAsia="Times New Roman" w:hAnsi="Times New Roman"/>
                <w:b/>
                <w:lang w:val="uk-UA" w:eastAsia="ru-RU"/>
              </w:rPr>
              <w:t>4</w:t>
            </w:r>
            <w:r w:rsidRPr="00C95376">
              <w:rPr>
                <w:rFonts w:ascii="Times New Roman" w:eastAsia="Times New Roman" w:hAnsi="Times New Roman"/>
                <w:lang w:val="uk-UA" w:eastAsia="ru-RU"/>
              </w:rPr>
              <w:t xml:space="preserve"> до </w:t>
            </w:r>
            <w:r w:rsidRPr="00351988">
              <w:rPr>
                <w:rFonts w:ascii="Times New Roman" w:eastAsia="Times New Roman" w:hAnsi="Times New Roman"/>
                <w:lang w:val="uk-UA" w:eastAsia="ru-RU"/>
              </w:rPr>
              <w:t>тендерної документації;</w:t>
            </w:r>
          </w:p>
          <w:p w14:paraId="7B7C0D7E" w14:textId="42310B5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4) </w:t>
            </w:r>
            <w:r w:rsidRPr="00351988">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351988">
              <w:rPr>
                <w:rFonts w:ascii="Times New Roman" w:eastAsia="Times New Roman" w:hAnsi="Times New Roman"/>
                <w:b/>
                <w:lang w:val="uk-UA" w:eastAsia="ru-RU"/>
              </w:rPr>
              <w:t>Додатку № 2</w:t>
            </w:r>
            <w:r w:rsidRPr="00351988">
              <w:rPr>
                <w:rFonts w:ascii="Times New Roman" w:eastAsia="Times New Roman" w:hAnsi="Times New Roman"/>
                <w:lang w:val="uk-UA" w:eastAsia="ru-RU"/>
              </w:rPr>
              <w:t xml:space="preserve"> до тендерної документації;</w:t>
            </w:r>
          </w:p>
          <w:p w14:paraId="29F48B45" w14:textId="4467570E" w:rsidR="00F80241" w:rsidRPr="00351988" w:rsidRDefault="00F80241" w:rsidP="00F80241">
            <w:pPr>
              <w:spacing w:after="0"/>
              <w:jc w:val="both"/>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5) </w:t>
            </w:r>
            <w:r w:rsidRPr="00351988">
              <w:rPr>
                <w:rFonts w:ascii="Times New Roman" w:eastAsia="Times New Roman" w:hAnsi="Times New Roman"/>
                <w:lang w:val="uk-UA" w:eastAsia="ru-RU"/>
              </w:rPr>
              <w:t xml:space="preserve">Інші необхідні документи для учасника, встановлені </w:t>
            </w:r>
            <w:r>
              <w:rPr>
                <w:rFonts w:ascii="Times New Roman" w:eastAsia="Times New Roman" w:hAnsi="Times New Roman"/>
                <w:lang w:val="uk-UA" w:eastAsia="ru-RU"/>
              </w:rPr>
              <w:t>З</w:t>
            </w:r>
            <w:r w:rsidRPr="00351988">
              <w:rPr>
                <w:rFonts w:ascii="Times New Roman" w:eastAsia="Times New Roman" w:hAnsi="Times New Roman"/>
                <w:lang w:val="uk-UA" w:eastAsia="ru-RU"/>
              </w:rPr>
              <w:t>амовником</w:t>
            </w:r>
            <w:r>
              <w:rPr>
                <w:rFonts w:ascii="Times New Roman" w:eastAsia="Times New Roman" w:hAnsi="Times New Roman"/>
                <w:lang w:val="uk-UA" w:eastAsia="ru-RU"/>
              </w:rPr>
              <w:t xml:space="preserve">, що викладені в </w:t>
            </w:r>
            <w:r w:rsidRPr="0065173E">
              <w:rPr>
                <w:rFonts w:ascii="Times New Roman" w:eastAsia="Times New Roman" w:hAnsi="Times New Roman"/>
                <w:b/>
                <w:lang w:val="uk-UA" w:eastAsia="ru-RU"/>
              </w:rPr>
              <w:t xml:space="preserve">пункті 2 </w:t>
            </w:r>
            <w:r>
              <w:rPr>
                <w:rFonts w:ascii="Times New Roman" w:eastAsia="Times New Roman" w:hAnsi="Times New Roman"/>
                <w:b/>
                <w:lang w:val="uk-UA" w:eastAsia="ru-RU"/>
              </w:rPr>
              <w:t>Р</w:t>
            </w:r>
            <w:r w:rsidRPr="0065173E">
              <w:rPr>
                <w:rFonts w:ascii="Times New Roman" w:eastAsia="Times New Roman" w:hAnsi="Times New Roman"/>
                <w:b/>
                <w:lang w:val="uk-UA" w:eastAsia="ru-RU"/>
              </w:rPr>
              <w:t xml:space="preserve">озділу </w:t>
            </w:r>
            <w:r w:rsidRPr="0065173E">
              <w:rPr>
                <w:rFonts w:ascii="Times New Roman" w:eastAsia="Times New Roman" w:hAnsi="Times New Roman"/>
                <w:b/>
                <w:bCs/>
                <w:lang w:val="en-US" w:eastAsia="ru-RU"/>
              </w:rPr>
              <w:t>V</w:t>
            </w:r>
            <w:r w:rsidRPr="0065173E">
              <w:rPr>
                <w:rFonts w:ascii="Times New Roman" w:eastAsia="Times New Roman" w:hAnsi="Times New Roman"/>
                <w:b/>
                <w:bCs/>
                <w:lang w:val="uk-UA" w:eastAsia="ru-RU"/>
              </w:rPr>
              <w:t xml:space="preserve"> тендерної документації</w:t>
            </w:r>
            <w:r>
              <w:rPr>
                <w:rFonts w:ascii="Times New Roman" w:eastAsia="Times New Roman" w:hAnsi="Times New Roman"/>
                <w:bCs/>
                <w:lang w:val="uk-UA" w:eastAsia="ru-RU"/>
              </w:rPr>
              <w:t xml:space="preserve"> </w:t>
            </w:r>
            <w:r w:rsidRPr="0065173E">
              <w:rPr>
                <w:rFonts w:ascii="Times New Roman" w:eastAsia="Times New Roman" w:hAnsi="Times New Roman"/>
                <w:bCs/>
                <w:lang w:val="uk-UA" w:eastAsia="ru-RU"/>
              </w:rPr>
              <w:t>та встановлен</w:t>
            </w:r>
            <w:r>
              <w:rPr>
                <w:rFonts w:ascii="Times New Roman" w:eastAsia="Times New Roman" w:hAnsi="Times New Roman"/>
                <w:bCs/>
                <w:lang w:val="uk-UA" w:eastAsia="ru-RU"/>
              </w:rPr>
              <w:t>і</w:t>
            </w:r>
            <w:r w:rsidRPr="0065173E">
              <w:rPr>
                <w:rFonts w:ascii="Times New Roman" w:eastAsia="Times New Roman" w:hAnsi="Times New Roman"/>
                <w:bCs/>
                <w:lang w:val="uk-UA" w:eastAsia="ru-RU"/>
              </w:rPr>
              <w:t xml:space="preserve"> </w:t>
            </w:r>
            <w:r w:rsidRPr="004D5E3B">
              <w:rPr>
                <w:rFonts w:ascii="Times New Roman" w:eastAsia="Times New Roman" w:hAnsi="Times New Roman"/>
                <w:b/>
                <w:lang w:val="uk-UA" w:eastAsia="ru-RU"/>
              </w:rPr>
              <w:t>Додатком №</w:t>
            </w:r>
            <w:r w:rsidRPr="004D5E3B">
              <w:rPr>
                <w:rFonts w:ascii="Times New Roman" w:eastAsia="Times New Roman" w:hAnsi="Times New Roman"/>
                <w:b/>
                <w:color w:val="FF0000"/>
                <w:lang w:val="uk-UA" w:eastAsia="ru-RU"/>
              </w:rPr>
              <w:t xml:space="preserve"> </w:t>
            </w:r>
            <w:r w:rsidRPr="004D5E3B">
              <w:rPr>
                <w:rFonts w:ascii="Times New Roman" w:eastAsia="Times New Roman" w:hAnsi="Times New Roman"/>
                <w:b/>
                <w:lang w:val="uk-UA" w:eastAsia="ru-RU"/>
              </w:rPr>
              <w:t>5</w:t>
            </w:r>
            <w:r w:rsidRPr="0065173E">
              <w:rPr>
                <w:rFonts w:ascii="Times New Roman" w:eastAsia="Times New Roman" w:hAnsi="Times New Roman"/>
                <w:lang w:val="uk-UA" w:eastAsia="ru-RU"/>
              </w:rPr>
              <w:t xml:space="preserve"> </w:t>
            </w:r>
            <w:r w:rsidRPr="00351988">
              <w:rPr>
                <w:rFonts w:ascii="Times New Roman" w:eastAsia="Times New Roman" w:hAnsi="Times New Roman"/>
                <w:lang w:val="uk-UA" w:eastAsia="ru-RU"/>
              </w:rPr>
              <w:t>до тендерної документації.</w:t>
            </w:r>
          </w:p>
          <w:p w14:paraId="72E39DFF" w14:textId="6AA41AF8" w:rsidR="00F80241" w:rsidRPr="00351988" w:rsidRDefault="00F80241" w:rsidP="00F80241">
            <w:pPr>
              <w:spacing w:after="0"/>
              <w:jc w:val="both"/>
              <w:rPr>
                <w:rFonts w:ascii="Times New Roman" w:eastAsia="Times New Roman" w:hAnsi="Times New Roman"/>
                <w:i/>
                <w:iCs/>
                <w:lang w:val="uk-UA" w:eastAsia="ru-RU"/>
              </w:rPr>
            </w:pPr>
            <w:r w:rsidRPr="00351988">
              <w:rPr>
                <w:rFonts w:ascii="Times New Roman" w:eastAsia="Times New Roman" w:hAnsi="Times New Roman"/>
                <w:b/>
                <w:lang w:val="uk-UA" w:eastAsia="ru-RU"/>
              </w:rPr>
              <w:t xml:space="preserve">6) </w:t>
            </w:r>
            <w:r w:rsidRPr="00351988">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51988">
              <w:rPr>
                <w:rFonts w:ascii="Times New Roman" w:eastAsia="Times New Roman" w:hAnsi="Times New Roman"/>
                <w:i/>
                <w:iCs/>
                <w:lang w:val="uk-UA" w:eastAsia="ru-RU"/>
              </w:rPr>
              <w:t>(якщо таке забезпечення вимагається замовником);</w:t>
            </w:r>
          </w:p>
          <w:p w14:paraId="7430AA51" w14:textId="5EFC38FD" w:rsidR="00F80241" w:rsidRPr="00351988" w:rsidRDefault="00F80241" w:rsidP="00F80241">
            <w:pPr>
              <w:spacing w:after="0"/>
              <w:jc w:val="both"/>
              <w:rPr>
                <w:rFonts w:ascii="Times New Roman" w:eastAsia="Times New Roman" w:hAnsi="Times New Roman"/>
                <w:b/>
                <w:lang w:val="uk-UA" w:eastAsia="ru-RU"/>
              </w:rPr>
            </w:pPr>
            <w:r w:rsidRPr="00351988">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88F50B" w14:textId="41AE811C"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014F80D" w14:textId="77777777" w:rsidR="00F80241" w:rsidRPr="000178B0" w:rsidRDefault="00F80241" w:rsidP="00F80241">
            <w:pPr>
              <w:widowControl w:val="0"/>
              <w:spacing w:after="0" w:line="240" w:lineRule="auto"/>
              <w:ind w:firstLine="227"/>
              <w:contextualSpacing/>
              <w:jc w:val="both"/>
              <w:rPr>
                <w:rFonts w:ascii="Times New Roman" w:eastAsia="Times New Roman" w:hAnsi="Times New Roman"/>
                <w:i/>
                <w:spacing w:val="-2"/>
                <w:lang w:val="uk-UA" w:eastAsia="ru-RU"/>
              </w:rPr>
            </w:pPr>
            <w:r w:rsidRPr="000178B0">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14:paraId="2D2DAF84" w14:textId="77777777" w:rsidR="00F80241" w:rsidRPr="00351988" w:rsidRDefault="00F80241" w:rsidP="00F80241">
            <w:pPr>
              <w:spacing w:after="0" w:line="240" w:lineRule="auto"/>
              <w:ind w:firstLine="323"/>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F80241" w:rsidRPr="00351988" w:rsidRDefault="00F80241" w:rsidP="00F80241">
            <w:pPr>
              <w:spacing w:after="0" w:line="240" w:lineRule="auto"/>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07A4DE9" w14:textId="36727D9A" w:rsidR="00A90EA7" w:rsidRDefault="00A90EA7" w:rsidP="00F80241">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електроній системі закупівель документи, встановлені для переможця.</w:t>
            </w:r>
          </w:p>
          <w:p w14:paraId="11B82486" w14:textId="49C39D6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947506"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Всі, визначені цією тендерною документацією </w:t>
            </w:r>
            <w:r w:rsidRPr="00351988">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351988">
              <w:rPr>
                <w:rFonts w:ascii="Times New Roman" w:eastAsia="Times New Roman" w:hAnsi="Times New Roman"/>
                <w:b/>
                <w:i/>
                <w:lang w:val="uk-UA" w:eastAsia="ru-RU"/>
              </w:rPr>
              <w:t>у вигляді електронних документів або скан-копій</w:t>
            </w:r>
            <w:r w:rsidRPr="00351988">
              <w:rPr>
                <w:rFonts w:ascii="Times New Roman" w:eastAsia="Times New Roman" w:hAnsi="Times New Roman"/>
                <w:lang w:val="uk-UA" w:eastAsia="ru-RU"/>
              </w:rPr>
              <w:t>, придатних для машинозчитування та подані одним або декількома файлами (файли з розширенням PDF або JPEG та/або розширення програм, що здійснюють архівацію даних (</w:t>
            </w:r>
            <w:r w:rsidRPr="00351988">
              <w:rPr>
                <w:rFonts w:ascii="Times New Roman" w:eastAsia="Times New Roman" w:hAnsi="Times New Roman"/>
                <w:lang w:val="en-US" w:eastAsia="ru-RU"/>
              </w:rPr>
              <w:t>WinRAR</w:t>
            </w:r>
            <w:r w:rsidRPr="00351988">
              <w:rPr>
                <w:rFonts w:ascii="Times New Roman" w:eastAsia="Times New Roman" w:hAnsi="Times New Roman"/>
                <w:lang w:val="uk-UA" w:eastAsia="ru-RU"/>
              </w:rPr>
              <w:t xml:space="preserve"> або 7-</w:t>
            </w:r>
            <w:r w:rsidRPr="00351988">
              <w:rPr>
                <w:rFonts w:ascii="Times New Roman" w:eastAsia="Times New Roman" w:hAnsi="Times New Roman"/>
                <w:lang w:val="en-US" w:eastAsia="ru-RU"/>
              </w:rPr>
              <w:t>Zip</w:t>
            </w:r>
            <w:r w:rsidRPr="00351988">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скан-копії. </w:t>
            </w:r>
          </w:p>
          <w:p w14:paraId="5F5A3A20"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2374BA63"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14:paraId="501F3CDC" w14:textId="77777777" w:rsidR="00F80241" w:rsidRPr="00351988" w:rsidRDefault="00F80241" w:rsidP="00F80241">
            <w:pPr>
              <w:spacing w:after="0" w:line="240" w:lineRule="auto"/>
              <w:jc w:val="both"/>
              <w:rPr>
                <w:rFonts w:ascii="Times New Roman" w:eastAsia="Times New Roman" w:hAnsi="Times New Roman"/>
                <w:i/>
                <w:lang w:val="uk-UA" w:eastAsia="ru-RU"/>
              </w:rPr>
            </w:pPr>
            <w:r w:rsidRPr="00351988">
              <w:rPr>
                <w:rFonts w:ascii="Times New Roman" w:eastAsia="Times New Roman" w:hAnsi="Times New Roman"/>
                <w:i/>
                <w:lang w:val="uk-UA" w:eastAsia="ru-RU"/>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14:paraId="605DF1E2" w14:textId="77777777" w:rsidR="00F80241" w:rsidRPr="00351988" w:rsidRDefault="00F80241" w:rsidP="00F80241">
            <w:pPr>
              <w:spacing w:after="0" w:line="240" w:lineRule="auto"/>
              <w:jc w:val="both"/>
              <w:rPr>
                <w:rFonts w:ascii="Times New Roman" w:eastAsia="Times New Roman" w:hAnsi="Times New Roman"/>
                <w:i/>
                <w:lang w:val="uk-UA" w:eastAsia="ru-RU"/>
              </w:rPr>
            </w:pPr>
            <w:r w:rsidRPr="00351988">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51988">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6FC3B89A"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39EC30D" w14:textId="20B7C811"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засвідчувального органу за посиланням </w:t>
            </w:r>
            <w:hyperlink r:id="rId6" w:history="1">
              <w:r w:rsidRPr="00351988">
                <w:rPr>
                  <w:rStyle w:val="a3"/>
                  <w:rFonts w:ascii="Times New Roman" w:eastAsia="Times New Roman" w:hAnsi="Times New Roman"/>
                  <w:lang w:val="uk-UA" w:eastAsia="ru-RU"/>
                </w:rPr>
                <w:t>https://czo.gov.ua/verify</w:t>
              </w:r>
            </w:hyperlink>
            <w:r w:rsidRPr="00351988">
              <w:rPr>
                <w:rFonts w:ascii="Times New Roman" w:eastAsia="Times New Roman" w:hAnsi="Times New Roman"/>
                <w:lang w:val="uk-UA" w:eastAsia="ru-RU"/>
              </w:rPr>
              <w:t>.</w:t>
            </w:r>
          </w:p>
          <w:p w14:paraId="1CAD83A5" w14:textId="36A35CAC"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2 пункту 41 Особливостей.</w:t>
            </w:r>
          </w:p>
          <w:p w14:paraId="0FC7108A"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43C9A30"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14:paraId="63F404EB"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36D9147"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Перелік та приклади формальних помилок:</w:t>
            </w:r>
          </w:p>
          <w:p w14:paraId="3D6B0578"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1) Інформація/документ, подана учасником процедури закупівлі у складі тендерної пропозиції, містить помилку (помилки) у частині:</w:t>
            </w:r>
          </w:p>
          <w:p w14:paraId="4DBD9AAB"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«ярослав мудрий» або ін.;</w:t>
            </w:r>
          </w:p>
          <w:p w14:paraId="7DE3764C"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14:paraId="1A3E3C32"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використання слова або мовного звороту, запозичених з іншої мови</w:t>
            </w:r>
          </w:p>
          <w:p w14:paraId="609803EF"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(наприклад: зазначення в довідці русизмів, сленгових слів);</w:t>
            </w:r>
          </w:p>
          <w:p w14:paraId="42DBC363"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14:paraId="03E38576"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lastRenderedPageBreak/>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«пі-дзвіт», «самос-кид», «землев-ласник» тощо);</w:t>
            </w:r>
          </w:p>
          <w:p w14:paraId="4A83A0D6"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«медикотехнічний» тощо);</w:t>
            </w:r>
          </w:p>
          <w:p w14:paraId="36BE0896"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5C29FA"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1C31A3C"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D25566"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(наприклад: замість вимог надати довідку в довільній формі учасник надає лист-пояснення або ін.)</w:t>
            </w:r>
          </w:p>
          <w:p w14:paraId="74230F94"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14:paraId="0019A5B1"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14:paraId="72F633C4"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2CD672"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2BBEC9"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14:paraId="0A430A07"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E45C53"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r w:rsidRPr="00351988">
              <w:rPr>
                <w:rFonts w:ascii="Times New Roman" w:hAnsi="Times New Roman"/>
                <w:spacing w:val="-2"/>
                <w:lang w:val="uk-UA"/>
              </w:rPr>
              <w:lastRenderedPageBreak/>
              <w:t>учасником надана інформація із застарілою назвою вулиці «Комсомольська», а після подачі інформації, назва вулиці змінилася на «Реміснича», або ін.)</w:t>
            </w:r>
          </w:p>
          <w:p w14:paraId="7BB6B550" w14:textId="77777777" w:rsidR="00F80241" w:rsidRPr="00351988" w:rsidRDefault="00F80241" w:rsidP="00F80241">
            <w:pPr>
              <w:spacing w:after="0"/>
              <w:ind w:right="165" w:firstLine="227"/>
              <w:contextualSpacing/>
              <w:jc w:val="both"/>
              <w:rPr>
                <w:rFonts w:ascii="Times New Roman" w:hAnsi="Times New Roman"/>
                <w:spacing w:val="-2"/>
                <w:lang w:val="uk-UA"/>
              </w:rPr>
            </w:pPr>
            <w:r w:rsidRPr="00351988">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14:paraId="2B56C41C" w14:textId="77777777" w:rsidR="00F80241" w:rsidRPr="00351988" w:rsidRDefault="00F80241" w:rsidP="00F80241">
            <w:pPr>
              <w:pStyle w:val="af"/>
              <w:spacing w:before="0" w:after="0" w:line="264" w:lineRule="auto"/>
              <w:ind w:right="165"/>
              <w:jc w:val="both"/>
              <w:rPr>
                <w:rFonts w:eastAsia="Calibri"/>
                <w:spacing w:val="-2"/>
                <w:sz w:val="22"/>
                <w:szCs w:val="22"/>
                <w:lang w:val="uk-UA" w:eastAsia="en-US"/>
              </w:rPr>
            </w:pPr>
            <w:r w:rsidRPr="00351988">
              <w:rPr>
                <w:rFonts w:eastAsia="Calibri"/>
                <w:spacing w:val="-2"/>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документів у форматі «pdf», а учасник надав документ у «PDF/A» або ін.)</w:t>
            </w:r>
          </w:p>
          <w:p w14:paraId="3AAE3E5D" w14:textId="77777777" w:rsidR="00F80241" w:rsidRPr="00351988" w:rsidRDefault="00F80241" w:rsidP="00F80241">
            <w:pPr>
              <w:spacing w:after="0"/>
              <w:ind w:right="127" w:firstLine="269"/>
              <w:jc w:val="both"/>
              <w:rPr>
                <w:rFonts w:ascii="Times New Roman" w:hAnsi="Times New Roman"/>
                <w:lang w:val="uk-UA"/>
              </w:rPr>
            </w:pPr>
            <w:r w:rsidRPr="00351988">
              <w:rPr>
                <w:rFonts w:ascii="Times New Roman" w:hAnsi="Times New Roman"/>
              </w:rPr>
              <w:t xml:space="preserve">Замовник залишає за собою право не відхиляти </w:t>
            </w:r>
            <w:r w:rsidRPr="00351988">
              <w:rPr>
                <w:rFonts w:ascii="Times New Roman" w:hAnsi="Times New Roman"/>
                <w:lang w:val="uk-UA"/>
              </w:rPr>
              <w:t xml:space="preserve">тендерні </w:t>
            </w:r>
            <w:r w:rsidRPr="00351988">
              <w:rPr>
                <w:rFonts w:ascii="Times New Roman" w:hAnsi="Times New Roman"/>
              </w:rPr>
              <w:t xml:space="preserve">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Pr="00351988">
              <w:rPr>
                <w:rFonts w:ascii="Times New Roman" w:hAnsi="Times New Roman"/>
                <w:lang w:val="uk-UA"/>
              </w:rPr>
              <w:t>5</w:t>
            </w:r>
            <w:r w:rsidRPr="00351988">
              <w:rPr>
                <w:rFonts w:ascii="Times New Roman" w:hAnsi="Times New Roman"/>
              </w:rPr>
              <w:t xml:space="preserve"> Закону</w:t>
            </w:r>
            <w:r w:rsidRPr="00351988">
              <w:rPr>
                <w:rFonts w:ascii="Times New Roman" w:hAnsi="Times New Roman"/>
                <w:lang w:val="uk-UA"/>
              </w:rPr>
              <w:t>.</w:t>
            </w:r>
          </w:p>
          <w:p w14:paraId="499B479B" w14:textId="77777777" w:rsidR="00F80241" w:rsidRPr="00351988" w:rsidRDefault="00F80241" w:rsidP="00F80241">
            <w:pPr>
              <w:spacing w:after="0"/>
              <w:ind w:right="127" w:firstLine="269"/>
              <w:jc w:val="both"/>
              <w:rPr>
                <w:rFonts w:ascii="Times New Roman" w:hAnsi="Times New Roman"/>
                <w:lang w:val="uk-UA"/>
              </w:rPr>
            </w:pPr>
            <w:r w:rsidRPr="00351988">
              <w:rPr>
                <w:rFonts w:ascii="Times New Roman" w:hAnsi="Times New Roman"/>
                <w:lang w:val="uk-UA"/>
              </w:rPr>
              <w:t>Замовник не зобов’язаний приймати тендерні пропозиції, що містять інші помилки, аніж ті, що названі вище.</w:t>
            </w:r>
          </w:p>
          <w:p w14:paraId="70516ACE" w14:textId="5C65440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hAnsi="Times New Roman"/>
                <w:lang w:val="uk-UA"/>
              </w:rPr>
              <w:t xml:space="preserve">У разі </w:t>
            </w:r>
            <w:r w:rsidRPr="00351988">
              <w:rPr>
                <w:rFonts w:ascii="Times New Roman" w:hAnsi="Times New Roman"/>
              </w:rPr>
              <w:t>допущен</w:t>
            </w:r>
            <w:r w:rsidRPr="00351988">
              <w:rPr>
                <w:rFonts w:ascii="Times New Roman" w:hAnsi="Times New Roman"/>
                <w:lang w:val="uk-UA"/>
              </w:rPr>
              <w:t>ня</w:t>
            </w:r>
            <w:r w:rsidRPr="00351988">
              <w:rPr>
                <w:rFonts w:ascii="Times New Roman" w:hAnsi="Times New Roman"/>
              </w:rPr>
              <w:t xml:space="preserve"> учасником формальної (несуттєвої) помилки</w:t>
            </w:r>
            <w:r w:rsidRPr="00351988">
              <w:rPr>
                <w:rFonts w:ascii="Times New Roman" w:hAnsi="Times New Roman"/>
                <w:lang w:val="uk-UA"/>
              </w:rPr>
              <w:t>,</w:t>
            </w:r>
            <w:r w:rsidRPr="00351988">
              <w:rPr>
                <w:rFonts w:ascii="Times New Roman" w:hAnsi="Times New Roman"/>
              </w:rPr>
              <w:t xml:space="preserve"> може прийматися </w:t>
            </w:r>
            <w:r w:rsidRPr="00351988">
              <w:rPr>
                <w:rFonts w:ascii="Times New Roman" w:hAnsi="Times New Roman"/>
                <w:lang w:val="uk-UA"/>
              </w:rPr>
              <w:t>відповідне р</w:t>
            </w:r>
            <w:r w:rsidRPr="00351988">
              <w:rPr>
                <w:rFonts w:ascii="Times New Roman" w:hAnsi="Times New Roman"/>
              </w:rPr>
              <w:t>ішення Замовника щодо віднесення помилки до формальної (несуттєвої).</w:t>
            </w:r>
          </w:p>
        </w:tc>
      </w:tr>
      <w:tr w:rsidR="00F80241" w:rsidRPr="00351988" w14:paraId="247477F4" w14:textId="77777777" w:rsidTr="00F80241">
        <w:tc>
          <w:tcPr>
            <w:tcW w:w="189" w:type="pct"/>
            <w:shd w:val="clear" w:color="auto" w:fill="FFFFFF"/>
            <w:hideMark/>
          </w:tcPr>
          <w:p w14:paraId="5C3B65EA"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121" w:type="pct"/>
            <w:shd w:val="clear" w:color="auto" w:fill="FFFFFF"/>
            <w:hideMark/>
          </w:tcPr>
          <w:p w14:paraId="6DC1B791" w14:textId="77777777" w:rsidR="00F80241" w:rsidRPr="00351988" w:rsidRDefault="00F80241" w:rsidP="00F80241">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тендерної пропозиції</w:t>
            </w:r>
          </w:p>
        </w:tc>
        <w:tc>
          <w:tcPr>
            <w:tcW w:w="3690" w:type="pct"/>
            <w:shd w:val="clear" w:color="auto" w:fill="FFFFFF"/>
            <w:hideMark/>
          </w:tcPr>
          <w:p w14:paraId="3BAC35A7"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Не вимагається </w:t>
            </w:r>
          </w:p>
          <w:p w14:paraId="56660FAE" w14:textId="4D99141C" w:rsidR="00F80241" w:rsidRPr="00351988" w:rsidRDefault="00F80241" w:rsidP="00F80241">
            <w:pPr>
              <w:spacing w:after="0" w:line="240" w:lineRule="auto"/>
              <w:jc w:val="both"/>
              <w:rPr>
                <w:rFonts w:ascii="Times New Roman" w:eastAsia="Times New Roman" w:hAnsi="Times New Roman"/>
                <w:lang w:val="uk-UA" w:eastAsia="ru-RU"/>
              </w:rPr>
            </w:pPr>
          </w:p>
        </w:tc>
      </w:tr>
      <w:tr w:rsidR="00F80241" w:rsidRPr="00351988" w14:paraId="0C71FFB1" w14:textId="77777777" w:rsidTr="00F80241">
        <w:tc>
          <w:tcPr>
            <w:tcW w:w="189" w:type="pct"/>
            <w:shd w:val="clear" w:color="auto" w:fill="FFFFFF"/>
            <w:hideMark/>
          </w:tcPr>
          <w:p w14:paraId="232A9B24"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121" w:type="pct"/>
            <w:shd w:val="clear" w:color="auto" w:fill="FFFFFF"/>
            <w:hideMark/>
          </w:tcPr>
          <w:p w14:paraId="348E8334"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повернення чи неповернення забезпечення тендерної пропозиції</w:t>
            </w:r>
          </w:p>
        </w:tc>
        <w:tc>
          <w:tcPr>
            <w:tcW w:w="3690" w:type="pct"/>
            <w:shd w:val="clear" w:color="auto" w:fill="FFFFFF"/>
            <w:hideMark/>
          </w:tcPr>
          <w:p w14:paraId="4522596F"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Не встановлюються, оскільки забезпечення не вимагається </w:t>
            </w:r>
          </w:p>
          <w:p w14:paraId="2336E814" w14:textId="51CDC0C1" w:rsidR="00F80241" w:rsidRPr="00351988" w:rsidRDefault="00F80241" w:rsidP="00F80241">
            <w:pPr>
              <w:spacing w:after="0" w:line="240" w:lineRule="auto"/>
              <w:jc w:val="both"/>
              <w:rPr>
                <w:rFonts w:ascii="Times New Roman" w:eastAsia="Times New Roman" w:hAnsi="Times New Roman"/>
                <w:lang w:val="uk-UA" w:eastAsia="ru-RU"/>
              </w:rPr>
            </w:pPr>
          </w:p>
        </w:tc>
      </w:tr>
      <w:tr w:rsidR="00F80241" w:rsidRPr="00A47491" w14:paraId="4F0E3A87" w14:textId="77777777" w:rsidTr="00F80241">
        <w:tc>
          <w:tcPr>
            <w:tcW w:w="189" w:type="pct"/>
            <w:shd w:val="clear" w:color="auto" w:fill="FFFFFF"/>
            <w:hideMark/>
          </w:tcPr>
          <w:p w14:paraId="0C6AD42A"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121" w:type="pct"/>
            <w:shd w:val="clear" w:color="auto" w:fill="FFFFFF"/>
            <w:hideMark/>
          </w:tcPr>
          <w:p w14:paraId="7959FED6"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протягом якого тендерні пропозиції є дійсними</w:t>
            </w:r>
          </w:p>
        </w:tc>
        <w:tc>
          <w:tcPr>
            <w:tcW w:w="3690" w:type="pct"/>
            <w:shd w:val="clear" w:color="auto" w:fill="FFFFFF"/>
            <w:hideMark/>
          </w:tcPr>
          <w:p w14:paraId="0C923EB2" w14:textId="041F624D"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Тендерні пропозиції вважаються дійсними </w:t>
            </w:r>
            <w:r>
              <w:rPr>
                <w:rFonts w:ascii="Times New Roman" w:eastAsia="Times New Roman" w:hAnsi="Times New Roman"/>
                <w:lang w:val="uk-UA" w:eastAsia="ru-RU"/>
              </w:rPr>
              <w:t>не менше</w:t>
            </w:r>
            <w:r w:rsidRPr="00351988">
              <w:rPr>
                <w:rFonts w:ascii="Times New Roman" w:eastAsia="Times New Roman" w:hAnsi="Times New Roman"/>
                <w:lang w:val="uk-UA" w:eastAsia="ru-RU"/>
              </w:rPr>
              <w:t xml:space="preserve"> 90 днів із дати кінцевого строку подання тендерних пропозицій. </w:t>
            </w:r>
          </w:p>
          <w:p w14:paraId="617BFC51"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F80241" w:rsidRPr="00351988" w:rsidRDefault="00F80241" w:rsidP="00F80241">
            <w:pPr>
              <w:pStyle w:val="a4"/>
              <w:numPr>
                <w:ilvl w:val="0"/>
                <w:numId w:val="22"/>
              </w:num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F80241" w:rsidRPr="00351988" w:rsidRDefault="00F80241" w:rsidP="00F80241">
            <w:pPr>
              <w:pStyle w:val="a4"/>
              <w:numPr>
                <w:ilvl w:val="0"/>
                <w:numId w:val="22"/>
              </w:num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0241" w:rsidRPr="00A47491" w14:paraId="30AB5656" w14:textId="77777777" w:rsidTr="00F80241">
        <w:trPr>
          <w:trHeight w:val="2209"/>
        </w:trPr>
        <w:tc>
          <w:tcPr>
            <w:tcW w:w="189" w:type="pct"/>
            <w:shd w:val="clear" w:color="auto" w:fill="FFFFFF"/>
            <w:hideMark/>
          </w:tcPr>
          <w:p w14:paraId="6FE83FC1"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121" w:type="pct"/>
            <w:shd w:val="clear" w:color="auto" w:fill="FFFFFF"/>
            <w:hideMark/>
          </w:tcPr>
          <w:p w14:paraId="3BE2D2D6"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Кваліфікаційні критерії до учасників та вимоги, установлені статтею 17 Закону</w:t>
            </w:r>
          </w:p>
        </w:tc>
        <w:tc>
          <w:tcPr>
            <w:tcW w:w="3690" w:type="pct"/>
            <w:shd w:val="clear" w:color="auto" w:fill="FFFFFF"/>
            <w:hideMark/>
          </w:tcPr>
          <w:p w14:paraId="4F5A5113"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52D927F" w14:textId="5E081078" w:rsidR="00F80241" w:rsidRDefault="00F80241" w:rsidP="00F80241">
            <w:pPr>
              <w:spacing w:after="0" w:line="240" w:lineRule="auto"/>
              <w:jc w:val="both"/>
              <w:rPr>
                <w:rFonts w:ascii="Times New Roman" w:eastAsia="Times New Roman" w:hAnsi="Times New Roman"/>
                <w:b/>
                <w:lang w:val="uk-UA" w:eastAsia="ru-RU"/>
              </w:rPr>
            </w:pPr>
            <w:r w:rsidRPr="006F6022">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5195"/>
            </w:tblGrid>
            <w:tr w:rsidR="00F80241" w:rsidRPr="0093598C" w14:paraId="7CEDFD16" w14:textId="77777777" w:rsidTr="007C30E8">
              <w:trPr>
                <w:trHeight w:val="214"/>
              </w:trPr>
              <w:tc>
                <w:tcPr>
                  <w:tcW w:w="2440" w:type="dxa"/>
                  <w:vAlign w:val="center"/>
                </w:tcPr>
                <w:p w14:paraId="0E561683" w14:textId="77777777" w:rsidR="00F80241" w:rsidRPr="00833625" w:rsidRDefault="00F80241" w:rsidP="00F80241">
                  <w:pPr>
                    <w:ind w:right="127"/>
                    <w:jc w:val="center"/>
                    <w:rPr>
                      <w:rFonts w:ascii="Times New Roman" w:hAnsi="Times New Roman"/>
                      <w:b/>
                      <w:i/>
                      <w:lang w:val="uk-UA" w:eastAsia="uk-UA"/>
                    </w:rPr>
                  </w:pPr>
                  <w:r w:rsidRPr="00833625">
                    <w:rPr>
                      <w:rFonts w:ascii="Times New Roman" w:hAnsi="Times New Roman"/>
                      <w:b/>
                      <w:i/>
                      <w:lang w:val="uk-UA" w:eastAsia="uk-UA"/>
                    </w:rPr>
                    <w:t>Кваліфікаційний критерій</w:t>
                  </w:r>
                </w:p>
              </w:tc>
              <w:tc>
                <w:tcPr>
                  <w:tcW w:w="5195" w:type="dxa"/>
                  <w:vAlign w:val="center"/>
                </w:tcPr>
                <w:p w14:paraId="17AA5790" w14:textId="77777777" w:rsidR="00F80241" w:rsidRPr="00833625" w:rsidRDefault="00F80241" w:rsidP="00F80241">
                  <w:pPr>
                    <w:ind w:right="127"/>
                    <w:jc w:val="center"/>
                    <w:rPr>
                      <w:rFonts w:ascii="Times New Roman" w:hAnsi="Times New Roman"/>
                      <w:b/>
                      <w:i/>
                      <w:lang w:val="uk-UA" w:eastAsia="uk-UA"/>
                    </w:rPr>
                  </w:pPr>
                  <w:r w:rsidRPr="00833625">
                    <w:rPr>
                      <w:rFonts w:ascii="Times New Roman" w:hAnsi="Times New Roman"/>
                      <w:b/>
                      <w:i/>
                      <w:lang w:val="uk-UA" w:eastAsia="uk-UA"/>
                    </w:rPr>
                    <w:t>Документальне підтвердження</w:t>
                  </w:r>
                </w:p>
              </w:tc>
            </w:tr>
            <w:tr w:rsidR="00F80241" w:rsidRPr="0093598C" w14:paraId="07D77006" w14:textId="77777777" w:rsidTr="009867FD">
              <w:trPr>
                <w:trHeight w:val="2536"/>
              </w:trPr>
              <w:tc>
                <w:tcPr>
                  <w:tcW w:w="2440" w:type="dxa"/>
                  <w:vAlign w:val="center"/>
                </w:tcPr>
                <w:p w14:paraId="511323A9" w14:textId="3D726531" w:rsidR="00F80241" w:rsidRPr="00730A8F" w:rsidRDefault="00F80241" w:rsidP="00F80241">
                  <w:pPr>
                    <w:ind w:right="127"/>
                    <w:jc w:val="center"/>
                    <w:rPr>
                      <w:rFonts w:ascii="Times New Roman" w:hAnsi="Times New Roman"/>
                      <w:i/>
                      <w:color w:val="000000"/>
                      <w:lang w:val="uk-UA"/>
                    </w:rPr>
                  </w:pPr>
                  <w:r w:rsidRPr="00403A3E">
                    <w:rPr>
                      <w:rFonts w:ascii="Times New Roman" w:hAnsi="Times New Roman"/>
                      <w:i/>
                      <w:color w:val="000000"/>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5195" w:type="dxa"/>
                </w:tcPr>
                <w:p w14:paraId="0A235097" w14:textId="7DE2EC95" w:rsidR="00F80241" w:rsidRPr="00730A8F" w:rsidRDefault="00F80241" w:rsidP="001D76E2">
                  <w:pPr>
                    <w:jc w:val="center"/>
                    <w:rPr>
                      <w:rFonts w:ascii="Times New Roman" w:hAnsi="Times New Roman"/>
                      <w:color w:val="000000"/>
                      <w:lang w:val="uk-UA" w:eastAsia="uk-UA"/>
                    </w:rPr>
                  </w:pPr>
                  <w:r w:rsidRPr="00403A3E">
                    <w:rPr>
                      <w:rFonts w:ascii="Times New Roman" w:hAnsi="Times New Roman"/>
                      <w:color w:val="000000"/>
                      <w:lang w:val="uk-UA" w:eastAsia="uk-UA"/>
                    </w:rPr>
                    <w:t xml:space="preserve">Учасники надають копію/копії договору/договорів на поставку товару за аналогічним класифікатором (згідно </w:t>
                  </w:r>
                  <w:r w:rsidR="00786F74">
                    <w:rPr>
                      <w:bCs/>
                      <w:lang w:val="uk-UA"/>
                    </w:rPr>
                    <w:t>Технічне обслуговування ВМТ</w:t>
                  </w:r>
                  <w:r w:rsidR="00786F74" w:rsidRPr="00D86398">
                    <w:rPr>
                      <w:bCs/>
                      <w:lang w:val="uk-UA"/>
                    </w:rPr>
                    <w:t xml:space="preserve"> - ДК 021:2015 код </w:t>
                  </w:r>
                  <w:r w:rsidR="00786F74">
                    <w:rPr>
                      <w:bCs/>
                      <w:lang w:val="uk-UA"/>
                    </w:rPr>
                    <w:t>5042</w:t>
                  </w:r>
                  <w:r w:rsidR="00786F74" w:rsidRPr="00D86398">
                    <w:rPr>
                      <w:bCs/>
                      <w:lang w:val="uk-UA"/>
                    </w:rPr>
                    <w:t>0000-</w:t>
                  </w:r>
                  <w:r w:rsidR="00786F74">
                    <w:rPr>
                      <w:bCs/>
                      <w:lang w:val="uk-UA"/>
                    </w:rPr>
                    <w:t>5</w:t>
                  </w:r>
                  <w:r w:rsidR="00786F74" w:rsidRPr="00D86398">
                    <w:rPr>
                      <w:bCs/>
                      <w:lang w:val="uk-UA"/>
                    </w:rPr>
                    <w:t xml:space="preserve"> </w:t>
                  </w:r>
                  <w:r w:rsidR="00786F74" w:rsidRPr="00D86398">
                    <w:rPr>
                      <w:lang w:val="uk-UA"/>
                    </w:rPr>
                    <w:t xml:space="preserve">Послуги з </w:t>
                  </w:r>
                  <w:r w:rsidR="00786F74">
                    <w:rPr>
                      <w:lang w:val="uk-UA"/>
                    </w:rPr>
                    <w:t xml:space="preserve">ремонту і </w:t>
                  </w:r>
                  <w:r w:rsidR="00786F74" w:rsidRPr="00D86398">
                    <w:rPr>
                      <w:lang w:val="uk-UA"/>
                    </w:rPr>
                    <w:t xml:space="preserve">технічного </w:t>
                  </w:r>
                  <w:r w:rsidR="00786F74">
                    <w:rPr>
                      <w:lang w:val="uk-UA"/>
                    </w:rPr>
                    <w:t>обслуговування медичного та хірургічного обладнання</w:t>
                  </w:r>
                  <w:r w:rsidRPr="00403A3E">
                    <w:rPr>
                      <w:rFonts w:ascii="Times New Roman" w:hAnsi="Times New Roman"/>
                      <w:color w:val="000000"/>
                      <w:lang w:val="uk-UA" w:eastAsia="uk-UA"/>
                    </w:rPr>
                    <w:t xml:space="preserve">) та підтверджуючі документи про його(їх) виконання (позитивний відгук на офіційному бланку від замовника щодо виконання в повному обсязі даного договору або накладної(их) про поставку товару в повному обсязі).  </w:t>
                  </w:r>
                </w:p>
              </w:tc>
            </w:tr>
            <w:tr w:rsidR="00F80241" w:rsidRPr="0093598C" w14:paraId="745478F7" w14:textId="77777777" w:rsidTr="007C30E8">
              <w:trPr>
                <w:trHeight w:val="1340"/>
              </w:trPr>
              <w:tc>
                <w:tcPr>
                  <w:tcW w:w="2440" w:type="dxa"/>
                  <w:vAlign w:val="center"/>
                </w:tcPr>
                <w:p w14:paraId="6EF14E60" w14:textId="77777777" w:rsidR="00F80241" w:rsidRPr="00730A8F" w:rsidRDefault="00F80241" w:rsidP="00F80241">
                  <w:pPr>
                    <w:spacing w:after="0"/>
                    <w:ind w:right="127"/>
                    <w:jc w:val="center"/>
                    <w:rPr>
                      <w:rFonts w:ascii="Times New Roman" w:hAnsi="Times New Roman"/>
                      <w:i/>
                      <w:color w:val="000000"/>
                      <w:lang w:val="uk-UA"/>
                    </w:rPr>
                  </w:pPr>
                  <w:r w:rsidRPr="00730A8F">
                    <w:rPr>
                      <w:rFonts w:ascii="Times New Roman" w:hAnsi="Times New Roman"/>
                      <w:i/>
                      <w:color w:val="000000"/>
                      <w:lang w:val="uk-UA"/>
                    </w:rPr>
                    <w:t>Наявність в учасника процедури закупівлі обладнання, матеріально-технічної бази та технологій</w:t>
                  </w:r>
                </w:p>
              </w:tc>
              <w:tc>
                <w:tcPr>
                  <w:tcW w:w="5195" w:type="dxa"/>
                </w:tcPr>
                <w:p w14:paraId="3A589B8E" w14:textId="1A8883AD" w:rsidR="00F80241" w:rsidRPr="00730A8F" w:rsidRDefault="00F80241" w:rsidP="00F80241">
                  <w:pPr>
                    <w:ind w:firstLine="176"/>
                    <w:jc w:val="both"/>
                    <w:rPr>
                      <w:rFonts w:ascii="Times New Roman" w:hAnsi="Times New Roman"/>
                      <w:color w:val="000000"/>
                      <w:lang w:val="uk-UA" w:eastAsia="uk-UA"/>
                    </w:rPr>
                  </w:pPr>
                  <w:r w:rsidRPr="00A528A8">
                    <w:rPr>
                      <w:rFonts w:ascii="Times New Roman" w:hAnsi="Times New Roman"/>
                      <w:color w:val="000000"/>
                      <w:lang w:val="uk-UA" w:eastAsia="uk-UA"/>
                    </w:rPr>
                    <w:t>Учасники надають</w:t>
                  </w:r>
                  <w:r w:rsidRPr="00730A8F">
                    <w:rPr>
                      <w:rFonts w:ascii="Times New Roman" w:hAnsi="Times New Roman"/>
                      <w:color w:val="000000"/>
                      <w:lang w:val="uk-UA" w:eastAsia="uk-UA"/>
                    </w:rPr>
                    <w:t xml:space="preserve"> довідку в довільній формі про наявність в </w:t>
                  </w:r>
                  <w:r>
                    <w:rPr>
                      <w:rFonts w:ascii="Times New Roman" w:hAnsi="Times New Roman"/>
                      <w:color w:val="000000"/>
                      <w:lang w:val="uk-UA" w:eastAsia="uk-UA"/>
                    </w:rPr>
                    <w:t>У</w:t>
                  </w:r>
                  <w:r w:rsidRPr="00730A8F">
                    <w:rPr>
                      <w:rFonts w:ascii="Times New Roman" w:hAnsi="Times New Roman"/>
                      <w:color w:val="000000"/>
                      <w:lang w:val="uk-UA" w:eastAsia="uk-UA"/>
                    </w:rPr>
                    <w:t xml:space="preserve">часника обладнання та матеріально-технічної бази, які необхідні для поставки </w:t>
                  </w:r>
                  <w:r>
                    <w:rPr>
                      <w:rFonts w:ascii="Times New Roman" w:hAnsi="Times New Roman"/>
                      <w:color w:val="000000"/>
                      <w:lang w:val="uk-UA" w:eastAsia="uk-UA"/>
                    </w:rPr>
                    <w:t>товару</w:t>
                  </w:r>
                  <w:r w:rsidRPr="00730A8F">
                    <w:rPr>
                      <w:rFonts w:ascii="Times New Roman" w:hAnsi="Times New Roman"/>
                      <w:color w:val="000000"/>
                      <w:lang w:val="uk-UA" w:eastAsia="uk-UA"/>
                    </w:rPr>
                    <w:t xml:space="preserve">, що є предметом закупівлі, завірену підписом та печаткою (у разі наявності) Учасника. </w:t>
                  </w:r>
                </w:p>
              </w:tc>
            </w:tr>
            <w:tr w:rsidR="00F80241" w:rsidRPr="0093598C" w14:paraId="517B4CD8" w14:textId="77777777" w:rsidTr="007C30E8">
              <w:trPr>
                <w:trHeight w:val="957"/>
              </w:trPr>
              <w:tc>
                <w:tcPr>
                  <w:tcW w:w="2440" w:type="dxa"/>
                  <w:vAlign w:val="center"/>
                </w:tcPr>
                <w:p w14:paraId="67B18886" w14:textId="77777777" w:rsidR="00F80241" w:rsidRPr="00730A8F" w:rsidRDefault="00F80241" w:rsidP="00F80241">
                  <w:pPr>
                    <w:spacing w:after="0"/>
                    <w:ind w:right="127"/>
                    <w:jc w:val="center"/>
                    <w:rPr>
                      <w:rFonts w:ascii="Times New Roman" w:hAnsi="Times New Roman"/>
                      <w:i/>
                      <w:color w:val="000000"/>
                      <w:lang w:val="uk-UA"/>
                    </w:rPr>
                  </w:pPr>
                  <w:r w:rsidRPr="00730A8F">
                    <w:rPr>
                      <w:rFonts w:ascii="Times New Roman" w:hAnsi="Times New Roman"/>
                      <w:i/>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5195" w:type="dxa"/>
                </w:tcPr>
                <w:p w14:paraId="20CF72FE" w14:textId="1B818711" w:rsidR="00F80241" w:rsidRPr="00730A8F" w:rsidRDefault="00F80241" w:rsidP="00F80241">
                  <w:pPr>
                    <w:ind w:firstLine="176"/>
                    <w:jc w:val="both"/>
                    <w:rPr>
                      <w:rFonts w:ascii="Times New Roman" w:hAnsi="Times New Roman"/>
                      <w:color w:val="000000"/>
                      <w:lang w:val="uk-UA" w:eastAsia="uk-UA"/>
                    </w:rPr>
                  </w:pPr>
                  <w:r w:rsidRPr="00A528A8">
                    <w:rPr>
                      <w:rFonts w:ascii="Times New Roman" w:hAnsi="Times New Roman"/>
                      <w:color w:val="000000"/>
                      <w:lang w:val="uk-UA" w:eastAsia="uk-UA"/>
                    </w:rPr>
                    <w:t>Учасники надають</w:t>
                  </w:r>
                  <w:r w:rsidRPr="00730A8F">
                    <w:rPr>
                      <w:rFonts w:ascii="Times New Roman" w:hAnsi="Times New Roman"/>
                      <w:color w:val="000000"/>
                      <w:lang w:val="uk-UA" w:eastAsia="uk-UA"/>
                    </w:rPr>
                    <w:t xml:space="preserve"> довідку в довільній формі про наявність в учасника працівників відповідної кваліфікації, які мають необхідні знання та досвід, що необхідні для поставки </w:t>
                  </w:r>
                  <w:r>
                    <w:rPr>
                      <w:rFonts w:ascii="Times New Roman" w:hAnsi="Times New Roman"/>
                      <w:color w:val="000000"/>
                      <w:lang w:val="uk-UA" w:eastAsia="uk-UA"/>
                    </w:rPr>
                    <w:t>товару</w:t>
                  </w:r>
                  <w:r w:rsidRPr="00730A8F">
                    <w:rPr>
                      <w:rFonts w:ascii="Times New Roman" w:hAnsi="Times New Roman"/>
                      <w:color w:val="000000"/>
                      <w:lang w:val="uk-UA" w:eastAsia="uk-UA"/>
                    </w:rPr>
                    <w:t xml:space="preserve">, що є предметом закупівлі, завірену підписом та печаткою (у разі наявності) Учасника. </w:t>
                  </w:r>
                </w:p>
              </w:tc>
            </w:tr>
          </w:tbl>
          <w:p w14:paraId="754E5BBD" w14:textId="429952F9"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підтверджує відсутність підстав,</w:t>
            </w:r>
            <w:r w:rsidRPr="00351988">
              <w:rPr>
                <w:rFonts w:ascii="Times New Roman" w:eastAsia="Times New Roman" w:hAnsi="Times New Roman"/>
                <w:lang w:eastAsia="ru-RU"/>
              </w:rPr>
              <w:t xml:space="preserve"> визначених статтею 17 Закону (крім пункту 13 частини першої статті 17 Закону), </w:t>
            </w:r>
            <w:r w:rsidRPr="00351988">
              <w:rPr>
                <w:rFonts w:ascii="Times New Roman" w:eastAsia="Times New Roman" w:hAnsi="Times New Roman"/>
                <w:lang w:val="uk-UA" w:eastAsia="ru-RU"/>
              </w:rPr>
              <w:t xml:space="preserve">шляхом самостійного декларування відсутності таких підстав в електронній системі закупівель під час подання тендерної пропозиції. </w:t>
            </w:r>
          </w:p>
          <w:p w14:paraId="515668AA"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B97AEE2" w14:textId="2FE34FC2" w:rsidR="00F80241" w:rsidRPr="00351988" w:rsidRDefault="00F80241" w:rsidP="00F80241">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w:t>
            </w:r>
          </w:p>
          <w:p w14:paraId="6B042467" w14:textId="5C89A3AD"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b/>
                <w:color w:val="FF0000"/>
                <w:lang w:val="uk-UA" w:eastAsia="ru-RU"/>
              </w:rPr>
            </w:pPr>
            <w:r w:rsidRPr="00351988">
              <w:rPr>
                <w:rFonts w:ascii="Times New Roman" w:eastAsia="Times New Roman" w:hAnsi="Times New Roman"/>
                <w:shd w:val="clear" w:color="auto" w:fill="FFFFFF"/>
                <w:lang w:val="uk-UA" w:eastAsia="ru-RU"/>
              </w:rPr>
              <w:t>З</w:t>
            </w:r>
            <w:r w:rsidRPr="001E4102">
              <w:rPr>
                <w:rFonts w:ascii="Times New Roman" w:eastAsia="Times New Roman" w:hAnsi="Times New Roman"/>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1E4102">
              <w:rPr>
                <w:rFonts w:ascii="Times New Roman" w:eastAsia="Times New Roman" w:hAnsi="Times New Roman"/>
                <w:i/>
                <w:iCs/>
                <w:shd w:val="clear" w:color="auto" w:fill="FFFFFF"/>
                <w:lang w:val="uk-UA" w:eastAsia="ru-RU"/>
              </w:rPr>
              <w:t>(</w:t>
            </w:r>
            <w:r w:rsidRPr="001E4102">
              <w:rPr>
                <w:rFonts w:ascii="Times New Roman" w:eastAsia="Times New Roman" w:hAnsi="Times New Roman"/>
                <w:i/>
                <w:iCs/>
                <w:lang w:val="uk-UA" w:eastAsia="ru-RU"/>
              </w:rPr>
              <w:t>пункт 1 частини 1 статті 17 Закону)</w:t>
            </w:r>
            <w:r w:rsidRPr="00351988">
              <w:rPr>
                <w:rFonts w:ascii="Times New Roman" w:eastAsia="Times New Roman" w:hAnsi="Times New Roman"/>
                <w:i/>
                <w:iCs/>
                <w:lang w:val="uk-UA" w:eastAsia="ru-RU"/>
              </w:rPr>
              <w:t xml:space="preserve"> - Замовник перевіряє інформацію самостійно;</w:t>
            </w:r>
          </w:p>
          <w:p w14:paraId="0A1D386C" w14:textId="571F25A6"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2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EC57F32" w14:textId="0B671A64"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3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w:t>
            </w:r>
            <w:r w:rsidRPr="00351988">
              <w:rPr>
                <w:rFonts w:ascii="Times New Roman" w:eastAsia="Times New Roman" w:hAnsi="Times New Roman"/>
                <w:i/>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p w14:paraId="28FA626F" w14:textId="2443E31D"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1E4102">
                <w:rPr>
                  <w:rFonts w:ascii="Times New Roman" w:eastAsia="Times New Roman" w:hAnsi="Times New Roman"/>
                  <w:shd w:val="clear" w:color="auto" w:fill="FFFFFF"/>
                  <w:lang w:val="uk-UA" w:eastAsia="ru-RU"/>
                </w:rPr>
                <w:t>пунктом 1 статті 50</w:t>
              </w:r>
            </w:hyperlink>
            <w:r w:rsidRPr="001E4102">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4 частини 1 статті 17 Закону)</w:t>
            </w:r>
            <w:r w:rsidRPr="00351988">
              <w:rPr>
                <w:rFonts w:ascii="Times New Roman" w:eastAsia="Times New Roman" w:hAnsi="Times New Roman"/>
                <w:i/>
                <w:lang w:val="uk-UA" w:eastAsia="ru-RU"/>
              </w:rPr>
              <w:t xml:space="preserve"> - </w:t>
            </w:r>
            <w:r w:rsidRPr="00351988">
              <w:rPr>
                <w:rFonts w:ascii="Times New Roman" w:eastAsia="Times New Roman" w:hAnsi="Times New Roman"/>
                <w:i/>
                <w:iCs/>
                <w:lang w:val="uk-UA" w:eastAsia="ru-RU"/>
              </w:rPr>
              <w:t>Замовник перевіряє інформацію самостійно</w:t>
            </w:r>
            <w:r w:rsidRPr="00351988">
              <w:rPr>
                <w:rFonts w:ascii="Times New Roman" w:eastAsia="Times New Roman" w:hAnsi="Times New Roman"/>
                <w:i/>
                <w:lang w:val="uk-UA" w:eastAsia="ru-RU"/>
              </w:rPr>
              <w:t xml:space="preserve">; </w:t>
            </w:r>
          </w:p>
          <w:p w14:paraId="33786D65" w14:textId="59A6D2E2"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5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1DCC716" w14:textId="431E92DE"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6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2E5A2F7" w14:textId="4B946FAB"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7 частини 1 статті 17 Закону)</w:t>
            </w:r>
            <w:r w:rsidRPr="00351988">
              <w:rPr>
                <w:rFonts w:ascii="Times New Roman" w:eastAsia="Times New Roman" w:hAnsi="Times New Roman"/>
                <w:i/>
                <w:lang w:eastAsia="ru-RU"/>
              </w:rPr>
              <w:t xml:space="preserve"> -</w:t>
            </w:r>
            <w:r w:rsidRPr="00351988">
              <w:rPr>
                <w:rFonts w:ascii="Times New Roman" w:eastAsia="Times New Roman" w:hAnsi="Times New Roman"/>
                <w:lang w:val="uk-UA" w:eastAsia="ru-RU"/>
              </w:rPr>
              <w:t xml:space="preserve"> </w:t>
            </w:r>
            <w:r w:rsidRPr="00351988">
              <w:rPr>
                <w:rFonts w:ascii="Times New Roman" w:eastAsia="Times New Roman" w:hAnsi="Times New Roman"/>
                <w:i/>
                <w:lang w:val="uk-UA" w:eastAsia="ru-RU"/>
              </w:rPr>
              <w:t>Замовник перевіряє інформацію самостійно</w:t>
            </w:r>
            <w:r w:rsidRPr="00351988">
              <w:rPr>
                <w:rFonts w:ascii="Times New Roman" w:eastAsia="Times New Roman" w:hAnsi="Times New Roman"/>
                <w:i/>
                <w:lang w:eastAsia="ru-RU"/>
              </w:rPr>
              <w:t xml:space="preserve">; </w:t>
            </w:r>
          </w:p>
          <w:p w14:paraId="508B63DE" w14:textId="32B97809"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8 частини 1 статті 17 Закону)</w:t>
            </w:r>
            <w:r w:rsidRPr="00351988">
              <w:rPr>
                <w:rFonts w:ascii="Times New Roman" w:eastAsia="Times New Roman" w:hAnsi="Times New Roman"/>
                <w:i/>
                <w:lang w:val="uk-UA" w:eastAsia="ru-RU"/>
              </w:rPr>
              <w:t xml:space="preserve"> -</w:t>
            </w:r>
            <w:r w:rsidRPr="00351988">
              <w:rPr>
                <w:rFonts w:ascii="Times New Roman" w:eastAsia="Times New Roman" w:hAnsi="Times New Roman"/>
                <w:lang w:val="uk-UA" w:eastAsia="ru-RU"/>
              </w:rPr>
              <w:t xml:space="preserve"> </w:t>
            </w:r>
            <w:r w:rsidRPr="00351988">
              <w:rPr>
                <w:rFonts w:ascii="Times New Roman" w:eastAsia="Times New Roman" w:hAnsi="Times New Roman"/>
                <w:i/>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0174DCF7" w14:textId="50284B20"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9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EB885F0" w14:textId="7F6972A7"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10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351988">
              <w:rPr>
                <w:rFonts w:ascii="Times New Roman" w:eastAsia="Times New Roman" w:hAnsi="Times New Roman"/>
                <w:b/>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351988">
              <w:rPr>
                <w:rFonts w:ascii="Times New Roman" w:eastAsia="Times New Roman" w:hAnsi="Times New Roman"/>
                <w:i/>
                <w:lang w:val="uk-UA" w:eastAsia="ru-RU"/>
              </w:rPr>
              <w:t xml:space="preserve">; </w:t>
            </w:r>
          </w:p>
          <w:p w14:paraId="08020DEF" w14:textId="69BE1675"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11 частини 1 статті 17 Закону)</w:t>
            </w:r>
            <w:r w:rsidRPr="00351988">
              <w:rPr>
                <w:rFonts w:ascii="Times New Roman" w:eastAsia="Times New Roman" w:hAnsi="Times New Roman"/>
                <w:i/>
                <w:lang w:val="uk-UA" w:eastAsia="ru-RU"/>
              </w:rPr>
              <w:t xml:space="preserve"> - Замовник перевіряє інформацію самостійно;</w:t>
            </w:r>
          </w:p>
          <w:p w14:paraId="4D6B8F40" w14:textId="7A0B17FE"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lastRenderedPageBreak/>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12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C5CA3D3" w14:textId="51448B13"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b/>
                <w:color w:val="FF0000"/>
                <w:lang w:val="uk-UA" w:eastAsia="ru-RU"/>
              </w:rPr>
            </w:pPr>
            <w:r w:rsidRPr="001E4102">
              <w:rPr>
                <w:rFonts w:ascii="Times New Roman" w:eastAsia="Times New Roman" w:hAnsi="Times New Roman"/>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13 частини 1 статті 17 Закону)</w:t>
            </w:r>
            <w:r w:rsidRPr="00351988">
              <w:rPr>
                <w:rFonts w:ascii="Times New Roman" w:eastAsia="Times New Roman" w:hAnsi="Times New Roman"/>
                <w:i/>
                <w:lang w:val="uk-UA" w:eastAsia="ru-RU"/>
              </w:rPr>
              <w:t xml:space="preserve"> - Замовник не вимагає підтвердження відповідно до пункту 44 Особливостей;</w:t>
            </w:r>
          </w:p>
          <w:p w14:paraId="6056FE88" w14:textId="77102248" w:rsidR="00F80241" w:rsidRPr="00F8438F" w:rsidRDefault="00F80241" w:rsidP="00F80241">
            <w:pPr>
              <w:spacing w:after="0"/>
              <w:jc w:val="both"/>
              <w:rPr>
                <w:rFonts w:ascii="Times New Roman" w:hAnsi="Times New Roman"/>
                <w:b/>
                <w:i/>
                <w:lang w:val="uk-UA"/>
              </w:rPr>
            </w:pPr>
            <w:r w:rsidRPr="00351988">
              <w:rPr>
                <w:rFonts w:ascii="Times New Roman" w:eastAsia="Times New Roman" w:hAnsi="Times New Roman"/>
                <w:b/>
                <w:color w:val="FF0000"/>
                <w:lang w:val="uk-UA" w:eastAsia="ru-RU"/>
              </w:rPr>
              <w:t xml:space="preserve">   </w:t>
            </w:r>
            <w:r w:rsidRPr="00351988">
              <w:rPr>
                <w:rFonts w:ascii="Times New Roman" w:eastAsia="Times New Roman" w:hAnsi="Times New Roman"/>
                <w:b/>
                <w:lang w:val="uk-UA" w:eastAsia="ru-RU"/>
              </w:rPr>
              <w:t xml:space="preserve">14) </w:t>
            </w:r>
            <w:r w:rsidRPr="00351988">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51988">
              <w:rPr>
                <w:rFonts w:ascii="Times New Roman" w:eastAsia="Times New Roman" w:hAnsi="Times New Roman"/>
                <w:i/>
                <w:lang w:val="uk-UA" w:eastAsia="ru-RU"/>
              </w:rPr>
              <w:t>(частина 2 статті 17 Закону).</w:t>
            </w:r>
            <w:r w:rsidRPr="00351988">
              <w:rPr>
                <w:rFonts w:ascii="Times New Roman" w:eastAsia="Times New Roman" w:hAnsi="Times New Roman"/>
                <w:lang w:val="uk-UA" w:eastAsia="ru-RU"/>
              </w:rPr>
              <w:t xml:space="preserve"> - </w:t>
            </w:r>
            <w:r w:rsidRPr="00351988">
              <w:rPr>
                <w:rFonts w:ascii="Times New Roman" w:eastAsia="Times New Roman" w:hAnsi="Times New Roman"/>
                <w:i/>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F8438F">
              <w:rPr>
                <w:rFonts w:ascii="Times New Roman" w:eastAsia="Times New Roman" w:hAnsi="Times New Roman"/>
                <w:b/>
                <w:i/>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8438F">
              <w:rPr>
                <w:rFonts w:ascii="Times New Roman" w:hAnsi="Times New Roman"/>
                <w:b/>
                <w:i/>
                <w:lang w:val="uk-UA"/>
              </w:rPr>
              <w:t>надати:</w:t>
            </w:r>
          </w:p>
          <w:p w14:paraId="046FA1B1" w14:textId="3CF8952C" w:rsidR="00F80241" w:rsidRPr="00F8438F" w:rsidRDefault="00F80241" w:rsidP="00F80241">
            <w:pPr>
              <w:widowControl w:val="0"/>
              <w:suppressAutoHyphens/>
              <w:autoSpaceDE w:val="0"/>
              <w:spacing w:after="0" w:line="240" w:lineRule="auto"/>
              <w:contextualSpacing/>
              <w:jc w:val="both"/>
              <w:rPr>
                <w:rFonts w:ascii="Times New Roman" w:hAnsi="Times New Roman"/>
                <w:b/>
                <w:u w:val="single"/>
                <w:lang w:val="uk-UA"/>
              </w:rPr>
            </w:pPr>
            <w:r w:rsidRPr="00F8438F">
              <w:rPr>
                <w:rFonts w:ascii="Times New Roman" w:hAnsi="Times New Roman"/>
                <w:b/>
                <w:u w:val="single"/>
                <w:lang w:val="uk-UA"/>
              </w:rP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99AC78F" w14:textId="77777777" w:rsidR="00F80241" w:rsidRPr="005138AA" w:rsidRDefault="00F80241" w:rsidP="00F80241">
            <w:pPr>
              <w:spacing w:after="0"/>
              <w:ind w:left="50"/>
              <w:jc w:val="both"/>
              <w:rPr>
                <w:rFonts w:ascii="Times New Roman" w:hAnsi="Times New Roman"/>
                <w:lang w:val="uk-UA"/>
              </w:rPr>
            </w:pPr>
            <w:r w:rsidRPr="005138AA">
              <w:rPr>
                <w:rFonts w:ascii="Times New Roman" w:hAnsi="Times New Roman"/>
                <w:lang w:val="uk-UA"/>
              </w:rPr>
              <w:t xml:space="preserve">або </w:t>
            </w:r>
          </w:p>
          <w:p w14:paraId="00234121" w14:textId="5EE1409B" w:rsidR="00F80241" w:rsidRPr="00351988" w:rsidRDefault="00F80241" w:rsidP="00F80241">
            <w:pPr>
              <w:pStyle w:val="a4"/>
              <w:spacing w:after="0" w:line="240" w:lineRule="auto"/>
              <w:ind w:left="36"/>
              <w:jc w:val="both"/>
              <w:rPr>
                <w:rFonts w:ascii="Times New Roman" w:eastAsia="Times New Roman" w:hAnsi="Times New Roman"/>
                <w:lang w:val="uk-UA" w:eastAsia="ru-RU"/>
              </w:rPr>
            </w:pPr>
            <w:r w:rsidRPr="00351988">
              <w:rPr>
                <w:rFonts w:ascii="Times New Roman" w:hAnsi="Times New Roman"/>
                <w:lang w:val="uk-UA"/>
              </w:rPr>
              <w:t xml:space="preserve">- </w:t>
            </w:r>
            <w:r w:rsidRPr="001E4102">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714E0CD8" w14:textId="79A08D1A"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351988">
              <w:rPr>
                <w:rFonts w:ascii="Times New Roman" w:eastAsia="Times New Roman" w:hAnsi="Times New Roman"/>
                <w:lang w:eastAsia="ru-RU"/>
              </w:rPr>
              <w:t>17 Закону (крім пункту 13 частини першої статті 17 Закону)</w:t>
            </w:r>
            <w:r w:rsidRPr="00351988">
              <w:rPr>
                <w:rFonts w:ascii="Times New Roman" w:eastAsia="Times New Roman" w:hAnsi="Times New Roman"/>
                <w:lang w:val="uk-UA" w:eastAsia="ru-RU"/>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D9A2B69" w14:textId="1588E327" w:rsidR="00F80241" w:rsidRPr="00347542" w:rsidRDefault="00F80241" w:rsidP="00F80241">
            <w:pPr>
              <w:spacing w:after="0" w:line="240" w:lineRule="auto"/>
              <w:jc w:val="both"/>
              <w:rPr>
                <w:rFonts w:ascii="Times New Roman" w:eastAsia="Times New Roman" w:hAnsi="Times New Roman"/>
                <w:b/>
                <w:lang w:val="uk-UA" w:eastAsia="ru-RU"/>
              </w:rPr>
            </w:pPr>
            <w:r w:rsidRPr="00347542">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47542">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w:t>
            </w:r>
            <w:r w:rsidRPr="00347542">
              <w:rPr>
                <w:rFonts w:ascii="Times New Roman" w:eastAsia="Times New Roman" w:hAnsi="Times New Roman"/>
                <w:b/>
                <w:u w:val="single"/>
                <w:lang w:val="uk-UA" w:eastAsia="ru-RU"/>
              </w:rPr>
              <w:lastRenderedPageBreak/>
              <w:t>підтверджують відсутність підстав, визначених пунктами 3, 5, 6, і 12 частини першої та частиною другою статті 17 Закону</w:t>
            </w:r>
            <w:r w:rsidRPr="00347542">
              <w:rPr>
                <w:rFonts w:ascii="Times New Roman" w:eastAsia="Times New Roman" w:hAnsi="Times New Roman"/>
                <w:b/>
                <w:lang w:val="uk-UA" w:eastAsia="ru-RU"/>
              </w:rPr>
              <w:t>.</w:t>
            </w:r>
          </w:p>
          <w:p w14:paraId="54DD0F47" w14:textId="776EF313"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804AC9" w14:textId="2FBA323B" w:rsidR="00F80241" w:rsidRPr="00783013" w:rsidRDefault="00F80241" w:rsidP="00F80241">
            <w:pPr>
              <w:spacing w:after="0" w:line="240" w:lineRule="auto"/>
              <w:jc w:val="both"/>
              <w:rPr>
                <w:rFonts w:ascii="Times New Roman" w:eastAsia="Times New Roman" w:hAnsi="Times New Roman"/>
                <w:b/>
                <w:i/>
                <w:lang w:val="uk-UA" w:eastAsia="ru-RU"/>
              </w:rPr>
            </w:pPr>
            <w:r w:rsidRPr="00783013">
              <w:rPr>
                <w:rFonts w:ascii="Times New Roman" w:eastAsia="Times New Roman" w:hAnsi="Times New Roman"/>
                <w:b/>
                <w:i/>
                <w:lang w:val="uk-UA" w:eastAsia="ru-RU"/>
              </w:rPr>
              <w:t xml:space="preserve">Перелік необхідних документів, які має подати </w:t>
            </w:r>
            <w:r w:rsidRPr="00783013">
              <w:rPr>
                <w:rFonts w:ascii="Times New Roman" w:eastAsia="Times New Roman" w:hAnsi="Times New Roman"/>
                <w:b/>
                <w:i/>
                <w:u w:val="single"/>
                <w:lang w:val="uk-UA" w:eastAsia="ru-RU"/>
              </w:rPr>
              <w:t>Переможець</w:t>
            </w:r>
            <w:r w:rsidRPr="00783013">
              <w:rPr>
                <w:rFonts w:ascii="Times New Roman" w:eastAsia="Times New Roman" w:hAnsi="Times New Roman"/>
                <w:b/>
                <w:i/>
                <w:lang w:val="uk-UA" w:eastAsia="ru-RU"/>
              </w:rPr>
              <w:t xml:space="preserve"> відповідно до вимог, встановлених ст.17 Закону, та з урахуванням Особливостей, перелічені в Додатку 4 до цієї тендерної документації. </w:t>
            </w:r>
          </w:p>
          <w:p w14:paraId="1525BF41" w14:textId="1266DFC2" w:rsidR="00F80241" w:rsidRPr="00783013" w:rsidRDefault="00F80241" w:rsidP="00F80241">
            <w:pPr>
              <w:spacing w:after="0" w:line="240" w:lineRule="auto"/>
              <w:jc w:val="both"/>
              <w:rPr>
                <w:rFonts w:ascii="Times New Roman" w:eastAsia="Times New Roman" w:hAnsi="Times New Roman"/>
                <w:i/>
                <w:lang w:val="uk-UA" w:eastAsia="ru-RU"/>
              </w:rPr>
            </w:pPr>
            <w:r w:rsidRPr="00783013">
              <w:rPr>
                <w:rFonts w:ascii="Times New Roman" w:eastAsia="Times New Roman" w:hAnsi="Times New Roman"/>
                <w:i/>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AC1F396" w14:textId="77777777" w:rsidR="00F80241" w:rsidRPr="009620CD" w:rsidRDefault="00F80241" w:rsidP="00F80241">
            <w:pPr>
              <w:spacing w:after="0" w:line="240" w:lineRule="auto"/>
              <w:jc w:val="both"/>
              <w:rPr>
                <w:rFonts w:ascii="Times New Roman" w:eastAsia="Times New Roman" w:hAnsi="Times New Roman"/>
                <w:lang w:val="uk-UA" w:eastAsia="ru-RU"/>
              </w:rPr>
            </w:pPr>
            <w:r w:rsidRPr="009620CD">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визначених статтею 17 Закону. </w:t>
            </w:r>
          </w:p>
          <w:p w14:paraId="1DAA90FE" w14:textId="77777777" w:rsidR="00F80241" w:rsidRPr="00351988" w:rsidRDefault="00F80241" w:rsidP="00F80241">
            <w:pPr>
              <w:spacing w:after="0" w:line="240" w:lineRule="auto"/>
              <w:jc w:val="both"/>
              <w:rPr>
                <w:rFonts w:ascii="Times New Roman" w:eastAsia="Times New Roman" w:hAnsi="Times New Roman"/>
                <w:bCs/>
                <w:lang w:val="uk-UA" w:eastAsia="ru-RU"/>
              </w:rPr>
            </w:pPr>
            <w:r w:rsidRPr="00351988">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3892F66" w14:textId="7BBF5A69"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30EC2EB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 підстав для їх відхилення, допускаються до оцінки.</w:t>
            </w:r>
          </w:p>
          <w:p w14:paraId="6FC87047"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EA95194" w14:textId="394C845F"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(крім пункту 13 частини першої статті 17 Закону).</w:t>
            </w:r>
          </w:p>
        </w:tc>
      </w:tr>
      <w:tr w:rsidR="00F80241" w:rsidRPr="00351988" w14:paraId="4B44FD2B" w14:textId="77777777" w:rsidTr="00F80241">
        <w:tc>
          <w:tcPr>
            <w:tcW w:w="189" w:type="pct"/>
            <w:shd w:val="clear" w:color="auto" w:fill="FFFFFF"/>
            <w:hideMark/>
          </w:tcPr>
          <w:p w14:paraId="381BE43B"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121" w:type="pct"/>
            <w:shd w:val="clear" w:color="auto" w:fill="FFFFFF"/>
            <w:hideMark/>
          </w:tcPr>
          <w:p w14:paraId="210F6DBF"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690" w:type="pct"/>
            <w:shd w:val="clear" w:color="auto" w:fill="FFFFFF"/>
            <w:hideMark/>
          </w:tcPr>
          <w:p w14:paraId="13BEACA0"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Предмет закупівлі: </w:t>
            </w:r>
          </w:p>
          <w:p w14:paraId="7D8A625B" w14:textId="059B0805" w:rsidR="00F33CD4" w:rsidRDefault="00786F74" w:rsidP="00F80241">
            <w:pPr>
              <w:spacing w:after="0" w:line="240" w:lineRule="auto"/>
              <w:jc w:val="both"/>
              <w:rPr>
                <w:lang w:val="uk-UA"/>
              </w:rPr>
            </w:pPr>
            <w:r>
              <w:rPr>
                <w:bCs/>
                <w:lang w:val="uk-UA"/>
              </w:rPr>
              <w:t>Технічне обслуговування ВМТ</w:t>
            </w:r>
            <w:r w:rsidRPr="00D86398">
              <w:rPr>
                <w:bCs/>
                <w:lang w:val="uk-UA"/>
              </w:rPr>
              <w:t xml:space="preserve"> - ДК 021:2015 код </w:t>
            </w:r>
            <w:r>
              <w:rPr>
                <w:bCs/>
                <w:lang w:val="uk-UA"/>
              </w:rPr>
              <w:t>5042</w:t>
            </w:r>
            <w:r w:rsidRPr="00D86398">
              <w:rPr>
                <w:bCs/>
                <w:lang w:val="uk-UA"/>
              </w:rPr>
              <w:t>0000-</w:t>
            </w:r>
            <w:r>
              <w:rPr>
                <w:bCs/>
                <w:lang w:val="uk-UA"/>
              </w:rPr>
              <w:t>5</w:t>
            </w:r>
            <w:r w:rsidRPr="00D86398">
              <w:rPr>
                <w:bCs/>
                <w:lang w:val="uk-UA"/>
              </w:rPr>
              <w:t xml:space="preserve"> </w:t>
            </w:r>
            <w:r w:rsidRPr="00D86398">
              <w:rPr>
                <w:lang w:val="uk-UA"/>
              </w:rPr>
              <w:t xml:space="preserve">Послуги з </w:t>
            </w:r>
            <w:r>
              <w:rPr>
                <w:lang w:val="uk-UA"/>
              </w:rPr>
              <w:t xml:space="preserve">ремонту і </w:t>
            </w:r>
            <w:r w:rsidRPr="00D86398">
              <w:rPr>
                <w:lang w:val="uk-UA"/>
              </w:rPr>
              <w:t xml:space="preserve">технічного </w:t>
            </w:r>
            <w:r>
              <w:rPr>
                <w:lang w:val="uk-UA"/>
              </w:rPr>
              <w:t>обслуговування медичного та хірургічного обладнання</w:t>
            </w:r>
            <w:r w:rsidRPr="00D86398">
              <w:rPr>
                <w:bCs/>
                <w:lang w:val="uk-UA"/>
              </w:rPr>
              <w:t xml:space="preserve"> </w:t>
            </w:r>
          </w:p>
          <w:p w14:paraId="5CC4E79E" w14:textId="5A5B59A1"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зазначена у Додатку 2 «Технічна специфікація» до тендерної документації.</w:t>
            </w:r>
          </w:p>
          <w:p w14:paraId="08F6717F"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Товар має відповідати вимогам, які визначені у Додатку 2 «Технічна специфікація» до тендерної документації.</w:t>
            </w:r>
          </w:p>
          <w:p w14:paraId="716CB820"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351988">
              <w:rPr>
                <w:rFonts w:ascii="Times New Roman" w:eastAsia="Times New Roman" w:hAnsi="Times New Roman"/>
                <w:lang w:val="uk-UA" w:eastAsia="ru-RU"/>
              </w:rPr>
              <w:lastRenderedPageBreak/>
              <w:t>закупівлі, встановленим замовником в Додатку 2 «Технічна специфікація» до тендерної документації;</w:t>
            </w:r>
          </w:p>
          <w:p w14:paraId="72E09D28"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вираз «або еквівалент».</w:t>
            </w:r>
          </w:p>
          <w:p w14:paraId="67F208B5" w14:textId="2DF9F959"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F80241" w:rsidRPr="00351988" w14:paraId="108A3B96" w14:textId="77777777" w:rsidTr="00F80241">
        <w:tc>
          <w:tcPr>
            <w:tcW w:w="189" w:type="pct"/>
            <w:shd w:val="clear" w:color="auto" w:fill="FFFFFF"/>
            <w:hideMark/>
          </w:tcPr>
          <w:p w14:paraId="30B1264D"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7</w:t>
            </w:r>
          </w:p>
        </w:tc>
        <w:tc>
          <w:tcPr>
            <w:tcW w:w="1121" w:type="pct"/>
            <w:shd w:val="clear" w:color="auto" w:fill="FFFFFF"/>
            <w:hideMark/>
          </w:tcPr>
          <w:p w14:paraId="17171CFC"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субпідрядника / співвиконавця</w:t>
            </w:r>
          </w:p>
        </w:tc>
        <w:tc>
          <w:tcPr>
            <w:tcW w:w="3690" w:type="pct"/>
            <w:shd w:val="clear" w:color="auto" w:fill="FFFFFF"/>
            <w:hideMark/>
          </w:tcPr>
          <w:p w14:paraId="6CBFAE2F"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F80241" w:rsidRPr="00A47491" w14:paraId="41638AD2" w14:textId="77777777" w:rsidTr="00F80241">
        <w:tc>
          <w:tcPr>
            <w:tcW w:w="189" w:type="pct"/>
            <w:shd w:val="clear" w:color="auto" w:fill="FFFFFF"/>
            <w:hideMark/>
          </w:tcPr>
          <w:p w14:paraId="221C9C5F"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8</w:t>
            </w:r>
          </w:p>
        </w:tc>
        <w:tc>
          <w:tcPr>
            <w:tcW w:w="1121" w:type="pct"/>
            <w:shd w:val="clear" w:color="auto" w:fill="FFFFFF"/>
            <w:hideMark/>
          </w:tcPr>
          <w:p w14:paraId="3EA7A8CD"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Внесення змін або відкликання тендерної пропозиції учасником</w:t>
            </w:r>
          </w:p>
        </w:tc>
        <w:tc>
          <w:tcPr>
            <w:tcW w:w="3690" w:type="pct"/>
            <w:shd w:val="clear" w:color="auto" w:fill="FFFFFF"/>
            <w:hideMark/>
          </w:tcPr>
          <w:p w14:paraId="41039478"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0241" w:rsidRPr="00351988" w14:paraId="6513D5F7" w14:textId="77777777" w:rsidTr="00F80241">
        <w:tc>
          <w:tcPr>
            <w:tcW w:w="189" w:type="pct"/>
            <w:shd w:val="clear" w:color="auto" w:fill="FFFFFF"/>
          </w:tcPr>
          <w:p w14:paraId="22D18237"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9</w:t>
            </w:r>
          </w:p>
        </w:tc>
        <w:tc>
          <w:tcPr>
            <w:tcW w:w="1121" w:type="pct"/>
            <w:shd w:val="clear" w:color="auto" w:fill="FFFFFF"/>
          </w:tcPr>
          <w:p w14:paraId="5A7D4F58"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Ступень локалізації виробництва</w:t>
            </w:r>
          </w:p>
        </w:tc>
        <w:tc>
          <w:tcPr>
            <w:tcW w:w="3690" w:type="pct"/>
            <w:shd w:val="clear" w:color="auto" w:fill="FFFFFF"/>
          </w:tcPr>
          <w:p w14:paraId="1459DB3B"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Не застосовується </w:t>
            </w:r>
          </w:p>
          <w:p w14:paraId="5DCB8E02" w14:textId="319ED839" w:rsidR="00F80241" w:rsidRPr="00351988" w:rsidRDefault="00F80241" w:rsidP="00F80241">
            <w:pPr>
              <w:spacing w:after="0" w:line="240" w:lineRule="auto"/>
              <w:jc w:val="both"/>
              <w:rPr>
                <w:rFonts w:ascii="Times New Roman" w:eastAsia="Times New Roman" w:hAnsi="Times New Roman"/>
                <w:lang w:val="uk-UA" w:eastAsia="ru-RU"/>
              </w:rPr>
            </w:pPr>
          </w:p>
        </w:tc>
      </w:tr>
      <w:tr w:rsidR="00F80241" w:rsidRPr="00351988" w14:paraId="50F7E0A8" w14:textId="77777777" w:rsidTr="00F80241">
        <w:tc>
          <w:tcPr>
            <w:tcW w:w="5000" w:type="pct"/>
            <w:gridSpan w:val="3"/>
            <w:shd w:val="clear" w:color="auto" w:fill="FFFFFF"/>
            <w:hideMark/>
          </w:tcPr>
          <w:p w14:paraId="45044C82" w14:textId="2B7953E6" w:rsidR="00F80241" w:rsidRPr="00351988" w:rsidRDefault="00F80241" w:rsidP="00F80241">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IV</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Подання та розкриття тендерної пропозиції</w:t>
            </w:r>
          </w:p>
        </w:tc>
      </w:tr>
      <w:tr w:rsidR="00F80241" w:rsidRPr="00351988" w14:paraId="2301613C" w14:textId="77777777" w:rsidTr="00F80241">
        <w:tc>
          <w:tcPr>
            <w:tcW w:w="189" w:type="pct"/>
            <w:shd w:val="clear" w:color="auto" w:fill="FFFFFF"/>
            <w:hideMark/>
          </w:tcPr>
          <w:p w14:paraId="5072672B"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4FECCA2A"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Кінцевий строк подання тендерної пропозиції</w:t>
            </w:r>
          </w:p>
        </w:tc>
        <w:tc>
          <w:tcPr>
            <w:tcW w:w="3690" w:type="pct"/>
            <w:shd w:val="clear" w:color="auto" w:fill="FFFFFF"/>
            <w:hideMark/>
          </w:tcPr>
          <w:p w14:paraId="1E17E848"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14:paraId="1781E0A9" w14:textId="457AE23F" w:rsidR="00F80241" w:rsidRPr="00351988" w:rsidRDefault="00F80241" w:rsidP="00F80241">
            <w:pPr>
              <w:spacing w:after="0" w:line="240" w:lineRule="auto"/>
              <w:jc w:val="both"/>
              <w:rPr>
                <w:rFonts w:ascii="Times New Roman" w:eastAsia="Times New Roman" w:hAnsi="Times New Roman"/>
                <w:b/>
                <w:color w:val="FF0000"/>
                <w:lang w:val="uk-UA" w:eastAsia="ru-RU"/>
              </w:rPr>
            </w:pPr>
            <w:r w:rsidRPr="00EF3BD7">
              <w:rPr>
                <w:rFonts w:ascii="Times New Roman" w:eastAsia="Times New Roman" w:hAnsi="Times New Roman"/>
                <w:lang w:val="uk-UA" w:eastAsia="ru-RU"/>
              </w:rPr>
              <w:t xml:space="preserve">Кінцевий строк подання тендерних пропозицій: </w:t>
            </w:r>
            <w:r w:rsidR="00DF784E">
              <w:rPr>
                <w:rFonts w:ascii="Times New Roman" w:eastAsia="Times New Roman" w:hAnsi="Times New Roman"/>
                <w:lang w:val="uk-UA" w:eastAsia="ru-RU"/>
              </w:rPr>
              <w:t>2</w:t>
            </w:r>
            <w:r w:rsidR="00A47491">
              <w:rPr>
                <w:rFonts w:ascii="Times New Roman" w:eastAsia="Times New Roman" w:hAnsi="Times New Roman"/>
                <w:lang w:val="uk-UA" w:eastAsia="ru-RU"/>
              </w:rPr>
              <w:t>6</w:t>
            </w:r>
            <w:r w:rsidRPr="00BC078F">
              <w:rPr>
                <w:rFonts w:ascii="Times New Roman" w:eastAsia="Times New Roman" w:hAnsi="Times New Roman"/>
                <w:b/>
                <w:lang w:val="uk-UA" w:eastAsia="ru-RU"/>
              </w:rPr>
              <w:t>.0</w:t>
            </w:r>
            <w:r w:rsidR="00A47491">
              <w:rPr>
                <w:rFonts w:ascii="Times New Roman" w:eastAsia="Times New Roman" w:hAnsi="Times New Roman"/>
                <w:b/>
                <w:lang w:val="uk-UA" w:eastAsia="ru-RU"/>
              </w:rPr>
              <w:t>5</w:t>
            </w:r>
            <w:bookmarkStart w:id="0" w:name="_GoBack"/>
            <w:bookmarkEnd w:id="0"/>
            <w:r w:rsidRPr="00BC078F">
              <w:rPr>
                <w:rFonts w:ascii="Times New Roman" w:eastAsia="Times New Roman" w:hAnsi="Times New Roman"/>
                <w:b/>
                <w:lang w:val="uk-UA" w:eastAsia="ru-RU"/>
              </w:rPr>
              <w:t>.2023 до 1</w:t>
            </w:r>
            <w:r w:rsidR="00DE1788">
              <w:rPr>
                <w:rFonts w:ascii="Times New Roman" w:eastAsia="Times New Roman" w:hAnsi="Times New Roman"/>
                <w:b/>
                <w:lang w:val="uk-UA" w:eastAsia="ru-RU"/>
              </w:rPr>
              <w:t>3</w:t>
            </w:r>
            <w:r w:rsidRPr="00BC078F">
              <w:rPr>
                <w:rFonts w:ascii="Times New Roman" w:eastAsia="Times New Roman" w:hAnsi="Times New Roman"/>
                <w:b/>
                <w:lang w:eastAsia="ru-RU"/>
              </w:rPr>
              <w:t>:</w:t>
            </w:r>
            <w:r w:rsidRPr="00BC078F">
              <w:rPr>
                <w:rFonts w:ascii="Times New Roman" w:eastAsia="Times New Roman" w:hAnsi="Times New Roman"/>
                <w:b/>
                <w:lang w:val="uk-UA" w:eastAsia="ru-RU"/>
              </w:rPr>
              <w:t>00 год.</w:t>
            </w:r>
          </w:p>
          <w:p w14:paraId="13C5B6C5" w14:textId="49CD4FF6"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F80241" w:rsidRPr="00351988" w14:paraId="0D6A8D54" w14:textId="77777777" w:rsidTr="00F80241">
        <w:tc>
          <w:tcPr>
            <w:tcW w:w="189" w:type="pct"/>
            <w:shd w:val="clear" w:color="auto" w:fill="FFFFFF"/>
            <w:hideMark/>
          </w:tcPr>
          <w:p w14:paraId="06FC0115"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121" w:type="pct"/>
            <w:shd w:val="clear" w:color="auto" w:fill="FFFFFF"/>
            <w:hideMark/>
          </w:tcPr>
          <w:p w14:paraId="0CC244A5"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Дата та час розкриття тендерної пропозиції</w:t>
            </w:r>
          </w:p>
        </w:tc>
        <w:tc>
          <w:tcPr>
            <w:tcW w:w="3690" w:type="pct"/>
            <w:shd w:val="clear" w:color="auto" w:fill="FFFFFF"/>
            <w:hideMark/>
          </w:tcPr>
          <w:p w14:paraId="2C532977" w14:textId="5AD83542" w:rsidR="00F80241" w:rsidRPr="00351988" w:rsidRDefault="00700348" w:rsidP="00F80241">
            <w:pPr>
              <w:spacing w:after="0" w:line="240" w:lineRule="auto"/>
              <w:jc w:val="both"/>
              <w:rPr>
                <w:rFonts w:ascii="Times New Roman" w:eastAsia="Times New Roman" w:hAnsi="Times New Roman"/>
                <w:lang w:eastAsia="ru-RU"/>
              </w:rPr>
            </w:pPr>
            <w:r>
              <w:rPr>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80241" w:rsidRPr="00351988" w14:paraId="1C80DED9" w14:textId="77777777" w:rsidTr="00F80241">
        <w:tc>
          <w:tcPr>
            <w:tcW w:w="5000" w:type="pct"/>
            <w:gridSpan w:val="3"/>
            <w:shd w:val="clear" w:color="auto" w:fill="FFFFFF"/>
            <w:hideMark/>
          </w:tcPr>
          <w:p w14:paraId="4BBC93DA" w14:textId="5A40ECCB" w:rsidR="00F80241" w:rsidRPr="00351988" w:rsidRDefault="00F80241" w:rsidP="00F80241">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V</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Оцінка тендерної пропозиції</w:t>
            </w:r>
          </w:p>
        </w:tc>
      </w:tr>
      <w:tr w:rsidR="00F80241" w:rsidRPr="00351988" w14:paraId="5EDD15CD" w14:textId="77777777" w:rsidTr="00F80241">
        <w:tc>
          <w:tcPr>
            <w:tcW w:w="189" w:type="pct"/>
            <w:shd w:val="clear" w:color="auto" w:fill="FFFFFF"/>
            <w:hideMark/>
          </w:tcPr>
          <w:p w14:paraId="16F1FDB5"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5C9EB82F"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690" w:type="pct"/>
            <w:shd w:val="clear" w:color="auto" w:fill="FFFFFF"/>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7636"/>
            </w:tblGrid>
            <w:tr w:rsidR="00B26435" w:rsidRPr="00B26435" w14:paraId="3FCE3BD8" w14:textId="77777777" w:rsidTr="00AC015E">
              <w:trPr>
                <w:trHeight w:val="111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0A3730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Розгляд та оцінка тендерних пропозицій відбуваються відповідно до пунктів 35, 37 і 38 Особливостей</w:t>
                  </w:r>
                </w:p>
                <w:p w14:paraId="198150A7"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Відкриті торги проводяться без застосування електронного аукціону.</w:t>
                  </w:r>
                </w:p>
                <w:p w14:paraId="10FFE07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Критерії та методика оцінки визначаються відповідно </w:t>
                  </w:r>
                  <w:proofErr w:type="gramStart"/>
                  <w:r w:rsidRPr="00B26435">
                    <w:rPr>
                      <w:rFonts w:ascii="Times New Roman" w:eastAsia="Times New Roman" w:hAnsi="Times New Roman"/>
                      <w:color w:val="000000"/>
                      <w:sz w:val="24"/>
                      <w:szCs w:val="24"/>
                    </w:rPr>
                    <w:t>до пункту</w:t>
                  </w:r>
                  <w:proofErr w:type="gramEnd"/>
                  <w:r w:rsidRPr="00B26435">
                    <w:rPr>
                      <w:rFonts w:ascii="Times New Roman" w:eastAsia="Times New Roman" w:hAnsi="Times New Roman"/>
                      <w:color w:val="000000"/>
                      <w:sz w:val="24"/>
                      <w:szCs w:val="24"/>
                    </w:rPr>
                    <w:t xml:space="preserve"> 37 Особливостей.</w:t>
                  </w:r>
                </w:p>
                <w:p w14:paraId="43536413"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sz w:val="24"/>
                      <w:szCs w:val="24"/>
                    </w:rPr>
                    <w:t>Перелік критеріїв та методика оцінки тендерної пропозиції із зазначенням питомої ваги критерію:</w:t>
                  </w:r>
                </w:p>
                <w:p w14:paraId="7133147D"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FA5F10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C1B74ED" w14:textId="18C8603B"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i/>
                      <w:iCs/>
                      <w:color w:val="000000"/>
                      <w:sz w:val="24"/>
                      <w:szCs w:val="24"/>
                    </w:rPr>
                    <w:t xml:space="preserve">Ціна тендерної пропозиції </w:t>
                  </w:r>
                  <w:r w:rsidRPr="00BC078F">
                    <w:rPr>
                      <w:rFonts w:ascii="Times New Roman" w:eastAsia="Times New Roman" w:hAnsi="Times New Roman"/>
                      <w:i/>
                      <w:iCs/>
                      <w:sz w:val="24"/>
                      <w:szCs w:val="24"/>
                    </w:rPr>
                    <w:t xml:space="preserve">не може </w:t>
                  </w:r>
                  <w:r w:rsidRPr="00B26435">
                    <w:rPr>
                      <w:rFonts w:ascii="Times New Roman" w:eastAsia="Times New Roman" w:hAnsi="Times New Roman"/>
                      <w:i/>
                      <w:iCs/>
                      <w:color w:val="000000"/>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617F77" w14:textId="0E6A07AF"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i/>
                      <w:iCs/>
                      <w:color w:val="000000"/>
                      <w:sz w:val="24"/>
                      <w:szCs w:val="24"/>
                    </w:rPr>
                    <w:lastRenderedPageBreak/>
                    <w:t xml:space="preserve">До розгляду </w:t>
                  </w:r>
                  <w:r w:rsidRPr="00BC078F">
                    <w:rPr>
                      <w:rFonts w:ascii="Times New Roman" w:eastAsia="Times New Roman" w:hAnsi="Times New Roman"/>
                      <w:i/>
                      <w:iCs/>
                      <w:sz w:val="24"/>
                      <w:szCs w:val="24"/>
                      <w:u w:val="single"/>
                    </w:rPr>
                    <w:t xml:space="preserve">не приймається </w:t>
                  </w:r>
                  <w:r w:rsidRPr="00B26435">
                    <w:rPr>
                      <w:rFonts w:ascii="Times New Roman" w:eastAsia="Times New Roman" w:hAnsi="Times New Roman"/>
                      <w:i/>
                      <w:iCs/>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4E1BEB"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Оцінка тендерних пропозицій здійснюється на основі критерію „Ціна”. Питома вага – 100 %.</w:t>
                  </w:r>
                </w:p>
                <w:p w14:paraId="7591EE98"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B26435">
                    <w:rPr>
                      <w:rFonts w:ascii="Times New Roman" w:eastAsia="Times New Roman" w:hAnsi="Times New Roman"/>
                      <w:color w:val="000000"/>
                      <w:sz w:val="24"/>
                      <w:szCs w:val="24"/>
                    </w:rPr>
                    <w:t>учасник</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не</w:t>
                  </w:r>
                  <w:proofErr w:type="gramEnd"/>
                  <w:r w:rsidRPr="00B26435">
                    <w:rPr>
                      <w:rFonts w:ascii="Times New Roman" w:eastAsia="Times New Roman" w:hAnsi="Times New Roman"/>
                      <w:color w:val="000000"/>
                      <w:sz w:val="24"/>
                      <w:szCs w:val="24"/>
                    </w:rPr>
                    <w:t xml:space="preserve"> є платником ПДВ, а також без ПДВ - якщо предмет закупівлі не оподатковується.</w:t>
                  </w:r>
                </w:p>
                <w:p w14:paraId="7A7B3075"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sz w:val="24"/>
                      <w:szCs w:val="24"/>
                    </w:rPr>
                    <w:t>Оцінка здійснюється щодо</w:t>
                  </w:r>
                  <w:r w:rsidRPr="00B26435">
                    <w:rPr>
                      <w:rFonts w:ascii="Times New Roman" w:eastAsia="Times New Roman" w:hAnsi="Times New Roman"/>
                      <w:sz w:val="24"/>
                      <w:szCs w:val="24"/>
                      <w:shd w:val="clear" w:color="auto" w:fill="FFFF00"/>
                    </w:rPr>
                    <w:t xml:space="preserve"> </w:t>
                  </w:r>
                  <w:r w:rsidRPr="00B26435">
                    <w:rPr>
                      <w:rFonts w:ascii="Times New Roman" w:eastAsia="Times New Roman" w:hAnsi="Times New Roman"/>
                      <w:sz w:val="24"/>
                      <w:szCs w:val="24"/>
                    </w:rPr>
                    <w:t>предмета закупівлі в цілому.</w:t>
                  </w:r>
                </w:p>
                <w:p w14:paraId="54934F48" w14:textId="7861FAE1"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Учасник визначає ціни на </w:t>
                  </w:r>
                  <w:r w:rsidRPr="00B26435">
                    <w:rPr>
                      <w:rFonts w:ascii="Times New Roman" w:eastAsia="Times New Roman" w:hAnsi="Times New Roman"/>
                      <w:bCs/>
                      <w:sz w:val="24"/>
                      <w:szCs w:val="24"/>
                    </w:rPr>
                    <w:t>товар</w:t>
                  </w:r>
                  <w:r w:rsidRPr="00B26435">
                    <w:rPr>
                      <w:rFonts w:ascii="Times New Roman" w:eastAsia="Times New Roman" w:hAnsi="Times New Roman"/>
                      <w:color w:val="000000"/>
                      <w:sz w:val="24"/>
                      <w:szCs w:val="24"/>
                    </w:rPr>
                    <w:t xml:space="preserve">, що він пропонує </w:t>
                  </w:r>
                  <w:r w:rsidRPr="00B26435">
                    <w:rPr>
                      <w:rFonts w:ascii="Times New Roman" w:eastAsia="Times New Roman" w:hAnsi="Times New Roman"/>
                      <w:bCs/>
                      <w:sz w:val="24"/>
                      <w:szCs w:val="24"/>
                    </w:rPr>
                    <w:t>поставити</w:t>
                  </w:r>
                  <w:r w:rsidRPr="00B26435">
                    <w:rPr>
                      <w:rFonts w:ascii="Times New Roman" w:eastAsia="Times New Roman" w:hAnsi="Times New Roman"/>
                      <w:sz w:val="24"/>
                      <w:szCs w:val="24"/>
                    </w:rPr>
                    <w:t xml:space="preserve"> </w:t>
                  </w:r>
                  <w:r w:rsidRPr="00B26435">
                    <w:rPr>
                      <w:rFonts w:ascii="Times New Roman" w:eastAsia="Times New Roman" w:hAnsi="Times New Roman"/>
                      <w:color w:val="000000"/>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B26435">
                    <w:rPr>
                      <w:rFonts w:ascii="Times New Roman" w:eastAsia="Times New Roman" w:hAnsi="Times New Roman"/>
                      <w:color w:val="000000"/>
                      <w:sz w:val="24"/>
                      <w:szCs w:val="24"/>
                    </w:rPr>
                    <w:t xml:space="preserve">для </w:t>
                  </w:r>
                  <w:r w:rsidRPr="00B26435">
                    <w:rPr>
                      <w:rFonts w:ascii="Times New Roman" w:eastAsia="Times New Roman" w:hAnsi="Times New Roman"/>
                      <w:bCs/>
                      <w:sz w:val="24"/>
                      <w:szCs w:val="24"/>
                    </w:rPr>
                    <w:t>товару</w:t>
                  </w:r>
                  <w:proofErr w:type="gramEnd"/>
                  <w:r w:rsidRPr="00B26435">
                    <w:rPr>
                      <w:rFonts w:ascii="Times New Roman" w:eastAsia="Times New Roman" w:hAnsi="Times New Roman"/>
                      <w:color w:val="FF0000"/>
                      <w:sz w:val="24"/>
                      <w:szCs w:val="24"/>
                    </w:rPr>
                    <w:t xml:space="preserve"> </w:t>
                  </w:r>
                  <w:r w:rsidRPr="00B26435">
                    <w:rPr>
                      <w:rFonts w:ascii="Times New Roman" w:eastAsia="Times New Roman" w:hAnsi="Times New Roman"/>
                      <w:color w:val="000000"/>
                      <w:sz w:val="24"/>
                      <w:szCs w:val="24"/>
                    </w:rPr>
                    <w:t>даного виду</w:t>
                  </w:r>
                  <w:r w:rsidRPr="00B26435">
                    <w:rPr>
                      <w:rFonts w:ascii="Times New Roman" w:eastAsia="Times New Roman" w:hAnsi="Times New Roman"/>
                      <w:color w:val="000000"/>
                      <w:sz w:val="24"/>
                      <w:szCs w:val="24"/>
                      <w:shd w:val="clear" w:color="auto" w:fill="FFFF00"/>
                    </w:rPr>
                    <w:t>.</w:t>
                  </w:r>
                </w:p>
                <w:p w14:paraId="32556755"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169EA1E"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474A4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B26435">
                    <w:rPr>
                      <w:rFonts w:ascii="Times New Roman" w:eastAsia="Times New Roman" w:hAnsi="Times New Roman"/>
                      <w:color w:val="000000"/>
                      <w:sz w:val="24"/>
                      <w:szCs w:val="24"/>
                    </w:rPr>
                    <w:t>у списку</w:t>
                  </w:r>
                  <w:proofErr w:type="gramEnd"/>
                  <w:r w:rsidRPr="00B26435">
                    <w:rPr>
                      <w:rFonts w:ascii="Times New Roman" w:eastAsia="Times New Roman" w:hAnsi="Times New Roman"/>
                      <w:color w:val="000000"/>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74F872C8"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A58545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A7BCC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0138C4"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14:paraId="00EB8C53" w14:textId="77777777" w:rsidR="00B26435" w:rsidRPr="00B26435" w:rsidRDefault="00B26435" w:rsidP="00B26435">
                  <w:pPr>
                    <w:numPr>
                      <w:ilvl w:val="0"/>
                      <w:numId w:val="42"/>
                    </w:numPr>
                    <w:spacing w:after="0" w:line="240" w:lineRule="auto"/>
                    <w:jc w:val="both"/>
                    <w:textAlignment w:val="baseline"/>
                    <w:rPr>
                      <w:rFonts w:ascii="Times New Roman" w:eastAsia="Times New Roman" w:hAnsi="Times New Roman"/>
                      <w:color w:val="000000"/>
                      <w:sz w:val="24"/>
                      <w:szCs w:val="24"/>
                    </w:rPr>
                  </w:pPr>
                  <w:r w:rsidRPr="00B26435">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730CD0" w14:textId="77777777" w:rsidR="00B26435" w:rsidRPr="00B26435" w:rsidRDefault="00B26435" w:rsidP="00B26435">
                  <w:pPr>
                    <w:numPr>
                      <w:ilvl w:val="0"/>
                      <w:numId w:val="42"/>
                    </w:numPr>
                    <w:spacing w:after="0" w:line="240" w:lineRule="auto"/>
                    <w:jc w:val="both"/>
                    <w:textAlignment w:val="baseline"/>
                    <w:rPr>
                      <w:rFonts w:ascii="Times New Roman" w:eastAsia="Times New Roman" w:hAnsi="Times New Roman"/>
                      <w:color w:val="000000"/>
                      <w:sz w:val="24"/>
                      <w:szCs w:val="24"/>
                      <w:lang w:val="en-US"/>
                    </w:rPr>
                  </w:pPr>
                  <w:r w:rsidRPr="00B26435">
                    <w:rPr>
                      <w:rFonts w:ascii="Times New Roman" w:eastAsia="Times New Roman" w:hAnsi="Times New Roman"/>
                      <w:color w:val="000000"/>
                      <w:sz w:val="24"/>
                      <w:szCs w:val="24"/>
                    </w:rPr>
                    <w:lastRenderedPageBreak/>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B26435">
                    <w:rPr>
                      <w:rFonts w:ascii="Times New Roman" w:eastAsia="Times New Roman" w:hAnsi="Times New Roman"/>
                      <w:color w:val="000000"/>
                      <w:sz w:val="24"/>
                      <w:szCs w:val="24"/>
                      <w:lang w:val="en-US"/>
                    </w:rPr>
                    <w:t>(знижку) учасника процедури закупівлі;</w:t>
                  </w:r>
                </w:p>
                <w:p w14:paraId="43BF7E66" w14:textId="77777777" w:rsidR="00B26435" w:rsidRPr="00B26435" w:rsidRDefault="00B26435" w:rsidP="00B26435">
                  <w:pPr>
                    <w:numPr>
                      <w:ilvl w:val="0"/>
                      <w:numId w:val="42"/>
                    </w:numPr>
                    <w:spacing w:after="0" w:line="240" w:lineRule="auto"/>
                    <w:jc w:val="both"/>
                    <w:textAlignment w:val="baseline"/>
                    <w:rPr>
                      <w:rFonts w:ascii="Times New Roman" w:eastAsia="Times New Roman" w:hAnsi="Times New Roman"/>
                      <w:color w:val="000000"/>
                      <w:sz w:val="24"/>
                      <w:szCs w:val="24"/>
                    </w:rPr>
                  </w:pPr>
                  <w:r w:rsidRPr="00B26435">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14:paraId="2460F78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03F1A5"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D5A225B"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5E4C79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CAA19B"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CA6B3E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B26435">
                    <w:rPr>
                      <w:rFonts w:ascii="Times New Roman" w:eastAsia="Times New Roman" w:hAnsi="Times New Roman"/>
                      <w:b/>
                      <w:bCs/>
                      <w:color w:val="000000"/>
                      <w:sz w:val="24"/>
                      <w:szCs w:val="24"/>
                      <w:shd w:val="clear" w:color="auto" w:fill="FFFFFF"/>
                    </w:rPr>
                    <w:t xml:space="preserve">в </w:t>
                  </w:r>
                  <w:r w:rsidRPr="00B26435">
                    <w:rPr>
                      <w:rFonts w:ascii="Times New Roman" w:eastAsia="Times New Roman" w:hAnsi="Times New Roman"/>
                      <w:b/>
                      <w:bCs/>
                      <w:i/>
                      <w:iCs/>
                      <w:color w:val="000000"/>
                      <w:sz w:val="24"/>
                      <w:szCs w:val="24"/>
                      <w:shd w:val="clear" w:color="auto" w:fill="FFFFFF"/>
                    </w:rPr>
                    <w:t>інформації та/або документах</w:t>
                  </w:r>
                  <w:r w:rsidRPr="00B26435">
                    <w:rPr>
                      <w:rFonts w:ascii="Times New Roman" w:eastAsia="Times New Roman" w:hAnsi="Times New Roman"/>
                      <w:b/>
                      <w:bCs/>
                      <w:color w:val="000000"/>
                      <w:sz w:val="24"/>
                      <w:szCs w:val="24"/>
                      <w:shd w:val="clear" w:color="auto" w:fill="FFFFFF"/>
                    </w:rPr>
                    <w:t>,</w:t>
                  </w:r>
                  <w:r w:rsidRPr="00B26435">
                    <w:rPr>
                      <w:rFonts w:ascii="Times New Roman" w:eastAsia="Times New Roman" w:hAnsi="Times New Roman"/>
                      <w:color w:val="000000"/>
                      <w:sz w:val="24"/>
                      <w:szCs w:val="24"/>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6435">
                    <w:rPr>
                      <w:rFonts w:ascii="Times New Roman" w:eastAsia="Times New Roman" w:hAnsi="Times New Roman"/>
                      <w:b/>
                      <w:bCs/>
                      <w:i/>
                      <w:iCs/>
                      <w:color w:val="000000"/>
                      <w:sz w:val="24"/>
                      <w:szCs w:val="24"/>
                      <w:shd w:val="clear" w:color="auto" w:fill="FFFFFF"/>
                    </w:rPr>
                    <w:t>не може бути меншим ніж два робочі дні</w:t>
                  </w:r>
                  <w:r w:rsidRPr="00B26435">
                    <w:rPr>
                      <w:rFonts w:ascii="Times New Roman" w:eastAsia="Times New Roman" w:hAnsi="Times New Roman"/>
                      <w:b/>
                      <w:bCs/>
                      <w:color w:val="000000"/>
                      <w:sz w:val="24"/>
                      <w:szCs w:val="24"/>
                      <w:shd w:val="clear" w:color="auto" w:fill="FFFFFF"/>
                    </w:rPr>
                    <w:t xml:space="preserve"> </w:t>
                  </w:r>
                  <w:r w:rsidRPr="00B26435">
                    <w:rPr>
                      <w:rFonts w:ascii="Times New Roman" w:eastAsia="Times New Roman" w:hAnsi="Times New Roman"/>
                      <w:color w:val="000000"/>
                      <w:sz w:val="24"/>
                      <w:szCs w:val="24"/>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50F478" w14:textId="77777777" w:rsidR="00B26435" w:rsidRPr="00B26435" w:rsidRDefault="00B26435" w:rsidP="00B26435">
                  <w:pPr>
                    <w:shd w:val="clear" w:color="auto" w:fill="FFFFFF"/>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Під невідповідністю</w:t>
                  </w:r>
                  <w:r w:rsidRPr="00B26435">
                    <w:rPr>
                      <w:rFonts w:ascii="Times New Roman" w:eastAsia="Times New Roman" w:hAnsi="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26435">
                    <w:rPr>
                      <w:rFonts w:ascii="Times New Roman" w:eastAsia="Times New Roman" w:hAnsi="Times New Roman"/>
                      <w:b/>
                      <w:bCs/>
                      <w:i/>
                      <w:iCs/>
                      <w:color w:val="000000"/>
                      <w:sz w:val="24"/>
                      <w:szCs w:val="24"/>
                      <w:shd w:val="clear" w:color="auto" w:fill="FFFFFF"/>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26435">
                    <w:rPr>
                      <w:rFonts w:ascii="Times New Roman" w:eastAsia="Times New Roman" w:hAnsi="Times New Roman"/>
                      <w:b/>
                      <w:bCs/>
                      <w:color w:val="000000"/>
                      <w:sz w:val="24"/>
                      <w:szCs w:val="24"/>
                      <w:shd w:val="clear" w:color="auto" w:fill="FFFFFF"/>
                    </w:rPr>
                    <w:t xml:space="preserve"> </w:t>
                  </w:r>
                  <w:r w:rsidRPr="00B26435">
                    <w:rPr>
                      <w:rFonts w:ascii="Times New Roman" w:eastAsia="Times New Roman" w:hAnsi="Times New Roman"/>
                      <w:color w:val="000000"/>
                      <w:sz w:val="24"/>
                      <w:szCs w:val="24"/>
                      <w:shd w:val="clear" w:color="auto" w:fill="FFFFFF"/>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26435">
                    <w:rPr>
                      <w:rFonts w:ascii="Times New Roman" w:eastAsia="Times New Roman" w:hAnsi="Times New Roman"/>
                      <w:color w:val="000000"/>
                      <w:sz w:val="24"/>
                      <w:szCs w:val="24"/>
                      <w:shd w:val="clear" w:color="auto" w:fill="FFFFFF"/>
                      <w:lang w:val="en-US"/>
                    </w:rPr>
                    <w:t> </w:t>
                  </w:r>
                </w:p>
                <w:p w14:paraId="66BF7EFA" w14:textId="77777777" w:rsidR="00B26435" w:rsidRPr="00B26435" w:rsidRDefault="00B26435" w:rsidP="00B26435">
                  <w:pPr>
                    <w:shd w:val="clear" w:color="auto" w:fill="FFFFFF"/>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Невідповідністю</w:t>
                  </w:r>
                  <w:r w:rsidRPr="00B26435">
                    <w:rPr>
                      <w:rFonts w:ascii="Times New Roman" w:eastAsia="Times New Roman" w:hAnsi="Times New Roman"/>
                      <w:color w:val="000000"/>
                      <w:sz w:val="24"/>
                      <w:szCs w:val="24"/>
                      <w:shd w:val="clear" w:color="auto" w:fill="FFFFFF"/>
                    </w:rPr>
                    <w:t xml:space="preserve"> в інформації та/або документах, які надаються учасником процедури закупівлі на виконання вимог технічної </w:t>
                  </w:r>
                  <w:r w:rsidRPr="00B26435">
                    <w:rPr>
                      <w:rFonts w:ascii="Times New Roman" w:eastAsia="Times New Roman" w:hAnsi="Times New Roman"/>
                      <w:color w:val="000000"/>
                      <w:sz w:val="24"/>
                      <w:szCs w:val="24"/>
                      <w:shd w:val="clear" w:color="auto" w:fill="FFFFFF"/>
                    </w:rPr>
                    <w:lastRenderedPageBreak/>
                    <w:t xml:space="preserve">специфікації до предмета закупівлі, </w:t>
                  </w:r>
                  <w:r w:rsidRPr="00B26435">
                    <w:rPr>
                      <w:rFonts w:ascii="Times New Roman" w:eastAsia="Times New Roman" w:hAnsi="Times New Roman"/>
                      <w:b/>
                      <w:bCs/>
                      <w:i/>
                      <w:iCs/>
                      <w:color w:val="000000"/>
                      <w:sz w:val="24"/>
                      <w:szCs w:val="24"/>
                      <w:shd w:val="clear" w:color="auto" w:fill="FFFFFF"/>
                    </w:rPr>
                    <w:t>вважаються помилки, виправлення яких не призводить до зміни</w:t>
                  </w:r>
                  <w:r w:rsidRPr="00B26435">
                    <w:rPr>
                      <w:rFonts w:ascii="Times New Roman" w:eastAsia="Times New Roman" w:hAnsi="Times New Roman"/>
                      <w:b/>
                      <w:bCs/>
                      <w:color w:val="000000"/>
                      <w:sz w:val="24"/>
                      <w:szCs w:val="24"/>
                      <w:shd w:val="clear" w:color="auto" w:fill="FFFFFF"/>
                    </w:rPr>
                    <w:t xml:space="preserve"> </w:t>
                  </w:r>
                  <w:r w:rsidRPr="00B26435">
                    <w:rPr>
                      <w:rFonts w:ascii="Times New Roman" w:eastAsia="Times New Roman" w:hAnsi="Times New Roman"/>
                      <w:b/>
                      <w:bCs/>
                      <w:i/>
                      <w:iCs/>
                      <w:color w:val="000000"/>
                      <w:sz w:val="24"/>
                      <w:szCs w:val="24"/>
                      <w:shd w:val="clear" w:color="auto" w:fill="FFFFFF"/>
                    </w:rPr>
                    <w:t>предмета закупівлі, запропонованого учасником</w:t>
                  </w:r>
                  <w:r w:rsidRPr="00B26435">
                    <w:rPr>
                      <w:rFonts w:ascii="Times New Roman" w:eastAsia="Times New Roman" w:hAnsi="Times New Roman"/>
                      <w:color w:val="000000"/>
                      <w:sz w:val="24"/>
                      <w:szCs w:val="24"/>
                      <w:shd w:val="clear" w:color="auto" w:fill="FFFFFF"/>
                    </w:rPr>
                    <w:t xml:space="preserve"> процедури закупівлі у складі його тендерної пропозиції, найменування товару, марки, моделі тощо.</w:t>
                  </w:r>
                </w:p>
                <w:p w14:paraId="5B771F6D"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FD73F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6435">
                    <w:rPr>
                      <w:rFonts w:ascii="Times New Roman" w:eastAsia="Times New Roman" w:hAnsi="Times New Roman"/>
                      <w:b/>
                      <w:bCs/>
                      <w:i/>
                      <w:iCs/>
                      <w:color w:val="000000"/>
                      <w:sz w:val="24"/>
                      <w:szCs w:val="24"/>
                    </w:rPr>
                    <w:t>протягом 24 годин</w:t>
                  </w:r>
                  <w:r w:rsidRPr="00B26435">
                    <w:rPr>
                      <w:rFonts w:ascii="Times New Roman" w:eastAsia="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D5581C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4605CA0" w14:textId="77777777" w:rsidR="00B26435" w:rsidRPr="00B26435" w:rsidRDefault="00B26435" w:rsidP="00B26435">
                  <w:pPr>
                    <w:spacing w:after="0" w:line="240" w:lineRule="auto"/>
                    <w:jc w:val="both"/>
                    <w:rPr>
                      <w:rFonts w:ascii="Times New Roman" w:eastAsia="Times New Roman" w:hAnsi="Times New Roman"/>
                      <w:sz w:val="24"/>
                      <w:szCs w:val="24"/>
                      <w:lang w:val="en-US"/>
                    </w:rPr>
                  </w:pPr>
                  <w:r w:rsidRPr="00B26435">
                    <w:rPr>
                      <w:rFonts w:ascii="Times New Roman" w:eastAsia="Times New Roman" w:hAnsi="Times New Roman"/>
                      <w:color w:val="000000"/>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26435">
                    <w:rPr>
                      <w:rFonts w:ascii="Times New Roman" w:eastAsia="Times New Roman" w:hAnsi="Times New Roman"/>
                      <w:color w:val="000000"/>
                      <w:sz w:val="24"/>
                      <w:szCs w:val="24"/>
                      <w:lang w:val="en-US"/>
                    </w:rPr>
                    <w:t>33 Закону та пункту 46 Особливостей.</w:t>
                  </w:r>
                </w:p>
              </w:tc>
            </w:tr>
            <w:tr w:rsidR="00B26435" w:rsidRPr="00B26435" w14:paraId="25CA68AF" w14:textId="77777777" w:rsidTr="00B26435">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DA9F83" w14:textId="77777777" w:rsidR="00B26435" w:rsidRPr="00A97FEA" w:rsidRDefault="00B26435" w:rsidP="00B26435">
                  <w:pPr>
                    <w:spacing w:after="0" w:line="240" w:lineRule="auto"/>
                    <w:jc w:val="both"/>
                    <w:rPr>
                      <w:rFonts w:ascii="Times New Roman" w:eastAsia="Times New Roman" w:hAnsi="Times New Roman"/>
                      <w:sz w:val="24"/>
                      <w:szCs w:val="24"/>
                    </w:rPr>
                  </w:pPr>
                  <w:r w:rsidRPr="00A97FEA">
                    <w:rPr>
                      <w:rFonts w:ascii="Times New Roman" w:eastAsia="Times New Roman" w:hAnsi="Times New Roman"/>
                      <w:color w:val="000000"/>
                      <w:sz w:val="24"/>
                      <w:szCs w:val="24"/>
                    </w:rPr>
                    <w:lastRenderedPageBreak/>
                    <w:t>Вартість тендерної пропозиції та всі інші ціни повинні бути чітко визначені.</w:t>
                  </w:r>
                </w:p>
                <w:p w14:paraId="0F2660D3" w14:textId="77777777" w:rsidR="00B26435" w:rsidRPr="00B26435" w:rsidRDefault="00B26435" w:rsidP="00B26435">
                  <w:pPr>
                    <w:spacing w:after="0" w:line="240" w:lineRule="auto"/>
                    <w:ind w:right="120"/>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5D3846" w14:textId="0ECD42D2"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До розрахунку </w:t>
                  </w:r>
                  <w:proofErr w:type="gramStart"/>
                  <w:r w:rsidRPr="00B26435">
                    <w:rPr>
                      <w:rFonts w:ascii="Times New Roman" w:eastAsia="Times New Roman" w:hAnsi="Times New Roman"/>
                      <w:color w:val="000000"/>
                      <w:sz w:val="24"/>
                      <w:szCs w:val="24"/>
                    </w:rPr>
                    <w:t>ціни</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пропозиції</w:t>
                  </w:r>
                  <w:proofErr w:type="gramEnd"/>
                  <w:r w:rsidRPr="00B26435">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w:t>
                  </w:r>
                  <w:r w:rsidRPr="00B26435">
                    <w:rPr>
                      <w:rFonts w:ascii="Times New Roman" w:eastAsia="Times New Roman" w:hAnsi="Times New Roman"/>
                      <w:i/>
                      <w:iCs/>
                      <w:color w:val="FF0000"/>
                      <w:sz w:val="24"/>
                      <w:szCs w:val="24"/>
                      <w:shd w:val="clear" w:color="auto" w:fill="FFFF00"/>
                    </w:rPr>
                    <w:t>)</w:t>
                  </w:r>
                  <w:r w:rsidRPr="00B26435">
                    <w:rPr>
                      <w:rFonts w:ascii="Times New Roman" w:eastAsia="Times New Roman" w:hAnsi="Times New Roman"/>
                      <w:color w:val="000000"/>
                      <w:sz w:val="24"/>
                      <w:szCs w:val="24"/>
                      <w:shd w:val="clear" w:color="auto" w:fill="FFFF00"/>
                    </w:rPr>
                    <w:t>.</w:t>
                  </w:r>
                  <w:r w:rsidRPr="00B26435">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B26435">
                    <w:rPr>
                      <w:rFonts w:ascii="Times New Roman" w:eastAsia="Times New Roman" w:hAnsi="Times New Roman"/>
                      <w:color w:val="000000"/>
                      <w:sz w:val="24"/>
                      <w:szCs w:val="24"/>
                    </w:rPr>
                    <w:t>числі</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у</w:t>
                  </w:r>
                  <w:proofErr w:type="gramEnd"/>
                  <w:r w:rsidRPr="00B26435">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6944A30E"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3030D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CDAEE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u w:val="single"/>
                    </w:rPr>
                    <w:t>Інші умови тендерної документації:</w:t>
                  </w:r>
                </w:p>
                <w:p w14:paraId="25BA7EE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7EA307E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2.</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F724A2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3.</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92DCE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4.</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309E79" w14:textId="6887986F"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5.</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Учасники торгів — нерезиденти для виконання вимог щодо подання документів, до тендерної документації, </w:t>
                  </w:r>
                  <w:proofErr w:type="gramStart"/>
                  <w:r w:rsidRPr="00B26435">
                    <w:rPr>
                      <w:rFonts w:ascii="Times New Roman" w:eastAsia="Times New Roman" w:hAnsi="Times New Roman"/>
                      <w:color w:val="000000"/>
                      <w:sz w:val="24"/>
                      <w:szCs w:val="24"/>
                    </w:rPr>
                    <w:t>подають</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у</w:t>
                  </w:r>
                  <w:proofErr w:type="gramEnd"/>
                  <w:r w:rsidRPr="00B26435">
                    <w:rPr>
                      <w:rFonts w:ascii="Times New Roman" w:eastAsia="Times New Roman" w:hAnsi="Times New Roman"/>
                      <w:color w:val="000000"/>
                      <w:sz w:val="24"/>
                      <w:szCs w:val="24"/>
                    </w:rPr>
                    <w:t xml:space="preserve"> складі своєї пропозиції, документи, передбачені законодавством країн, де вони зареєстровані.</w:t>
                  </w:r>
                </w:p>
                <w:p w14:paraId="4B3C4FD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6.</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B26435">
                    <w:rPr>
                      <w:rFonts w:ascii="Times New Roman" w:eastAsia="Times New Roman" w:hAnsi="Times New Roman"/>
                      <w:color w:val="000000"/>
                      <w:sz w:val="24"/>
                      <w:szCs w:val="24"/>
                    </w:rPr>
                    <w:t>до абзацу</w:t>
                  </w:r>
                  <w:proofErr w:type="gramEnd"/>
                  <w:r w:rsidRPr="00B26435">
                    <w:rPr>
                      <w:rFonts w:ascii="Times New Roman" w:eastAsia="Times New Roman" w:hAnsi="Times New Roman"/>
                      <w:color w:val="000000"/>
                      <w:sz w:val="24"/>
                      <w:szCs w:val="24"/>
                    </w:rPr>
                    <w:t xml:space="preserve"> 4 статті 2 Закону України «Про захист персональних даних» від 01.06.2010 № 2297-</w:t>
                  </w:r>
                  <w:r w:rsidRPr="00B26435">
                    <w:rPr>
                      <w:rFonts w:ascii="Times New Roman" w:eastAsia="Times New Roman" w:hAnsi="Times New Roman"/>
                      <w:color w:val="000000"/>
                      <w:sz w:val="24"/>
                      <w:szCs w:val="24"/>
                      <w:lang w:val="en-US"/>
                    </w:rPr>
                    <w:t>VI</w:t>
                  </w:r>
                  <w:r w:rsidRPr="00B26435">
                    <w:rPr>
                      <w:rFonts w:ascii="Times New Roman" w:eastAsia="Times New Roman" w:hAnsi="Times New Roman"/>
                      <w:color w:val="000000"/>
                      <w:sz w:val="24"/>
                      <w:szCs w:val="24"/>
                    </w:rPr>
                    <w:t>.</w:t>
                  </w:r>
                </w:p>
                <w:p w14:paraId="63CEBFD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A1AC4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E5B53ED" w14:textId="7B52C65E"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8. Учасник, який подав тендерну пропозицію, вважається таким, що згодний з проєктом договору про закупівлю, викладеним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14:paraId="60AF51A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B26435">
                    <w:rPr>
                      <w:rFonts w:ascii="Times New Roman" w:eastAsia="Times New Roman" w:hAnsi="Times New Roman"/>
                      <w:color w:val="000000"/>
                      <w:sz w:val="24"/>
                      <w:szCs w:val="24"/>
                    </w:rPr>
                    <w:t>документ</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або</w:t>
                  </w:r>
                  <w:proofErr w:type="gramEnd"/>
                  <w:r w:rsidRPr="00B26435">
                    <w:rPr>
                      <w:rFonts w:ascii="Times New Roman" w:eastAsia="Times New Roman" w:hAnsi="Times New Roman"/>
                      <w:color w:val="000000"/>
                      <w:sz w:val="24"/>
                      <w:szCs w:val="24"/>
                    </w:rPr>
                    <w:t xml:space="preserve"> інформацію один раз.</w:t>
                  </w:r>
                </w:p>
                <w:p w14:paraId="40DD955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w:t>
                  </w:r>
                  <w:proofErr w:type="gramStart"/>
                  <w:r w:rsidRPr="00B26435">
                    <w:rPr>
                      <w:rFonts w:ascii="Times New Roman" w:eastAsia="Times New Roman" w:hAnsi="Times New Roman"/>
                      <w:color w:val="000000"/>
                      <w:sz w:val="24"/>
                      <w:szCs w:val="24"/>
                    </w:rPr>
                    <w:t>між</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Учасником</w:t>
                  </w:r>
                  <w:proofErr w:type="gramEnd"/>
                  <w:r w:rsidRPr="00B26435">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FB6301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lastRenderedPageBreak/>
                    <w:t xml:space="preserve">Примітка: </w:t>
                  </w:r>
                  <w:r w:rsidRPr="00B26435">
                    <w:rPr>
                      <w:rFonts w:ascii="Times New Roman" w:eastAsia="Times New Roman" w:hAnsi="Times New Roman"/>
                      <w:i/>
                      <w:iCs/>
                      <w:color w:val="000000"/>
                      <w:sz w:val="20"/>
                      <w:szCs w:val="20"/>
                    </w:rPr>
                    <w:t xml:space="preserve">*У разі застосування зазначеної </w:t>
                  </w:r>
                  <w:proofErr w:type="gramStart"/>
                  <w:r w:rsidRPr="00B26435">
                    <w:rPr>
                      <w:rFonts w:ascii="Times New Roman" w:eastAsia="Times New Roman" w:hAnsi="Times New Roman"/>
                      <w:i/>
                      <w:iCs/>
                      <w:color w:val="000000"/>
                      <w:sz w:val="20"/>
                      <w:szCs w:val="20"/>
                    </w:rPr>
                    <w:t>санкції</w:t>
                  </w:r>
                  <w:r w:rsidRPr="00B26435">
                    <w:rPr>
                      <w:rFonts w:ascii="Times New Roman" w:eastAsia="Times New Roman" w:hAnsi="Times New Roman"/>
                      <w:i/>
                      <w:iCs/>
                      <w:color w:val="000000"/>
                      <w:sz w:val="20"/>
                      <w:szCs w:val="20"/>
                      <w:lang w:val="en-US"/>
                    </w:rPr>
                    <w:t> </w:t>
                  </w:r>
                  <w:r w:rsidRPr="00B26435">
                    <w:rPr>
                      <w:rFonts w:ascii="Times New Roman" w:eastAsia="Times New Roman" w:hAnsi="Times New Roman"/>
                      <w:i/>
                      <w:iCs/>
                      <w:color w:val="000000"/>
                      <w:sz w:val="20"/>
                      <w:szCs w:val="20"/>
                    </w:rPr>
                    <w:t xml:space="preserve"> Замовник</w:t>
                  </w:r>
                  <w:proofErr w:type="gramEnd"/>
                  <w:r w:rsidRPr="00B26435">
                    <w:rPr>
                      <w:rFonts w:ascii="Times New Roman" w:eastAsia="Times New Roman" w:hAnsi="Times New Roman"/>
                      <w:i/>
                      <w:iCs/>
                      <w:color w:val="000000"/>
                      <w:sz w:val="20"/>
                      <w:szCs w:val="20"/>
                    </w:rPr>
                    <w:t xml:space="preserve">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B600998"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11. Тендерна пропозиція учасника</w:t>
                  </w:r>
                  <w:r w:rsidRPr="00B26435">
                    <w:rPr>
                      <w:rFonts w:ascii="Times New Roman" w:eastAsia="Times New Roman" w:hAnsi="Times New Roman"/>
                      <w:color w:val="000000"/>
                      <w:sz w:val="24"/>
                      <w:szCs w:val="24"/>
                      <w:shd w:val="clear" w:color="auto" w:fill="FFFF00"/>
                    </w:rPr>
                    <w:t xml:space="preserve"> </w:t>
                  </w:r>
                  <w:r w:rsidRPr="00B26435">
                    <w:rPr>
                      <w:rFonts w:ascii="Times New Roman" w:eastAsia="Times New Roman" w:hAnsi="Times New Roman"/>
                      <w:color w:val="000000"/>
                      <w:sz w:val="24"/>
                      <w:szCs w:val="24"/>
                    </w:rPr>
                    <w:t>може містити документи з водяними</w:t>
                  </w:r>
                  <w:r w:rsidRPr="00B26435">
                    <w:rPr>
                      <w:rFonts w:ascii="Times New Roman" w:eastAsia="Times New Roman" w:hAnsi="Times New Roman"/>
                      <w:color w:val="000000"/>
                      <w:sz w:val="24"/>
                      <w:szCs w:val="24"/>
                      <w:shd w:val="clear" w:color="auto" w:fill="FFFF00"/>
                    </w:rPr>
                    <w:t xml:space="preserve"> </w:t>
                  </w:r>
                  <w:r w:rsidRPr="00B26435">
                    <w:rPr>
                      <w:rFonts w:ascii="Times New Roman" w:eastAsia="Times New Roman" w:hAnsi="Times New Roman"/>
                      <w:color w:val="000000"/>
                      <w:sz w:val="24"/>
                      <w:szCs w:val="24"/>
                    </w:rPr>
                    <w:t>знаками.</w:t>
                  </w:r>
                </w:p>
                <w:p w14:paraId="0E5CF63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F5F833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389A09"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7A1DB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B26435">
                    <w:rPr>
                      <w:rFonts w:ascii="Times New Roman" w:eastAsia="Times New Roman" w:hAnsi="Times New Roman"/>
                      <w:color w:val="000000"/>
                      <w:sz w:val="24"/>
                      <w:szCs w:val="24"/>
                      <w:lang w:val="en-US"/>
                    </w:rPr>
                    <w:t>VII</w:t>
                  </w:r>
                  <w:r w:rsidRPr="00B26435">
                    <w:rPr>
                      <w:rFonts w:ascii="Times New Roman" w:eastAsia="Times New Roman" w:hAnsi="Times New Roman"/>
                      <w:color w:val="000000"/>
                      <w:sz w:val="24"/>
                      <w:szCs w:val="24"/>
                    </w:rPr>
                    <w:t>..</w:t>
                  </w:r>
                  <w:proofErr w:type="gramEnd"/>
                </w:p>
                <w:p w14:paraId="03D1E1A7"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B26435">
                    <w:rPr>
                      <w:rFonts w:ascii="Times New Roman" w:eastAsia="Times New Roman" w:hAnsi="Times New Roman"/>
                      <w:color w:val="000000"/>
                      <w:sz w:val="24"/>
                      <w:szCs w:val="24"/>
                      <w:lang w:val="en-US"/>
                    </w:rPr>
                    <w:t> </w:t>
                  </w:r>
                </w:p>
              </w:tc>
            </w:tr>
            <w:tr w:rsidR="00B26435" w:rsidRPr="00B26435" w14:paraId="4663651A" w14:textId="77777777" w:rsidTr="00B26435">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ED11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lastRenderedPageBreak/>
                    <w:t>Замовник відхиляє тендерну пропозицію</w:t>
                  </w:r>
                  <w:r w:rsidRPr="00B26435">
                    <w:rPr>
                      <w:rFonts w:ascii="Times New Roman" w:eastAsia="Times New Roman" w:hAnsi="Times New Roman"/>
                      <w:color w:val="000000"/>
                      <w:sz w:val="24"/>
                      <w:szCs w:val="24"/>
                      <w:shd w:val="clear" w:color="auto" w:fill="FFFFFF"/>
                    </w:rPr>
                    <w:t xml:space="preserve"> із зазначенням аргументації в електронній системі закупівель у разі, коли:</w:t>
                  </w:r>
                </w:p>
                <w:p w14:paraId="7647950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1) учасник процедури закупівлі:</w:t>
                  </w:r>
                </w:p>
                <w:p w14:paraId="332D003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зазначив у тендерній пропозиції недостовірну інформацію, що є суттєвою для визначення результатів відкритих торгів, яку замо</w:t>
                  </w:r>
                  <w:r w:rsidRPr="00B26435">
                    <w:rPr>
                      <w:rFonts w:ascii="Times New Roman" w:eastAsia="Times New Roman" w:hAnsi="Times New Roman"/>
                      <w:color w:val="000000"/>
                      <w:sz w:val="24"/>
                      <w:szCs w:val="24"/>
                    </w:rPr>
                    <w:t>вником виявлено згідно з абзацом другим пункту 39 Особливостей;</w:t>
                  </w:r>
                </w:p>
                <w:p w14:paraId="606D18C3"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45BDD2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26435">
                    <w:rPr>
                      <w:rFonts w:ascii="Times New Roman" w:eastAsia="Times New Roman" w:hAnsi="Times New Roman"/>
                      <w:color w:val="000000"/>
                      <w:sz w:val="24"/>
                      <w:szCs w:val="24"/>
                      <w:shd w:val="clear" w:color="auto" w:fill="FFFFFF"/>
                    </w:rPr>
                    <w:lastRenderedPageBreak/>
                    <w:t>розміщення замовником в електронній системі закупівель повідомлення з вимогою про усунення таких невідповідностей;</w:t>
                  </w:r>
                </w:p>
                <w:p w14:paraId="634146F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обґрунтування аномально низької ціни тендерної пропозиції протягом строку, визначено</w:t>
                  </w:r>
                  <w:r w:rsidRPr="00B26435">
                    <w:rPr>
                      <w:rFonts w:ascii="Times New Roman" w:eastAsia="Times New Roman" w:hAnsi="Times New Roman"/>
                      <w:color w:val="000000"/>
                      <w:sz w:val="24"/>
                      <w:szCs w:val="24"/>
                    </w:rPr>
                    <w:t>го абзацом п’ятим пункту 38 Особливостей;</w:t>
                  </w:r>
                </w:p>
                <w:p w14:paraId="5A4B507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визначив конфіденційною інформацію, що не може бути визначена як конфіденційна відповідно до вим</w:t>
                  </w:r>
                  <w:r w:rsidRPr="00B26435">
                    <w:rPr>
                      <w:rFonts w:ascii="Times New Roman" w:eastAsia="Times New Roman" w:hAnsi="Times New Roman"/>
                      <w:color w:val="000000"/>
                      <w:sz w:val="24"/>
                      <w:szCs w:val="24"/>
                    </w:rPr>
                    <w:t>ог абзацу другого пункту 36 Особливостей;</w:t>
                  </w:r>
                </w:p>
                <w:p w14:paraId="165B831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C094E5"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2) тендерна пропозиція:</w:t>
                  </w:r>
                </w:p>
                <w:p w14:paraId="2A1CEDF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відповідає умовам технічної специфікації та іншим вимогам щодо предмета закупівлі тендерної документації;</w:t>
                  </w:r>
                </w:p>
                <w:p w14:paraId="32E29964"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викладена іншою мовою (мовами), ніж мова (мови), що передбачена тендерною документацією;</w:t>
                  </w:r>
                </w:p>
                <w:p w14:paraId="3A2357B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є такою, строк дії якої закінчився;</w:t>
                  </w:r>
                </w:p>
                <w:p w14:paraId="78E7C3E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53E51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xml:space="preserve">— не відповідає вимогам, установленим у тендерній документації відповідно </w:t>
                  </w:r>
                  <w:proofErr w:type="gramStart"/>
                  <w:r w:rsidRPr="00B26435">
                    <w:rPr>
                      <w:rFonts w:ascii="Times New Roman" w:eastAsia="Times New Roman" w:hAnsi="Times New Roman"/>
                      <w:color w:val="000000"/>
                      <w:sz w:val="24"/>
                      <w:szCs w:val="24"/>
                      <w:shd w:val="clear" w:color="auto" w:fill="FFFFFF"/>
                    </w:rPr>
                    <w:t>до абзацу</w:t>
                  </w:r>
                  <w:proofErr w:type="gramEnd"/>
                  <w:r w:rsidRPr="00B26435">
                    <w:rPr>
                      <w:rFonts w:ascii="Times New Roman" w:eastAsia="Times New Roman" w:hAnsi="Times New Roman"/>
                      <w:color w:val="000000"/>
                      <w:sz w:val="24"/>
                      <w:szCs w:val="24"/>
                      <w:shd w:val="clear" w:color="auto" w:fill="FFFFFF"/>
                    </w:rPr>
                    <w:t xml:space="preserve"> першого частини третьої статті 22 Закону;</w:t>
                  </w:r>
                </w:p>
                <w:p w14:paraId="238776C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3) переможець процедури закупівлі:</w:t>
                  </w:r>
                </w:p>
                <w:p w14:paraId="1EE53DD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відмовився від підписання договору про закупівлю відповідно до вимог тендерної документації або укладення договору про закупівлю;</w:t>
                  </w:r>
                </w:p>
                <w:p w14:paraId="5B8115E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232016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копію ліцензії або документа дозвільного характеру (у разі їх наявності) відповідно до частини другої статті 41 Закону;</w:t>
                  </w:r>
                </w:p>
                <w:p w14:paraId="536BC47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забезпечення виконання договору про закупівлю, якщо таке забезпечення вимагалося замовником;</w:t>
                  </w:r>
                </w:p>
                <w:p w14:paraId="685E294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26435">
                    <w:rPr>
                      <w:rFonts w:ascii="Times New Roman" w:eastAsia="Times New Roman" w:hAnsi="Times New Roman"/>
                      <w:color w:val="000000"/>
                      <w:sz w:val="24"/>
                      <w:szCs w:val="24"/>
                    </w:rPr>
                    <w:t xml:space="preserve"> пункту 39 Особливостей.</w:t>
                  </w:r>
                </w:p>
                <w:p w14:paraId="7F639F2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BDC904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Замовник може відхилити тендерну пропозицію</w:t>
                  </w:r>
                  <w:r w:rsidRPr="00B26435">
                    <w:rPr>
                      <w:rFonts w:ascii="Times New Roman" w:eastAsia="Times New Roman" w:hAnsi="Times New Roman"/>
                      <w:color w:val="000000"/>
                      <w:sz w:val="24"/>
                      <w:szCs w:val="24"/>
                      <w:shd w:val="clear" w:color="auto" w:fill="FFFFFF"/>
                    </w:rPr>
                    <w:t xml:space="preserve"> із зазначенням аргументації в електронній системі закупівель </w:t>
                  </w:r>
                  <w:r w:rsidRPr="00B26435">
                    <w:rPr>
                      <w:rFonts w:ascii="Times New Roman" w:eastAsia="Times New Roman" w:hAnsi="Times New Roman"/>
                      <w:b/>
                      <w:bCs/>
                      <w:i/>
                      <w:iCs/>
                      <w:color w:val="000000"/>
                      <w:sz w:val="24"/>
                      <w:szCs w:val="24"/>
                      <w:shd w:val="clear" w:color="auto" w:fill="FFFFFF"/>
                    </w:rPr>
                    <w:t>у разі, коли:</w:t>
                  </w:r>
                </w:p>
                <w:p w14:paraId="4796CA6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1)</w:t>
                  </w:r>
                  <w:r w:rsidRPr="00B26435">
                    <w:rPr>
                      <w:rFonts w:ascii="Times New Roman" w:eastAsia="Times New Roman" w:hAnsi="Times New Roman"/>
                      <w:color w:val="000000"/>
                      <w:sz w:val="24"/>
                      <w:szCs w:val="24"/>
                      <w:shd w:val="clear" w:color="auto" w:fill="FFFFFF"/>
                      <w:lang w:val="en-US"/>
                    </w:rPr>
                    <w:t> </w:t>
                  </w:r>
                  <w:r w:rsidRPr="00B26435">
                    <w:rPr>
                      <w:rFonts w:ascii="Times New Roman" w:eastAsia="Times New Roman" w:hAnsi="Times New Roman"/>
                      <w:color w:val="000000"/>
                      <w:sz w:val="24"/>
                      <w:szCs w:val="24"/>
                      <w:shd w:val="clear" w:color="auto" w:fill="FFFFFF"/>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DED0FD"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046D6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5E4D244"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26435">
                    <w:rPr>
                      <w:rFonts w:ascii="Times New Roman" w:eastAsia="Times New Roman" w:hAnsi="Times New Roman"/>
                      <w:b/>
                      <w:bCs/>
                      <w:i/>
                      <w:iCs/>
                      <w:color w:val="000000"/>
                      <w:sz w:val="24"/>
                      <w:szCs w:val="24"/>
                      <w:shd w:val="clear" w:color="auto" w:fill="FFFFFF"/>
                    </w:rPr>
                    <w:t>не пізніш як через чотири дні</w:t>
                  </w:r>
                  <w:r w:rsidRPr="00B26435">
                    <w:rPr>
                      <w:rFonts w:ascii="Times New Roman" w:eastAsia="Times New Roman" w:hAnsi="Times New Roman"/>
                      <w:b/>
                      <w:bCs/>
                      <w:color w:val="000000"/>
                      <w:sz w:val="24"/>
                      <w:szCs w:val="24"/>
                      <w:shd w:val="clear" w:color="auto" w:fill="FFFFFF"/>
                    </w:rPr>
                    <w:t xml:space="preserve"> </w:t>
                  </w:r>
                  <w:r w:rsidRPr="00B26435">
                    <w:rPr>
                      <w:rFonts w:ascii="Times New Roman" w:eastAsia="Times New Roman" w:hAnsi="Times New Roman"/>
                      <w:color w:val="000000"/>
                      <w:sz w:val="24"/>
                      <w:szCs w:val="24"/>
                      <w:shd w:val="clear" w:color="auto" w:fill="FFFFFF"/>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14:paraId="1398901B" w14:textId="356862CF" w:rsidR="00F80241" w:rsidRPr="00B26435" w:rsidRDefault="00F80241" w:rsidP="00F80241">
            <w:pPr>
              <w:spacing w:after="0" w:line="240" w:lineRule="auto"/>
              <w:jc w:val="both"/>
              <w:rPr>
                <w:rFonts w:ascii="Times New Roman" w:eastAsia="Times New Roman" w:hAnsi="Times New Roman"/>
                <w:lang w:eastAsia="ru-RU"/>
              </w:rPr>
            </w:pPr>
          </w:p>
        </w:tc>
      </w:tr>
      <w:tr w:rsidR="00F80241" w:rsidRPr="00351988" w14:paraId="37ABCCD2" w14:textId="77777777" w:rsidTr="00F80241">
        <w:tc>
          <w:tcPr>
            <w:tcW w:w="5000" w:type="pct"/>
            <w:gridSpan w:val="3"/>
            <w:shd w:val="clear" w:color="auto" w:fill="FFFFFF"/>
            <w:hideMark/>
          </w:tcPr>
          <w:p w14:paraId="7683C1B9" w14:textId="2C0B63E9" w:rsidR="00F80241" w:rsidRPr="00351988" w:rsidRDefault="00F80241" w:rsidP="00F7011D">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lastRenderedPageBreak/>
              <w:t>VI</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Результати т</w:t>
            </w:r>
            <w:r w:rsidR="00F7011D">
              <w:rPr>
                <w:rFonts w:ascii="Times New Roman" w:eastAsia="Times New Roman" w:hAnsi="Times New Roman"/>
                <w:b/>
                <w:bCs/>
                <w:lang w:val="uk-UA" w:eastAsia="ru-RU"/>
              </w:rPr>
              <w:t>оргів</w:t>
            </w:r>
            <w:r w:rsidRPr="00351988">
              <w:rPr>
                <w:rFonts w:ascii="Times New Roman" w:eastAsia="Times New Roman" w:hAnsi="Times New Roman"/>
                <w:b/>
                <w:bCs/>
                <w:lang w:val="uk-UA" w:eastAsia="ru-RU"/>
              </w:rPr>
              <w:t xml:space="preserve"> та укладання договору про закупівлю</w:t>
            </w:r>
          </w:p>
        </w:tc>
      </w:tr>
      <w:tr w:rsidR="00F80241" w:rsidRPr="00351988" w14:paraId="5CA7BD04" w14:textId="77777777" w:rsidTr="00F80241">
        <w:tc>
          <w:tcPr>
            <w:tcW w:w="189" w:type="pct"/>
            <w:shd w:val="clear" w:color="auto" w:fill="FFFFFF"/>
            <w:hideMark/>
          </w:tcPr>
          <w:p w14:paraId="54DD5C72"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4B30582E"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Відміна замовником тендеру чи визнання його таким, що не відбувся</w:t>
            </w:r>
          </w:p>
        </w:tc>
        <w:tc>
          <w:tcPr>
            <w:tcW w:w="3690" w:type="pct"/>
            <w:shd w:val="clear" w:color="auto" w:fill="FFFFFF"/>
            <w:hideMark/>
          </w:tcPr>
          <w:p w14:paraId="18B3C397"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відміняє відкриті торги у разі:</w:t>
            </w:r>
          </w:p>
          <w:p w14:paraId="43633A6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365F771B"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97FEA" w:rsidRPr="00351988">
              <w:rPr>
                <w:rFonts w:ascii="Times New Roman" w:eastAsia="Times New Roman" w:hAnsi="Times New Roman"/>
                <w:lang w:val="uk-UA" w:eastAsia="ru-RU"/>
              </w:rPr>
              <w:t>Особливостями</w:t>
            </w:r>
            <w:r w:rsidRPr="00351988">
              <w:rPr>
                <w:rFonts w:ascii="Times New Roman" w:eastAsia="Times New Roman" w:hAnsi="Times New Roman"/>
                <w:lang w:val="uk-UA" w:eastAsia="ru-RU"/>
              </w:rPr>
              <w:t>;</w:t>
            </w:r>
          </w:p>
          <w:p w14:paraId="3240BC13" w14:textId="64E8AB10"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lastRenderedPageBreak/>
              <w:t xml:space="preserve">2) неподання жодної тендерної пропозиції для участі у відкритих торгах у строк, установлений замовником згідно з </w:t>
            </w:r>
            <w:r w:rsidR="00A97FEA" w:rsidRPr="00351988">
              <w:rPr>
                <w:rFonts w:ascii="Times New Roman" w:eastAsia="Times New Roman" w:hAnsi="Times New Roman"/>
                <w:lang w:val="uk-UA" w:eastAsia="ru-RU"/>
              </w:rPr>
              <w:t>Особливостями</w:t>
            </w:r>
            <w:r w:rsidRPr="00351988">
              <w:rPr>
                <w:rFonts w:ascii="Times New Roman" w:eastAsia="Times New Roman" w:hAnsi="Times New Roman"/>
                <w:lang w:val="uk-UA" w:eastAsia="ru-RU"/>
              </w:rPr>
              <w:t>.</w:t>
            </w:r>
          </w:p>
          <w:p w14:paraId="787BE9FC"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Відкриті торги можуть бути відмінені частково (за лотом).</w:t>
            </w:r>
          </w:p>
          <w:p w14:paraId="6DD3426A" w14:textId="77777777" w:rsidR="00F80241" w:rsidRPr="00351988" w:rsidRDefault="00F80241" w:rsidP="00F80241">
            <w:pPr>
              <w:spacing w:after="0" w:line="240" w:lineRule="auto"/>
              <w:jc w:val="both"/>
              <w:rPr>
                <w:rFonts w:ascii="Times New Roman" w:eastAsia="Times New Roman" w:hAnsi="Times New Roman"/>
                <w:lang w:eastAsia="ru-RU"/>
              </w:rPr>
            </w:pPr>
            <w:r w:rsidRPr="00351988">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80241" w:rsidRPr="00351988" w14:paraId="6ECFF4AE" w14:textId="77777777" w:rsidTr="00F80241">
        <w:tc>
          <w:tcPr>
            <w:tcW w:w="189" w:type="pct"/>
            <w:shd w:val="clear" w:color="auto" w:fill="FFFFFF"/>
            <w:hideMark/>
          </w:tcPr>
          <w:p w14:paraId="2A0B1A7F"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121" w:type="pct"/>
            <w:shd w:val="clear" w:color="auto" w:fill="FFFFFF"/>
            <w:hideMark/>
          </w:tcPr>
          <w:p w14:paraId="07043E07"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укладання договору про закупівлю</w:t>
            </w:r>
          </w:p>
        </w:tc>
        <w:tc>
          <w:tcPr>
            <w:tcW w:w="3690" w:type="pct"/>
            <w:shd w:val="clear" w:color="auto" w:fill="FFFFFF"/>
            <w:hideMark/>
          </w:tcPr>
          <w:p w14:paraId="2D3B0AC6" w14:textId="77777777" w:rsidR="00A97FEA" w:rsidRPr="003C3A87" w:rsidRDefault="00A97FEA" w:rsidP="00A97FEA">
            <w:pPr>
              <w:widowControl w:val="0"/>
              <w:jc w:val="both"/>
              <w:rPr>
                <w:rFonts w:ascii="Times New Roman" w:eastAsia="Times New Roman" w:hAnsi="Times New Roman"/>
                <w:highlight w:val="white"/>
              </w:rPr>
            </w:pPr>
            <w:r w:rsidRPr="003C3A87">
              <w:rPr>
                <w:rFonts w:ascii="Times New Roman" w:eastAsia="Times New Roman" w:hAnsi="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3A87">
              <w:rPr>
                <w:rFonts w:ascii="Times New Roman" w:eastAsia="Times New Roman" w:hAnsi="Times New Roman"/>
                <w:b/>
                <w:i/>
                <w:highlight w:val="white"/>
                <w:lang w:val="uk-UA"/>
              </w:rPr>
              <w:t>не пізніше ніж через 15 днів</w:t>
            </w:r>
            <w:r w:rsidRPr="003C3A87">
              <w:rPr>
                <w:rFonts w:ascii="Times New Roman" w:eastAsia="Times New Roman" w:hAnsi="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C3A87">
              <w:rPr>
                <w:rFonts w:ascii="Times New Roman" w:eastAsia="Times New Roman" w:hAnsi="Times New Roman"/>
                <w:highlight w:val="white"/>
              </w:rPr>
              <w:t xml:space="preserve">У випадку обґрунтованої необхідності строк для укладення договору </w:t>
            </w:r>
            <w:r w:rsidRPr="003C3A87">
              <w:rPr>
                <w:rFonts w:ascii="Times New Roman" w:eastAsia="Times New Roman" w:hAnsi="Times New Roman"/>
                <w:b/>
                <w:i/>
                <w:highlight w:val="white"/>
              </w:rPr>
              <w:t>може бути продовжений до 60 днів</w:t>
            </w:r>
            <w:r w:rsidRPr="003C3A87">
              <w:rPr>
                <w:rFonts w:ascii="Times New Roman" w:eastAsia="Times New Roman" w:hAnsi="Times New Roman"/>
                <w:highlight w:val="white"/>
              </w:rPr>
              <w:t xml:space="preserve">. </w:t>
            </w:r>
          </w:p>
          <w:p w14:paraId="4D192A8A" w14:textId="77777777" w:rsidR="00A97FEA" w:rsidRPr="003C3A87" w:rsidRDefault="00A97FEA" w:rsidP="00A97FEA">
            <w:pPr>
              <w:widowControl w:val="0"/>
              <w:jc w:val="both"/>
              <w:rPr>
                <w:rFonts w:ascii="Times New Roman" w:eastAsia="Times New Roman" w:hAnsi="Times New Roman"/>
                <w:highlight w:val="white"/>
              </w:rPr>
            </w:pPr>
            <w:r w:rsidRPr="003C3A87">
              <w:rPr>
                <w:rFonts w:ascii="Times New Roman" w:eastAsia="Times New Roman" w:hAnsi="Times New Roman"/>
                <w:highlight w:val="white"/>
              </w:rPr>
              <w:t xml:space="preserve">У разі подання скарги </w:t>
            </w:r>
            <w:proofErr w:type="gramStart"/>
            <w:r w:rsidRPr="003C3A87">
              <w:rPr>
                <w:rFonts w:ascii="Times New Roman" w:eastAsia="Times New Roman" w:hAnsi="Times New Roman"/>
                <w:highlight w:val="white"/>
              </w:rPr>
              <w:t>до органу</w:t>
            </w:r>
            <w:proofErr w:type="gramEnd"/>
            <w:r w:rsidRPr="003C3A87">
              <w:rPr>
                <w:rFonts w:ascii="Times New Roman" w:eastAsia="Times New Roman" w:hAnsi="Times New Roman"/>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5981DD74" w:rsidR="00F80241" w:rsidRPr="00351988" w:rsidRDefault="00A97FEA" w:rsidP="00A97FEA">
            <w:pPr>
              <w:spacing w:after="0" w:line="240" w:lineRule="auto"/>
              <w:jc w:val="both"/>
              <w:rPr>
                <w:rFonts w:ascii="Times New Roman" w:eastAsia="Times New Roman" w:hAnsi="Times New Roman"/>
                <w:lang w:val="uk-UA" w:eastAsia="ru-RU"/>
              </w:rPr>
            </w:pPr>
            <w:r w:rsidRPr="003C3A87">
              <w:rPr>
                <w:rFonts w:ascii="Times New Roman" w:eastAsia="Times New Roman" w:hAnsi="Times New Roman"/>
                <w:highlight w:val="white"/>
              </w:rPr>
              <w:t xml:space="preserve">З метою забезпечення права на оскарження рішень замовника до органу оскарження договір про закупівлю </w:t>
            </w:r>
            <w:r w:rsidRPr="003C3A87">
              <w:rPr>
                <w:rFonts w:ascii="Times New Roman" w:eastAsia="Times New Roman" w:hAnsi="Times New Roman"/>
                <w:b/>
                <w:i/>
                <w:highlight w:val="white"/>
              </w:rPr>
              <w:t>не може бути укладено раніше ніж через п’ять днів</w:t>
            </w:r>
            <w:r w:rsidRPr="003C3A87">
              <w:rPr>
                <w:rFonts w:ascii="Times New Roman" w:eastAsia="Times New Roman" w:hAnsi="Times New Roman"/>
                <w:i/>
                <w:highlight w:val="white"/>
              </w:rPr>
              <w:t xml:space="preserve"> </w:t>
            </w:r>
            <w:r w:rsidRPr="003C3A87">
              <w:rPr>
                <w:rFonts w:ascii="Times New Roman" w:eastAsia="Times New Roman" w:hAnsi="Times New Roman"/>
                <w:highlight w:val="white"/>
              </w:rPr>
              <w:t>з дати оприлюднення в електронній системі закупівель повідомлення про намір укласти договір про закупівлю</w:t>
            </w:r>
          </w:p>
        </w:tc>
      </w:tr>
      <w:tr w:rsidR="00F80241" w:rsidRPr="00A47491" w14:paraId="027BEBC8" w14:textId="77777777" w:rsidTr="00F80241">
        <w:tc>
          <w:tcPr>
            <w:tcW w:w="189" w:type="pct"/>
            <w:shd w:val="clear" w:color="auto" w:fill="FFFFFF"/>
            <w:hideMark/>
          </w:tcPr>
          <w:p w14:paraId="3AEAB7DD"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121" w:type="pct"/>
            <w:shd w:val="clear" w:color="auto" w:fill="FFFFFF"/>
            <w:hideMark/>
          </w:tcPr>
          <w:p w14:paraId="599C6E7A"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Проект договору про закупівлю</w:t>
            </w:r>
          </w:p>
        </w:tc>
        <w:tc>
          <w:tcPr>
            <w:tcW w:w="3690" w:type="pct"/>
            <w:shd w:val="clear" w:color="auto" w:fill="FFFFFF"/>
            <w:hideMark/>
          </w:tcPr>
          <w:p w14:paraId="044D7925" w14:textId="0CDB4F32"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Проект договору про закупівлю викладений у </w:t>
            </w:r>
            <w:r w:rsidRPr="0057020E">
              <w:rPr>
                <w:rFonts w:ascii="Times New Roman" w:eastAsia="Times New Roman" w:hAnsi="Times New Roman"/>
                <w:b/>
                <w:lang w:val="uk-UA" w:eastAsia="ru-RU"/>
              </w:rPr>
              <w:t>Додатку № 3</w:t>
            </w:r>
            <w:r w:rsidRPr="0057020E">
              <w:rPr>
                <w:rFonts w:ascii="Times New Roman" w:eastAsia="Times New Roman" w:hAnsi="Times New Roman"/>
                <w:lang w:val="uk-UA" w:eastAsia="ru-RU"/>
              </w:rPr>
              <w:t xml:space="preserve"> </w:t>
            </w:r>
            <w:r w:rsidRPr="00351988">
              <w:rPr>
                <w:rFonts w:ascii="Times New Roman" w:eastAsia="Times New Roman" w:hAnsi="Times New Roman"/>
                <w:lang w:val="uk-UA" w:eastAsia="ru-RU"/>
              </w:rPr>
              <w:t xml:space="preserve">до тендерної документації. </w:t>
            </w:r>
          </w:p>
          <w:p w14:paraId="6C9D6EF9" w14:textId="77777777" w:rsidR="00EA2414" w:rsidRPr="00EA2414" w:rsidRDefault="00EA2414" w:rsidP="00EA2414">
            <w:pPr>
              <w:widowControl w:val="0"/>
              <w:ind w:right="120"/>
              <w:jc w:val="both"/>
              <w:rPr>
                <w:rFonts w:ascii="Times New Roman" w:eastAsia="Times New Roman" w:hAnsi="Times New Roman"/>
                <w:sz w:val="24"/>
                <w:szCs w:val="24"/>
                <w:lang w:val="uk-UA"/>
              </w:rPr>
            </w:pPr>
            <w:r w:rsidRPr="00EA2414">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A2414">
              <w:rPr>
                <w:rFonts w:ascii="Times New Roman" w:eastAsia="Times New Roman" w:hAnsi="Times New Roman"/>
                <w:sz w:val="24"/>
                <w:szCs w:val="24"/>
                <w:lang w:val="uk-UA"/>
              </w:rPr>
              <w:t>у строки, визначені пунктом 2 «Строк укладання договору про закупівлю» цього розділу.</w:t>
            </w:r>
          </w:p>
          <w:p w14:paraId="61472C50" w14:textId="5B41210A" w:rsidR="00F80241" w:rsidRPr="00351988" w:rsidRDefault="00F80241" w:rsidP="00F80241">
            <w:pPr>
              <w:spacing w:after="0" w:line="240" w:lineRule="auto"/>
              <w:jc w:val="both"/>
              <w:rPr>
                <w:rFonts w:ascii="Times New Roman" w:eastAsia="Times New Roman" w:hAnsi="Times New Roman"/>
                <w:lang w:val="uk-UA" w:eastAsia="ru-RU"/>
              </w:rPr>
            </w:pPr>
          </w:p>
        </w:tc>
      </w:tr>
      <w:tr w:rsidR="00F80241" w:rsidRPr="00351988" w14:paraId="18211FF2" w14:textId="77777777" w:rsidTr="00F80241">
        <w:tc>
          <w:tcPr>
            <w:tcW w:w="189" w:type="pct"/>
            <w:shd w:val="clear" w:color="auto" w:fill="FFFFFF"/>
            <w:hideMark/>
          </w:tcPr>
          <w:p w14:paraId="67110EA7"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121" w:type="pct"/>
            <w:shd w:val="clear" w:color="auto" w:fill="FFFFFF"/>
            <w:hideMark/>
          </w:tcPr>
          <w:p w14:paraId="146C02F3"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укладання договору про закупівлю</w:t>
            </w:r>
          </w:p>
        </w:tc>
        <w:tc>
          <w:tcPr>
            <w:tcW w:w="3690" w:type="pct"/>
            <w:shd w:val="clear" w:color="auto" w:fill="FFFFFF"/>
            <w:hideMark/>
          </w:tcPr>
          <w:p w14:paraId="1729C97A" w14:textId="77777777" w:rsidR="000663EE" w:rsidRPr="000663EE" w:rsidRDefault="000663EE" w:rsidP="000663EE">
            <w:pPr>
              <w:widowControl w:val="0"/>
              <w:jc w:val="both"/>
              <w:rPr>
                <w:rFonts w:ascii="Times New Roman" w:eastAsia="Times New Roman" w:hAnsi="Times New Roman"/>
                <w:sz w:val="24"/>
                <w:szCs w:val="24"/>
                <w:lang w:val="uk-UA"/>
              </w:rPr>
            </w:pPr>
            <w:r w:rsidRPr="000663EE">
              <w:rPr>
                <w:rFonts w:ascii="Times New Roman" w:eastAsia="Times New Roman" w:hAnsi="Times New Roman"/>
                <w:color w:val="323232"/>
                <w:sz w:val="24"/>
                <w:szCs w:val="24"/>
                <w:lang w:val="uk-UA"/>
              </w:rPr>
              <w:t>Д</w:t>
            </w:r>
            <w:r w:rsidRPr="000663EE">
              <w:rPr>
                <w:rFonts w:ascii="Times New Roman" w:eastAsia="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23024C" w14:textId="77777777" w:rsidR="000663EE" w:rsidRDefault="000663EE" w:rsidP="000663EE">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4ADC9F" w14:textId="77777777" w:rsidR="000663EE" w:rsidRDefault="000663EE" w:rsidP="000663E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p>
          <w:p w14:paraId="2D6BB590" w14:textId="0C02A33E" w:rsidR="00F80241" w:rsidRPr="00351988" w:rsidRDefault="00F80241" w:rsidP="000663EE">
            <w:pPr>
              <w:spacing w:after="0" w:line="240" w:lineRule="auto"/>
              <w:jc w:val="both"/>
              <w:rPr>
                <w:rFonts w:ascii="Times New Roman" w:eastAsia="Times New Roman" w:hAnsi="Times New Roman"/>
                <w:lang w:val="uk-UA" w:eastAsia="ru-RU"/>
              </w:rPr>
            </w:pPr>
          </w:p>
        </w:tc>
      </w:tr>
      <w:tr w:rsidR="00F80241" w:rsidRPr="00351988" w14:paraId="0C39B6A3" w14:textId="77777777" w:rsidTr="00F80241">
        <w:tc>
          <w:tcPr>
            <w:tcW w:w="189" w:type="pct"/>
            <w:shd w:val="clear" w:color="auto" w:fill="FFFFFF"/>
            <w:hideMark/>
          </w:tcPr>
          <w:p w14:paraId="49D33718"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121" w:type="pct"/>
            <w:shd w:val="clear" w:color="auto" w:fill="FFFFFF"/>
            <w:hideMark/>
          </w:tcPr>
          <w:p w14:paraId="46F565B1"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Дії замовника при відмові переможця процедури закупівлі від підписання договір про закупівлю</w:t>
            </w:r>
          </w:p>
        </w:tc>
        <w:tc>
          <w:tcPr>
            <w:tcW w:w="3690" w:type="pct"/>
            <w:shd w:val="clear" w:color="auto" w:fill="FFFFFF"/>
            <w:hideMark/>
          </w:tcPr>
          <w:p w14:paraId="4F4B0633" w14:textId="5206EE26"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80241" w:rsidRPr="00351988" w14:paraId="067D03A3" w14:textId="77777777" w:rsidTr="00F80241">
        <w:tc>
          <w:tcPr>
            <w:tcW w:w="189" w:type="pct"/>
            <w:shd w:val="clear" w:color="auto" w:fill="FFFFFF"/>
            <w:hideMark/>
          </w:tcPr>
          <w:p w14:paraId="1D20321B"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121" w:type="pct"/>
            <w:shd w:val="clear" w:color="auto" w:fill="FFFFFF"/>
            <w:hideMark/>
          </w:tcPr>
          <w:p w14:paraId="772EF3B2"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виконання договору про закупівлю</w:t>
            </w:r>
          </w:p>
        </w:tc>
        <w:tc>
          <w:tcPr>
            <w:tcW w:w="3690" w:type="pct"/>
            <w:shd w:val="clear" w:color="auto" w:fill="FFFFFF"/>
            <w:hideMark/>
          </w:tcPr>
          <w:p w14:paraId="5F47F537" w14:textId="77777777" w:rsidR="00F80241" w:rsidRPr="00351988" w:rsidRDefault="00F80241" w:rsidP="00F80241">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Не вимагається.</w:t>
            </w:r>
          </w:p>
          <w:p w14:paraId="7FF21E30" w14:textId="77777777" w:rsidR="00F80241" w:rsidRPr="00351988" w:rsidRDefault="00F80241" w:rsidP="00F80241">
            <w:pPr>
              <w:spacing w:after="0" w:line="240" w:lineRule="auto"/>
              <w:jc w:val="both"/>
              <w:rPr>
                <w:rFonts w:ascii="Times New Roman" w:eastAsia="Times New Roman" w:hAnsi="Times New Roman"/>
                <w:lang w:val="uk-UA" w:eastAsia="ru-RU"/>
              </w:rPr>
            </w:pPr>
          </w:p>
        </w:tc>
      </w:tr>
    </w:tbl>
    <w:p w14:paraId="2802AC2D" w14:textId="77777777" w:rsidR="003833D7" w:rsidRPr="003833D7" w:rsidRDefault="003833D7" w:rsidP="003833D7">
      <w:pPr>
        <w:widowControl w:val="0"/>
        <w:suppressAutoHyphens/>
        <w:autoSpaceDE w:val="0"/>
        <w:spacing w:after="0" w:line="240" w:lineRule="auto"/>
        <w:ind w:left="-851" w:right="-284" w:firstLine="284"/>
        <w:jc w:val="both"/>
        <w:rPr>
          <w:rFonts w:ascii="Times New Roman CYR" w:eastAsia="Times New Roman" w:hAnsi="Times New Roman CYR" w:cs="Times New Roman CYR"/>
          <w:b/>
          <w:i/>
          <w:lang w:val="uk-UA" w:eastAsia="zh-CN"/>
        </w:rPr>
      </w:pPr>
      <w:r w:rsidRPr="003833D7">
        <w:rPr>
          <w:rFonts w:ascii="Times New Roman CYR" w:eastAsia="Times New Roman" w:hAnsi="Times New Roman CYR" w:cs="Times New Roman CYR"/>
          <w:b/>
          <w:i/>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0994086D" w14:textId="77777777" w:rsidR="003833D7" w:rsidRPr="003833D7" w:rsidRDefault="003833D7" w:rsidP="003833D7">
      <w:pPr>
        <w:widowControl w:val="0"/>
        <w:suppressAutoHyphens/>
        <w:autoSpaceDE w:val="0"/>
        <w:spacing w:after="0" w:line="264" w:lineRule="auto"/>
        <w:ind w:left="-851" w:right="-284"/>
        <w:rPr>
          <w:rFonts w:ascii="Times New Roman CYR" w:eastAsia="Times New Roman" w:hAnsi="Times New Roman CYR" w:cs="Times New Roman CYR"/>
          <w:b/>
          <w:sz w:val="24"/>
          <w:szCs w:val="24"/>
          <w:lang w:val="uk-UA" w:eastAsia="zh-CN"/>
        </w:rPr>
      </w:pPr>
    </w:p>
    <w:p w14:paraId="0F13FB6B" w14:textId="77777777" w:rsidR="003833D7" w:rsidRPr="003833D7" w:rsidRDefault="003833D7" w:rsidP="003833D7">
      <w:pPr>
        <w:widowControl w:val="0"/>
        <w:suppressAutoHyphens/>
        <w:autoSpaceDE w:val="0"/>
        <w:spacing w:after="0" w:line="264" w:lineRule="auto"/>
        <w:ind w:left="-851" w:right="-284"/>
        <w:rPr>
          <w:rFonts w:ascii="Times New Roman CYR" w:eastAsia="Times New Roman" w:hAnsi="Times New Roman CYR" w:cs="Times New Roman CYR"/>
          <w:b/>
          <w:i/>
          <w:lang w:val="uk-UA" w:eastAsia="zh-CN"/>
        </w:rPr>
      </w:pPr>
      <w:r w:rsidRPr="003833D7">
        <w:rPr>
          <w:rFonts w:ascii="Times New Roman CYR" w:eastAsia="Times New Roman" w:hAnsi="Times New Roman CYR" w:cs="Times New Roman CYR"/>
          <w:b/>
          <w:sz w:val="24"/>
          <w:szCs w:val="24"/>
          <w:lang w:val="uk-UA" w:eastAsia="zh-CN"/>
        </w:rPr>
        <w:t xml:space="preserve">            </w:t>
      </w:r>
      <w:r w:rsidRPr="003833D7">
        <w:rPr>
          <w:rFonts w:ascii="Times New Roman CYR" w:eastAsia="Times New Roman" w:hAnsi="Times New Roman CYR" w:cs="Times New Roman CYR"/>
          <w:b/>
          <w:i/>
          <w:lang w:val="uk-UA" w:eastAsia="zh-CN"/>
        </w:rPr>
        <w:t xml:space="preserve">Примітка! </w:t>
      </w:r>
    </w:p>
    <w:p w14:paraId="0CA0E5BB" w14:textId="77777777" w:rsidR="003833D7" w:rsidRPr="003833D7" w:rsidRDefault="003833D7" w:rsidP="003833D7">
      <w:pPr>
        <w:widowControl w:val="0"/>
        <w:suppressAutoHyphens/>
        <w:autoSpaceDE w:val="0"/>
        <w:spacing w:after="0" w:line="240" w:lineRule="auto"/>
        <w:ind w:left="-851" w:right="-284" w:firstLine="284"/>
        <w:jc w:val="both"/>
        <w:rPr>
          <w:rFonts w:ascii="Times New Roman CYR" w:eastAsia="Times New Roman" w:hAnsi="Times New Roman CYR" w:cs="Times New Roman CYR"/>
          <w:b/>
          <w:i/>
          <w:lang w:val="uk-UA" w:eastAsia="zh-CN"/>
        </w:rPr>
      </w:pPr>
      <w:r w:rsidRPr="003833D7">
        <w:rPr>
          <w:rFonts w:ascii="Times New Roman CYR" w:eastAsia="Times New Roman" w:hAnsi="Times New Roman CYR" w:cs="Times New Roman CYR"/>
          <w:b/>
          <w:i/>
          <w:lang w:val="uk-UA" w:eastAsia="zh-CN"/>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w:t>
      </w:r>
      <w:r w:rsidRPr="003833D7">
        <w:rPr>
          <w:rFonts w:ascii="Times New Roman CYR" w:eastAsia="Times New Roman" w:hAnsi="Times New Roman CYR" w:cs="Times New Roman CYR"/>
          <w:b/>
          <w:i/>
          <w:lang w:eastAsia="zh-CN"/>
        </w:rPr>
        <w:t> </w:t>
      </w:r>
      <w:hyperlink r:id="rId8" w:tgtFrame="_blank" w:history="1">
        <w:r w:rsidRPr="003833D7">
          <w:rPr>
            <w:rFonts w:ascii="Times New Roman CYR" w:eastAsia="Times New Roman" w:hAnsi="Times New Roman CYR" w:cs="Times New Roman CYR"/>
            <w:b/>
            <w:i/>
            <w:color w:val="0000FF"/>
            <w:u w:val="single"/>
            <w:lang w:val="uk-UA" w:eastAsia="zh-CN"/>
          </w:rPr>
          <w:t>Закону України</w:t>
        </w:r>
      </w:hyperlink>
      <w:r w:rsidRPr="003833D7">
        <w:rPr>
          <w:rFonts w:ascii="Times New Roman CYR" w:eastAsia="Times New Roman" w:hAnsi="Times New Roman CYR" w:cs="Times New Roman CYR"/>
          <w:b/>
          <w:i/>
          <w:lang w:eastAsia="zh-CN"/>
        </w:rPr>
        <w:t> </w:t>
      </w:r>
      <w:r w:rsidRPr="003833D7">
        <w:rPr>
          <w:rFonts w:ascii="Times New Roman CYR" w:eastAsia="Times New Roman" w:hAnsi="Times New Roman CYR" w:cs="Times New Roman CYR"/>
          <w:b/>
          <w:i/>
          <w:lang w:val="uk-UA" w:eastAsia="zh-CN"/>
        </w:rPr>
        <w:t>"Про електронні довірчі послуги".</w:t>
      </w:r>
    </w:p>
    <w:sectPr w:rsidR="003833D7" w:rsidRPr="00383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E201D8D"/>
    <w:multiLevelType w:val="multilevel"/>
    <w:tmpl w:val="CD2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9"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0"/>
  </w:num>
  <w:num w:numId="2">
    <w:abstractNumId w:val="8"/>
  </w:num>
  <w:num w:numId="3">
    <w:abstractNumId w:val="15"/>
  </w:num>
  <w:num w:numId="4">
    <w:abstractNumId w:val="2"/>
  </w:num>
  <w:num w:numId="5">
    <w:abstractNumId w:val="22"/>
  </w:num>
  <w:num w:numId="6">
    <w:abstractNumId w:val="35"/>
  </w:num>
  <w:num w:numId="7">
    <w:abstractNumId w:val="13"/>
  </w:num>
  <w:num w:numId="8">
    <w:abstractNumId w:val="37"/>
  </w:num>
  <w:num w:numId="9">
    <w:abstractNumId w:val="26"/>
  </w:num>
  <w:num w:numId="10">
    <w:abstractNumId w:val="38"/>
  </w:num>
  <w:num w:numId="11">
    <w:abstractNumId w:val="23"/>
  </w:num>
  <w:num w:numId="12">
    <w:abstractNumId w:val="11"/>
  </w:num>
  <w:num w:numId="13">
    <w:abstractNumId w:val="30"/>
  </w:num>
  <w:num w:numId="14">
    <w:abstractNumId w:val="9"/>
  </w:num>
  <w:num w:numId="15">
    <w:abstractNumId w:val="5"/>
  </w:num>
  <w:num w:numId="16">
    <w:abstractNumId w:val="14"/>
  </w:num>
  <w:num w:numId="17">
    <w:abstractNumId w:val="10"/>
  </w:num>
  <w:num w:numId="18">
    <w:abstractNumId w:val="21"/>
  </w:num>
  <w:num w:numId="19">
    <w:abstractNumId w:val="29"/>
  </w:num>
  <w:num w:numId="20">
    <w:abstractNumId w:val="12"/>
  </w:num>
  <w:num w:numId="21">
    <w:abstractNumId w:val="36"/>
  </w:num>
  <w:num w:numId="22">
    <w:abstractNumId w:val="25"/>
  </w:num>
  <w:num w:numId="23">
    <w:abstractNumId w:val="16"/>
  </w:num>
  <w:num w:numId="24">
    <w:abstractNumId w:val="40"/>
  </w:num>
  <w:num w:numId="25">
    <w:abstractNumId w:val="1"/>
  </w:num>
  <w:num w:numId="26">
    <w:abstractNumId w:val="19"/>
  </w:num>
  <w:num w:numId="27">
    <w:abstractNumId w:val="39"/>
  </w:num>
  <w:num w:numId="28">
    <w:abstractNumId w:val="34"/>
  </w:num>
  <w:num w:numId="29">
    <w:abstractNumId w:val="24"/>
  </w:num>
  <w:num w:numId="30">
    <w:abstractNumId w:val="28"/>
  </w:num>
  <w:num w:numId="31">
    <w:abstractNumId w:val="17"/>
  </w:num>
  <w:num w:numId="32">
    <w:abstractNumId w:val="0"/>
  </w:num>
  <w:num w:numId="33">
    <w:abstractNumId w:val="33"/>
  </w:num>
  <w:num w:numId="34">
    <w:abstractNumId w:val="32"/>
  </w:num>
  <w:num w:numId="35">
    <w:abstractNumId w:val="18"/>
  </w:num>
  <w:num w:numId="36">
    <w:abstractNumId w:val="3"/>
  </w:num>
  <w:num w:numId="37">
    <w:abstractNumId w:val="41"/>
  </w:num>
  <w:num w:numId="38">
    <w:abstractNumId w:val="31"/>
  </w:num>
  <w:num w:numId="39">
    <w:abstractNumId w:val="7"/>
  </w:num>
  <w:num w:numId="40">
    <w:abstractNumId w:val="6"/>
  </w:num>
  <w:num w:numId="41">
    <w:abstractNumId w:val="2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42B"/>
    <w:rsid w:val="00015A45"/>
    <w:rsid w:val="00015F81"/>
    <w:rsid w:val="00016C3E"/>
    <w:rsid w:val="000178B0"/>
    <w:rsid w:val="00036538"/>
    <w:rsid w:val="000540AF"/>
    <w:rsid w:val="000663EE"/>
    <w:rsid w:val="000671F1"/>
    <w:rsid w:val="00074A81"/>
    <w:rsid w:val="0007739A"/>
    <w:rsid w:val="000938D0"/>
    <w:rsid w:val="000A5431"/>
    <w:rsid w:val="000A5534"/>
    <w:rsid w:val="000A5C7C"/>
    <w:rsid w:val="000A6CF2"/>
    <w:rsid w:val="000A74B5"/>
    <w:rsid w:val="000A74D0"/>
    <w:rsid w:val="000C1B4C"/>
    <w:rsid w:val="000C5B42"/>
    <w:rsid w:val="00103450"/>
    <w:rsid w:val="00105394"/>
    <w:rsid w:val="00127DBB"/>
    <w:rsid w:val="00131891"/>
    <w:rsid w:val="0013401F"/>
    <w:rsid w:val="001342FD"/>
    <w:rsid w:val="00147DC2"/>
    <w:rsid w:val="00155B3B"/>
    <w:rsid w:val="00160611"/>
    <w:rsid w:val="00164776"/>
    <w:rsid w:val="0016714C"/>
    <w:rsid w:val="00175664"/>
    <w:rsid w:val="00180555"/>
    <w:rsid w:val="00181684"/>
    <w:rsid w:val="00184A4A"/>
    <w:rsid w:val="00184CB1"/>
    <w:rsid w:val="00185CD0"/>
    <w:rsid w:val="0019002D"/>
    <w:rsid w:val="00192D18"/>
    <w:rsid w:val="001944F6"/>
    <w:rsid w:val="00195D9B"/>
    <w:rsid w:val="001A2CB0"/>
    <w:rsid w:val="001A58D7"/>
    <w:rsid w:val="001B0D53"/>
    <w:rsid w:val="001B5F21"/>
    <w:rsid w:val="001C27B7"/>
    <w:rsid w:val="001C6542"/>
    <w:rsid w:val="001D1A7A"/>
    <w:rsid w:val="001D76E2"/>
    <w:rsid w:val="002144DA"/>
    <w:rsid w:val="00216B72"/>
    <w:rsid w:val="00225725"/>
    <w:rsid w:val="0024024B"/>
    <w:rsid w:val="00243A3B"/>
    <w:rsid w:val="00243FFF"/>
    <w:rsid w:val="00244F88"/>
    <w:rsid w:val="00251A8B"/>
    <w:rsid w:val="002550B0"/>
    <w:rsid w:val="00256B51"/>
    <w:rsid w:val="00262241"/>
    <w:rsid w:val="002626D5"/>
    <w:rsid w:val="00270D72"/>
    <w:rsid w:val="00275583"/>
    <w:rsid w:val="002765D9"/>
    <w:rsid w:val="002768B6"/>
    <w:rsid w:val="0028488F"/>
    <w:rsid w:val="00292B86"/>
    <w:rsid w:val="002A1E7F"/>
    <w:rsid w:val="002A3516"/>
    <w:rsid w:val="002A3DA6"/>
    <w:rsid w:val="002B05ED"/>
    <w:rsid w:val="002B0FBF"/>
    <w:rsid w:val="002B3213"/>
    <w:rsid w:val="002C24B6"/>
    <w:rsid w:val="002C5798"/>
    <w:rsid w:val="002D0E2E"/>
    <w:rsid w:val="002D216C"/>
    <w:rsid w:val="002D2447"/>
    <w:rsid w:val="002E4D4A"/>
    <w:rsid w:val="002F1923"/>
    <w:rsid w:val="0030686A"/>
    <w:rsid w:val="00312EED"/>
    <w:rsid w:val="00313278"/>
    <w:rsid w:val="00317860"/>
    <w:rsid w:val="00326064"/>
    <w:rsid w:val="003350A7"/>
    <w:rsid w:val="00343067"/>
    <w:rsid w:val="00347542"/>
    <w:rsid w:val="00351988"/>
    <w:rsid w:val="0035513C"/>
    <w:rsid w:val="003659F0"/>
    <w:rsid w:val="00370C2D"/>
    <w:rsid w:val="00373D9F"/>
    <w:rsid w:val="003752E9"/>
    <w:rsid w:val="00382874"/>
    <w:rsid w:val="003833D7"/>
    <w:rsid w:val="003866A4"/>
    <w:rsid w:val="00390C02"/>
    <w:rsid w:val="00391D08"/>
    <w:rsid w:val="003935AC"/>
    <w:rsid w:val="00395137"/>
    <w:rsid w:val="003960AB"/>
    <w:rsid w:val="003A00C6"/>
    <w:rsid w:val="003B248D"/>
    <w:rsid w:val="003C11C1"/>
    <w:rsid w:val="003C3A87"/>
    <w:rsid w:val="003C5ED5"/>
    <w:rsid w:val="003D07A9"/>
    <w:rsid w:val="003D08F6"/>
    <w:rsid w:val="003D5CA3"/>
    <w:rsid w:val="003D6E6B"/>
    <w:rsid w:val="003D701B"/>
    <w:rsid w:val="003F175B"/>
    <w:rsid w:val="00403A3E"/>
    <w:rsid w:val="004114D6"/>
    <w:rsid w:val="004123E7"/>
    <w:rsid w:val="00412F53"/>
    <w:rsid w:val="00421AC1"/>
    <w:rsid w:val="00427565"/>
    <w:rsid w:val="00427DE2"/>
    <w:rsid w:val="00433056"/>
    <w:rsid w:val="004411EC"/>
    <w:rsid w:val="00465297"/>
    <w:rsid w:val="004717D2"/>
    <w:rsid w:val="0048629E"/>
    <w:rsid w:val="00490062"/>
    <w:rsid w:val="004944E5"/>
    <w:rsid w:val="00495C37"/>
    <w:rsid w:val="004A1003"/>
    <w:rsid w:val="004A2161"/>
    <w:rsid w:val="004B3D0D"/>
    <w:rsid w:val="004B67EE"/>
    <w:rsid w:val="004C22C5"/>
    <w:rsid w:val="004C6ABF"/>
    <w:rsid w:val="004D2DC6"/>
    <w:rsid w:val="004D3141"/>
    <w:rsid w:val="004D5E3B"/>
    <w:rsid w:val="004D768A"/>
    <w:rsid w:val="004D76DB"/>
    <w:rsid w:val="004D7AC5"/>
    <w:rsid w:val="004E233C"/>
    <w:rsid w:val="004E52BB"/>
    <w:rsid w:val="004F1ADA"/>
    <w:rsid w:val="00500977"/>
    <w:rsid w:val="00502948"/>
    <w:rsid w:val="00511B2F"/>
    <w:rsid w:val="005138AA"/>
    <w:rsid w:val="00520942"/>
    <w:rsid w:val="00523D79"/>
    <w:rsid w:val="00526250"/>
    <w:rsid w:val="00527548"/>
    <w:rsid w:val="00537068"/>
    <w:rsid w:val="00537B2A"/>
    <w:rsid w:val="005436B7"/>
    <w:rsid w:val="005474C1"/>
    <w:rsid w:val="00556BA4"/>
    <w:rsid w:val="0057020E"/>
    <w:rsid w:val="005725B9"/>
    <w:rsid w:val="0058434E"/>
    <w:rsid w:val="00590B7F"/>
    <w:rsid w:val="00591679"/>
    <w:rsid w:val="005A32E3"/>
    <w:rsid w:val="005C2F97"/>
    <w:rsid w:val="005C5393"/>
    <w:rsid w:val="005C6E78"/>
    <w:rsid w:val="005C7632"/>
    <w:rsid w:val="005D1F9D"/>
    <w:rsid w:val="005D29D0"/>
    <w:rsid w:val="005D526F"/>
    <w:rsid w:val="005E064B"/>
    <w:rsid w:val="005E23FE"/>
    <w:rsid w:val="005E68C7"/>
    <w:rsid w:val="005F4515"/>
    <w:rsid w:val="005F5E3E"/>
    <w:rsid w:val="00601FFA"/>
    <w:rsid w:val="006128CA"/>
    <w:rsid w:val="00621D5A"/>
    <w:rsid w:val="00624182"/>
    <w:rsid w:val="0063244A"/>
    <w:rsid w:val="00641827"/>
    <w:rsid w:val="0065173E"/>
    <w:rsid w:val="006555F1"/>
    <w:rsid w:val="00660315"/>
    <w:rsid w:val="0066367A"/>
    <w:rsid w:val="0067548D"/>
    <w:rsid w:val="00680503"/>
    <w:rsid w:val="0068071F"/>
    <w:rsid w:val="00684254"/>
    <w:rsid w:val="006863B7"/>
    <w:rsid w:val="006930DF"/>
    <w:rsid w:val="006A2C59"/>
    <w:rsid w:val="006B4E6A"/>
    <w:rsid w:val="006B6135"/>
    <w:rsid w:val="006C40F0"/>
    <w:rsid w:val="006C75D3"/>
    <w:rsid w:val="006D0931"/>
    <w:rsid w:val="006D666D"/>
    <w:rsid w:val="006E1FE6"/>
    <w:rsid w:val="006F252D"/>
    <w:rsid w:val="006F3E54"/>
    <w:rsid w:val="006F6022"/>
    <w:rsid w:val="006F68EF"/>
    <w:rsid w:val="00700348"/>
    <w:rsid w:val="00703552"/>
    <w:rsid w:val="00704FF3"/>
    <w:rsid w:val="00706483"/>
    <w:rsid w:val="00707CB8"/>
    <w:rsid w:val="007157DD"/>
    <w:rsid w:val="00717447"/>
    <w:rsid w:val="007509E9"/>
    <w:rsid w:val="00750BC5"/>
    <w:rsid w:val="00753D57"/>
    <w:rsid w:val="007654DA"/>
    <w:rsid w:val="00767197"/>
    <w:rsid w:val="00770921"/>
    <w:rsid w:val="00772721"/>
    <w:rsid w:val="00782F50"/>
    <w:rsid w:val="00783013"/>
    <w:rsid w:val="007854BC"/>
    <w:rsid w:val="00786F74"/>
    <w:rsid w:val="00796D4E"/>
    <w:rsid w:val="007A2C33"/>
    <w:rsid w:val="007A34BA"/>
    <w:rsid w:val="007A3F54"/>
    <w:rsid w:val="007B1014"/>
    <w:rsid w:val="007C30E8"/>
    <w:rsid w:val="007C38BD"/>
    <w:rsid w:val="007D22E6"/>
    <w:rsid w:val="007E3CC4"/>
    <w:rsid w:val="007E3EDB"/>
    <w:rsid w:val="007F0CA3"/>
    <w:rsid w:val="007F1012"/>
    <w:rsid w:val="007F213D"/>
    <w:rsid w:val="008171A6"/>
    <w:rsid w:val="0082231C"/>
    <w:rsid w:val="00824B52"/>
    <w:rsid w:val="00837D5D"/>
    <w:rsid w:val="00843B39"/>
    <w:rsid w:val="00853552"/>
    <w:rsid w:val="0085506E"/>
    <w:rsid w:val="00856E60"/>
    <w:rsid w:val="00863C1A"/>
    <w:rsid w:val="00864734"/>
    <w:rsid w:val="00867051"/>
    <w:rsid w:val="0087783B"/>
    <w:rsid w:val="00877883"/>
    <w:rsid w:val="00877A5C"/>
    <w:rsid w:val="008802A2"/>
    <w:rsid w:val="00897BF9"/>
    <w:rsid w:val="008A42A0"/>
    <w:rsid w:val="008A7698"/>
    <w:rsid w:val="008C37E8"/>
    <w:rsid w:val="008C708B"/>
    <w:rsid w:val="008D4F6F"/>
    <w:rsid w:val="008D7ED7"/>
    <w:rsid w:val="008E2715"/>
    <w:rsid w:val="008E30EB"/>
    <w:rsid w:val="008F54BC"/>
    <w:rsid w:val="008F55E5"/>
    <w:rsid w:val="008F76AB"/>
    <w:rsid w:val="008F7BC0"/>
    <w:rsid w:val="009008BA"/>
    <w:rsid w:val="00900DA6"/>
    <w:rsid w:val="009013AA"/>
    <w:rsid w:val="00905B84"/>
    <w:rsid w:val="00917D5D"/>
    <w:rsid w:val="0092008A"/>
    <w:rsid w:val="0092208A"/>
    <w:rsid w:val="00934987"/>
    <w:rsid w:val="009420B2"/>
    <w:rsid w:val="00943121"/>
    <w:rsid w:val="00953C06"/>
    <w:rsid w:val="00956D08"/>
    <w:rsid w:val="00960591"/>
    <w:rsid w:val="009620CD"/>
    <w:rsid w:val="009665D4"/>
    <w:rsid w:val="009701D2"/>
    <w:rsid w:val="00975CAE"/>
    <w:rsid w:val="00984CDD"/>
    <w:rsid w:val="00985C55"/>
    <w:rsid w:val="009867FD"/>
    <w:rsid w:val="00992BBB"/>
    <w:rsid w:val="00992D31"/>
    <w:rsid w:val="009934A6"/>
    <w:rsid w:val="009962DA"/>
    <w:rsid w:val="009A7F70"/>
    <w:rsid w:val="009B3939"/>
    <w:rsid w:val="009B5A5C"/>
    <w:rsid w:val="009C2055"/>
    <w:rsid w:val="009C262F"/>
    <w:rsid w:val="009C75F6"/>
    <w:rsid w:val="009D43D3"/>
    <w:rsid w:val="009D7010"/>
    <w:rsid w:val="00A15090"/>
    <w:rsid w:val="00A25B7E"/>
    <w:rsid w:val="00A335EA"/>
    <w:rsid w:val="00A35E21"/>
    <w:rsid w:val="00A41756"/>
    <w:rsid w:val="00A41DA3"/>
    <w:rsid w:val="00A47491"/>
    <w:rsid w:val="00A51D0C"/>
    <w:rsid w:val="00A528A8"/>
    <w:rsid w:val="00A537D3"/>
    <w:rsid w:val="00A548CF"/>
    <w:rsid w:val="00A61320"/>
    <w:rsid w:val="00A646F5"/>
    <w:rsid w:val="00A65895"/>
    <w:rsid w:val="00A67C96"/>
    <w:rsid w:val="00A72A24"/>
    <w:rsid w:val="00A76A9D"/>
    <w:rsid w:val="00A777A5"/>
    <w:rsid w:val="00A82081"/>
    <w:rsid w:val="00A90EA7"/>
    <w:rsid w:val="00A91173"/>
    <w:rsid w:val="00A97FEA"/>
    <w:rsid w:val="00AA6430"/>
    <w:rsid w:val="00AC015E"/>
    <w:rsid w:val="00AC2592"/>
    <w:rsid w:val="00AC3D09"/>
    <w:rsid w:val="00AC4CB8"/>
    <w:rsid w:val="00AE4924"/>
    <w:rsid w:val="00B027A5"/>
    <w:rsid w:val="00B04449"/>
    <w:rsid w:val="00B060FF"/>
    <w:rsid w:val="00B123BE"/>
    <w:rsid w:val="00B153BB"/>
    <w:rsid w:val="00B17397"/>
    <w:rsid w:val="00B26435"/>
    <w:rsid w:val="00B30C96"/>
    <w:rsid w:val="00B31DE1"/>
    <w:rsid w:val="00B413F2"/>
    <w:rsid w:val="00B45D55"/>
    <w:rsid w:val="00B615EF"/>
    <w:rsid w:val="00B62CE0"/>
    <w:rsid w:val="00B630AB"/>
    <w:rsid w:val="00B7043A"/>
    <w:rsid w:val="00B76FD3"/>
    <w:rsid w:val="00B81A86"/>
    <w:rsid w:val="00B85135"/>
    <w:rsid w:val="00B8572B"/>
    <w:rsid w:val="00B911D2"/>
    <w:rsid w:val="00B920AD"/>
    <w:rsid w:val="00B95108"/>
    <w:rsid w:val="00BA131D"/>
    <w:rsid w:val="00BA7C20"/>
    <w:rsid w:val="00BC078F"/>
    <w:rsid w:val="00BC694B"/>
    <w:rsid w:val="00BC7646"/>
    <w:rsid w:val="00BD283E"/>
    <w:rsid w:val="00BD467C"/>
    <w:rsid w:val="00BD54BF"/>
    <w:rsid w:val="00BF2C87"/>
    <w:rsid w:val="00C00342"/>
    <w:rsid w:val="00C03152"/>
    <w:rsid w:val="00C07DFA"/>
    <w:rsid w:val="00C14BCB"/>
    <w:rsid w:val="00C20288"/>
    <w:rsid w:val="00C26D00"/>
    <w:rsid w:val="00C31C04"/>
    <w:rsid w:val="00C328CD"/>
    <w:rsid w:val="00C356D3"/>
    <w:rsid w:val="00C36600"/>
    <w:rsid w:val="00C37BD7"/>
    <w:rsid w:val="00C42478"/>
    <w:rsid w:val="00C457AA"/>
    <w:rsid w:val="00C53FBF"/>
    <w:rsid w:val="00C56863"/>
    <w:rsid w:val="00C63920"/>
    <w:rsid w:val="00C63D52"/>
    <w:rsid w:val="00C67059"/>
    <w:rsid w:val="00C765E5"/>
    <w:rsid w:val="00C804BF"/>
    <w:rsid w:val="00C95376"/>
    <w:rsid w:val="00C961FE"/>
    <w:rsid w:val="00CA5CEB"/>
    <w:rsid w:val="00CB1DF9"/>
    <w:rsid w:val="00CB29A9"/>
    <w:rsid w:val="00CC12F5"/>
    <w:rsid w:val="00CC52E8"/>
    <w:rsid w:val="00CE0E14"/>
    <w:rsid w:val="00CE1FDB"/>
    <w:rsid w:val="00CE498E"/>
    <w:rsid w:val="00CE7D1C"/>
    <w:rsid w:val="00CF2905"/>
    <w:rsid w:val="00CF784F"/>
    <w:rsid w:val="00D01DEE"/>
    <w:rsid w:val="00D04810"/>
    <w:rsid w:val="00D0542B"/>
    <w:rsid w:val="00D15F4A"/>
    <w:rsid w:val="00D24F3A"/>
    <w:rsid w:val="00D27556"/>
    <w:rsid w:val="00D27655"/>
    <w:rsid w:val="00D30236"/>
    <w:rsid w:val="00D346E5"/>
    <w:rsid w:val="00D349FE"/>
    <w:rsid w:val="00D36B19"/>
    <w:rsid w:val="00D63F7D"/>
    <w:rsid w:val="00D64221"/>
    <w:rsid w:val="00D71820"/>
    <w:rsid w:val="00D92822"/>
    <w:rsid w:val="00DA0961"/>
    <w:rsid w:val="00DA5462"/>
    <w:rsid w:val="00DB0EE1"/>
    <w:rsid w:val="00DC0363"/>
    <w:rsid w:val="00DC124A"/>
    <w:rsid w:val="00DC22D5"/>
    <w:rsid w:val="00DC263A"/>
    <w:rsid w:val="00DC2813"/>
    <w:rsid w:val="00DD03D2"/>
    <w:rsid w:val="00DD4EC6"/>
    <w:rsid w:val="00DD7248"/>
    <w:rsid w:val="00DE1788"/>
    <w:rsid w:val="00DF164B"/>
    <w:rsid w:val="00DF551F"/>
    <w:rsid w:val="00DF784E"/>
    <w:rsid w:val="00E00500"/>
    <w:rsid w:val="00E01EE1"/>
    <w:rsid w:val="00E025B5"/>
    <w:rsid w:val="00E1119C"/>
    <w:rsid w:val="00E21C2B"/>
    <w:rsid w:val="00E24B38"/>
    <w:rsid w:val="00E279F5"/>
    <w:rsid w:val="00E5004D"/>
    <w:rsid w:val="00E53CD6"/>
    <w:rsid w:val="00E55C9E"/>
    <w:rsid w:val="00E62F75"/>
    <w:rsid w:val="00E65A65"/>
    <w:rsid w:val="00E73F50"/>
    <w:rsid w:val="00E743A1"/>
    <w:rsid w:val="00E76E7F"/>
    <w:rsid w:val="00E93256"/>
    <w:rsid w:val="00E94849"/>
    <w:rsid w:val="00E95480"/>
    <w:rsid w:val="00E95906"/>
    <w:rsid w:val="00E97BD2"/>
    <w:rsid w:val="00EA1A82"/>
    <w:rsid w:val="00EA2414"/>
    <w:rsid w:val="00EA2F86"/>
    <w:rsid w:val="00EA42DC"/>
    <w:rsid w:val="00EA5417"/>
    <w:rsid w:val="00EB2D71"/>
    <w:rsid w:val="00EB6FB5"/>
    <w:rsid w:val="00EB7202"/>
    <w:rsid w:val="00EC4CD0"/>
    <w:rsid w:val="00EC7FBC"/>
    <w:rsid w:val="00ED5A7B"/>
    <w:rsid w:val="00EE16BD"/>
    <w:rsid w:val="00EF372B"/>
    <w:rsid w:val="00EF3BD7"/>
    <w:rsid w:val="00EF408C"/>
    <w:rsid w:val="00EF7BC3"/>
    <w:rsid w:val="00F21FAF"/>
    <w:rsid w:val="00F27B50"/>
    <w:rsid w:val="00F304F4"/>
    <w:rsid w:val="00F30772"/>
    <w:rsid w:val="00F30AE6"/>
    <w:rsid w:val="00F33CD4"/>
    <w:rsid w:val="00F424BC"/>
    <w:rsid w:val="00F4310A"/>
    <w:rsid w:val="00F45FFA"/>
    <w:rsid w:val="00F67D7B"/>
    <w:rsid w:val="00F7011D"/>
    <w:rsid w:val="00F7618E"/>
    <w:rsid w:val="00F80241"/>
    <w:rsid w:val="00F8438F"/>
    <w:rsid w:val="00F84E59"/>
    <w:rsid w:val="00F92500"/>
    <w:rsid w:val="00F929F6"/>
    <w:rsid w:val="00F938E9"/>
    <w:rsid w:val="00FA15ED"/>
    <w:rsid w:val="00FB3B4B"/>
    <w:rsid w:val="00FD0964"/>
    <w:rsid w:val="00FD10AA"/>
    <w:rsid w:val="00FF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link w:val="af0"/>
    <w:uiPriority w:val="99"/>
    <w:rsid w:val="00243FFF"/>
    <w:pPr>
      <w:suppressAutoHyphens/>
      <w:spacing w:before="280" w:after="280" w:line="240" w:lineRule="auto"/>
    </w:pPr>
    <w:rPr>
      <w:rFonts w:ascii="Times New Roman" w:eastAsia="Times New Roman" w:hAnsi="Times New Roman"/>
      <w:sz w:val="24"/>
      <w:szCs w:val="24"/>
      <w:lang w:val="x-none" w:eastAsia="zh-CN"/>
    </w:rPr>
  </w:style>
  <w:style w:type="character" w:customStyle="1" w:styleId="af0">
    <w:name w:val="Обычный (веб) Знак"/>
    <w:link w:val="af"/>
    <w:locked/>
    <w:rsid w:val="00243FFF"/>
    <w:rPr>
      <w:rFonts w:ascii="Times New Roman" w:eastAsia="Times New Roman" w:hAnsi="Times New Roman"/>
      <w:sz w:val="24"/>
      <w:szCs w:val="24"/>
      <w:lang w:val="x-none" w:eastAsia="zh-CN"/>
    </w:rPr>
  </w:style>
  <w:style w:type="paragraph" w:customStyle="1" w:styleId="af1">
    <w:name w:val="Знак Знак Знак Знак"/>
    <w:basedOn w:val="a"/>
    <w:rsid w:val="00E73F50"/>
    <w:pPr>
      <w:spacing w:after="0" w:line="240" w:lineRule="auto"/>
    </w:pPr>
    <w:rPr>
      <w:rFonts w:ascii="Verdana" w:eastAsia="Times New Roman" w:hAnsi="Verdana" w:cs="Verdana"/>
      <w:sz w:val="20"/>
      <w:szCs w:val="20"/>
      <w:lang w:val="en-US"/>
    </w:rPr>
  </w:style>
  <w:style w:type="paragraph" w:customStyle="1" w:styleId="md-captionsg-no-wrap">
    <w:name w:val="md-caption sg-no-wrap"/>
    <w:basedOn w:val="a"/>
    <w:rsid w:val="00E73F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F80241"/>
    <w:pPr>
      <w:spacing w:line="276" w:lineRule="auto"/>
    </w:pPr>
    <w:rPr>
      <w:rFonts w:ascii="Arial" w:eastAsia="Arial" w:hAnsi="Arial" w:cs="Arial"/>
      <w:color w:val="000000"/>
      <w:sz w:val="22"/>
      <w:szCs w:val="22"/>
    </w:rPr>
  </w:style>
  <w:style w:type="character" w:customStyle="1" w:styleId="apple-tab-span">
    <w:name w:val="apple-tab-span"/>
    <w:basedOn w:val="a0"/>
    <w:rsid w:val="00B2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5381685">
      <w:bodyDiv w:val="1"/>
      <w:marLeft w:val="0"/>
      <w:marRight w:val="0"/>
      <w:marTop w:val="0"/>
      <w:marBottom w:val="0"/>
      <w:divBdr>
        <w:top w:val="none" w:sz="0" w:space="0" w:color="auto"/>
        <w:left w:val="none" w:sz="0" w:space="0" w:color="auto"/>
        <w:bottom w:val="none" w:sz="0" w:space="0" w:color="auto"/>
        <w:right w:val="none" w:sz="0" w:space="0" w:color="auto"/>
      </w:divBdr>
    </w:div>
    <w:div w:id="14815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AAC9-EA7C-4398-AEAC-CD530821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10298</Words>
  <Characters>58702</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68863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cp:lastPrinted>2023-05-18T09:42:00Z</cp:lastPrinted>
  <dcterms:created xsi:type="dcterms:W3CDTF">2022-12-27T07:04:00Z</dcterms:created>
  <dcterms:modified xsi:type="dcterms:W3CDTF">2023-05-18T09:44:00Z</dcterms:modified>
</cp:coreProperties>
</file>