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A26F5" w14:textId="08FA070D" w:rsidR="00306645" w:rsidRDefault="00306645" w:rsidP="00C62841">
      <w:pPr>
        <w:spacing w:after="0" w:line="240" w:lineRule="auto"/>
        <w:ind w:left="6840" w:hanging="1170"/>
        <w:jc w:val="both"/>
        <w:rPr>
          <w:rFonts w:ascii="Times New Roman" w:hAnsi="Times New Roman"/>
          <w:b/>
          <w:sz w:val="24"/>
          <w:szCs w:val="24"/>
        </w:rPr>
      </w:pPr>
      <w:r w:rsidRPr="00AC718A">
        <w:rPr>
          <w:rFonts w:ascii="Times New Roman" w:hAnsi="Times New Roman"/>
          <w:b/>
          <w:sz w:val="24"/>
          <w:szCs w:val="24"/>
        </w:rPr>
        <w:t>Додаток</w:t>
      </w:r>
      <w:r w:rsidR="005E759E">
        <w:rPr>
          <w:rFonts w:ascii="Times New Roman" w:hAnsi="Times New Roman"/>
          <w:b/>
          <w:sz w:val="24"/>
          <w:szCs w:val="24"/>
        </w:rPr>
        <w:t xml:space="preserve"> №</w:t>
      </w:r>
      <w:r w:rsidR="00537511">
        <w:rPr>
          <w:rFonts w:ascii="Times New Roman" w:hAnsi="Times New Roman"/>
          <w:b/>
          <w:sz w:val="24"/>
          <w:szCs w:val="24"/>
        </w:rPr>
        <w:t>4</w:t>
      </w:r>
    </w:p>
    <w:p w14:paraId="1D656CA2" w14:textId="77777777" w:rsidR="00306645" w:rsidRDefault="00306645" w:rsidP="00C62841">
      <w:pPr>
        <w:spacing w:after="0" w:line="240" w:lineRule="auto"/>
        <w:ind w:left="6840" w:hanging="1170"/>
        <w:jc w:val="both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  <w:r w:rsidRPr="00306645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14:paraId="33DA70F0" w14:textId="77777777" w:rsidR="000D596D" w:rsidRDefault="000D596D" w:rsidP="000D596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E2B79C2" w14:textId="77777777" w:rsidR="004B1059" w:rsidRPr="006347A5" w:rsidRDefault="004B1059" w:rsidP="000D596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6347A5">
        <w:rPr>
          <w:rFonts w:ascii="Times New Roman" w:hAnsi="Times New Roman"/>
          <w:b/>
          <w:iCs/>
          <w:sz w:val="24"/>
          <w:szCs w:val="24"/>
        </w:rPr>
        <w:t>Проект договору про закупівлю</w:t>
      </w:r>
    </w:p>
    <w:p w14:paraId="44EAE7C2" w14:textId="77777777" w:rsidR="000D596D" w:rsidRPr="000D596D" w:rsidRDefault="000D596D" w:rsidP="000D59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C9E6FB" w14:textId="07F57766" w:rsidR="004B1059" w:rsidRDefault="004B1059" w:rsidP="000D596D">
      <w:pPr>
        <w:pStyle w:val="1"/>
        <w:numPr>
          <w:ilvl w:val="0"/>
          <w:numId w:val="0"/>
        </w:numPr>
        <w:tabs>
          <w:tab w:val="left" w:pos="-567"/>
          <w:tab w:val="left" w:pos="7088"/>
        </w:tabs>
        <w:jc w:val="center"/>
        <w:rPr>
          <w:rFonts w:ascii="Times New Roman" w:hAnsi="Times New Roman" w:cs="Times New Roman"/>
          <w:lang w:val="uk-UA"/>
        </w:rPr>
      </w:pPr>
      <w:r w:rsidRPr="000D596D">
        <w:rPr>
          <w:rFonts w:ascii="Times New Roman" w:hAnsi="Times New Roman" w:cs="Times New Roman"/>
          <w:lang w:val="uk-UA"/>
        </w:rPr>
        <w:t>м. Київ                                                                                                       «__»____________ 20</w:t>
      </w:r>
      <w:r w:rsidR="0065446A">
        <w:rPr>
          <w:rFonts w:ascii="Times New Roman" w:hAnsi="Times New Roman" w:cs="Times New Roman"/>
          <w:lang w:val="uk-UA"/>
        </w:rPr>
        <w:t>2</w:t>
      </w:r>
      <w:r w:rsidR="006347A5">
        <w:rPr>
          <w:rFonts w:ascii="Times New Roman" w:hAnsi="Times New Roman" w:cs="Times New Roman"/>
          <w:lang w:val="uk-UA"/>
        </w:rPr>
        <w:t>4</w:t>
      </w:r>
      <w:r w:rsidRPr="000D596D">
        <w:rPr>
          <w:rFonts w:ascii="Times New Roman" w:hAnsi="Times New Roman" w:cs="Times New Roman"/>
          <w:lang w:val="uk-UA"/>
        </w:rPr>
        <w:t xml:space="preserve"> р.</w:t>
      </w:r>
    </w:p>
    <w:p w14:paraId="16AED512" w14:textId="77777777" w:rsidR="000D596D" w:rsidRPr="00417C5F" w:rsidRDefault="000D596D" w:rsidP="000D596D">
      <w:pPr>
        <w:spacing w:after="0" w:line="240" w:lineRule="auto"/>
        <w:rPr>
          <w:lang w:eastAsia="ru-RU"/>
        </w:rPr>
      </w:pPr>
    </w:p>
    <w:p w14:paraId="60348C74" w14:textId="77777777" w:rsidR="006347A5" w:rsidRDefault="004B1059" w:rsidP="000D59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D596D">
        <w:rPr>
          <w:rFonts w:ascii="Times New Roman" w:hAnsi="Times New Roman"/>
          <w:b/>
          <w:sz w:val="24"/>
          <w:szCs w:val="24"/>
        </w:rPr>
        <w:t xml:space="preserve">Комунальне підприємство “Керуюча компанія з обслуговування житлового фонду Печерського району м. Києва”, </w:t>
      </w:r>
      <w:r w:rsidRPr="000D596D">
        <w:rPr>
          <w:rFonts w:ascii="Times New Roman" w:hAnsi="Times New Roman"/>
          <w:sz w:val="24"/>
          <w:szCs w:val="24"/>
          <w:shd w:val="clear" w:color="auto" w:fill="FFFFFF"/>
        </w:rPr>
        <w:t xml:space="preserve">в особі  директора </w:t>
      </w:r>
      <w:r w:rsidR="0065446A">
        <w:rPr>
          <w:rFonts w:ascii="Times New Roman" w:hAnsi="Times New Roman"/>
          <w:sz w:val="24"/>
          <w:szCs w:val="24"/>
          <w:shd w:val="clear" w:color="auto" w:fill="FFFFFF"/>
        </w:rPr>
        <w:t>Павлика Ігоря Климовича</w:t>
      </w:r>
      <w:r w:rsidRPr="000D596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65446A" w:rsidRPr="0065446A">
        <w:rPr>
          <w:rFonts w:ascii="Times New Roman" w:hAnsi="Times New Roman"/>
          <w:sz w:val="24"/>
          <w:szCs w:val="24"/>
        </w:rPr>
        <w:t xml:space="preserve">що діє на підставі </w:t>
      </w:r>
      <w:r w:rsidR="00D80D85">
        <w:rPr>
          <w:rFonts w:ascii="Times New Roman" w:hAnsi="Times New Roman"/>
          <w:sz w:val="24"/>
          <w:szCs w:val="24"/>
        </w:rPr>
        <w:t>Статуту</w:t>
      </w:r>
      <w:r w:rsidRPr="000D596D">
        <w:rPr>
          <w:rFonts w:ascii="Times New Roman" w:hAnsi="Times New Roman"/>
          <w:sz w:val="24"/>
          <w:szCs w:val="24"/>
          <w:shd w:val="clear" w:color="auto" w:fill="FFFFFF"/>
        </w:rPr>
        <w:t xml:space="preserve"> (далі - Замовник), з однієї сторони, та</w:t>
      </w:r>
    </w:p>
    <w:p w14:paraId="4C30DB9F" w14:textId="6EF24B02" w:rsidR="004B1059" w:rsidRPr="000D596D" w:rsidRDefault="004B1059" w:rsidP="000D59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96D">
        <w:rPr>
          <w:rFonts w:ascii="Times New Roman" w:hAnsi="Times New Roman"/>
          <w:b/>
          <w:sz w:val="24"/>
          <w:szCs w:val="24"/>
        </w:rPr>
        <w:t>________________________________</w:t>
      </w:r>
      <w:r w:rsidRPr="000D596D">
        <w:rPr>
          <w:rFonts w:ascii="Times New Roman" w:hAnsi="Times New Roman"/>
          <w:sz w:val="24"/>
          <w:szCs w:val="24"/>
        </w:rPr>
        <w:t>, що являється платником податку _________________________підставах</w:t>
      </w:r>
      <w:r w:rsidR="000D596D">
        <w:rPr>
          <w:rFonts w:ascii="Times New Roman" w:hAnsi="Times New Roman"/>
          <w:sz w:val="24"/>
          <w:szCs w:val="24"/>
        </w:rPr>
        <w:t>, в особі ______</w:t>
      </w:r>
      <w:r w:rsidRPr="000D596D">
        <w:rPr>
          <w:rFonts w:ascii="Times New Roman" w:hAnsi="Times New Roman"/>
          <w:sz w:val="24"/>
          <w:szCs w:val="24"/>
        </w:rPr>
        <w:t xml:space="preserve">_________________________, який  діє на підставі ___________________________ (далі - </w:t>
      </w:r>
      <w:r w:rsidRPr="000D596D">
        <w:rPr>
          <w:rFonts w:ascii="Times New Roman" w:hAnsi="Times New Roman"/>
          <w:b/>
          <w:sz w:val="24"/>
          <w:szCs w:val="24"/>
        </w:rPr>
        <w:t>Виконавець</w:t>
      </w:r>
      <w:r w:rsidRPr="000D596D">
        <w:rPr>
          <w:rFonts w:ascii="Times New Roman" w:hAnsi="Times New Roman"/>
          <w:sz w:val="24"/>
          <w:szCs w:val="24"/>
        </w:rPr>
        <w:t>), з іншої сторони, разом Сторони, а кожна окремо сторона, уклали цей Договір про наступне (далі – Договір):</w:t>
      </w:r>
    </w:p>
    <w:p w14:paraId="09664991" w14:textId="77777777" w:rsidR="000D596D" w:rsidRPr="000D596D" w:rsidRDefault="0052619F" w:rsidP="000D59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1</w:t>
      </w:r>
      <w:r w:rsidR="000D596D" w:rsidRPr="000D596D">
        <w:rPr>
          <w:rFonts w:ascii="Times New Roman" w:hAnsi="Times New Roman"/>
          <w:b/>
          <w:spacing w:val="-1"/>
          <w:sz w:val="24"/>
          <w:szCs w:val="24"/>
        </w:rPr>
        <w:t>. ПРЕДМЕТ ДОГОВОРУ</w:t>
      </w:r>
    </w:p>
    <w:p w14:paraId="3420FB3F" w14:textId="4945D1FE" w:rsidR="000D596D" w:rsidRPr="00DA1921" w:rsidRDefault="000D596D" w:rsidP="000D596D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Cs/>
          <w:sz w:val="24"/>
          <w:szCs w:val="24"/>
        </w:rPr>
      </w:pPr>
      <w:r w:rsidRPr="000D596D">
        <w:rPr>
          <w:rFonts w:ascii="Times New Roman" w:hAnsi="Times New Roman"/>
          <w:sz w:val="24"/>
          <w:szCs w:val="24"/>
        </w:rPr>
        <w:t xml:space="preserve">1.1. </w:t>
      </w:r>
      <w:r w:rsidRPr="000D596D">
        <w:rPr>
          <w:rFonts w:ascii="Times New Roman" w:hAnsi="Times New Roman"/>
          <w:spacing w:val="-2"/>
          <w:sz w:val="24"/>
          <w:szCs w:val="24"/>
        </w:rPr>
        <w:t xml:space="preserve">Виконавець зобов'язується Замовникові надати послуги, </w:t>
      </w:r>
      <w:r w:rsidRPr="000D596D">
        <w:rPr>
          <w:rFonts w:ascii="Times New Roman" w:hAnsi="Times New Roman"/>
          <w:spacing w:val="-1"/>
          <w:sz w:val="24"/>
          <w:szCs w:val="24"/>
        </w:rPr>
        <w:t xml:space="preserve"> а Замовник - прийняти і оплатити такі послуги: технічне обслуговування </w:t>
      </w:r>
      <w:r w:rsidRPr="000D596D">
        <w:rPr>
          <w:rFonts w:ascii="Times New Roman" w:hAnsi="Times New Roman"/>
          <w:bCs/>
          <w:sz w:val="24"/>
          <w:szCs w:val="24"/>
        </w:rPr>
        <w:t>димовент</w:t>
      </w:r>
      <w:r w:rsidR="00CB1AE1">
        <w:rPr>
          <w:rFonts w:ascii="Times New Roman" w:hAnsi="Times New Roman"/>
          <w:bCs/>
          <w:sz w:val="24"/>
          <w:szCs w:val="24"/>
        </w:rPr>
        <w:t xml:space="preserve">иляційних </w:t>
      </w:r>
      <w:r>
        <w:rPr>
          <w:rFonts w:ascii="Times New Roman" w:hAnsi="Times New Roman"/>
          <w:bCs/>
          <w:sz w:val="24"/>
          <w:szCs w:val="24"/>
        </w:rPr>
        <w:t>каналів  від г</w:t>
      </w:r>
      <w:r w:rsidR="00DA1921">
        <w:rPr>
          <w:rFonts w:ascii="Times New Roman" w:hAnsi="Times New Roman"/>
          <w:bCs/>
          <w:sz w:val="24"/>
          <w:szCs w:val="24"/>
        </w:rPr>
        <w:t xml:space="preserve">азових </w:t>
      </w:r>
      <w:r w:rsidR="00DA1921" w:rsidRPr="00DA1921">
        <w:rPr>
          <w:rFonts w:ascii="Times New Roman" w:hAnsi="Times New Roman"/>
          <w:bCs/>
          <w:sz w:val="24"/>
          <w:szCs w:val="24"/>
        </w:rPr>
        <w:t xml:space="preserve">приладів </w:t>
      </w:r>
      <w:r w:rsidR="00782B98" w:rsidRPr="00782B98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DA1921" w:rsidRPr="00DA1921">
        <w:rPr>
          <w:rFonts w:ascii="Times New Roman" w:hAnsi="Times New Roman"/>
          <w:bCs/>
          <w:sz w:val="24"/>
          <w:szCs w:val="24"/>
        </w:rPr>
        <w:t>(код</w:t>
      </w:r>
      <w:r w:rsidRPr="00DA1921">
        <w:rPr>
          <w:rFonts w:ascii="Times New Roman" w:hAnsi="Times New Roman"/>
          <w:bCs/>
          <w:sz w:val="24"/>
          <w:szCs w:val="24"/>
        </w:rPr>
        <w:t xml:space="preserve"> за </w:t>
      </w:r>
      <w:r w:rsidRPr="00AB01F6">
        <w:rPr>
          <w:rFonts w:ascii="Times New Roman" w:hAnsi="Times New Roman"/>
          <w:bCs/>
          <w:sz w:val="24"/>
          <w:szCs w:val="24"/>
        </w:rPr>
        <w:t xml:space="preserve">ДК 021:2015 </w:t>
      </w:r>
      <w:r w:rsidR="00DA1921" w:rsidRPr="00AB01F6">
        <w:rPr>
          <w:rFonts w:ascii="Times New Roman" w:hAnsi="Times New Roman"/>
          <w:sz w:val="24"/>
          <w:szCs w:val="24"/>
        </w:rPr>
        <w:t xml:space="preserve">– </w:t>
      </w:r>
      <w:r w:rsidR="006347A5" w:rsidRPr="006347A5">
        <w:rPr>
          <w:rFonts w:ascii="Times New Roman" w:hAnsi="Times New Roman"/>
          <w:sz w:val="24"/>
          <w:szCs w:val="24"/>
        </w:rPr>
        <w:t>71310000-4 Консультаційні послуги у галузях інженерії та будівництва</w:t>
      </w:r>
      <w:r w:rsidR="00DA1921" w:rsidRPr="00DA1921">
        <w:rPr>
          <w:rFonts w:ascii="Times New Roman" w:hAnsi="Times New Roman"/>
          <w:sz w:val="24"/>
          <w:szCs w:val="24"/>
        </w:rPr>
        <w:t>)</w:t>
      </w:r>
    </w:p>
    <w:p w14:paraId="705362DF" w14:textId="77777777" w:rsidR="000D596D" w:rsidRPr="000D596D" w:rsidRDefault="000D596D" w:rsidP="000D596D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0D596D">
        <w:rPr>
          <w:rFonts w:ascii="Times New Roman" w:hAnsi="Times New Roman"/>
          <w:spacing w:val="-1"/>
          <w:sz w:val="24"/>
          <w:szCs w:val="24"/>
        </w:rPr>
        <w:t xml:space="preserve">1.2. Найменування видів послуг, що надаються Виконавцем за умовами цього договору, одиниці </w:t>
      </w:r>
      <w:r w:rsidRPr="000D596D">
        <w:rPr>
          <w:rFonts w:ascii="Times New Roman" w:hAnsi="Times New Roman"/>
          <w:sz w:val="24"/>
          <w:szCs w:val="24"/>
        </w:rPr>
        <w:t xml:space="preserve">виміру, обсяги послуг, </w:t>
      </w:r>
      <w:r w:rsidR="0065446A">
        <w:rPr>
          <w:rFonts w:ascii="Times New Roman" w:hAnsi="Times New Roman"/>
          <w:sz w:val="24"/>
          <w:szCs w:val="24"/>
        </w:rPr>
        <w:t>графік технічного обслуговування</w:t>
      </w:r>
      <w:r w:rsidRPr="000D596D">
        <w:rPr>
          <w:rFonts w:ascii="Times New Roman" w:hAnsi="Times New Roman"/>
          <w:sz w:val="24"/>
          <w:szCs w:val="24"/>
        </w:rPr>
        <w:t xml:space="preserve"> визначені у Додатку </w:t>
      </w:r>
      <w:r w:rsidR="00E67626">
        <w:rPr>
          <w:rFonts w:ascii="Times New Roman" w:hAnsi="Times New Roman"/>
          <w:sz w:val="24"/>
          <w:szCs w:val="24"/>
        </w:rPr>
        <w:t>№</w:t>
      </w:r>
      <w:r w:rsidR="00B471F7">
        <w:rPr>
          <w:rFonts w:ascii="Times New Roman" w:hAnsi="Times New Roman"/>
          <w:sz w:val="24"/>
          <w:szCs w:val="24"/>
        </w:rPr>
        <w:t>1</w:t>
      </w:r>
      <w:r w:rsidR="00122E34">
        <w:rPr>
          <w:rFonts w:ascii="Times New Roman" w:hAnsi="Times New Roman"/>
          <w:sz w:val="24"/>
          <w:szCs w:val="24"/>
        </w:rPr>
        <w:t>,</w:t>
      </w:r>
      <w:r w:rsidRPr="000D596D">
        <w:rPr>
          <w:rFonts w:ascii="Times New Roman" w:hAnsi="Times New Roman"/>
          <w:sz w:val="24"/>
          <w:szCs w:val="24"/>
        </w:rPr>
        <w:t xml:space="preserve"> що є невід'ємною частиною останнього.</w:t>
      </w:r>
    </w:p>
    <w:p w14:paraId="4A04EDB0" w14:textId="77777777" w:rsidR="000D596D" w:rsidRPr="000D596D" w:rsidRDefault="000D596D" w:rsidP="000D596D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0D596D">
        <w:rPr>
          <w:rFonts w:ascii="Times New Roman" w:hAnsi="Times New Roman"/>
          <w:spacing w:val="-1"/>
          <w:sz w:val="24"/>
          <w:szCs w:val="24"/>
        </w:rPr>
        <w:t xml:space="preserve">1.3. Обсяги закупівлі послуг можуть бути зменшені залежно від реального фінансування видатків </w:t>
      </w:r>
      <w:r w:rsidRPr="000D596D">
        <w:rPr>
          <w:rFonts w:ascii="Times New Roman" w:hAnsi="Times New Roman"/>
          <w:sz w:val="24"/>
          <w:szCs w:val="24"/>
        </w:rPr>
        <w:t>та фактично виконаних Виконавцем робіт.</w:t>
      </w:r>
    </w:p>
    <w:p w14:paraId="3A1F4956" w14:textId="77777777" w:rsidR="000D596D" w:rsidRPr="000D596D" w:rsidRDefault="009D1CB1" w:rsidP="000D596D">
      <w:pPr>
        <w:shd w:val="clear" w:color="auto" w:fill="FFFFFF"/>
        <w:tabs>
          <w:tab w:val="left" w:pos="43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9"/>
          <w:sz w:val="24"/>
          <w:szCs w:val="24"/>
        </w:rPr>
        <w:t xml:space="preserve">2.  </w:t>
      </w:r>
      <w:r w:rsidRPr="000D596D">
        <w:rPr>
          <w:rFonts w:ascii="Times New Roman" w:hAnsi="Times New Roman"/>
          <w:b/>
          <w:sz w:val="24"/>
          <w:szCs w:val="24"/>
        </w:rPr>
        <w:t>ЯКІСТЬ</w:t>
      </w:r>
      <w:r>
        <w:rPr>
          <w:rFonts w:ascii="Times New Roman" w:hAnsi="Times New Roman"/>
          <w:b/>
          <w:sz w:val="24"/>
          <w:szCs w:val="24"/>
        </w:rPr>
        <w:t xml:space="preserve"> ТА ТЕРМІН НАДАННЯ</w:t>
      </w:r>
      <w:r w:rsidRPr="000D596D">
        <w:rPr>
          <w:rFonts w:ascii="Times New Roman" w:hAnsi="Times New Roman"/>
          <w:b/>
          <w:sz w:val="24"/>
          <w:szCs w:val="24"/>
        </w:rPr>
        <w:t xml:space="preserve"> ПОСЛУГ</w:t>
      </w:r>
    </w:p>
    <w:p w14:paraId="5D4D3E42" w14:textId="77777777" w:rsidR="00481F38" w:rsidRPr="009A23BE" w:rsidRDefault="000D596D" w:rsidP="00481F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6D">
        <w:rPr>
          <w:rFonts w:ascii="Times New Roman" w:hAnsi="Times New Roman"/>
          <w:spacing w:val="-1"/>
          <w:sz w:val="24"/>
          <w:szCs w:val="24"/>
        </w:rPr>
        <w:t xml:space="preserve">2.1. </w:t>
      </w:r>
      <w:r w:rsidR="00481F38">
        <w:rPr>
          <w:rFonts w:ascii="Times New Roman" w:hAnsi="Times New Roman"/>
          <w:sz w:val="24"/>
          <w:szCs w:val="24"/>
        </w:rPr>
        <w:t xml:space="preserve">Виконавець повинен надати передбачені цим Договором Послуги </w:t>
      </w:r>
      <w:r w:rsidR="00481F38" w:rsidRPr="009A23BE">
        <w:rPr>
          <w:rFonts w:ascii="Times New Roman" w:hAnsi="Times New Roman"/>
          <w:sz w:val="24"/>
          <w:szCs w:val="24"/>
        </w:rPr>
        <w:t xml:space="preserve">та забезпечити безпечність, надійність, безперебійність роботи </w:t>
      </w:r>
      <w:r w:rsidR="00481F38" w:rsidRPr="000D596D">
        <w:rPr>
          <w:rFonts w:ascii="Times New Roman" w:hAnsi="Times New Roman"/>
          <w:bCs/>
          <w:sz w:val="24"/>
          <w:szCs w:val="24"/>
        </w:rPr>
        <w:t>димовент</w:t>
      </w:r>
      <w:r w:rsidR="00481F38">
        <w:rPr>
          <w:rFonts w:ascii="Times New Roman" w:hAnsi="Times New Roman"/>
          <w:bCs/>
          <w:sz w:val="24"/>
          <w:szCs w:val="24"/>
        </w:rPr>
        <w:t xml:space="preserve">иляційних каналів  від газових </w:t>
      </w:r>
      <w:r w:rsidR="00481F38" w:rsidRPr="00DA1921">
        <w:rPr>
          <w:rFonts w:ascii="Times New Roman" w:hAnsi="Times New Roman"/>
          <w:bCs/>
          <w:sz w:val="24"/>
          <w:szCs w:val="24"/>
        </w:rPr>
        <w:t>приладів</w:t>
      </w:r>
      <w:r w:rsidR="00481F38" w:rsidRPr="009A23BE">
        <w:rPr>
          <w:rFonts w:ascii="Times New Roman" w:hAnsi="Times New Roman"/>
          <w:sz w:val="24"/>
          <w:szCs w:val="24"/>
        </w:rPr>
        <w:t xml:space="preserve"> впродовж строку дії Договору.</w:t>
      </w:r>
    </w:p>
    <w:p w14:paraId="775A57E5" w14:textId="77777777" w:rsidR="000D596D" w:rsidRDefault="00481F38" w:rsidP="00481F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23BE">
        <w:rPr>
          <w:rFonts w:ascii="Times New Roman" w:hAnsi="Times New Roman"/>
          <w:sz w:val="24"/>
          <w:szCs w:val="24"/>
        </w:rPr>
        <w:t>Своєчасно та якісно проводити всі види регламентних робіт попереджувального характеру, що виконуються в плановому порядку і спрямовані на заб</w:t>
      </w:r>
      <w:r>
        <w:rPr>
          <w:rFonts w:ascii="Times New Roman" w:hAnsi="Times New Roman"/>
          <w:sz w:val="24"/>
          <w:szCs w:val="24"/>
        </w:rPr>
        <w:t xml:space="preserve">езпечення безперебійної роботи </w:t>
      </w:r>
      <w:r w:rsidRPr="000D596D">
        <w:rPr>
          <w:rFonts w:ascii="Times New Roman" w:hAnsi="Times New Roman"/>
          <w:bCs/>
          <w:sz w:val="24"/>
          <w:szCs w:val="24"/>
        </w:rPr>
        <w:t>димовент</w:t>
      </w:r>
      <w:r>
        <w:rPr>
          <w:rFonts w:ascii="Times New Roman" w:hAnsi="Times New Roman"/>
          <w:bCs/>
          <w:sz w:val="24"/>
          <w:szCs w:val="24"/>
        </w:rPr>
        <w:t xml:space="preserve">иляційних каналів  від газових </w:t>
      </w:r>
      <w:r w:rsidRPr="00DA1921">
        <w:rPr>
          <w:rFonts w:ascii="Times New Roman" w:hAnsi="Times New Roman"/>
          <w:bCs/>
          <w:sz w:val="24"/>
          <w:szCs w:val="24"/>
        </w:rPr>
        <w:t>приладів</w:t>
      </w:r>
      <w:r w:rsidR="00B471F7">
        <w:rPr>
          <w:rFonts w:ascii="Times New Roman" w:hAnsi="Times New Roman"/>
          <w:sz w:val="24"/>
          <w:szCs w:val="24"/>
        </w:rPr>
        <w:t>.</w:t>
      </w:r>
    </w:p>
    <w:p w14:paraId="5FEAD7F0" w14:textId="77777777" w:rsidR="008B5E5E" w:rsidRPr="008B5E5E" w:rsidRDefault="008B5E5E" w:rsidP="008B5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E5E">
        <w:rPr>
          <w:rFonts w:ascii="Times New Roman" w:hAnsi="Times New Roman"/>
          <w:sz w:val="24"/>
          <w:szCs w:val="24"/>
        </w:rPr>
        <w:t xml:space="preserve">2.2. </w:t>
      </w:r>
      <w:r w:rsidR="00481F38">
        <w:rPr>
          <w:rFonts w:ascii="Times New Roman" w:hAnsi="Times New Roman"/>
          <w:sz w:val="24"/>
          <w:szCs w:val="24"/>
        </w:rPr>
        <w:t xml:space="preserve">Надання послуг повинно здійснюватися відповідно до: </w:t>
      </w:r>
      <w:r w:rsidR="00481F38" w:rsidRPr="00B011F6">
        <w:rPr>
          <w:rFonts w:ascii="Times New Roman" w:hAnsi="Times New Roman"/>
          <w:sz w:val="24"/>
          <w:szCs w:val="24"/>
        </w:rPr>
        <w:t>Правил безпеки систем газопостачання</w:t>
      </w:r>
      <w:r w:rsidR="00481F38">
        <w:rPr>
          <w:rFonts w:ascii="Times New Roman" w:hAnsi="Times New Roman"/>
          <w:sz w:val="24"/>
          <w:szCs w:val="24"/>
        </w:rPr>
        <w:t xml:space="preserve"> України</w:t>
      </w:r>
      <w:r w:rsidR="00481F38" w:rsidRPr="00B011F6">
        <w:rPr>
          <w:rFonts w:ascii="Times New Roman" w:hAnsi="Times New Roman"/>
          <w:sz w:val="24"/>
          <w:szCs w:val="24"/>
        </w:rPr>
        <w:t>, затверджени</w:t>
      </w:r>
      <w:r w:rsidR="00481F38">
        <w:rPr>
          <w:rFonts w:ascii="Times New Roman" w:hAnsi="Times New Roman"/>
          <w:sz w:val="24"/>
          <w:szCs w:val="24"/>
        </w:rPr>
        <w:t>х</w:t>
      </w:r>
      <w:r w:rsidR="00481F38" w:rsidRPr="00B011F6">
        <w:rPr>
          <w:rFonts w:ascii="Times New Roman" w:hAnsi="Times New Roman"/>
          <w:sz w:val="24"/>
          <w:szCs w:val="24"/>
        </w:rPr>
        <w:t xml:space="preserve"> наказом Міністерства енергетики та вугільної промисловості України від 15.05.2015 № 285</w:t>
      </w:r>
      <w:r w:rsidR="00481F38">
        <w:rPr>
          <w:rFonts w:ascii="Times New Roman" w:hAnsi="Times New Roman"/>
          <w:sz w:val="24"/>
          <w:szCs w:val="24"/>
        </w:rPr>
        <w:t>, Правил</w:t>
      </w:r>
      <w:r w:rsidR="00481F38" w:rsidRPr="00D636E1">
        <w:rPr>
          <w:rFonts w:ascii="Times New Roman" w:hAnsi="Times New Roman"/>
          <w:sz w:val="24"/>
          <w:szCs w:val="24"/>
        </w:rPr>
        <w:t xml:space="preserve"> утримання будинків та прибудинкових територій, затвердженими </w:t>
      </w:r>
      <w:r w:rsidR="00481F38">
        <w:rPr>
          <w:rFonts w:ascii="Times New Roman" w:hAnsi="Times New Roman"/>
          <w:sz w:val="24"/>
          <w:szCs w:val="24"/>
        </w:rPr>
        <w:t>н</w:t>
      </w:r>
      <w:r w:rsidR="00481F38" w:rsidRPr="00D636E1">
        <w:rPr>
          <w:rFonts w:ascii="Times New Roman" w:hAnsi="Times New Roman"/>
          <w:sz w:val="24"/>
          <w:szCs w:val="24"/>
        </w:rPr>
        <w:t xml:space="preserve">аказом Держжитлокомунгоспу від </w:t>
      </w:r>
      <w:r w:rsidR="00481F38">
        <w:rPr>
          <w:rFonts w:ascii="Times New Roman" w:hAnsi="Times New Roman"/>
          <w:sz w:val="24"/>
          <w:szCs w:val="24"/>
        </w:rPr>
        <w:t>17.05</w:t>
      </w:r>
      <w:r w:rsidR="00481F38" w:rsidRPr="00D636E1">
        <w:rPr>
          <w:rFonts w:ascii="Times New Roman" w:hAnsi="Times New Roman"/>
          <w:sz w:val="24"/>
          <w:szCs w:val="24"/>
        </w:rPr>
        <w:t>.2005</w:t>
      </w:r>
      <w:r w:rsidR="00481F38">
        <w:rPr>
          <w:rFonts w:ascii="Times New Roman" w:hAnsi="Times New Roman"/>
          <w:sz w:val="24"/>
          <w:szCs w:val="24"/>
        </w:rPr>
        <w:t xml:space="preserve"> </w:t>
      </w:r>
      <w:r w:rsidR="00481F38" w:rsidRPr="00D636E1">
        <w:rPr>
          <w:rFonts w:ascii="Times New Roman" w:hAnsi="Times New Roman"/>
          <w:sz w:val="24"/>
          <w:szCs w:val="24"/>
        </w:rPr>
        <w:t>№ 76</w:t>
      </w:r>
      <w:r w:rsidR="00481F38">
        <w:rPr>
          <w:rFonts w:ascii="Times New Roman" w:hAnsi="Times New Roman"/>
          <w:sz w:val="24"/>
          <w:szCs w:val="24"/>
        </w:rPr>
        <w:t>, ДБН В. 2.5-20-2018 «Газопостачання» та інших чинних нормативних актів, норм та стандартів,</w:t>
      </w:r>
      <w:r w:rsidR="00481F38" w:rsidRPr="00EE3DC5">
        <w:rPr>
          <w:rFonts w:ascii="Times New Roman" w:hAnsi="Times New Roman"/>
          <w:sz w:val="24"/>
          <w:szCs w:val="24"/>
        </w:rPr>
        <w:t xml:space="preserve"> </w:t>
      </w:r>
      <w:r w:rsidR="00481F38" w:rsidRPr="00D636E1">
        <w:rPr>
          <w:rFonts w:ascii="Times New Roman" w:hAnsi="Times New Roman"/>
          <w:sz w:val="24"/>
          <w:szCs w:val="24"/>
        </w:rPr>
        <w:t>які регулюють надання послуг, що є предметом даного Договору</w:t>
      </w:r>
      <w:r w:rsidR="00AB01F6">
        <w:rPr>
          <w:rFonts w:ascii="Times New Roman" w:hAnsi="Times New Roman"/>
          <w:sz w:val="24"/>
          <w:szCs w:val="24"/>
        </w:rPr>
        <w:t>.</w:t>
      </w:r>
    </w:p>
    <w:p w14:paraId="4F6AF3D2" w14:textId="472AE3EF" w:rsidR="008B5E5E" w:rsidRPr="008B5E5E" w:rsidRDefault="008B5E5E" w:rsidP="008B5E5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402787">
        <w:rPr>
          <w:rFonts w:ascii="Times New Roman" w:hAnsi="Times New Roman"/>
          <w:sz w:val="24"/>
          <w:szCs w:val="24"/>
          <w:lang w:val="uk-UA"/>
        </w:rPr>
        <w:t xml:space="preserve">Термін виконання </w:t>
      </w:r>
      <w:r w:rsidRPr="008B5E5E">
        <w:rPr>
          <w:rFonts w:ascii="Times New Roman" w:hAnsi="Times New Roman"/>
          <w:sz w:val="24"/>
          <w:szCs w:val="24"/>
          <w:lang w:val="uk-UA"/>
        </w:rPr>
        <w:t xml:space="preserve">послуг: </w:t>
      </w:r>
      <w:r w:rsidR="006347A5">
        <w:rPr>
          <w:rFonts w:ascii="Times New Roman" w:hAnsi="Times New Roman"/>
          <w:sz w:val="24"/>
          <w:szCs w:val="24"/>
          <w:lang w:val="uk-UA"/>
        </w:rPr>
        <w:t>по 31.12.</w:t>
      </w:r>
      <w:r w:rsidR="00155597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6347A5">
        <w:rPr>
          <w:rFonts w:ascii="Times New Roman" w:hAnsi="Times New Roman"/>
          <w:sz w:val="24"/>
          <w:szCs w:val="24"/>
          <w:lang w:val="uk-UA"/>
        </w:rPr>
        <w:t>24</w:t>
      </w:r>
      <w:r w:rsidRPr="008B5E5E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14:paraId="55188CC4" w14:textId="77777777" w:rsidR="000D596D" w:rsidRPr="000D596D" w:rsidRDefault="0052619F" w:rsidP="000D596D">
      <w:pPr>
        <w:shd w:val="clear" w:color="auto" w:fill="FFFFFF"/>
        <w:tabs>
          <w:tab w:val="left" w:pos="43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 xml:space="preserve">3. </w:t>
      </w:r>
      <w:r w:rsidR="000D596D" w:rsidRPr="000D596D">
        <w:rPr>
          <w:rFonts w:ascii="Times New Roman" w:hAnsi="Times New Roman"/>
          <w:b/>
          <w:spacing w:val="-1"/>
          <w:sz w:val="24"/>
          <w:szCs w:val="24"/>
        </w:rPr>
        <w:t>ЦІНА ДОГОВОРУ</w:t>
      </w:r>
    </w:p>
    <w:p w14:paraId="29DD0E00" w14:textId="77777777" w:rsidR="000D596D" w:rsidRPr="009D1CB1" w:rsidRDefault="000D596D" w:rsidP="000D59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1CB1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9D1CB1" w:rsidRPr="009D1CB1">
        <w:rPr>
          <w:rFonts w:ascii="Times New Roman" w:hAnsi="Times New Roman"/>
          <w:sz w:val="24"/>
          <w:szCs w:val="24"/>
        </w:rPr>
        <w:t xml:space="preserve">Ціна цього Договору визначається обсягом </w:t>
      </w:r>
      <w:r w:rsidR="009D1CB1">
        <w:rPr>
          <w:rFonts w:ascii="Times New Roman" w:hAnsi="Times New Roman"/>
          <w:sz w:val="24"/>
          <w:szCs w:val="24"/>
        </w:rPr>
        <w:t>наданих послуг</w:t>
      </w:r>
      <w:r w:rsidR="009D1CB1" w:rsidRPr="009D1CB1">
        <w:rPr>
          <w:rFonts w:ascii="Times New Roman" w:hAnsi="Times New Roman"/>
          <w:sz w:val="24"/>
          <w:szCs w:val="24"/>
        </w:rPr>
        <w:t xml:space="preserve">, але не може перевищити встановлену максимальну суму цього Договору, яка складає </w:t>
      </w:r>
      <w:r w:rsidRPr="009D1CB1">
        <w:rPr>
          <w:rFonts w:ascii="Times New Roman" w:hAnsi="Times New Roman"/>
          <w:color w:val="000000"/>
          <w:sz w:val="24"/>
          <w:szCs w:val="24"/>
        </w:rPr>
        <w:t>______________ _________________________________, у тому числі: ___________ПДВ</w:t>
      </w:r>
    </w:p>
    <w:p w14:paraId="206EE4D4" w14:textId="77777777" w:rsidR="000D596D" w:rsidRPr="000D596D" w:rsidRDefault="000D596D" w:rsidP="000D59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9D1CB1">
        <w:rPr>
          <w:rFonts w:ascii="Times New Roman" w:hAnsi="Times New Roman"/>
          <w:sz w:val="24"/>
          <w:szCs w:val="24"/>
        </w:rPr>
        <w:t>3.2. Загальна Ціна цього  Договору, яка зазначена  в п.3.1, може</w:t>
      </w:r>
      <w:r w:rsidRPr="000D596D">
        <w:rPr>
          <w:rFonts w:ascii="Times New Roman" w:hAnsi="Times New Roman"/>
          <w:sz w:val="24"/>
          <w:szCs w:val="24"/>
        </w:rPr>
        <w:t xml:space="preserve">  бути  змінена  у бік зменшення (без зміни кількості (обсягу) та якості послуг) за  взаємною згодою Сторін. В цьому разі сторони підписують Додаткову Угоду, яка є невід’ємною частиною Договору. </w:t>
      </w:r>
    </w:p>
    <w:p w14:paraId="594D4FC9" w14:textId="77777777" w:rsidR="000D596D" w:rsidRPr="000D596D" w:rsidRDefault="000D596D" w:rsidP="000D596D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0D596D">
        <w:rPr>
          <w:rFonts w:ascii="Times New Roman" w:hAnsi="Times New Roman"/>
          <w:sz w:val="24"/>
          <w:szCs w:val="24"/>
        </w:rPr>
        <w:t>3.3.  Ціна на послуги може бути змінена у зв’язку з внесенням змін до законодавства України в частині податків і зборів пропорційно  до змін таких ставок. Зміна ціни в зв’язку зі зміною законодавства України обов’язково оформляється шляхом підписання додаткової угоди.</w:t>
      </w:r>
    </w:p>
    <w:p w14:paraId="05FAC9C2" w14:textId="77777777" w:rsidR="000D596D" w:rsidRPr="000D596D" w:rsidRDefault="000D596D" w:rsidP="000D596D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pacing w:val="-1"/>
          <w:sz w:val="24"/>
          <w:szCs w:val="24"/>
        </w:rPr>
      </w:pPr>
      <w:r w:rsidRPr="000D596D">
        <w:rPr>
          <w:rFonts w:ascii="Times New Roman" w:hAnsi="Times New Roman"/>
          <w:sz w:val="24"/>
          <w:szCs w:val="24"/>
        </w:rPr>
        <w:t>3.4. Обсяги закупівлі та сума Договору може бути змінена Замовником у зв’язку зі зміною реального фінансування та планів Замовника. Про зміну обсягів закупівлі Замовник повідомляє Виконавець шляхом направлення листа або шляхом укладання додаткової угоди до договору поставки</w:t>
      </w:r>
    </w:p>
    <w:p w14:paraId="011AD4FF" w14:textId="77777777" w:rsidR="000D596D" w:rsidRPr="000D596D" w:rsidRDefault="0052619F" w:rsidP="000D596D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4. </w:t>
      </w:r>
      <w:r w:rsidR="000D596D" w:rsidRPr="000D596D">
        <w:rPr>
          <w:rFonts w:ascii="Times New Roman" w:hAnsi="Times New Roman"/>
          <w:b/>
          <w:spacing w:val="-1"/>
          <w:sz w:val="24"/>
          <w:szCs w:val="24"/>
        </w:rPr>
        <w:t xml:space="preserve"> ПОРЯДОК ЗДІЙСНЕННЯ ОПЛАТИ</w:t>
      </w:r>
    </w:p>
    <w:p w14:paraId="7D69F2FB" w14:textId="77777777" w:rsidR="00B37C48" w:rsidRPr="001F25DE" w:rsidRDefault="000D596D" w:rsidP="00B37C48">
      <w:pPr>
        <w:tabs>
          <w:tab w:val="left" w:pos="1138"/>
        </w:tabs>
        <w:suppressAutoHyphens/>
        <w:spacing w:after="0" w:line="240" w:lineRule="auto"/>
        <w:ind w:right="80"/>
        <w:jc w:val="both"/>
        <w:rPr>
          <w:rFonts w:ascii="Times New Roman" w:hAnsi="Times New Roman"/>
          <w:kern w:val="2"/>
          <w:sz w:val="24"/>
          <w:szCs w:val="24"/>
        </w:rPr>
      </w:pPr>
      <w:r w:rsidRPr="000D596D">
        <w:rPr>
          <w:rFonts w:ascii="Times New Roman" w:hAnsi="Times New Roman"/>
          <w:spacing w:val="-1"/>
          <w:sz w:val="24"/>
          <w:szCs w:val="24"/>
        </w:rPr>
        <w:t>4.1.</w:t>
      </w:r>
      <w:r w:rsidR="00B37C48" w:rsidRPr="001F25DE">
        <w:rPr>
          <w:rFonts w:ascii="Times New Roman" w:hAnsi="Times New Roman"/>
          <w:kern w:val="2"/>
          <w:sz w:val="24"/>
          <w:szCs w:val="24"/>
        </w:rPr>
        <w:t>Розрахунки за надані послуги здійснюються щомісяця після 25-го числа місяця наступного за розрахунковим, згідно підписаних між Замовником та Виконавцем актів виконаних робіт.</w:t>
      </w:r>
    </w:p>
    <w:p w14:paraId="649B77CD" w14:textId="77777777" w:rsidR="00B37C48" w:rsidRPr="001F25DE" w:rsidRDefault="00B37C48" w:rsidP="00B37C48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1F25DE">
        <w:rPr>
          <w:rFonts w:ascii="Times New Roman" w:hAnsi="Times New Roman"/>
          <w:kern w:val="2"/>
          <w:sz w:val="24"/>
          <w:szCs w:val="24"/>
        </w:rPr>
        <w:lastRenderedPageBreak/>
        <w:t>У випадку, якщо коштів, що надійшли Виконавцеві за конкретний місяць, недостатньо для оплати наданих послуг, різниця що утворилася покривається за рахунок коштів Замовника.</w:t>
      </w:r>
    </w:p>
    <w:p w14:paraId="3B4FD927" w14:textId="77777777" w:rsidR="00B37C48" w:rsidRPr="001F25DE" w:rsidRDefault="00B37C48" w:rsidP="00B37C48">
      <w:pPr>
        <w:tabs>
          <w:tab w:val="left" w:pos="1138"/>
        </w:tabs>
        <w:suppressAutoHyphens/>
        <w:spacing w:after="0" w:line="240" w:lineRule="auto"/>
        <w:ind w:right="80"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1F25DE">
        <w:rPr>
          <w:rFonts w:ascii="Times New Roman" w:hAnsi="Times New Roman"/>
          <w:kern w:val="2"/>
          <w:sz w:val="24"/>
          <w:szCs w:val="24"/>
        </w:rPr>
        <w:t>При надходженні коштів, які перевищують вартість наданих послуг за поточний місяць,  різниця  оплати зараховується Замовнику, як погашення заборгованості попередніх періодів, а при відсутності заборгованості – як авансування майбутніх платежів.</w:t>
      </w:r>
    </w:p>
    <w:p w14:paraId="014A734E" w14:textId="77777777" w:rsidR="0074053B" w:rsidRPr="00AB01F6" w:rsidRDefault="00B37C48" w:rsidP="00B37C48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F25DE">
        <w:rPr>
          <w:rFonts w:ascii="Times New Roman" w:hAnsi="Times New Roman"/>
          <w:kern w:val="2"/>
          <w:sz w:val="24"/>
          <w:szCs w:val="24"/>
        </w:rPr>
        <w:t xml:space="preserve">4.2. Акти </w:t>
      </w:r>
      <w:r w:rsidR="0004188C">
        <w:rPr>
          <w:rFonts w:ascii="Times New Roman" w:hAnsi="Times New Roman"/>
          <w:kern w:val="2"/>
          <w:sz w:val="24"/>
          <w:szCs w:val="24"/>
        </w:rPr>
        <w:t xml:space="preserve">прийому-передачі </w:t>
      </w:r>
      <w:r w:rsidR="0004188C" w:rsidRPr="001F25DE">
        <w:rPr>
          <w:rFonts w:ascii="Times New Roman" w:hAnsi="Times New Roman"/>
          <w:kern w:val="2"/>
          <w:sz w:val="24"/>
          <w:szCs w:val="24"/>
        </w:rPr>
        <w:t>виконаних робіт</w:t>
      </w:r>
      <w:r w:rsidRPr="001F25DE">
        <w:rPr>
          <w:rFonts w:ascii="Times New Roman" w:hAnsi="Times New Roman"/>
          <w:kern w:val="2"/>
          <w:sz w:val="24"/>
          <w:szCs w:val="24"/>
        </w:rPr>
        <w:t>, готує Виконавець та передає у трьох примірниках Замовнику</w:t>
      </w:r>
      <w:r w:rsidR="005B0193">
        <w:rPr>
          <w:rFonts w:ascii="Times New Roman" w:hAnsi="Times New Roman"/>
          <w:kern w:val="2"/>
          <w:sz w:val="24"/>
          <w:szCs w:val="24"/>
        </w:rPr>
        <w:t xml:space="preserve"> (Додаток №</w:t>
      </w:r>
      <w:r w:rsidR="00B471F7">
        <w:rPr>
          <w:rFonts w:ascii="Times New Roman" w:hAnsi="Times New Roman"/>
          <w:kern w:val="2"/>
          <w:sz w:val="24"/>
          <w:szCs w:val="24"/>
        </w:rPr>
        <w:t>2</w:t>
      </w:r>
      <w:r w:rsidR="005B0193">
        <w:rPr>
          <w:rFonts w:ascii="Times New Roman" w:hAnsi="Times New Roman"/>
          <w:kern w:val="2"/>
          <w:sz w:val="24"/>
          <w:szCs w:val="24"/>
        </w:rPr>
        <w:t xml:space="preserve">) та </w:t>
      </w:r>
      <w:r>
        <w:rPr>
          <w:rFonts w:ascii="Times New Roman" w:hAnsi="Times New Roman"/>
          <w:kern w:val="2"/>
          <w:sz w:val="24"/>
          <w:szCs w:val="24"/>
        </w:rPr>
        <w:t xml:space="preserve">в електронному вигляді встановленого </w:t>
      </w:r>
      <w:r w:rsidRPr="00AB01F6">
        <w:rPr>
          <w:rFonts w:ascii="Times New Roman" w:hAnsi="Times New Roman"/>
          <w:kern w:val="2"/>
          <w:sz w:val="24"/>
          <w:szCs w:val="24"/>
        </w:rPr>
        <w:t xml:space="preserve">формату </w:t>
      </w:r>
      <w:r w:rsidR="005B0193" w:rsidRPr="00AB01F6">
        <w:rPr>
          <w:rFonts w:ascii="Times New Roman" w:hAnsi="Times New Roman"/>
          <w:kern w:val="2"/>
          <w:sz w:val="24"/>
          <w:szCs w:val="24"/>
          <w:lang w:val="en-US"/>
        </w:rPr>
        <w:t>MS</w:t>
      </w:r>
      <w:r w:rsidR="0071155F">
        <w:rPr>
          <w:rFonts w:ascii="Times New Roman" w:hAnsi="Times New Roman"/>
          <w:kern w:val="2"/>
          <w:sz w:val="24"/>
          <w:szCs w:val="24"/>
        </w:rPr>
        <w:t xml:space="preserve"> </w:t>
      </w:r>
      <w:r w:rsidRPr="00AB01F6">
        <w:rPr>
          <w:rFonts w:ascii="Times New Roman" w:hAnsi="Times New Roman"/>
          <w:kern w:val="2"/>
          <w:sz w:val="24"/>
          <w:szCs w:val="24"/>
          <w:lang w:val="en-US"/>
        </w:rPr>
        <w:t>Excel</w:t>
      </w:r>
      <w:r w:rsidR="00AB01F6">
        <w:rPr>
          <w:rFonts w:ascii="Times New Roman" w:hAnsi="Times New Roman"/>
          <w:kern w:val="2"/>
          <w:sz w:val="24"/>
          <w:szCs w:val="24"/>
          <w:lang w:val="ru-RU"/>
        </w:rPr>
        <w:t>.</w:t>
      </w:r>
    </w:p>
    <w:p w14:paraId="20362B6A" w14:textId="77777777" w:rsidR="00B37C48" w:rsidRPr="000D596D" w:rsidRDefault="00B37C48" w:rsidP="00B37C48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pacing w:val="-6"/>
          <w:sz w:val="24"/>
          <w:szCs w:val="24"/>
        </w:rPr>
      </w:pPr>
      <w:r w:rsidRPr="00AB01F6">
        <w:rPr>
          <w:rFonts w:ascii="Times New Roman" w:hAnsi="Times New Roman"/>
          <w:sz w:val="24"/>
          <w:szCs w:val="24"/>
        </w:rPr>
        <w:t xml:space="preserve">4.3.  </w:t>
      </w:r>
      <w:r w:rsidRPr="00AB01F6">
        <w:rPr>
          <w:rFonts w:ascii="Times New Roman" w:hAnsi="Times New Roman"/>
          <w:kern w:val="2"/>
          <w:sz w:val="24"/>
          <w:szCs w:val="24"/>
        </w:rPr>
        <w:t>Щоквартально між Виконавцем та Замовником здійснюється звірка взаєморозрахунків</w:t>
      </w:r>
      <w:r w:rsidRPr="001F25DE">
        <w:rPr>
          <w:rFonts w:ascii="Times New Roman" w:hAnsi="Times New Roman"/>
          <w:kern w:val="2"/>
          <w:sz w:val="24"/>
          <w:szCs w:val="24"/>
        </w:rPr>
        <w:t xml:space="preserve"> з підписанням відповідного Акту.</w:t>
      </w:r>
    </w:p>
    <w:p w14:paraId="592C3E33" w14:textId="77777777" w:rsidR="000D596D" w:rsidRPr="0052619F" w:rsidRDefault="0052619F" w:rsidP="005261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19F">
        <w:rPr>
          <w:rFonts w:ascii="Times New Roman" w:hAnsi="Times New Roman"/>
          <w:b/>
          <w:spacing w:val="-1"/>
          <w:sz w:val="24"/>
          <w:szCs w:val="24"/>
        </w:rPr>
        <w:t xml:space="preserve">5. </w:t>
      </w:r>
      <w:r w:rsidR="000D596D" w:rsidRPr="0052619F">
        <w:rPr>
          <w:rFonts w:ascii="Times New Roman" w:hAnsi="Times New Roman"/>
          <w:b/>
          <w:spacing w:val="-1"/>
          <w:sz w:val="24"/>
          <w:szCs w:val="24"/>
        </w:rPr>
        <w:t xml:space="preserve"> НАДАННЯ ПОСЛУГ</w:t>
      </w:r>
    </w:p>
    <w:p w14:paraId="115B14D1" w14:textId="7896AF70" w:rsidR="000D596D" w:rsidRPr="000D596D" w:rsidRDefault="000D596D" w:rsidP="000D59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6D">
        <w:rPr>
          <w:rFonts w:ascii="Times New Roman" w:hAnsi="Times New Roman"/>
          <w:sz w:val="24"/>
          <w:szCs w:val="24"/>
        </w:rPr>
        <w:t xml:space="preserve">5.1. Строки надання послуг: Надання Виконавцем послуг здійснюється згідно графіка та заявок </w:t>
      </w:r>
      <w:r w:rsidRPr="00167819">
        <w:rPr>
          <w:rFonts w:ascii="Times New Roman" w:hAnsi="Times New Roman"/>
          <w:sz w:val="24"/>
          <w:szCs w:val="24"/>
        </w:rPr>
        <w:t xml:space="preserve">Замовника </w:t>
      </w:r>
      <w:r w:rsidR="00167819" w:rsidRPr="008E10FC">
        <w:rPr>
          <w:rFonts w:ascii="Times New Roman" w:hAnsi="Times New Roman"/>
          <w:sz w:val="24"/>
          <w:szCs w:val="24"/>
        </w:rPr>
        <w:t>впродовж</w:t>
      </w:r>
      <w:r w:rsidRPr="008E10FC">
        <w:rPr>
          <w:rFonts w:ascii="Times New Roman" w:hAnsi="Times New Roman"/>
          <w:sz w:val="24"/>
          <w:szCs w:val="24"/>
        </w:rPr>
        <w:t xml:space="preserve"> 2</w:t>
      </w:r>
      <w:r w:rsidR="00167819" w:rsidRPr="008E10FC">
        <w:rPr>
          <w:rFonts w:ascii="Times New Roman" w:hAnsi="Times New Roman"/>
          <w:sz w:val="24"/>
          <w:szCs w:val="24"/>
        </w:rPr>
        <w:t>4</w:t>
      </w:r>
      <w:r w:rsidRPr="008E10FC">
        <w:rPr>
          <w:rFonts w:ascii="Times New Roman" w:hAnsi="Times New Roman"/>
          <w:sz w:val="24"/>
          <w:szCs w:val="24"/>
        </w:rPr>
        <w:t xml:space="preserve"> годин</w:t>
      </w:r>
      <w:r w:rsidRPr="00167819">
        <w:rPr>
          <w:rFonts w:ascii="Times New Roman" w:hAnsi="Times New Roman"/>
          <w:sz w:val="24"/>
          <w:szCs w:val="24"/>
        </w:rPr>
        <w:t xml:space="preserve"> з моменту передачі/отримання заявки.</w:t>
      </w:r>
      <w:r w:rsidRPr="000D596D">
        <w:rPr>
          <w:rFonts w:ascii="Times New Roman" w:hAnsi="Times New Roman"/>
          <w:sz w:val="24"/>
          <w:szCs w:val="24"/>
        </w:rPr>
        <w:t xml:space="preserve"> </w:t>
      </w:r>
    </w:p>
    <w:p w14:paraId="6E3A4F78" w14:textId="77777777" w:rsidR="000D596D" w:rsidRPr="00967144" w:rsidRDefault="000D596D" w:rsidP="000D59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D596D">
        <w:rPr>
          <w:rFonts w:ascii="Times New Roman" w:hAnsi="Times New Roman"/>
          <w:sz w:val="24"/>
          <w:szCs w:val="24"/>
        </w:rPr>
        <w:t xml:space="preserve">5.2. Місце надання послуг : </w:t>
      </w:r>
      <w:r w:rsidR="00967144" w:rsidRPr="00967144">
        <w:rPr>
          <w:rFonts w:ascii="Times New Roman" w:hAnsi="Times New Roman"/>
          <w:sz w:val="24"/>
        </w:rPr>
        <w:t xml:space="preserve">Адресний перелік надання послуг </w:t>
      </w:r>
      <w:r w:rsidR="00967144">
        <w:rPr>
          <w:rFonts w:ascii="Times New Roman" w:hAnsi="Times New Roman"/>
          <w:sz w:val="24"/>
        </w:rPr>
        <w:t>та кількі</w:t>
      </w:r>
      <w:r w:rsidR="00967144" w:rsidRPr="00967144">
        <w:rPr>
          <w:rFonts w:ascii="Times New Roman" w:hAnsi="Times New Roman"/>
          <w:sz w:val="24"/>
        </w:rPr>
        <w:t>ст</w:t>
      </w:r>
      <w:r w:rsidR="00967144">
        <w:rPr>
          <w:rFonts w:ascii="Times New Roman" w:hAnsi="Times New Roman"/>
          <w:sz w:val="24"/>
        </w:rPr>
        <w:t>ь</w:t>
      </w:r>
      <w:r w:rsidR="00967144" w:rsidRPr="00967144">
        <w:rPr>
          <w:rFonts w:ascii="Times New Roman" w:hAnsi="Times New Roman"/>
          <w:sz w:val="24"/>
        </w:rPr>
        <w:t xml:space="preserve"> зазначено у Додатку</w:t>
      </w:r>
      <w:r w:rsidR="00967144">
        <w:rPr>
          <w:rFonts w:ascii="Times New Roman" w:hAnsi="Times New Roman"/>
          <w:sz w:val="24"/>
        </w:rPr>
        <w:t>№</w:t>
      </w:r>
      <w:r w:rsidR="00967144" w:rsidRPr="00967144">
        <w:rPr>
          <w:rFonts w:ascii="Times New Roman" w:hAnsi="Times New Roman"/>
          <w:sz w:val="24"/>
        </w:rPr>
        <w:t xml:space="preserve"> 1</w:t>
      </w:r>
      <w:r w:rsidR="00967144">
        <w:rPr>
          <w:rFonts w:ascii="Times New Roman" w:hAnsi="Times New Roman"/>
          <w:sz w:val="24"/>
        </w:rPr>
        <w:t>.</w:t>
      </w:r>
    </w:p>
    <w:p w14:paraId="4E079B9D" w14:textId="77777777" w:rsidR="000D596D" w:rsidRPr="000D596D" w:rsidRDefault="000D596D" w:rsidP="000D59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6D">
        <w:rPr>
          <w:rFonts w:ascii="Times New Roman" w:hAnsi="Times New Roman"/>
          <w:sz w:val="24"/>
          <w:szCs w:val="24"/>
        </w:rPr>
        <w:t xml:space="preserve">5.3. Виконавець надає Замовнику послуги відповідно до Додатка </w:t>
      </w:r>
      <w:r w:rsidR="00122E34">
        <w:rPr>
          <w:rFonts w:ascii="Times New Roman" w:hAnsi="Times New Roman"/>
          <w:sz w:val="24"/>
          <w:szCs w:val="24"/>
        </w:rPr>
        <w:t>№1</w:t>
      </w:r>
      <w:r w:rsidR="0071155F">
        <w:rPr>
          <w:rFonts w:ascii="Times New Roman" w:hAnsi="Times New Roman"/>
          <w:sz w:val="24"/>
          <w:szCs w:val="24"/>
        </w:rPr>
        <w:t xml:space="preserve"> </w:t>
      </w:r>
      <w:r w:rsidRPr="000D596D">
        <w:rPr>
          <w:rFonts w:ascii="Times New Roman" w:hAnsi="Times New Roman"/>
          <w:sz w:val="24"/>
          <w:szCs w:val="24"/>
        </w:rPr>
        <w:t xml:space="preserve">та заявок </w:t>
      </w:r>
      <w:r w:rsidRPr="000D596D">
        <w:rPr>
          <w:rFonts w:ascii="Times New Roman" w:hAnsi="Times New Roman"/>
          <w:spacing w:val="-3"/>
          <w:sz w:val="24"/>
          <w:szCs w:val="24"/>
        </w:rPr>
        <w:t>Замовника.</w:t>
      </w:r>
    </w:p>
    <w:p w14:paraId="14E9BAF7" w14:textId="77777777" w:rsidR="000D596D" w:rsidRPr="000D596D" w:rsidRDefault="000D596D" w:rsidP="000D59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6D">
        <w:rPr>
          <w:rFonts w:ascii="Times New Roman" w:hAnsi="Times New Roman"/>
          <w:sz w:val="24"/>
          <w:szCs w:val="24"/>
        </w:rPr>
        <w:t xml:space="preserve">5.4. В разі невиконання зобов'язань з надання послуг у вказаний термін Замовник має </w:t>
      </w:r>
      <w:r w:rsidRPr="000D596D">
        <w:rPr>
          <w:rFonts w:ascii="Times New Roman" w:hAnsi="Times New Roman"/>
          <w:spacing w:val="-1"/>
          <w:sz w:val="24"/>
          <w:szCs w:val="24"/>
        </w:rPr>
        <w:t xml:space="preserve">право відобразити це в актах </w:t>
      </w:r>
      <w:r w:rsidR="0004188C">
        <w:rPr>
          <w:rFonts w:ascii="Times New Roman" w:hAnsi="Times New Roman"/>
          <w:kern w:val="2"/>
          <w:sz w:val="24"/>
          <w:szCs w:val="24"/>
        </w:rPr>
        <w:t xml:space="preserve">прийому-передачі </w:t>
      </w:r>
      <w:r w:rsidR="0004188C" w:rsidRPr="001F25DE">
        <w:rPr>
          <w:rFonts w:ascii="Times New Roman" w:hAnsi="Times New Roman"/>
          <w:kern w:val="2"/>
          <w:sz w:val="24"/>
          <w:szCs w:val="24"/>
        </w:rPr>
        <w:t>виконаних робіт</w:t>
      </w:r>
      <w:r w:rsidRPr="000D596D">
        <w:rPr>
          <w:rFonts w:ascii="Times New Roman" w:hAnsi="Times New Roman"/>
          <w:spacing w:val="-1"/>
          <w:sz w:val="24"/>
          <w:szCs w:val="24"/>
        </w:rPr>
        <w:t>.</w:t>
      </w:r>
    </w:p>
    <w:p w14:paraId="65B662E8" w14:textId="77777777" w:rsidR="000D596D" w:rsidRPr="000D596D" w:rsidRDefault="0052619F" w:rsidP="000D596D">
      <w:pPr>
        <w:shd w:val="clear" w:color="auto" w:fill="FFFFFF"/>
        <w:tabs>
          <w:tab w:val="left" w:pos="4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9"/>
          <w:sz w:val="24"/>
          <w:szCs w:val="24"/>
        </w:rPr>
        <w:t xml:space="preserve">6.  </w:t>
      </w:r>
      <w:r w:rsidR="000D596D" w:rsidRPr="000D596D">
        <w:rPr>
          <w:rFonts w:ascii="Times New Roman" w:hAnsi="Times New Roman"/>
          <w:b/>
          <w:spacing w:val="-1"/>
          <w:sz w:val="24"/>
          <w:szCs w:val="24"/>
        </w:rPr>
        <w:t>ПРАВА ТА ОБОВ'ЯЗКИ СТОРІН</w:t>
      </w:r>
    </w:p>
    <w:p w14:paraId="20FD3B92" w14:textId="77777777" w:rsidR="000D596D" w:rsidRPr="00F935CD" w:rsidRDefault="000D596D" w:rsidP="000D596D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6D">
        <w:rPr>
          <w:rFonts w:ascii="Times New Roman" w:hAnsi="Times New Roman"/>
          <w:spacing w:val="-7"/>
          <w:sz w:val="24"/>
          <w:szCs w:val="24"/>
        </w:rPr>
        <w:t>6.1.</w:t>
      </w:r>
      <w:r w:rsidRPr="000D596D">
        <w:rPr>
          <w:rFonts w:ascii="Times New Roman" w:hAnsi="Times New Roman"/>
          <w:sz w:val="24"/>
          <w:szCs w:val="24"/>
        </w:rPr>
        <w:tab/>
      </w:r>
      <w:r w:rsidRPr="00F935CD">
        <w:rPr>
          <w:rFonts w:ascii="Times New Roman" w:hAnsi="Times New Roman"/>
          <w:bCs/>
          <w:spacing w:val="-1"/>
          <w:sz w:val="24"/>
          <w:szCs w:val="24"/>
        </w:rPr>
        <w:t>Замовник зобов'язаний:</w:t>
      </w:r>
    </w:p>
    <w:p w14:paraId="2DE308FC" w14:textId="77777777" w:rsidR="000D596D" w:rsidRPr="000D596D" w:rsidRDefault="000D596D" w:rsidP="000D596D">
      <w:pPr>
        <w:widowControl w:val="0"/>
        <w:numPr>
          <w:ilvl w:val="0"/>
          <w:numId w:val="2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0D596D">
        <w:rPr>
          <w:rFonts w:ascii="Times New Roman" w:hAnsi="Times New Roman"/>
          <w:sz w:val="24"/>
          <w:szCs w:val="24"/>
        </w:rPr>
        <w:t>Своєчасно та в повному обся</w:t>
      </w:r>
      <w:r w:rsidR="00122E34">
        <w:rPr>
          <w:rFonts w:ascii="Times New Roman" w:hAnsi="Times New Roman"/>
          <w:sz w:val="24"/>
          <w:szCs w:val="24"/>
        </w:rPr>
        <w:t>зі сплачувати за надані послуги</w:t>
      </w:r>
      <w:r w:rsidRPr="000D596D">
        <w:rPr>
          <w:rFonts w:ascii="Times New Roman" w:hAnsi="Times New Roman"/>
          <w:sz w:val="24"/>
          <w:szCs w:val="24"/>
        </w:rPr>
        <w:t>;</w:t>
      </w:r>
    </w:p>
    <w:p w14:paraId="79DC872E" w14:textId="77777777" w:rsidR="000D596D" w:rsidRPr="000D596D" w:rsidRDefault="000D596D" w:rsidP="000D596D">
      <w:pPr>
        <w:widowControl w:val="0"/>
        <w:numPr>
          <w:ilvl w:val="0"/>
          <w:numId w:val="2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0D596D">
        <w:rPr>
          <w:rFonts w:ascii="Times New Roman" w:hAnsi="Times New Roman"/>
          <w:sz w:val="24"/>
          <w:szCs w:val="24"/>
        </w:rPr>
        <w:t xml:space="preserve">Приймати надані послуги згідно з актом </w:t>
      </w:r>
      <w:r w:rsidR="00122E34">
        <w:rPr>
          <w:rFonts w:ascii="Times New Roman" w:hAnsi="Times New Roman"/>
          <w:kern w:val="2"/>
          <w:sz w:val="24"/>
          <w:szCs w:val="24"/>
        </w:rPr>
        <w:t xml:space="preserve">прийому-передачі </w:t>
      </w:r>
      <w:r w:rsidR="00122E34" w:rsidRPr="001F25DE">
        <w:rPr>
          <w:rFonts w:ascii="Times New Roman" w:hAnsi="Times New Roman"/>
          <w:kern w:val="2"/>
          <w:sz w:val="24"/>
          <w:szCs w:val="24"/>
        </w:rPr>
        <w:t>виконаних робіт</w:t>
      </w:r>
      <w:r w:rsidRPr="000D596D">
        <w:rPr>
          <w:rFonts w:ascii="Times New Roman" w:hAnsi="Times New Roman"/>
          <w:sz w:val="24"/>
          <w:szCs w:val="24"/>
        </w:rPr>
        <w:t>.</w:t>
      </w:r>
    </w:p>
    <w:p w14:paraId="1C3AF589" w14:textId="77777777" w:rsidR="000D596D" w:rsidRPr="00F935CD" w:rsidRDefault="000D596D" w:rsidP="000D596D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5CD">
        <w:rPr>
          <w:rFonts w:ascii="Times New Roman" w:hAnsi="Times New Roman"/>
          <w:spacing w:val="-8"/>
          <w:sz w:val="24"/>
          <w:szCs w:val="24"/>
        </w:rPr>
        <w:t>6.2.</w:t>
      </w:r>
      <w:r w:rsidRPr="00F935CD">
        <w:rPr>
          <w:rFonts w:ascii="Times New Roman" w:hAnsi="Times New Roman"/>
          <w:sz w:val="24"/>
          <w:szCs w:val="24"/>
        </w:rPr>
        <w:tab/>
      </w:r>
      <w:r w:rsidRPr="00F935CD">
        <w:rPr>
          <w:rFonts w:ascii="Times New Roman" w:hAnsi="Times New Roman"/>
          <w:spacing w:val="-1"/>
          <w:sz w:val="24"/>
          <w:szCs w:val="24"/>
        </w:rPr>
        <w:t>Замовник має право:</w:t>
      </w:r>
    </w:p>
    <w:p w14:paraId="1CEA4C22" w14:textId="77777777" w:rsidR="000D596D" w:rsidRPr="000D596D" w:rsidRDefault="00F935CD" w:rsidP="000D596D">
      <w:pPr>
        <w:widowControl w:val="0"/>
        <w:numPr>
          <w:ilvl w:val="0"/>
          <w:numId w:val="2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Достроково розірвати Д</w:t>
      </w:r>
      <w:r w:rsidRPr="00D636E1">
        <w:rPr>
          <w:rFonts w:ascii="Times New Roman" w:hAnsi="Times New Roman"/>
          <w:sz w:val="24"/>
          <w:szCs w:val="24"/>
        </w:rPr>
        <w:t>оговір, попе</w:t>
      </w:r>
      <w:r>
        <w:rPr>
          <w:rFonts w:ascii="Times New Roman" w:hAnsi="Times New Roman"/>
          <w:sz w:val="24"/>
          <w:szCs w:val="24"/>
        </w:rPr>
        <w:t>редивши письмово Виконавця за 30</w:t>
      </w:r>
      <w:r w:rsidRPr="00D636E1">
        <w:rPr>
          <w:rFonts w:ascii="Times New Roman" w:hAnsi="Times New Roman"/>
          <w:sz w:val="24"/>
          <w:szCs w:val="24"/>
        </w:rPr>
        <w:t xml:space="preserve"> днів до </w:t>
      </w:r>
      <w:r>
        <w:rPr>
          <w:rFonts w:ascii="Times New Roman" w:hAnsi="Times New Roman"/>
          <w:sz w:val="24"/>
          <w:szCs w:val="24"/>
        </w:rPr>
        <w:t xml:space="preserve">дати розірвання Договору, </w:t>
      </w:r>
      <w:r w:rsidRPr="00D636E1">
        <w:rPr>
          <w:rFonts w:ascii="Times New Roman" w:hAnsi="Times New Roman"/>
          <w:sz w:val="24"/>
          <w:szCs w:val="24"/>
        </w:rPr>
        <w:t>за наявності у робо</w:t>
      </w:r>
      <w:r>
        <w:rPr>
          <w:rFonts w:ascii="Times New Roman" w:hAnsi="Times New Roman"/>
          <w:sz w:val="24"/>
          <w:szCs w:val="24"/>
        </w:rPr>
        <w:t>ті істотних відступів від умов Д</w:t>
      </w:r>
      <w:r w:rsidRPr="00D636E1">
        <w:rPr>
          <w:rFonts w:ascii="Times New Roman" w:hAnsi="Times New Roman"/>
          <w:sz w:val="24"/>
          <w:szCs w:val="24"/>
        </w:rPr>
        <w:t>оговору або інших істотних недоліків</w:t>
      </w:r>
      <w:r>
        <w:rPr>
          <w:rFonts w:ascii="Times New Roman" w:hAnsi="Times New Roman"/>
          <w:sz w:val="24"/>
          <w:szCs w:val="24"/>
        </w:rPr>
        <w:t>. Зазначене не потребує укладання будь-яких додаткових угод до Договору</w:t>
      </w:r>
      <w:r w:rsidR="000D596D" w:rsidRPr="000D596D">
        <w:rPr>
          <w:rFonts w:ascii="Times New Roman" w:hAnsi="Times New Roman"/>
          <w:sz w:val="24"/>
          <w:szCs w:val="24"/>
        </w:rPr>
        <w:t>;</w:t>
      </w:r>
    </w:p>
    <w:p w14:paraId="63777324" w14:textId="77777777" w:rsidR="000D596D" w:rsidRPr="00F935CD" w:rsidRDefault="000D596D" w:rsidP="000D596D">
      <w:pPr>
        <w:widowControl w:val="0"/>
        <w:numPr>
          <w:ilvl w:val="0"/>
          <w:numId w:val="2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D596D">
        <w:rPr>
          <w:rFonts w:ascii="Times New Roman" w:hAnsi="Times New Roman"/>
          <w:sz w:val="24"/>
          <w:szCs w:val="24"/>
        </w:rPr>
        <w:t>Контролювати надання послуг у строки, встановлені цим Договором;</w:t>
      </w:r>
    </w:p>
    <w:p w14:paraId="78890E28" w14:textId="77777777" w:rsidR="00F935CD" w:rsidRPr="00F935CD" w:rsidRDefault="00F935CD" w:rsidP="000D596D">
      <w:pPr>
        <w:widowControl w:val="0"/>
        <w:numPr>
          <w:ilvl w:val="0"/>
          <w:numId w:val="2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D636E1">
        <w:rPr>
          <w:rFonts w:ascii="Times New Roman" w:hAnsi="Times New Roman"/>
          <w:sz w:val="24"/>
          <w:szCs w:val="24"/>
        </w:rPr>
        <w:t>Вимагати від Виконавця надання послуг належної якості, кількості та періодичності;</w:t>
      </w:r>
    </w:p>
    <w:p w14:paraId="3CF10BD1" w14:textId="77777777" w:rsidR="00F935CD" w:rsidRPr="00F935CD" w:rsidRDefault="00F935CD" w:rsidP="000D596D">
      <w:pPr>
        <w:widowControl w:val="0"/>
        <w:numPr>
          <w:ilvl w:val="0"/>
          <w:numId w:val="2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D636E1">
        <w:rPr>
          <w:rFonts w:ascii="Times New Roman" w:hAnsi="Times New Roman"/>
          <w:sz w:val="24"/>
          <w:szCs w:val="24"/>
        </w:rPr>
        <w:t>Внесення за погодж</w:t>
      </w:r>
      <w:r>
        <w:rPr>
          <w:rFonts w:ascii="Times New Roman" w:hAnsi="Times New Roman"/>
          <w:sz w:val="24"/>
          <w:szCs w:val="24"/>
        </w:rPr>
        <w:t>енням з Виконавцем змін у цей  Д</w:t>
      </w:r>
      <w:r w:rsidRPr="00D636E1">
        <w:rPr>
          <w:rFonts w:ascii="Times New Roman" w:hAnsi="Times New Roman"/>
          <w:sz w:val="24"/>
          <w:szCs w:val="24"/>
        </w:rPr>
        <w:t>оговір;</w:t>
      </w:r>
    </w:p>
    <w:p w14:paraId="065F315D" w14:textId="77777777" w:rsidR="00F935CD" w:rsidRPr="00F935CD" w:rsidRDefault="00F935CD" w:rsidP="000D596D">
      <w:pPr>
        <w:widowControl w:val="0"/>
        <w:numPr>
          <w:ilvl w:val="0"/>
          <w:numId w:val="2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D636E1">
        <w:rPr>
          <w:rFonts w:ascii="Times New Roman" w:hAnsi="Times New Roman"/>
          <w:sz w:val="24"/>
          <w:szCs w:val="24"/>
        </w:rPr>
        <w:t>Пред’являти Виконавц</w:t>
      </w:r>
      <w:r>
        <w:rPr>
          <w:rFonts w:ascii="Times New Roman" w:hAnsi="Times New Roman"/>
          <w:sz w:val="24"/>
          <w:szCs w:val="24"/>
        </w:rPr>
        <w:t>ю</w:t>
      </w:r>
      <w:r w:rsidRPr="00D636E1">
        <w:rPr>
          <w:rFonts w:ascii="Times New Roman" w:hAnsi="Times New Roman"/>
          <w:sz w:val="24"/>
          <w:szCs w:val="24"/>
        </w:rPr>
        <w:t xml:space="preserve"> вимоги, пов’язані з дотриманням: графік</w:t>
      </w:r>
      <w:r>
        <w:rPr>
          <w:rFonts w:ascii="Times New Roman" w:hAnsi="Times New Roman"/>
          <w:sz w:val="24"/>
          <w:szCs w:val="24"/>
        </w:rPr>
        <w:t>у, обсягів та якості послуг за Договором;</w:t>
      </w:r>
    </w:p>
    <w:p w14:paraId="0CF5677F" w14:textId="77777777" w:rsidR="00F935CD" w:rsidRPr="000D596D" w:rsidRDefault="00F935CD" w:rsidP="000D596D">
      <w:pPr>
        <w:widowControl w:val="0"/>
        <w:numPr>
          <w:ilvl w:val="0"/>
          <w:numId w:val="2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2250D1">
        <w:rPr>
          <w:rFonts w:ascii="Times New Roman" w:hAnsi="Times New Roman"/>
          <w:sz w:val="24"/>
          <w:szCs w:val="24"/>
        </w:rPr>
        <w:t>Вимагати безоплатного виправлення недоліків, що виникли внаслідок допущених Виконавцем порушень при наданні Послуг</w:t>
      </w:r>
      <w:r>
        <w:rPr>
          <w:rFonts w:ascii="Times New Roman" w:hAnsi="Times New Roman"/>
          <w:sz w:val="24"/>
          <w:szCs w:val="24"/>
        </w:rPr>
        <w:t>;</w:t>
      </w:r>
    </w:p>
    <w:p w14:paraId="149BDDCB" w14:textId="77777777" w:rsidR="008E10FC" w:rsidRPr="008E10FC" w:rsidRDefault="000D596D" w:rsidP="008E10FC">
      <w:pPr>
        <w:widowControl w:val="0"/>
        <w:numPr>
          <w:ilvl w:val="0"/>
          <w:numId w:val="2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D596D">
        <w:rPr>
          <w:rFonts w:ascii="Times New Roman" w:hAnsi="Times New Roman"/>
          <w:spacing w:val="-1"/>
          <w:sz w:val="24"/>
          <w:szCs w:val="24"/>
        </w:rPr>
        <w:t xml:space="preserve">Зменшувати обсяг закупівлі надання послуг та загальну вартість цього Договору залежно від </w:t>
      </w:r>
      <w:r w:rsidRPr="000D596D">
        <w:rPr>
          <w:rFonts w:ascii="Times New Roman" w:hAnsi="Times New Roman"/>
          <w:sz w:val="24"/>
          <w:szCs w:val="24"/>
        </w:rPr>
        <w:t xml:space="preserve">реального фінансування видатків. У такому разі Сторони вносять відповідні зміни до цього Договору, </w:t>
      </w:r>
      <w:r w:rsidRPr="00AB01F6">
        <w:rPr>
          <w:rFonts w:ascii="Times New Roman" w:hAnsi="Times New Roman"/>
          <w:sz w:val="24"/>
          <w:szCs w:val="24"/>
        </w:rPr>
        <w:t xml:space="preserve">про що </w:t>
      </w:r>
      <w:r w:rsidR="00E81AFA" w:rsidRPr="00AB01F6">
        <w:rPr>
          <w:rFonts w:ascii="Times New Roman" w:hAnsi="Times New Roman"/>
          <w:sz w:val="24"/>
          <w:szCs w:val="24"/>
        </w:rPr>
        <w:t>Замовник</w:t>
      </w:r>
      <w:r w:rsidR="00AB01F6">
        <w:rPr>
          <w:rFonts w:ascii="Times New Roman" w:hAnsi="Times New Roman"/>
          <w:sz w:val="24"/>
          <w:szCs w:val="24"/>
        </w:rPr>
        <w:t xml:space="preserve"> </w:t>
      </w:r>
      <w:r w:rsidRPr="000D596D">
        <w:rPr>
          <w:rFonts w:ascii="Times New Roman" w:hAnsi="Times New Roman"/>
          <w:sz w:val="24"/>
          <w:szCs w:val="24"/>
        </w:rPr>
        <w:t>повідом</w:t>
      </w:r>
      <w:r w:rsidR="00E81AFA">
        <w:rPr>
          <w:rFonts w:ascii="Times New Roman" w:hAnsi="Times New Roman"/>
          <w:sz w:val="24"/>
          <w:szCs w:val="24"/>
        </w:rPr>
        <w:t>ляє</w:t>
      </w:r>
      <w:r w:rsidRPr="000D596D">
        <w:rPr>
          <w:rFonts w:ascii="Times New Roman" w:hAnsi="Times New Roman"/>
          <w:sz w:val="24"/>
          <w:szCs w:val="24"/>
        </w:rPr>
        <w:t xml:space="preserve"> належним чином Виконавця</w:t>
      </w:r>
      <w:r w:rsidR="008E10FC">
        <w:rPr>
          <w:rFonts w:ascii="Times New Roman" w:hAnsi="Times New Roman"/>
          <w:sz w:val="24"/>
          <w:szCs w:val="24"/>
        </w:rPr>
        <w:t>.</w:t>
      </w:r>
    </w:p>
    <w:p w14:paraId="00051D30" w14:textId="1D20F676" w:rsidR="000D596D" w:rsidRPr="008E10FC" w:rsidRDefault="000D596D" w:rsidP="008E10FC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E10FC">
        <w:rPr>
          <w:rFonts w:ascii="Times New Roman" w:hAnsi="Times New Roman"/>
          <w:spacing w:val="-9"/>
          <w:sz w:val="24"/>
          <w:szCs w:val="24"/>
        </w:rPr>
        <w:t>6.3.</w:t>
      </w:r>
      <w:r w:rsidRPr="008E10FC">
        <w:rPr>
          <w:rFonts w:ascii="Times New Roman" w:hAnsi="Times New Roman"/>
          <w:sz w:val="24"/>
          <w:szCs w:val="24"/>
        </w:rPr>
        <w:tab/>
      </w:r>
      <w:r w:rsidRPr="008E10FC">
        <w:rPr>
          <w:rFonts w:ascii="Times New Roman" w:hAnsi="Times New Roman"/>
          <w:bCs/>
          <w:spacing w:val="-1"/>
          <w:sz w:val="24"/>
          <w:szCs w:val="24"/>
        </w:rPr>
        <w:t>Виконавець зобов'язаний:</w:t>
      </w:r>
    </w:p>
    <w:p w14:paraId="5F3D7C39" w14:textId="77777777" w:rsidR="000D596D" w:rsidRPr="000D596D" w:rsidRDefault="00F935CD" w:rsidP="000D596D">
      <w:pPr>
        <w:widowControl w:val="0"/>
        <w:numPr>
          <w:ilvl w:val="0"/>
          <w:numId w:val="2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D636E1">
        <w:rPr>
          <w:rFonts w:ascii="Times New Roman" w:hAnsi="Times New Roman"/>
          <w:sz w:val="24"/>
          <w:szCs w:val="24"/>
        </w:rPr>
        <w:t>Нада</w:t>
      </w:r>
      <w:r>
        <w:rPr>
          <w:rFonts w:ascii="Times New Roman" w:hAnsi="Times New Roman"/>
          <w:sz w:val="24"/>
          <w:szCs w:val="24"/>
        </w:rPr>
        <w:t>вати послуги, передбачені Д</w:t>
      </w:r>
      <w:r w:rsidRPr="00D636E1">
        <w:rPr>
          <w:rFonts w:ascii="Times New Roman" w:hAnsi="Times New Roman"/>
          <w:sz w:val="24"/>
          <w:szCs w:val="24"/>
        </w:rPr>
        <w:t>оговором в повн</w:t>
      </w:r>
      <w:r>
        <w:rPr>
          <w:rFonts w:ascii="Times New Roman" w:hAnsi="Times New Roman"/>
          <w:sz w:val="24"/>
          <w:szCs w:val="24"/>
        </w:rPr>
        <w:t>ому обсязі та з належною якістю у відповідності до вимог законодавства України</w:t>
      </w:r>
      <w:r w:rsidR="000D596D" w:rsidRPr="000D596D">
        <w:rPr>
          <w:rFonts w:ascii="Times New Roman" w:hAnsi="Times New Roman"/>
          <w:sz w:val="24"/>
          <w:szCs w:val="24"/>
        </w:rPr>
        <w:t>;</w:t>
      </w:r>
    </w:p>
    <w:p w14:paraId="54D382FB" w14:textId="77777777" w:rsidR="000D596D" w:rsidRPr="00F935CD" w:rsidRDefault="00F935CD" w:rsidP="000D596D">
      <w:pPr>
        <w:widowControl w:val="0"/>
        <w:numPr>
          <w:ilvl w:val="0"/>
          <w:numId w:val="2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D636E1">
        <w:rPr>
          <w:rFonts w:ascii="Times New Roman" w:hAnsi="Times New Roman"/>
          <w:sz w:val="24"/>
          <w:szCs w:val="24"/>
        </w:rPr>
        <w:t>Надавати Замовнику своєчасну та достовірну інформацію і документацію про надані послуги</w:t>
      </w:r>
      <w:r>
        <w:rPr>
          <w:rFonts w:ascii="Times New Roman" w:hAnsi="Times New Roman"/>
          <w:sz w:val="24"/>
          <w:szCs w:val="24"/>
        </w:rPr>
        <w:t>;</w:t>
      </w:r>
    </w:p>
    <w:p w14:paraId="5154AA94" w14:textId="77777777" w:rsidR="00F935CD" w:rsidRPr="00F935CD" w:rsidRDefault="00F935CD" w:rsidP="000D596D">
      <w:pPr>
        <w:widowControl w:val="0"/>
        <w:numPr>
          <w:ilvl w:val="0"/>
          <w:numId w:val="2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разі виявлення </w:t>
      </w:r>
      <w:proofErr w:type="spellStart"/>
      <w:r>
        <w:rPr>
          <w:rFonts w:ascii="Times New Roman" w:hAnsi="Times New Roman"/>
          <w:sz w:val="24"/>
          <w:szCs w:val="24"/>
        </w:rPr>
        <w:t>несправностей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димовентканалів</w:t>
      </w:r>
      <w:proofErr w:type="spellEnd"/>
      <w:r>
        <w:rPr>
          <w:rFonts w:ascii="Times New Roman" w:hAnsi="Times New Roman"/>
          <w:sz w:val="24"/>
          <w:szCs w:val="24"/>
        </w:rPr>
        <w:t>, які можуть призвести до аварій або нещасних випадків, повідомляти Замовника про необхідність зупинення роботи газових колонок;</w:t>
      </w:r>
    </w:p>
    <w:p w14:paraId="3820CFF9" w14:textId="77777777" w:rsidR="00F935CD" w:rsidRPr="00681FDE" w:rsidRDefault="00F935CD" w:rsidP="000D596D">
      <w:pPr>
        <w:widowControl w:val="0"/>
        <w:numPr>
          <w:ilvl w:val="0"/>
          <w:numId w:val="2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E92480">
        <w:rPr>
          <w:rFonts w:ascii="Times New Roman" w:hAnsi="Times New Roman"/>
          <w:sz w:val="24"/>
          <w:szCs w:val="24"/>
        </w:rPr>
        <w:t xml:space="preserve">Брати участь у розгляді аварійних ситуацій, пов'язаних з </w:t>
      </w:r>
      <w:proofErr w:type="spellStart"/>
      <w:r w:rsidRPr="00E92480">
        <w:rPr>
          <w:rFonts w:ascii="Times New Roman" w:hAnsi="Times New Roman"/>
          <w:sz w:val="24"/>
          <w:szCs w:val="24"/>
        </w:rPr>
        <w:t>димовентканалами</w:t>
      </w:r>
      <w:proofErr w:type="spellEnd"/>
      <w:r w:rsidRPr="00E92480">
        <w:rPr>
          <w:rFonts w:ascii="Times New Roman" w:hAnsi="Times New Roman"/>
          <w:sz w:val="24"/>
          <w:szCs w:val="24"/>
        </w:rPr>
        <w:t>, що виникли з вини Виконавця</w:t>
      </w:r>
      <w:r w:rsidR="00681FDE">
        <w:rPr>
          <w:rFonts w:ascii="Times New Roman" w:hAnsi="Times New Roman"/>
          <w:sz w:val="24"/>
          <w:szCs w:val="24"/>
        </w:rPr>
        <w:t>;</w:t>
      </w:r>
    </w:p>
    <w:p w14:paraId="5DD765FC" w14:textId="77777777" w:rsidR="000D596D" w:rsidRPr="00681FDE" w:rsidRDefault="000D596D" w:rsidP="000D596D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FDE">
        <w:rPr>
          <w:rFonts w:ascii="Times New Roman" w:hAnsi="Times New Roman"/>
          <w:spacing w:val="-9"/>
          <w:sz w:val="24"/>
          <w:szCs w:val="24"/>
        </w:rPr>
        <w:t>6.4.</w:t>
      </w:r>
      <w:r w:rsidRPr="00681FDE">
        <w:rPr>
          <w:rFonts w:ascii="Times New Roman" w:hAnsi="Times New Roman"/>
          <w:sz w:val="24"/>
          <w:szCs w:val="24"/>
        </w:rPr>
        <w:tab/>
      </w:r>
      <w:r w:rsidRPr="00681FDE">
        <w:rPr>
          <w:rFonts w:ascii="Times New Roman" w:hAnsi="Times New Roman"/>
          <w:spacing w:val="-1"/>
          <w:sz w:val="24"/>
          <w:szCs w:val="24"/>
        </w:rPr>
        <w:t>Виконавець має право:</w:t>
      </w:r>
    </w:p>
    <w:p w14:paraId="2B706F48" w14:textId="77777777" w:rsidR="000D596D" w:rsidRPr="000D596D" w:rsidRDefault="000D596D" w:rsidP="000D596D">
      <w:pPr>
        <w:widowControl w:val="0"/>
        <w:numPr>
          <w:ilvl w:val="0"/>
          <w:numId w:val="2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D596D">
        <w:rPr>
          <w:rFonts w:ascii="Times New Roman" w:hAnsi="Times New Roman"/>
          <w:sz w:val="24"/>
          <w:szCs w:val="24"/>
        </w:rPr>
        <w:t>Своєчасно та в повному обсязі отримувати плату за надані послуги ;</w:t>
      </w:r>
    </w:p>
    <w:p w14:paraId="1369E4DE" w14:textId="77777777" w:rsidR="000D596D" w:rsidRPr="008E10FC" w:rsidRDefault="000D596D" w:rsidP="000D596D">
      <w:pPr>
        <w:widowControl w:val="0"/>
        <w:numPr>
          <w:ilvl w:val="0"/>
          <w:numId w:val="2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E10FC">
        <w:rPr>
          <w:rFonts w:ascii="Times New Roman" w:hAnsi="Times New Roman"/>
          <w:sz w:val="24"/>
          <w:szCs w:val="24"/>
        </w:rPr>
        <w:t>На дострокове надання послуг за письмовим погодженням Замовника;</w:t>
      </w:r>
    </w:p>
    <w:p w14:paraId="607DC59B" w14:textId="77777777" w:rsidR="00F467CE" w:rsidRDefault="00681FDE" w:rsidP="00F467CE">
      <w:pPr>
        <w:widowControl w:val="0"/>
        <w:numPr>
          <w:ilvl w:val="0"/>
          <w:numId w:val="2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D636E1">
        <w:rPr>
          <w:rFonts w:ascii="Times New Roman" w:hAnsi="Times New Roman"/>
          <w:sz w:val="24"/>
          <w:szCs w:val="24"/>
        </w:rPr>
        <w:t>Вимагати від Замовника забезпечення доступу в нежитлові приміщення будинків та виходу на горища та покрівлі будинків для надання послуг за договором</w:t>
      </w:r>
      <w:r w:rsidR="000D596D" w:rsidRPr="000D596D">
        <w:rPr>
          <w:rFonts w:ascii="Times New Roman" w:hAnsi="Times New Roman"/>
          <w:sz w:val="24"/>
          <w:szCs w:val="24"/>
        </w:rPr>
        <w:t>.</w:t>
      </w:r>
    </w:p>
    <w:p w14:paraId="5412A48C" w14:textId="77777777" w:rsidR="00F467CE" w:rsidRPr="00F467CE" w:rsidRDefault="00F467CE" w:rsidP="00F467C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</w:p>
    <w:p w14:paraId="6A3F7582" w14:textId="77777777" w:rsidR="000D596D" w:rsidRPr="000D596D" w:rsidRDefault="0052619F" w:rsidP="000D596D">
      <w:pPr>
        <w:shd w:val="clear" w:color="auto" w:fill="FFFFFF"/>
        <w:tabs>
          <w:tab w:val="left" w:pos="4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9"/>
          <w:sz w:val="24"/>
          <w:szCs w:val="24"/>
        </w:rPr>
        <w:t xml:space="preserve">7.  </w:t>
      </w:r>
      <w:r w:rsidR="000D596D" w:rsidRPr="000D596D">
        <w:rPr>
          <w:rFonts w:ascii="Times New Roman" w:hAnsi="Times New Roman"/>
          <w:b/>
          <w:spacing w:val="-1"/>
          <w:sz w:val="24"/>
          <w:szCs w:val="24"/>
        </w:rPr>
        <w:t>ВІДПОВІДАЛЬНІСТЬ СТОРІН</w:t>
      </w:r>
    </w:p>
    <w:p w14:paraId="1F8BF696" w14:textId="77777777" w:rsidR="000D596D" w:rsidRDefault="000D596D" w:rsidP="000D596D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0D596D">
        <w:rPr>
          <w:rFonts w:ascii="Times New Roman" w:hAnsi="Times New Roman"/>
          <w:sz w:val="24"/>
          <w:szCs w:val="24"/>
        </w:rPr>
        <w:t>7.1. У разі невиконання або неналежного виконання своїх зобов'язань за Договором Сторони несуть відповідальність, передбачену чинним законодавством та цим договором.</w:t>
      </w:r>
    </w:p>
    <w:p w14:paraId="577FA3B8" w14:textId="77777777" w:rsidR="00F467CE" w:rsidRDefault="00F467CE" w:rsidP="00F467CE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B73091">
        <w:rPr>
          <w:rFonts w:ascii="Times New Roman" w:hAnsi="Times New Roman"/>
          <w:sz w:val="24"/>
          <w:szCs w:val="24"/>
          <w:lang w:val="ru-RU"/>
        </w:rPr>
        <w:lastRenderedPageBreak/>
        <w:t>7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F467CE">
        <w:rPr>
          <w:rFonts w:ascii="Times New Roman" w:hAnsi="Times New Roman"/>
          <w:sz w:val="24"/>
          <w:szCs w:val="24"/>
        </w:rPr>
        <w:t>Сторони прийшли до взаємної згоди щодо можливості застосування оперативно-господарських санкцій в порядку, передбаченому статтями 235, 236  та 237 Господарського кодексу України, у разі невиконання чи неналежного виконання зобов’язань, передбачених цим Договором.</w:t>
      </w:r>
    </w:p>
    <w:p w14:paraId="56B8B1C5" w14:textId="77777777" w:rsidR="00F467CE" w:rsidRDefault="00F467CE" w:rsidP="00F467CE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Pr="00F467CE">
        <w:rPr>
          <w:rFonts w:ascii="Times New Roman" w:hAnsi="Times New Roman"/>
          <w:sz w:val="24"/>
          <w:szCs w:val="24"/>
        </w:rPr>
        <w:t xml:space="preserve">За невиконання чи неналежне виконання зобов’язань, передбачених цим Договором, Сторонами </w:t>
      </w:r>
      <w:r w:rsidRPr="00F24435">
        <w:rPr>
          <w:rFonts w:ascii="Times New Roman" w:hAnsi="Times New Roman"/>
          <w:sz w:val="24"/>
          <w:szCs w:val="24"/>
        </w:rPr>
        <w:t>можуть застосовуватися будь-яка одна або декілька одночасно, або одночасно всі такі оперативно-господарські санкції:</w:t>
      </w:r>
    </w:p>
    <w:p w14:paraId="0688A9F0" w14:textId="77777777" w:rsidR="00007F69" w:rsidRDefault="00007F69" w:rsidP="00007F69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7.3.1. О</w:t>
      </w:r>
      <w:r w:rsidR="00F467CE" w:rsidRPr="00F467CE">
        <w:rPr>
          <w:rFonts w:ascii="Times New Roman" w:hAnsi="Times New Roman"/>
          <w:sz w:val="24"/>
          <w:szCs w:val="24"/>
        </w:rPr>
        <w:t xml:space="preserve">дностороння відмова від виконання свого зобов'язання </w:t>
      </w:r>
      <w:proofErr w:type="spellStart"/>
      <w:r w:rsidR="00F467CE" w:rsidRPr="00F50597">
        <w:rPr>
          <w:rFonts w:ascii="Times New Roman" w:hAnsi="Times New Roman"/>
          <w:sz w:val="24"/>
          <w:szCs w:val="24"/>
        </w:rPr>
        <w:t>управненою</w:t>
      </w:r>
      <w:proofErr w:type="spellEnd"/>
      <w:r w:rsidR="00F467CE" w:rsidRPr="00F467CE">
        <w:rPr>
          <w:rFonts w:ascii="Times New Roman" w:hAnsi="Times New Roman"/>
          <w:sz w:val="24"/>
          <w:szCs w:val="24"/>
        </w:rPr>
        <w:t xml:space="preserve"> Стороною, із звільненням її від відповідальності за це - у разі порушення зобов'язання другою Стороною;</w:t>
      </w:r>
    </w:p>
    <w:p w14:paraId="43EC07B9" w14:textId="77777777" w:rsidR="00007F69" w:rsidRDefault="00007F69" w:rsidP="00007F69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8E10FC">
        <w:rPr>
          <w:rFonts w:ascii="Times New Roman" w:hAnsi="Times New Roman"/>
          <w:sz w:val="24"/>
          <w:szCs w:val="24"/>
        </w:rPr>
        <w:t>7.3.2. В</w:t>
      </w:r>
      <w:r w:rsidR="00F467CE" w:rsidRPr="008E10FC">
        <w:rPr>
          <w:rFonts w:ascii="Times New Roman" w:hAnsi="Times New Roman"/>
          <w:sz w:val="24"/>
          <w:szCs w:val="24"/>
        </w:rPr>
        <w:t>ідмова від оплати за зобов'язанням, яке виконано неналежним чином Виконавцем або достроково виконано без згоди другої Сторони;</w:t>
      </w:r>
    </w:p>
    <w:p w14:paraId="50F10C23" w14:textId="77777777" w:rsidR="00F467CE" w:rsidRDefault="00007F69" w:rsidP="00007F69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7.3.4. О</w:t>
      </w:r>
      <w:r w:rsidR="00F467CE" w:rsidRPr="00F467CE">
        <w:rPr>
          <w:rFonts w:ascii="Times New Roman" w:hAnsi="Times New Roman"/>
          <w:sz w:val="24"/>
          <w:szCs w:val="24"/>
        </w:rPr>
        <w:t>дностороння відмова від цього Договору (розірвання Договору) - у разі порушення зобов'язання другою Стороною</w:t>
      </w:r>
      <w:r w:rsidR="00F467CE">
        <w:rPr>
          <w:rFonts w:ascii="Times New Roman" w:hAnsi="Times New Roman"/>
          <w:sz w:val="24"/>
          <w:szCs w:val="24"/>
        </w:rPr>
        <w:t>;</w:t>
      </w:r>
    </w:p>
    <w:p w14:paraId="4A6B82F1" w14:textId="77777777" w:rsidR="00F467CE" w:rsidRDefault="00007F69" w:rsidP="00007F69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7.3.5. В</w:t>
      </w:r>
      <w:r w:rsidR="00F467CE" w:rsidRPr="00F467CE">
        <w:rPr>
          <w:rFonts w:ascii="Times New Roman" w:hAnsi="Times New Roman"/>
          <w:sz w:val="24"/>
          <w:szCs w:val="24"/>
        </w:rPr>
        <w:t>ідмова від встановлення на майбутнє господарських відносин із Стороною, яка порушує зобов'язання;</w:t>
      </w:r>
    </w:p>
    <w:p w14:paraId="198B246E" w14:textId="77777777" w:rsidR="00F467CE" w:rsidRDefault="00007F69" w:rsidP="00007F69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7.3.6. У</w:t>
      </w:r>
      <w:r w:rsidR="00F467CE" w:rsidRPr="00F467CE">
        <w:rPr>
          <w:rFonts w:ascii="Times New Roman" w:hAnsi="Times New Roman"/>
          <w:sz w:val="24"/>
          <w:szCs w:val="24"/>
        </w:rPr>
        <w:t xml:space="preserve"> разі невиконання або неналежного виконання зобов’язань цього Договору - сплата пені у розмірі подвійної облікової ставки НБУ від щомісячної плати послуг, за кожен день невиконання або несвоєчасного виконання зобов’язань та відшкодування в повному обсязі збитків, понесених </w:t>
      </w:r>
      <w:proofErr w:type="spellStart"/>
      <w:r w:rsidR="00F467CE" w:rsidRPr="00F50597">
        <w:rPr>
          <w:rFonts w:ascii="Times New Roman" w:hAnsi="Times New Roman"/>
          <w:sz w:val="24"/>
          <w:szCs w:val="24"/>
        </w:rPr>
        <w:t>управненою</w:t>
      </w:r>
      <w:proofErr w:type="spellEnd"/>
      <w:r w:rsidR="00F467CE" w:rsidRPr="00F467CE">
        <w:rPr>
          <w:rFonts w:ascii="Times New Roman" w:hAnsi="Times New Roman"/>
          <w:sz w:val="24"/>
          <w:szCs w:val="24"/>
        </w:rPr>
        <w:t xml:space="preserve"> Стороною.</w:t>
      </w:r>
    </w:p>
    <w:p w14:paraId="0A015161" w14:textId="77777777" w:rsidR="00F467CE" w:rsidRDefault="00F467CE" w:rsidP="00F467CE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</w:t>
      </w:r>
      <w:r w:rsidRPr="00F467CE">
        <w:rPr>
          <w:rFonts w:ascii="Times New Roman" w:hAnsi="Times New Roman"/>
          <w:sz w:val="24"/>
          <w:szCs w:val="24"/>
        </w:rPr>
        <w:t xml:space="preserve"> Підставою для застосування оперативно-господарських санкцій є факт порушення господарського зобов'язання Стороною. Оперативно-господарські санкції застосовуються стороною, яка потерпіла від правопорушення, у позасудовому порядку та без попереднього пред'явлення претензії порушнику зобов'язання.</w:t>
      </w:r>
    </w:p>
    <w:p w14:paraId="3F551F7A" w14:textId="2733E9CE" w:rsidR="00F467CE" w:rsidRPr="008E10FC" w:rsidRDefault="00F467CE" w:rsidP="00007F69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 w:rsidRPr="008E10FC">
        <w:rPr>
          <w:rFonts w:ascii="Times New Roman" w:hAnsi="Times New Roman"/>
          <w:sz w:val="24"/>
          <w:szCs w:val="24"/>
        </w:rPr>
        <w:t>Безумовними порушеннями зобов’язань є в тому числі, але не виключно</w:t>
      </w:r>
      <w:r w:rsidR="008E10FC" w:rsidRPr="008E10FC">
        <w:rPr>
          <w:rFonts w:ascii="Times New Roman" w:hAnsi="Times New Roman"/>
          <w:sz w:val="24"/>
          <w:szCs w:val="24"/>
        </w:rPr>
        <w:t xml:space="preserve"> є н</w:t>
      </w:r>
      <w:r w:rsidRPr="008E10FC">
        <w:rPr>
          <w:rFonts w:ascii="Times New Roman" w:hAnsi="Times New Roman"/>
          <w:sz w:val="24"/>
          <w:szCs w:val="24"/>
        </w:rPr>
        <w:t>евиконання заявки Виконавцем, протягом 24 годин з моменту отримання</w:t>
      </w:r>
      <w:r w:rsidR="008E10FC">
        <w:rPr>
          <w:rFonts w:ascii="Times New Roman" w:hAnsi="Times New Roman"/>
          <w:sz w:val="24"/>
          <w:szCs w:val="24"/>
        </w:rPr>
        <w:t>.</w:t>
      </w:r>
    </w:p>
    <w:p w14:paraId="5CC0AA2E" w14:textId="77777777" w:rsidR="00F467CE" w:rsidRPr="008B5E5E" w:rsidRDefault="00F467CE" w:rsidP="00F467CE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007F6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F467CE">
        <w:rPr>
          <w:rFonts w:ascii="Times New Roman" w:hAnsi="Times New Roman"/>
          <w:sz w:val="24"/>
          <w:szCs w:val="24"/>
        </w:rPr>
        <w:t xml:space="preserve"> Оперативно-господарські санкції можуть застосовуватися одночасно з відшкодуванням збитків та стягненням штрафних санкцій.</w:t>
      </w:r>
    </w:p>
    <w:p w14:paraId="664D8B1D" w14:textId="77777777" w:rsidR="00F467CE" w:rsidRPr="000D596D" w:rsidRDefault="00F467CE" w:rsidP="000D596D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</w:p>
    <w:p w14:paraId="47DEC0A9" w14:textId="77777777" w:rsidR="000D596D" w:rsidRPr="000D596D" w:rsidRDefault="0052619F" w:rsidP="000D596D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 </w:t>
      </w:r>
      <w:r w:rsidR="000D596D" w:rsidRPr="000D596D">
        <w:rPr>
          <w:rFonts w:ascii="Times New Roman" w:hAnsi="Times New Roman"/>
          <w:b/>
          <w:sz w:val="24"/>
          <w:szCs w:val="24"/>
        </w:rPr>
        <w:t>ОБСТАВИНИ НЕПЕРЕБОРНОЇ СИЛИ</w:t>
      </w:r>
    </w:p>
    <w:p w14:paraId="4791E72A" w14:textId="77777777" w:rsidR="000D596D" w:rsidRPr="000D596D" w:rsidRDefault="000D596D" w:rsidP="000D596D">
      <w:pPr>
        <w:widowControl w:val="0"/>
        <w:numPr>
          <w:ilvl w:val="0"/>
          <w:numId w:val="30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0D596D">
        <w:rPr>
          <w:rFonts w:ascii="Times New Roman" w:hAnsi="Times New Roman"/>
          <w:sz w:val="24"/>
          <w:szCs w:val="24"/>
        </w:rPr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</w:t>
      </w:r>
      <w:r w:rsidRPr="000D596D">
        <w:rPr>
          <w:rFonts w:ascii="Times New Roman" w:hAnsi="Times New Roman"/>
          <w:spacing w:val="-2"/>
          <w:sz w:val="24"/>
          <w:szCs w:val="24"/>
        </w:rPr>
        <w:t xml:space="preserve">час укладання Договору та виникли поза волею Сторін (аварія, катастрофа, стихійне лихо, епідемія, </w:t>
      </w:r>
      <w:r w:rsidRPr="000D596D">
        <w:rPr>
          <w:rFonts w:ascii="Times New Roman" w:hAnsi="Times New Roman"/>
          <w:sz w:val="24"/>
          <w:szCs w:val="24"/>
        </w:rPr>
        <w:t>епізоотія, війна тощо).</w:t>
      </w:r>
    </w:p>
    <w:p w14:paraId="435E12F2" w14:textId="77777777" w:rsidR="000D596D" w:rsidRPr="000D596D" w:rsidRDefault="000D596D" w:rsidP="000D596D">
      <w:pPr>
        <w:widowControl w:val="0"/>
        <w:numPr>
          <w:ilvl w:val="0"/>
          <w:numId w:val="30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0D596D">
        <w:rPr>
          <w:rFonts w:ascii="Times New Roman" w:hAnsi="Times New Roman"/>
          <w:spacing w:val="-1"/>
          <w:sz w:val="24"/>
          <w:szCs w:val="24"/>
        </w:rPr>
        <w:t>Сторона, що не може виконувати зобов'язання за цим Договором унаслідок дії обставин</w:t>
      </w:r>
    </w:p>
    <w:p w14:paraId="0B099BD8" w14:textId="77777777" w:rsidR="000D596D" w:rsidRPr="000D596D" w:rsidRDefault="000D596D" w:rsidP="000D596D">
      <w:pPr>
        <w:shd w:val="clear" w:color="auto" w:fill="FFFFFF"/>
        <w:tabs>
          <w:tab w:val="left" w:leader="underscore" w:pos="634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6D">
        <w:rPr>
          <w:rFonts w:ascii="Times New Roman" w:hAnsi="Times New Roman"/>
          <w:spacing w:val="-3"/>
          <w:sz w:val="24"/>
          <w:szCs w:val="24"/>
        </w:rPr>
        <w:t xml:space="preserve">непереборної сили, повинна не пізніше </w:t>
      </w:r>
      <w:r w:rsidRPr="00AB01F6">
        <w:rPr>
          <w:rFonts w:ascii="Times New Roman" w:hAnsi="Times New Roman"/>
          <w:spacing w:val="-3"/>
          <w:sz w:val="24"/>
          <w:szCs w:val="24"/>
        </w:rPr>
        <w:t>ніж протягом</w:t>
      </w:r>
      <w:r w:rsidR="00E81AFA" w:rsidRPr="00AB01F6">
        <w:rPr>
          <w:rFonts w:ascii="Times New Roman" w:hAnsi="Times New Roman"/>
          <w:sz w:val="24"/>
          <w:szCs w:val="24"/>
        </w:rPr>
        <w:t xml:space="preserve"> 5</w:t>
      </w:r>
      <w:r w:rsidR="00AB01F6" w:rsidRPr="00AB01F6">
        <w:rPr>
          <w:rFonts w:ascii="Times New Roman" w:hAnsi="Times New Roman"/>
          <w:sz w:val="24"/>
          <w:szCs w:val="24"/>
        </w:rPr>
        <w:t xml:space="preserve"> </w:t>
      </w:r>
      <w:r w:rsidRPr="00AB01F6">
        <w:rPr>
          <w:rFonts w:ascii="Times New Roman" w:hAnsi="Times New Roman"/>
          <w:spacing w:val="-1"/>
          <w:sz w:val="24"/>
          <w:szCs w:val="24"/>
        </w:rPr>
        <w:t>днів</w:t>
      </w:r>
      <w:r w:rsidRPr="000D59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D596D">
        <w:rPr>
          <w:rFonts w:ascii="Times New Roman" w:hAnsi="Times New Roman"/>
          <w:b/>
          <w:bCs/>
          <w:spacing w:val="-1"/>
          <w:sz w:val="24"/>
          <w:szCs w:val="24"/>
        </w:rPr>
        <w:t xml:space="preserve">з </w:t>
      </w:r>
      <w:r w:rsidRPr="000D596D">
        <w:rPr>
          <w:rFonts w:ascii="Times New Roman" w:hAnsi="Times New Roman"/>
          <w:spacing w:val="-1"/>
          <w:sz w:val="24"/>
          <w:szCs w:val="24"/>
        </w:rPr>
        <w:t>моменту їх виникнення</w:t>
      </w:r>
    </w:p>
    <w:p w14:paraId="0AAC5D5A" w14:textId="3C7CBEFB" w:rsidR="000D596D" w:rsidRPr="000D596D" w:rsidRDefault="00537511" w:rsidP="000D59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DD9C0A" wp14:editId="7121E5E0">
                <wp:simplePos x="0" y="0"/>
                <wp:positionH relativeFrom="margin">
                  <wp:posOffset>6844030</wp:posOffset>
                </wp:positionH>
                <wp:positionV relativeFrom="paragraph">
                  <wp:posOffset>1905</wp:posOffset>
                </wp:positionV>
                <wp:extent cx="0" cy="701040"/>
                <wp:effectExtent l="6350" t="6350" r="12700" b="6985"/>
                <wp:wrapNone/>
                <wp:docPr id="19302457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D55D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8.9pt,.15pt" to="538.9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" strokeweight=".95pt">
                <w10:wrap anchorx="margin"/>
              </v:line>
            </w:pict>
          </mc:Fallback>
        </mc:AlternateContent>
      </w:r>
      <w:r w:rsidR="000D596D" w:rsidRPr="000D596D">
        <w:rPr>
          <w:rFonts w:ascii="Times New Roman" w:hAnsi="Times New Roman"/>
          <w:spacing w:val="-1"/>
          <w:sz w:val="24"/>
          <w:szCs w:val="24"/>
        </w:rPr>
        <w:t>повідомити про це іншу Сторону у письмовій формі.</w:t>
      </w:r>
    </w:p>
    <w:p w14:paraId="1185FBCC" w14:textId="2F7DDDB7" w:rsidR="000D596D" w:rsidRPr="000D596D" w:rsidRDefault="000D596D" w:rsidP="000D596D">
      <w:pPr>
        <w:shd w:val="clear" w:color="auto" w:fill="FFFFFF"/>
        <w:tabs>
          <w:tab w:val="left" w:pos="408"/>
          <w:tab w:val="left" w:leader="underscore" w:pos="1009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6D">
        <w:rPr>
          <w:rFonts w:ascii="Times New Roman" w:hAnsi="Times New Roman"/>
          <w:spacing w:val="-11"/>
          <w:sz w:val="24"/>
          <w:szCs w:val="24"/>
        </w:rPr>
        <w:t>8.3.</w:t>
      </w:r>
      <w:r w:rsidRPr="000D596D">
        <w:rPr>
          <w:rFonts w:ascii="Times New Roman" w:hAnsi="Times New Roman"/>
          <w:sz w:val="24"/>
          <w:szCs w:val="24"/>
        </w:rPr>
        <w:tab/>
        <w:t xml:space="preserve">Доказом виникнення обставин непереборної сили та строку їх дії є відповідні документи, які </w:t>
      </w:r>
      <w:r w:rsidRPr="000D596D">
        <w:rPr>
          <w:rFonts w:ascii="Times New Roman" w:hAnsi="Times New Roman"/>
          <w:spacing w:val="-3"/>
          <w:sz w:val="24"/>
          <w:szCs w:val="24"/>
        </w:rPr>
        <w:t>видаються</w:t>
      </w:r>
      <w:r w:rsidR="0053751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FB826AB" wp14:editId="5CB8901F">
                <wp:simplePos x="0" y="0"/>
                <wp:positionH relativeFrom="margin">
                  <wp:posOffset>6866890</wp:posOffset>
                </wp:positionH>
                <wp:positionV relativeFrom="paragraph">
                  <wp:posOffset>1874520</wp:posOffset>
                </wp:positionV>
                <wp:extent cx="0" cy="1158240"/>
                <wp:effectExtent l="10160" t="6350" r="8890" b="6985"/>
                <wp:wrapNone/>
                <wp:docPr id="4061656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82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6EAA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40.7pt,147.6pt" to="540.7pt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" o:allowincell="f" strokeweight=".5pt">
                <w10:wrap anchorx="margin"/>
              </v:line>
            </w:pict>
          </mc:Fallback>
        </mc:AlternateContent>
      </w:r>
      <w:r w:rsidRPr="000D596D">
        <w:rPr>
          <w:rFonts w:ascii="Times New Roman" w:hAnsi="Times New Roman"/>
          <w:spacing w:val="-4"/>
          <w:sz w:val="24"/>
          <w:szCs w:val="24"/>
        </w:rPr>
        <w:t xml:space="preserve">(найменування органу,, уповноваженого видавати такі </w:t>
      </w:r>
      <w:r w:rsidRPr="000D596D">
        <w:rPr>
          <w:rFonts w:ascii="Times New Roman" w:hAnsi="Times New Roman"/>
          <w:sz w:val="24"/>
          <w:szCs w:val="24"/>
        </w:rPr>
        <w:t>документи)</w:t>
      </w:r>
    </w:p>
    <w:p w14:paraId="5C197A21" w14:textId="77777777" w:rsidR="000D596D" w:rsidRDefault="000D596D" w:rsidP="000D596D">
      <w:pPr>
        <w:shd w:val="clear" w:color="auto" w:fill="FFFFFF"/>
        <w:tabs>
          <w:tab w:val="left" w:leader="underscore" w:pos="9202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D596D">
        <w:rPr>
          <w:rFonts w:ascii="Times New Roman" w:hAnsi="Times New Roman"/>
          <w:spacing w:val="-2"/>
          <w:sz w:val="24"/>
          <w:szCs w:val="24"/>
        </w:rPr>
        <w:t>8.4. У разі коли строк дії обставин непереборної</w:t>
      </w:r>
      <w:r w:rsidR="00E81AFA">
        <w:rPr>
          <w:rFonts w:ascii="Times New Roman" w:hAnsi="Times New Roman"/>
          <w:spacing w:val="-2"/>
          <w:sz w:val="24"/>
          <w:szCs w:val="24"/>
        </w:rPr>
        <w:t xml:space="preserve"> сили продовжується </w:t>
      </w:r>
      <w:r w:rsidR="00E81AFA" w:rsidRPr="00AB01F6">
        <w:rPr>
          <w:rFonts w:ascii="Times New Roman" w:hAnsi="Times New Roman"/>
          <w:spacing w:val="-2"/>
          <w:sz w:val="24"/>
          <w:szCs w:val="24"/>
        </w:rPr>
        <w:t>більше ніж 60</w:t>
      </w:r>
      <w:r w:rsidRPr="00AB01F6">
        <w:rPr>
          <w:rFonts w:ascii="Times New Roman" w:hAnsi="Times New Roman"/>
          <w:spacing w:val="-2"/>
          <w:sz w:val="24"/>
          <w:szCs w:val="24"/>
        </w:rPr>
        <w:t xml:space="preserve"> днів, кожна із Сторін в установленому порядку має право розірвати цей Договір. У разі попередньої</w:t>
      </w:r>
      <w:r w:rsidRPr="000D596D">
        <w:rPr>
          <w:rFonts w:ascii="Times New Roman" w:hAnsi="Times New Roman"/>
          <w:spacing w:val="-2"/>
          <w:sz w:val="24"/>
          <w:szCs w:val="24"/>
        </w:rPr>
        <w:t xml:space="preserve"> оплати </w:t>
      </w:r>
      <w:r w:rsidRPr="000D596D">
        <w:rPr>
          <w:rFonts w:ascii="Times New Roman" w:hAnsi="Times New Roman"/>
          <w:spacing w:val="-1"/>
          <w:sz w:val="24"/>
          <w:szCs w:val="24"/>
        </w:rPr>
        <w:t>Учасник повертає Замовнику кошти протягом трьох днів з дня розірвання цього Договору.</w:t>
      </w:r>
    </w:p>
    <w:p w14:paraId="586F2698" w14:textId="77777777" w:rsidR="00122E34" w:rsidRPr="000D596D" w:rsidRDefault="00122E34" w:rsidP="000D596D">
      <w:pPr>
        <w:shd w:val="clear" w:color="auto" w:fill="FFFFFF"/>
        <w:tabs>
          <w:tab w:val="left" w:leader="underscore" w:pos="92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28708F" w14:textId="77777777" w:rsidR="000D596D" w:rsidRPr="000D596D" w:rsidRDefault="0052619F" w:rsidP="000D596D">
      <w:pPr>
        <w:shd w:val="clear" w:color="auto" w:fill="FFFFFF"/>
        <w:tabs>
          <w:tab w:val="left" w:pos="4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9"/>
          <w:sz w:val="24"/>
          <w:szCs w:val="24"/>
        </w:rPr>
        <w:t xml:space="preserve">9.  </w:t>
      </w:r>
      <w:r w:rsidR="000D596D" w:rsidRPr="000D596D">
        <w:rPr>
          <w:rFonts w:ascii="Times New Roman" w:hAnsi="Times New Roman"/>
          <w:b/>
          <w:spacing w:val="-2"/>
          <w:sz w:val="24"/>
          <w:szCs w:val="24"/>
        </w:rPr>
        <w:t>ВИРІШЕННЯ СПОРІВ</w:t>
      </w:r>
    </w:p>
    <w:p w14:paraId="1972E18A" w14:textId="77777777" w:rsidR="000D596D" w:rsidRPr="000D596D" w:rsidRDefault="000D596D" w:rsidP="000D596D">
      <w:pPr>
        <w:widowControl w:val="0"/>
        <w:numPr>
          <w:ilvl w:val="0"/>
          <w:numId w:val="3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0D596D">
        <w:rPr>
          <w:rFonts w:ascii="Times New Roman" w:hAnsi="Times New Roman"/>
          <w:spacing w:val="-2"/>
          <w:sz w:val="24"/>
          <w:szCs w:val="24"/>
        </w:rPr>
        <w:t xml:space="preserve">У випадку виникнення спорів або розбіжностей Сторони зобов'язуються вирішувати їх шляхом </w:t>
      </w:r>
      <w:r w:rsidRPr="000D596D">
        <w:rPr>
          <w:rFonts w:ascii="Times New Roman" w:hAnsi="Times New Roman"/>
          <w:sz w:val="24"/>
          <w:szCs w:val="24"/>
        </w:rPr>
        <w:t>взаємних переговорів та консультацій.</w:t>
      </w:r>
    </w:p>
    <w:p w14:paraId="67431876" w14:textId="77777777" w:rsidR="000D596D" w:rsidRPr="00122E34" w:rsidRDefault="000D596D" w:rsidP="000D596D">
      <w:pPr>
        <w:widowControl w:val="0"/>
        <w:numPr>
          <w:ilvl w:val="0"/>
          <w:numId w:val="3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0D596D">
        <w:rPr>
          <w:rFonts w:ascii="Times New Roman" w:hAnsi="Times New Roman"/>
          <w:spacing w:val="-1"/>
          <w:sz w:val="24"/>
          <w:szCs w:val="24"/>
        </w:rPr>
        <w:t>У разі недосягнення Сторонами згоди спори (розбіжності) вирішуються у судовому порядку.</w:t>
      </w:r>
    </w:p>
    <w:p w14:paraId="140E62F4" w14:textId="77777777" w:rsidR="00122E34" w:rsidRPr="00820AB1" w:rsidRDefault="00122E34" w:rsidP="000D596D">
      <w:pPr>
        <w:widowControl w:val="0"/>
        <w:numPr>
          <w:ilvl w:val="0"/>
          <w:numId w:val="3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122E34">
        <w:rPr>
          <w:rFonts w:ascii="Times New Roman" w:hAnsi="Times New Roman"/>
          <w:color w:val="000000"/>
          <w:sz w:val="24"/>
          <w:szCs w:val="24"/>
          <w:lang w:eastAsia="ru-RU"/>
        </w:rPr>
        <w:t>Договір може бути достроково розірваний за згодою Сторін та в інших випадках, передбачених чинним законодавством та цим Договором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6F6D654" w14:textId="77777777" w:rsidR="00820AB1" w:rsidRPr="00122E34" w:rsidRDefault="00820AB1" w:rsidP="00820AB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</w:p>
    <w:p w14:paraId="46890405" w14:textId="77777777" w:rsidR="000D596D" w:rsidRPr="000D596D" w:rsidRDefault="0052619F" w:rsidP="000D596D">
      <w:pPr>
        <w:shd w:val="clear" w:color="auto" w:fill="FFFFFF"/>
        <w:tabs>
          <w:tab w:val="left" w:pos="701"/>
        </w:tabs>
        <w:spacing w:after="0" w:line="240" w:lineRule="auto"/>
        <w:jc w:val="center"/>
        <w:rPr>
          <w:rFonts w:ascii="Times New Roman" w:hAnsi="Times New Roman"/>
          <w:b/>
          <w:spacing w:val="-11"/>
          <w:sz w:val="24"/>
          <w:szCs w:val="24"/>
        </w:rPr>
      </w:pPr>
      <w:r>
        <w:rPr>
          <w:rFonts w:ascii="Times New Roman" w:hAnsi="Times New Roman"/>
          <w:b/>
          <w:spacing w:val="-15"/>
          <w:sz w:val="24"/>
          <w:szCs w:val="24"/>
        </w:rPr>
        <w:t xml:space="preserve">10.  </w:t>
      </w:r>
      <w:r w:rsidR="000D596D" w:rsidRPr="000D596D">
        <w:rPr>
          <w:rFonts w:ascii="Times New Roman" w:hAnsi="Times New Roman"/>
          <w:b/>
          <w:spacing w:val="-1"/>
          <w:sz w:val="24"/>
          <w:szCs w:val="24"/>
        </w:rPr>
        <w:t>СТРОК ДІЇ ДОГОВОРУ</w:t>
      </w:r>
    </w:p>
    <w:p w14:paraId="116C13CD" w14:textId="52AE339B" w:rsidR="000D596D" w:rsidRPr="000D596D" w:rsidRDefault="000D596D" w:rsidP="000D596D">
      <w:pPr>
        <w:shd w:val="clear" w:color="auto" w:fill="FFFFFF"/>
        <w:tabs>
          <w:tab w:val="left" w:pos="802"/>
          <w:tab w:val="left" w:pos="6466"/>
        </w:tabs>
        <w:spacing w:after="0" w:line="240" w:lineRule="auto"/>
        <w:ind w:right="922"/>
        <w:jc w:val="both"/>
        <w:rPr>
          <w:rFonts w:ascii="Times New Roman" w:hAnsi="Times New Roman"/>
          <w:sz w:val="24"/>
          <w:szCs w:val="24"/>
        </w:rPr>
      </w:pPr>
      <w:r w:rsidRPr="000D596D">
        <w:rPr>
          <w:rFonts w:ascii="Times New Roman" w:hAnsi="Times New Roman"/>
          <w:spacing w:val="-5"/>
          <w:sz w:val="24"/>
          <w:szCs w:val="24"/>
        </w:rPr>
        <w:t>10.1.</w:t>
      </w:r>
      <w:r w:rsidRPr="000D596D">
        <w:rPr>
          <w:rFonts w:ascii="Times New Roman" w:hAnsi="Times New Roman"/>
          <w:sz w:val="24"/>
          <w:szCs w:val="24"/>
        </w:rPr>
        <w:t xml:space="preserve"> Цей Договір набирає чинності з</w:t>
      </w:r>
      <w:r w:rsidR="006347A5">
        <w:rPr>
          <w:rFonts w:ascii="Times New Roman" w:hAnsi="Times New Roman"/>
          <w:sz w:val="24"/>
          <w:szCs w:val="24"/>
        </w:rPr>
        <w:t xml:space="preserve"> дати підписання</w:t>
      </w:r>
      <w:r w:rsidRPr="000D596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D596D">
        <w:rPr>
          <w:rFonts w:ascii="Times New Roman" w:hAnsi="Times New Roman"/>
          <w:sz w:val="24"/>
          <w:szCs w:val="24"/>
        </w:rPr>
        <w:t xml:space="preserve">і діє </w:t>
      </w:r>
      <w:r w:rsidR="006347A5">
        <w:rPr>
          <w:rFonts w:ascii="Times New Roman" w:hAnsi="Times New Roman"/>
          <w:sz w:val="24"/>
          <w:szCs w:val="24"/>
        </w:rPr>
        <w:t>до 31 грудня 2024 року.</w:t>
      </w:r>
      <w:r w:rsidRPr="000D596D">
        <w:rPr>
          <w:rFonts w:ascii="Times New Roman" w:hAnsi="Times New Roman"/>
          <w:sz w:val="24"/>
          <w:szCs w:val="24"/>
        </w:rPr>
        <w:t xml:space="preserve"> </w:t>
      </w:r>
    </w:p>
    <w:p w14:paraId="7A406D18" w14:textId="77777777" w:rsidR="000D596D" w:rsidRDefault="000D596D" w:rsidP="000D596D">
      <w:pPr>
        <w:shd w:val="clear" w:color="auto" w:fill="FFFFFF"/>
        <w:tabs>
          <w:tab w:val="left" w:pos="8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96D">
        <w:rPr>
          <w:rFonts w:ascii="Times New Roman" w:hAnsi="Times New Roman"/>
          <w:spacing w:val="-12"/>
          <w:sz w:val="24"/>
          <w:szCs w:val="24"/>
        </w:rPr>
        <w:t>10.2.</w:t>
      </w:r>
      <w:r w:rsidRPr="000D596D">
        <w:rPr>
          <w:rFonts w:ascii="Times New Roman" w:hAnsi="Times New Roman"/>
          <w:sz w:val="24"/>
          <w:szCs w:val="24"/>
        </w:rPr>
        <w:t xml:space="preserve"> Цей Договір укладається і підписується у 2-х примірниках, що мають однакову юридичну силу. </w:t>
      </w:r>
    </w:p>
    <w:p w14:paraId="14A638D1" w14:textId="77777777" w:rsidR="00582562" w:rsidRPr="00582562" w:rsidRDefault="00582562" w:rsidP="00582562">
      <w:pPr>
        <w:tabs>
          <w:tab w:val="left" w:pos="284"/>
        </w:tabs>
        <w:spacing w:after="0" w:line="240" w:lineRule="auto"/>
        <w:ind w:right="-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582562">
        <w:rPr>
          <w:rFonts w:ascii="Times New Roman" w:hAnsi="Times New Roman"/>
          <w:b/>
          <w:sz w:val="24"/>
          <w:szCs w:val="24"/>
        </w:rPr>
        <w:t>АНТИКОРУПЦІЙНЕ ЗАСТЕРЕЖЕННЯ</w:t>
      </w:r>
    </w:p>
    <w:p w14:paraId="47DE7095" w14:textId="77777777" w:rsidR="00582562" w:rsidRPr="00F50597" w:rsidRDefault="00582562" w:rsidP="00820AB1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val="uk-UA" w:eastAsia="uk-UA"/>
        </w:rPr>
      </w:pPr>
      <w:r w:rsidRPr="00582562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582562">
        <w:rPr>
          <w:rFonts w:ascii="Times New Roman" w:hAnsi="Times New Roman"/>
          <w:sz w:val="24"/>
          <w:szCs w:val="24"/>
        </w:rPr>
        <w:t xml:space="preserve">.1. </w:t>
      </w:r>
      <w:r w:rsidRPr="00F50597">
        <w:rPr>
          <w:rFonts w:ascii="Times New Roman" w:hAnsi="Times New Roman"/>
          <w:sz w:val="24"/>
          <w:szCs w:val="24"/>
          <w:lang w:val="uk-UA"/>
        </w:rPr>
        <w:t>Сторони даного Договору зобов'язуються дотримуватися та забезпечити дотримання вимог антикорупційного законодавства України їх учасниками (засновниками), керівниками та іншими працівниками, а також особами, які діють від їх імені (агентами,</w:t>
      </w:r>
      <w:r w:rsidRPr="00F50597">
        <w:rPr>
          <w:rFonts w:ascii="Times New Roman" w:hAnsi="Times New Roman"/>
          <w:sz w:val="24"/>
          <w:szCs w:val="24"/>
          <w:lang w:val="uk-UA"/>
        </w:rPr>
        <w:tab/>
        <w:t xml:space="preserve"> брокерами, дистриб'юторами, субпідрядниками, дочірніми підприємствами, учасниками спільного підприємства, тощо)</w:t>
      </w:r>
      <w:r w:rsidRPr="00F50597">
        <w:rPr>
          <w:rFonts w:ascii="Times New Roman" w:hAnsi="Times New Roman"/>
          <w:bCs/>
          <w:iCs/>
          <w:sz w:val="24"/>
          <w:szCs w:val="24"/>
          <w:lang w:val="uk-UA" w:eastAsia="uk-UA"/>
        </w:rPr>
        <w:t>.</w:t>
      </w:r>
    </w:p>
    <w:p w14:paraId="3B91E8FC" w14:textId="77777777" w:rsidR="00582562" w:rsidRPr="00F50597" w:rsidRDefault="00582562" w:rsidP="00820AB1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val="uk-UA" w:eastAsia="uk-UA"/>
        </w:rPr>
      </w:pPr>
      <w:r w:rsidRPr="00F50597">
        <w:rPr>
          <w:rFonts w:ascii="Times New Roman" w:hAnsi="Times New Roman"/>
          <w:sz w:val="24"/>
          <w:szCs w:val="24"/>
          <w:lang w:val="uk-UA"/>
        </w:rPr>
        <w:t>11.2. Сторони зобов'язуються надавати всю актуальну інформацію у зв'язку з виконанням цього договору щодо дотримання вимог антикорупційного законодавства України</w:t>
      </w:r>
      <w:r w:rsidRPr="00F50597">
        <w:rPr>
          <w:rFonts w:ascii="Times New Roman" w:hAnsi="Times New Roman"/>
          <w:bCs/>
          <w:iCs/>
          <w:sz w:val="24"/>
          <w:szCs w:val="24"/>
          <w:lang w:val="uk-UA" w:eastAsia="uk-UA"/>
        </w:rPr>
        <w:t>.</w:t>
      </w:r>
    </w:p>
    <w:p w14:paraId="67A3D1C1" w14:textId="77777777" w:rsidR="00582562" w:rsidRPr="00F50597" w:rsidRDefault="00582562" w:rsidP="00820AB1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val="uk-UA" w:eastAsia="uk-UA"/>
        </w:rPr>
      </w:pPr>
      <w:r w:rsidRPr="00F50597">
        <w:rPr>
          <w:rFonts w:ascii="Times New Roman" w:hAnsi="Times New Roman"/>
          <w:sz w:val="24"/>
          <w:szCs w:val="24"/>
          <w:lang w:val="uk-UA"/>
        </w:rPr>
        <w:t>11.3. Порушення однією із Сторін даного договору вимог антикорупційного законодавства України тягне наслідки, передбачені чинним законодавством України</w:t>
      </w:r>
      <w:r w:rsidRPr="00F50597">
        <w:rPr>
          <w:rFonts w:ascii="Times New Roman" w:hAnsi="Times New Roman"/>
          <w:bCs/>
          <w:iCs/>
          <w:sz w:val="24"/>
          <w:szCs w:val="24"/>
          <w:lang w:val="uk-UA" w:eastAsia="uk-UA"/>
        </w:rPr>
        <w:t>.</w:t>
      </w:r>
    </w:p>
    <w:p w14:paraId="12B2BA86" w14:textId="77777777" w:rsidR="00582562" w:rsidRPr="00F50597" w:rsidRDefault="00582562" w:rsidP="00820AB1">
      <w:pPr>
        <w:shd w:val="clear" w:color="auto" w:fill="FFFFFF"/>
        <w:tabs>
          <w:tab w:val="left" w:pos="8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597">
        <w:rPr>
          <w:rFonts w:ascii="Times New Roman" w:hAnsi="Times New Roman"/>
          <w:sz w:val="24"/>
          <w:szCs w:val="24"/>
        </w:rPr>
        <w:t>11.4. Зазначене в цьому розділі антикорупційне застереження є істотною умовою цього Договору відповідно до частини першої статті 638 Цивільного кодексу України.</w:t>
      </w:r>
    </w:p>
    <w:p w14:paraId="6DAA5F40" w14:textId="77777777" w:rsidR="00820AB1" w:rsidRPr="00582562" w:rsidRDefault="00820AB1" w:rsidP="00820AB1">
      <w:pPr>
        <w:shd w:val="clear" w:color="auto" w:fill="FFFFFF"/>
        <w:tabs>
          <w:tab w:val="left" w:pos="8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14F969" w14:textId="77777777" w:rsidR="000D596D" w:rsidRPr="000D596D" w:rsidRDefault="0052619F" w:rsidP="000D596D">
      <w:pPr>
        <w:shd w:val="clear" w:color="auto" w:fill="FFFFFF"/>
        <w:tabs>
          <w:tab w:val="left" w:pos="8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8256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0D596D" w:rsidRPr="000D596D">
        <w:rPr>
          <w:rFonts w:ascii="Times New Roman" w:hAnsi="Times New Roman"/>
          <w:b/>
          <w:sz w:val="24"/>
          <w:szCs w:val="24"/>
        </w:rPr>
        <w:t xml:space="preserve"> ДОДАТКИ ДО ДОГОВОРУ</w:t>
      </w:r>
    </w:p>
    <w:p w14:paraId="0BB0FF00" w14:textId="77777777" w:rsidR="00B471F7" w:rsidRDefault="0052619F" w:rsidP="000D596D">
      <w:pPr>
        <w:shd w:val="clear" w:color="auto" w:fill="FFFFFF"/>
        <w:tabs>
          <w:tab w:val="left" w:pos="811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</w:t>
      </w:r>
      <w:r w:rsidR="00582562">
        <w:rPr>
          <w:rFonts w:ascii="Times New Roman" w:hAnsi="Times New Roman"/>
          <w:spacing w:val="-1"/>
          <w:sz w:val="24"/>
          <w:szCs w:val="24"/>
        </w:rPr>
        <w:t>2</w:t>
      </w:r>
      <w:r>
        <w:rPr>
          <w:rFonts w:ascii="Times New Roman" w:hAnsi="Times New Roman"/>
          <w:spacing w:val="-1"/>
          <w:sz w:val="24"/>
          <w:szCs w:val="24"/>
        </w:rPr>
        <w:t xml:space="preserve">.1. </w:t>
      </w:r>
      <w:r w:rsidR="000D596D" w:rsidRPr="000D596D">
        <w:rPr>
          <w:rFonts w:ascii="Times New Roman" w:hAnsi="Times New Roman"/>
          <w:spacing w:val="-1"/>
          <w:sz w:val="24"/>
          <w:szCs w:val="24"/>
        </w:rPr>
        <w:t>Невід'ємною ча</w:t>
      </w:r>
      <w:r w:rsidR="00B471F7">
        <w:rPr>
          <w:rFonts w:ascii="Times New Roman" w:hAnsi="Times New Roman"/>
          <w:spacing w:val="-1"/>
          <w:sz w:val="24"/>
          <w:szCs w:val="24"/>
        </w:rPr>
        <w:t xml:space="preserve">стиною цього Договору є: </w:t>
      </w:r>
    </w:p>
    <w:p w14:paraId="20334BEA" w14:textId="36CCB8EC" w:rsidR="00B471F7" w:rsidRDefault="00B471F7" w:rsidP="000D596D">
      <w:pPr>
        <w:shd w:val="clear" w:color="auto" w:fill="FFFFFF"/>
        <w:tabs>
          <w:tab w:val="left" w:pos="811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Додаток№1</w:t>
      </w:r>
      <w:r w:rsidR="008E10FC">
        <w:rPr>
          <w:rFonts w:ascii="Times New Roman" w:hAnsi="Times New Roman"/>
          <w:spacing w:val="-1"/>
          <w:sz w:val="24"/>
          <w:szCs w:val="24"/>
        </w:rPr>
        <w:t xml:space="preserve"> – Г</w:t>
      </w:r>
      <w:r w:rsidR="000D596D" w:rsidRPr="000D596D">
        <w:rPr>
          <w:rFonts w:ascii="Times New Roman" w:hAnsi="Times New Roman"/>
          <w:spacing w:val="-1"/>
          <w:sz w:val="24"/>
          <w:szCs w:val="24"/>
        </w:rPr>
        <w:t>рафік</w:t>
      </w:r>
      <w:r w:rsidR="00AB01F6">
        <w:rPr>
          <w:rFonts w:ascii="Times New Roman" w:hAnsi="Times New Roman"/>
          <w:spacing w:val="-1"/>
          <w:sz w:val="24"/>
          <w:szCs w:val="24"/>
        </w:rPr>
        <w:t>.</w:t>
      </w:r>
    </w:p>
    <w:p w14:paraId="6AF40A3A" w14:textId="7DDF5D39" w:rsidR="000D596D" w:rsidRDefault="00B471F7" w:rsidP="000D596D">
      <w:pPr>
        <w:shd w:val="clear" w:color="auto" w:fill="FFFFFF"/>
        <w:tabs>
          <w:tab w:val="left" w:pos="811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Додаток №2</w:t>
      </w:r>
      <w:r w:rsidR="00AB01F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91070">
        <w:rPr>
          <w:rFonts w:ascii="Times New Roman" w:hAnsi="Times New Roman"/>
          <w:spacing w:val="-1"/>
          <w:sz w:val="24"/>
          <w:szCs w:val="24"/>
        </w:rPr>
        <w:t>–</w:t>
      </w:r>
      <w:r w:rsidR="00AB01F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91070">
        <w:rPr>
          <w:rFonts w:ascii="Times New Roman" w:hAnsi="Times New Roman"/>
          <w:spacing w:val="-1"/>
          <w:sz w:val="24"/>
          <w:szCs w:val="24"/>
        </w:rPr>
        <w:t>Акт п</w:t>
      </w:r>
      <w:r w:rsidR="00191070" w:rsidRPr="00191070">
        <w:rPr>
          <w:rFonts w:ascii="Times New Roman" w:hAnsi="Times New Roman"/>
          <w:bCs/>
          <w:sz w:val="24"/>
        </w:rPr>
        <w:t>рийому-передачі виконаних робіт (наданих послуг) згідно графіку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14:paraId="2F393215" w14:textId="77777777" w:rsidR="0052619F" w:rsidRPr="000D596D" w:rsidRDefault="0052619F" w:rsidP="000D596D">
      <w:pPr>
        <w:shd w:val="clear" w:color="auto" w:fill="FFFFFF"/>
        <w:tabs>
          <w:tab w:val="left" w:pos="811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0430F65" w14:textId="77777777" w:rsidR="000D596D" w:rsidRPr="000D596D" w:rsidRDefault="008B5E5E" w:rsidP="000D596D">
      <w:pPr>
        <w:shd w:val="clear" w:color="auto" w:fill="FFFFFF"/>
        <w:tabs>
          <w:tab w:val="left" w:pos="8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1</w:t>
      </w:r>
      <w:r w:rsidR="00582562">
        <w:rPr>
          <w:rFonts w:ascii="Times New Roman" w:hAnsi="Times New Roman"/>
          <w:b/>
          <w:spacing w:val="-3"/>
          <w:sz w:val="24"/>
          <w:szCs w:val="24"/>
        </w:rPr>
        <w:t>3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="000D596D" w:rsidRPr="000D596D">
        <w:rPr>
          <w:rFonts w:ascii="Times New Roman" w:hAnsi="Times New Roman"/>
          <w:b/>
          <w:spacing w:val="-3"/>
          <w:sz w:val="24"/>
          <w:szCs w:val="24"/>
        </w:rPr>
        <w:t xml:space="preserve"> МІСЦЕЗНАХОДЖЕННЯ ТА БАНКІВСЬКІ РЕКВІЗИТИ СТОРІН</w:t>
      </w:r>
    </w:p>
    <w:p w14:paraId="67B25F45" w14:textId="77777777" w:rsidR="000D596D" w:rsidRDefault="000D596D" w:rsidP="008B5E5E">
      <w:pPr>
        <w:shd w:val="clear" w:color="auto" w:fill="FFFFFF"/>
        <w:tabs>
          <w:tab w:val="left" w:pos="7003"/>
        </w:tabs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0D596D">
        <w:rPr>
          <w:rFonts w:ascii="Times New Roman" w:hAnsi="Times New Roman"/>
          <w:b/>
          <w:spacing w:val="-8"/>
          <w:sz w:val="24"/>
          <w:szCs w:val="24"/>
        </w:rPr>
        <w:t>ЗАМОВНИК</w:t>
      </w:r>
      <w:r w:rsidRPr="000D596D">
        <w:rPr>
          <w:rFonts w:ascii="Times New Roman" w:hAnsi="Times New Roman"/>
          <w:sz w:val="24"/>
          <w:szCs w:val="24"/>
        </w:rPr>
        <w:tab/>
      </w:r>
      <w:r w:rsidRPr="000D596D">
        <w:rPr>
          <w:rFonts w:ascii="Times New Roman" w:hAnsi="Times New Roman"/>
          <w:b/>
          <w:spacing w:val="-5"/>
          <w:sz w:val="24"/>
          <w:szCs w:val="24"/>
        </w:rPr>
        <w:t>ВИКОНАВЕЦЬ</w:t>
      </w:r>
    </w:p>
    <w:p w14:paraId="40FDC224" w14:textId="77777777" w:rsidR="008B5E5E" w:rsidRDefault="008B5E5E" w:rsidP="008B5E5E">
      <w:pPr>
        <w:pStyle w:val="af"/>
        <w:spacing w:line="240" w:lineRule="auto"/>
        <w:rPr>
          <w:b/>
          <w:u w:val="single"/>
        </w:rPr>
      </w:pPr>
    </w:p>
    <w:p w14:paraId="620DC461" w14:textId="77777777" w:rsidR="008B5E5E" w:rsidRPr="008B5E5E" w:rsidRDefault="008B5E5E" w:rsidP="008B5E5E">
      <w:pPr>
        <w:pStyle w:val="af"/>
        <w:spacing w:line="240" w:lineRule="auto"/>
        <w:rPr>
          <w:b/>
          <w:u w:val="single"/>
          <w:lang w:val="ru-RU"/>
        </w:rPr>
      </w:pPr>
      <w:r w:rsidRPr="008B5E5E">
        <w:rPr>
          <w:b/>
          <w:u w:val="single"/>
        </w:rPr>
        <w:t>КП «Керуюча компанія з обслуговування</w:t>
      </w:r>
    </w:p>
    <w:p w14:paraId="4533AD42" w14:textId="77777777" w:rsidR="008B5E5E" w:rsidRPr="008B5E5E" w:rsidRDefault="008B5E5E" w:rsidP="008B5E5E">
      <w:pPr>
        <w:pStyle w:val="af"/>
        <w:spacing w:line="240" w:lineRule="auto"/>
        <w:rPr>
          <w:b/>
          <w:u w:val="single"/>
          <w:lang w:val="ru-RU"/>
        </w:rPr>
      </w:pPr>
      <w:r w:rsidRPr="008B5E5E">
        <w:rPr>
          <w:b/>
          <w:u w:val="single"/>
        </w:rPr>
        <w:t>житлового фонду Печерського району</w:t>
      </w:r>
    </w:p>
    <w:p w14:paraId="6A8A85A8" w14:textId="77777777" w:rsidR="008B5E5E" w:rsidRPr="008B5E5E" w:rsidRDefault="008B5E5E" w:rsidP="008B5E5E">
      <w:pPr>
        <w:pStyle w:val="af"/>
        <w:spacing w:line="240" w:lineRule="auto"/>
        <w:rPr>
          <w:u w:val="single"/>
        </w:rPr>
      </w:pPr>
      <w:proofErr w:type="spellStart"/>
      <w:r w:rsidRPr="008B5E5E">
        <w:rPr>
          <w:b/>
          <w:u w:val="single"/>
        </w:rPr>
        <w:t>м.Києва</w:t>
      </w:r>
      <w:proofErr w:type="spellEnd"/>
      <w:r w:rsidRPr="008B5E5E">
        <w:rPr>
          <w:b/>
          <w:u w:val="single"/>
        </w:rPr>
        <w:t>»</w:t>
      </w:r>
    </w:p>
    <w:p w14:paraId="5F365F36" w14:textId="77777777" w:rsidR="008B5E5E" w:rsidRPr="008B5E5E" w:rsidRDefault="008B5E5E" w:rsidP="008B5E5E">
      <w:pPr>
        <w:pStyle w:val="af"/>
        <w:spacing w:line="240" w:lineRule="auto"/>
      </w:pPr>
      <w:r w:rsidRPr="008B5E5E">
        <w:t>01021, м.</w:t>
      </w:r>
      <w:r w:rsidR="00D80D85">
        <w:t xml:space="preserve"> </w:t>
      </w:r>
      <w:r w:rsidRPr="008B5E5E">
        <w:t>Київ,</w:t>
      </w:r>
      <w:r w:rsidR="00D80D85">
        <w:t xml:space="preserve"> </w:t>
      </w:r>
      <w:r w:rsidRPr="008B5E5E">
        <w:t>пров.</w:t>
      </w:r>
      <w:r w:rsidR="00D80D85">
        <w:t xml:space="preserve"> </w:t>
      </w:r>
      <w:r w:rsidRPr="008B5E5E">
        <w:t>Мар'яненка,7</w:t>
      </w:r>
    </w:p>
    <w:p w14:paraId="43EF8B02" w14:textId="77777777" w:rsidR="008B5E5E" w:rsidRPr="008B5E5E" w:rsidRDefault="00A2287B" w:rsidP="008B5E5E">
      <w:pPr>
        <w:pStyle w:val="af"/>
        <w:spacing w:line="240" w:lineRule="auto"/>
      </w:pPr>
      <w:r w:rsidRPr="00A2287B">
        <w:rPr>
          <w:szCs w:val="28"/>
          <w:lang w:val="en-US"/>
        </w:rPr>
        <w:t>UA</w:t>
      </w:r>
      <w:r w:rsidRPr="00A2287B">
        <w:rPr>
          <w:szCs w:val="28"/>
          <w:lang w:val="ru-RU"/>
        </w:rPr>
        <w:t>023226690000026009300840102</w:t>
      </w:r>
      <w:r w:rsidR="008B5E5E" w:rsidRPr="008B5E5E">
        <w:t xml:space="preserve"> в ГУ по м.</w:t>
      </w:r>
      <w:r w:rsidR="00D80D85">
        <w:t xml:space="preserve"> </w:t>
      </w:r>
      <w:r w:rsidR="008B5E5E" w:rsidRPr="008B5E5E">
        <w:t>Києву</w:t>
      </w:r>
    </w:p>
    <w:p w14:paraId="57B4B73F" w14:textId="77777777" w:rsidR="008B5E5E" w:rsidRPr="008B5E5E" w:rsidRDefault="008B5E5E" w:rsidP="008B5E5E">
      <w:pPr>
        <w:pStyle w:val="af"/>
        <w:spacing w:line="240" w:lineRule="auto"/>
      </w:pPr>
      <w:r w:rsidRPr="008B5E5E">
        <w:t>Київській    обл. АТ «Ощадбанк»</w:t>
      </w:r>
    </w:p>
    <w:p w14:paraId="4AE6DED4" w14:textId="77777777" w:rsidR="008B5E5E" w:rsidRPr="008B5E5E" w:rsidRDefault="008B5E5E" w:rsidP="008B5E5E">
      <w:pPr>
        <w:pStyle w:val="af"/>
        <w:spacing w:line="240" w:lineRule="auto"/>
      </w:pPr>
      <w:r w:rsidRPr="008B5E5E">
        <w:t>МФО 322669  ІПН356922126550</w:t>
      </w:r>
    </w:p>
    <w:p w14:paraId="15FF36EC" w14:textId="77777777" w:rsidR="008B5E5E" w:rsidRPr="008B5E5E" w:rsidRDefault="008B5E5E" w:rsidP="008B5E5E">
      <w:pPr>
        <w:pStyle w:val="af"/>
        <w:spacing w:line="240" w:lineRule="auto"/>
      </w:pPr>
      <w:r w:rsidRPr="008B5E5E">
        <w:t>Код ЄДРПОУ 35692211</w:t>
      </w:r>
    </w:p>
    <w:p w14:paraId="7AEAAF48" w14:textId="77777777" w:rsidR="008B5E5E" w:rsidRPr="008B5E5E" w:rsidRDefault="008B5E5E" w:rsidP="008B5E5E">
      <w:pPr>
        <w:pStyle w:val="af"/>
        <w:spacing w:line="240" w:lineRule="auto"/>
      </w:pPr>
      <w:r w:rsidRPr="008B5E5E">
        <w:t>т.(044)28</w:t>
      </w:r>
      <w:r w:rsidR="00D80D85">
        <w:t>0</w:t>
      </w:r>
      <w:r w:rsidRPr="008B5E5E">
        <w:t>-</w:t>
      </w:r>
      <w:r w:rsidR="00D80D85">
        <w:t>36</w:t>
      </w:r>
      <w:r w:rsidRPr="008B5E5E">
        <w:t>-</w:t>
      </w:r>
      <w:r w:rsidR="00D80D85">
        <w:t>10</w:t>
      </w:r>
    </w:p>
    <w:p w14:paraId="18535C2A" w14:textId="77777777" w:rsidR="008B5E5E" w:rsidRPr="008B5E5E" w:rsidRDefault="00D80D85" w:rsidP="008B5E5E">
      <w:pPr>
        <w:pStyle w:val="af"/>
        <w:tabs>
          <w:tab w:val="clear" w:pos="708"/>
          <w:tab w:val="left" w:pos="0"/>
        </w:tabs>
        <w:spacing w:line="240" w:lineRule="auto"/>
        <w:rPr>
          <w:b/>
        </w:rPr>
      </w:pPr>
      <w:r>
        <w:rPr>
          <w:b/>
        </w:rPr>
        <w:t>Директор</w:t>
      </w:r>
    </w:p>
    <w:p w14:paraId="5103663D" w14:textId="77777777" w:rsidR="008B5E5E" w:rsidRPr="008B5E5E" w:rsidRDefault="008B5E5E" w:rsidP="008B5E5E">
      <w:pPr>
        <w:pStyle w:val="af"/>
        <w:tabs>
          <w:tab w:val="clear" w:pos="708"/>
          <w:tab w:val="left" w:pos="0"/>
        </w:tabs>
        <w:spacing w:line="240" w:lineRule="auto"/>
        <w:rPr>
          <w:b/>
        </w:rPr>
      </w:pPr>
      <w:r w:rsidRPr="008B5E5E">
        <w:rPr>
          <w:b/>
        </w:rPr>
        <w:t xml:space="preserve">____________________ </w:t>
      </w:r>
      <w:r w:rsidR="00681FDE">
        <w:rPr>
          <w:b/>
        </w:rPr>
        <w:t>І</w:t>
      </w:r>
      <w:r w:rsidRPr="008B5E5E">
        <w:rPr>
          <w:b/>
        </w:rPr>
        <w:t>.</w:t>
      </w:r>
      <w:r w:rsidR="00681FDE">
        <w:rPr>
          <w:b/>
        </w:rPr>
        <w:t>К</w:t>
      </w:r>
      <w:r w:rsidRPr="008B5E5E">
        <w:rPr>
          <w:b/>
        </w:rPr>
        <w:t>.</w:t>
      </w:r>
      <w:r w:rsidR="00681FDE">
        <w:rPr>
          <w:b/>
        </w:rPr>
        <w:t xml:space="preserve"> Павлик</w:t>
      </w:r>
    </w:p>
    <w:p w14:paraId="0A7607BB" w14:textId="77777777" w:rsidR="008B5E5E" w:rsidRPr="008B5E5E" w:rsidRDefault="008B5E5E" w:rsidP="008B5E5E">
      <w:pPr>
        <w:spacing w:after="0" w:line="240" w:lineRule="auto"/>
        <w:ind w:left="6840" w:hanging="1170"/>
        <w:jc w:val="both"/>
        <w:rPr>
          <w:rFonts w:ascii="Times New Roman" w:hAnsi="Times New Roman"/>
          <w:sz w:val="24"/>
          <w:szCs w:val="24"/>
        </w:rPr>
      </w:pPr>
    </w:p>
    <w:p w14:paraId="504E4F17" w14:textId="77777777" w:rsidR="00191070" w:rsidRPr="00191070" w:rsidRDefault="00191070" w:rsidP="00191070">
      <w:pPr>
        <w:pageBreakBefore/>
        <w:spacing w:after="0" w:line="240" w:lineRule="auto"/>
        <w:ind w:left="6838" w:hanging="1168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91070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 xml:space="preserve">Додаток№1 </w:t>
      </w:r>
    </w:p>
    <w:p w14:paraId="57643362" w14:textId="4E431A25" w:rsidR="00191070" w:rsidRPr="00191070" w:rsidRDefault="00191070" w:rsidP="00191070">
      <w:pPr>
        <w:spacing w:after="0" w:line="240" w:lineRule="auto"/>
        <w:ind w:left="6838" w:hanging="1168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191070">
        <w:rPr>
          <w:rFonts w:ascii="Times New Roman" w:hAnsi="Times New Roman"/>
          <w:b/>
          <w:bCs/>
          <w:spacing w:val="-1"/>
          <w:sz w:val="24"/>
          <w:szCs w:val="24"/>
        </w:rPr>
        <w:t>о Договору № __________</w:t>
      </w:r>
    </w:p>
    <w:p w14:paraId="1A55D2A5" w14:textId="07CEB74D" w:rsidR="00191070" w:rsidRDefault="00191070" w:rsidP="00191070">
      <w:pPr>
        <w:spacing w:after="0" w:line="240" w:lineRule="auto"/>
        <w:ind w:left="6838" w:hanging="1168"/>
        <w:jc w:val="both"/>
        <w:rPr>
          <w:rFonts w:ascii="Times New Roman" w:hAnsi="Times New Roman"/>
          <w:spacing w:val="-1"/>
          <w:sz w:val="24"/>
          <w:szCs w:val="24"/>
        </w:rPr>
      </w:pPr>
      <w:r w:rsidRPr="00191070">
        <w:rPr>
          <w:rFonts w:ascii="Times New Roman" w:hAnsi="Times New Roman"/>
          <w:b/>
          <w:bCs/>
          <w:spacing w:val="-1"/>
          <w:sz w:val="24"/>
          <w:szCs w:val="24"/>
        </w:rPr>
        <w:t>від _____________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52157473" w14:textId="77777777" w:rsidR="00191070" w:rsidRDefault="00191070" w:rsidP="00191070">
      <w:pPr>
        <w:spacing w:after="0" w:line="240" w:lineRule="auto"/>
        <w:ind w:left="6838" w:hanging="1168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631A0C9F" w14:textId="77777777" w:rsidR="00167819" w:rsidRPr="008E10FC" w:rsidRDefault="00167819" w:rsidP="0019107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</w:pPr>
      <w:r w:rsidRPr="008E10FC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Графік технічного обслуговування (ТО) димовентиляційних каналів </w:t>
      </w:r>
    </w:p>
    <w:p w14:paraId="6BF0ED6E" w14:textId="06F43ECE" w:rsidR="00191070" w:rsidRPr="00167819" w:rsidRDefault="00167819" w:rsidP="0019107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E10FC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від газових приладів</w:t>
      </w:r>
    </w:p>
    <w:p w14:paraId="2604FDC0" w14:textId="74AB5536" w:rsidR="00191070" w:rsidRPr="00191070" w:rsidRDefault="00191070" w:rsidP="00191070">
      <w:pPr>
        <w:pageBreakBefore/>
        <w:spacing w:after="0" w:line="240" w:lineRule="auto"/>
        <w:ind w:left="6838" w:hanging="1168"/>
        <w:jc w:val="both"/>
        <w:rPr>
          <w:rFonts w:ascii="Times New Roman" w:hAnsi="Times New Roman"/>
          <w:b/>
          <w:bCs/>
          <w:sz w:val="24"/>
          <w:szCs w:val="24"/>
        </w:rPr>
      </w:pPr>
      <w:r w:rsidRPr="00191070">
        <w:rPr>
          <w:rFonts w:ascii="Times New Roman" w:hAnsi="Times New Roman"/>
          <w:b/>
          <w:bCs/>
          <w:sz w:val="24"/>
          <w:szCs w:val="24"/>
        </w:rPr>
        <w:lastRenderedPageBreak/>
        <w:t xml:space="preserve">Додаток № 2 </w:t>
      </w:r>
    </w:p>
    <w:p w14:paraId="6D13550A" w14:textId="1083FA67" w:rsidR="008B5E5E" w:rsidRPr="00191070" w:rsidRDefault="00191070" w:rsidP="008B5E5E">
      <w:pPr>
        <w:spacing w:after="0" w:line="240" w:lineRule="auto"/>
        <w:ind w:left="6840" w:hanging="1170"/>
        <w:jc w:val="both"/>
        <w:rPr>
          <w:rFonts w:ascii="Times New Roman" w:hAnsi="Times New Roman"/>
          <w:b/>
          <w:bCs/>
          <w:sz w:val="24"/>
          <w:szCs w:val="24"/>
        </w:rPr>
      </w:pPr>
      <w:r w:rsidRPr="00191070">
        <w:rPr>
          <w:rFonts w:ascii="Times New Roman" w:hAnsi="Times New Roman"/>
          <w:b/>
          <w:bCs/>
          <w:sz w:val="24"/>
          <w:szCs w:val="24"/>
        </w:rPr>
        <w:t>до Договору № __________</w:t>
      </w:r>
    </w:p>
    <w:p w14:paraId="116DA6CB" w14:textId="0AC68F79" w:rsidR="00191070" w:rsidRDefault="00191070" w:rsidP="008B5E5E">
      <w:pPr>
        <w:spacing w:after="0" w:line="240" w:lineRule="auto"/>
        <w:ind w:left="6840" w:hanging="1170"/>
        <w:jc w:val="both"/>
        <w:rPr>
          <w:rFonts w:ascii="Times New Roman" w:hAnsi="Times New Roman"/>
          <w:sz w:val="24"/>
          <w:szCs w:val="24"/>
        </w:rPr>
      </w:pPr>
      <w:r w:rsidRPr="00191070">
        <w:rPr>
          <w:rFonts w:ascii="Times New Roman" w:hAnsi="Times New Roman"/>
          <w:b/>
          <w:bCs/>
          <w:sz w:val="24"/>
          <w:szCs w:val="24"/>
        </w:rPr>
        <w:t>від _____________________</w:t>
      </w:r>
    </w:p>
    <w:p w14:paraId="57358D81" w14:textId="77777777" w:rsidR="00191070" w:rsidRDefault="00191070" w:rsidP="008B5E5E">
      <w:pPr>
        <w:spacing w:after="0" w:line="240" w:lineRule="auto"/>
        <w:ind w:left="6840" w:hanging="117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1070" w14:paraId="555D7D7D" w14:textId="77777777" w:rsidTr="001F06C8">
        <w:tc>
          <w:tcPr>
            <w:tcW w:w="4785" w:type="dxa"/>
          </w:tcPr>
          <w:p w14:paraId="4ABAFFBE" w14:textId="77777777" w:rsidR="00191070" w:rsidRPr="004F00CF" w:rsidRDefault="00191070" w:rsidP="001F06C8">
            <w:pPr>
              <w:jc w:val="center"/>
            </w:pPr>
            <w:r w:rsidRPr="004F00CF">
              <w:rPr>
                <w:sz w:val="24"/>
              </w:rPr>
              <w:t>Найменування Виконавця</w:t>
            </w:r>
          </w:p>
        </w:tc>
        <w:tc>
          <w:tcPr>
            <w:tcW w:w="4786" w:type="dxa"/>
          </w:tcPr>
          <w:p w14:paraId="02F1EB4D" w14:textId="77777777" w:rsidR="00191070" w:rsidRPr="004F00CF" w:rsidRDefault="00191070" w:rsidP="001F06C8">
            <w:pPr>
              <w:jc w:val="center"/>
              <w:rPr>
                <w:sz w:val="24"/>
              </w:rPr>
            </w:pPr>
            <w:r w:rsidRPr="004F00CF">
              <w:rPr>
                <w:sz w:val="24"/>
              </w:rPr>
              <w:t>Найменування Замовника</w:t>
            </w:r>
          </w:p>
          <w:p w14:paraId="15DCA332" w14:textId="77777777" w:rsidR="00191070" w:rsidRPr="004F00CF" w:rsidRDefault="00191070" w:rsidP="001F06C8">
            <w:pPr>
              <w:pStyle w:val="af"/>
              <w:spacing w:line="240" w:lineRule="auto"/>
              <w:rPr>
                <w:b/>
                <w:u w:val="single"/>
                <w:lang w:val="ru-RU"/>
              </w:rPr>
            </w:pPr>
            <w:r w:rsidRPr="004F00CF">
              <w:rPr>
                <w:b/>
                <w:u w:val="single"/>
              </w:rPr>
              <w:t>КП «Керуюча компанія з обслуговування</w:t>
            </w:r>
          </w:p>
          <w:p w14:paraId="4C6D6DD0" w14:textId="77777777" w:rsidR="00191070" w:rsidRPr="004F00CF" w:rsidRDefault="00191070" w:rsidP="001F06C8">
            <w:pPr>
              <w:pStyle w:val="af"/>
              <w:spacing w:line="240" w:lineRule="auto"/>
              <w:rPr>
                <w:b/>
                <w:u w:val="single"/>
                <w:lang w:val="ru-RU"/>
              </w:rPr>
            </w:pPr>
            <w:r w:rsidRPr="004F00CF">
              <w:rPr>
                <w:b/>
                <w:u w:val="single"/>
              </w:rPr>
              <w:t>житлового фонду Печерського району</w:t>
            </w:r>
          </w:p>
          <w:p w14:paraId="1D1A9B55" w14:textId="77777777" w:rsidR="00191070" w:rsidRPr="004F00CF" w:rsidRDefault="00191070" w:rsidP="001F06C8">
            <w:pPr>
              <w:pStyle w:val="af"/>
              <w:spacing w:line="240" w:lineRule="auto"/>
              <w:rPr>
                <w:u w:val="single"/>
              </w:rPr>
            </w:pPr>
            <w:proofErr w:type="spellStart"/>
            <w:r w:rsidRPr="004F00CF">
              <w:rPr>
                <w:b/>
                <w:u w:val="single"/>
              </w:rPr>
              <w:t>м.Києва</w:t>
            </w:r>
            <w:proofErr w:type="spellEnd"/>
            <w:r w:rsidRPr="004F00CF">
              <w:rPr>
                <w:b/>
                <w:u w:val="single"/>
              </w:rPr>
              <w:t>»</w:t>
            </w:r>
          </w:p>
          <w:p w14:paraId="20C5CC65" w14:textId="77777777" w:rsidR="00191070" w:rsidRPr="004F00CF" w:rsidRDefault="00191070" w:rsidP="001F06C8">
            <w:pPr>
              <w:pStyle w:val="af"/>
              <w:spacing w:line="240" w:lineRule="auto"/>
            </w:pPr>
            <w:smartTag w:uri="urn:schemas-microsoft-com:office:smarttags" w:element="metricconverter">
              <w:smartTagPr>
                <w:attr w:name="ProductID" w:val="01021, м"/>
              </w:smartTagPr>
              <w:r w:rsidRPr="004F00CF">
                <w:t>01021, м</w:t>
              </w:r>
            </w:smartTag>
            <w:r w:rsidRPr="004F00CF">
              <w:t>.Київ,пров.Мар'яненка,7</w:t>
            </w:r>
          </w:p>
          <w:p w14:paraId="5F3F013A" w14:textId="77777777" w:rsidR="00191070" w:rsidRDefault="00191070" w:rsidP="001F06C8">
            <w:pPr>
              <w:pStyle w:val="af"/>
              <w:spacing w:line="240" w:lineRule="auto"/>
              <w:rPr>
                <w:szCs w:val="28"/>
                <w:lang w:val="ru-RU"/>
              </w:rPr>
            </w:pPr>
            <w:r w:rsidRPr="00A2287B">
              <w:rPr>
                <w:szCs w:val="28"/>
                <w:lang w:val="en-US"/>
              </w:rPr>
              <w:t>UA</w:t>
            </w:r>
            <w:r w:rsidRPr="00A2287B">
              <w:rPr>
                <w:szCs w:val="28"/>
                <w:lang w:val="ru-RU"/>
              </w:rPr>
              <w:t>023226690000026009300840102</w:t>
            </w:r>
          </w:p>
          <w:p w14:paraId="0F1EF34D" w14:textId="77777777" w:rsidR="00191070" w:rsidRPr="004F00CF" w:rsidRDefault="00191070" w:rsidP="001F06C8">
            <w:pPr>
              <w:pStyle w:val="af"/>
              <w:spacing w:line="240" w:lineRule="auto"/>
            </w:pPr>
            <w:r w:rsidRPr="004F00CF">
              <w:t xml:space="preserve"> в ГУ по </w:t>
            </w:r>
            <w:proofErr w:type="spellStart"/>
            <w:r w:rsidRPr="004F00CF">
              <w:t>м.Києву</w:t>
            </w:r>
            <w:proofErr w:type="spellEnd"/>
          </w:p>
          <w:p w14:paraId="316893A9" w14:textId="77777777" w:rsidR="00191070" w:rsidRPr="004F00CF" w:rsidRDefault="00191070" w:rsidP="001F06C8">
            <w:pPr>
              <w:pStyle w:val="af"/>
              <w:spacing w:line="240" w:lineRule="auto"/>
            </w:pPr>
            <w:r w:rsidRPr="004F00CF">
              <w:t>Київській    обл. АТ «Ощадбанк»</w:t>
            </w:r>
          </w:p>
          <w:p w14:paraId="13F58733" w14:textId="77777777" w:rsidR="00191070" w:rsidRPr="004F00CF" w:rsidRDefault="00191070" w:rsidP="001F06C8">
            <w:pPr>
              <w:pStyle w:val="af"/>
              <w:spacing w:line="240" w:lineRule="auto"/>
            </w:pPr>
            <w:r w:rsidRPr="004F00CF">
              <w:t>МФО 322669  ІПН356922126550</w:t>
            </w:r>
          </w:p>
          <w:p w14:paraId="4D5069F9" w14:textId="77777777" w:rsidR="00191070" w:rsidRPr="004F00CF" w:rsidRDefault="00191070" w:rsidP="001F06C8">
            <w:pPr>
              <w:rPr>
                <w:sz w:val="24"/>
                <w:szCs w:val="24"/>
              </w:rPr>
            </w:pPr>
            <w:r w:rsidRPr="004F00CF">
              <w:rPr>
                <w:sz w:val="24"/>
                <w:szCs w:val="24"/>
              </w:rPr>
              <w:t>Код ЄДРПОУ 35692211</w:t>
            </w:r>
          </w:p>
          <w:p w14:paraId="20FE4303" w14:textId="77777777" w:rsidR="00191070" w:rsidRPr="004F00CF" w:rsidRDefault="00191070" w:rsidP="001F06C8">
            <w:r w:rsidRPr="004F00CF">
              <w:rPr>
                <w:sz w:val="24"/>
                <w:szCs w:val="24"/>
              </w:rPr>
              <w:t>т.(044)28</w:t>
            </w:r>
            <w:r>
              <w:rPr>
                <w:sz w:val="24"/>
                <w:szCs w:val="24"/>
              </w:rPr>
              <w:t>0-36</w:t>
            </w:r>
            <w:r w:rsidRPr="004F00C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</w:tc>
      </w:tr>
    </w:tbl>
    <w:p w14:paraId="77D8C6D4" w14:textId="77777777" w:rsidR="00191070" w:rsidRDefault="00191070" w:rsidP="00191070">
      <w:pPr>
        <w:jc w:val="center"/>
        <w:rPr>
          <w:rFonts w:ascii="Times New Roman" w:hAnsi="Times New Roman"/>
          <w:b/>
          <w:sz w:val="24"/>
        </w:rPr>
      </w:pPr>
    </w:p>
    <w:p w14:paraId="5250A73B" w14:textId="77777777" w:rsidR="00191070" w:rsidRPr="00917C04" w:rsidRDefault="00191070" w:rsidP="00191070">
      <w:pPr>
        <w:jc w:val="center"/>
        <w:rPr>
          <w:rFonts w:ascii="Times New Roman" w:hAnsi="Times New Roman"/>
          <w:b/>
          <w:sz w:val="24"/>
        </w:rPr>
      </w:pPr>
      <w:r w:rsidRPr="00917C04">
        <w:rPr>
          <w:rFonts w:ascii="Times New Roman" w:hAnsi="Times New Roman"/>
          <w:b/>
          <w:sz w:val="24"/>
        </w:rPr>
        <w:t>АКТ № ________________ по ___________________</w:t>
      </w:r>
    </w:p>
    <w:p w14:paraId="7B2C51C8" w14:textId="77777777" w:rsidR="00191070" w:rsidRPr="00917C04" w:rsidRDefault="00191070" w:rsidP="00191070">
      <w:pPr>
        <w:jc w:val="center"/>
        <w:rPr>
          <w:rFonts w:ascii="Times New Roman" w:hAnsi="Times New Roman"/>
          <w:b/>
          <w:sz w:val="24"/>
        </w:rPr>
      </w:pPr>
      <w:r w:rsidRPr="00917C04">
        <w:rPr>
          <w:rFonts w:ascii="Times New Roman" w:hAnsi="Times New Roman"/>
          <w:b/>
          <w:sz w:val="24"/>
        </w:rPr>
        <w:t>Прийому-передачі виконаних робіт (наданих послуг) згідно графіку за ___________20__р.</w:t>
      </w:r>
    </w:p>
    <w:p w14:paraId="6E4A4D34" w14:textId="77777777" w:rsidR="00191070" w:rsidRDefault="00191070" w:rsidP="00191070">
      <w:pPr>
        <w:rPr>
          <w:rFonts w:ascii="Times New Roman" w:hAnsi="Times New Roman"/>
          <w:sz w:val="24"/>
        </w:rPr>
      </w:pPr>
    </w:p>
    <w:p w14:paraId="3380C54B" w14:textId="77777777" w:rsidR="00191070" w:rsidRDefault="00191070" w:rsidP="0019107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 Київ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«___» _____________ 20_ р.</w:t>
      </w:r>
    </w:p>
    <w:p w14:paraId="37B99424" w14:textId="6DB15493" w:rsidR="00191070" w:rsidRDefault="00191070" w:rsidP="0019107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Ми, що нижче підписалися, представник Виконавця і представник Замовника, уклали цей акт про те, що Виконавець виконав роботи (надав послуги) згідно дог. № ___________від «___» ____________20___р.</w:t>
      </w:r>
    </w:p>
    <w:tbl>
      <w:tblPr>
        <w:tblStyle w:val="af0"/>
        <w:tblpPr w:leftFromText="180" w:rightFromText="180" w:vertAnchor="text" w:horzAnchor="margin" w:tblpXSpec="center" w:tblpY="-65"/>
        <w:tblW w:w="10337" w:type="dxa"/>
        <w:tblLayout w:type="fixed"/>
        <w:tblLook w:val="04A0" w:firstRow="1" w:lastRow="0" w:firstColumn="1" w:lastColumn="0" w:noHBand="0" w:noVBand="1"/>
      </w:tblPr>
      <w:tblGrid>
        <w:gridCol w:w="558"/>
        <w:gridCol w:w="2703"/>
        <w:gridCol w:w="851"/>
        <w:gridCol w:w="2268"/>
        <w:gridCol w:w="850"/>
        <w:gridCol w:w="992"/>
        <w:gridCol w:w="1100"/>
        <w:gridCol w:w="1015"/>
      </w:tblGrid>
      <w:tr w:rsidR="00191070" w:rsidRPr="00191070" w14:paraId="3EAFF060" w14:textId="77777777" w:rsidTr="001F06C8">
        <w:tc>
          <w:tcPr>
            <w:tcW w:w="558" w:type="dxa"/>
          </w:tcPr>
          <w:p w14:paraId="65750457" w14:textId="77777777" w:rsidR="00191070" w:rsidRPr="00191070" w:rsidRDefault="00191070" w:rsidP="001F06C8">
            <w:pPr>
              <w:rPr>
                <w:sz w:val="20"/>
                <w:szCs w:val="20"/>
              </w:rPr>
            </w:pPr>
            <w:r w:rsidRPr="00191070">
              <w:rPr>
                <w:sz w:val="20"/>
                <w:szCs w:val="20"/>
              </w:rPr>
              <w:t>№ з/п</w:t>
            </w:r>
          </w:p>
        </w:tc>
        <w:tc>
          <w:tcPr>
            <w:tcW w:w="2703" w:type="dxa"/>
          </w:tcPr>
          <w:p w14:paraId="55346096" w14:textId="77777777" w:rsidR="00191070" w:rsidRPr="00191070" w:rsidRDefault="00191070" w:rsidP="001F06C8">
            <w:pPr>
              <w:jc w:val="center"/>
              <w:rPr>
                <w:sz w:val="20"/>
                <w:szCs w:val="20"/>
              </w:rPr>
            </w:pPr>
            <w:r w:rsidRPr="00191070">
              <w:rPr>
                <w:sz w:val="20"/>
                <w:szCs w:val="20"/>
              </w:rPr>
              <w:t>Вулиця</w:t>
            </w:r>
          </w:p>
        </w:tc>
        <w:tc>
          <w:tcPr>
            <w:tcW w:w="851" w:type="dxa"/>
          </w:tcPr>
          <w:p w14:paraId="556A324F" w14:textId="77777777" w:rsidR="00191070" w:rsidRPr="00191070" w:rsidRDefault="00191070" w:rsidP="001F06C8">
            <w:pPr>
              <w:jc w:val="center"/>
              <w:rPr>
                <w:sz w:val="20"/>
                <w:szCs w:val="20"/>
              </w:rPr>
            </w:pPr>
            <w:r w:rsidRPr="00191070">
              <w:rPr>
                <w:sz w:val="20"/>
                <w:szCs w:val="20"/>
              </w:rPr>
              <w:t>Будинок</w:t>
            </w:r>
          </w:p>
        </w:tc>
        <w:tc>
          <w:tcPr>
            <w:tcW w:w="2268" w:type="dxa"/>
          </w:tcPr>
          <w:p w14:paraId="6618D60A" w14:textId="77777777" w:rsidR="00191070" w:rsidRPr="00191070" w:rsidRDefault="00191070" w:rsidP="001F06C8">
            <w:pPr>
              <w:jc w:val="center"/>
              <w:rPr>
                <w:sz w:val="20"/>
                <w:szCs w:val="20"/>
              </w:rPr>
            </w:pPr>
            <w:r w:rsidRPr="00191070">
              <w:rPr>
                <w:sz w:val="20"/>
                <w:szCs w:val="20"/>
              </w:rPr>
              <w:t>Назва послуги</w:t>
            </w:r>
          </w:p>
        </w:tc>
        <w:tc>
          <w:tcPr>
            <w:tcW w:w="850" w:type="dxa"/>
          </w:tcPr>
          <w:p w14:paraId="61D83990" w14:textId="77777777" w:rsidR="00191070" w:rsidRPr="00191070" w:rsidRDefault="00191070" w:rsidP="001F06C8">
            <w:pPr>
              <w:jc w:val="center"/>
              <w:rPr>
                <w:sz w:val="20"/>
                <w:szCs w:val="20"/>
              </w:rPr>
            </w:pPr>
            <w:r w:rsidRPr="00191070">
              <w:rPr>
                <w:sz w:val="20"/>
                <w:szCs w:val="20"/>
              </w:rPr>
              <w:t>К-сть</w:t>
            </w:r>
          </w:p>
        </w:tc>
        <w:tc>
          <w:tcPr>
            <w:tcW w:w="992" w:type="dxa"/>
          </w:tcPr>
          <w:p w14:paraId="3F2533C9" w14:textId="77777777" w:rsidR="00191070" w:rsidRPr="00191070" w:rsidRDefault="00191070" w:rsidP="001F06C8">
            <w:pPr>
              <w:jc w:val="center"/>
              <w:rPr>
                <w:sz w:val="20"/>
                <w:szCs w:val="20"/>
              </w:rPr>
            </w:pPr>
            <w:r w:rsidRPr="00191070">
              <w:rPr>
                <w:sz w:val="20"/>
                <w:szCs w:val="20"/>
              </w:rPr>
              <w:t>Од. виміру</w:t>
            </w:r>
          </w:p>
        </w:tc>
        <w:tc>
          <w:tcPr>
            <w:tcW w:w="1100" w:type="dxa"/>
          </w:tcPr>
          <w:p w14:paraId="11408422" w14:textId="77777777" w:rsidR="00191070" w:rsidRPr="00191070" w:rsidRDefault="00191070" w:rsidP="001F06C8">
            <w:pPr>
              <w:jc w:val="center"/>
              <w:rPr>
                <w:sz w:val="20"/>
                <w:szCs w:val="20"/>
              </w:rPr>
            </w:pPr>
            <w:r w:rsidRPr="00191070">
              <w:rPr>
                <w:sz w:val="20"/>
                <w:szCs w:val="20"/>
              </w:rPr>
              <w:t>Ціна без ПДВ, грн.</w:t>
            </w:r>
          </w:p>
        </w:tc>
        <w:tc>
          <w:tcPr>
            <w:tcW w:w="1015" w:type="dxa"/>
          </w:tcPr>
          <w:p w14:paraId="7319C538" w14:textId="77777777" w:rsidR="00191070" w:rsidRPr="00191070" w:rsidRDefault="00191070" w:rsidP="001F06C8">
            <w:pPr>
              <w:jc w:val="center"/>
              <w:rPr>
                <w:sz w:val="20"/>
                <w:szCs w:val="20"/>
              </w:rPr>
            </w:pPr>
            <w:r w:rsidRPr="00191070">
              <w:rPr>
                <w:sz w:val="20"/>
                <w:szCs w:val="20"/>
              </w:rPr>
              <w:t>Сума без ПДВ, грн.</w:t>
            </w:r>
          </w:p>
        </w:tc>
      </w:tr>
      <w:tr w:rsidR="00191070" w:rsidRPr="00191070" w14:paraId="2151F1F8" w14:textId="77777777" w:rsidTr="001F06C8">
        <w:tc>
          <w:tcPr>
            <w:tcW w:w="558" w:type="dxa"/>
            <w:tcBorders>
              <w:bottom w:val="single" w:sz="4" w:space="0" w:color="auto"/>
            </w:tcBorders>
          </w:tcPr>
          <w:p w14:paraId="7EA5769A" w14:textId="77777777" w:rsidR="00191070" w:rsidRPr="00191070" w:rsidRDefault="00191070" w:rsidP="001F06C8">
            <w:pPr>
              <w:rPr>
                <w:sz w:val="20"/>
                <w:szCs w:val="20"/>
              </w:rPr>
            </w:pPr>
            <w:r w:rsidRPr="00191070">
              <w:rPr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14:paraId="2CC3E915" w14:textId="77777777" w:rsidR="00191070" w:rsidRPr="00191070" w:rsidRDefault="00191070" w:rsidP="001F06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2D19D46" w14:textId="77777777" w:rsidR="00191070" w:rsidRPr="00191070" w:rsidRDefault="00191070" w:rsidP="001F06C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E8B6DAE" w14:textId="77777777" w:rsidR="00191070" w:rsidRPr="00191070" w:rsidRDefault="00191070" w:rsidP="001F06C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5FB91BC" w14:textId="77777777" w:rsidR="00191070" w:rsidRPr="00191070" w:rsidRDefault="00191070" w:rsidP="001F06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F12DE4B" w14:textId="77777777" w:rsidR="00191070" w:rsidRPr="00191070" w:rsidRDefault="00191070" w:rsidP="001F06C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14:paraId="21E6CCF9" w14:textId="77777777" w:rsidR="00191070" w:rsidRPr="00191070" w:rsidRDefault="00191070" w:rsidP="001F06C8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2E522B40" w14:textId="77777777" w:rsidR="00191070" w:rsidRPr="00191070" w:rsidRDefault="00191070" w:rsidP="001F06C8">
            <w:pPr>
              <w:rPr>
                <w:sz w:val="20"/>
                <w:szCs w:val="20"/>
              </w:rPr>
            </w:pPr>
          </w:p>
        </w:tc>
      </w:tr>
      <w:tr w:rsidR="00191070" w:rsidRPr="00191070" w14:paraId="45B2B138" w14:textId="77777777" w:rsidTr="001F06C8"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94184" w14:textId="77777777" w:rsidR="00191070" w:rsidRPr="00191070" w:rsidRDefault="00191070" w:rsidP="001F06C8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331C1" w14:textId="77777777" w:rsidR="00191070" w:rsidRPr="00191070" w:rsidRDefault="00191070" w:rsidP="001F06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899EC" w14:textId="77777777" w:rsidR="00191070" w:rsidRPr="00191070" w:rsidRDefault="00191070" w:rsidP="001F06C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15C048" w14:textId="77777777" w:rsidR="00191070" w:rsidRPr="00191070" w:rsidRDefault="00191070" w:rsidP="001F06C8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3"/>
            <w:tcBorders>
              <w:left w:val="single" w:sz="4" w:space="0" w:color="auto"/>
            </w:tcBorders>
          </w:tcPr>
          <w:p w14:paraId="487E8A49" w14:textId="77777777" w:rsidR="00191070" w:rsidRPr="00191070" w:rsidRDefault="00191070" w:rsidP="001F06C8">
            <w:pPr>
              <w:rPr>
                <w:b/>
                <w:sz w:val="20"/>
                <w:szCs w:val="20"/>
              </w:rPr>
            </w:pPr>
            <w:r w:rsidRPr="00191070">
              <w:rPr>
                <w:b/>
                <w:sz w:val="20"/>
                <w:szCs w:val="20"/>
              </w:rPr>
              <w:t>Разом без ПДВ, грн.</w:t>
            </w:r>
          </w:p>
        </w:tc>
        <w:tc>
          <w:tcPr>
            <w:tcW w:w="1015" w:type="dxa"/>
          </w:tcPr>
          <w:p w14:paraId="398BDD39" w14:textId="77777777" w:rsidR="00191070" w:rsidRPr="00191070" w:rsidRDefault="00191070" w:rsidP="001F06C8">
            <w:pPr>
              <w:rPr>
                <w:sz w:val="20"/>
                <w:szCs w:val="20"/>
              </w:rPr>
            </w:pPr>
          </w:p>
        </w:tc>
      </w:tr>
      <w:tr w:rsidR="00191070" w:rsidRPr="00191070" w14:paraId="526865DC" w14:textId="77777777" w:rsidTr="001F06C8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73457F31" w14:textId="77777777" w:rsidR="00191070" w:rsidRPr="00191070" w:rsidRDefault="00191070" w:rsidP="001F06C8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4C2D7070" w14:textId="77777777" w:rsidR="00191070" w:rsidRPr="00191070" w:rsidRDefault="00191070" w:rsidP="001F06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F596C" w14:textId="77777777" w:rsidR="00191070" w:rsidRPr="00191070" w:rsidRDefault="00191070" w:rsidP="001F06C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64AD1" w14:textId="77777777" w:rsidR="00191070" w:rsidRPr="00191070" w:rsidRDefault="00191070" w:rsidP="001F06C8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3"/>
            <w:tcBorders>
              <w:left w:val="single" w:sz="4" w:space="0" w:color="auto"/>
            </w:tcBorders>
          </w:tcPr>
          <w:p w14:paraId="548111CF" w14:textId="77777777" w:rsidR="00191070" w:rsidRPr="00191070" w:rsidRDefault="00191070" w:rsidP="001F06C8">
            <w:pPr>
              <w:rPr>
                <w:b/>
                <w:sz w:val="20"/>
                <w:szCs w:val="20"/>
              </w:rPr>
            </w:pPr>
            <w:r w:rsidRPr="00191070">
              <w:rPr>
                <w:b/>
                <w:sz w:val="20"/>
                <w:szCs w:val="20"/>
              </w:rPr>
              <w:t>ПДВ, грн.</w:t>
            </w:r>
          </w:p>
        </w:tc>
        <w:tc>
          <w:tcPr>
            <w:tcW w:w="1015" w:type="dxa"/>
          </w:tcPr>
          <w:p w14:paraId="769522E3" w14:textId="77777777" w:rsidR="00191070" w:rsidRPr="00191070" w:rsidRDefault="00191070" w:rsidP="001F06C8">
            <w:pPr>
              <w:rPr>
                <w:sz w:val="20"/>
                <w:szCs w:val="20"/>
              </w:rPr>
            </w:pPr>
          </w:p>
        </w:tc>
      </w:tr>
      <w:tr w:rsidR="00191070" w:rsidRPr="00191070" w14:paraId="2B2C4F35" w14:textId="77777777" w:rsidTr="001F06C8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0A188B75" w14:textId="77777777" w:rsidR="00191070" w:rsidRPr="00191070" w:rsidRDefault="00191070" w:rsidP="001F06C8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6AAAB582" w14:textId="77777777" w:rsidR="00191070" w:rsidRPr="00191070" w:rsidRDefault="00191070" w:rsidP="001F06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22A4C" w14:textId="77777777" w:rsidR="00191070" w:rsidRPr="00191070" w:rsidRDefault="00191070" w:rsidP="001F06C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D78EF" w14:textId="77777777" w:rsidR="00191070" w:rsidRPr="00191070" w:rsidRDefault="00191070" w:rsidP="001F06C8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DB51BB3" w14:textId="77777777" w:rsidR="00191070" w:rsidRPr="00191070" w:rsidRDefault="00191070" w:rsidP="001F06C8">
            <w:pPr>
              <w:rPr>
                <w:b/>
                <w:sz w:val="20"/>
                <w:szCs w:val="20"/>
              </w:rPr>
            </w:pPr>
            <w:r w:rsidRPr="00191070">
              <w:rPr>
                <w:b/>
                <w:sz w:val="20"/>
                <w:szCs w:val="20"/>
              </w:rPr>
              <w:t>Всього з ПДВ, грн.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67F488AD" w14:textId="77777777" w:rsidR="00191070" w:rsidRPr="00191070" w:rsidRDefault="00191070" w:rsidP="001F06C8">
            <w:pPr>
              <w:rPr>
                <w:sz w:val="20"/>
                <w:szCs w:val="20"/>
              </w:rPr>
            </w:pPr>
          </w:p>
        </w:tc>
      </w:tr>
    </w:tbl>
    <w:p w14:paraId="04F39D0B" w14:textId="77777777" w:rsidR="00191070" w:rsidRDefault="00191070" w:rsidP="00191070">
      <w:pPr>
        <w:rPr>
          <w:rFonts w:ascii="Times New Roman" w:hAnsi="Times New Roman"/>
          <w:sz w:val="24"/>
        </w:rPr>
      </w:pPr>
    </w:p>
    <w:p w14:paraId="10DC5A88" w14:textId="77777777" w:rsidR="00191070" w:rsidRDefault="00191070" w:rsidP="0019107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ВСЬОГО (прописом):</w:t>
      </w:r>
    </w:p>
    <w:p w14:paraId="7089DB56" w14:textId="77777777" w:rsidR="00191070" w:rsidRDefault="00191070" w:rsidP="0019107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Роботи (послуги) виконані повністю, сторони претензій одна до одної не мають.</w:t>
      </w:r>
    </w:p>
    <w:p w14:paraId="73B05A77" w14:textId="77777777" w:rsidR="00191070" w:rsidRDefault="00191070" w:rsidP="00191070">
      <w:pPr>
        <w:spacing w:after="0" w:line="240" w:lineRule="auto"/>
        <w:rPr>
          <w:rFonts w:ascii="Times New Roman" w:hAnsi="Times New Roman"/>
          <w:sz w:val="24"/>
        </w:rPr>
      </w:pPr>
    </w:p>
    <w:p w14:paraId="4F8B7A8B" w14:textId="77777777" w:rsidR="00191070" w:rsidRDefault="00191070" w:rsidP="0019107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Роботу здав.</w:t>
      </w:r>
    </w:p>
    <w:p w14:paraId="34E91551" w14:textId="77777777" w:rsidR="00191070" w:rsidRDefault="00191070" w:rsidP="0019107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Від  ВИКОНАВЦЯ</w:t>
      </w:r>
    </w:p>
    <w:p w14:paraId="6CE390B3" w14:textId="77777777" w:rsidR="00191070" w:rsidRDefault="00191070" w:rsidP="00191070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м.п</w:t>
      </w:r>
      <w:proofErr w:type="spellEnd"/>
      <w:r>
        <w:rPr>
          <w:rFonts w:ascii="Times New Roman" w:hAnsi="Times New Roman"/>
          <w:sz w:val="24"/>
        </w:rPr>
        <w:t>./підпис _____________</w:t>
      </w:r>
    </w:p>
    <w:p w14:paraId="71331FC8" w14:textId="77777777" w:rsidR="00191070" w:rsidRDefault="00191070" w:rsidP="00191070">
      <w:pPr>
        <w:spacing w:after="0" w:line="240" w:lineRule="auto"/>
        <w:rPr>
          <w:rFonts w:ascii="Times New Roman" w:hAnsi="Times New Roman"/>
          <w:sz w:val="24"/>
        </w:rPr>
      </w:pPr>
    </w:p>
    <w:p w14:paraId="175E9E2D" w14:textId="77777777" w:rsidR="00191070" w:rsidRDefault="00191070" w:rsidP="00191070">
      <w:pPr>
        <w:spacing w:after="0" w:line="240" w:lineRule="auto"/>
        <w:rPr>
          <w:rFonts w:ascii="Times New Roman" w:hAnsi="Times New Roman"/>
          <w:sz w:val="24"/>
        </w:rPr>
      </w:pPr>
    </w:p>
    <w:p w14:paraId="23E6E430" w14:textId="77777777" w:rsidR="00191070" w:rsidRDefault="00191070" w:rsidP="0019107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Роботу прийняв</w:t>
      </w:r>
    </w:p>
    <w:p w14:paraId="6BCCD5FC" w14:textId="77777777" w:rsidR="00191070" w:rsidRDefault="00191070" w:rsidP="0019107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Від ЗАМОВНИКА</w:t>
      </w:r>
    </w:p>
    <w:p w14:paraId="2C3A0881" w14:textId="77777777" w:rsidR="00191070" w:rsidRPr="004F00CF" w:rsidRDefault="00191070" w:rsidP="00191070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м.п</w:t>
      </w:r>
      <w:proofErr w:type="spellEnd"/>
      <w:r>
        <w:rPr>
          <w:rFonts w:ascii="Times New Roman" w:hAnsi="Times New Roman"/>
          <w:sz w:val="24"/>
        </w:rPr>
        <w:t>./підпис______________</w:t>
      </w:r>
    </w:p>
    <w:p w14:paraId="482B9334" w14:textId="77777777" w:rsidR="00191070" w:rsidRPr="008B5E5E" w:rsidRDefault="00191070" w:rsidP="008B5E5E">
      <w:pPr>
        <w:spacing w:after="0" w:line="240" w:lineRule="auto"/>
        <w:ind w:left="6840" w:hanging="1170"/>
        <w:jc w:val="both"/>
        <w:rPr>
          <w:rFonts w:ascii="Times New Roman" w:hAnsi="Times New Roman"/>
          <w:sz w:val="24"/>
          <w:szCs w:val="24"/>
        </w:rPr>
      </w:pPr>
    </w:p>
    <w:p w14:paraId="19B2651C" w14:textId="77777777" w:rsidR="00F467CE" w:rsidRDefault="008B5E5E" w:rsidP="00F467CE">
      <w:pPr>
        <w:keepNext/>
        <w:shd w:val="clear" w:color="auto" w:fill="FFFFFF"/>
        <w:tabs>
          <w:tab w:val="left" w:leader="dot" w:pos="9254"/>
        </w:tabs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8B5E5E">
        <w:rPr>
          <w:rFonts w:ascii="Times New Roman" w:hAnsi="Times New Roman"/>
          <w:i/>
          <w:sz w:val="24"/>
          <w:szCs w:val="24"/>
        </w:rPr>
        <w:t>Увага!!! В проекті договору Учасникам необхідно заповнити всі пункти договору, окрім загальної вартості договору</w:t>
      </w:r>
      <w:r w:rsidRPr="008B5E5E">
        <w:rPr>
          <w:rFonts w:ascii="Times New Roman" w:hAnsi="Times New Roman"/>
          <w:sz w:val="24"/>
          <w:szCs w:val="24"/>
        </w:rPr>
        <w:t>.</w:t>
      </w:r>
    </w:p>
    <w:p w14:paraId="472B7597" w14:textId="77777777" w:rsidR="00191070" w:rsidRDefault="00191070" w:rsidP="00F467CE">
      <w:pPr>
        <w:keepNext/>
        <w:shd w:val="clear" w:color="auto" w:fill="FFFFFF"/>
        <w:tabs>
          <w:tab w:val="left" w:leader="dot" w:pos="9254"/>
        </w:tabs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7C984DFB" w14:textId="77777777" w:rsidR="00191070" w:rsidRDefault="00191070" w:rsidP="00F467CE">
      <w:pPr>
        <w:keepNext/>
        <w:shd w:val="clear" w:color="auto" w:fill="FFFFFF"/>
        <w:tabs>
          <w:tab w:val="left" w:leader="dot" w:pos="9254"/>
        </w:tabs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347FA510" w14:textId="77777777" w:rsidR="00191070" w:rsidRDefault="00191070" w:rsidP="00F467CE">
      <w:pPr>
        <w:keepNext/>
        <w:shd w:val="clear" w:color="auto" w:fill="FFFFFF"/>
        <w:tabs>
          <w:tab w:val="left" w:leader="dot" w:pos="9254"/>
        </w:tabs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439D4222" w14:textId="77777777" w:rsidR="00191070" w:rsidRDefault="00191070" w:rsidP="00F467CE">
      <w:pPr>
        <w:keepNext/>
        <w:shd w:val="clear" w:color="auto" w:fill="FFFFFF"/>
        <w:tabs>
          <w:tab w:val="left" w:leader="dot" w:pos="9254"/>
        </w:tabs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07C0B099" w14:textId="77777777" w:rsidR="00191070" w:rsidRDefault="00191070" w:rsidP="00F467CE">
      <w:pPr>
        <w:keepNext/>
        <w:shd w:val="clear" w:color="auto" w:fill="FFFFFF"/>
        <w:tabs>
          <w:tab w:val="left" w:leader="dot" w:pos="9254"/>
        </w:tabs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6A6E461C" w14:textId="77777777" w:rsidR="00191070" w:rsidRDefault="00191070" w:rsidP="00F467CE">
      <w:pPr>
        <w:keepNext/>
        <w:shd w:val="clear" w:color="auto" w:fill="FFFFFF"/>
        <w:tabs>
          <w:tab w:val="left" w:leader="dot" w:pos="9254"/>
        </w:tabs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316C4F9F" w14:textId="77777777" w:rsidR="00191070" w:rsidRDefault="00191070" w:rsidP="00F467CE">
      <w:pPr>
        <w:keepNext/>
        <w:shd w:val="clear" w:color="auto" w:fill="FFFFFF"/>
        <w:tabs>
          <w:tab w:val="left" w:leader="dot" w:pos="9254"/>
        </w:tabs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1DCF8DA3" w14:textId="77777777" w:rsidR="00191070" w:rsidRDefault="00191070" w:rsidP="00F467CE">
      <w:pPr>
        <w:keepNext/>
        <w:shd w:val="clear" w:color="auto" w:fill="FFFFFF"/>
        <w:tabs>
          <w:tab w:val="left" w:leader="dot" w:pos="9254"/>
        </w:tabs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542D0209" w14:textId="77777777" w:rsidR="00191070" w:rsidRDefault="00191070" w:rsidP="00F467CE">
      <w:pPr>
        <w:keepNext/>
        <w:shd w:val="clear" w:color="auto" w:fill="FFFFFF"/>
        <w:tabs>
          <w:tab w:val="left" w:leader="dot" w:pos="9254"/>
        </w:tabs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5C794760" w14:textId="77777777" w:rsidR="00191070" w:rsidRDefault="00191070" w:rsidP="00F467CE">
      <w:pPr>
        <w:keepNext/>
        <w:shd w:val="clear" w:color="auto" w:fill="FFFFFF"/>
        <w:tabs>
          <w:tab w:val="left" w:leader="dot" w:pos="9254"/>
        </w:tabs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1D7EBECF" w14:textId="77777777" w:rsidR="00191070" w:rsidRDefault="00191070" w:rsidP="00F467CE">
      <w:pPr>
        <w:keepNext/>
        <w:shd w:val="clear" w:color="auto" w:fill="FFFFFF"/>
        <w:tabs>
          <w:tab w:val="left" w:leader="dot" w:pos="9254"/>
        </w:tabs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76666A65" w14:textId="77777777" w:rsidR="00191070" w:rsidRDefault="00191070" w:rsidP="00F467CE">
      <w:pPr>
        <w:keepNext/>
        <w:shd w:val="clear" w:color="auto" w:fill="FFFFFF"/>
        <w:tabs>
          <w:tab w:val="left" w:leader="dot" w:pos="9254"/>
        </w:tabs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46086603" w14:textId="77777777" w:rsidR="00191070" w:rsidRDefault="00191070" w:rsidP="00F467CE">
      <w:pPr>
        <w:keepNext/>
        <w:shd w:val="clear" w:color="auto" w:fill="FFFFFF"/>
        <w:tabs>
          <w:tab w:val="left" w:leader="dot" w:pos="9254"/>
        </w:tabs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14:paraId="33C2BC28" w14:textId="77777777" w:rsidR="00191070" w:rsidRPr="00B73091" w:rsidRDefault="00191070" w:rsidP="00F467CE">
      <w:pPr>
        <w:keepNext/>
        <w:shd w:val="clear" w:color="auto" w:fill="FFFFFF"/>
        <w:tabs>
          <w:tab w:val="left" w:leader="dot" w:pos="9254"/>
        </w:tabs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ru-RU"/>
        </w:rPr>
      </w:pPr>
    </w:p>
    <w:sectPr w:rsidR="00191070" w:rsidRPr="00B73091" w:rsidSect="00627CE7">
      <w:pgSz w:w="11906" w:h="16838"/>
      <w:pgMar w:top="851" w:right="680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43E1D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5A96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265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0AE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5490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1A35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0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1AF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8E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8E4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Symbol" w:hAnsi="Symbol"/>
        <w:b w:val="0"/>
        <w:color w:val="000000"/>
        <w:sz w:val="24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Symbol" w:hAnsi="Symbol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  <w:b w:val="0"/>
        <w:color w:val="000000"/>
        <w:sz w:val="24"/>
      </w:rPr>
    </w:lvl>
  </w:abstractNum>
  <w:abstractNum w:abstractNumId="12" w15:restartNumberingAfterBreak="0">
    <w:nsid w:val="05025F36"/>
    <w:multiLevelType w:val="singleLevel"/>
    <w:tmpl w:val="CCB8433E"/>
    <w:lvl w:ilvl="0">
      <w:start w:val="1"/>
      <w:numFmt w:val="decimal"/>
      <w:lvlText w:val="6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0E7D10EB"/>
    <w:multiLevelType w:val="singleLevel"/>
    <w:tmpl w:val="5880A5F6"/>
    <w:lvl w:ilvl="0">
      <w:start w:val="1"/>
      <w:numFmt w:val="decimal"/>
      <w:lvlText w:val="6.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A25145"/>
    <w:multiLevelType w:val="singleLevel"/>
    <w:tmpl w:val="F572997E"/>
    <w:lvl w:ilvl="0">
      <w:start w:val="1"/>
      <w:numFmt w:val="decimal"/>
      <w:lvlText w:val="6.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892464F"/>
    <w:multiLevelType w:val="multilevel"/>
    <w:tmpl w:val="5358B5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6" w15:restartNumberingAfterBreak="0">
    <w:nsid w:val="19713B46"/>
    <w:multiLevelType w:val="hybridMultilevel"/>
    <w:tmpl w:val="337ED1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4264B9"/>
    <w:multiLevelType w:val="singleLevel"/>
    <w:tmpl w:val="9174AD1C"/>
    <w:lvl w:ilvl="0">
      <w:start w:val="1"/>
      <w:numFmt w:val="decimal"/>
      <w:lvlText w:val="9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6814A2A"/>
    <w:multiLevelType w:val="multilevel"/>
    <w:tmpl w:val="0422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2D54434"/>
    <w:multiLevelType w:val="multilevel"/>
    <w:tmpl w:val="3A7061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8F07FB7"/>
    <w:multiLevelType w:val="singleLevel"/>
    <w:tmpl w:val="BA166F9C"/>
    <w:lvl w:ilvl="0">
      <w:start w:val="1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B212A56"/>
    <w:multiLevelType w:val="singleLevel"/>
    <w:tmpl w:val="E3048BC2"/>
    <w:lvl w:ilvl="0">
      <w:start w:val="1"/>
      <w:numFmt w:val="decimal"/>
      <w:lvlText w:val="6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00412A4"/>
    <w:multiLevelType w:val="singleLevel"/>
    <w:tmpl w:val="8BD050CA"/>
    <w:lvl w:ilvl="0">
      <w:start w:val="1"/>
      <w:numFmt w:val="decimal"/>
      <w:lvlText w:val="9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3E14841"/>
    <w:multiLevelType w:val="singleLevel"/>
    <w:tmpl w:val="5F1E5BB6"/>
    <w:lvl w:ilvl="0">
      <w:start w:val="1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3EE3B87"/>
    <w:multiLevelType w:val="singleLevel"/>
    <w:tmpl w:val="EA149682"/>
    <w:lvl w:ilvl="0">
      <w:start w:val="1"/>
      <w:numFmt w:val="decimal"/>
      <w:lvlText w:val="6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5B45FAF"/>
    <w:multiLevelType w:val="hybridMultilevel"/>
    <w:tmpl w:val="441AFE1C"/>
    <w:lvl w:ilvl="0" w:tplc="7C381208">
      <w:start w:val="1"/>
      <w:numFmt w:val="decimal"/>
      <w:lvlText w:val="%1."/>
      <w:lvlJc w:val="left"/>
      <w:pPr>
        <w:ind w:left="673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8" w:hanging="360"/>
      </w:pPr>
    </w:lvl>
    <w:lvl w:ilvl="2" w:tplc="0422001B" w:tentative="1">
      <w:start w:val="1"/>
      <w:numFmt w:val="lowerRoman"/>
      <w:lvlText w:val="%3."/>
      <w:lvlJc w:val="right"/>
      <w:pPr>
        <w:ind w:left="2068" w:hanging="180"/>
      </w:pPr>
    </w:lvl>
    <w:lvl w:ilvl="3" w:tplc="0422000F" w:tentative="1">
      <w:start w:val="1"/>
      <w:numFmt w:val="decimal"/>
      <w:lvlText w:val="%4."/>
      <w:lvlJc w:val="left"/>
      <w:pPr>
        <w:ind w:left="2788" w:hanging="360"/>
      </w:pPr>
    </w:lvl>
    <w:lvl w:ilvl="4" w:tplc="04220019" w:tentative="1">
      <w:start w:val="1"/>
      <w:numFmt w:val="lowerLetter"/>
      <w:lvlText w:val="%5."/>
      <w:lvlJc w:val="left"/>
      <w:pPr>
        <w:ind w:left="3508" w:hanging="360"/>
      </w:pPr>
    </w:lvl>
    <w:lvl w:ilvl="5" w:tplc="0422001B" w:tentative="1">
      <w:start w:val="1"/>
      <w:numFmt w:val="lowerRoman"/>
      <w:lvlText w:val="%6."/>
      <w:lvlJc w:val="right"/>
      <w:pPr>
        <w:ind w:left="4228" w:hanging="180"/>
      </w:pPr>
    </w:lvl>
    <w:lvl w:ilvl="6" w:tplc="0422000F" w:tentative="1">
      <w:start w:val="1"/>
      <w:numFmt w:val="decimal"/>
      <w:lvlText w:val="%7."/>
      <w:lvlJc w:val="left"/>
      <w:pPr>
        <w:ind w:left="4948" w:hanging="360"/>
      </w:pPr>
    </w:lvl>
    <w:lvl w:ilvl="7" w:tplc="04220019" w:tentative="1">
      <w:start w:val="1"/>
      <w:numFmt w:val="lowerLetter"/>
      <w:lvlText w:val="%8."/>
      <w:lvlJc w:val="left"/>
      <w:pPr>
        <w:ind w:left="5668" w:hanging="360"/>
      </w:pPr>
    </w:lvl>
    <w:lvl w:ilvl="8" w:tplc="0422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6" w15:restartNumberingAfterBreak="0">
    <w:nsid w:val="46E2101C"/>
    <w:multiLevelType w:val="singleLevel"/>
    <w:tmpl w:val="48EC1052"/>
    <w:lvl w:ilvl="0">
      <w:start w:val="1"/>
      <w:numFmt w:val="decimal"/>
      <w:lvlText w:val="6.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DD47E58"/>
    <w:multiLevelType w:val="singleLevel"/>
    <w:tmpl w:val="705AA9F8"/>
    <w:lvl w:ilvl="0">
      <w:start w:val="1"/>
      <w:numFmt w:val="decimal"/>
      <w:lvlText w:val="10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69F30B5"/>
    <w:multiLevelType w:val="singleLevel"/>
    <w:tmpl w:val="B6C652D4"/>
    <w:lvl w:ilvl="0">
      <w:start w:val="1"/>
      <w:numFmt w:val="decimal"/>
      <w:lvlText w:val="6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40F2B87"/>
    <w:multiLevelType w:val="singleLevel"/>
    <w:tmpl w:val="06286754"/>
    <w:lvl w:ilvl="0">
      <w:start w:val="1"/>
      <w:numFmt w:val="decimal"/>
      <w:lvlText w:val="8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C5061B4"/>
    <w:multiLevelType w:val="singleLevel"/>
    <w:tmpl w:val="01382EE6"/>
    <w:lvl w:ilvl="0">
      <w:start w:val="1"/>
      <w:numFmt w:val="decimal"/>
      <w:lvlText w:val="6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EDB7A76"/>
    <w:multiLevelType w:val="singleLevel"/>
    <w:tmpl w:val="675477E8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 w16cid:durableId="1256090666">
    <w:abstractNumId w:val="9"/>
  </w:num>
  <w:num w:numId="2" w16cid:durableId="1287616446">
    <w:abstractNumId w:val="7"/>
  </w:num>
  <w:num w:numId="3" w16cid:durableId="952829033">
    <w:abstractNumId w:val="6"/>
  </w:num>
  <w:num w:numId="4" w16cid:durableId="2053535791">
    <w:abstractNumId w:val="5"/>
  </w:num>
  <w:num w:numId="5" w16cid:durableId="408237880">
    <w:abstractNumId w:val="4"/>
  </w:num>
  <w:num w:numId="6" w16cid:durableId="1186672685">
    <w:abstractNumId w:val="8"/>
  </w:num>
  <w:num w:numId="7" w16cid:durableId="1267080811">
    <w:abstractNumId w:val="3"/>
  </w:num>
  <w:num w:numId="8" w16cid:durableId="729501517">
    <w:abstractNumId w:val="2"/>
  </w:num>
  <w:num w:numId="9" w16cid:durableId="1487549164">
    <w:abstractNumId w:val="1"/>
  </w:num>
  <w:num w:numId="10" w16cid:durableId="555509572">
    <w:abstractNumId w:val="0"/>
  </w:num>
  <w:num w:numId="11" w16cid:durableId="77870874">
    <w:abstractNumId w:val="11"/>
  </w:num>
  <w:num w:numId="12" w16cid:durableId="1248539882">
    <w:abstractNumId w:val="18"/>
  </w:num>
  <w:num w:numId="13" w16cid:durableId="701588769">
    <w:abstractNumId w:val="15"/>
  </w:num>
  <w:num w:numId="14" w16cid:durableId="1549606367">
    <w:abstractNumId w:val="25"/>
  </w:num>
  <w:num w:numId="15" w16cid:durableId="17576346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402375">
    <w:abstractNumId w:val="16"/>
  </w:num>
  <w:num w:numId="17" w16cid:durableId="1799452554">
    <w:abstractNumId w:val="31"/>
  </w:num>
  <w:num w:numId="18" w16cid:durableId="906962810">
    <w:abstractNumId w:val="23"/>
  </w:num>
  <w:num w:numId="19" w16cid:durableId="2018073765">
    <w:abstractNumId w:val="28"/>
  </w:num>
  <w:num w:numId="20" w16cid:durableId="1654868850">
    <w:abstractNumId w:val="30"/>
  </w:num>
  <w:num w:numId="21" w16cid:durableId="1108551620">
    <w:abstractNumId w:val="24"/>
  </w:num>
  <w:num w:numId="22" w16cid:durableId="1885017569">
    <w:abstractNumId w:val="26"/>
  </w:num>
  <w:num w:numId="23" w16cid:durableId="1238436116">
    <w:abstractNumId w:val="20"/>
  </w:num>
  <w:num w:numId="24" w16cid:durableId="1234969052">
    <w:abstractNumId w:val="17"/>
  </w:num>
  <w:num w:numId="25" w16cid:durableId="2067102738">
    <w:abstractNumId w:val="27"/>
  </w:num>
  <w:num w:numId="26" w16cid:durableId="657458351">
    <w:abstractNumId w:val="13"/>
  </w:num>
  <w:num w:numId="27" w16cid:durableId="1531719946">
    <w:abstractNumId w:val="21"/>
  </w:num>
  <w:num w:numId="28" w16cid:durableId="1168405731">
    <w:abstractNumId w:val="12"/>
  </w:num>
  <w:num w:numId="29" w16cid:durableId="2075620629">
    <w:abstractNumId w:val="14"/>
  </w:num>
  <w:num w:numId="30" w16cid:durableId="1499535063">
    <w:abstractNumId w:val="29"/>
  </w:num>
  <w:num w:numId="31" w16cid:durableId="1291280347">
    <w:abstractNumId w:val="22"/>
  </w:num>
  <w:num w:numId="32" w16cid:durableId="17712444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45"/>
    <w:rsid w:val="00000541"/>
    <w:rsid w:val="00007F69"/>
    <w:rsid w:val="0004188C"/>
    <w:rsid w:val="0008253A"/>
    <w:rsid w:val="00086662"/>
    <w:rsid w:val="000D596D"/>
    <w:rsid w:val="00122E34"/>
    <w:rsid w:val="00137386"/>
    <w:rsid w:val="00145A4A"/>
    <w:rsid w:val="00155597"/>
    <w:rsid w:val="00167819"/>
    <w:rsid w:val="00191070"/>
    <w:rsid w:val="001D257C"/>
    <w:rsid w:val="001F0011"/>
    <w:rsid w:val="00220414"/>
    <w:rsid w:val="00280DDD"/>
    <w:rsid w:val="00284DF4"/>
    <w:rsid w:val="00306645"/>
    <w:rsid w:val="00365AD7"/>
    <w:rsid w:val="003767E9"/>
    <w:rsid w:val="00377F7E"/>
    <w:rsid w:val="003B3341"/>
    <w:rsid w:val="003F07EC"/>
    <w:rsid w:val="00417C5F"/>
    <w:rsid w:val="00417CFB"/>
    <w:rsid w:val="00417E24"/>
    <w:rsid w:val="004366E6"/>
    <w:rsid w:val="00452E53"/>
    <w:rsid w:val="0046545A"/>
    <w:rsid w:val="00467C07"/>
    <w:rsid w:val="00480E61"/>
    <w:rsid w:val="00481F38"/>
    <w:rsid w:val="004821E4"/>
    <w:rsid w:val="004B1059"/>
    <w:rsid w:val="004D5273"/>
    <w:rsid w:val="004E73B3"/>
    <w:rsid w:val="0052619F"/>
    <w:rsid w:val="005312F9"/>
    <w:rsid w:val="00537511"/>
    <w:rsid w:val="00573841"/>
    <w:rsid w:val="00582562"/>
    <w:rsid w:val="00587E2A"/>
    <w:rsid w:val="005B0193"/>
    <w:rsid w:val="005B6A32"/>
    <w:rsid w:val="005C699B"/>
    <w:rsid w:val="005E759E"/>
    <w:rsid w:val="005F1C93"/>
    <w:rsid w:val="0062349E"/>
    <w:rsid w:val="00627CE7"/>
    <w:rsid w:val="006307F4"/>
    <w:rsid w:val="006347A5"/>
    <w:rsid w:val="0065446A"/>
    <w:rsid w:val="00663B6F"/>
    <w:rsid w:val="00681FDE"/>
    <w:rsid w:val="00682191"/>
    <w:rsid w:val="006945C7"/>
    <w:rsid w:val="00695B1A"/>
    <w:rsid w:val="006B59DD"/>
    <w:rsid w:val="0071155F"/>
    <w:rsid w:val="00730919"/>
    <w:rsid w:val="007324D4"/>
    <w:rsid w:val="0074053B"/>
    <w:rsid w:val="00745E51"/>
    <w:rsid w:val="00782B98"/>
    <w:rsid w:val="007B7866"/>
    <w:rsid w:val="007F11DC"/>
    <w:rsid w:val="00816F9C"/>
    <w:rsid w:val="00820AB1"/>
    <w:rsid w:val="00884D68"/>
    <w:rsid w:val="008B5E5E"/>
    <w:rsid w:val="008E10FC"/>
    <w:rsid w:val="008F582F"/>
    <w:rsid w:val="009139C3"/>
    <w:rsid w:val="00925CFB"/>
    <w:rsid w:val="00943CA1"/>
    <w:rsid w:val="00967144"/>
    <w:rsid w:val="00996915"/>
    <w:rsid w:val="009D1CB1"/>
    <w:rsid w:val="009F2375"/>
    <w:rsid w:val="009F6C39"/>
    <w:rsid w:val="00A2287B"/>
    <w:rsid w:val="00A45A5D"/>
    <w:rsid w:val="00AA1714"/>
    <w:rsid w:val="00AB01F6"/>
    <w:rsid w:val="00AB6A6A"/>
    <w:rsid w:val="00AC773E"/>
    <w:rsid w:val="00B37C48"/>
    <w:rsid w:val="00B471F7"/>
    <w:rsid w:val="00B73091"/>
    <w:rsid w:val="00BC5030"/>
    <w:rsid w:val="00BD4943"/>
    <w:rsid w:val="00BE572A"/>
    <w:rsid w:val="00C3703B"/>
    <w:rsid w:val="00C40E60"/>
    <w:rsid w:val="00C42C79"/>
    <w:rsid w:val="00C61B29"/>
    <w:rsid w:val="00C62841"/>
    <w:rsid w:val="00C81922"/>
    <w:rsid w:val="00CB1AE1"/>
    <w:rsid w:val="00CE121E"/>
    <w:rsid w:val="00D34AF2"/>
    <w:rsid w:val="00D80D85"/>
    <w:rsid w:val="00D94C0C"/>
    <w:rsid w:val="00DA1921"/>
    <w:rsid w:val="00DA34C4"/>
    <w:rsid w:val="00E1714A"/>
    <w:rsid w:val="00E27D3E"/>
    <w:rsid w:val="00E67626"/>
    <w:rsid w:val="00E7797D"/>
    <w:rsid w:val="00E81AFA"/>
    <w:rsid w:val="00E9179D"/>
    <w:rsid w:val="00EB04E3"/>
    <w:rsid w:val="00EC1C72"/>
    <w:rsid w:val="00EF1CFB"/>
    <w:rsid w:val="00F04ADF"/>
    <w:rsid w:val="00F15430"/>
    <w:rsid w:val="00F24435"/>
    <w:rsid w:val="00F467CE"/>
    <w:rsid w:val="00F50597"/>
    <w:rsid w:val="00F6029A"/>
    <w:rsid w:val="00F65BCB"/>
    <w:rsid w:val="00F67F53"/>
    <w:rsid w:val="00F935CD"/>
    <w:rsid w:val="00FB5AE8"/>
    <w:rsid w:val="00FE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627C92"/>
  <w15:docId w15:val="{24303BFB-4FE5-42C8-96A4-BAA3DB45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CA1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qFormat/>
    <w:rsid w:val="00377F7E"/>
    <w:pPr>
      <w:widowControl w:val="0"/>
      <w:numPr>
        <w:numId w:val="12"/>
      </w:numPr>
      <w:autoSpaceDE w:val="0"/>
      <w:autoSpaceDN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377F7E"/>
    <w:pPr>
      <w:widowControl w:val="0"/>
      <w:numPr>
        <w:ilvl w:val="1"/>
        <w:numId w:val="12"/>
      </w:numPr>
      <w:autoSpaceDE w:val="0"/>
      <w:autoSpaceDN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377F7E"/>
    <w:pPr>
      <w:widowControl w:val="0"/>
      <w:numPr>
        <w:ilvl w:val="2"/>
        <w:numId w:val="12"/>
      </w:numPr>
      <w:autoSpaceDE w:val="0"/>
      <w:autoSpaceDN w:val="0"/>
      <w:spacing w:after="0" w:line="240" w:lineRule="auto"/>
      <w:outlineLvl w:val="2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377F7E"/>
    <w:pPr>
      <w:widowControl w:val="0"/>
      <w:numPr>
        <w:ilvl w:val="3"/>
        <w:numId w:val="12"/>
      </w:numPr>
      <w:autoSpaceDE w:val="0"/>
      <w:autoSpaceDN w:val="0"/>
      <w:spacing w:after="0" w:line="240" w:lineRule="auto"/>
      <w:outlineLvl w:val="3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paragraph" w:styleId="5">
    <w:name w:val="heading 5"/>
    <w:basedOn w:val="a"/>
    <w:next w:val="a"/>
    <w:qFormat/>
    <w:rsid w:val="00377F7E"/>
    <w:pPr>
      <w:widowControl w:val="0"/>
      <w:numPr>
        <w:ilvl w:val="4"/>
        <w:numId w:val="12"/>
      </w:numPr>
      <w:autoSpaceDE w:val="0"/>
      <w:autoSpaceDN w:val="0"/>
      <w:spacing w:before="240" w:after="60" w:line="240" w:lineRule="auto"/>
      <w:outlineLvl w:val="4"/>
    </w:pPr>
    <w:rPr>
      <w:rFonts w:ascii="Times New Roman CYR" w:hAnsi="Times New Roman CYR" w:cs="Times New Roman CYR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qFormat/>
    <w:rsid w:val="00377F7E"/>
    <w:pPr>
      <w:widowControl w:val="0"/>
      <w:numPr>
        <w:ilvl w:val="5"/>
        <w:numId w:val="12"/>
      </w:numPr>
      <w:autoSpaceDE w:val="0"/>
      <w:autoSpaceDN w:val="0"/>
      <w:spacing w:before="240" w:after="60" w:line="240" w:lineRule="auto"/>
      <w:outlineLvl w:val="5"/>
    </w:pPr>
    <w:rPr>
      <w:rFonts w:ascii="Times New Roman CYR" w:hAnsi="Times New Roman CYR" w:cs="Times New Roman CYR"/>
      <w:b/>
      <w:bCs/>
      <w:lang w:val="ru-RU" w:eastAsia="ru-RU"/>
    </w:rPr>
  </w:style>
  <w:style w:type="paragraph" w:styleId="7">
    <w:name w:val="heading 7"/>
    <w:basedOn w:val="a"/>
    <w:next w:val="a"/>
    <w:qFormat/>
    <w:rsid w:val="00377F7E"/>
    <w:pPr>
      <w:keepNext/>
      <w:widowControl w:val="0"/>
      <w:numPr>
        <w:ilvl w:val="6"/>
        <w:numId w:val="12"/>
      </w:numPr>
      <w:autoSpaceDE w:val="0"/>
      <w:autoSpaceDN w:val="0"/>
      <w:spacing w:after="0" w:line="240" w:lineRule="auto"/>
      <w:jc w:val="center"/>
      <w:outlineLvl w:val="6"/>
    </w:pPr>
    <w:rPr>
      <w:rFonts w:ascii="Times New Roman CYR" w:hAnsi="Times New Roman CYR" w:cs="Times New Roman CYR"/>
      <w:sz w:val="28"/>
      <w:szCs w:val="28"/>
      <w:lang w:eastAsia="ru-RU"/>
    </w:rPr>
  </w:style>
  <w:style w:type="paragraph" w:styleId="8">
    <w:name w:val="heading 8"/>
    <w:basedOn w:val="a"/>
    <w:next w:val="a"/>
    <w:qFormat/>
    <w:rsid w:val="00377F7E"/>
    <w:pPr>
      <w:keepNext/>
      <w:widowControl w:val="0"/>
      <w:numPr>
        <w:ilvl w:val="7"/>
        <w:numId w:val="12"/>
      </w:numPr>
      <w:autoSpaceDE w:val="0"/>
      <w:autoSpaceDN w:val="0"/>
      <w:spacing w:after="0" w:line="240" w:lineRule="auto"/>
      <w:outlineLvl w:val="7"/>
    </w:pPr>
    <w:rPr>
      <w:rFonts w:ascii="Times New Roman CYR" w:hAnsi="Times New Roman CYR" w:cs="Times New Roman CYR"/>
      <w:color w:val="000000"/>
      <w:sz w:val="28"/>
      <w:szCs w:val="28"/>
      <w:lang w:eastAsia="ru-RU"/>
    </w:rPr>
  </w:style>
  <w:style w:type="paragraph" w:styleId="9">
    <w:name w:val="heading 9"/>
    <w:basedOn w:val="a"/>
    <w:next w:val="a"/>
    <w:qFormat/>
    <w:rsid w:val="00377F7E"/>
    <w:pPr>
      <w:keepNext/>
      <w:widowControl w:val="0"/>
      <w:numPr>
        <w:ilvl w:val="8"/>
        <w:numId w:val="12"/>
      </w:numPr>
      <w:shd w:val="clear" w:color="auto" w:fill="FFFFFF"/>
      <w:autoSpaceDE w:val="0"/>
      <w:autoSpaceDN w:val="0"/>
      <w:spacing w:before="715" w:after="0" w:line="283" w:lineRule="exact"/>
      <w:ind w:right="2592"/>
      <w:outlineLvl w:val="8"/>
    </w:pPr>
    <w:rPr>
      <w:rFonts w:ascii="Times New Roman CYR" w:hAnsi="Times New Roman CYR" w:cs="Times New Roman CYR"/>
      <w:b/>
      <w:color w:val="000000"/>
      <w:spacing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7F7E"/>
    <w:pPr>
      <w:ind w:left="720"/>
      <w:contextualSpacing/>
    </w:pPr>
    <w:rPr>
      <w:lang w:val="ru-RU" w:eastAsia="ru-RU"/>
    </w:rPr>
  </w:style>
  <w:style w:type="character" w:styleId="a5">
    <w:name w:val="Emphasis"/>
    <w:qFormat/>
    <w:rsid w:val="00377F7E"/>
    <w:rPr>
      <w:i/>
      <w:iCs/>
    </w:rPr>
  </w:style>
  <w:style w:type="character" w:customStyle="1" w:styleId="rvts0">
    <w:name w:val="rvts0"/>
    <w:basedOn w:val="a0"/>
    <w:rsid w:val="00377F7E"/>
  </w:style>
  <w:style w:type="character" w:customStyle="1" w:styleId="FontStyle18">
    <w:name w:val="Font Style18"/>
    <w:rsid w:val="00377F7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77F7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t">
    <w:name w:val="st"/>
    <w:basedOn w:val="a0"/>
    <w:rsid w:val="00377F7E"/>
  </w:style>
  <w:style w:type="paragraph" w:styleId="a6">
    <w:name w:val="Body Text Indent"/>
    <w:basedOn w:val="a"/>
    <w:link w:val="a7"/>
    <w:rsid w:val="00377F7E"/>
    <w:pPr>
      <w:spacing w:after="120"/>
      <w:ind w:left="283"/>
    </w:pPr>
  </w:style>
  <w:style w:type="paragraph" w:styleId="a8">
    <w:name w:val="Normal Indent"/>
    <w:basedOn w:val="a"/>
    <w:rsid w:val="00377F7E"/>
    <w:pPr>
      <w:ind w:left="708"/>
    </w:pPr>
  </w:style>
  <w:style w:type="character" w:customStyle="1" w:styleId="40">
    <w:name w:val="Заголовок 4 Знак"/>
    <w:link w:val="4"/>
    <w:rsid w:val="00377F7E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styleId="a9">
    <w:name w:val="Normal (Web)"/>
    <w:aliases w:val=" Знак17,Знак18 Знак,Знак17 Знак1,Знак17, Знак18 Знак, Знак17 Знак1,Normal (Web) Char Знак Знак,Normal (Web) Char Знак,Normal (Web) Char,Обычный (веб) Знак1,Обычный (веб) Знак Знак,Знак17 Знак Знак,Обычный (веб) Знак Знак Знак"/>
    <w:basedOn w:val="a"/>
    <w:link w:val="aa"/>
    <w:unhideWhenUsed/>
    <w:rsid w:val="00C3703B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a">
    <w:name w:val="Звичайний (веб) Знак"/>
    <w:aliases w:val=" Знак17 Знак2,Знак18 Знак Знак1,Знак17 Знак1 Знак1,Знак17 Знак2, Знак18 Знак Знак1, Знак17 Знак1 Знак,Normal (Web) Char Знак Знак Знак1,Normal (Web) Char Знак Знак2,Normal (Web) Char Знак2,Обычный (веб) Знак1 Знак"/>
    <w:link w:val="a9"/>
    <w:rsid w:val="00C3703B"/>
    <w:rPr>
      <w:sz w:val="24"/>
      <w:szCs w:val="24"/>
      <w:lang w:val="ru-RU" w:eastAsia="ru-RU" w:bidi="ar-SA"/>
    </w:rPr>
  </w:style>
  <w:style w:type="character" w:customStyle="1" w:styleId="a7">
    <w:name w:val="Основний текст з відступом Знак"/>
    <w:basedOn w:val="a0"/>
    <w:link w:val="a6"/>
    <w:rsid w:val="00C3703B"/>
    <w:rPr>
      <w:rFonts w:ascii="Calibri" w:hAnsi="Calibri"/>
      <w:sz w:val="22"/>
      <w:szCs w:val="22"/>
      <w:lang w:val="uk-UA" w:eastAsia="uk-UA" w:bidi="ar-SA"/>
    </w:rPr>
  </w:style>
  <w:style w:type="paragraph" w:styleId="ab">
    <w:name w:val="Body Text"/>
    <w:basedOn w:val="a"/>
    <w:link w:val="ac"/>
    <w:rsid w:val="00417CFB"/>
    <w:pPr>
      <w:spacing w:after="120"/>
    </w:pPr>
  </w:style>
  <w:style w:type="character" w:customStyle="1" w:styleId="ac">
    <w:name w:val="Основний текст Знак"/>
    <w:basedOn w:val="a0"/>
    <w:link w:val="ab"/>
    <w:rsid w:val="00417CFB"/>
    <w:rPr>
      <w:rFonts w:ascii="Calibri" w:hAnsi="Calibri"/>
      <w:sz w:val="22"/>
      <w:szCs w:val="22"/>
      <w:lang w:val="uk-UA" w:eastAsia="uk-UA" w:bidi="ar-SA"/>
    </w:rPr>
  </w:style>
  <w:style w:type="character" w:customStyle="1" w:styleId="17">
    <w:name w:val="Знак17 Знак"/>
    <w:aliases w:val="Знак18 Знак Знак,Знак17 Знак1 Знак,Normal (Web) Char Знак Знак Знак,Normal (Web) Char Знак Знак1,Normal (Web) Char Знак1, Знак17 Знак, Знак18 Знак Знак, Знак17 Знак1 Знак Знак"/>
    <w:locked/>
    <w:rsid w:val="00EB04E3"/>
    <w:rPr>
      <w:sz w:val="24"/>
      <w:szCs w:val="24"/>
    </w:rPr>
  </w:style>
  <w:style w:type="character" w:styleId="ad">
    <w:name w:val="Hyperlink"/>
    <w:rsid w:val="00AB6A6A"/>
    <w:rPr>
      <w:color w:val="0000FF"/>
      <w:u w:val="single"/>
    </w:rPr>
  </w:style>
  <w:style w:type="paragraph" w:styleId="HTML">
    <w:name w:val="HTML Preformatted"/>
    <w:basedOn w:val="a"/>
    <w:link w:val="HTML0"/>
    <w:rsid w:val="00AB6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ostbody">
    <w:name w:val="postbody"/>
    <w:basedOn w:val="a0"/>
    <w:rsid w:val="00AB6A6A"/>
  </w:style>
  <w:style w:type="character" w:customStyle="1" w:styleId="HTML0">
    <w:name w:val="Стандартний HTML Знак"/>
    <w:basedOn w:val="a0"/>
    <w:link w:val="HTML"/>
    <w:locked/>
    <w:rsid w:val="00AB6A6A"/>
    <w:rPr>
      <w:rFonts w:ascii="Courier New" w:hAnsi="Courier New" w:cs="Courier New"/>
      <w:lang w:val="ru-RU" w:eastAsia="ru-RU" w:bidi="ar-SA"/>
    </w:rPr>
  </w:style>
  <w:style w:type="paragraph" w:customStyle="1" w:styleId="rvps2">
    <w:name w:val="rvps2"/>
    <w:basedOn w:val="a"/>
    <w:rsid w:val="00AB6A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0">
    <w:name w:val="Знак7"/>
    <w:semiHidden/>
    <w:locked/>
    <w:rsid w:val="00E9179D"/>
    <w:rPr>
      <w:rFonts w:ascii="Courier New" w:hAnsi="Courier New" w:cs="Courier New"/>
      <w:sz w:val="20"/>
      <w:szCs w:val="20"/>
    </w:rPr>
  </w:style>
  <w:style w:type="character" w:styleId="ae">
    <w:name w:val="Strong"/>
    <w:qFormat/>
    <w:rsid w:val="00E9179D"/>
    <w:rPr>
      <w:b/>
      <w:bCs/>
    </w:rPr>
  </w:style>
  <w:style w:type="paragraph" w:customStyle="1" w:styleId="10">
    <w:name w:val="Абзац списка1"/>
    <w:basedOn w:val="a"/>
    <w:rsid w:val="004B1059"/>
    <w:pPr>
      <w:ind w:left="720"/>
      <w:contextualSpacing/>
    </w:pPr>
    <w:rPr>
      <w:lang w:val="ru-RU" w:eastAsia="ru-RU"/>
    </w:rPr>
  </w:style>
  <w:style w:type="paragraph" w:customStyle="1" w:styleId="af">
    <w:name w:val="Базовый"/>
    <w:rsid w:val="00682191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  <w:lang w:val="uk-UA" w:eastAsia="uk-UA"/>
    </w:rPr>
  </w:style>
  <w:style w:type="character" w:customStyle="1" w:styleId="a4">
    <w:name w:val="Абзац списку Знак"/>
    <w:link w:val="a3"/>
    <w:uiPriority w:val="34"/>
    <w:locked/>
    <w:rsid w:val="00582562"/>
    <w:rPr>
      <w:sz w:val="22"/>
      <w:szCs w:val="22"/>
    </w:rPr>
  </w:style>
  <w:style w:type="table" w:styleId="af0">
    <w:name w:val="Table Grid"/>
    <w:basedOn w:val="a1"/>
    <w:uiPriority w:val="59"/>
    <w:rsid w:val="001910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8472</Words>
  <Characters>4830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Романишин Віктор Петрович</cp:lastModifiedBy>
  <cp:revision>2</cp:revision>
  <dcterms:created xsi:type="dcterms:W3CDTF">2024-04-09T06:45:00Z</dcterms:created>
  <dcterms:modified xsi:type="dcterms:W3CDTF">2024-04-09T06:45:00Z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2024-03-27T08:22:59Z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adaaaf82-e38a-4be7-9c21-9d2b755a4d79</vt:lpwstr>
  </property>
  <property fmtid="{D5CDD505-2E9C-101B-9397-08002B2CF9AE}" pid="8" name="MSIP_Label_defa4170-0d19-0005-0004-bc88714345d2_ContentBits">
    <vt:lpwstr>0</vt:lpwstr>
  </property>
</Properties>
</file>