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7A" w:rsidRPr="00C7155F" w:rsidRDefault="008E207A" w:rsidP="008E207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55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8E207A" w:rsidRPr="00C7155F" w:rsidRDefault="008E207A" w:rsidP="008E207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55F">
        <w:rPr>
          <w:rFonts w:ascii="Times New Roman" w:eastAsia="Times New Roman" w:hAnsi="Times New Roman" w:cs="Times New Roman"/>
          <w:b/>
          <w:sz w:val="28"/>
          <w:szCs w:val="28"/>
        </w:rPr>
        <w:t>ЩОДО ПРИЙНЯТТЯ РІШЕННЯ УПОВНОВАЖЕНОЮ ОСОБОЮ</w:t>
      </w:r>
    </w:p>
    <w:p w:rsidR="008E207A" w:rsidRPr="00C7155F" w:rsidRDefault="008E207A" w:rsidP="008E207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3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855"/>
        <w:gridCol w:w="2057"/>
        <w:gridCol w:w="3435"/>
      </w:tblGrid>
      <w:tr w:rsidR="008E207A" w:rsidRPr="00C7155F" w:rsidTr="00667C4C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07A" w:rsidRPr="00C7155F" w:rsidRDefault="008E207A" w:rsidP="00667C4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11B0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травня</w:t>
            </w:r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р.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07A" w:rsidRPr="00C7155F" w:rsidRDefault="007D581B" w:rsidP="00667C4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211B0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8E207A">
              <w:rPr>
                <w:rFonts w:ascii="Times New Roman" w:eastAsia="Times New Roman" w:hAnsi="Times New Roman" w:cs="Times New Roman"/>
                <w:sz w:val="24"/>
                <w:szCs w:val="24"/>
              </w:rPr>
              <w:t>.05.2023-1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07A" w:rsidRPr="00C7155F" w:rsidRDefault="008E207A" w:rsidP="00667C4C">
            <w:pPr>
              <w:pStyle w:val="normal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. Хорошів</w:t>
            </w:r>
          </w:p>
        </w:tc>
      </w:tr>
    </w:tbl>
    <w:p w:rsidR="008E207A" w:rsidRPr="00C7155F" w:rsidRDefault="008E207A" w:rsidP="008E207A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07A" w:rsidRDefault="008E207A" w:rsidP="008E207A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sz w:val="26"/>
          <w:szCs w:val="26"/>
        </w:rPr>
        <w:t>Керуючись вимогами статті 11 та 24 Закону України «</w:t>
      </w:r>
      <w:r w:rsidRPr="00C7155F">
        <w:rPr>
          <w:rFonts w:ascii="Times New Roman" w:eastAsia="Times New Roman" w:hAnsi="Times New Roman" w:cs="Times New Roman"/>
          <w:sz w:val="26"/>
          <w:szCs w:val="26"/>
          <w:highlight w:val="white"/>
        </w:rPr>
        <w:t>Про публічні закупівлі</w:t>
      </w: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» (далі - Закон), Положенням про уповноважену особу, що затверджене рішенням Комунальної установи «Хорошівський психоневрологічний інтернат» від </w:t>
      </w:r>
      <w:r w:rsidRPr="00DF4788">
        <w:rPr>
          <w:rFonts w:ascii="Times New Roman" w:hAnsi="Times New Roman" w:cs="Times New Roman"/>
          <w:sz w:val="24"/>
          <w:szCs w:val="24"/>
          <w:lang w:eastAsia="ru-RU"/>
        </w:rPr>
        <w:t>27.07.2020 р. №32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E207A" w:rsidRPr="00C7155F" w:rsidRDefault="008E207A" w:rsidP="008E207A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E207A" w:rsidRPr="00C7155F" w:rsidRDefault="008E207A" w:rsidP="008E207A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ind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Замовник має право з власної ініціативи або у разі усунення порушень законодавства у сфері публічних закупівель, викладених у висновку органу державного фінансового контролю відповідно до статті 8 цього Закону, або за результатами звернень, або на підставі рішення органу оскарження внести зміни. </w:t>
      </w:r>
    </w:p>
    <w:p w:rsidR="008E207A" w:rsidRPr="00C7155F" w:rsidRDefault="008E207A" w:rsidP="008E207A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b/>
          <w:sz w:val="26"/>
          <w:szCs w:val="26"/>
        </w:rPr>
        <w:t>ВИРІШИВ (ВИРІШИЛА):</w:t>
      </w: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E207A" w:rsidRPr="007F03E8" w:rsidRDefault="008E207A" w:rsidP="008E207A">
      <w:pPr>
        <w:spacing w:line="268" w:lineRule="atLeast"/>
        <w:jc w:val="both"/>
        <w:rPr>
          <w:rFonts w:eastAsia="Times New Roman"/>
          <w:color w:val="6D6D6D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Відмінити Переговорну процедуру </w:t>
      </w:r>
      <w:r w:rsidRPr="007F03E8">
        <w:rPr>
          <w:rFonts w:eastAsia="Times New Roman"/>
          <w:color w:val="000000"/>
          <w:sz w:val="23"/>
          <w:szCs w:val="23"/>
          <w:bdr w:val="none" w:sz="0" w:space="0" w:color="auto" w:frame="1"/>
        </w:rPr>
        <w:t xml:space="preserve">ідентифікатор закупівлі </w:t>
      </w:r>
      <w:r w:rsidRPr="007F03E8">
        <w:rPr>
          <w:rFonts w:eastAsia="Times New Roman"/>
          <w:color w:val="000000"/>
          <w:sz w:val="23"/>
          <w:u w:val="single"/>
        </w:rPr>
        <w:t>UA-</w:t>
      </w:r>
      <w:r w:rsidR="0057569F">
        <w:rPr>
          <w:rFonts w:eastAsia="Times New Roman"/>
          <w:color w:val="000000"/>
          <w:sz w:val="23"/>
          <w:u w:val="single"/>
        </w:rPr>
        <w:t>Р-2023-05-25-002675</w:t>
      </w:r>
      <w:r w:rsidRPr="007F03E8">
        <w:rPr>
          <w:rFonts w:eastAsia="Times New Roman"/>
          <w:color w:val="000000"/>
          <w:sz w:val="23"/>
          <w:u w:val="single"/>
        </w:rPr>
        <w:t>-</w:t>
      </w:r>
      <w:r w:rsidR="00211B0D">
        <w:rPr>
          <w:rFonts w:eastAsia="Times New Roman"/>
          <w:color w:val="000000"/>
          <w:sz w:val="23"/>
          <w:u w:val="single"/>
        </w:rPr>
        <w:t>а</w:t>
      </w:r>
      <w:r>
        <w:rPr>
          <w:rFonts w:eastAsia="Times New Roman"/>
          <w:color w:val="6D6D6D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згідно з предметом закупівлі, код національного класифікатора України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021:2015 «Єдиний закупівельний словник» – </w:t>
      </w:r>
      <w:proofErr w:type="spellStart"/>
      <w:r w:rsidR="00211B0D">
        <w:rPr>
          <w:rFonts w:ascii="Times New Roman" w:hAnsi="Times New Roman" w:cs="Times New Roman"/>
          <w:i/>
          <w:iCs/>
          <w:sz w:val="24"/>
          <w:szCs w:val="24"/>
          <w:u w:val="single"/>
        </w:rPr>
        <w:t>ДК</w:t>
      </w:r>
      <w:proofErr w:type="spellEnd"/>
      <w:r w:rsidR="00211B0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021:2015:03220000-9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57569F">
        <w:rPr>
          <w:rFonts w:ascii="Times New Roman" w:hAnsi="Times New Roman" w:cs="Times New Roman"/>
          <w:i/>
          <w:iCs/>
          <w:sz w:val="24"/>
          <w:szCs w:val="24"/>
          <w:u w:val="single"/>
        </w:rPr>
        <w:t>Фрукти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підстави, що передбачена згідно з п.2 ч. 8  ст. 40 Закону, а саме: в зв’язку з неможливістю усунення порушень законодавства в сфері публічних закупівель.</w:t>
      </w:r>
    </w:p>
    <w:p w:rsidR="008E207A" w:rsidRDefault="008E207A" w:rsidP="008E207A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07A" w:rsidRDefault="008E207A" w:rsidP="008E207A">
      <w:pPr>
        <w:pStyle w:val="normal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Повідомлення про відміну закупівлі оприлюднити в електронній системі закупівель протягом одного дня з дня ухвалення цього рішення згідно з ст. 10 та ч. 19  ст. 14  Закону.</w:t>
      </w:r>
      <w:r w:rsidRPr="00C7155F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8E207A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07A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8E207A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07A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07A" w:rsidRDefault="00BA24FE" w:rsidP="00BA24FE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Упоноважена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особа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В.М.</w:t>
      </w:r>
    </w:p>
    <w:p w:rsidR="008E207A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07A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07A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07A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07A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07A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07A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07A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4FE" w:rsidRDefault="00BA24FE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4FE" w:rsidRDefault="00151C5D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5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ПРОТОКОЛ</w:t>
      </w:r>
      <w:r w:rsidR="008E20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51C5D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A24FE" w:rsidRDefault="00BA24FE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4FE" w:rsidRPr="00C7155F" w:rsidRDefault="00BA24FE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C5D" w:rsidRPr="00C7155F" w:rsidRDefault="00151C5D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55F">
        <w:rPr>
          <w:rFonts w:ascii="Times New Roman" w:eastAsia="Times New Roman" w:hAnsi="Times New Roman" w:cs="Times New Roman"/>
          <w:b/>
          <w:sz w:val="28"/>
          <w:szCs w:val="28"/>
        </w:rPr>
        <w:t>ЩОДО ПРИЙНЯТТЯ РІШЕННЯ УПОВНОВАЖЕНОЮ ОСОБОЮ</w:t>
      </w:r>
    </w:p>
    <w:p w:rsidR="00151C5D" w:rsidRPr="00C7155F" w:rsidRDefault="00151C5D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3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855"/>
        <w:gridCol w:w="2057"/>
        <w:gridCol w:w="3435"/>
      </w:tblGrid>
      <w:tr w:rsidR="00151C5D" w:rsidRPr="00C7155F" w:rsidTr="00D51495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5D" w:rsidRPr="00C7155F" w:rsidRDefault="00151C5D" w:rsidP="004B768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A59C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5149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</w:t>
            </w:r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р.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5D" w:rsidRPr="00C7155F" w:rsidRDefault="00151C5D" w:rsidP="004B768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D514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B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51495">
              <w:rPr>
                <w:rFonts w:ascii="Times New Roman" w:eastAsia="Times New Roman" w:hAnsi="Times New Roman" w:cs="Times New Roman"/>
                <w:sz w:val="24"/>
                <w:szCs w:val="24"/>
              </w:rPr>
              <w:t>.03.2023-1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5D" w:rsidRPr="00C7155F" w:rsidRDefault="00151C5D" w:rsidP="00D564D0">
            <w:pPr>
              <w:pStyle w:val="normal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. Хорошів</w:t>
            </w:r>
          </w:p>
        </w:tc>
      </w:tr>
    </w:tbl>
    <w:p w:rsidR="00151C5D" w:rsidRPr="00C7155F" w:rsidRDefault="00151C5D" w:rsidP="00151C5D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C5D" w:rsidRDefault="00151C5D" w:rsidP="00151C5D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sz w:val="26"/>
          <w:szCs w:val="26"/>
        </w:rPr>
        <w:t>Керуючись вимогами статті 11 та 24 Закону України «</w:t>
      </w:r>
      <w:r w:rsidRPr="00C7155F">
        <w:rPr>
          <w:rFonts w:ascii="Times New Roman" w:eastAsia="Times New Roman" w:hAnsi="Times New Roman" w:cs="Times New Roman"/>
          <w:sz w:val="26"/>
          <w:szCs w:val="26"/>
          <w:highlight w:val="white"/>
        </w:rPr>
        <w:t>Про публічні закупівлі</w:t>
      </w: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» (далі - Закон), Положенням про уповноважену особу, що затверджене рішенням Комунальної установи «Хорошівський психоневрологічний інтернат» від </w:t>
      </w:r>
      <w:r w:rsidRPr="00DF4788">
        <w:rPr>
          <w:rFonts w:ascii="Times New Roman" w:hAnsi="Times New Roman" w:cs="Times New Roman"/>
          <w:sz w:val="24"/>
          <w:szCs w:val="24"/>
          <w:lang w:eastAsia="ru-RU"/>
        </w:rPr>
        <w:t>27.07.2020 р. №32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1C5D" w:rsidRPr="00C7155F" w:rsidRDefault="00151C5D" w:rsidP="00151C5D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51C5D" w:rsidRPr="00C7155F" w:rsidRDefault="00151C5D" w:rsidP="00151C5D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ind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Замовник має право з власної ініціативи або у разі усунення порушень законодавства у сфері публічних закупівель, викладених у висновку органу державного фінансового контролю відповідно до статті 8 цього Закону, або за результатами звернень, або на підставі рішення органу оскарження внести зміни. </w:t>
      </w:r>
    </w:p>
    <w:p w:rsidR="00151C5D" w:rsidRPr="00C7155F" w:rsidRDefault="00151C5D" w:rsidP="00151C5D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b/>
          <w:sz w:val="26"/>
          <w:szCs w:val="26"/>
        </w:rPr>
        <w:t>ВИРІШИВ (ВИРІШИЛА):</w:t>
      </w: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F03E8" w:rsidRPr="007F03E8" w:rsidRDefault="007F03E8" w:rsidP="007F03E8">
      <w:pPr>
        <w:spacing w:line="268" w:lineRule="atLeast"/>
        <w:jc w:val="both"/>
        <w:rPr>
          <w:rFonts w:eastAsia="Times New Roman"/>
          <w:color w:val="6D6D6D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Відмінити Переговорну процедуру </w:t>
      </w:r>
      <w:hyperlink r:id="rId6" w:tgtFrame="_blank" w:tooltip="Оголошення на порталі Уповноваженого органу" w:history="1">
        <w:r w:rsidRPr="007F03E8">
          <w:rPr>
            <w:rFonts w:eastAsia="Times New Roman"/>
            <w:color w:val="000000"/>
            <w:sz w:val="23"/>
            <w:szCs w:val="23"/>
            <w:bdr w:val="none" w:sz="0" w:space="0" w:color="auto" w:frame="1"/>
          </w:rPr>
          <w:t xml:space="preserve">ідентифікатор закупівлі </w:t>
        </w:r>
        <w:r w:rsidRPr="007F03E8">
          <w:rPr>
            <w:rFonts w:eastAsia="Times New Roman"/>
            <w:color w:val="000000"/>
            <w:sz w:val="23"/>
            <w:u w:val="single"/>
          </w:rPr>
          <w:t>UA-2022-08-17-010572-a</w:t>
        </w:r>
      </w:hyperlink>
      <w:r>
        <w:rPr>
          <w:rFonts w:eastAsia="Times New Roman"/>
          <w:color w:val="6D6D6D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згідно з предметом закупівлі, код національного класифікатора України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021:2015 «Єдиний закупівельний словник» –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ДК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021:2015: 09130000-9- Нафта і дистиляти (Бензин А-92, Бензин А-95)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підстави, що передбачена згідно з</w:t>
      </w:r>
      <w:r w:rsidR="00FE29E3">
        <w:rPr>
          <w:rFonts w:ascii="Times New Roman" w:eastAsia="Times New Roman" w:hAnsi="Times New Roman" w:cs="Times New Roman"/>
          <w:sz w:val="24"/>
          <w:szCs w:val="24"/>
        </w:rPr>
        <w:t xml:space="preserve"> п.2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ч. </w:t>
      </w:r>
      <w:r w:rsidR="004B7688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ст. </w:t>
      </w:r>
      <w:r w:rsidR="004B7688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Закону, а саме: в зв’язку з неможливістю усунення порушень законодавства в сфері публічних закупівель</w:t>
      </w:r>
      <w:r w:rsidR="004B76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03E8" w:rsidRDefault="007F03E8" w:rsidP="007F03E8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C5D" w:rsidRDefault="007F03E8" w:rsidP="00B215C8">
      <w:pPr>
        <w:pStyle w:val="normal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Повідомлення про відміну закупівлі оприлюднити в електронній системі закупівель протягом одного дня з дня ухвалення цього рішення згідно з ст. 10 та ч. 19  ст. 14  Закону.</w:t>
      </w:r>
      <w:r w:rsidR="00151C5D" w:rsidRPr="00C7155F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4B7688" w:rsidRDefault="004B7688" w:rsidP="00B215C8">
      <w:pPr>
        <w:pStyle w:val="normal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7688" w:rsidRPr="00C7155F" w:rsidRDefault="004B7688" w:rsidP="00B215C8">
      <w:pPr>
        <w:pStyle w:val="normal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51C5D" w:rsidRPr="00C7155F" w:rsidRDefault="00151C5D" w:rsidP="00151C5D">
      <w:pPr>
        <w:pStyle w:val="normal"/>
        <w:ind w:firstLine="700"/>
      </w:pPr>
      <w:r w:rsidRPr="00C7155F">
        <w:rPr>
          <w:rFonts w:ascii="Times New Roman" w:eastAsia="Times New Roman" w:hAnsi="Times New Roman" w:cs="Times New Roman"/>
          <w:b/>
          <w:sz w:val="26"/>
          <w:szCs w:val="26"/>
        </w:rPr>
        <w:t xml:space="preserve">Уповноважена особа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Юрій ПРОКОПЧУК</w:t>
      </w:r>
    </w:p>
    <w:p w:rsidR="00151C5D" w:rsidRDefault="00151C5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151C5D" w:rsidRDefault="00151C5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3228" w:rsidRPr="00C7155F" w:rsidRDefault="00B84A4C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55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D33228" w:rsidRPr="00C7155F" w:rsidRDefault="00B84A4C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55F">
        <w:rPr>
          <w:rFonts w:ascii="Times New Roman" w:eastAsia="Times New Roman" w:hAnsi="Times New Roman" w:cs="Times New Roman"/>
          <w:b/>
          <w:sz w:val="28"/>
          <w:szCs w:val="28"/>
        </w:rPr>
        <w:t>ЩОДО ПРИЙНЯТТЯ РІШЕННЯ УПОВНОВАЖЕНОЮ ОСОБОЮ</w:t>
      </w:r>
    </w:p>
    <w:p w:rsidR="00D33228" w:rsidRPr="00C7155F" w:rsidRDefault="00D33228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855"/>
        <w:gridCol w:w="1590"/>
        <w:gridCol w:w="3435"/>
      </w:tblGrid>
      <w:tr w:rsidR="00D33228" w:rsidRPr="00C7155F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228" w:rsidRPr="00C7155F" w:rsidRDefault="00B84A4C" w:rsidP="00C7155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7155F"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7155F"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січня</w:t>
            </w:r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C7155F"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228" w:rsidRPr="00C7155F" w:rsidRDefault="00B84A4C" w:rsidP="00C7155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7155F"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228" w:rsidRPr="00C7155F" w:rsidRDefault="00C7155F">
            <w:pPr>
              <w:pStyle w:val="normal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. Хорошів</w:t>
            </w:r>
          </w:p>
        </w:tc>
      </w:tr>
    </w:tbl>
    <w:p w:rsidR="00D33228" w:rsidRPr="00C7155F" w:rsidRDefault="00D33228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3D3" w:rsidRDefault="00B84A4C" w:rsidP="00A233D3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sz w:val="26"/>
          <w:szCs w:val="26"/>
        </w:rPr>
        <w:t>Керуючись вимогами статті 11 та 24 Закону України «</w:t>
      </w:r>
      <w:r w:rsidRPr="00C7155F">
        <w:rPr>
          <w:rFonts w:ascii="Times New Roman" w:eastAsia="Times New Roman" w:hAnsi="Times New Roman" w:cs="Times New Roman"/>
          <w:sz w:val="26"/>
          <w:szCs w:val="26"/>
          <w:highlight w:val="white"/>
        </w:rPr>
        <w:t>Про публічні закупівлі</w:t>
      </w: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» (далі - Закон), Положенням про уповноважену особу, що затверджене рішенням </w:t>
      </w:r>
      <w:r w:rsidR="00C7155F" w:rsidRPr="00C7155F">
        <w:rPr>
          <w:rFonts w:ascii="Times New Roman" w:eastAsia="Times New Roman" w:hAnsi="Times New Roman" w:cs="Times New Roman"/>
          <w:sz w:val="26"/>
          <w:szCs w:val="26"/>
        </w:rPr>
        <w:t>Комунальної установи «Хорошівський психоневрологічний інтернат»</w:t>
      </w: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 від </w:t>
      </w:r>
      <w:r w:rsidR="00A233D3" w:rsidRPr="00DF4788">
        <w:rPr>
          <w:rFonts w:ascii="Times New Roman" w:hAnsi="Times New Roman" w:cs="Times New Roman"/>
          <w:sz w:val="24"/>
          <w:szCs w:val="24"/>
          <w:lang w:eastAsia="ru-RU"/>
        </w:rPr>
        <w:t>27.07.2020 р. №32</w:t>
      </w:r>
      <w:r w:rsidR="00A233D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33228" w:rsidRPr="00C7155F" w:rsidRDefault="00B84A4C" w:rsidP="00A233D3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33228" w:rsidRPr="00C7155F" w:rsidRDefault="00B84A4C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ind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sz w:val="26"/>
          <w:szCs w:val="26"/>
        </w:rPr>
        <w:t>Замовник має право з власної ініціативи або у разі усунення порушень законодавства у сфері публічних закупівель, викладених у висновку органу державного фінансового контролю відповідно до статті 8 цього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семи днів.</w:t>
      </w:r>
    </w:p>
    <w:p w:rsidR="00D33228" w:rsidRPr="00C7155F" w:rsidRDefault="00B84A4C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ind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sz w:val="26"/>
          <w:szCs w:val="26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</w:t>
      </w:r>
    </w:p>
    <w:p w:rsidR="00D33228" w:rsidRPr="00C7155F" w:rsidRDefault="00B84A4C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b/>
          <w:sz w:val="26"/>
          <w:szCs w:val="26"/>
        </w:rPr>
        <w:t>ВИРІШИВ (ВИРІШИЛА):</w:t>
      </w: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33228" w:rsidRPr="00A233D3" w:rsidRDefault="00B84A4C" w:rsidP="00A233D3">
      <w:pPr>
        <w:spacing w:line="268" w:lineRule="atLeast"/>
        <w:jc w:val="both"/>
        <w:rPr>
          <w:rFonts w:eastAsia="Times New Roman"/>
          <w:color w:val="6D6D6D"/>
          <w:sz w:val="23"/>
          <w:szCs w:val="23"/>
        </w:rPr>
      </w:pP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1. Внести зміни до тендерної документації </w:t>
      </w:r>
      <w:r w:rsidR="00A233D3" w:rsidRPr="00151C5D">
        <w:rPr>
          <w:rFonts w:ascii="Times New Roman" w:eastAsia="Times New Roman" w:hAnsi="Times New Roman" w:cs="Times New Roman"/>
          <w:sz w:val="26"/>
          <w:szCs w:val="26"/>
          <w:lang w:val="ru-RU"/>
        </w:rPr>
        <w:t>[</w:t>
      </w:r>
      <w:r w:rsidR="00A233D3">
        <w:rPr>
          <w:rFonts w:ascii="Times New Roman" w:eastAsia="Times New Roman" w:hAnsi="Times New Roman" w:cs="Times New Roman"/>
          <w:sz w:val="26"/>
          <w:szCs w:val="26"/>
        </w:rPr>
        <w:t xml:space="preserve">оголошення в ЦБД: </w:t>
      </w:r>
      <w:hyperlink r:id="rId7" w:tgtFrame="_blank" w:tooltip="Оголошення на порталі Уповноваженого органу" w:history="1">
        <w:r w:rsidR="00A233D3" w:rsidRPr="00A233D3">
          <w:rPr>
            <w:rFonts w:eastAsia="Times New Roman"/>
            <w:color w:val="000000"/>
            <w:sz w:val="23"/>
            <w:szCs w:val="23"/>
            <w:u w:val="single"/>
            <w:bdr w:val="none" w:sz="0" w:space="0" w:color="auto" w:frame="1"/>
          </w:rPr>
          <w:br/>
        </w:r>
        <w:r w:rsidR="00A233D3" w:rsidRPr="00A233D3">
          <w:rPr>
            <w:rFonts w:eastAsia="Times New Roman"/>
            <w:color w:val="000000"/>
            <w:sz w:val="23"/>
            <w:u w:val="single"/>
          </w:rPr>
          <w:t>UA-2023-01-31-004362-a</w:t>
        </w:r>
      </w:hyperlink>
      <w:r w:rsidR="00A233D3" w:rsidRPr="00A233D3">
        <w:rPr>
          <w:rFonts w:ascii="Times New Roman" w:eastAsia="Times New Roman" w:hAnsi="Times New Roman" w:cs="Times New Roman"/>
          <w:sz w:val="26"/>
          <w:szCs w:val="26"/>
          <w:lang w:val="ru-RU"/>
        </w:rPr>
        <w:t>]</w:t>
      </w:r>
      <w:r w:rsidR="00A233D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C7155F">
        <w:rPr>
          <w:rFonts w:ascii="Times New Roman" w:eastAsia="Times New Roman" w:hAnsi="Times New Roman" w:cs="Times New Roman"/>
          <w:sz w:val="26"/>
          <w:szCs w:val="26"/>
        </w:rPr>
        <w:t>та викласти останню в новій редакції з урахуванням внесених змін, а також затвердити перелік змін, що вносяться до документації, у вигляді окремого документу (додається).</w:t>
      </w:r>
    </w:p>
    <w:p w:rsidR="00D33228" w:rsidRPr="00C7155F" w:rsidRDefault="00B84A4C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sz w:val="26"/>
          <w:szCs w:val="26"/>
        </w:rPr>
        <w:t>2. Забезпечити оприлюднення документації в новій редакції з урахуванням внесених змін через авторизований електронний майданчик в електронній системі закупівель, а так само переліку змін, що вносяться до документації, у вигляді окремого документу у порядку, передбачено статтями 10 та 24 Закону</w:t>
      </w:r>
    </w:p>
    <w:p w:rsidR="00D33228" w:rsidRPr="00C7155F" w:rsidRDefault="00B84A4C">
      <w:pPr>
        <w:pStyle w:val="normal"/>
        <w:ind w:firstLine="70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C7155F" w:rsidRPr="00C7155F" w:rsidRDefault="00B84A4C" w:rsidP="00A233D3">
      <w:pPr>
        <w:pStyle w:val="normal"/>
        <w:ind w:firstLine="700"/>
      </w:pPr>
      <w:r w:rsidRPr="00C7155F">
        <w:rPr>
          <w:rFonts w:ascii="Times New Roman" w:eastAsia="Times New Roman" w:hAnsi="Times New Roman" w:cs="Times New Roman"/>
          <w:b/>
          <w:sz w:val="26"/>
          <w:szCs w:val="26"/>
        </w:rPr>
        <w:t xml:space="preserve">Уповноважена особа </w:t>
      </w:r>
      <w:r w:rsidR="00A233D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="00A233D3">
        <w:rPr>
          <w:rFonts w:ascii="Times New Roman" w:eastAsia="Times New Roman" w:hAnsi="Times New Roman" w:cs="Times New Roman"/>
          <w:sz w:val="26"/>
          <w:szCs w:val="26"/>
        </w:rPr>
        <w:t>Юрій ПРОКОПЧУК</w:t>
      </w:r>
    </w:p>
    <w:p w:rsidR="00C7155F" w:rsidRDefault="00C7155F" w:rsidP="00C7155F"/>
    <w:p w:rsidR="00C7155F" w:rsidRDefault="00C7155F">
      <w:r>
        <w:tab/>
      </w:r>
      <w:r>
        <w:br w:type="page"/>
      </w:r>
    </w:p>
    <w:p w:rsidR="00C7155F" w:rsidRPr="00A233D3" w:rsidRDefault="00C7155F" w:rsidP="00C7155F">
      <w:pPr>
        <w:tabs>
          <w:tab w:val="left" w:pos="7133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A233D3">
        <w:rPr>
          <w:rFonts w:ascii="Times New Roman" w:hAnsi="Times New Roman" w:cs="Times New Roman"/>
          <w:sz w:val="26"/>
          <w:szCs w:val="26"/>
        </w:rPr>
        <w:lastRenderedPageBreak/>
        <w:t xml:space="preserve">Додаток до Протоколу щодо прийняття </w:t>
      </w:r>
    </w:p>
    <w:p w:rsidR="00C7155F" w:rsidRPr="00A233D3" w:rsidRDefault="00C7155F" w:rsidP="00C7155F">
      <w:pPr>
        <w:tabs>
          <w:tab w:val="left" w:pos="7133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A233D3">
        <w:rPr>
          <w:rFonts w:ascii="Times New Roman" w:hAnsi="Times New Roman" w:cs="Times New Roman"/>
          <w:sz w:val="26"/>
          <w:szCs w:val="26"/>
        </w:rPr>
        <w:t xml:space="preserve">рішення уповноваженою особою №42 </w:t>
      </w:r>
    </w:p>
    <w:p w:rsidR="00C7155F" w:rsidRPr="00A233D3" w:rsidRDefault="00C7155F" w:rsidP="00C7155F">
      <w:pPr>
        <w:tabs>
          <w:tab w:val="left" w:pos="7133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A233D3">
        <w:rPr>
          <w:rFonts w:ascii="Times New Roman" w:hAnsi="Times New Roman" w:cs="Times New Roman"/>
          <w:sz w:val="26"/>
          <w:szCs w:val="26"/>
        </w:rPr>
        <w:t xml:space="preserve">Від 31.01.2023 </w:t>
      </w:r>
    </w:p>
    <w:p w:rsidR="00C7155F" w:rsidRPr="00A233D3" w:rsidRDefault="00C7155F" w:rsidP="00C7155F">
      <w:pPr>
        <w:rPr>
          <w:rFonts w:ascii="Times New Roman" w:hAnsi="Times New Roman" w:cs="Times New Roman"/>
          <w:sz w:val="26"/>
          <w:szCs w:val="26"/>
        </w:rPr>
      </w:pPr>
    </w:p>
    <w:p w:rsidR="00C7155F" w:rsidRPr="00A233D3" w:rsidRDefault="00C7155F" w:rsidP="00C7155F">
      <w:pPr>
        <w:rPr>
          <w:rFonts w:ascii="Times New Roman" w:hAnsi="Times New Roman" w:cs="Times New Roman"/>
          <w:sz w:val="26"/>
          <w:szCs w:val="26"/>
        </w:rPr>
      </w:pPr>
    </w:p>
    <w:p w:rsidR="00C7155F" w:rsidRPr="00A233D3" w:rsidRDefault="00C7155F" w:rsidP="00C7155F">
      <w:pPr>
        <w:rPr>
          <w:rFonts w:ascii="Times New Roman" w:hAnsi="Times New Roman" w:cs="Times New Roman"/>
          <w:sz w:val="26"/>
          <w:szCs w:val="26"/>
        </w:rPr>
      </w:pPr>
    </w:p>
    <w:p w:rsidR="00D33228" w:rsidRPr="00A233D3" w:rsidRDefault="00C7155F" w:rsidP="00C7155F">
      <w:pPr>
        <w:tabs>
          <w:tab w:val="left" w:pos="3382"/>
        </w:tabs>
        <w:rPr>
          <w:rFonts w:ascii="Times New Roman" w:hAnsi="Times New Roman" w:cs="Times New Roman"/>
          <w:b/>
          <w:sz w:val="26"/>
          <w:szCs w:val="26"/>
        </w:rPr>
      </w:pPr>
      <w:r w:rsidRPr="00A233D3">
        <w:rPr>
          <w:rFonts w:ascii="Times New Roman" w:hAnsi="Times New Roman" w:cs="Times New Roman"/>
          <w:sz w:val="26"/>
          <w:szCs w:val="26"/>
        </w:rPr>
        <w:tab/>
      </w:r>
      <w:r w:rsidR="0014001D" w:rsidRPr="00A233D3">
        <w:rPr>
          <w:rFonts w:ascii="Times New Roman" w:hAnsi="Times New Roman" w:cs="Times New Roman"/>
          <w:b/>
          <w:sz w:val="26"/>
          <w:szCs w:val="26"/>
        </w:rPr>
        <w:t>Зміни до тендерної документації</w:t>
      </w:r>
    </w:p>
    <w:p w:rsidR="0014001D" w:rsidRPr="00A233D3" w:rsidRDefault="0014001D" w:rsidP="00C7155F">
      <w:pPr>
        <w:tabs>
          <w:tab w:val="left" w:pos="3382"/>
        </w:tabs>
        <w:rPr>
          <w:rFonts w:ascii="Times New Roman" w:hAnsi="Times New Roman" w:cs="Times New Roman"/>
          <w:b/>
          <w:sz w:val="26"/>
          <w:szCs w:val="26"/>
        </w:rPr>
      </w:pPr>
    </w:p>
    <w:p w:rsidR="0014001D" w:rsidRPr="00A233D3" w:rsidRDefault="0014001D" w:rsidP="00C7155F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233D3">
        <w:rPr>
          <w:rFonts w:ascii="Times New Roman" w:hAnsi="Times New Roman" w:cs="Times New Roman"/>
          <w:sz w:val="26"/>
          <w:szCs w:val="26"/>
        </w:rPr>
        <w:t>Перелік змін</w:t>
      </w:r>
    </w:p>
    <w:p w:rsidR="00C7155F" w:rsidRPr="00A233D3" w:rsidRDefault="00C7155F" w:rsidP="0014001D">
      <w:pPr>
        <w:pStyle w:val="a7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233D3">
        <w:rPr>
          <w:rFonts w:ascii="Times New Roman" w:hAnsi="Times New Roman" w:cs="Times New Roman"/>
          <w:sz w:val="26"/>
          <w:szCs w:val="26"/>
        </w:rPr>
        <w:t>Внесено зміни на титульній сторінці тендерної документації, а саме назву «</w:t>
      </w:r>
      <w:r w:rsidRPr="00A233D3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КОМУНАЛЬНЕ НЕКОМЕРЦІЙНЕ ПІДПРИЄМСТВО КИЇВСЬКОЇ ОБЛАСНОЇ РАДИ "КИЇВСЬКА ОБЛАСНА ЛІКАРНЯ"», замінено на «КОМУНАЛЬНА УСТАНОВА «ХОРОШІВСЬКИЙ ПСИХОНЕВРОЛОГІЧНИЙ ІНТЕРНАТ» ЖИТОМИРСЬКОЇ ОБЛАСНОЇ РАДИ»</w:t>
      </w:r>
    </w:p>
    <w:p w:rsidR="0014001D" w:rsidRPr="00A233D3" w:rsidRDefault="0014001D" w:rsidP="0014001D">
      <w:pPr>
        <w:pStyle w:val="a7"/>
        <w:ind w:left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14001D" w:rsidRPr="00A233D3" w:rsidRDefault="0014001D" w:rsidP="0014001D">
      <w:pPr>
        <w:pStyle w:val="a7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33D3">
        <w:rPr>
          <w:rFonts w:ascii="Times New Roman" w:hAnsi="Times New Roman" w:cs="Times New Roman"/>
          <w:sz w:val="26"/>
          <w:szCs w:val="26"/>
        </w:rPr>
        <w:t>Внесено зміни в п. 2.2 розділу І, а саме «</w:t>
      </w:r>
      <w:r w:rsidRPr="00A233D3">
        <w:rPr>
          <w:rFonts w:ascii="Times New Roman" w:hAnsi="Times New Roman" w:cs="Times New Roman"/>
          <w:sz w:val="26"/>
          <w:szCs w:val="26"/>
          <w:lang w:eastAsia="ru-RU"/>
        </w:rPr>
        <w:t>Код ЄДРПОУ: 01993718», замінено на «Код ЄДРПОУ: 33920224».</w:t>
      </w:r>
    </w:p>
    <w:p w:rsidR="0014001D" w:rsidRPr="00A233D3" w:rsidRDefault="0014001D" w:rsidP="0014001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4001D" w:rsidRPr="00A233D3" w:rsidRDefault="0014001D" w:rsidP="0014001D">
      <w:pPr>
        <w:pStyle w:val="a7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33D3">
        <w:rPr>
          <w:rFonts w:ascii="Times New Roman" w:hAnsi="Times New Roman" w:cs="Times New Roman"/>
          <w:sz w:val="26"/>
          <w:szCs w:val="26"/>
        </w:rPr>
        <w:t>Внесено зміни в п. 4.3 «</w:t>
      </w:r>
      <w:r w:rsidRPr="00A233D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Місце поставки товару: </w:t>
      </w:r>
      <w:r w:rsidRPr="00A233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Україна, 04053, </w:t>
      </w:r>
      <w:proofErr w:type="spellStart"/>
      <w:r w:rsidRPr="00A233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м.Київ</w:t>
      </w:r>
      <w:proofErr w:type="spellEnd"/>
      <w:r w:rsidRPr="00A233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Провулок </w:t>
      </w:r>
      <w:proofErr w:type="spellStart"/>
      <w:r w:rsidRPr="00A233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Несторівський</w:t>
      </w:r>
      <w:proofErr w:type="spellEnd"/>
      <w:r w:rsidRPr="00A233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13/19», змінено на </w:t>
      </w:r>
      <w:r w:rsidRPr="00A233D3">
        <w:rPr>
          <w:rFonts w:ascii="Times New Roman" w:hAnsi="Times New Roman" w:cs="Times New Roman"/>
          <w:sz w:val="26"/>
          <w:szCs w:val="26"/>
        </w:rPr>
        <w:t>«</w:t>
      </w:r>
      <w:r w:rsidRPr="00A233D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Місце поставки товару: </w:t>
      </w:r>
      <w:r w:rsidRPr="00A233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Україна, 12101, Житомирська обл., Житомирський р-н., </w:t>
      </w:r>
      <w:proofErr w:type="spellStart"/>
      <w:r w:rsidRPr="00A233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смт</w:t>
      </w:r>
      <w:proofErr w:type="spellEnd"/>
      <w:r w:rsidRPr="00A233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Хорошів, вул. Лісовий масив, 1»</w:t>
      </w:r>
    </w:p>
    <w:p w:rsidR="0014001D" w:rsidRPr="00A233D3" w:rsidRDefault="0014001D" w:rsidP="0014001D">
      <w:pPr>
        <w:pStyle w:val="a7"/>
        <w:ind w:left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14001D" w:rsidRPr="00A233D3" w:rsidRDefault="0014001D" w:rsidP="0014001D">
      <w:pPr>
        <w:pStyle w:val="a7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C7155F" w:rsidRPr="00A233D3" w:rsidRDefault="0014001D" w:rsidP="00A233D3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233D3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Всі зміні внесені до Тендерної документації та викладено її в новій редакції.</w:t>
      </w:r>
    </w:p>
    <w:p w:rsidR="0014001D" w:rsidRPr="00A233D3" w:rsidRDefault="0014001D" w:rsidP="0014001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4001D" w:rsidRPr="00A233D3" w:rsidRDefault="0014001D" w:rsidP="0014001D">
      <w:pPr>
        <w:rPr>
          <w:sz w:val="26"/>
          <w:szCs w:val="26"/>
        </w:rPr>
      </w:pPr>
    </w:p>
    <w:p w:rsidR="0014001D" w:rsidRPr="00A233D3" w:rsidRDefault="0014001D" w:rsidP="0014001D">
      <w:pPr>
        <w:rPr>
          <w:sz w:val="26"/>
          <w:szCs w:val="26"/>
        </w:rPr>
      </w:pPr>
    </w:p>
    <w:p w:rsidR="0014001D" w:rsidRPr="00A233D3" w:rsidRDefault="0014001D" w:rsidP="0014001D">
      <w:pPr>
        <w:rPr>
          <w:sz w:val="26"/>
          <w:szCs w:val="26"/>
        </w:rPr>
      </w:pPr>
    </w:p>
    <w:p w:rsidR="0014001D" w:rsidRPr="00A233D3" w:rsidRDefault="0014001D" w:rsidP="0014001D">
      <w:pPr>
        <w:rPr>
          <w:sz w:val="26"/>
          <w:szCs w:val="26"/>
        </w:rPr>
      </w:pPr>
    </w:p>
    <w:p w:rsidR="000E4153" w:rsidRDefault="0014001D">
      <w:pPr>
        <w:rPr>
          <w:rFonts w:ascii="Times New Roman" w:hAnsi="Times New Roman" w:cs="Times New Roman"/>
          <w:sz w:val="26"/>
          <w:szCs w:val="26"/>
        </w:rPr>
      </w:pPr>
      <w:r w:rsidRPr="00A233D3">
        <w:rPr>
          <w:rFonts w:ascii="Times New Roman" w:hAnsi="Times New Roman" w:cs="Times New Roman"/>
          <w:b/>
          <w:sz w:val="26"/>
          <w:szCs w:val="26"/>
        </w:rPr>
        <w:t xml:space="preserve">Уповноважена особа                                                     </w:t>
      </w:r>
      <w:r w:rsidRPr="00A233D3">
        <w:rPr>
          <w:rFonts w:ascii="Times New Roman" w:hAnsi="Times New Roman" w:cs="Times New Roman"/>
          <w:sz w:val="26"/>
          <w:szCs w:val="26"/>
        </w:rPr>
        <w:t>Юрій ПРОКОПЧУК</w:t>
      </w:r>
      <w:r w:rsidR="000E4153">
        <w:rPr>
          <w:rFonts w:ascii="Times New Roman" w:hAnsi="Times New Roman" w:cs="Times New Roman"/>
          <w:sz w:val="26"/>
          <w:szCs w:val="26"/>
        </w:rPr>
        <w:br w:type="page"/>
      </w:r>
    </w:p>
    <w:p w:rsidR="00C7155F" w:rsidRPr="00A233D3" w:rsidRDefault="00C7155F" w:rsidP="000E4153">
      <w:pPr>
        <w:spacing w:after="200"/>
        <w:rPr>
          <w:rFonts w:ascii="Times New Roman" w:hAnsi="Times New Roman" w:cs="Times New Roman"/>
          <w:sz w:val="26"/>
          <w:szCs w:val="26"/>
        </w:rPr>
      </w:pPr>
    </w:p>
    <w:sectPr w:rsidR="00C7155F" w:rsidRPr="00A233D3" w:rsidSect="00D3322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C1461"/>
    <w:multiLevelType w:val="multilevel"/>
    <w:tmpl w:val="1C0C7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D33228"/>
    <w:rsid w:val="000146CA"/>
    <w:rsid w:val="000E4153"/>
    <w:rsid w:val="000F5C90"/>
    <w:rsid w:val="0014001D"/>
    <w:rsid w:val="00151C5D"/>
    <w:rsid w:val="00211B0D"/>
    <w:rsid w:val="00357D2F"/>
    <w:rsid w:val="004B7688"/>
    <w:rsid w:val="004F7B44"/>
    <w:rsid w:val="00526ABF"/>
    <w:rsid w:val="0057569F"/>
    <w:rsid w:val="005A4936"/>
    <w:rsid w:val="007D581B"/>
    <w:rsid w:val="007F03E8"/>
    <w:rsid w:val="008A59C3"/>
    <w:rsid w:val="008E207A"/>
    <w:rsid w:val="00937996"/>
    <w:rsid w:val="009F7E00"/>
    <w:rsid w:val="00A233D3"/>
    <w:rsid w:val="00A43B1A"/>
    <w:rsid w:val="00B215C8"/>
    <w:rsid w:val="00B84A4C"/>
    <w:rsid w:val="00BA24FE"/>
    <w:rsid w:val="00C7155F"/>
    <w:rsid w:val="00C95E2E"/>
    <w:rsid w:val="00CB1D95"/>
    <w:rsid w:val="00D33228"/>
    <w:rsid w:val="00D45A62"/>
    <w:rsid w:val="00D51495"/>
    <w:rsid w:val="00D94F81"/>
    <w:rsid w:val="00FE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36"/>
  </w:style>
  <w:style w:type="paragraph" w:styleId="1">
    <w:name w:val="heading 1"/>
    <w:basedOn w:val="normal"/>
    <w:next w:val="normal"/>
    <w:rsid w:val="00D3322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D3322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D3322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D3322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D3322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D3322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33228"/>
  </w:style>
  <w:style w:type="table" w:customStyle="1" w:styleId="TableNormal">
    <w:name w:val="Table Normal"/>
    <w:rsid w:val="00D332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3322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D3322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3322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C7155F"/>
    <w:pPr>
      <w:ind w:left="720"/>
      <w:contextualSpacing/>
    </w:pPr>
  </w:style>
  <w:style w:type="paragraph" w:styleId="a7">
    <w:name w:val="No Spacing"/>
    <w:uiPriority w:val="1"/>
    <w:qFormat/>
    <w:rsid w:val="00C7155F"/>
    <w:pPr>
      <w:spacing w:line="240" w:lineRule="auto"/>
    </w:pPr>
  </w:style>
  <w:style w:type="character" w:customStyle="1" w:styleId="js-apiid">
    <w:name w:val="js-apiid"/>
    <w:basedOn w:val="a0"/>
    <w:rsid w:val="00A23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3-01-31-004362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2-08-17-01057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6DAF1-5545-40E8-8794-8C54E881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3695</Words>
  <Characters>2107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Tender-PC</dc:creator>
  <cp:lastModifiedBy>Admin</cp:lastModifiedBy>
  <cp:revision>4</cp:revision>
  <cp:lastPrinted>2023-03-27T13:58:00Z</cp:lastPrinted>
  <dcterms:created xsi:type="dcterms:W3CDTF">2023-05-24T12:29:00Z</dcterms:created>
  <dcterms:modified xsi:type="dcterms:W3CDTF">2023-05-25T11:18:00Z</dcterms:modified>
</cp:coreProperties>
</file>