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49" w:rsidRDefault="00077E49">
      <w:pPr>
        <w:spacing w:after="0" w:line="240" w:lineRule="auto"/>
        <w:ind w:left="5660"/>
        <w:jc w:val="right"/>
        <w:rPr>
          <w:rFonts w:ascii="Times New Roman" w:eastAsia="Times New Roman" w:hAnsi="Times New Roman" w:cs="Times New Roman"/>
          <w:b/>
          <w:color w:val="000000"/>
          <w:sz w:val="24"/>
          <w:szCs w:val="24"/>
        </w:rPr>
      </w:pPr>
    </w:p>
    <w:p w:rsidR="00077E49" w:rsidRDefault="001F189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77E49" w:rsidRDefault="001F189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77E49" w:rsidRDefault="001F189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77E49" w:rsidRDefault="00077E49">
      <w:pPr>
        <w:spacing w:before="240" w:after="0" w:line="240" w:lineRule="auto"/>
        <w:jc w:val="center"/>
        <w:rPr>
          <w:rFonts w:ascii="Times New Roman" w:eastAsia="Times New Roman" w:hAnsi="Times New Roman" w:cs="Times New Roman"/>
          <w:b/>
          <w:i/>
          <w:color w:val="000000"/>
          <w:sz w:val="4"/>
          <w:szCs w:val="4"/>
        </w:rPr>
      </w:pPr>
    </w:p>
    <w:p w:rsidR="00077E49" w:rsidRPr="003D6948" w:rsidRDefault="001F189A">
      <w:pPr>
        <w:spacing w:after="0" w:line="240" w:lineRule="auto"/>
        <w:jc w:val="center"/>
        <w:rPr>
          <w:rFonts w:ascii="Times New Roman" w:eastAsia="Times New Roman" w:hAnsi="Times New Roman" w:cs="Times New Roman"/>
          <w:b/>
          <w:i/>
          <w:sz w:val="24"/>
          <w:szCs w:val="24"/>
        </w:rPr>
      </w:pPr>
      <w:r w:rsidRPr="003D6948">
        <w:rPr>
          <w:rFonts w:ascii="Times New Roman" w:eastAsia="Times New Roman" w:hAnsi="Times New Roman" w:cs="Times New Roman"/>
          <w:b/>
          <w:i/>
          <w:sz w:val="24"/>
          <w:szCs w:val="24"/>
          <w:highlight w:val="white"/>
        </w:rPr>
        <w:t>ТЕХНІЧНА СПЕЦИФІКАЦІЯ</w:t>
      </w:r>
    </w:p>
    <w:p w:rsidR="00390E28" w:rsidRPr="00390E28" w:rsidRDefault="00390E28" w:rsidP="00390E28">
      <w:pPr>
        <w:spacing w:after="0" w:line="240" w:lineRule="auto"/>
        <w:jc w:val="center"/>
        <w:rPr>
          <w:rFonts w:ascii="Times New Roman" w:hAnsi="Times New Roman" w:cs="Times New Roman"/>
          <w:b/>
          <w:bCs/>
          <w:i/>
          <w:iCs/>
          <w:sz w:val="28"/>
          <w:szCs w:val="28"/>
          <w:lang w:eastAsia="uk-UA"/>
        </w:rPr>
      </w:pPr>
      <w:r w:rsidRPr="00390E28">
        <w:rPr>
          <w:rFonts w:ascii="Times New Roman" w:hAnsi="Times New Roman" w:cs="Times New Roman"/>
          <w:b/>
          <w:bCs/>
          <w:i/>
          <w:iCs/>
          <w:sz w:val="28"/>
          <w:szCs w:val="28"/>
          <w:lang w:eastAsia="uk-UA"/>
        </w:rPr>
        <w:t xml:space="preserve">Код ДК 021-2015: 32350000-1 Частини до </w:t>
      </w:r>
      <w:proofErr w:type="spellStart"/>
      <w:r w:rsidRPr="00390E28">
        <w:rPr>
          <w:rFonts w:ascii="Times New Roman" w:hAnsi="Times New Roman" w:cs="Times New Roman"/>
          <w:b/>
          <w:bCs/>
          <w:i/>
          <w:iCs/>
          <w:sz w:val="28"/>
          <w:szCs w:val="28"/>
          <w:lang w:eastAsia="uk-UA"/>
        </w:rPr>
        <w:t>аудіо-</w:t>
      </w:r>
      <w:proofErr w:type="spellEnd"/>
      <w:r w:rsidRPr="00390E28">
        <w:rPr>
          <w:rFonts w:ascii="Times New Roman" w:hAnsi="Times New Roman" w:cs="Times New Roman"/>
          <w:b/>
          <w:bCs/>
          <w:i/>
          <w:iCs/>
          <w:sz w:val="28"/>
          <w:szCs w:val="28"/>
          <w:lang w:eastAsia="uk-UA"/>
        </w:rPr>
        <w:t xml:space="preserve"> та </w:t>
      </w:r>
      <w:proofErr w:type="spellStart"/>
      <w:r w:rsidRPr="00390E28">
        <w:rPr>
          <w:rFonts w:ascii="Times New Roman" w:hAnsi="Times New Roman" w:cs="Times New Roman"/>
          <w:b/>
          <w:bCs/>
          <w:i/>
          <w:iCs/>
          <w:sz w:val="28"/>
          <w:szCs w:val="28"/>
          <w:lang w:eastAsia="uk-UA"/>
        </w:rPr>
        <w:t>відеообладнання</w:t>
      </w:r>
      <w:proofErr w:type="spellEnd"/>
    </w:p>
    <w:p w:rsidR="00390E28" w:rsidRPr="00390E28" w:rsidRDefault="00390E28" w:rsidP="00390E28">
      <w:pPr>
        <w:spacing w:after="0" w:line="240" w:lineRule="auto"/>
        <w:jc w:val="center"/>
        <w:rPr>
          <w:rFonts w:ascii="Times New Roman" w:eastAsia="Times New Roman" w:hAnsi="Times New Roman" w:cs="Times New Roman"/>
          <w:sz w:val="28"/>
          <w:szCs w:val="28"/>
        </w:rPr>
      </w:pPr>
      <w:r w:rsidRPr="00390E28">
        <w:rPr>
          <w:rFonts w:ascii="Times New Roman" w:hAnsi="Times New Roman" w:cs="Times New Roman"/>
          <w:b/>
          <w:bCs/>
          <w:i/>
          <w:sz w:val="28"/>
          <w:szCs w:val="28"/>
        </w:rPr>
        <w:t xml:space="preserve">(Рентгенівська плівка) </w:t>
      </w:r>
    </w:p>
    <w:p w:rsidR="00D463D4" w:rsidRPr="00F328DD" w:rsidRDefault="00D463D4" w:rsidP="008D7B2B">
      <w:pPr>
        <w:spacing w:after="0" w:line="240" w:lineRule="auto"/>
        <w:jc w:val="center"/>
        <w:rPr>
          <w:rFonts w:ascii="Times New Roman" w:hAnsi="Times New Roman" w:cs="Times New Roman"/>
          <w:b/>
          <w:bCs/>
          <w:i/>
          <w:sz w:val="24"/>
          <w:szCs w:val="24"/>
        </w:rPr>
      </w:pPr>
    </w:p>
    <w:tbl>
      <w:tblPr>
        <w:tblW w:w="10774" w:type="dxa"/>
        <w:tblInd w:w="-743" w:type="dxa"/>
        <w:tblLayout w:type="fixed"/>
        <w:tblLook w:val="04A0"/>
      </w:tblPr>
      <w:tblGrid>
        <w:gridCol w:w="547"/>
        <w:gridCol w:w="1773"/>
        <w:gridCol w:w="1225"/>
        <w:gridCol w:w="856"/>
        <w:gridCol w:w="992"/>
        <w:gridCol w:w="1464"/>
        <w:gridCol w:w="3917"/>
      </w:tblGrid>
      <w:tr w:rsidR="003379A1" w:rsidRPr="00354E50" w:rsidTr="00354E50">
        <w:trPr>
          <w:trHeight w:val="178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4D2DE2" w:rsidRDefault="003379A1" w:rsidP="004D2DE2">
            <w:pPr>
              <w:spacing w:after="0" w:line="240" w:lineRule="auto"/>
              <w:jc w:val="center"/>
              <w:rPr>
                <w:rFonts w:ascii="Times New Roman" w:eastAsia="Times New Roman" w:hAnsi="Times New Roman" w:cs="Times New Roman"/>
                <w:b/>
                <w:bCs/>
                <w:sz w:val="20"/>
                <w:szCs w:val="20"/>
              </w:rPr>
            </w:pPr>
            <w:r w:rsidRPr="004D2DE2">
              <w:rPr>
                <w:rFonts w:ascii="Times New Roman" w:eastAsia="Times New Roman" w:hAnsi="Times New Roman" w:cs="Times New Roman"/>
                <w:b/>
                <w:bCs/>
                <w:sz w:val="20"/>
                <w:szCs w:val="20"/>
              </w:rPr>
              <w:t>№</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3379A1" w:rsidRPr="00090B00" w:rsidRDefault="003379A1" w:rsidP="004D2DE2">
            <w:pPr>
              <w:spacing w:after="0" w:line="240" w:lineRule="auto"/>
              <w:jc w:val="center"/>
              <w:rPr>
                <w:rFonts w:ascii="Times New Roman" w:eastAsia="Times New Roman" w:hAnsi="Times New Roman" w:cs="Times New Roman"/>
                <w:b/>
                <w:bCs/>
                <w:sz w:val="20"/>
                <w:szCs w:val="20"/>
              </w:rPr>
            </w:pPr>
            <w:r w:rsidRPr="00090B00">
              <w:rPr>
                <w:rFonts w:ascii="Times New Roman" w:eastAsia="Times New Roman" w:hAnsi="Times New Roman" w:cs="Times New Roman"/>
                <w:b/>
                <w:bCs/>
                <w:sz w:val="20"/>
                <w:szCs w:val="20"/>
              </w:rPr>
              <w:t>Назва виробу медичного призначення</w:t>
            </w:r>
            <w:r w:rsidR="00F64FD3" w:rsidRPr="00090B00">
              <w:rPr>
                <w:rFonts w:ascii="Times New Roman" w:eastAsia="Times New Roman" w:hAnsi="Times New Roman" w:cs="Times New Roman"/>
                <w:b/>
                <w:bCs/>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3379A1" w:rsidRPr="00090B00" w:rsidRDefault="003379A1" w:rsidP="004D2DE2">
            <w:pPr>
              <w:spacing w:after="0" w:line="240" w:lineRule="auto"/>
              <w:jc w:val="center"/>
              <w:rPr>
                <w:rFonts w:ascii="Times New Roman" w:eastAsia="Times New Roman" w:hAnsi="Times New Roman" w:cs="Times New Roman"/>
                <w:b/>
                <w:bCs/>
                <w:sz w:val="20"/>
                <w:szCs w:val="20"/>
              </w:rPr>
            </w:pPr>
            <w:r w:rsidRPr="00090B00">
              <w:rPr>
                <w:rFonts w:ascii="Times New Roman" w:eastAsia="Times New Roman" w:hAnsi="Times New Roman" w:cs="Times New Roman"/>
                <w:b/>
                <w:bCs/>
                <w:sz w:val="20"/>
                <w:szCs w:val="20"/>
              </w:rPr>
              <w:t>Од. виміру</w:t>
            </w:r>
          </w:p>
        </w:tc>
        <w:tc>
          <w:tcPr>
            <w:tcW w:w="856" w:type="dxa"/>
            <w:tcBorders>
              <w:top w:val="single" w:sz="4" w:space="0" w:color="auto"/>
              <w:left w:val="nil"/>
              <w:bottom w:val="single" w:sz="4" w:space="0" w:color="auto"/>
              <w:right w:val="single" w:sz="4" w:space="0" w:color="auto"/>
            </w:tcBorders>
            <w:vAlign w:val="center"/>
          </w:tcPr>
          <w:p w:rsidR="003379A1" w:rsidRPr="004D2DE2" w:rsidRDefault="003379A1" w:rsidP="004D2DE2">
            <w:pPr>
              <w:spacing w:after="0" w:line="240" w:lineRule="auto"/>
              <w:rPr>
                <w:rFonts w:ascii="Times New Roman" w:eastAsia="Times New Roman" w:hAnsi="Times New Roman" w:cs="Times New Roman"/>
                <w:b/>
                <w:bCs/>
                <w:sz w:val="20"/>
                <w:szCs w:val="20"/>
              </w:rPr>
            </w:pPr>
          </w:p>
          <w:p w:rsidR="003379A1" w:rsidRPr="004D2DE2" w:rsidRDefault="003379A1" w:rsidP="004D2DE2">
            <w:pPr>
              <w:spacing w:after="0" w:line="240" w:lineRule="auto"/>
              <w:jc w:val="center"/>
              <w:rPr>
                <w:rFonts w:ascii="Times New Roman" w:eastAsia="Times New Roman" w:hAnsi="Times New Roman" w:cs="Times New Roman"/>
                <w:b/>
                <w:bCs/>
                <w:sz w:val="20"/>
                <w:szCs w:val="20"/>
                <w:lang w:val="en-US"/>
              </w:rPr>
            </w:pPr>
            <w:r w:rsidRPr="004D2DE2">
              <w:rPr>
                <w:rFonts w:ascii="Times New Roman" w:eastAsia="Times New Roman" w:hAnsi="Times New Roman" w:cs="Times New Roman"/>
                <w:b/>
                <w:bCs/>
                <w:sz w:val="20"/>
                <w:szCs w:val="20"/>
              </w:rPr>
              <w:t>Кіль</w:t>
            </w:r>
            <w:r w:rsidRPr="004D2DE2">
              <w:rPr>
                <w:rFonts w:ascii="Times New Roman" w:eastAsia="Times New Roman" w:hAnsi="Times New Roman" w:cs="Times New Roman"/>
                <w:b/>
                <w:bCs/>
                <w:sz w:val="20"/>
                <w:szCs w:val="20"/>
                <w:lang w:val="en-US"/>
              </w:rPr>
              <w:t>-</w:t>
            </w:r>
          </w:p>
          <w:p w:rsidR="003379A1" w:rsidRPr="004D2DE2" w:rsidRDefault="003379A1" w:rsidP="004D2DE2">
            <w:pPr>
              <w:spacing w:after="0" w:line="240" w:lineRule="auto"/>
              <w:jc w:val="center"/>
              <w:rPr>
                <w:rFonts w:ascii="Times New Roman" w:eastAsia="Times New Roman" w:hAnsi="Times New Roman" w:cs="Times New Roman"/>
                <w:b/>
                <w:bCs/>
                <w:sz w:val="20"/>
                <w:szCs w:val="20"/>
              </w:rPr>
            </w:pPr>
            <w:r w:rsidRPr="004D2DE2">
              <w:rPr>
                <w:rFonts w:ascii="Times New Roman" w:eastAsia="Times New Roman" w:hAnsi="Times New Roman" w:cs="Times New Roman"/>
                <w:b/>
                <w:bCs/>
                <w:sz w:val="20"/>
                <w:szCs w:val="20"/>
              </w:rPr>
              <w:t>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9A1" w:rsidRPr="004D2DE2" w:rsidRDefault="003379A1" w:rsidP="004D2DE2">
            <w:pPr>
              <w:spacing w:after="0" w:line="240" w:lineRule="auto"/>
              <w:jc w:val="center"/>
              <w:rPr>
                <w:rFonts w:ascii="Times New Roman" w:eastAsia="Times New Roman" w:hAnsi="Times New Roman" w:cs="Times New Roman"/>
                <w:b/>
                <w:bCs/>
                <w:sz w:val="20"/>
                <w:szCs w:val="20"/>
              </w:rPr>
            </w:pPr>
            <w:r w:rsidRPr="004D2DE2">
              <w:rPr>
                <w:rFonts w:ascii="Times New Roman" w:eastAsia="Times New Roman" w:hAnsi="Times New Roman" w:cs="Times New Roman"/>
                <w:b/>
                <w:bCs/>
                <w:sz w:val="20"/>
                <w:szCs w:val="20"/>
              </w:rPr>
              <w:t>Коди класифікатора</w:t>
            </w:r>
            <w:r w:rsidR="003715FC" w:rsidRPr="004D2DE2">
              <w:rPr>
                <w:rFonts w:ascii="Times New Roman" w:eastAsia="Times New Roman" w:hAnsi="Times New Roman" w:cs="Times New Roman"/>
                <w:b/>
                <w:bCs/>
                <w:sz w:val="20"/>
                <w:szCs w:val="20"/>
              </w:rPr>
              <w:t>НК 024:20</w:t>
            </w:r>
            <w:r w:rsidR="00D361FA" w:rsidRPr="004D2DE2">
              <w:rPr>
                <w:rFonts w:ascii="Times New Roman" w:eastAsia="Times New Roman" w:hAnsi="Times New Roman" w:cs="Times New Roman"/>
                <w:b/>
                <w:bCs/>
                <w:sz w:val="20"/>
                <w:szCs w:val="20"/>
              </w:rPr>
              <w:t>23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3715FC" w:rsidRPr="004D2DE2" w:rsidRDefault="003379A1" w:rsidP="004D2DE2">
            <w:pPr>
              <w:spacing w:after="0" w:line="240" w:lineRule="auto"/>
              <w:jc w:val="center"/>
              <w:rPr>
                <w:rFonts w:ascii="Times New Roman" w:hAnsi="Times New Roman" w:cs="Times New Roman"/>
                <w:sz w:val="20"/>
                <w:szCs w:val="20"/>
                <w:lang w:val="en-US"/>
              </w:rPr>
            </w:pPr>
            <w:r w:rsidRPr="004D2DE2">
              <w:rPr>
                <w:rFonts w:ascii="Times New Roman" w:eastAsia="Times New Roman" w:hAnsi="Times New Roman" w:cs="Times New Roman"/>
                <w:b/>
                <w:bCs/>
                <w:sz w:val="20"/>
                <w:szCs w:val="20"/>
              </w:rPr>
              <w:t>Назва кодів класифікатора</w:t>
            </w:r>
          </w:p>
          <w:p w:rsidR="003379A1" w:rsidRPr="004D2DE2" w:rsidRDefault="003715FC" w:rsidP="004D2DE2">
            <w:pPr>
              <w:spacing w:after="0" w:line="240" w:lineRule="auto"/>
              <w:jc w:val="center"/>
              <w:rPr>
                <w:rFonts w:ascii="Times New Roman" w:eastAsia="Times New Roman" w:hAnsi="Times New Roman" w:cs="Times New Roman"/>
                <w:b/>
                <w:bCs/>
                <w:sz w:val="20"/>
                <w:szCs w:val="20"/>
              </w:rPr>
            </w:pPr>
            <w:r w:rsidRPr="004D2DE2">
              <w:rPr>
                <w:rFonts w:ascii="Times New Roman" w:eastAsia="Times New Roman" w:hAnsi="Times New Roman" w:cs="Times New Roman"/>
                <w:b/>
                <w:bCs/>
                <w:sz w:val="20"/>
                <w:szCs w:val="20"/>
              </w:rPr>
              <w:t>НК 024:20</w:t>
            </w:r>
            <w:r w:rsidR="00D361FA" w:rsidRPr="004D2DE2">
              <w:rPr>
                <w:rFonts w:ascii="Times New Roman" w:eastAsia="Times New Roman" w:hAnsi="Times New Roman" w:cs="Times New Roman"/>
                <w:b/>
                <w:bCs/>
                <w:sz w:val="20"/>
                <w:szCs w:val="20"/>
              </w:rPr>
              <w:t>23</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3379A1" w:rsidRPr="004D2DE2" w:rsidRDefault="003379A1" w:rsidP="004D2DE2">
            <w:pPr>
              <w:spacing w:after="0" w:line="240" w:lineRule="auto"/>
              <w:jc w:val="center"/>
              <w:rPr>
                <w:rFonts w:ascii="Times New Roman" w:eastAsia="Times New Roman" w:hAnsi="Times New Roman" w:cs="Times New Roman"/>
                <w:b/>
                <w:bCs/>
                <w:sz w:val="20"/>
                <w:szCs w:val="20"/>
              </w:rPr>
            </w:pPr>
            <w:r w:rsidRPr="004D2DE2">
              <w:rPr>
                <w:rFonts w:ascii="Times New Roman" w:eastAsia="Times New Roman" w:hAnsi="Times New Roman" w:cs="Times New Roman"/>
                <w:b/>
                <w:bCs/>
                <w:sz w:val="20"/>
                <w:szCs w:val="20"/>
              </w:rPr>
              <w:t>Технічні вимоги</w:t>
            </w:r>
          </w:p>
        </w:tc>
      </w:tr>
      <w:tr w:rsidR="004D2DE2" w:rsidRPr="00354E50" w:rsidTr="00F64FD3">
        <w:trPr>
          <w:trHeight w:val="704"/>
        </w:trPr>
        <w:tc>
          <w:tcPr>
            <w:tcW w:w="547" w:type="dxa"/>
            <w:tcBorders>
              <w:top w:val="nil"/>
              <w:left w:val="single" w:sz="4" w:space="0" w:color="auto"/>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eastAsia="Times New Roman" w:hAnsi="Times New Roman" w:cs="Times New Roman"/>
                <w:bCs/>
                <w:sz w:val="20"/>
                <w:szCs w:val="20"/>
              </w:rPr>
            </w:pPr>
            <w:r w:rsidRPr="004D2DE2">
              <w:rPr>
                <w:rFonts w:ascii="Times New Roman" w:eastAsia="Times New Roman" w:hAnsi="Times New Roman" w:cs="Times New Roman"/>
                <w:bCs/>
                <w:sz w:val="20"/>
                <w:szCs w:val="20"/>
              </w:rPr>
              <w:t>1</w:t>
            </w:r>
          </w:p>
        </w:tc>
        <w:tc>
          <w:tcPr>
            <w:tcW w:w="1773" w:type="dxa"/>
            <w:tcBorders>
              <w:top w:val="nil"/>
              <w:left w:val="nil"/>
              <w:bottom w:val="single" w:sz="4" w:space="0" w:color="auto"/>
              <w:right w:val="single" w:sz="4" w:space="0" w:color="auto"/>
            </w:tcBorders>
            <w:shd w:val="clear" w:color="auto" w:fill="auto"/>
            <w:hideMark/>
          </w:tcPr>
          <w:p w:rsidR="004D2DE2" w:rsidRPr="00090B00" w:rsidRDefault="00F64FD3" w:rsidP="009110A2">
            <w:pPr>
              <w:spacing w:after="0" w:line="240" w:lineRule="auto"/>
              <w:jc w:val="center"/>
              <w:rPr>
                <w:rFonts w:ascii="Times New Roman" w:hAnsi="Times New Roman" w:cs="Times New Roman"/>
                <w:sz w:val="20"/>
                <w:szCs w:val="20"/>
              </w:rPr>
            </w:pPr>
            <w:r w:rsidRPr="00090B00">
              <w:rPr>
                <w:rFonts w:ascii="Times New Roman" w:hAnsi="Times New Roman" w:cs="Times New Roman"/>
                <w:sz w:val="20"/>
                <w:szCs w:val="20"/>
              </w:rPr>
              <w:t xml:space="preserve">Плівки пласкі на </w:t>
            </w:r>
            <w:proofErr w:type="spellStart"/>
            <w:r w:rsidRPr="00090B00">
              <w:rPr>
                <w:rFonts w:ascii="Times New Roman" w:hAnsi="Times New Roman" w:cs="Times New Roman"/>
                <w:sz w:val="20"/>
                <w:szCs w:val="20"/>
              </w:rPr>
              <w:t>поліестеровій</w:t>
            </w:r>
            <w:proofErr w:type="spellEnd"/>
            <w:r w:rsidRPr="00090B00">
              <w:rPr>
                <w:rFonts w:ascii="Times New Roman" w:hAnsi="Times New Roman" w:cs="Times New Roman"/>
                <w:sz w:val="20"/>
                <w:szCs w:val="20"/>
              </w:rPr>
              <w:t xml:space="preserve"> основі для загальної рентгенографії  </w:t>
            </w:r>
            <w:r w:rsidR="00CA1BD1">
              <w:rPr>
                <w:rFonts w:ascii="Times New Roman" w:hAnsi="Times New Roman" w:cs="Times New Roman"/>
                <w:sz w:val="20"/>
                <w:szCs w:val="20"/>
              </w:rPr>
              <w:t xml:space="preserve">зелено чутлива </w:t>
            </w:r>
            <w:r w:rsidRPr="00CA1BD1">
              <w:rPr>
                <w:rFonts w:ascii="Times New Roman" w:hAnsi="Times New Roman" w:cs="Times New Roman"/>
                <w:sz w:val="20"/>
                <w:szCs w:val="20"/>
              </w:rPr>
              <w:t>3</w:t>
            </w:r>
            <w:r w:rsidRPr="00090B00">
              <w:rPr>
                <w:rFonts w:ascii="Times New Roman" w:hAnsi="Times New Roman" w:cs="Times New Roman"/>
                <w:sz w:val="20"/>
                <w:szCs w:val="20"/>
              </w:rPr>
              <w:t xml:space="preserve">0х40см. №100 </w:t>
            </w:r>
          </w:p>
        </w:tc>
        <w:tc>
          <w:tcPr>
            <w:tcW w:w="1225" w:type="dxa"/>
            <w:tcBorders>
              <w:top w:val="nil"/>
              <w:left w:val="nil"/>
              <w:bottom w:val="single" w:sz="4" w:space="0" w:color="auto"/>
              <w:right w:val="single" w:sz="4" w:space="0" w:color="auto"/>
            </w:tcBorders>
            <w:shd w:val="clear" w:color="auto" w:fill="auto"/>
            <w:hideMark/>
          </w:tcPr>
          <w:p w:rsidR="004D2DE2" w:rsidRPr="00090B00" w:rsidRDefault="005B10B7" w:rsidP="005B10B7">
            <w:pPr>
              <w:spacing w:after="0" w:line="240" w:lineRule="auto"/>
              <w:jc w:val="center"/>
              <w:rPr>
                <w:rFonts w:ascii="Times New Roman" w:hAnsi="Times New Roman" w:cs="Times New Roman"/>
                <w:sz w:val="20"/>
                <w:szCs w:val="20"/>
              </w:rPr>
            </w:pPr>
            <w:proofErr w:type="spellStart"/>
            <w:r w:rsidRPr="00090B00">
              <w:rPr>
                <w:rFonts w:ascii="Times New Roman" w:hAnsi="Times New Roman" w:cs="Times New Roman"/>
                <w:sz w:val="20"/>
                <w:szCs w:val="20"/>
              </w:rPr>
              <w:t>п</w:t>
            </w:r>
            <w:r w:rsidR="004D2DE2" w:rsidRPr="00090B00">
              <w:rPr>
                <w:rFonts w:ascii="Times New Roman" w:hAnsi="Times New Roman" w:cs="Times New Roman"/>
                <w:sz w:val="20"/>
                <w:szCs w:val="20"/>
              </w:rPr>
              <w:t>аков</w:t>
            </w:r>
            <w:proofErr w:type="spellEnd"/>
            <w:r w:rsidRPr="00090B00">
              <w:rPr>
                <w:rFonts w:ascii="Times New Roman" w:hAnsi="Times New Roman" w:cs="Times New Roman"/>
                <w:sz w:val="20"/>
                <w:szCs w:val="20"/>
              </w:rPr>
              <w:t>.</w:t>
            </w:r>
          </w:p>
        </w:tc>
        <w:tc>
          <w:tcPr>
            <w:tcW w:w="856" w:type="dxa"/>
            <w:tcBorders>
              <w:top w:val="single" w:sz="4" w:space="0" w:color="auto"/>
              <w:left w:val="nil"/>
              <w:bottom w:val="single" w:sz="4" w:space="0" w:color="auto"/>
              <w:right w:val="single" w:sz="4" w:space="0" w:color="auto"/>
            </w:tcBorders>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rPr>
              <w:t>40979</w:t>
            </w:r>
          </w:p>
        </w:tc>
        <w:tc>
          <w:tcPr>
            <w:tcW w:w="1464" w:type="dxa"/>
            <w:tcBorders>
              <w:top w:val="nil"/>
              <w:left w:val="nil"/>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shd w:val="clear" w:color="auto" w:fill="FFFFFF"/>
              </w:rPr>
              <w:t>Медична рентгенівська плівка екранна</w:t>
            </w:r>
          </w:p>
        </w:tc>
        <w:tc>
          <w:tcPr>
            <w:tcW w:w="3917" w:type="dxa"/>
            <w:tcBorders>
              <w:top w:val="nil"/>
              <w:left w:val="nil"/>
              <w:bottom w:val="single" w:sz="4" w:space="0" w:color="auto"/>
              <w:right w:val="single" w:sz="4" w:space="0" w:color="auto"/>
            </w:tcBorders>
            <w:shd w:val="clear" w:color="auto" w:fill="auto"/>
            <w:hideMark/>
          </w:tcPr>
          <w:p w:rsidR="00F64FD3" w:rsidRPr="00090B00"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090B00">
              <w:rPr>
                <w:rFonts w:ascii="Times New Roman" w:eastAsia="Times New Roman" w:hAnsi="Times New Roman" w:cs="Times New Roman"/>
                <w:sz w:val="20"/>
                <w:szCs w:val="20"/>
                <w:lang w:eastAsia="zh-CN"/>
              </w:rPr>
              <w:t>1. Наявність листа з інструкцією по застосуванню.</w:t>
            </w:r>
          </w:p>
          <w:p w:rsidR="00F64FD3" w:rsidRPr="00090B00"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090B00">
              <w:rPr>
                <w:rFonts w:ascii="Times New Roman" w:eastAsia="Times New Roman" w:hAnsi="Times New Roman" w:cs="Times New Roman"/>
                <w:sz w:val="20"/>
                <w:szCs w:val="20"/>
                <w:lang w:eastAsia="zh-CN"/>
              </w:rPr>
              <w:t xml:space="preserve">2. Медична  в аркушах ортохроматична радіографічна плівка з двобічним покриттям емульсією, з пластинчатими зернами галоїдного </w:t>
            </w:r>
            <w:proofErr w:type="spellStart"/>
            <w:r w:rsidRPr="00090B00">
              <w:rPr>
                <w:rFonts w:ascii="Times New Roman" w:eastAsia="Times New Roman" w:hAnsi="Times New Roman" w:cs="Times New Roman"/>
                <w:sz w:val="20"/>
                <w:szCs w:val="20"/>
                <w:lang w:eastAsia="zh-CN"/>
              </w:rPr>
              <w:t>срiбла</w:t>
            </w:r>
            <w:proofErr w:type="spellEnd"/>
            <w:r w:rsidRPr="00090B00">
              <w:rPr>
                <w:rFonts w:ascii="Times New Roman" w:eastAsia="Times New Roman" w:hAnsi="Times New Roman" w:cs="Times New Roman"/>
                <w:sz w:val="20"/>
                <w:szCs w:val="20"/>
                <w:lang w:eastAsia="zh-CN"/>
              </w:rPr>
              <w:t xml:space="preserve"> на </w:t>
            </w:r>
            <w:proofErr w:type="spellStart"/>
            <w:r w:rsidRPr="00090B00">
              <w:rPr>
                <w:rFonts w:ascii="Times New Roman" w:eastAsia="Times New Roman" w:hAnsi="Times New Roman" w:cs="Times New Roman"/>
                <w:sz w:val="20"/>
                <w:szCs w:val="20"/>
                <w:lang w:eastAsia="zh-CN"/>
              </w:rPr>
              <w:t>поліетилентерефталатній</w:t>
            </w:r>
            <w:proofErr w:type="spellEnd"/>
            <w:r w:rsidRPr="00090B00">
              <w:rPr>
                <w:rFonts w:ascii="Times New Roman" w:eastAsia="Times New Roman" w:hAnsi="Times New Roman" w:cs="Times New Roman"/>
                <w:sz w:val="20"/>
                <w:szCs w:val="20"/>
                <w:lang w:eastAsia="zh-CN"/>
              </w:rPr>
              <w:t xml:space="preserve"> (лавсановій) основі з високими  фізико-хімічними  властивостями. Плівка призначена для одержання  рентгенівських знімків кісток, черепу, шлунку, легень, грудної клітини  із застосуванням посилюючих екранів зеленого спектру випромінювання.</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090B00">
              <w:rPr>
                <w:rFonts w:ascii="Times New Roman" w:eastAsia="Times New Roman" w:hAnsi="Times New Roman" w:cs="Times New Roman"/>
                <w:sz w:val="20"/>
                <w:szCs w:val="20"/>
                <w:lang w:eastAsia="zh-CN"/>
              </w:rPr>
              <w:t>3. Плівка для обробки в ручному та автоматичному режимах.</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4. Плівка повинна відповідати наступним медико-технічним характеристикам:</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 xml:space="preserve">Коефіцієнт контрастності (Ύ- гамма) – не менш 2,60;                                                                                                                        </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Середній градієнт - не менш 2,25;</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Щільність фотографічної вуалі - не більш 0,10;</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 xml:space="preserve">D </w:t>
            </w:r>
            <w:proofErr w:type="spellStart"/>
            <w:r w:rsidRPr="00F64FD3">
              <w:rPr>
                <w:rFonts w:ascii="Times New Roman" w:eastAsia="Times New Roman" w:hAnsi="Times New Roman" w:cs="Times New Roman"/>
                <w:sz w:val="20"/>
                <w:szCs w:val="20"/>
                <w:lang w:eastAsia="zh-CN"/>
              </w:rPr>
              <w:t>min</w:t>
            </w:r>
            <w:proofErr w:type="spellEnd"/>
            <w:r w:rsidRPr="00F64FD3">
              <w:rPr>
                <w:rFonts w:ascii="Times New Roman" w:eastAsia="Times New Roman" w:hAnsi="Times New Roman" w:cs="Times New Roman"/>
                <w:sz w:val="20"/>
                <w:szCs w:val="20"/>
                <w:lang w:eastAsia="zh-CN"/>
              </w:rPr>
              <w:t xml:space="preserve"> (в стані постачання) - не більш 0,20;</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 xml:space="preserve">D </w:t>
            </w:r>
            <w:proofErr w:type="spellStart"/>
            <w:r w:rsidRPr="00F64FD3">
              <w:rPr>
                <w:rFonts w:ascii="Times New Roman" w:eastAsia="Times New Roman" w:hAnsi="Times New Roman" w:cs="Times New Roman"/>
                <w:sz w:val="20"/>
                <w:szCs w:val="20"/>
                <w:lang w:eastAsia="zh-CN"/>
              </w:rPr>
              <w:t>max</w:t>
            </w:r>
            <w:proofErr w:type="spellEnd"/>
            <w:r w:rsidRPr="00F64FD3">
              <w:rPr>
                <w:rFonts w:ascii="Times New Roman" w:eastAsia="Times New Roman" w:hAnsi="Times New Roman" w:cs="Times New Roman"/>
                <w:sz w:val="20"/>
                <w:szCs w:val="20"/>
                <w:lang w:eastAsia="zh-CN"/>
              </w:rPr>
              <w:t xml:space="preserve"> -  не менш 2,75.  </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 xml:space="preserve">Чутливість залежно від класу касет, що  використовуються </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(згідно ISO – 100; 200; 400; 800):</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Ручне опрацювання (Р</w:t>
            </w:r>
            <w:r w:rsidRPr="00F64FD3">
              <w:rPr>
                <w:rFonts w:ascii="Times New Roman" w:eastAsia="Times New Roman" w:hAnsi="Times New Roman" w:cs="Times New Roman"/>
                <w:sz w:val="20"/>
                <w:szCs w:val="20"/>
                <w:vertAlign w:val="superscript"/>
                <w:lang w:eastAsia="zh-CN"/>
              </w:rPr>
              <w:t>-1</w:t>
            </w:r>
            <w:r w:rsidRPr="00F64FD3">
              <w:rPr>
                <w:rFonts w:ascii="Times New Roman" w:eastAsia="Times New Roman" w:hAnsi="Times New Roman" w:cs="Times New Roman"/>
                <w:sz w:val="20"/>
                <w:szCs w:val="20"/>
                <w:lang w:eastAsia="zh-CN"/>
              </w:rPr>
              <w:t>) - не менш  1000 до 2500 і більше;</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Автоматичне опрацювання (Р</w:t>
            </w:r>
            <w:r w:rsidRPr="00F64FD3">
              <w:rPr>
                <w:rFonts w:ascii="Times New Roman" w:eastAsia="Times New Roman" w:hAnsi="Times New Roman" w:cs="Times New Roman"/>
                <w:sz w:val="20"/>
                <w:szCs w:val="20"/>
                <w:vertAlign w:val="superscript"/>
                <w:lang w:eastAsia="zh-CN"/>
              </w:rPr>
              <w:t>-1</w:t>
            </w:r>
            <w:r w:rsidRPr="00F64FD3">
              <w:rPr>
                <w:rFonts w:ascii="Times New Roman" w:eastAsia="Times New Roman" w:hAnsi="Times New Roman" w:cs="Times New Roman"/>
                <w:sz w:val="20"/>
                <w:szCs w:val="20"/>
                <w:lang w:eastAsia="zh-CN"/>
              </w:rPr>
              <w:t xml:space="preserve"> ) – не менш 1100 до  2800 і більше;</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proofErr w:type="spellStart"/>
            <w:r w:rsidRPr="00F64FD3">
              <w:rPr>
                <w:rFonts w:ascii="Times New Roman" w:eastAsia="Times New Roman" w:hAnsi="Times New Roman" w:cs="Times New Roman"/>
                <w:sz w:val="20"/>
                <w:szCs w:val="20"/>
                <w:lang w:eastAsia="zh-CN"/>
              </w:rPr>
              <w:t>Вмiстсрiбла</w:t>
            </w:r>
            <w:proofErr w:type="spellEnd"/>
            <w:r w:rsidRPr="00F64FD3">
              <w:rPr>
                <w:rFonts w:ascii="Times New Roman" w:eastAsia="Times New Roman" w:hAnsi="Times New Roman" w:cs="Times New Roman"/>
                <w:sz w:val="20"/>
                <w:szCs w:val="20"/>
                <w:lang w:eastAsia="zh-CN"/>
              </w:rPr>
              <w:t xml:space="preserve">  - не  більш 1,9 г/м</w:t>
            </w:r>
            <w:r w:rsidRPr="00F64FD3">
              <w:rPr>
                <w:rFonts w:ascii="Times New Roman" w:eastAsia="Times New Roman" w:hAnsi="Times New Roman" w:cs="Times New Roman"/>
                <w:sz w:val="20"/>
                <w:szCs w:val="20"/>
                <w:vertAlign w:val="superscript"/>
                <w:lang w:eastAsia="zh-CN"/>
              </w:rPr>
              <w:t>2</w:t>
            </w:r>
            <w:r w:rsidRPr="00F64FD3">
              <w:rPr>
                <w:rFonts w:ascii="Times New Roman" w:eastAsia="Times New Roman" w:hAnsi="Times New Roman" w:cs="Times New Roman"/>
                <w:sz w:val="20"/>
                <w:szCs w:val="20"/>
                <w:lang w:eastAsia="zh-CN"/>
              </w:rPr>
              <w:t>.</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5. Плівка повинна відповідати наступним умовам зберігання:</w:t>
            </w:r>
          </w:p>
          <w:p w:rsidR="00F64FD3" w:rsidRPr="00F64FD3" w:rsidRDefault="00F64FD3" w:rsidP="00F64FD3">
            <w:pPr>
              <w:numPr>
                <w:ilvl w:val="3"/>
                <w:numId w:val="3"/>
              </w:numPr>
              <w:tabs>
                <w:tab w:val="left" w:pos="495"/>
              </w:tabs>
              <w:suppressAutoHyphens/>
              <w:spacing w:after="0" w:line="240" w:lineRule="auto"/>
              <w:ind w:left="0"/>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температура, °С: +4°С…+25°С;</w:t>
            </w:r>
          </w:p>
          <w:p w:rsidR="00F64FD3" w:rsidRPr="00F64FD3" w:rsidRDefault="00F64FD3" w:rsidP="00F64FD3">
            <w:pPr>
              <w:numPr>
                <w:ilvl w:val="3"/>
                <w:numId w:val="3"/>
              </w:numPr>
              <w:tabs>
                <w:tab w:val="left" w:pos="495"/>
              </w:tabs>
              <w:suppressAutoHyphens/>
              <w:spacing w:after="0" w:line="240" w:lineRule="auto"/>
              <w:ind w:left="0"/>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відносна вологість, (%): 30 … 60</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6. Повинна бути упакована в коробки по 100  аркушів.</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 xml:space="preserve">7. Плівки </w:t>
            </w:r>
            <w:proofErr w:type="spellStart"/>
            <w:r w:rsidRPr="00F64FD3">
              <w:rPr>
                <w:rFonts w:ascii="Times New Roman" w:eastAsia="Times New Roman" w:hAnsi="Times New Roman" w:cs="Times New Roman"/>
                <w:sz w:val="20"/>
                <w:szCs w:val="20"/>
                <w:lang w:eastAsia="zh-CN"/>
              </w:rPr>
              <w:t>повиннї</w:t>
            </w:r>
            <w:proofErr w:type="spellEnd"/>
            <w:r w:rsidRPr="00F64FD3">
              <w:rPr>
                <w:rFonts w:ascii="Times New Roman" w:eastAsia="Times New Roman" w:hAnsi="Times New Roman" w:cs="Times New Roman"/>
                <w:sz w:val="20"/>
                <w:szCs w:val="20"/>
                <w:lang w:eastAsia="zh-CN"/>
              </w:rPr>
              <w:t xml:space="preserve"> мати формати, см: 30*40</w:t>
            </w:r>
          </w:p>
          <w:p w:rsidR="00F64FD3" w:rsidRPr="00F64FD3" w:rsidRDefault="00F64FD3" w:rsidP="00F64FD3">
            <w:pPr>
              <w:tabs>
                <w:tab w:val="left" w:pos="495"/>
              </w:tabs>
              <w:suppressAutoHyphens/>
              <w:spacing w:after="0" w:line="240" w:lineRule="auto"/>
              <w:rPr>
                <w:rFonts w:ascii="Times New Roman" w:eastAsia="Times New Roman" w:hAnsi="Times New Roman" w:cs="Times New Roman"/>
                <w:sz w:val="20"/>
                <w:szCs w:val="20"/>
                <w:lang w:eastAsia="zh-CN"/>
              </w:rPr>
            </w:pPr>
            <w:r w:rsidRPr="00F64FD3">
              <w:rPr>
                <w:rFonts w:ascii="Times New Roman" w:eastAsia="Times New Roman" w:hAnsi="Times New Roman" w:cs="Times New Roman"/>
                <w:sz w:val="20"/>
                <w:szCs w:val="20"/>
                <w:lang w:eastAsia="zh-CN"/>
              </w:rPr>
              <w:t>8. Строк зберігання не менше 24 місяці від дати виготовлення.</w:t>
            </w:r>
          </w:p>
          <w:p w:rsidR="004D2DE2" w:rsidRPr="00A46F78" w:rsidRDefault="00F64FD3" w:rsidP="00F64FD3">
            <w:pPr>
              <w:spacing w:after="0" w:line="240" w:lineRule="auto"/>
              <w:rPr>
                <w:rFonts w:ascii="Times New Roman" w:hAnsi="Times New Roman" w:cs="Times New Roman"/>
                <w:sz w:val="20"/>
                <w:szCs w:val="20"/>
              </w:rPr>
            </w:pPr>
            <w:r w:rsidRPr="00A46F78">
              <w:rPr>
                <w:rFonts w:ascii="Times New Roman" w:eastAsia="Times New Roman" w:hAnsi="Times New Roman" w:cs="Times New Roman"/>
                <w:sz w:val="20"/>
                <w:szCs w:val="20"/>
                <w:lang w:eastAsia="zh-CN"/>
              </w:rPr>
              <w:t>9.Виробництво плівки повинно відповідати ДСТУ EN ISO 13485:2018, ДСТУ EN ISO 14155:2015, ДСТУ EN 980:2007, ДСТУ ISO 14971:2009 за ТУ У 42721476-001-20.</w:t>
            </w:r>
          </w:p>
        </w:tc>
      </w:tr>
      <w:tr w:rsidR="004D2DE2" w:rsidRPr="00354E50" w:rsidTr="00435469">
        <w:trPr>
          <w:trHeight w:val="704"/>
        </w:trPr>
        <w:tc>
          <w:tcPr>
            <w:tcW w:w="547" w:type="dxa"/>
            <w:tcBorders>
              <w:top w:val="nil"/>
              <w:left w:val="single" w:sz="4" w:space="0" w:color="auto"/>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eastAsia="Times New Roman" w:hAnsi="Times New Roman" w:cs="Times New Roman"/>
                <w:bCs/>
                <w:sz w:val="20"/>
                <w:szCs w:val="20"/>
              </w:rPr>
            </w:pPr>
            <w:r w:rsidRPr="004D2DE2">
              <w:rPr>
                <w:rFonts w:ascii="Times New Roman" w:eastAsia="Times New Roman" w:hAnsi="Times New Roman" w:cs="Times New Roman"/>
                <w:bCs/>
                <w:sz w:val="20"/>
                <w:szCs w:val="20"/>
              </w:rPr>
              <w:lastRenderedPageBreak/>
              <w:t>2</w:t>
            </w:r>
          </w:p>
        </w:tc>
        <w:tc>
          <w:tcPr>
            <w:tcW w:w="1773" w:type="dxa"/>
            <w:tcBorders>
              <w:top w:val="nil"/>
              <w:left w:val="nil"/>
              <w:bottom w:val="single" w:sz="4" w:space="0" w:color="auto"/>
              <w:right w:val="single" w:sz="4" w:space="0" w:color="auto"/>
            </w:tcBorders>
            <w:shd w:val="clear" w:color="auto" w:fill="auto"/>
            <w:hideMark/>
          </w:tcPr>
          <w:p w:rsidR="004D2DE2" w:rsidRPr="004D2DE2" w:rsidRDefault="005F2E5F" w:rsidP="00090B00">
            <w:pPr>
              <w:spacing w:after="0" w:line="240" w:lineRule="auto"/>
              <w:jc w:val="center"/>
              <w:rPr>
                <w:rFonts w:ascii="Times New Roman" w:hAnsi="Times New Roman" w:cs="Times New Roman"/>
                <w:sz w:val="20"/>
                <w:szCs w:val="20"/>
              </w:rPr>
            </w:pPr>
            <w:r w:rsidRPr="005F2E5F">
              <w:rPr>
                <w:rFonts w:ascii="Times New Roman" w:hAnsi="Times New Roman" w:cs="Times New Roman"/>
                <w:sz w:val="20"/>
                <w:szCs w:val="20"/>
              </w:rPr>
              <w:t>Суха медична плівка МАММО 20х25см №100</w:t>
            </w:r>
          </w:p>
        </w:tc>
        <w:tc>
          <w:tcPr>
            <w:tcW w:w="1225" w:type="dxa"/>
            <w:tcBorders>
              <w:top w:val="nil"/>
              <w:left w:val="nil"/>
              <w:bottom w:val="single" w:sz="4" w:space="0" w:color="auto"/>
              <w:right w:val="single" w:sz="4" w:space="0" w:color="auto"/>
            </w:tcBorders>
            <w:shd w:val="clear" w:color="auto" w:fill="auto"/>
            <w:hideMark/>
          </w:tcPr>
          <w:p w:rsidR="004D2DE2" w:rsidRPr="004D2DE2" w:rsidRDefault="005B10B7" w:rsidP="005B10B7">
            <w:pPr>
              <w:spacing w:after="0" w:line="240" w:lineRule="auto"/>
              <w:jc w:val="center"/>
              <w:rPr>
                <w:rFonts w:ascii="Times New Roman" w:hAnsi="Times New Roman" w:cs="Times New Roman"/>
                <w:sz w:val="20"/>
                <w:szCs w:val="20"/>
              </w:rPr>
            </w:pPr>
            <w:proofErr w:type="spellStart"/>
            <w:r w:rsidRPr="00090B00">
              <w:rPr>
                <w:rFonts w:ascii="Times New Roman" w:hAnsi="Times New Roman" w:cs="Times New Roman"/>
                <w:sz w:val="20"/>
                <w:szCs w:val="20"/>
              </w:rPr>
              <w:t>п</w:t>
            </w:r>
            <w:r w:rsidR="004D2DE2" w:rsidRPr="00090B00">
              <w:rPr>
                <w:rFonts w:ascii="Times New Roman" w:hAnsi="Times New Roman" w:cs="Times New Roman"/>
                <w:sz w:val="20"/>
                <w:szCs w:val="20"/>
              </w:rPr>
              <w:t>аков</w:t>
            </w:r>
            <w:proofErr w:type="spellEnd"/>
            <w:r w:rsidRPr="00090B00">
              <w:rPr>
                <w:rFonts w:ascii="Times New Roman" w:hAnsi="Times New Roman" w:cs="Times New Roman"/>
                <w:sz w:val="20"/>
                <w:szCs w:val="20"/>
              </w:rPr>
              <w:t>.</w:t>
            </w:r>
          </w:p>
        </w:tc>
        <w:tc>
          <w:tcPr>
            <w:tcW w:w="856" w:type="dxa"/>
            <w:tcBorders>
              <w:top w:val="single" w:sz="4" w:space="0" w:color="auto"/>
              <w:left w:val="nil"/>
              <w:bottom w:val="single" w:sz="4" w:space="0" w:color="auto"/>
              <w:right w:val="single" w:sz="4" w:space="0" w:color="auto"/>
            </w:tcBorders>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rPr>
              <w:t>40983</w:t>
            </w:r>
          </w:p>
        </w:tc>
        <w:tc>
          <w:tcPr>
            <w:tcW w:w="1464" w:type="dxa"/>
            <w:tcBorders>
              <w:top w:val="nil"/>
              <w:left w:val="nil"/>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shd w:val="clear" w:color="auto" w:fill="FFFFFF"/>
              </w:rPr>
              <w:t xml:space="preserve">Фотоплівка для діагностичної візуалізації, що </w:t>
            </w:r>
            <w:proofErr w:type="spellStart"/>
            <w:r w:rsidRPr="004D2DE2">
              <w:rPr>
                <w:rFonts w:ascii="Times New Roman" w:hAnsi="Times New Roman" w:cs="Times New Roman"/>
                <w:sz w:val="20"/>
                <w:szCs w:val="20"/>
                <w:shd w:val="clear" w:color="auto" w:fill="FFFFFF"/>
              </w:rPr>
              <w:t>самопроявляється</w:t>
            </w:r>
            <w:proofErr w:type="spellEnd"/>
          </w:p>
        </w:tc>
        <w:tc>
          <w:tcPr>
            <w:tcW w:w="3917" w:type="dxa"/>
            <w:tcBorders>
              <w:top w:val="nil"/>
              <w:left w:val="nil"/>
              <w:bottom w:val="single" w:sz="4" w:space="0" w:color="auto"/>
              <w:right w:val="single" w:sz="4" w:space="0" w:color="auto"/>
            </w:tcBorders>
            <w:shd w:val="clear" w:color="auto" w:fill="auto"/>
            <w:hideMark/>
          </w:tcPr>
          <w:p w:rsidR="004D2DE2" w:rsidRPr="004D2DE2" w:rsidRDefault="004D2DE2" w:rsidP="0086628D">
            <w:pPr>
              <w:spacing w:after="0" w:line="240" w:lineRule="auto"/>
              <w:rPr>
                <w:rFonts w:ascii="Times New Roman" w:hAnsi="Times New Roman" w:cs="Times New Roman"/>
                <w:sz w:val="20"/>
                <w:szCs w:val="20"/>
              </w:rPr>
            </w:pPr>
            <w:r w:rsidRPr="004D2DE2">
              <w:rPr>
                <w:rFonts w:ascii="Times New Roman" w:hAnsi="Times New Roman" w:cs="Times New Roman"/>
                <w:sz w:val="20"/>
                <w:szCs w:val="20"/>
              </w:rPr>
              <w:t xml:space="preserve">1.Плівка для сухого друку, в аркушах, одностороння на поліефірній основі, покрита </w:t>
            </w:r>
            <w:proofErr w:type="spellStart"/>
            <w:r w:rsidRPr="004D2DE2">
              <w:rPr>
                <w:rFonts w:ascii="Times New Roman" w:hAnsi="Times New Roman" w:cs="Times New Roman"/>
                <w:sz w:val="20"/>
                <w:szCs w:val="20"/>
              </w:rPr>
              <w:t>термочутливим</w:t>
            </w:r>
            <w:proofErr w:type="spellEnd"/>
            <w:r w:rsidRPr="004D2DE2">
              <w:rPr>
                <w:rFonts w:ascii="Times New Roman" w:hAnsi="Times New Roman" w:cs="Times New Roman"/>
                <w:sz w:val="20"/>
                <w:szCs w:val="20"/>
              </w:rPr>
              <w:t xml:space="preserve"> шаром із забезпеченням високого контрасту та високої оптичної щільності діагностичних зображень.</w:t>
            </w:r>
            <w:r w:rsidRPr="004D2DE2">
              <w:rPr>
                <w:rFonts w:ascii="Times New Roman" w:hAnsi="Times New Roman" w:cs="Times New Roman"/>
                <w:sz w:val="20"/>
                <w:szCs w:val="20"/>
              </w:rPr>
              <w:br/>
              <w:t xml:space="preserve">2. </w:t>
            </w:r>
            <w:r w:rsidR="00DB1958" w:rsidRPr="00DB1958">
              <w:rPr>
                <w:rFonts w:ascii="Times New Roman" w:hAnsi="Times New Roman" w:cs="Times New Roman"/>
                <w:sz w:val="20"/>
                <w:szCs w:val="20"/>
              </w:rPr>
              <w:t>Для медичних принтерів чорно-білого зображення</w:t>
            </w:r>
            <w:r w:rsidR="00DB1958">
              <w:rPr>
                <w:rFonts w:ascii="Times New Roman" w:hAnsi="Times New Roman" w:cs="Times New Roman"/>
                <w:sz w:val="20"/>
                <w:szCs w:val="20"/>
              </w:rPr>
              <w:t>.</w:t>
            </w:r>
            <w:r w:rsidRPr="004D2DE2">
              <w:rPr>
                <w:rFonts w:ascii="Times New Roman" w:hAnsi="Times New Roman" w:cs="Times New Roman"/>
                <w:sz w:val="20"/>
                <w:szCs w:val="20"/>
              </w:rPr>
              <w:br/>
              <w:t xml:space="preserve">3. Основа плівки – блакитна </w:t>
            </w:r>
            <w:proofErr w:type="spellStart"/>
            <w:r w:rsidRPr="004D2DE2">
              <w:rPr>
                <w:rFonts w:ascii="Times New Roman" w:hAnsi="Times New Roman" w:cs="Times New Roman"/>
                <w:sz w:val="20"/>
                <w:szCs w:val="20"/>
              </w:rPr>
              <w:t>поліестеровапідложка</w:t>
            </w:r>
            <w:proofErr w:type="spellEnd"/>
            <w:r w:rsidRPr="004D2DE2">
              <w:rPr>
                <w:rFonts w:ascii="Times New Roman" w:hAnsi="Times New Roman" w:cs="Times New Roman"/>
                <w:sz w:val="20"/>
                <w:szCs w:val="20"/>
              </w:rPr>
              <w:t>.</w:t>
            </w:r>
            <w:r w:rsidRPr="004D2DE2">
              <w:rPr>
                <w:rFonts w:ascii="Times New Roman" w:hAnsi="Times New Roman" w:cs="Times New Roman"/>
                <w:sz w:val="20"/>
                <w:szCs w:val="20"/>
              </w:rPr>
              <w:br/>
              <w:t>4. Товщина основи – 168 мкм.</w:t>
            </w:r>
            <w:r w:rsidRPr="004D2DE2">
              <w:rPr>
                <w:rFonts w:ascii="Times New Roman" w:hAnsi="Times New Roman" w:cs="Times New Roman"/>
                <w:sz w:val="20"/>
                <w:szCs w:val="20"/>
              </w:rPr>
              <w:br/>
              <w:t xml:space="preserve">5. Вміст срібла – 1,2 г/м2   </w:t>
            </w:r>
            <w:r w:rsidRPr="004D2DE2">
              <w:rPr>
                <w:rFonts w:ascii="Times New Roman" w:hAnsi="Times New Roman" w:cs="Times New Roman"/>
                <w:sz w:val="20"/>
                <w:szCs w:val="20"/>
              </w:rPr>
              <w:br/>
              <w:t>6. Максимальна оптична щільність (</w:t>
            </w:r>
            <w:proofErr w:type="spellStart"/>
            <w:r w:rsidRPr="004D2DE2">
              <w:rPr>
                <w:rFonts w:ascii="Times New Roman" w:hAnsi="Times New Roman" w:cs="Times New Roman"/>
                <w:sz w:val="20"/>
                <w:szCs w:val="20"/>
              </w:rPr>
              <w:t>Dmax</w:t>
            </w:r>
            <w:proofErr w:type="spellEnd"/>
            <w:r w:rsidRPr="004D2DE2">
              <w:rPr>
                <w:rFonts w:ascii="Times New Roman" w:hAnsi="Times New Roman" w:cs="Times New Roman"/>
                <w:sz w:val="20"/>
                <w:szCs w:val="20"/>
              </w:rPr>
              <w:t>) – 4,0.</w:t>
            </w:r>
            <w:r w:rsidRPr="004D2DE2">
              <w:rPr>
                <w:rFonts w:ascii="Times New Roman" w:hAnsi="Times New Roman" w:cs="Times New Roman"/>
                <w:sz w:val="20"/>
                <w:szCs w:val="20"/>
              </w:rPr>
              <w:br/>
              <w:t>7. Мінімальна оптична щільність (</w:t>
            </w:r>
            <w:proofErr w:type="spellStart"/>
            <w:r w:rsidRPr="004D2DE2">
              <w:rPr>
                <w:rFonts w:ascii="Times New Roman" w:hAnsi="Times New Roman" w:cs="Times New Roman"/>
                <w:sz w:val="20"/>
                <w:szCs w:val="20"/>
              </w:rPr>
              <w:t>Dmin</w:t>
            </w:r>
            <w:proofErr w:type="spellEnd"/>
            <w:r w:rsidRPr="004D2DE2">
              <w:rPr>
                <w:rFonts w:ascii="Times New Roman" w:hAnsi="Times New Roman" w:cs="Times New Roman"/>
                <w:sz w:val="20"/>
                <w:szCs w:val="20"/>
              </w:rPr>
              <w:t>, вуаль) – 0,25.</w:t>
            </w:r>
            <w:r w:rsidRPr="004D2DE2">
              <w:rPr>
                <w:rFonts w:ascii="Times New Roman" w:hAnsi="Times New Roman" w:cs="Times New Roman"/>
                <w:sz w:val="20"/>
                <w:szCs w:val="20"/>
              </w:rPr>
              <w:br/>
              <w:t>8. . Завантаження при денному освітленні.</w:t>
            </w:r>
            <w:r w:rsidRPr="004D2DE2">
              <w:rPr>
                <w:rFonts w:ascii="Times New Roman" w:hAnsi="Times New Roman" w:cs="Times New Roman"/>
                <w:sz w:val="20"/>
                <w:szCs w:val="20"/>
              </w:rPr>
              <w:br/>
              <w:t>9. Упаковка: 100 аркушів у коробці.</w:t>
            </w:r>
            <w:r w:rsidRPr="004D2DE2">
              <w:rPr>
                <w:rFonts w:ascii="Times New Roman" w:hAnsi="Times New Roman" w:cs="Times New Roman"/>
                <w:sz w:val="20"/>
                <w:szCs w:val="20"/>
              </w:rPr>
              <w:br/>
              <w:t>10. Строк збереження – 24 місяці з дати виготовлення.</w:t>
            </w:r>
            <w:r w:rsidRPr="004D2DE2">
              <w:rPr>
                <w:rFonts w:ascii="Times New Roman" w:hAnsi="Times New Roman" w:cs="Times New Roman"/>
                <w:sz w:val="20"/>
                <w:szCs w:val="20"/>
              </w:rPr>
              <w:br/>
              <w:t>11. Температура зберігання – 4-250 С у сухому місці.</w:t>
            </w:r>
            <w:r w:rsidRPr="004D2DE2">
              <w:rPr>
                <w:rFonts w:ascii="Times New Roman" w:hAnsi="Times New Roman" w:cs="Times New Roman"/>
                <w:sz w:val="20"/>
                <w:szCs w:val="20"/>
              </w:rPr>
              <w:br/>
              <w:t>12.Плівка повинна мати формати, см: 20х25.</w:t>
            </w:r>
          </w:p>
        </w:tc>
      </w:tr>
      <w:tr w:rsidR="004D2DE2" w:rsidRPr="00354E50" w:rsidTr="00435469">
        <w:trPr>
          <w:trHeight w:val="558"/>
        </w:trPr>
        <w:tc>
          <w:tcPr>
            <w:tcW w:w="547" w:type="dxa"/>
            <w:tcBorders>
              <w:top w:val="nil"/>
              <w:left w:val="single" w:sz="4" w:space="0" w:color="auto"/>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eastAsia="Times New Roman" w:hAnsi="Times New Roman" w:cs="Times New Roman"/>
                <w:bCs/>
                <w:sz w:val="20"/>
                <w:szCs w:val="20"/>
              </w:rPr>
            </w:pPr>
            <w:r w:rsidRPr="004D2DE2">
              <w:rPr>
                <w:rFonts w:ascii="Times New Roman" w:eastAsia="Times New Roman" w:hAnsi="Times New Roman" w:cs="Times New Roman"/>
                <w:bCs/>
                <w:sz w:val="20"/>
                <w:szCs w:val="20"/>
              </w:rPr>
              <w:t>3</w:t>
            </w:r>
          </w:p>
        </w:tc>
        <w:tc>
          <w:tcPr>
            <w:tcW w:w="1773" w:type="dxa"/>
            <w:tcBorders>
              <w:top w:val="nil"/>
              <w:left w:val="nil"/>
              <w:bottom w:val="single" w:sz="4" w:space="0" w:color="auto"/>
              <w:right w:val="single" w:sz="4" w:space="0" w:color="auto"/>
            </w:tcBorders>
            <w:shd w:val="clear" w:color="auto" w:fill="auto"/>
            <w:hideMark/>
          </w:tcPr>
          <w:p w:rsidR="004D2DE2" w:rsidRPr="004D2DE2" w:rsidRDefault="005F2E5F" w:rsidP="00090B00">
            <w:pPr>
              <w:spacing w:after="0" w:line="240" w:lineRule="auto"/>
              <w:jc w:val="center"/>
              <w:rPr>
                <w:rFonts w:ascii="Times New Roman" w:hAnsi="Times New Roman" w:cs="Times New Roman"/>
                <w:sz w:val="20"/>
                <w:szCs w:val="20"/>
              </w:rPr>
            </w:pPr>
            <w:r w:rsidRPr="005F2E5F">
              <w:rPr>
                <w:rFonts w:ascii="Times New Roman" w:hAnsi="Times New Roman" w:cs="Times New Roman"/>
                <w:sz w:val="20"/>
                <w:szCs w:val="20"/>
              </w:rPr>
              <w:t>Суха медична плівка 35x43см. №100</w:t>
            </w:r>
          </w:p>
        </w:tc>
        <w:tc>
          <w:tcPr>
            <w:tcW w:w="1225" w:type="dxa"/>
            <w:tcBorders>
              <w:top w:val="nil"/>
              <w:left w:val="nil"/>
              <w:bottom w:val="single" w:sz="4" w:space="0" w:color="auto"/>
              <w:right w:val="single" w:sz="4" w:space="0" w:color="auto"/>
            </w:tcBorders>
            <w:shd w:val="clear" w:color="auto" w:fill="auto"/>
            <w:hideMark/>
          </w:tcPr>
          <w:p w:rsidR="004D2DE2" w:rsidRPr="004D2DE2" w:rsidRDefault="005B10B7" w:rsidP="005B10B7">
            <w:pPr>
              <w:spacing w:after="0" w:line="240" w:lineRule="auto"/>
              <w:jc w:val="center"/>
              <w:rPr>
                <w:rFonts w:ascii="Times New Roman" w:hAnsi="Times New Roman" w:cs="Times New Roman"/>
                <w:sz w:val="20"/>
                <w:szCs w:val="20"/>
              </w:rPr>
            </w:pPr>
            <w:proofErr w:type="spellStart"/>
            <w:r w:rsidRPr="00090B00">
              <w:rPr>
                <w:rFonts w:ascii="Times New Roman" w:hAnsi="Times New Roman" w:cs="Times New Roman"/>
                <w:sz w:val="20"/>
                <w:szCs w:val="20"/>
              </w:rPr>
              <w:t>п</w:t>
            </w:r>
            <w:r w:rsidR="004D2DE2" w:rsidRPr="00090B00">
              <w:rPr>
                <w:rFonts w:ascii="Times New Roman" w:hAnsi="Times New Roman" w:cs="Times New Roman"/>
                <w:sz w:val="20"/>
                <w:szCs w:val="20"/>
              </w:rPr>
              <w:t>аков</w:t>
            </w:r>
            <w:proofErr w:type="spellEnd"/>
            <w:r w:rsidRPr="00090B00">
              <w:rPr>
                <w:rFonts w:ascii="Times New Roman" w:hAnsi="Times New Roman" w:cs="Times New Roman"/>
                <w:sz w:val="20"/>
                <w:szCs w:val="20"/>
              </w:rPr>
              <w:t>.</w:t>
            </w:r>
          </w:p>
        </w:tc>
        <w:tc>
          <w:tcPr>
            <w:tcW w:w="856" w:type="dxa"/>
            <w:tcBorders>
              <w:top w:val="single" w:sz="4" w:space="0" w:color="auto"/>
              <w:left w:val="nil"/>
              <w:bottom w:val="single" w:sz="4" w:space="0" w:color="auto"/>
              <w:right w:val="single" w:sz="4" w:space="0" w:color="auto"/>
            </w:tcBorders>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rPr>
              <w:t>40983</w:t>
            </w:r>
          </w:p>
        </w:tc>
        <w:tc>
          <w:tcPr>
            <w:tcW w:w="1464" w:type="dxa"/>
            <w:tcBorders>
              <w:top w:val="nil"/>
              <w:left w:val="nil"/>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shd w:val="clear" w:color="auto" w:fill="FFFFFF"/>
              </w:rPr>
              <w:t xml:space="preserve">Фотоплівка для діагностичної візуалізації, що </w:t>
            </w:r>
            <w:proofErr w:type="spellStart"/>
            <w:r w:rsidRPr="004D2DE2">
              <w:rPr>
                <w:rFonts w:ascii="Times New Roman" w:hAnsi="Times New Roman" w:cs="Times New Roman"/>
                <w:sz w:val="20"/>
                <w:szCs w:val="20"/>
                <w:shd w:val="clear" w:color="auto" w:fill="FFFFFF"/>
              </w:rPr>
              <w:t>самопроявляється</w:t>
            </w:r>
            <w:proofErr w:type="spellEnd"/>
          </w:p>
        </w:tc>
        <w:tc>
          <w:tcPr>
            <w:tcW w:w="3917" w:type="dxa"/>
            <w:tcBorders>
              <w:top w:val="nil"/>
              <w:left w:val="nil"/>
              <w:bottom w:val="single" w:sz="4" w:space="0" w:color="auto"/>
              <w:right w:val="single" w:sz="4" w:space="0" w:color="auto"/>
            </w:tcBorders>
            <w:shd w:val="clear" w:color="auto" w:fill="auto"/>
            <w:hideMark/>
          </w:tcPr>
          <w:p w:rsidR="004D2DE2" w:rsidRPr="004D2DE2" w:rsidRDefault="004D2DE2" w:rsidP="00DB1958">
            <w:pPr>
              <w:spacing w:after="0" w:line="240" w:lineRule="auto"/>
              <w:rPr>
                <w:rFonts w:ascii="Times New Roman" w:hAnsi="Times New Roman" w:cs="Times New Roman"/>
                <w:sz w:val="20"/>
                <w:szCs w:val="20"/>
              </w:rPr>
            </w:pPr>
            <w:r w:rsidRPr="004D2DE2">
              <w:rPr>
                <w:rFonts w:ascii="Times New Roman" w:hAnsi="Times New Roman" w:cs="Times New Roman"/>
                <w:sz w:val="20"/>
                <w:szCs w:val="20"/>
              </w:rPr>
              <w:t xml:space="preserve">1. Плівка для сухого друку, в аркушах, одностороння на поліефірній основі, покрита </w:t>
            </w:r>
            <w:proofErr w:type="spellStart"/>
            <w:r w:rsidRPr="004D2DE2">
              <w:rPr>
                <w:rFonts w:ascii="Times New Roman" w:hAnsi="Times New Roman" w:cs="Times New Roman"/>
                <w:sz w:val="20"/>
                <w:szCs w:val="20"/>
              </w:rPr>
              <w:t>термочутливим</w:t>
            </w:r>
            <w:proofErr w:type="spellEnd"/>
            <w:r w:rsidRPr="004D2DE2">
              <w:rPr>
                <w:rFonts w:ascii="Times New Roman" w:hAnsi="Times New Roman" w:cs="Times New Roman"/>
                <w:sz w:val="20"/>
                <w:szCs w:val="20"/>
              </w:rPr>
              <w:t xml:space="preserve"> шаром із забезпеченням високого контрасту та високої оптичної щільності діагностичних зображень.</w:t>
            </w:r>
            <w:r w:rsidRPr="004D2DE2">
              <w:rPr>
                <w:rFonts w:ascii="Times New Roman" w:hAnsi="Times New Roman" w:cs="Times New Roman"/>
                <w:sz w:val="20"/>
                <w:szCs w:val="20"/>
              </w:rPr>
              <w:br/>
              <w:t xml:space="preserve">2. </w:t>
            </w:r>
            <w:r w:rsidR="00DB1958" w:rsidRPr="00DB1958">
              <w:rPr>
                <w:rFonts w:ascii="Times New Roman" w:hAnsi="Times New Roman" w:cs="Times New Roman"/>
                <w:sz w:val="20"/>
                <w:szCs w:val="20"/>
              </w:rPr>
              <w:t>Призначена для медичних принтерів чорно-білого зображення.</w:t>
            </w:r>
            <w:r w:rsidRPr="004D2DE2">
              <w:rPr>
                <w:rFonts w:ascii="Times New Roman" w:hAnsi="Times New Roman" w:cs="Times New Roman"/>
                <w:sz w:val="20"/>
                <w:szCs w:val="20"/>
              </w:rPr>
              <w:br/>
              <w:t xml:space="preserve">3. Основа плівки DRYSTAR DT 5.000І В - блакитна </w:t>
            </w:r>
            <w:proofErr w:type="spellStart"/>
            <w:r w:rsidRPr="004D2DE2">
              <w:rPr>
                <w:rFonts w:ascii="Times New Roman" w:hAnsi="Times New Roman" w:cs="Times New Roman"/>
                <w:sz w:val="20"/>
                <w:szCs w:val="20"/>
              </w:rPr>
              <w:t>поліестеровапідложка</w:t>
            </w:r>
            <w:proofErr w:type="spellEnd"/>
            <w:r w:rsidRPr="004D2DE2">
              <w:rPr>
                <w:rFonts w:ascii="Times New Roman" w:hAnsi="Times New Roman" w:cs="Times New Roman"/>
                <w:sz w:val="20"/>
                <w:szCs w:val="20"/>
              </w:rPr>
              <w:t>.</w:t>
            </w:r>
            <w:r w:rsidRPr="004D2DE2">
              <w:rPr>
                <w:rFonts w:ascii="Times New Roman" w:hAnsi="Times New Roman" w:cs="Times New Roman"/>
                <w:sz w:val="20"/>
                <w:szCs w:val="20"/>
              </w:rPr>
              <w:br/>
              <w:t>4. Товщина основи -168 мкм</w:t>
            </w:r>
            <w:r w:rsidRPr="004D2DE2">
              <w:rPr>
                <w:rFonts w:ascii="Times New Roman" w:hAnsi="Times New Roman" w:cs="Times New Roman"/>
                <w:sz w:val="20"/>
                <w:szCs w:val="20"/>
              </w:rPr>
              <w:br/>
              <w:t>5. Вміст срібла - 0,9 г/м2</w:t>
            </w:r>
            <w:r w:rsidRPr="004D2DE2">
              <w:rPr>
                <w:rFonts w:ascii="Times New Roman" w:hAnsi="Times New Roman" w:cs="Times New Roman"/>
                <w:sz w:val="20"/>
                <w:szCs w:val="20"/>
              </w:rPr>
              <w:br/>
              <w:t xml:space="preserve">6. Максимальна оптична щільність (D </w:t>
            </w:r>
            <w:proofErr w:type="spellStart"/>
            <w:r w:rsidRPr="004D2DE2">
              <w:rPr>
                <w:rFonts w:ascii="Times New Roman" w:hAnsi="Times New Roman" w:cs="Times New Roman"/>
                <w:sz w:val="20"/>
                <w:szCs w:val="20"/>
              </w:rPr>
              <w:t>max</w:t>
            </w:r>
            <w:proofErr w:type="spellEnd"/>
            <w:r w:rsidRPr="004D2DE2">
              <w:rPr>
                <w:rFonts w:ascii="Times New Roman" w:hAnsi="Times New Roman" w:cs="Times New Roman"/>
                <w:sz w:val="20"/>
                <w:szCs w:val="20"/>
              </w:rPr>
              <w:t>) - 3,2 .</w:t>
            </w:r>
            <w:r w:rsidRPr="004D2DE2">
              <w:rPr>
                <w:rFonts w:ascii="Times New Roman" w:hAnsi="Times New Roman" w:cs="Times New Roman"/>
                <w:sz w:val="20"/>
                <w:szCs w:val="20"/>
              </w:rPr>
              <w:br/>
              <w:t xml:space="preserve">7. Мінімальна оптична щільність (D </w:t>
            </w:r>
            <w:proofErr w:type="spellStart"/>
            <w:r w:rsidRPr="004D2DE2">
              <w:rPr>
                <w:rFonts w:ascii="Times New Roman" w:hAnsi="Times New Roman" w:cs="Times New Roman"/>
                <w:sz w:val="20"/>
                <w:szCs w:val="20"/>
              </w:rPr>
              <w:t>min</w:t>
            </w:r>
            <w:proofErr w:type="spellEnd"/>
            <w:r w:rsidRPr="004D2DE2">
              <w:rPr>
                <w:rFonts w:ascii="Times New Roman" w:hAnsi="Times New Roman" w:cs="Times New Roman"/>
                <w:sz w:val="20"/>
                <w:szCs w:val="20"/>
              </w:rPr>
              <w:t>, вуаль) - 0,24.</w:t>
            </w:r>
            <w:r w:rsidRPr="004D2DE2">
              <w:rPr>
                <w:rFonts w:ascii="Times New Roman" w:hAnsi="Times New Roman" w:cs="Times New Roman"/>
                <w:sz w:val="20"/>
                <w:szCs w:val="20"/>
              </w:rPr>
              <w:br/>
              <w:t>8. Умови зберігання – температура, °С : + 4° С ...+ 25° С;</w:t>
            </w:r>
            <w:r w:rsidRPr="004D2DE2">
              <w:rPr>
                <w:rFonts w:ascii="Times New Roman" w:hAnsi="Times New Roman" w:cs="Times New Roman"/>
                <w:sz w:val="20"/>
                <w:szCs w:val="20"/>
              </w:rPr>
              <w:br/>
              <w:t>9. Можливість заправки принтера при денному освітлені;</w:t>
            </w:r>
            <w:r w:rsidRPr="004D2DE2">
              <w:rPr>
                <w:rFonts w:ascii="Times New Roman" w:hAnsi="Times New Roman" w:cs="Times New Roman"/>
                <w:sz w:val="20"/>
                <w:szCs w:val="20"/>
              </w:rPr>
              <w:br/>
              <w:t>10. Термін зберігання  не менше 24 місяців;</w:t>
            </w:r>
            <w:r w:rsidRPr="004D2DE2">
              <w:rPr>
                <w:rFonts w:ascii="Times New Roman" w:hAnsi="Times New Roman" w:cs="Times New Roman"/>
                <w:sz w:val="20"/>
                <w:szCs w:val="20"/>
              </w:rPr>
              <w:br/>
              <w:t>11. Плівка повинна мати формати, см: 35х43 см..</w:t>
            </w:r>
            <w:r w:rsidRPr="004D2DE2">
              <w:rPr>
                <w:rFonts w:ascii="Times New Roman" w:hAnsi="Times New Roman" w:cs="Times New Roman"/>
                <w:sz w:val="20"/>
                <w:szCs w:val="20"/>
              </w:rPr>
              <w:br/>
              <w:t>12. Плівка повинна бути упакована в коробки по 100 аркушів.</w:t>
            </w:r>
          </w:p>
        </w:tc>
      </w:tr>
      <w:tr w:rsidR="004D2DE2" w:rsidRPr="00354E50" w:rsidTr="005F2E5F">
        <w:trPr>
          <w:trHeight w:val="566"/>
        </w:trPr>
        <w:tc>
          <w:tcPr>
            <w:tcW w:w="547" w:type="dxa"/>
            <w:tcBorders>
              <w:top w:val="nil"/>
              <w:left w:val="single" w:sz="4" w:space="0" w:color="auto"/>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eastAsia="Times New Roman" w:hAnsi="Times New Roman" w:cs="Times New Roman"/>
                <w:bCs/>
                <w:sz w:val="20"/>
                <w:szCs w:val="20"/>
              </w:rPr>
            </w:pPr>
            <w:r w:rsidRPr="004D2DE2">
              <w:rPr>
                <w:rFonts w:ascii="Times New Roman" w:eastAsia="Times New Roman" w:hAnsi="Times New Roman" w:cs="Times New Roman"/>
                <w:bCs/>
                <w:sz w:val="20"/>
                <w:szCs w:val="20"/>
              </w:rPr>
              <w:t>4</w:t>
            </w:r>
          </w:p>
        </w:tc>
        <w:tc>
          <w:tcPr>
            <w:tcW w:w="1773" w:type="dxa"/>
            <w:tcBorders>
              <w:top w:val="nil"/>
              <w:left w:val="nil"/>
              <w:bottom w:val="single" w:sz="4" w:space="0" w:color="auto"/>
              <w:right w:val="single" w:sz="4" w:space="0" w:color="auto"/>
            </w:tcBorders>
            <w:shd w:val="clear" w:color="auto" w:fill="auto"/>
            <w:hideMark/>
          </w:tcPr>
          <w:p w:rsidR="004D2DE2" w:rsidRPr="004D2DE2" w:rsidRDefault="005F2E5F" w:rsidP="00090B00">
            <w:pPr>
              <w:spacing w:after="0" w:line="240" w:lineRule="auto"/>
              <w:jc w:val="center"/>
              <w:rPr>
                <w:rFonts w:ascii="Times New Roman" w:hAnsi="Times New Roman" w:cs="Times New Roman"/>
                <w:sz w:val="20"/>
                <w:szCs w:val="20"/>
              </w:rPr>
            </w:pPr>
            <w:r w:rsidRPr="005F2E5F">
              <w:rPr>
                <w:rFonts w:ascii="Times New Roman" w:hAnsi="Times New Roman" w:cs="Times New Roman"/>
                <w:sz w:val="20"/>
                <w:szCs w:val="20"/>
              </w:rPr>
              <w:t>Суха медична плівка 20x25см. №100</w:t>
            </w:r>
          </w:p>
        </w:tc>
        <w:tc>
          <w:tcPr>
            <w:tcW w:w="1225" w:type="dxa"/>
            <w:tcBorders>
              <w:top w:val="nil"/>
              <w:left w:val="nil"/>
              <w:bottom w:val="single" w:sz="4" w:space="0" w:color="auto"/>
              <w:right w:val="single" w:sz="4" w:space="0" w:color="auto"/>
            </w:tcBorders>
            <w:shd w:val="clear" w:color="auto" w:fill="auto"/>
            <w:hideMark/>
          </w:tcPr>
          <w:p w:rsidR="004D2DE2" w:rsidRPr="004D2DE2" w:rsidRDefault="005B10B7" w:rsidP="005B10B7">
            <w:pPr>
              <w:spacing w:after="0" w:line="240" w:lineRule="auto"/>
              <w:jc w:val="center"/>
              <w:rPr>
                <w:rFonts w:ascii="Times New Roman" w:hAnsi="Times New Roman" w:cs="Times New Roman"/>
                <w:sz w:val="20"/>
                <w:szCs w:val="20"/>
              </w:rPr>
            </w:pPr>
            <w:proofErr w:type="spellStart"/>
            <w:r w:rsidRPr="00090B00">
              <w:rPr>
                <w:rFonts w:ascii="Times New Roman" w:hAnsi="Times New Roman" w:cs="Times New Roman"/>
                <w:sz w:val="20"/>
                <w:szCs w:val="20"/>
              </w:rPr>
              <w:t>п</w:t>
            </w:r>
            <w:r w:rsidR="004D2DE2" w:rsidRPr="00090B00">
              <w:rPr>
                <w:rFonts w:ascii="Times New Roman" w:hAnsi="Times New Roman" w:cs="Times New Roman"/>
                <w:sz w:val="20"/>
                <w:szCs w:val="20"/>
              </w:rPr>
              <w:t>аков</w:t>
            </w:r>
            <w:proofErr w:type="spellEnd"/>
            <w:r w:rsidRPr="00090B00">
              <w:rPr>
                <w:rFonts w:ascii="Times New Roman" w:hAnsi="Times New Roman" w:cs="Times New Roman"/>
                <w:sz w:val="20"/>
                <w:szCs w:val="20"/>
              </w:rPr>
              <w:t>.</w:t>
            </w:r>
          </w:p>
        </w:tc>
        <w:tc>
          <w:tcPr>
            <w:tcW w:w="856" w:type="dxa"/>
            <w:tcBorders>
              <w:top w:val="single" w:sz="4" w:space="0" w:color="auto"/>
              <w:left w:val="nil"/>
              <w:bottom w:val="single" w:sz="4" w:space="0" w:color="auto"/>
              <w:right w:val="single" w:sz="4" w:space="0" w:color="auto"/>
            </w:tcBorders>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rPr>
              <w:t>40983 </w:t>
            </w:r>
          </w:p>
        </w:tc>
        <w:tc>
          <w:tcPr>
            <w:tcW w:w="1464" w:type="dxa"/>
            <w:tcBorders>
              <w:top w:val="nil"/>
              <w:left w:val="nil"/>
              <w:bottom w:val="single" w:sz="4" w:space="0" w:color="auto"/>
              <w:right w:val="single" w:sz="4" w:space="0" w:color="auto"/>
            </w:tcBorders>
            <w:shd w:val="clear" w:color="auto" w:fill="auto"/>
            <w:hideMark/>
          </w:tcPr>
          <w:p w:rsidR="004D2DE2" w:rsidRPr="004D2DE2" w:rsidRDefault="004D2DE2" w:rsidP="004D2DE2">
            <w:pPr>
              <w:spacing w:after="0" w:line="240" w:lineRule="auto"/>
              <w:jc w:val="center"/>
              <w:rPr>
                <w:rFonts w:ascii="Times New Roman" w:hAnsi="Times New Roman" w:cs="Times New Roman"/>
                <w:sz w:val="20"/>
                <w:szCs w:val="20"/>
              </w:rPr>
            </w:pPr>
            <w:r w:rsidRPr="004D2DE2">
              <w:rPr>
                <w:rFonts w:ascii="Times New Roman" w:hAnsi="Times New Roman" w:cs="Times New Roman"/>
                <w:sz w:val="20"/>
                <w:szCs w:val="20"/>
                <w:shd w:val="clear" w:color="auto" w:fill="FFFFFF"/>
              </w:rPr>
              <w:t xml:space="preserve">Фотоплівка для діагностичної візуалізації, що </w:t>
            </w:r>
            <w:proofErr w:type="spellStart"/>
            <w:r w:rsidRPr="004D2DE2">
              <w:rPr>
                <w:rFonts w:ascii="Times New Roman" w:hAnsi="Times New Roman" w:cs="Times New Roman"/>
                <w:sz w:val="20"/>
                <w:szCs w:val="20"/>
                <w:shd w:val="clear" w:color="auto" w:fill="FFFFFF"/>
              </w:rPr>
              <w:t>самопроявляється</w:t>
            </w:r>
            <w:proofErr w:type="spellEnd"/>
          </w:p>
        </w:tc>
        <w:tc>
          <w:tcPr>
            <w:tcW w:w="3917" w:type="dxa"/>
            <w:tcBorders>
              <w:top w:val="nil"/>
              <w:left w:val="nil"/>
              <w:bottom w:val="single" w:sz="4" w:space="0" w:color="auto"/>
              <w:right w:val="single" w:sz="4" w:space="0" w:color="auto"/>
            </w:tcBorders>
            <w:shd w:val="clear" w:color="auto" w:fill="auto"/>
            <w:hideMark/>
          </w:tcPr>
          <w:p w:rsidR="004D2DE2" w:rsidRPr="004D2DE2" w:rsidRDefault="004D2DE2" w:rsidP="00435469">
            <w:pPr>
              <w:spacing w:after="0" w:line="240" w:lineRule="auto"/>
              <w:rPr>
                <w:rFonts w:ascii="Times New Roman" w:hAnsi="Times New Roman" w:cs="Times New Roman"/>
                <w:sz w:val="20"/>
                <w:szCs w:val="20"/>
              </w:rPr>
            </w:pPr>
            <w:r w:rsidRPr="004D2DE2">
              <w:rPr>
                <w:rFonts w:ascii="Times New Roman" w:hAnsi="Times New Roman" w:cs="Times New Roman"/>
                <w:sz w:val="20"/>
                <w:szCs w:val="20"/>
              </w:rPr>
              <w:t xml:space="preserve">1. Плівка для сухого друку, в аркушах, одностороння на поліефірній основі, покрита </w:t>
            </w:r>
            <w:proofErr w:type="spellStart"/>
            <w:r w:rsidRPr="004D2DE2">
              <w:rPr>
                <w:rFonts w:ascii="Times New Roman" w:hAnsi="Times New Roman" w:cs="Times New Roman"/>
                <w:sz w:val="20"/>
                <w:szCs w:val="20"/>
              </w:rPr>
              <w:t>термочутливим</w:t>
            </w:r>
            <w:proofErr w:type="spellEnd"/>
            <w:r w:rsidRPr="004D2DE2">
              <w:rPr>
                <w:rFonts w:ascii="Times New Roman" w:hAnsi="Times New Roman" w:cs="Times New Roman"/>
                <w:sz w:val="20"/>
                <w:szCs w:val="20"/>
              </w:rPr>
              <w:t xml:space="preserve"> шаром із забезпеченням високого контрасту та високої оптичної щільності діагностичних зображень.</w:t>
            </w:r>
            <w:r w:rsidRPr="004D2DE2">
              <w:rPr>
                <w:rFonts w:ascii="Times New Roman" w:hAnsi="Times New Roman" w:cs="Times New Roman"/>
                <w:sz w:val="20"/>
                <w:szCs w:val="20"/>
              </w:rPr>
              <w:br/>
              <w:t xml:space="preserve">2. </w:t>
            </w:r>
            <w:r w:rsidR="00DB1958" w:rsidRPr="00DB1958">
              <w:rPr>
                <w:rFonts w:ascii="Times New Roman" w:hAnsi="Times New Roman" w:cs="Times New Roman"/>
                <w:sz w:val="20"/>
                <w:szCs w:val="20"/>
              </w:rPr>
              <w:t>Призначена для медичних принтерів чорно-білого зображення.</w:t>
            </w:r>
            <w:bookmarkStart w:id="0" w:name="_GoBack"/>
            <w:bookmarkEnd w:id="0"/>
            <w:r w:rsidRPr="004D2DE2">
              <w:rPr>
                <w:rFonts w:ascii="Times New Roman" w:hAnsi="Times New Roman" w:cs="Times New Roman"/>
                <w:sz w:val="20"/>
                <w:szCs w:val="20"/>
              </w:rPr>
              <w:br/>
              <w:t xml:space="preserve">3. Основа плівки DRYSTAR DT 5.000І В - блакитна </w:t>
            </w:r>
            <w:proofErr w:type="spellStart"/>
            <w:r w:rsidRPr="004D2DE2">
              <w:rPr>
                <w:rFonts w:ascii="Times New Roman" w:hAnsi="Times New Roman" w:cs="Times New Roman"/>
                <w:sz w:val="20"/>
                <w:szCs w:val="20"/>
              </w:rPr>
              <w:t>поліестеровапідложка</w:t>
            </w:r>
            <w:proofErr w:type="spellEnd"/>
            <w:r w:rsidRPr="004D2DE2">
              <w:rPr>
                <w:rFonts w:ascii="Times New Roman" w:hAnsi="Times New Roman" w:cs="Times New Roman"/>
                <w:sz w:val="20"/>
                <w:szCs w:val="20"/>
              </w:rPr>
              <w:t>.</w:t>
            </w:r>
            <w:r w:rsidRPr="004D2DE2">
              <w:rPr>
                <w:rFonts w:ascii="Times New Roman" w:hAnsi="Times New Roman" w:cs="Times New Roman"/>
                <w:sz w:val="20"/>
                <w:szCs w:val="20"/>
              </w:rPr>
              <w:br/>
              <w:t>4. Товщина основи -168 мкм</w:t>
            </w:r>
            <w:r w:rsidRPr="004D2DE2">
              <w:rPr>
                <w:rFonts w:ascii="Times New Roman" w:hAnsi="Times New Roman" w:cs="Times New Roman"/>
                <w:sz w:val="20"/>
                <w:szCs w:val="20"/>
              </w:rPr>
              <w:br/>
              <w:t>5. Вміст срібла - 0,9 г/м2</w:t>
            </w:r>
            <w:r w:rsidRPr="004D2DE2">
              <w:rPr>
                <w:rFonts w:ascii="Times New Roman" w:hAnsi="Times New Roman" w:cs="Times New Roman"/>
                <w:sz w:val="20"/>
                <w:szCs w:val="20"/>
              </w:rPr>
              <w:br/>
              <w:t xml:space="preserve">6. Максимальна оптична щільність (D </w:t>
            </w:r>
            <w:proofErr w:type="spellStart"/>
            <w:r w:rsidRPr="004D2DE2">
              <w:rPr>
                <w:rFonts w:ascii="Times New Roman" w:hAnsi="Times New Roman" w:cs="Times New Roman"/>
                <w:sz w:val="20"/>
                <w:szCs w:val="20"/>
              </w:rPr>
              <w:t>max</w:t>
            </w:r>
            <w:proofErr w:type="spellEnd"/>
            <w:r w:rsidRPr="004D2DE2">
              <w:rPr>
                <w:rFonts w:ascii="Times New Roman" w:hAnsi="Times New Roman" w:cs="Times New Roman"/>
                <w:sz w:val="20"/>
                <w:szCs w:val="20"/>
              </w:rPr>
              <w:t>) - 3,2 .</w:t>
            </w:r>
            <w:r w:rsidRPr="004D2DE2">
              <w:rPr>
                <w:rFonts w:ascii="Times New Roman" w:hAnsi="Times New Roman" w:cs="Times New Roman"/>
                <w:sz w:val="20"/>
                <w:szCs w:val="20"/>
              </w:rPr>
              <w:br/>
              <w:t xml:space="preserve">7. Мінімальна оптична щільність (D </w:t>
            </w:r>
            <w:proofErr w:type="spellStart"/>
            <w:r w:rsidRPr="004D2DE2">
              <w:rPr>
                <w:rFonts w:ascii="Times New Roman" w:hAnsi="Times New Roman" w:cs="Times New Roman"/>
                <w:sz w:val="20"/>
                <w:szCs w:val="20"/>
              </w:rPr>
              <w:t>min</w:t>
            </w:r>
            <w:proofErr w:type="spellEnd"/>
            <w:r w:rsidRPr="004D2DE2">
              <w:rPr>
                <w:rFonts w:ascii="Times New Roman" w:hAnsi="Times New Roman" w:cs="Times New Roman"/>
                <w:sz w:val="20"/>
                <w:szCs w:val="20"/>
              </w:rPr>
              <w:t>, вуаль) - 0,24.</w:t>
            </w:r>
            <w:r w:rsidRPr="004D2DE2">
              <w:rPr>
                <w:rFonts w:ascii="Times New Roman" w:hAnsi="Times New Roman" w:cs="Times New Roman"/>
                <w:sz w:val="20"/>
                <w:szCs w:val="20"/>
              </w:rPr>
              <w:br/>
              <w:t xml:space="preserve">8. Умови зберігання – температура, °С : + </w:t>
            </w:r>
            <w:r w:rsidRPr="004D2DE2">
              <w:rPr>
                <w:rFonts w:ascii="Times New Roman" w:hAnsi="Times New Roman" w:cs="Times New Roman"/>
                <w:sz w:val="20"/>
                <w:szCs w:val="20"/>
              </w:rPr>
              <w:lastRenderedPageBreak/>
              <w:t>4° С ...+ 25° С;</w:t>
            </w:r>
            <w:r w:rsidRPr="004D2DE2">
              <w:rPr>
                <w:rFonts w:ascii="Times New Roman" w:hAnsi="Times New Roman" w:cs="Times New Roman"/>
                <w:sz w:val="20"/>
                <w:szCs w:val="20"/>
              </w:rPr>
              <w:br/>
              <w:t>9. Можливість заправки принтера при денному освітлені;</w:t>
            </w:r>
            <w:r w:rsidRPr="004D2DE2">
              <w:rPr>
                <w:rFonts w:ascii="Times New Roman" w:hAnsi="Times New Roman" w:cs="Times New Roman"/>
                <w:sz w:val="20"/>
                <w:szCs w:val="20"/>
              </w:rPr>
              <w:br/>
              <w:t>10. Термін зберігання  не менше 24 місяців;</w:t>
            </w:r>
            <w:r w:rsidRPr="004D2DE2">
              <w:rPr>
                <w:rFonts w:ascii="Times New Roman" w:hAnsi="Times New Roman" w:cs="Times New Roman"/>
                <w:sz w:val="20"/>
                <w:szCs w:val="20"/>
              </w:rPr>
              <w:br/>
              <w:t>11. Плівка повинна мати формати, см: 20х25 см.</w:t>
            </w:r>
            <w:r w:rsidRPr="004D2DE2">
              <w:rPr>
                <w:rFonts w:ascii="Times New Roman" w:hAnsi="Times New Roman" w:cs="Times New Roman"/>
                <w:sz w:val="20"/>
                <w:szCs w:val="20"/>
              </w:rPr>
              <w:br/>
              <w:t>12. Плівка повинна бути упакована в коробки по 100 аркушів.</w:t>
            </w:r>
          </w:p>
        </w:tc>
      </w:tr>
    </w:tbl>
    <w:p w:rsidR="00077E49" w:rsidRPr="00354E50" w:rsidRDefault="00077E49" w:rsidP="00354E50">
      <w:pPr>
        <w:shd w:val="clear" w:color="auto" w:fill="FFFFFF" w:themeFill="background1"/>
        <w:spacing w:after="0" w:line="240" w:lineRule="auto"/>
        <w:jc w:val="center"/>
        <w:rPr>
          <w:rFonts w:ascii="Times New Roman" w:eastAsia="Times New Roman" w:hAnsi="Times New Roman" w:cs="Times New Roman"/>
          <w:i/>
        </w:rPr>
      </w:pPr>
    </w:p>
    <w:p w:rsidR="00D10C46" w:rsidRPr="00C06C8B" w:rsidRDefault="00CA1F60" w:rsidP="00C06C8B">
      <w:pPr>
        <w:shd w:val="clear" w:color="auto" w:fill="FFFFFF" w:themeFill="background1"/>
        <w:spacing w:after="0" w:line="240" w:lineRule="auto"/>
        <w:ind w:left="-851" w:firstLine="460"/>
        <w:jc w:val="both"/>
        <w:rPr>
          <w:rFonts w:ascii="Times New Roman" w:eastAsia="Times New Roman" w:hAnsi="Times New Roman" w:cs="Times New Roman"/>
          <w:b/>
          <w:sz w:val="24"/>
          <w:szCs w:val="24"/>
          <w:lang w:val="ru-RU"/>
        </w:rPr>
      </w:pPr>
      <w:r w:rsidRPr="00CA1BD1">
        <w:rPr>
          <w:rFonts w:ascii="Times New Roman" w:eastAsia="Times New Roman" w:hAnsi="Times New Roman" w:cs="Times New Roman"/>
          <w:b/>
          <w:i/>
          <w:sz w:val="24"/>
          <w:szCs w:val="24"/>
        </w:rPr>
        <w:t>*</w:t>
      </w:r>
      <w:r w:rsidR="001F189A" w:rsidRPr="00C06C8B">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7E49" w:rsidRPr="000D308C" w:rsidRDefault="001F189A" w:rsidP="00C06C8B">
      <w:pPr>
        <w:shd w:val="clear" w:color="auto" w:fill="FFFFFF" w:themeFill="background1"/>
        <w:spacing w:after="0" w:line="240" w:lineRule="auto"/>
        <w:ind w:left="-851" w:firstLine="460"/>
        <w:jc w:val="both"/>
        <w:rPr>
          <w:rFonts w:ascii="Times New Roman" w:eastAsia="Times New Roman" w:hAnsi="Times New Roman" w:cs="Times New Roman"/>
          <w:b/>
          <w:sz w:val="24"/>
          <w:szCs w:val="24"/>
        </w:rPr>
      </w:pPr>
      <w:r w:rsidRPr="00C06C8B">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077E49" w:rsidRPr="00C06C8B" w:rsidRDefault="00077E49" w:rsidP="00C06C8B">
      <w:pPr>
        <w:shd w:val="clear" w:color="auto" w:fill="FFFFFF"/>
        <w:spacing w:after="0" w:line="240" w:lineRule="auto"/>
        <w:ind w:left="-851" w:firstLine="720"/>
        <w:jc w:val="both"/>
        <w:rPr>
          <w:rFonts w:ascii="Times New Roman" w:eastAsia="Times New Roman" w:hAnsi="Times New Roman" w:cs="Times New Roman"/>
          <w:sz w:val="24"/>
          <w:szCs w:val="24"/>
          <w:highlight w:val="white"/>
        </w:rPr>
      </w:pPr>
    </w:p>
    <w:p w:rsidR="00077E49" w:rsidRPr="00C06C8B" w:rsidRDefault="00C06C8B" w:rsidP="00C06C8B">
      <w:pPr>
        <w:shd w:val="clear" w:color="auto" w:fill="FFFFFF"/>
        <w:tabs>
          <w:tab w:val="left" w:pos="1134"/>
        </w:tabs>
        <w:spacing w:after="0" w:line="240" w:lineRule="auto"/>
        <w:ind w:left="-851"/>
        <w:jc w:val="both"/>
        <w:rPr>
          <w:rFonts w:ascii="Times New Roman" w:eastAsia="Times New Roman" w:hAnsi="Times New Roman" w:cs="Times New Roman"/>
          <w:sz w:val="24"/>
          <w:szCs w:val="24"/>
        </w:rPr>
      </w:pPr>
      <w:r w:rsidRPr="00C06C8B">
        <w:rPr>
          <w:rFonts w:ascii="Times New Roman" w:eastAsia="Times New Roman" w:hAnsi="Times New Roman" w:cs="Times New Roman"/>
          <w:sz w:val="24"/>
          <w:szCs w:val="24"/>
        </w:rPr>
        <w:t xml:space="preserve">1. </w:t>
      </w:r>
      <w:r w:rsidR="001F189A" w:rsidRPr="00C06C8B">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w:t>
      </w:r>
      <w:r>
        <w:rPr>
          <w:rFonts w:ascii="Times New Roman" w:eastAsia="Times New Roman" w:hAnsi="Times New Roman" w:cs="Times New Roman"/>
          <w:sz w:val="24"/>
          <w:szCs w:val="24"/>
        </w:rPr>
        <w:t xml:space="preserve">ді тендерної пропозиції надає </w:t>
      </w:r>
      <w:r w:rsidR="00354E50">
        <w:rPr>
          <w:rFonts w:ascii="Times New Roman" w:eastAsia="Times New Roman" w:hAnsi="Times New Roman" w:cs="Times New Roman"/>
          <w:sz w:val="24"/>
          <w:szCs w:val="24"/>
        </w:rPr>
        <w:t>технічну специфікацію, складену</w:t>
      </w:r>
      <w:r w:rsidR="001F189A" w:rsidRPr="00C06C8B">
        <w:rPr>
          <w:rFonts w:ascii="Times New Roman" w:eastAsia="Times New Roman" w:hAnsi="Times New Roman" w:cs="Times New Roman"/>
          <w:sz w:val="24"/>
          <w:szCs w:val="24"/>
        </w:rPr>
        <w:t xml:space="preserve"> учасником згідно з </w:t>
      </w:r>
      <w:r w:rsidR="001F189A" w:rsidRPr="00C06C8B">
        <w:rPr>
          <w:rFonts w:ascii="Times New Roman" w:eastAsia="Times New Roman" w:hAnsi="Times New Roman" w:cs="Times New Roman"/>
          <w:b/>
          <w:i/>
          <w:sz w:val="24"/>
          <w:szCs w:val="24"/>
        </w:rPr>
        <w:t>Таблицею 1:</w:t>
      </w:r>
    </w:p>
    <w:p w:rsidR="00077E49" w:rsidRPr="00C06C8B" w:rsidRDefault="001F189A" w:rsidP="00C06C8B">
      <w:pPr>
        <w:tabs>
          <w:tab w:val="left" w:pos="1134"/>
        </w:tabs>
        <w:ind w:left="-851"/>
        <w:jc w:val="both"/>
        <w:rPr>
          <w:rFonts w:ascii="Times New Roman" w:eastAsia="Times New Roman" w:hAnsi="Times New Roman" w:cs="Times New Roman"/>
          <w:b/>
          <w:i/>
          <w:sz w:val="24"/>
          <w:szCs w:val="24"/>
          <w:highlight w:val="white"/>
        </w:rPr>
      </w:pP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b/>
          <w:i/>
          <w:sz w:val="24"/>
          <w:szCs w:val="24"/>
          <w:highlight w:val="white"/>
        </w:rPr>
        <w:t xml:space="preserve">       Таблиця 1</w:t>
      </w:r>
    </w:p>
    <w:tbl>
      <w:tblPr>
        <w:tblStyle w:val="af3"/>
        <w:tblW w:w="10490" w:type="dxa"/>
        <w:tblInd w:w="-751" w:type="dxa"/>
        <w:tblBorders>
          <w:top w:val="nil"/>
          <w:left w:val="nil"/>
          <w:bottom w:val="nil"/>
          <w:right w:val="nil"/>
          <w:insideH w:val="nil"/>
          <w:insideV w:val="nil"/>
        </w:tblBorders>
        <w:tblLayout w:type="fixed"/>
        <w:tblLook w:val="0600"/>
      </w:tblPr>
      <w:tblGrid>
        <w:gridCol w:w="653"/>
        <w:gridCol w:w="1897"/>
        <w:gridCol w:w="1035"/>
        <w:gridCol w:w="1230"/>
        <w:gridCol w:w="2840"/>
        <w:gridCol w:w="1245"/>
        <w:gridCol w:w="1590"/>
      </w:tblGrid>
      <w:tr w:rsidR="00077E49" w:rsidTr="003E24CA">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077E49" w:rsidP="003E24CA">
            <w:pPr>
              <w:spacing w:after="0" w:line="240" w:lineRule="auto"/>
              <w:jc w:val="center"/>
              <w:rPr>
                <w:rFonts w:ascii="Times New Roman" w:eastAsia="Times New Roman" w:hAnsi="Times New Roman" w:cs="Times New Roman"/>
                <w:i/>
                <w:sz w:val="24"/>
                <w:szCs w:val="24"/>
                <w:highlight w:val="white"/>
              </w:rPr>
            </w:pPr>
          </w:p>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077E49" w:rsidTr="00C06C8B">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077E49" w:rsidTr="00C06C8B">
        <w:trPr>
          <w:cantSplit/>
          <w:trHeight w:val="12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r>
    </w:tbl>
    <w:p w:rsidR="00077E49" w:rsidRDefault="00077E49">
      <w:pPr>
        <w:spacing w:after="0" w:line="240" w:lineRule="auto"/>
        <w:ind w:firstLine="283"/>
        <w:jc w:val="both"/>
        <w:rPr>
          <w:rFonts w:ascii="Times New Roman" w:eastAsia="Times New Roman" w:hAnsi="Times New Roman" w:cs="Times New Roman"/>
          <w:i/>
        </w:rPr>
      </w:pPr>
    </w:p>
    <w:p w:rsidR="00077E49" w:rsidRPr="00C06C8B" w:rsidRDefault="001F189A">
      <w:pPr>
        <w:spacing w:after="0" w:line="240" w:lineRule="auto"/>
        <w:ind w:firstLine="283"/>
        <w:jc w:val="both"/>
        <w:rPr>
          <w:rFonts w:ascii="Times New Roman" w:eastAsia="Times New Roman" w:hAnsi="Times New Roman" w:cs="Times New Roman"/>
          <w:i/>
          <w:sz w:val="20"/>
          <w:szCs w:val="20"/>
        </w:rPr>
      </w:pPr>
      <w:r w:rsidRPr="00C06C8B">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77E49" w:rsidRPr="00C06C8B" w:rsidRDefault="001F189A">
      <w:pPr>
        <w:spacing w:after="0" w:line="240" w:lineRule="auto"/>
        <w:ind w:firstLine="283"/>
        <w:jc w:val="both"/>
        <w:rPr>
          <w:rFonts w:ascii="Times New Roman" w:eastAsia="Times New Roman" w:hAnsi="Times New Roman" w:cs="Times New Roman"/>
          <w:i/>
          <w:sz w:val="20"/>
          <w:szCs w:val="20"/>
        </w:rPr>
      </w:pPr>
      <w:r w:rsidRPr="00C06C8B">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06C8B" w:rsidRPr="00CA1BD1" w:rsidRDefault="00C06C8B" w:rsidP="00C06C8B">
      <w:pPr>
        <w:spacing w:after="0" w:line="240" w:lineRule="auto"/>
        <w:ind w:left="-851"/>
        <w:jc w:val="both"/>
        <w:rPr>
          <w:rFonts w:ascii="Times New Roman" w:hAnsi="Times New Roman" w:cs="Times New Roman"/>
          <w:sz w:val="24"/>
          <w:szCs w:val="24"/>
        </w:rPr>
      </w:pPr>
      <w:r w:rsidRPr="00CA1BD1">
        <w:rPr>
          <w:rFonts w:ascii="Times New Roman" w:hAnsi="Times New Roman" w:cs="Times New Roman"/>
          <w:sz w:val="24"/>
          <w:szCs w:val="24"/>
          <w:shd w:val="clear" w:color="auto" w:fill="FFFFFF"/>
        </w:rPr>
        <w:t xml:space="preserve">2. Товари повинні відповідати основним вимогам </w:t>
      </w:r>
      <w:r w:rsidR="00B568D4" w:rsidRPr="00CA1BD1">
        <w:rPr>
          <w:rFonts w:ascii="Times New Roman" w:hAnsi="Times New Roman" w:cs="Times New Roman"/>
          <w:sz w:val="24"/>
          <w:szCs w:val="24"/>
          <w:shd w:val="clear" w:color="auto" w:fill="FFFFFF"/>
        </w:rPr>
        <w:t>Технічного регламенту щодо медичних виробів, затверджений Постановою</w:t>
      </w:r>
      <w:r w:rsidR="00BD14CA" w:rsidRPr="00CA1BD1">
        <w:rPr>
          <w:rFonts w:ascii="Times New Roman" w:hAnsi="Times New Roman" w:cs="Times New Roman"/>
          <w:sz w:val="24"/>
          <w:szCs w:val="24"/>
          <w:shd w:val="clear" w:color="auto" w:fill="FFFFFF"/>
        </w:rPr>
        <w:t xml:space="preserve"> КМУ від 2 жовтня 2013 р. № 753</w:t>
      </w:r>
      <w:r w:rsidRPr="00CA1BD1">
        <w:rPr>
          <w:rFonts w:ascii="Times New Roman" w:hAnsi="Times New Roman" w:cs="Times New Roman"/>
          <w:sz w:val="24"/>
          <w:szCs w:val="24"/>
          <w:lang w:eastAsia="ar-SA"/>
        </w:rPr>
        <w:t>(Учасник повинен надати у складі тендерної пропозиції</w:t>
      </w:r>
      <w:r w:rsidRPr="00CA1BD1">
        <w:rPr>
          <w:rFonts w:ascii="Times New Roman" w:hAnsi="Times New Roman" w:cs="Times New Roman"/>
          <w:sz w:val="24"/>
          <w:szCs w:val="24"/>
        </w:rPr>
        <w:t xml:space="preserve"> копії підтверджуючих документів на кожне найменування запропонованої продукції, </w:t>
      </w:r>
      <w:r w:rsidRPr="00CA1BD1">
        <w:rPr>
          <w:rFonts w:ascii="Times New Roman" w:hAnsi="Times New Roman" w:cs="Times New Roman"/>
          <w:b/>
          <w:sz w:val="24"/>
          <w:szCs w:val="24"/>
        </w:rPr>
        <w:t>з обов’язковим виділенням іншим кольором назви запропонованого товару!</w:t>
      </w:r>
      <w:r w:rsidR="00F31576" w:rsidRPr="00CA1BD1">
        <w:rPr>
          <w:rFonts w:ascii="Times New Roman" w:hAnsi="Times New Roman" w:cs="Times New Roman"/>
          <w:sz w:val="24"/>
          <w:szCs w:val="24"/>
        </w:rPr>
        <w:t>)</w:t>
      </w:r>
      <w:r w:rsidRPr="00CA1BD1">
        <w:rPr>
          <w:rFonts w:ascii="Times New Roman" w:hAnsi="Times New Roman" w:cs="Times New Roman"/>
          <w:sz w:val="24"/>
          <w:szCs w:val="24"/>
        </w:rPr>
        <w:t>.</w:t>
      </w:r>
    </w:p>
    <w:p w:rsidR="00CB2A5D" w:rsidRPr="00CA1BD1" w:rsidRDefault="00CB2A5D" w:rsidP="00CB2A5D">
      <w:pPr>
        <w:spacing w:after="0" w:line="240" w:lineRule="auto"/>
        <w:ind w:left="-851"/>
        <w:jc w:val="both"/>
        <w:rPr>
          <w:rFonts w:ascii="Times New Roman" w:hAnsi="Times New Roman" w:cs="Times New Roman"/>
          <w:sz w:val="24"/>
          <w:szCs w:val="24"/>
        </w:rPr>
      </w:pPr>
      <w:r w:rsidRPr="00CA1BD1">
        <w:rPr>
          <w:rFonts w:ascii="Times New Roman" w:hAnsi="Times New Roman" w:cs="Times New Roman"/>
          <w:sz w:val="24"/>
          <w:szCs w:val="24"/>
        </w:rPr>
        <w:t>3. Інформація про відповідність запропонованих товарів медико-технічним вимогам тендерної документації повинна бути наведена наступними документами:</w:t>
      </w:r>
    </w:p>
    <w:p w:rsidR="00CB2A5D" w:rsidRPr="00CA1BD1" w:rsidRDefault="00CB2A5D" w:rsidP="00CB2A5D">
      <w:pPr>
        <w:spacing w:after="0" w:line="240" w:lineRule="auto"/>
        <w:ind w:left="-851"/>
        <w:jc w:val="both"/>
        <w:rPr>
          <w:rFonts w:ascii="Times New Roman" w:hAnsi="Times New Roman" w:cs="Times New Roman"/>
          <w:sz w:val="24"/>
          <w:szCs w:val="24"/>
        </w:rPr>
      </w:pPr>
      <w:r w:rsidRPr="00CA1BD1">
        <w:rPr>
          <w:rFonts w:ascii="Times New Roman" w:hAnsi="Times New Roman" w:cs="Times New Roman"/>
          <w:sz w:val="24"/>
          <w:szCs w:val="24"/>
        </w:rPr>
        <w:t>-</w:t>
      </w:r>
      <w:r w:rsidRPr="00CA1BD1">
        <w:rPr>
          <w:rFonts w:ascii="Times New Roman" w:hAnsi="Times New Roman" w:cs="Times New Roman"/>
          <w:sz w:val="24"/>
          <w:szCs w:val="24"/>
        </w:rPr>
        <w:tab/>
        <w:t xml:space="preserve">копією декларації про відповідність; </w:t>
      </w:r>
    </w:p>
    <w:p w:rsidR="00CB2A5D" w:rsidRPr="00CA1BD1" w:rsidRDefault="00CB2A5D" w:rsidP="00CB2A5D">
      <w:pPr>
        <w:spacing w:after="0" w:line="240" w:lineRule="auto"/>
        <w:ind w:left="-851"/>
        <w:jc w:val="both"/>
        <w:rPr>
          <w:rFonts w:ascii="Times New Roman" w:hAnsi="Times New Roman" w:cs="Times New Roman"/>
          <w:sz w:val="24"/>
          <w:szCs w:val="24"/>
        </w:rPr>
      </w:pPr>
      <w:r w:rsidRPr="00CA1BD1">
        <w:rPr>
          <w:rFonts w:ascii="Times New Roman" w:hAnsi="Times New Roman" w:cs="Times New Roman"/>
          <w:sz w:val="24"/>
          <w:szCs w:val="24"/>
        </w:rPr>
        <w:t>-</w:t>
      </w:r>
      <w:r w:rsidRPr="00CA1BD1">
        <w:rPr>
          <w:rFonts w:ascii="Times New Roman" w:hAnsi="Times New Roman" w:cs="Times New Roman"/>
          <w:sz w:val="24"/>
          <w:szCs w:val="24"/>
        </w:rPr>
        <w:tab/>
        <w:t>копіями паспортів (сертифікатів) на запропонований товар;</w:t>
      </w:r>
    </w:p>
    <w:p w:rsidR="00CB2A5D" w:rsidRPr="00CA1BD1" w:rsidRDefault="00CB2A5D" w:rsidP="00CB2A5D">
      <w:pPr>
        <w:spacing w:after="0" w:line="240" w:lineRule="auto"/>
        <w:ind w:left="-851"/>
        <w:jc w:val="both"/>
        <w:rPr>
          <w:rFonts w:ascii="Times New Roman" w:hAnsi="Times New Roman" w:cs="Times New Roman"/>
          <w:sz w:val="24"/>
          <w:szCs w:val="24"/>
        </w:rPr>
      </w:pPr>
      <w:r w:rsidRPr="00CA1BD1">
        <w:rPr>
          <w:rFonts w:ascii="Times New Roman" w:hAnsi="Times New Roman" w:cs="Times New Roman"/>
          <w:sz w:val="24"/>
          <w:szCs w:val="24"/>
        </w:rPr>
        <w:t>-</w:t>
      </w:r>
      <w:r w:rsidRPr="00CA1BD1">
        <w:rPr>
          <w:rFonts w:ascii="Times New Roman" w:hAnsi="Times New Roman" w:cs="Times New Roman"/>
          <w:sz w:val="24"/>
          <w:szCs w:val="24"/>
        </w:rPr>
        <w:tab/>
        <w:t>копіями інструкцій по застосуванню на запропонований товар.</w:t>
      </w:r>
    </w:p>
    <w:p w:rsidR="00C06C8B" w:rsidRPr="00CA1BD1" w:rsidRDefault="00CB2A5D" w:rsidP="00C06C8B">
      <w:pPr>
        <w:spacing w:after="0" w:line="240" w:lineRule="auto"/>
        <w:ind w:left="-851"/>
        <w:jc w:val="both"/>
        <w:rPr>
          <w:rFonts w:ascii="Times New Roman" w:hAnsi="Times New Roman" w:cs="Times New Roman"/>
          <w:sz w:val="24"/>
          <w:szCs w:val="24"/>
        </w:rPr>
      </w:pPr>
      <w:r w:rsidRPr="00CA1BD1">
        <w:rPr>
          <w:rFonts w:ascii="Times New Roman" w:hAnsi="Times New Roman" w:cs="Times New Roman"/>
          <w:sz w:val="24"/>
          <w:szCs w:val="24"/>
        </w:rPr>
        <w:t>4</w:t>
      </w:r>
      <w:r w:rsidR="00C06C8B" w:rsidRPr="00CA1BD1">
        <w:rPr>
          <w:rFonts w:ascii="Times New Roman" w:hAnsi="Times New Roman" w:cs="Times New Roman"/>
          <w:sz w:val="24"/>
          <w:szCs w:val="24"/>
        </w:rPr>
        <w:t>.  У</w:t>
      </w:r>
      <w:r w:rsidR="00C06C8B" w:rsidRPr="00CA1BD1">
        <w:rPr>
          <w:rFonts w:ascii="Times New Roman" w:hAnsi="Times New Roman" w:cs="Times New Roman"/>
          <w:sz w:val="24"/>
          <w:szCs w:val="24"/>
          <w:lang w:eastAsia="ar-SA"/>
        </w:rPr>
        <w:t>часник</w:t>
      </w:r>
      <w:r w:rsidR="00C06C8B" w:rsidRPr="00CA1BD1">
        <w:rPr>
          <w:rFonts w:ascii="Times New Roman" w:hAnsi="Times New Roman" w:cs="Times New Roman"/>
          <w:sz w:val="24"/>
          <w:szCs w:val="24"/>
        </w:rPr>
        <w:t xml:space="preserve"> повинен мати чинну ліцензію на провадження господарської діяльності з оптової торгівлі виробами медичного призначення або чинну ліцензію на їх виробництво, якщо Учасник є виробником запропонованого товару (в складі пропозиції надається копія ліцензії, якщо її наявність передбачена законодавством).</w:t>
      </w:r>
    </w:p>
    <w:p w:rsidR="00C06C8B" w:rsidRPr="00CA1BD1" w:rsidRDefault="00CB2A5D" w:rsidP="00C06C8B">
      <w:pPr>
        <w:spacing w:after="0" w:line="240" w:lineRule="auto"/>
        <w:ind w:left="-851"/>
        <w:jc w:val="both"/>
        <w:rPr>
          <w:rFonts w:ascii="Times New Roman" w:hAnsi="Times New Roman" w:cs="Times New Roman"/>
          <w:sz w:val="24"/>
          <w:szCs w:val="24"/>
        </w:rPr>
      </w:pPr>
      <w:r w:rsidRPr="00CA1BD1">
        <w:rPr>
          <w:rFonts w:ascii="Times New Roman" w:hAnsi="Times New Roman" w:cs="Times New Roman"/>
          <w:sz w:val="24"/>
          <w:szCs w:val="24"/>
        </w:rPr>
        <w:t>5</w:t>
      </w:r>
      <w:r w:rsidR="00C06C8B" w:rsidRPr="00CA1BD1">
        <w:rPr>
          <w:rFonts w:ascii="Times New Roman" w:hAnsi="Times New Roman" w:cs="Times New Roman"/>
          <w:sz w:val="24"/>
          <w:szCs w:val="24"/>
        </w:rPr>
        <w:t>. Надати оригінал гарантійного листа від Учасника щодо строків придатності товарів на момент постачання замовнику (строк придатності товару повинен становити не менше 80% від загального терміну зберігання).</w:t>
      </w:r>
    </w:p>
    <w:p w:rsidR="00077E49" w:rsidRPr="00F328DD" w:rsidRDefault="00CB2A5D" w:rsidP="004547D6">
      <w:pPr>
        <w:spacing w:after="0" w:line="240" w:lineRule="auto"/>
        <w:ind w:left="-851"/>
        <w:jc w:val="both"/>
        <w:rPr>
          <w:rFonts w:ascii="Times New Roman" w:eastAsia="Times New Roman" w:hAnsi="Times New Roman" w:cs="Times New Roman"/>
          <w:i/>
          <w:sz w:val="20"/>
          <w:szCs w:val="20"/>
          <w:lang w:val="ru-RU"/>
        </w:rPr>
      </w:pPr>
      <w:r w:rsidRPr="00CA1BD1">
        <w:rPr>
          <w:rFonts w:ascii="Times New Roman" w:hAnsi="Times New Roman" w:cs="Times New Roman"/>
          <w:sz w:val="24"/>
          <w:szCs w:val="24"/>
        </w:rPr>
        <w:t>6</w:t>
      </w:r>
      <w:r w:rsidR="006D2EF5" w:rsidRPr="00CA1BD1">
        <w:rPr>
          <w:rFonts w:ascii="Times New Roman" w:hAnsi="Times New Roman" w:cs="Times New Roman"/>
          <w:sz w:val="24"/>
          <w:szCs w:val="24"/>
        </w:rPr>
        <w:t xml:space="preserve">.З метою запобігання закупівлі фальсифікатів Учасник надає в електронному вигляді оригінал гарантійного листа виробника (представництва, філії виробника-якщо їх відповідні повноваження </w:t>
      </w:r>
      <w:r w:rsidR="006D2EF5" w:rsidRPr="00CA1BD1">
        <w:rPr>
          <w:rFonts w:ascii="Times New Roman" w:hAnsi="Times New Roman" w:cs="Times New Roman"/>
          <w:sz w:val="24"/>
          <w:szCs w:val="24"/>
        </w:rPr>
        <w:lastRenderedPageBreak/>
        <w:t>поширюються на територію України) або представника, дилера, дистриб’ютора уповноваженого на це, яким підтверджується можливість поставки товару, який є предметом закупівлі електронних торгів та пропонується Учасником у необхідній кількості, якості та строки. Гарантійний лист повинен включати номер процедури закупівлі, назву предмету закупівлі та назву Замовника згідно оголошення.</w:t>
      </w:r>
    </w:p>
    <w:sectPr w:rsidR="00077E49" w:rsidRPr="00F328DD" w:rsidSect="00077E49">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
    <w:nsid w:val="566B7F4B"/>
    <w:multiLevelType w:val="multilevel"/>
    <w:tmpl w:val="501E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6C3397"/>
    <w:multiLevelType w:val="hybridMultilevel"/>
    <w:tmpl w:val="51AE1392"/>
    <w:lvl w:ilvl="0" w:tplc="04190001">
      <w:start w:val="1"/>
      <w:numFmt w:val="bullet"/>
      <w:lvlText w:val=""/>
      <w:lvlJc w:val="left"/>
      <w:pPr>
        <w:ind w:left="87" w:hanging="360"/>
      </w:pPr>
      <w:rPr>
        <w:rFonts w:ascii="Symbol" w:hAnsi="Symbol"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77E49"/>
    <w:rsid w:val="00015A0C"/>
    <w:rsid w:val="00077E49"/>
    <w:rsid w:val="00090B00"/>
    <w:rsid w:val="000A2F2D"/>
    <w:rsid w:val="000A66FB"/>
    <w:rsid w:val="000D308C"/>
    <w:rsid w:val="001758A8"/>
    <w:rsid w:val="001958A8"/>
    <w:rsid w:val="001B11F9"/>
    <w:rsid w:val="001B7E0E"/>
    <w:rsid w:val="001C405B"/>
    <w:rsid w:val="001E6973"/>
    <w:rsid w:val="001F03C2"/>
    <w:rsid w:val="001F189A"/>
    <w:rsid w:val="00204211"/>
    <w:rsid w:val="0024399D"/>
    <w:rsid w:val="00280B92"/>
    <w:rsid w:val="00292572"/>
    <w:rsid w:val="002B1E17"/>
    <w:rsid w:val="00300610"/>
    <w:rsid w:val="00326E24"/>
    <w:rsid w:val="003379A1"/>
    <w:rsid w:val="00342626"/>
    <w:rsid w:val="00354E50"/>
    <w:rsid w:val="00364688"/>
    <w:rsid w:val="003715FC"/>
    <w:rsid w:val="003723CF"/>
    <w:rsid w:val="00390E28"/>
    <w:rsid w:val="003D6948"/>
    <w:rsid w:val="003E24CA"/>
    <w:rsid w:val="00430877"/>
    <w:rsid w:val="00435469"/>
    <w:rsid w:val="004547D6"/>
    <w:rsid w:val="00470182"/>
    <w:rsid w:val="004747A8"/>
    <w:rsid w:val="004A6159"/>
    <w:rsid w:val="004D2DE2"/>
    <w:rsid w:val="004D56A4"/>
    <w:rsid w:val="004F5C39"/>
    <w:rsid w:val="00532A93"/>
    <w:rsid w:val="005365F5"/>
    <w:rsid w:val="005708FE"/>
    <w:rsid w:val="00574B18"/>
    <w:rsid w:val="00591AFE"/>
    <w:rsid w:val="00594063"/>
    <w:rsid w:val="005B10B7"/>
    <w:rsid w:val="005F2E5F"/>
    <w:rsid w:val="006539FD"/>
    <w:rsid w:val="006956FD"/>
    <w:rsid w:val="00695F59"/>
    <w:rsid w:val="006D1C66"/>
    <w:rsid w:val="006D2EF5"/>
    <w:rsid w:val="00705EF9"/>
    <w:rsid w:val="00730F34"/>
    <w:rsid w:val="00735392"/>
    <w:rsid w:val="0076604C"/>
    <w:rsid w:val="007D1BC2"/>
    <w:rsid w:val="007D3BBC"/>
    <w:rsid w:val="007D7178"/>
    <w:rsid w:val="008015AF"/>
    <w:rsid w:val="00805BE9"/>
    <w:rsid w:val="0086628D"/>
    <w:rsid w:val="00892CE0"/>
    <w:rsid w:val="008D7B2B"/>
    <w:rsid w:val="009110A2"/>
    <w:rsid w:val="0094378F"/>
    <w:rsid w:val="009519DE"/>
    <w:rsid w:val="00987D14"/>
    <w:rsid w:val="0099688A"/>
    <w:rsid w:val="009B23C2"/>
    <w:rsid w:val="00A2296B"/>
    <w:rsid w:val="00A332B3"/>
    <w:rsid w:val="00A46D8A"/>
    <w:rsid w:val="00A46F78"/>
    <w:rsid w:val="00A54757"/>
    <w:rsid w:val="00A76BE5"/>
    <w:rsid w:val="00A86C8E"/>
    <w:rsid w:val="00AD36B8"/>
    <w:rsid w:val="00B568D4"/>
    <w:rsid w:val="00B73861"/>
    <w:rsid w:val="00BD0E26"/>
    <w:rsid w:val="00BD14CA"/>
    <w:rsid w:val="00BE4AD3"/>
    <w:rsid w:val="00C06C8B"/>
    <w:rsid w:val="00C2001D"/>
    <w:rsid w:val="00C25272"/>
    <w:rsid w:val="00C2572B"/>
    <w:rsid w:val="00C835AA"/>
    <w:rsid w:val="00C91073"/>
    <w:rsid w:val="00CA1BD1"/>
    <w:rsid w:val="00CA1F60"/>
    <w:rsid w:val="00CB2A5D"/>
    <w:rsid w:val="00CD1F0D"/>
    <w:rsid w:val="00CE7434"/>
    <w:rsid w:val="00D10C46"/>
    <w:rsid w:val="00D2156D"/>
    <w:rsid w:val="00D23C73"/>
    <w:rsid w:val="00D361FA"/>
    <w:rsid w:val="00D370A5"/>
    <w:rsid w:val="00D4216B"/>
    <w:rsid w:val="00D463D4"/>
    <w:rsid w:val="00D62E10"/>
    <w:rsid w:val="00DB1958"/>
    <w:rsid w:val="00DB3A9C"/>
    <w:rsid w:val="00DC607D"/>
    <w:rsid w:val="00DD5A9D"/>
    <w:rsid w:val="00E004C6"/>
    <w:rsid w:val="00E0662F"/>
    <w:rsid w:val="00E41F93"/>
    <w:rsid w:val="00E42174"/>
    <w:rsid w:val="00E668D5"/>
    <w:rsid w:val="00EA1B12"/>
    <w:rsid w:val="00EA4EA8"/>
    <w:rsid w:val="00F31576"/>
    <w:rsid w:val="00F328DD"/>
    <w:rsid w:val="00F42B8E"/>
    <w:rsid w:val="00F64FD3"/>
    <w:rsid w:val="00F73BEC"/>
    <w:rsid w:val="00FE2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077E49"/>
    <w:pPr>
      <w:keepNext/>
      <w:keepLines/>
      <w:spacing w:before="480" w:after="120"/>
      <w:outlineLvl w:val="0"/>
    </w:pPr>
    <w:rPr>
      <w:b/>
      <w:sz w:val="48"/>
      <w:szCs w:val="48"/>
    </w:rPr>
  </w:style>
  <w:style w:type="paragraph" w:styleId="2">
    <w:name w:val="heading 2"/>
    <w:basedOn w:val="a"/>
    <w:next w:val="a"/>
    <w:uiPriority w:val="9"/>
    <w:semiHidden/>
    <w:unhideWhenUsed/>
    <w:qFormat/>
    <w:rsid w:val="00077E49"/>
    <w:pPr>
      <w:keepNext/>
      <w:keepLines/>
      <w:spacing w:before="360" w:after="80"/>
      <w:outlineLvl w:val="1"/>
    </w:pPr>
    <w:rPr>
      <w:b/>
      <w:sz w:val="36"/>
      <w:szCs w:val="36"/>
    </w:rPr>
  </w:style>
  <w:style w:type="paragraph" w:styleId="3">
    <w:name w:val="heading 3"/>
    <w:basedOn w:val="a"/>
    <w:next w:val="a"/>
    <w:uiPriority w:val="9"/>
    <w:semiHidden/>
    <w:unhideWhenUsed/>
    <w:qFormat/>
    <w:rsid w:val="00077E49"/>
    <w:pPr>
      <w:keepNext/>
      <w:keepLines/>
      <w:spacing w:before="280" w:after="80"/>
      <w:outlineLvl w:val="2"/>
    </w:pPr>
    <w:rPr>
      <w:b/>
      <w:sz w:val="28"/>
      <w:szCs w:val="28"/>
    </w:rPr>
  </w:style>
  <w:style w:type="paragraph" w:styleId="4">
    <w:name w:val="heading 4"/>
    <w:basedOn w:val="a"/>
    <w:next w:val="a"/>
    <w:uiPriority w:val="9"/>
    <w:semiHidden/>
    <w:unhideWhenUsed/>
    <w:qFormat/>
    <w:rsid w:val="00077E49"/>
    <w:pPr>
      <w:keepNext/>
      <w:keepLines/>
      <w:spacing w:before="240" w:after="40"/>
      <w:outlineLvl w:val="3"/>
    </w:pPr>
    <w:rPr>
      <w:b/>
      <w:sz w:val="24"/>
      <w:szCs w:val="24"/>
    </w:rPr>
  </w:style>
  <w:style w:type="paragraph" w:styleId="5">
    <w:name w:val="heading 5"/>
    <w:basedOn w:val="a"/>
    <w:next w:val="a"/>
    <w:uiPriority w:val="9"/>
    <w:semiHidden/>
    <w:unhideWhenUsed/>
    <w:qFormat/>
    <w:rsid w:val="00077E49"/>
    <w:pPr>
      <w:keepNext/>
      <w:keepLines/>
      <w:spacing w:before="220" w:after="40"/>
      <w:outlineLvl w:val="4"/>
    </w:pPr>
    <w:rPr>
      <w:b/>
    </w:rPr>
  </w:style>
  <w:style w:type="paragraph" w:styleId="6">
    <w:name w:val="heading 6"/>
    <w:basedOn w:val="a"/>
    <w:next w:val="a"/>
    <w:uiPriority w:val="9"/>
    <w:semiHidden/>
    <w:unhideWhenUsed/>
    <w:qFormat/>
    <w:rsid w:val="00077E4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77E49"/>
  </w:style>
  <w:style w:type="table" w:customStyle="1" w:styleId="TableNormal">
    <w:name w:val="Table Normal"/>
    <w:rsid w:val="00077E49"/>
    <w:tblPr>
      <w:tblCellMar>
        <w:top w:w="0" w:type="dxa"/>
        <w:left w:w="0" w:type="dxa"/>
        <w:bottom w:w="0" w:type="dxa"/>
        <w:right w:w="0" w:type="dxa"/>
      </w:tblCellMar>
    </w:tblPr>
  </w:style>
  <w:style w:type="paragraph" w:styleId="a3">
    <w:name w:val="Title"/>
    <w:basedOn w:val="a"/>
    <w:next w:val="a"/>
    <w:uiPriority w:val="10"/>
    <w:qFormat/>
    <w:rsid w:val="00077E49"/>
    <w:pPr>
      <w:keepNext/>
      <w:keepLines/>
      <w:spacing w:before="480" w:after="120"/>
    </w:pPr>
    <w:rPr>
      <w:b/>
      <w:sz w:val="72"/>
      <w:szCs w:val="72"/>
    </w:rPr>
  </w:style>
  <w:style w:type="paragraph" w:customStyle="1" w:styleId="20">
    <w:name w:val="Обычный2"/>
    <w:rsid w:val="00077E49"/>
  </w:style>
  <w:style w:type="table" w:customStyle="1" w:styleId="TableNormal0">
    <w:name w:val="Table Normal"/>
    <w:rsid w:val="00077E49"/>
    <w:tblPr>
      <w:tblCellMar>
        <w:top w:w="0" w:type="dxa"/>
        <w:left w:w="0" w:type="dxa"/>
        <w:bottom w:w="0" w:type="dxa"/>
        <w:right w:w="0" w:type="dxa"/>
      </w:tblCellMar>
    </w:tblPr>
  </w:style>
  <w:style w:type="table" w:customStyle="1" w:styleId="TableNormal1">
    <w:name w:val="Table Normal"/>
    <w:rsid w:val="00077E49"/>
    <w:tblPr>
      <w:tblCellMar>
        <w:top w:w="0" w:type="dxa"/>
        <w:left w:w="0" w:type="dxa"/>
        <w:bottom w:w="0" w:type="dxa"/>
        <w:right w:w="0" w:type="dxa"/>
      </w:tblCellMar>
    </w:tblPr>
  </w:style>
  <w:style w:type="paragraph" w:styleId="a4">
    <w:name w:val="Subtitle"/>
    <w:basedOn w:val="20"/>
    <w:next w:val="20"/>
    <w:rsid w:val="00077E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077E4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077E49"/>
    <w:tblPr>
      <w:tblStyleRowBandSize w:val="1"/>
      <w:tblStyleColBandSize w:val="1"/>
      <w:tblCellMar>
        <w:top w:w="100" w:type="dxa"/>
        <w:left w:w="100" w:type="dxa"/>
        <w:bottom w:w="100" w:type="dxa"/>
        <w:right w:w="100" w:type="dxa"/>
      </w:tblCellMar>
    </w:tblPr>
  </w:style>
  <w:style w:type="table" w:customStyle="1" w:styleId="af0">
    <w:basedOn w:val="TableNormal1"/>
    <w:rsid w:val="00077E49"/>
    <w:tblPr>
      <w:tblStyleRowBandSize w:val="1"/>
      <w:tblStyleColBandSize w:val="1"/>
      <w:tblCellMar>
        <w:top w:w="100" w:type="dxa"/>
        <w:left w:w="100" w:type="dxa"/>
        <w:bottom w:w="100" w:type="dxa"/>
        <w:right w:w="100" w:type="dxa"/>
      </w:tblCellMar>
    </w:tblPr>
  </w:style>
  <w:style w:type="table" w:customStyle="1" w:styleId="af1">
    <w:basedOn w:val="TableNormal1"/>
    <w:rsid w:val="00077E49"/>
    <w:tblPr>
      <w:tblStyleRowBandSize w:val="1"/>
      <w:tblStyleColBandSize w:val="1"/>
      <w:tblCellMar>
        <w:top w:w="100" w:type="dxa"/>
        <w:left w:w="100" w:type="dxa"/>
        <w:bottom w:w="100" w:type="dxa"/>
        <w:right w:w="100" w:type="dxa"/>
      </w:tblCellMar>
    </w:tblPr>
  </w:style>
  <w:style w:type="table" w:customStyle="1" w:styleId="af2">
    <w:basedOn w:val="TableNormal1"/>
    <w:rsid w:val="00077E49"/>
    <w:tblPr>
      <w:tblStyleRowBandSize w:val="1"/>
      <w:tblStyleColBandSize w:val="1"/>
      <w:tblCellMar>
        <w:top w:w="100" w:type="dxa"/>
        <w:left w:w="100" w:type="dxa"/>
        <w:bottom w:w="100" w:type="dxa"/>
        <w:right w:w="100" w:type="dxa"/>
      </w:tblCellMar>
    </w:tblPr>
  </w:style>
  <w:style w:type="table" w:customStyle="1" w:styleId="af3">
    <w:basedOn w:val="TableNormal1"/>
    <w:rsid w:val="00077E49"/>
    <w:tblPr>
      <w:tblStyleRowBandSize w:val="1"/>
      <w:tblStyleColBandSize w:val="1"/>
      <w:tblCellMar>
        <w:top w:w="100" w:type="dxa"/>
        <w:left w:w="100" w:type="dxa"/>
        <w:bottom w:w="100" w:type="dxa"/>
        <w:right w:w="100" w:type="dxa"/>
      </w:tblCellMar>
    </w:tblPr>
  </w:style>
  <w:style w:type="table" w:customStyle="1" w:styleId="af4">
    <w:basedOn w:val="TableNormal1"/>
    <w:rsid w:val="00077E49"/>
    <w:tblPr>
      <w:tblStyleRowBandSize w:val="1"/>
      <w:tblStyleColBandSize w:val="1"/>
      <w:tblCellMar>
        <w:top w:w="100" w:type="dxa"/>
        <w:left w:w="100" w:type="dxa"/>
        <w:bottom w:w="100" w:type="dxa"/>
        <w:right w:w="100" w:type="dxa"/>
      </w:tblCellMar>
    </w:tblPr>
  </w:style>
  <w:style w:type="paragraph" w:customStyle="1" w:styleId="docdata">
    <w:name w:val="docdata"/>
    <w:aliases w:val="docy,v5,3147,baiaagaaboqcaaadhaoaaawscgaaaaaaaaaaaaaaaaaaaaaaaaaaaaaaaaaaaaaaaaaaaaaaaaaaaaaaaaaaaaaaaaaaaaaaaaaaaaaaaaaaaaaaaaaaaaaaaaaaaaaaaaaaaaaaaaaaaaaaaaaaaaaaaaaaaaaaaaaaaaaaaaaaaaaaaaaaaaaaaaaaaaaaaaaaaaaaaaaaaaaaaaaaaaaaaaaaaaaaaaaaaaaa"/>
    <w:basedOn w:val="a"/>
    <w:rsid w:val="009B23C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8914011">
      <w:bodyDiv w:val="1"/>
      <w:marLeft w:val="0"/>
      <w:marRight w:val="0"/>
      <w:marTop w:val="0"/>
      <w:marBottom w:val="0"/>
      <w:divBdr>
        <w:top w:val="none" w:sz="0" w:space="0" w:color="auto"/>
        <w:left w:val="none" w:sz="0" w:space="0" w:color="auto"/>
        <w:bottom w:val="none" w:sz="0" w:space="0" w:color="auto"/>
        <w:right w:val="none" w:sz="0" w:space="0" w:color="auto"/>
      </w:divBdr>
    </w:div>
    <w:div w:id="290864066">
      <w:bodyDiv w:val="1"/>
      <w:marLeft w:val="0"/>
      <w:marRight w:val="0"/>
      <w:marTop w:val="0"/>
      <w:marBottom w:val="0"/>
      <w:divBdr>
        <w:top w:val="none" w:sz="0" w:space="0" w:color="auto"/>
        <w:left w:val="none" w:sz="0" w:space="0" w:color="auto"/>
        <w:bottom w:val="none" w:sz="0" w:space="0" w:color="auto"/>
        <w:right w:val="none" w:sz="0" w:space="0" w:color="auto"/>
      </w:divBdr>
    </w:div>
    <w:div w:id="341206040">
      <w:bodyDiv w:val="1"/>
      <w:marLeft w:val="0"/>
      <w:marRight w:val="0"/>
      <w:marTop w:val="0"/>
      <w:marBottom w:val="0"/>
      <w:divBdr>
        <w:top w:val="none" w:sz="0" w:space="0" w:color="auto"/>
        <w:left w:val="none" w:sz="0" w:space="0" w:color="auto"/>
        <w:bottom w:val="none" w:sz="0" w:space="0" w:color="auto"/>
        <w:right w:val="none" w:sz="0" w:space="0" w:color="auto"/>
      </w:divBdr>
    </w:div>
    <w:div w:id="478572026">
      <w:bodyDiv w:val="1"/>
      <w:marLeft w:val="0"/>
      <w:marRight w:val="0"/>
      <w:marTop w:val="0"/>
      <w:marBottom w:val="0"/>
      <w:divBdr>
        <w:top w:val="none" w:sz="0" w:space="0" w:color="auto"/>
        <w:left w:val="none" w:sz="0" w:space="0" w:color="auto"/>
        <w:bottom w:val="none" w:sz="0" w:space="0" w:color="auto"/>
        <w:right w:val="none" w:sz="0" w:space="0" w:color="auto"/>
      </w:divBdr>
    </w:div>
    <w:div w:id="560211671">
      <w:bodyDiv w:val="1"/>
      <w:marLeft w:val="0"/>
      <w:marRight w:val="0"/>
      <w:marTop w:val="0"/>
      <w:marBottom w:val="0"/>
      <w:divBdr>
        <w:top w:val="none" w:sz="0" w:space="0" w:color="auto"/>
        <w:left w:val="none" w:sz="0" w:space="0" w:color="auto"/>
        <w:bottom w:val="none" w:sz="0" w:space="0" w:color="auto"/>
        <w:right w:val="none" w:sz="0" w:space="0" w:color="auto"/>
      </w:divBdr>
    </w:div>
    <w:div w:id="1066224332">
      <w:bodyDiv w:val="1"/>
      <w:marLeft w:val="0"/>
      <w:marRight w:val="0"/>
      <w:marTop w:val="0"/>
      <w:marBottom w:val="0"/>
      <w:divBdr>
        <w:top w:val="none" w:sz="0" w:space="0" w:color="auto"/>
        <w:left w:val="none" w:sz="0" w:space="0" w:color="auto"/>
        <w:bottom w:val="none" w:sz="0" w:space="0" w:color="auto"/>
        <w:right w:val="none" w:sz="0" w:space="0" w:color="auto"/>
      </w:divBdr>
    </w:div>
    <w:div w:id="1193492011">
      <w:bodyDiv w:val="1"/>
      <w:marLeft w:val="0"/>
      <w:marRight w:val="0"/>
      <w:marTop w:val="0"/>
      <w:marBottom w:val="0"/>
      <w:divBdr>
        <w:top w:val="none" w:sz="0" w:space="0" w:color="auto"/>
        <w:left w:val="none" w:sz="0" w:space="0" w:color="auto"/>
        <w:bottom w:val="none" w:sz="0" w:space="0" w:color="auto"/>
        <w:right w:val="none" w:sz="0" w:space="0" w:color="auto"/>
      </w:divBdr>
    </w:div>
    <w:div w:id="1612009644">
      <w:bodyDiv w:val="1"/>
      <w:marLeft w:val="0"/>
      <w:marRight w:val="0"/>
      <w:marTop w:val="0"/>
      <w:marBottom w:val="0"/>
      <w:divBdr>
        <w:top w:val="none" w:sz="0" w:space="0" w:color="auto"/>
        <w:left w:val="none" w:sz="0" w:space="0" w:color="auto"/>
        <w:bottom w:val="none" w:sz="0" w:space="0" w:color="auto"/>
        <w:right w:val="none" w:sz="0" w:space="0" w:color="auto"/>
      </w:divBdr>
    </w:div>
    <w:div w:id="1641039199">
      <w:bodyDiv w:val="1"/>
      <w:marLeft w:val="0"/>
      <w:marRight w:val="0"/>
      <w:marTop w:val="0"/>
      <w:marBottom w:val="0"/>
      <w:divBdr>
        <w:top w:val="none" w:sz="0" w:space="0" w:color="auto"/>
        <w:left w:val="none" w:sz="0" w:space="0" w:color="auto"/>
        <w:bottom w:val="none" w:sz="0" w:space="0" w:color="auto"/>
        <w:right w:val="none" w:sz="0" w:space="0" w:color="auto"/>
      </w:divBdr>
    </w:div>
    <w:div w:id="1657489153">
      <w:bodyDiv w:val="1"/>
      <w:marLeft w:val="0"/>
      <w:marRight w:val="0"/>
      <w:marTop w:val="0"/>
      <w:marBottom w:val="0"/>
      <w:divBdr>
        <w:top w:val="none" w:sz="0" w:space="0" w:color="auto"/>
        <w:left w:val="none" w:sz="0" w:space="0" w:color="auto"/>
        <w:bottom w:val="none" w:sz="0" w:space="0" w:color="auto"/>
        <w:right w:val="none" w:sz="0" w:space="0" w:color="auto"/>
      </w:divBdr>
    </w:div>
    <w:div w:id="2010907049">
      <w:bodyDiv w:val="1"/>
      <w:marLeft w:val="0"/>
      <w:marRight w:val="0"/>
      <w:marTop w:val="0"/>
      <w:marBottom w:val="0"/>
      <w:divBdr>
        <w:top w:val="none" w:sz="0" w:space="0" w:color="auto"/>
        <w:left w:val="none" w:sz="0" w:space="0" w:color="auto"/>
        <w:bottom w:val="none" w:sz="0" w:space="0" w:color="auto"/>
        <w:right w:val="none" w:sz="0" w:space="0" w:color="auto"/>
      </w:divBdr>
    </w:div>
    <w:div w:id="214584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D1FAB309-CABC-47E3-9258-242F697BD5B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6909</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2024-03-12T10:05:00Z</cp:lastPrinted>
  <dcterms:created xsi:type="dcterms:W3CDTF">2024-03-15T10:25:00Z</dcterms:created>
  <dcterms:modified xsi:type="dcterms:W3CDTF">2024-03-15T10:25:00Z</dcterms:modified>
</cp:coreProperties>
</file>