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AF" w:rsidRDefault="0036041B">
      <w:pPr>
        <w:rPr>
          <w:b/>
          <w:color w:val="000000"/>
          <w:sz w:val="28"/>
          <w:szCs w:val="28"/>
          <w:shd w:val="clear" w:color="auto" w:fill="FDFEFD"/>
        </w:rPr>
      </w:pPr>
      <w:bookmarkStart w:id="0" w:name="_GoBack"/>
      <w:bookmarkEnd w:id="0"/>
      <w:r>
        <w:rPr>
          <w:b/>
          <w:color w:val="000000"/>
          <w:sz w:val="28"/>
          <w:szCs w:val="28"/>
          <w:shd w:val="clear" w:color="auto" w:fill="FDFEFD"/>
        </w:rPr>
        <w:t>ВИМОГИ ДО ЯКОСТІ:</w:t>
      </w:r>
    </w:p>
    <w:p w:rsidR="00A43BAF" w:rsidRDefault="00A43BAF">
      <w:pPr>
        <w:rPr>
          <w:b/>
          <w:color w:val="000000"/>
          <w:sz w:val="28"/>
          <w:szCs w:val="28"/>
          <w:shd w:val="clear" w:color="auto" w:fill="FDFEFD"/>
        </w:rPr>
      </w:pPr>
    </w:p>
    <w:p w:rsidR="00891631" w:rsidRPr="00891631" w:rsidRDefault="00891631">
      <w:pPr>
        <w:rPr>
          <w:color w:val="000000"/>
          <w:sz w:val="28"/>
          <w:szCs w:val="28"/>
          <w:shd w:val="clear" w:color="auto" w:fill="FDFEFD"/>
        </w:rPr>
      </w:pPr>
      <w:r w:rsidRPr="00891631">
        <w:rPr>
          <w:color w:val="000000"/>
          <w:sz w:val="28"/>
          <w:szCs w:val="28"/>
          <w:shd w:val="clear" w:color="auto" w:fill="FDFEFD"/>
        </w:rPr>
        <w:t>Загальні</w:t>
      </w:r>
      <w:r>
        <w:rPr>
          <w:color w:val="000000"/>
          <w:sz w:val="28"/>
          <w:szCs w:val="28"/>
          <w:shd w:val="clear" w:color="auto" w:fill="FDFEFD"/>
        </w:rPr>
        <w:t xml:space="preserve"> вимоги:</w:t>
      </w:r>
    </w:p>
    <w:p w:rsidR="00891631" w:rsidRPr="001327DE" w:rsidRDefault="00891631" w:rsidP="00891631">
      <w:pPr>
        <w:shd w:val="clear" w:color="auto" w:fill="FDFEFD"/>
        <w:spacing w:line="360" w:lineRule="atLeast"/>
        <w:textAlignment w:val="baseline"/>
        <w:outlineLvl w:val="1"/>
        <w:rPr>
          <w:color w:val="6D6D6D"/>
          <w:sz w:val="22"/>
          <w:szCs w:val="22"/>
          <w:lang w:eastAsia="uk-UA"/>
        </w:rPr>
      </w:pPr>
      <w:r w:rsidRPr="0075349E">
        <w:rPr>
          <w:color w:val="6D6D6D"/>
          <w:sz w:val="22"/>
          <w:szCs w:val="22"/>
          <w:lang w:eastAsia="uk-UA"/>
        </w:rPr>
        <w:t xml:space="preserve">Поставка товару здійснюється ПОСТАЧАЛЬНИКОМ власним автотранспортом </w:t>
      </w:r>
      <w:r w:rsidR="00325B3E">
        <w:rPr>
          <w:color w:val="6D6D6D"/>
          <w:sz w:val="22"/>
          <w:szCs w:val="22"/>
          <w:lang w:eastAsia="uk-UA"/>
        </w:rPr>
        <w:t>по заявкам замовника</w:t>
      </w:r>
      <w:r w:rsidRPr="001327DE">
        <w:rPr>
          <w:color w:val="6D6D6D"/>
          <w:sz w:val="22"/>
          <w:szCs w:val="22"/>
          <w:lang w:eastAsia="uk-UA"/>
        </w:rPr>
        <w:t xml:space="preserve"> </w:t>
      </w:r>
      <w:r w:rsidRPr="0075349E">
        <w:rPr>
          <w:color w:val="6D6D6D"/>
          <w:sz w:val="22"/>
          <w:szCs w:val="22"/>
          <w:lang w:eastAsia="uk-UA"/>
        </w:rPr>
        <w:t xml:space="preserve"> </w:t>
      </w:r>
      <w:r w:rsidR="00F352A8">
        <w:rPr>
          <w:color w:val="6D6D6D"/>
          <w:sz w:val="22"/>
          <w:szCs w:val="22"/>
          <w:lang w:eastAsia="uk-UA"/>
        </w:rPr>
        <w:t xml:space="preserve"> </w:t>
      </w:r>
      <w:r w:rsidRPr="001327DE">
        <w:rPr>
          <w:color w:val="6D6D6D"/>
          <w:sz w:val="22"/>
          <w:szCs w:val="22"/>
          <w:lang w:eastAsia="uk-UA"/>
        </w:rPr>
        <w:t xml:space="preserve"> </w:t>
      </w:r>
      <w:r w:rsidRPr="00F74316">
        <w:rPr>
          <w:color w:val="6D6D6D"/>
          <w:sz w:val="22"/>
          <w:szCs w:val="22"/>
          <w:lang w:eastAsia="uk-UA"/>
        </w:rPr>
        <w:t>ПОСТАЧАЛЬНИК здійснює поставку товару на умовах DDP (згідно з</w:t>
      </w:r>
      <w:r w:rsidRPr="0075349E">
        <w:rPr>
          <w:color w:val="6D6D6D"/>
          <w:sz w:val="22"/>
          <w:szCs w:val="22"/>
          <w:lang w:eastAsia="uk-UA"/>
        </w:rPr>
        <w:t xml:space="preserve"> Інкотермс 2010), за адрес</w:t>
      </w:r>
      <w:r w:rsidRPr="001327DE">
        <w:rPr>
          <w:color w:val="6D6D6D"/>
          <w:sz w:val="22"/>
          <w:szCs w:val="22"/>
          <w:lang w:eastAsia="uk-UA"/>
        </w:rPr>
        <w:t>ою</w:t>
      </w:r>
      <w:r w:rsidRPr="0075349E">
        <w:rPr>
          <w:color w:val="6D6D6D"/>
          <w:sz w:val="22"/>
          <w:szCs w:val="22"/>
          <w:lang w:eastAsia="uk-UA"/>
        </w:rPr>
        <w:t xml:space="preserve"> ЗАМОВНИКА, Розрахунок проводиться шляхом безготівкового перерахування коштів на поточний рахунок ПОСТАЧАЛЬНИКА протягом</w:t>
      </w:r>
      <w:r w:rsidR="00C2060E">
        <w:rPr>
          <w:color w:val="6D6D6D"/>
          <w:sz w:val="22"/>
          <w:szCs w:val="22"/>
          <w:lang w:eastAsia="uk-UA"/>
        </w:rPr>
        <w:t xml:space="preserve"> 7</w:t>
      </w:r>
      <w:r w:rsidRPr="0075349E">
        <w:rPr>
          <w:color w:val="6D6D6D"/>
          <w:sz w:val="22"/>
          <w:szCs w:val="22"/>
          <w:lang w:eastAsia="uk-UA"/>
        </w:rPr>
        <w:t xml:space="preserve"> </w:t>
      </w:r>
      <w:r w:rsidR="00F352A8">
        <w:rPr>
          <w:color w:val="6D6D6D"/>
          <w:sz w:val="22"/>
          <w:szCs w:val="22"/>
          <w:lang w:eastAsia="uk-UA"/>
        </w:rPr>
        <w:t xml:space="preserve"> робочих </w:t>
      </w:r>
      <w:r w:rsidRPr="0075349E">
        <w:rPr>
          <w:color w:val="6D6D6D"/>
          <w:sz w:val="22"/>
          <w:szCs w:val="22"/>
          <w:lang w:eastAsia="uk-UA"/>
        </w:rPr>
        <w:t xml:space="preserve"> днів з дати фактичної поставки товару та при наявності бюджетного фінансування. </w:t>
      </w:r>
    </w:p>
    <w:p w:rsidR="00891631" w:rsidRDefault="00891631" w:rsidP="00891631">
      <w:pPr>
        <w:shd w:val="clear" w:color="auto" w:fill="FDFEFD"/>
        <w:spacing w:line="360" w:lineRule="atLeast"/>
        <w:textAlignment w:val="baseline"/>
        <w:outlineLvl w:val="1"/>
        <w:rPr>
          <w:color w:val="6D6D6D"/>
          <w:sz w:val="22"/>
          <w:szCs w:val="22"/>
          <w:lang w:eastAsia="uk-UA"/>
        </w:rPr>
      </w:pPr>
      <w:r w:rsidRPr="001327DE">
        <w:rPr>
          <w:color w:val="585858"/>
          <w:sz w:val="22"/>
          <w:szCs w:val="22"/>
          <w:shd w:val="clear" w:color="auto" w:fill="F3F3F3"/>
        </w:rPr>
        <w:t>При здійсненні постачання товару ПОСТАЧАЛЬНИК п</w:t>
      </w:r>
      <w:r w:rsidR="00F352A8">
        <w:rPr>
          <w:color w:val="585858"/>
          <w:sz w:val="22"/>
          <w:szCs w:val="22"/>
          <w:shd w:val="clear" w:color="auto" w:fill="F3F3F3"/>
        </w:rPr>
        <w:t xml:space="preserve">овинен надати документи </w:t>
      </w:r>
      <w:r w:rsidRPr="001327DE">
        <w:rPr>
          <w:color w:val="585858"/>
          <w:sz w:val="22"/>
          <w:szCs w:val="22"/>
          <w:shd w:val="clear" w:color="auto" w:fill="F3F3F3"/>
        </w:rPr>
        <w:t xml:space="preserve"> , які підтверджують безпечність т</w:t>
      </w:r>
      <w:r w:rsidR="00F352A8">
        <w:rPr>
          <w:color w:val="585858"/>
          <w:sz w:val="22"/>
          <w:szCs w:val="22"/>
          <w:shd w:val="clear" w:color="auto" w:fill="F3F3F3"/>
        </w:rPr>
        <w:t>а якість товару</w:t>
      </w:r>
    </w:p>
    <w:p w:rsidR="00AF1833" w:rsidRDefault="00AF18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</w:tblGrid>
      <w:tr w:rsidR="00D16D06" w:rsidTr="00D16D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06" w:rsidRDefault="00D16D06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6" w:rsidRDefault="00D16D06">
            <w:pPr>
              <w:jc w:val="both"/>
              <w:rPr>
                <w:lang w:eastAsia="en-US"/>
              </w:rPr>
            </w:pPr>
            <w:r>
              <w:t>Якість товару  повинна відповідати діючим на території України державним стандартам, вимогам до якості, умовам Договору та підтверджується документами (</w:t>
            </w:r>
            <w:r>
              <w:rPr>
                <w:b/>
              </w:rPr>
              <w:t>декларація виробника</w:t>
            </w:r>
            <w:r>
              <w:t>, або копії сертифіката (паспорта) якості виробника.</w:t>
            </w:r>
          </w:p>
        </w:tc>
      </w:tr>
      <w:tr w:rsidR="00D16D06" w:rsidTr="00D16D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06" w:rsidRDefault="00D16D06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06" w:rsidRDefault="00D16D06">
            <w:pPr>
              <w:spacing w:after="16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t>Какао- порошок натуральний або алкалізований. Порошок від світло-коричневого до темно-коричневого кольору, не допускається тьмяний сірий відтінок, без домішків. Смак та запах – властиві даному продукту, не горілий, без сторонніх присмаків та запахів. Під час розтирання між пальцями не повинно бути крупинок. Масова частка какао</w:t>
            </w:r>
            <w:r w:rsidR="009A5CF7">
              <w:t xml:space="preserve">-масла становить не менше ніж 20%. </w:t>
            </w:r>
          </w:p>
        </w:tc>
      </w:tr>
      <w:tr w:rsidR="00D16D06" w:rsidTr="00D16D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06" w:rsidRDefault="00D16D06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6" w:rsidRDefault="00D16D06">
            <w:pPr>
              <w:jc w:val="both"/>
              <w:rPr>
                <w:lang w:eastAsia="en-US"/>
              </w:rPr>
            </w:pPr>
            <w:r>
              <w:t>Час поставки товару на склад з 08:00-15:00 годин,згідно заявки замовника</w:t>
            </w:r>
          </w:p>
        </w:tc>
      </w:tr>
      <w:tr w:rsidR="00D16D06" w:rsidTr="00D16D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06" w:rsidRDefault="00D16D06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6" w:rsidRDefault="00D16D06">
            <w:pPr>
              <w:jc w:val="both"/>
              <w:rPr>
                <w:lang w:eastAsia="en-US"/>
              </w:rPr>
            </w:pPr>
            <w:r>
              <w:t xml:space="preserve"> упаковка відповідатиме вимогам встановленим до даного виду товару і захищатиме його від пошкоджень або псування під час перевезення (доставки). </w:t>
            </w:r>
          </w:p>
        </w:tc>
      </w:tr>
      <w:tr w:rsidR="00D16D06" w:rsidTr="00D16D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06" w:rsidRDefault="00D16D06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6" w:rsidRDefault="00D16D06">
            <w:pPr>
              <w:jc w:val="both"/>
              <w:rPr>
                <w:lang w:eastAsia="en-US"/>
              </w:rPr>
            </w:pPr>
            <w:r>
              <w:t>Запропонований Учасником товар відповідає вимогам із захисту довкілля.</w:t>
            </w:r>
          </w:p>
        </w:tc>
      </w:tr>
      <w:tr w:rsidR="00D16D06" w:rsidTr="00D16D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06" w:rsidRDefault="00D16D06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06" w:rsidRDefault="00D16D06">
            <w:pPr>
              <w:widowControl w:val="0"/>
              <w:jc w:val="both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Учасник повинен надати зразки продукції протягом трьох робочих днів Замовнику за адресою вул. Данила Галицького,1. В разі сумніву щодо якості товару необхідно буде здійснити лабораторне дослідження товару за рахунок постачальника.</w:t>
            </w:r>
          </w:p>
          <w:p w:rsidR="00D16D06" w:rsidRDefault="00D16D06">
            <w:pPr>
              <w:jc w:val="both"/>
              <w:rPr>
                <w:lang w:val="ru-RU" w:eastAsia="en-US"/>
              </w:rPr>
            </w:pPr>
          </w:p>
        </w:tc>
      </w:tr>
    </w:tbl>
    <w:p w:rsidR="0069251C" w:rsidRDefault="0069251C"/>
    <w:sectPr w:rsidR="0069251C" w:rsidSect="001079E2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C0A26"/>
    <w:multiLevelType w:val="hybridMultilevel"/>
    <w:tmpl w:val="ABBAAB84"/>
    <w:lvl w:ilvl="0" w:tplc="2E4A14A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3D032ED"/>
    <w:multiLevelType w:val="multilevel"/>
    <w:tmpl w:val="73D032ED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40"/>
    <w:rsid w:val="00033F23"/>
    <w:rsid w:val="000528B9"/>
    <w:rsid w:val="000C6C55"/>
    <w:rsid w:val="000D7EBD"/>
    <w:rsid w:val="001079E2"/>
    <w:rsid w:val="00115AD2"/>
    <w:rsid w:val="001327DE"/>
    <w:rsid w:val="00165A0E"/>
    <w:rsid w:val="0022614A"/>
    <w:rsid w:val="00242BA6"/>
    <w:rsid w:val="002E69A3"/>
    <w:rsid w:val="00325B3E"/>
    <w:rsid w:val="0036041B"/>
    <w:rsid w:val="00377D6F"/>
    <w:rsid w:val="00382CFA"/>
    <w:rsid w:val="003C40E4"/>
    <w:rsid w:val="004D3F40"/>
    <w:rsid w:val="004F3818"/>
    <w:rsid w:val="005046A4"/>
    <w:rsid w:val="00541637"/>
    <w:rsid w:val="006621EC"/>
    <w:rsid w:val="00681454"/>
    <w:rsid w:val="0069251C"/>
    <w:rsid w:val="00702164"/>
    <w:rsid w:val="0072342B"/>
    <w:rsid w:val="00733DBF"/>
    <w:rsid w:val="00744F02"/>
    <w:rsid w:val="00747AC0"/>
    <w:rsid w:val="0075349E"/>
    <w:rsid w:val="007B4081"/>
    <w:rsid w:val="007D5345"/>
    <w:rsid w:val="007F6805"/>
    <w:rsid w:val="00814A38"/>
    <w:rsid w:val="00891631"/>
    <w:rsid w:val="00965613"/>
    <w:rsid w:val="009A3E8F"/>
    <w:rsid w:val="009A5CF7"/>
    <w:rsid w:val="00A43BAF"/>
    <w:rsid w:val="00A91604"/>
    <w:rsid w:val="00AF1833"/>
    <w:rsid w:val="00AF22BD"/>
    <w:rsid w:val="00B13CBD"/>
    <w:rsid w:val="00B321F1"/>
    <w:rsid w:val="00B32625"/>
    <w:rsid w:val="00BF7680"/>
    <w:rsid w:val="00C13CF9"/>
    <w:rsid w:val="00C2060E"/>
    <w:rsid w:val="00C25F43"/>
    <w:rsid w:val="00C95DC9"/>
    <w:rsid w:val="00CA58D1"/>
    <w:rsid w:val="00D16D06"/>
    <w:rsid w:val="00D635F5"/>
    <w:rsid w:val="00D92A24"/>
    <w:rsid w:val="00E04D2B"/>
    <w:rsid w:val="00E30E58"/>
    <w:rsid w:val="00E63DDC"/>
    <w:rsid w:val="00EF41DB"/>
    <w:rsid w:val="00F352A8"/>
    <w:rsid w:val="00F74316"/>
    <w:rsid w:val="00F81118"/>
    <w:rsid w:val="00FA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3B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349E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A3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349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43B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markedcontent">
    <w:name w:val="markedcontent"/>
    <w:basedOn w:val="a0"/>
    <w:rsid w:val="00BF7680"/>
  </w:style>
  <w:style w:type="character" w:styleId="a4">
    <w:name w:val="Strong"/>
    <w:basedOn w:val="a0"/>
    <w:uiPriority w:val="22"/>
    <w:qFormat/>
    <w:rsid w:val="00BF7680"/>
    <w:rPr>
      <w:b/>
      <w:bCs/>
    </w:rPr>
  </w:style>
  <w:style w:type="paragraph" w:styleId="a5">
    <w:name w:val="No Spacing"/>
    <w:link w:val="a6"/>
    <w:uiPriority w:val="99"/>
    <w:qFormat/>
    <w:rsid w:val="00E04D2B"/>
    <w:pPr>
      <w:spacing w:after="0" w:line="240" w:lineRule="auto"/>
    </w:pPr>
    <w:rPr>
      <w:rFonts w:eastAsiaTheme="minorEastAsia"/>
      <w:lang w:eastAsia="uk-UA"/>
    </w:rPr>
  </w:style>
  <w:style w:type="character" w:customStyle="1" w:styleId="a6">
    <w:name w:val="Без интервала Знак"/>
    <w:link w:val="a5"/>
    <w:uiPriority w:val="99"/>
    <w:locked/>
    <w:rsid w:val="00E04D2B"/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3B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349E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A3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349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43B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markedcontent">
    <w:name w:val="markedcontent"/>
    <w:basedOn w:val="a0"/>
    <w:rsid w:val="00BF7680"/>
  </w:style>
  <w:style w:type="character" w:styleId="a4">
    <w:name w:val="Strong"/>
    <w:basedOn w:val="a0"/>
    <w:uiPriority w:val="22"/>
    <w:qFormat/>
    <w:rsid w:val="00BF7680"/>
    <w:rPr>
      <w:b/>
      <w:bCs/>
    </w:rPr>
  </w:style>
  <w:style w:type="paragraph" w:styleId="a5">
    <w:name w:val="No Spacing"/>
    <w:link w:val="a6"/>
    <w:uiPriority w:val="99"/>
    <w:qFormat/>
    <w:rsid w:val="00E04D2B"/>
    <w:pPr>
      <w:spacing w:after="0" w:line="240" w:lineRule="auto"/>
    </w:pPr>
    <w:rPr>
      <w:rFonts w:eastAsiaTheme="minorEastAsia"/>
      <w:lang w:eastAsia="uk-UA"/>
    </w:rPr>
  </w:style>
  <w:style w:type="character" w:customStyle="1" w:styleId="a6">
    <w:name w:val="Без интервала Знак"/>
    <w:link w:val="a5"/>
    <w:uiPriority w:val="99"/>
    <w:locked/>
    <w:rsid w:val="00E04D2B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5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65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93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2023-06-27T09:16:00Z</cp:lastPrinted>
  <dcterms:created xsi:type="dcterms:W3CDTF">2023-10-31T13:29:00Z</dcterms:created>
  <dcterms:modified xsi:type="dcterms:W3CDTF">2023-10-31T13:29:00Z</dcterms:modified>
</cp:coreProperties>
</file>