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9F2972" w:rsidRPr="009F2972" w:rsidRDefault="009F2972" w:rsidP="009F2972">
      <w:pPr>
        <w:spacing w:after="0"/>
        <w:jc w:val="center"/>
        <w:rPr>
          <w:rFonts w:ascii="Times New Roman" w:hAnsi="Times New Roman" w:cs="Times New Roman"/>
          <w:b/>
          <w:bCs/>
          <w:sz w:val="28"/>
          <w:szCs w:val="28"/>
        </w:rPr>
      </w:pPr>
      <w:r w:rsidRPr="009F2972">
        <w:rPr>
          <w:rFonts w:ascii="Times New Roman" w:hAnsi="Times New Roman" w:cs="Times New Roman"/>
          <w:b/>
          <w:bCs/>
          <w:sz w:val="28"/>
          <w:szCs w:val="28"/>
        </w:rPr>
        <w:t>«</w:t>
      </w:r>
      <w:proofErr w:type="spellStart"/>
      <w:r w:rsidRPr="009F2972">
        <w:rPr>
          <w:rFonts w:ascii="Times New Roman" w:hAnsi="Times New Roman" w:cs="Times New Roman"/>
          <w:b/>
          <w:color w:val="000000"/>
          <w:sz w:val="28"/>
          <w:szCs w:val="28"/>
          <w:shd w:val="clear" w:color="auto" w:fill="FDFEFD"/>
        </w:rPr>
        <w:t>Ковролін</w:t>
      </w:r>
      <w:proofErr w:type="spellEnd"/>
      <w:r w:rsidRPr="009F2972">
        <w:rPr>
          <w:rFonts w:ascii="Times New Roman" w:hAnsi="Times New Roman" w:cs="Times New Roman"/>
          <w:b/>
          <w:bCs/>
          <w:sz w:val="28"/>
          <w:szCs w:val="28"/>
        </w:rPr>
        <w:t>»</w:t>
      </w:r>
    </w:p>
    <w:p w:rsidR="009F2972" w:rsidRPr="009F2972" w:rsidRDefault="009F2972" w:rsidP="009F2972">
      <w:pPr>
        <w:spacing w:after="0"/>
        <w:jc w:val="center"/>
        <w:rPr>
          <w:rFonts w:ascii="Times New Roman" w:hAnsi="Times New Roman" w:cs="Times New Roman"/>
          <w:b/>
          <w:bCs/>
          <w:sz w:val="28"/>
          <w:szCs w:val="28"/>
          <w:lang w:val="ru-RU"/>
        </w:rPr>
      </w:pPr>
      <w:r w:rsidRPr="009F2972">
        <w:rPr>
          <w:rFonts w:ascii="Times New Roman" w:hAnsi="Times New Roman" w:cs="Times New Roman"/>
          <w:b/>
          <w:bCs/>
          <w:sz w:val="28"/>
          <w:szCs w:val="28"/>
        </w:rPr>
        <w:t xml:space="preserve">(код за </w:t>
      </w:r>
      <w:proofErr w:type="spellStart"/>
      <w:r w:rsidRPr="009F2972">
        <w:rPr>
          <w:rFonts w:ascii="Times New Roman" w:hAnsi="Times New Roman" w:cs="Times New Roman"/>
          <w:b/>
          <w:bCs/>
          <w:sz w:val="28"/>
          <w:szCs w:val="28"/>
        </w:rPr>
        <w:t>ДК</w:t>
      </w:r>
      <w:proofErr w:type="spellEnd"/>
      <w:r w:rsidRPr="009F2972">
        <w:rPr>
          <w:rFonts w:ascii="Times New Roman" w:hAnsi="Times New Roman" w:cs="Times New Roman"/>
          <w:b/>
          <w:bCs/>
          <w:sz w:val="28"/>
          <w:szCs w:val="28"/>
        </w:rPr>
        <w:t xml:space="preserve"> 021:2015 – </w:t>
      </w:r>
      <w:r w:rsidRPr="009F2972">
        <w:rPr>
          <w:rFonts w:ascii="Times New Roman" w:hAnsi="Times New Roman" w:cs="Times New Roman"/>
          <w:b/>
          <w:color w:val="000000"/>
          <w:sz w:val="28"/>
          <w:szCs w:val="28"/>
          <w:bdr w:val="none" w:sz="0" w:space="0" w:color="auto" w:frame="1"/>
          <w:shd w:val="clear" w:color="auto" w:fill="FDFEFD"/>
        </w:rPr>
        <w:t>39530000-6</w:t>
      </w:r>
      <w:r w:rsidRPr="009F2972">
        <w:rPr>
          <w:rFonts w:ascii="Times New Roman" w:hAnsi="Times New Roman" w:cs="Times New Roman"/>
          <w:b/>
          <w:color w:val="000000"/>
          <w:sz w:val="28"/>
          <w:szCs w:val="28"/>
          <w:shd w:val="clear" w:color="auto" w:fill="FDFEFD"/>
        </w:rPr>
        <w:t> - </w:t>
      </w:r>
      <w:r w:rsidRPr="009F2972">
        <w:rPr>
          <w:rFonts w:ascii="Times New Roman" w:hAnsi="Times New Roman" w:cs="Times New Roman"/>
          <w:b/>
          <w:color w:val="000000"/>
          <w:sz w:val="28"/>
          <w:szCs w:val="28"/>
          <w:bdr w:val="none" w:sz="0" w:space="0" w:color="auto" w:frame="1"/>
          <w:shd w:val="clear" w:color="auto" w:fill="FDFEFD"/>
        </w:rPr>
        <w:t>Килимові покриття, килимки та килими</w:t>
      </w:r>
      <w:r w:rsidRPr="009F2972">
        <w:rPr>
          <w:rFonts w:ascii="Times New Roman" w:hAnsi="Times New Roman" w:cs="Times New Roman"/>
          <w:b/>
          <w:bCs/>
          <w:sz w:val="28"/>
          <w:szCs w:val="28"/>
          <w:lang w:val="ru-RU"/>
        </w:rPr>
        <w:t>)</w:t>
      </w:r>
    </w:p>
    <w:p w:rsidR="00B63990" w:rsidRPr="0037066D" w:rsidRDefault="00B63990" w:rsidP="009F2972">
      <w:pPr>
        <w:spacing w:after="0" w:line="240" w:lineRule="auto"/>
        <w:jc w:val="center"/>
        <w:rPr>
          <w:rFonts w:ascii="Times New Roman" w:hAnsi="Times New Roman" w:cs="Times New Roman"/>
          <w:b/>
          <w:sz w:val="24"/>
          <w:szCs w:val="24"/>
          <w:shd w:val="clear" w:color="auto" w:fill="FFFFFF"/>
          <w:lang w:val="ru-RU"/>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Default="009F2972" w:rsidP="00C35087">
            <w:pPr>
              <w:jc w:val="center"/>
              <w:rPr>
                <w:rFonts w:ascii="Times New Roman" w:hAnsi="Times New Roman" w:cs="Times New Roman"/>
                <w:color w:val="000000"/>
                <w:spacing w:val="-4"/>
                <w:sz w:val="20"/>
                <w:szCs w:val="20"/>
              </w:rPr>
            </w:pPr>
            <w:proofErr w:type="spellStart"/>
            <w:r>
              <w:rPr>
                <w:rFonts w:ascii="Times New Roman" w:hAnsi="Times New Roman" w:cs="Times New Roman"/>
                <w:color w:val="000000"/>
                <w:spacing w:val="-4"/>
                <w:sz w:val="20"/>
                <w:szCs w:val="20"/>
              </w:rPr>
              <w:t>Ковролін</w:t>
            </w:r>
            <w:proofErr w:type="spellEnd"/>
          </w:p>
          <w:p w:rsidR="0092426F" w:rsidRPr="0018733A" w:rsidRDefault="00104F67" w:rsidP="00C35087">
            <w:pPr>
              <w:jc w:val="center"/>
              <w:rPr>
                <w:rFonts w:ascii="Times New Roman" w:hAnsi="Times New Roman" w:cs="Times New Roman"/>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чок пластиковий для унітазу" style="width:23.8pt;height:23.8pt"/>
              </w:pict>
            </w:r>
          </w:p>
        </w:tc>
        <w:tc>
          <w:tcPr>
            <w:tcW w:w="1517" w:type="pct"/>
            <w:tcBorders>
              <w:top w:val="single" w:sz="6" w:space="0" w:color="auto"/>
              <w:left w:val="single" w:sz="6" w:space="0" w:color="auto"/>
              <w:bottom w:val="single" w:sz="6" w:space="0" w:color="auto"/>
              <w:right w:val="single" w:sz="6" w:space="0" w:color="auto"/>
            </w:tcBorders>
            <w:vAlign w:val="center"/>
            <w:hideMark/>
          </w:tcPr>
          <w:p w:rsidR="009F2972" w:rsidRDefault="009F2972" w:rsidP="009F2972">
            <w:pPr>
              <w:pStyle w:val="HTML"/>
              <w:shd w:val="clear" w:color="auto" w:fill="F8F9FA"/>
              <w:rPr>
                <w:rStyle w:val="y2iqfc"/>
                <w:rFonts w:ascii="Times New Roman" w:hAnsi="Times New Roman" w:cs="Times New Roman"/>
                <w:color w:val="1F1F1F"/>
              </w:rPr>
            </w:pPr>
            <w:r w:rsidRPr="009F2972">
              <w:rPr>
                <w:rStyle w:val="y2iqfc"/>
                <w:rFonts w:ascii="Times New Roman" w:hAnsi="Times New Roman" w:cs="Times New Roman"/>
                <w:b/>
                <w:color w:val="1F1F1F"/>
              </w:rPr>
              <w:t>Тип килимового покриття</w:t>
            </w:r>
            <w:r>
              <w:rPr>
                <w:rStyle w:val="y2iqfc"/>
                <w:rFonts w:ascii="Times New Roman" w:hAnsi="Times New Roman" w:cs="Times New Roman"/>
                <w:color w:val="1F1F1F"/>
              </w:rPr>
              <w:t>:</w:t>
            </w:r>
            <w:r w:rsidRPr="009F2972">
              <w:rPr>
                <w:rStyle w:val="y2iqfc"/>
                <w:rFonts w:ascii="Times New Roman" w:hAnsi="Times New Roman" w:cs="Times New Roman"/>
                <w:color w:val="1F1F1F"/>
              </w:rPr>
              <w:t>Рулон</w:t>
            </w:r>
          </w:p>
          <w:p w:rsidR="009F2972" w:rsidRDefault="009F2972" w:rsidP="009F2972">
            <w:pPr>
              <w:pStyle w:val="HTML"/>
              <w:shd w:val="clear" w:color="auto" w:fill="F8F9FA"/>
              <w:rPr>
                <w:rStyle w:val="y2iqfc"/>
                <w:rFonts w:ascii="Times New Roman" w:hAnsi="Times New Roman" w:cs="Times New Roman"/>
                <w:color w:val="1F1F1F"/>
              </w:rPr>
            </w:pPr>
            <w:r w:rsidRPr="002765B6">
              <w:rPr>
                <w:rStyle w:val="y2iqfc"/>
                <w:rFonts w:ascii="Times New Roman" w:hAnsi="Times New Roman" w:cs="Times New Roman"/>
                <w:b/>
                <w:color w:val="1F1F1F"/>
              </w:rPr>
              <w:t>Тип ворсу</w:t>
            </w:r>
            <w:r w:rsidR="002765B6">
              <w:rPr>
                <w:rStyle w:val="y2iqfc"/>
                <w:rFonts w:ascii="Times New Roman" w:hAnsi="Times New Roman" w:cs="Times New Roman"/>
                <w:color w:val="1F1F1F"/>
              </w:rPr>
              <w:t xml:space="preserve">: </w:t>
            </w:r>
            <w:r w:rsidRPr="009F2972">
              <w:rPr>
                <w:rStyle w:val="y2iqfc"/>
                <w:rFonts w:ascii="Times New Roman" w:hAnsi="Times New Roman" w:cs="Times New Roman"/>
                <w:color w:val="1F1F1F"/>
              </w:rPr>
              <w:t>Розрізний</w:t>
            </w:r>
          </w:p>
          <w:p w:rsidR="009F2972" w:rsidRDefault="009F2972" w:rsidP="009F2972">
            <w:pPr>
              <w:pStyle w:val="HTML"/>
              <w:shd w:val="clear" w:color="auto" w:fill="F8F9FA"/>
              <w:rPr>
                <w:rStyle w:val="y2iqfc"/>
                <w:rFonts w:ascii="Times New Roman" w:hAnsi="Times New Roman" w:cs="Times New Roman"/>
                <w:color w:val="1F1F1F"/>
              </w:rPr>
            </w:pPr>
            <w:r w:rsidRPr="002765B6">
              <w:rPr>
                <w:rStyle w:val="y2iqfc"/>
                <w:rFonts w:ascii="Times New Roman" w:hAnsi="Times New Roman" w:cs="Times New Roman"/>
                <w:b/>
                <w:color w:val="1F1F1F"/>
              </w:rPr>
              <w:t>Склад ворса</w:t>
            </w:r>
            <w:r w:rsidR="002765B6">
              <w:rPr>
                <w:rStyle w:val="y2iqfc"/>
                <w:rFonts w:ascii="Times New Roman" w:hAnsi="Times New Roman" w:cs="Times New Roman"/>
                <w:color w:val="1F1F1F"/>
              </w:rPr>
              <w:t>:</w:t>
            </w:r>
            <w:r>
              <w:rPr>
                <w:rStyle w:val="y2iqfc"/>
                <w:rFonts w:ascii="Times New Roman" w:hAnsi="Times New Roman" w:cs="Times New Roman"/>
                <w:color w:val="1F1F1F"/>
              </w:rPr>
              <w:t xml:space="preserve"> поліпропілен</w:t>
            </w:r>
          </w:p>
          <w:p w:rsidR="009F2972" w:rsidRPr="002765B6" w:rsidRDefault="009F2972" w:rsidP="009F2972">
            <w:pPr>
              <w:pStyle w:val="HTML"/>
              <w:shd w:val="clear" w:color="auto" w:fill="F8F9FA"/>
              <w:rPr>
                <w:rStyle w:val="y2iqfc"/>
                <w:rFonts w:ascii="Times New Roman" w:hAnsi="Times New Roman" w:cs="Times New Roman"/>
                <w:b/>
                <w:color w:val="1F1F1F"/>
              </w:rPr>
            </w:pPr>
            <w:r w:rsidRPr="002765B6">
              <w:rPr>
                <w:rStyle w:val="y2iqfc"/>
                <w:rFonts w:ascii="Times New Roman" w:hAnsi="Times New Roman" w:cs="Times New Roman"/>
                <w:b/>
                <w:color w:val="1F1F1F"/>
              </w:rPr>
              <w:t>Основа килимового покриття</w:t>
            </w:r>
            <w:r w:rsidR="002765B6">
              <w:rPr>
                <w:rStyle w:val="y2iqfc"/>
                <w:rFonts w:ascii="Times New Roman" w:hAnsi="Times New Roman" w:cs="Times New Roman"/>
                <w:b/>
                <w:color w:val="1F1F1F"/>
              </w:rPr>
              <w:t xml:space="preserve">: </w:t>
            </w:r>
            <w:r w:rsidRPr="009F2972">
              <w:rPr>
                <w:rStyle w:val="y2iqfc"/>
                <w:rFonts w:ascii="Times New Roman" w:hAnsi="Times New Roman" w:cs="Times New Roman"/>
                <w:color w:val="1F1F1F"/>
              </w:rPr>
              <w:t>Повстяна</w:t>
            </w:r>
          </w:p>
          <w:p w:rsidR="009F2972" w:rsidRDefault="009F2972" w:rsidP="009F2972">
            <w:pPr>
              <w:pStyle w:val="HTML"/>
              <w:shd w:val="clear" w:color="auto" w:fill="F8F9FA"/>
              <w:rPr>
                <w:rStyle w:val="y2iqfc"/>
                <w:rFonts w:ascii="Times New Roman" w:hAnsi="Times New Roman" w:cs="Times New Roman"/>
                <w:color w:val="1F1F1F"/>
              </w:rPr>
            </w:pPr>
            <w:r w:rsidRPr="002765B6">
              <w:rPr>
                <w:rStyle w:val="y2iqfc"/>
                <w:rFonts w:ascii="Times New Roman" w:hAnsi="Times New Roman" w:cs="Times New Roman"/>
                <w:b/>
                <w:color w:val="1F1F1F"/>
              </w:rPr>
              <w:t>Клас зносостійкості:</w:t>
            </w:r>
            <w:r w:rsidR="002765B6">
              <w:rPr>
                <w:rStyle w:val="y2iqfc"/>
                <w:rFonts w:ascii="Times New Roman" w:hAnsi="Times New Roman" w:cs="Times New Roman"/>
                <w:color w:val="1F1F1F"/>
              </w:rPr>
              <w:t xml:space="preserve"> </w:t>
            </w:r>
            <w:r w:rsidRPr="009F2972">
              <w:rPr>
                <w:rStyle w:val="y2iqfc"/>
                <w:rFonts w:ascii="Times New Roman" w:hAnsi="Times New Roman" w:cs="Times New Roman"/>
                <w:color w:val="1F1F1F"/>
              </w:rPr>
              <w:t>22</w:t>
            </w:r>
          </w:p>
          <w:p w:rsidR="009F2972" w:rsidRDefault="009F2972" w:rsidP="009F2972">
            <w:pPr>
              <w:pStyle w:val="HTML"/>
              <w:shd w:val="clear" w:color="auto" w:fill="F8F9FA"/>
              <w:rPr>
                <w:rStyle w:val="y2iqfc"/>
                <w:rFonts w:ascii="Times New Roman" w:hAnsi="Times New Roman" w:cs="Times New Roman"/>
                <w:color w:val="1F1F1F"/>
              </w:rPr>
            </w:pPr>
            <w:r w:rsidRPr="002765B6">
              <w:rPr>
                <w:rStyle w:val="y2iqfc"/>
                <w:rFonts w:ascii="Times New Roman" w:hAnsi="Times New Roman" w:cs="Times New Roman"/>
                <w:b/>
                <w:color w:val="1F1F1F"/>
              </w:rPr>
              <w:t>Товщина килимового покриття</w:t>
            </w:r>
            <w:r w:rsidR="002765B6">
              <w:rPr>
                <w:rStyle w:val="y2iqfc"/>
                <w:rFonts w:ascii="Times New Roman" w:hAnsi="Times New Roman" w:cs="Times New Roman"/>
                <w:color w:val="1F1F1F"/>
              </w:rPr>
              <w:t xml:space="preserve">: </w:t>
            </w:r>
            <w:r>
              <w:rPr>
                <w:rStyle w:val="y2iqfc"/>
                <w:rFonts w:ascii="Times New Roman" w:hAnsi="Times New Roman" w:cs="Times New Roman"/>
                <w:color w:val="1F1F1F"/>
              </w:rPr>
              <w:t xml:space="preserve"> 13мм</w:t>
            </w:r>
          </w:p>
          <w:p w:rsidR="0042377B" w:rsidRPr="0042377B" w:rsidRDefault="0042377B" w:rsidP="009F2972">
            <w:pPr>
              <w:pStyle w:val="HTML"/>
              <w:shd w:val="clear" w:color="auto" w:fill="F8F9FA"/>
              <w:rPr>
                <w:rStyle w:val="y2iqfc"/>
                <w:rFonts w:ascii="Times New Roman" w:hAnsi="Times New Roman" w:cs="Times New Roman"/>
                <w:color w:val="1F1F1F"/>
              </w:rPr>
            </w:pPr>
            <w:r w:rsidRPr="0042377B">
              <w:rPr>
                <w:rStyle w:val="y2iqfc"/>
                <w:rFonts w:ascii="Times New Roman" w:hAnsi="Times New Roman" w:cs="Times New Roman"/>
                <w:b/>
                <w:color w:val="1F1F1F"/>
              </w:rPr>
              <w:t xml:space="preserve">Висота ворсу: </w:t>
            </w:r>
            <w:r>
              <w:rPr>
                <w:rStyle w:val="y2iqfc"/>
                <w:rFonts w:ascii="Times New Roman" w:hAnsi="Times New Roman" w:cs="Times New Roman"/>
                <w:color w:val="1F1F1F"/>
              </w:rPr>
              <w:t>11мм</w:t>
            </w:r>
          </w:p>
          <w:p w:rsidR="0042377B" w:rsidRDefault="009F2972" w:rsidP="009F2972">
            <w:pPr>
              <w:pStyle w:val="HTML"/>
              <w:shd w:val="clear" w:color="auto" w:fill="F8F9FA"/>
              <w:rPr>
                <w:rStyle w:val="y2iqfc"/>
                <w:rFonts w:ascii="Times New Roman" w:hAnsi="Times New Roman" w:cs="Times New Roman"/>
                <w:color w:val="1F1F1F"/>
              </w:rPr>
            </w:pPr>
            <w:r w:rsidRPr="009F2972">
              <w:rPr>
                <w:rStyle w:val="y2iqfc"/>
                <w:rFonts w:ascii="Times New Roman" w:hAnsi="Times New Roman" w:cs="Times New Roman"/>
                <w:color w:val="1F1F1F"/>
              </w:rPr>
              <w:t xml:space="preserve"> </w:t>
            </w:r>
            <w:proofErr w:type="spellStart"/>
            <w:r w:rsidRPr="0042377B">
              <w:rPr>
                <w:rStyle w:val="y2iqfc"/>
                <w:rFonts w:ascii="Times New Roman" w:hAnsi="Times New Roman" w:cs="Times New Roman"/>
                <w:b/>
                <w:color w:val="1F1F1F"/>
              </w:rPr>
              <w:t>Протиковзання</w:t>
            </w:r>
            <w:proofErr w:type="spellEnd"/>
            <w:r w:rsidR="0042377B">
              <w:rPr>
                <w:rStyle w:val="y2iqfc"/>
                <w:rFonts w:ascii="Times New Roman" w:hAnsi="Times New Roman" w:cs="Times New Roman"/>
                <w:b/>
                <w:color w:val="1F1F1F"/>
              </w:rPr>
              <w:t xml:space="preserve">: </w:t>
            </w:r>
            <w:r w:rsidR="0042377B">
              <w:rPr>
                <w:rStyle w:val="y2iqfc"/>
                <w:rFonts w:ascii="Times New Roman" w:hAnsi="Times New Roman" w:cs="Times New Roman"/>
                <w:color w:val="1F1F1F"/>
              </w:rPr>
              <w:t>Так</w:t>
            </w:r>
          </w:p>
          <w:p w:rsidR="0042377B" w:rsidRDefault="0042377B" w:rsidP="009F2972">
            <w:pPr>
              <w:pStyle w:val="HTML"/>
              <w:shd w:val="clear" w:color="auto" w:fill="F8F9FA"/>
              <w:rPr>
                <w:rStyle w:val="y2iqfc"/>
                <w:rFonts w:ascii="Times New Roman" w:hAnsi="Times New Roman" w:cs="Times New Roman"/>
                <w:color w:val="1F1F1F"/>
              </w:rPr>
            </w:pPr>
            <w:r w:rsidRPr="0042377B">
              <w:rPr>
                <w:rStyle w:val="y2iqfc"/>
                <w:rFonts w:ascii="Times New Roman" w:hAnsi="Times New Roman" w:cs="Times New Roman"/>
                <w:b/>
                <w:color w:val="1F1F1F"/>
              </w:rPr>
              <w:t xml:space="preserve"> </w:t>
            </w:r>
            <w:r w:rsidR="009F2972" w:rsidRPr="0042377B">
              <w:rPr>
                <w:rStyle w:val="y2iqfc"/>
                <w:rFonts w:ascii="Times New Roman" w:hAnsi="Times New Roman" w:cs="Times New Roman"/>
                <w:b/>
                <w:color w:val="1F1F1F"/>
              </w:rPr>
              <w:t>Колір</w:t>
            </w:r>
            <w:r>
              <w:rPr>
                <w:rStyle w:val="y2iqfc"/>
                <w:rFonts w:ascii="Times New Roman" w:hAnsi="Times New Roman" w:cs="Times New Roman"/>
                <w:b/>
                <w:color w:val="1F1F1F"/>
              </w:rPr>
              <w:t>:</w:t>
            </w:r>
            <w:r>
              <w:rPr>
                <w:rStyle w:val="y2iqfc"/>
                <w:rFonts w:ascii="Times New Roman" w:hAnsi="Times New Roman" w:cs="Times New Roman"/>
                <w:color w:val="1F1F1F"/>
              </w:rPr>
              <w:t xml:space="preserve"> </w:t>
            </w:r>
            <w:r w:rsidR="009F2972" w:rsidRPr="009F2972">
              <w:rPr>
                <w:rStyle w:val="y2iqfc"/>
                <w:rFonts w:ascii="Times New Roman" w:hAnsi="Times New Roman" w:cs="Times New Roman"/>
                <w:color w:val="1F1F1F"/>
              </w:rPr>
              <w:t>Сірий</w:t>
            </w:r>
          </w:p>
          <w:p w:rsidR="0042377B" w:rsidRDefault="0042377B" w:rsidP="009F2972">
            <w:pPr>
              <w:pStyle w:val="HTML"/>
              <w:shd w:val="clear" w:color="auto" w:fill="F8F9FA"/>
              <w:rPr>
                <w:rStyle w:val="y2iqfc"/>
                <w:rFonts w:ascii="Times New Roman" w:hAnsi="Times New Roman" w:cs="Times New Roman"/>
                <w:color w:val="1F1F1F"/>
              </w:rPr>
            </w:pPr>
            <w:r>
              <w:rPr>
                <w:rStyle w:val="y2iqfc"/>
                <w:rFonts w:ascii="Times New Roman" w:hAnsi="Times New Roman" w:cs="Times New Roman"/>
                <w:color w:val="1F1F1F"/>
              </w:rPr>
              <w:t xml:space="preserve"> </w:t>
            </w:r>
            <w:r w:rsidR="009F2972" w:rsidRPr="0042377B">
              <w:rPr>
                <w:rStyle w:val="y2iqfc"/>
                <w:rFonts w:ascii="Times New Roman" w:hAnsi="Times New Roman" w:cs="Times New Roman"/>
                <w:b/>
                <w:color w:val="1F1F1F"/>
              </w:rPr>
              <w:t>Ширина</w:t>
            </w:r>
            <w:r>
              <w:rPr>
                <w:rStyle w:val="y2iqfc"/>
                <w:rFonts w:ascii="Times New Roman" w:hAnsi="Times New Roman" w:cs="Times New Roman"/>
                <w:color w:val="1F1F1F"/>
              </w:rPr>
              <w:t xml:space="preserve">: </w:t>
            </w:r>
            <w:r w:rsidR="009F2972" w:rsidRPr="009F2972">
              <w:rPr>
                <w:rStyle w:val="y2iqfc"/>
                <w:rFonts w:ascii="Times New Roman" w:hAnsi="Times New Roman" w:cs="Times New Roman"/>
                <w:color w:val="1F1F1F"/>
              </w:rPr>
              <w:t>3 м</w:t>
            </w:r>
          </w:p>
          <w:p w:rsidR="009F2972" w:rsidRPr="009F2972" w:rsidRDefault="009F2972" w:rsidP="009F2972">
            <w:pPr>
              <w:pStyle w:val="HTML"/>
              <w:shd w:val="clear" w:color="auto" w:fill="F8F9FA"/>
              <w:rPr>
                <w:rFonts w:ascii="Times New Roman" w:hAnsi="Times New Roman" w:cs="Times New Roman"/>
                <w:color w:val="1F1F1F"/>
              </w:rPr>
            </w:pPr>
            <w:r w:rsidRPr="0042377B">
              <w:rPr>
                <w:rStyle w:val="y2iqfc"/>
                <w:rFonts w:ascii="Times New Roman" w:hAnsi="Times New Roman" w:cs="Times New Roman"/>
                <w:b/>
                <w:color w:val="1F1F1F"/>
              </w:rPr>
              <w:t>Тип</w:t>
            </w:r>
            <w:r w:rsidR="0042377B">
              <w:rPr>
                <w:rStyle w:val="y2iqfc"/>
                <w:rFonts w:ascii="Times New Roman" w:hAnsi="Times New Roman" w:cs="Times New Roman"/>
                <w:color w:val="1F1F1F"/>
              </w:rPr>
              <w:t xml:space="preserve"> </w:t>
            </w:r>
            <w:r w:rsidRPr="009F2972">
              <w:rPr>
                <w:rStyle w:val="y2iqfc"/>
                <w:rFonts w:ascii="Times New Roman" w:hAnsi="Times New Roman" w:cs="Times New Roman"/>
                <w:color w:val="1F1F1F"/>
              </w:rPr>
              <w:t xml:space="preserve">Побутовий </w:t>
            </w:r>
            <w:proofErr w:type="spellStart"/>
            <w:r w:rsidRPr="009F2972">
              <w:rPr>
                <w:rStyle w:val="y2iqfc"/>
                <w:rFonts w:ascii="Times New Roman" w:hAnsi="Times New Roman" w:cs="Times New Roman"/>
                <w:color w:val="1F1F1F"/>
              </w:rPr>
              <w:t>ковролін</w:t>
            </w:r>
            <w:proofErr w:type="spellEnd"/>
          </w:p>
          <w:p w:rsidR="00B63990" w:rsidRPr="0018733A" w:rsidRDefault="00B63990" w:rsidP="003542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42377B" w:rsidRDefault="0042377B" w:rsidP="00C35087">
            <w:pPr>
              <w:jc w:val="center"/>
              <w:rPr>
                <w:rFonts w:ascii="Times New Roman" w:hAnsi="Times New Roman" w:cs="Times New Roman"/>
                <w:b/>
                <w:sz w:val="20"/>
                <w:szCs w:val="20"/>
                <w:vertAlign w:val="superscript"/>
              </w:rPr>
            </w:pPr>
            <w:r>
              <w:rPr>
                <w:rFonts w:ascii="Times New Roman" w:hAnsi="Times New Roman" w:cs="Times New Roman"/>
                <w:b/>
                <w:sz w:val="20"/>
                <w:szCs w:val="20"/>
              </w:rPr>
              <w:t>М</w:t>
            </w:r>
            <w:r>
              <w:rPr>
                <w:rFonts w:ascii="Times New Roman" w:hAnsi="Times New Roman" w:cs="Times New Roman"/>
                <w:b/>
                <w:sz w:val="20"/>
                <w:szCs w:val="20"/>
                <w:vertAlign w:val="superscript"/>
              </w:rPr>
              <w:t>2</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42377B" w:rsidP="00C35087">
            <w:pPr>
              <w:jc w:val="center"/>
              <w:rPr>
                <w:rFonts w:ascii="Times New Roman" w:hAnsi="Times New Roman" w:cs="Times New Roman"/>
                <w:b/>
                <w:sz w:val="20"/>
                <w:szCs w:val="20"/>
              </w:rPr>
            </w:pPr>
            <w:r>
              <w:rPr>
                <w:rFonts w:ascii="Times New Roman" w:hAnsi="Times New Roman" w:cs="Times New Roman"/>
                <w:b/>
                <w:sz w:val="20"/>
                <w:szCs w:val="20"/>
              </w:rPr>
              <w:t>11,5</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w:t>
      </w:r>
      <w:r w:rsidRPr="006623C1">
        <w:rPr>
          <w:rFonts w:ascii="Times New Roman" w:hAnsi="Times New Roman"/>
          <w:sz w:val="23"/>
          <w:szCs w:val="23"/>
          <w:lang w:eastAsia="en-US"/>
        </w:rPr>
        <w:lastRenderedPageBreak/>
        <w:t>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4F67"/>
    <w:rsid w:val="001074A3"/>
    <w:rsid w:val="00204CAF"/>
    <w:rsid w:val="002765B6"/>
    <w:rsid w:val="002E48D1"/>
    <w:rsid w:val="003542F8"/>
    <w:rsid w:val="0037066D"/>
    <w:rsid w:val="00396474"/>
    <w:rsid w:val="003C3271"/>
    <w:rsid w:val="00400E25"/>
    <w:rsid w:val="0042377B"/>
    <w:rsid w:val="00427956"/>
    <w:rsid w:val="00430B5C"/>
    <w:rsid w:val="004D7232"/>
    <w:rsid w:val="005911D0"/>
    <w:rsid w:val="00593DF7"/>
    <w:rsid w:val="00644010"/>
    <w:rsid w:val="006623C1"/>
    <w:rsid w:val="006B2CBF"/>
    <w:rsid w:val="00701E66"/>
    <w:rsid w:val="00764C54"/>
    <w:rsid w:val="00810CED"/>
    <w:rsid w:val="008863A0"/>
    <w:rsid w:val="008E4549"/>
    <w:rsid w:val="00906585"/>
    <w:rsid w:val="0092426F"/>
    <w:rsid w:val="00926B8D"/>
    <w:rsid w:val="00993F27"/>
    <w:rsid w:val="009F2972"/>
    <w:rsid w:val="00AD1A4F"/>
    <w:rsid w:val="00AE338F"/>
    <w:rsid w:val="00B258AF"/>
    <w:rsid w:val="00B63990"/>
    <w:rsid w:val="00BD2A6C"/>
    <w:rsid w:val="00C55666"/>
    <w:rsid w:val="00C87843"/>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 w:type="character" w:customStyle="1" w:styleId="21">
    <w:name w:val="Основной шрифт абзаца2"/>
    <w:rsid w:val="0092426F"/>
  </w:style>
</w:styles>
</file>

<file path=word/webSettings.xml><?xml version="1.0" encoding="utf-8"?>
<w:webSettings xmlns:r="http://schemas.openxmlformats.org/officeDocument/2006/relationships" xmlns:w="http://schemas.openxmlformats.org/wordprocessingml/2006/main">
  <w:divs>
    <w:div w:id="353191454">
      <w:bodyDiv w:val="1"/>
      <w:marLeft w:val="0"/>
      <w:marRight w:val="0"/>
      <w:marTop w:val="0"/>
      <w:marBottom w:val="0"/>
      <w:divBdr>
        <w:top w:val="none" w:sz="0" w:space="0" w:color="auto"/>
        <w:left w:val="none" w:sz="0" w:space="0" w:color="auto"/>
        <w:bottom w:val="none" w:sz="0" w:space="0" w:color="auto"/>
        <w:right w:val="none" w:sz="0" w:space="0" w:color="auto"/>
      </w:divBdr>
    </w:div>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A7290C-67A2-421B-8FD4-680598E6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2880</Words>
  <Characters>1642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2024-04-22T09:58:00Z</dcterms:created>
  <dcterms:modified xsi:type="dcterms:W3CDTF">2024-04-22T09:58:00Z</dcterms:modified>
</cp:coreProperties>
</file>