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EA" w:rsidRPr="0025707F" w:rsidRDefault="002F0533" w:rsidP="00C951EA">
      <w:pPr>
        <w:spacing w:after="0" w:line="240" w:lineRule="auto"/>
        <w:jc w:val="center"/>
        <w:rPr>
          <w:rFonts w:ascii="Times New Roman" w:eastAsia="Times New Roman" w:hAnsi="Times New Roman" w:cs="Times New Roman"/>
          <w:b/>
          <w:bCs/>
          <w:color w:val="00000A"/>
          <w:sz w:val="28"/>
          <w:szCs w:val="28"/>
          <w:lang w:val="uk-UA" w:eastAsia="zh-CN" w:bidi="hi-IN"/>
        </w:rPr>
      </w:pPr>
      <w:r w:rsidRPr="0025707F">
        <w:rPr>
          <w:rFonts w:ascii="Times New Roman" w:eastAsia="Times New Roman" w:hAnsi="Times New Roman" w:cs="Times New Roman"/>
          <w:b/>
          <w:bCs/>
          <w:color w:val="00000A"/>
          <w:sz w:val="28"/>
          <w:szCs w:val="28"/>
          <w:lang w:val="uk-UA" w:eastAsia="zh-CN" w:bidi="hi-IN"/>
        </w:rPr>
        <w:t xml:space="preserve"> </w:t>
      </w:r>
      <w:r w:rsidR="00B354F5">
        <w:rPr>
          <w:rFonts w:ascii="Times New Roman" w:eastAsia="Times New Roman" w:hAnsi="Times New Roman" w:cs="Times New Roman"/>
          <w:b/>
          <w:bCs/>
          <w:color w:val="00000A"/>
          <w:sz w:val="28"/>
          <w:szCs w:val="28"/>
          <w:lang w:val="uk-UA" w:eastAsia="zh-CN" w:bidi="hi-IN"/>
        </w:rPr>
        <w:t>ХОРОШІВСЬКИЙ ПСИХОНЕВРОЛОГІЧНИЙ ІНТЕРНАТ-ЖИТОМИРСЬКОЇ</w:t>
      </w:r>
      <w:r w:rsidR="00192311">
        <w:rPr>
          <w:rFonts w:ascii="Times New Roman" w:eastAsia="Times New Roman" w:hAnsi="Times New Roman" w:cs="Times New Roman"/>
          <w:b/>
          <w:bCs/>
          <w:color w:val="00000A"/>
          <w:sz w:val="28"/>
          <w:szCs w:val="28"/>
          <w:lang w:val="uk-UA" w:eastAsia="zh-CN" w:bidi="hi-IN"/>
        </w:rPr>
        <w:t xml:space="preserve"> ОБЛАСНОЇ РАДИ</w:t>
      </w:r>
      <w:r w:rsidR="00C951EA" w:rsidRPr="0025707F">
        <w:rPr>
          <w:rFonts w:ascii="Times New Roman" w:eastAsia="Times New Roman" w:hAnsi="Times New Roman" w:cs="Times New Roman"/>
          <w:b/>
          <w:bCs/>
          <w:color w:val="00000A"/>
          <w:sz w:val="28"/>
          <w:szCs w:val="28"/>
          <w:lang w:val="uk-UA" w:eastAsia="zh-CN" w:bidi="hi-IN"/>
        </w:rPr>
        <w:t xml:space="preserve">     </w:t>
      </w:r>
    </w:p>
    <w:tbl>
      <w:tblPr>
        <w:tblW w:w="918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4370"/>
      </w:tblGrid>
      <w:tr w:rsidR="00C951EA" w:rsidRPr="0025707F" w:rsidTr="00DD5D1F">
        <w:trPr>
          <w:trHeight w:val="894"/>
        </w:trPr>
        <w:tc>
          <w:tcPr>
            <w:tcW w:w="4815" w:type="dxa"/>
            <w:tcBorders>
              <w:top w:val="nil"/>
              <w:left w:val="nil"/>
              <w:bottom w:val="nil"/>
              <w:right w:val="nil"/>
            </w:tcBorders>
          </w:tcPr>
          <w:p w:rsidR="00C951EA" w:rsidRPr="0025707F" w:rsidRDefault="00C951EA" w:rsidP="00C951EA">
            <w:pPr>
              <w:spacing w:after="0" w:line="240" w:lineRule="auto"/>
              <w:jc w:val="right"/>
              <w:rPr>
                <w:rFonts w:ascii="Times New Roman" w:eastAsia="Times New Roman" w:hAnsi="Times New Roman" w:cs="Times New Roman"/>
                <w:b/>
                <w:bCs/>
                <w:color w:val="00000A"/>
                <w:sz w:val="24"/>
                <w:szCs w:val="24"/>
                <w:lang w:val="uk-UA" w:eastAsia="zh-CN" w:bidi="hi-IN"/>
              </w:rPr>
            </w:pPr>
          </w:p>
        </w:tc>
        <w:tc>
          <w:tcPr>
            <w:tcW w:w="4370" w:type="dxa"/>
            <w:tcBorders>
              <w:top w:val="nil"/>
              <w:left w:val="nil"/>
              <w:bottom w:val="nil"/>
              <w:right w:val="nil"/>
            </w:tcBorders>
          </w:tcPr>
          <w:p w:rsidR="00C951EA" w:rsidRPr="003A4C88" w:rsidRDefault="00C951EA" w:rsidP="00DD5D1F">
            <w:pPr>
              <w:spacing w:after="0" w:line="240" w:lineRule="auto"/>
              <w:rPr>
                <w:rFonts w:ascii="Times New Roman" w:eastAsia="Times New Roman" w:hAnsi="Times New Roman" w:cs="Times New Roman"/>
                <w:b/>
                <w:bCs/>
                <w:noProof/>
                <w:color w:val="00000A"/>
                <w:sz w:val="24"/>
                <w:szCs w:val="24"/>
                <w:lang w:val="uk-UA" w:eastAsia="zh-CN" w:bidi="hi-IN"/>
              </w:rPr>
            </w:pPr>
          </w:p>
          <w:p w:rsidR="00DD5D1F" w:rsidRPr="003A4C88" w:rsidRDefault="00DD5D1F" w:rsidP="00DD5D1F">
            <w:pPr>
              <w:pStyle w:val="a7"/>
              <w:rPr>
                <w:rFonts w:ascii="Times New Roman" w:hAnsi="Times New Roman" w:cs="Times New Roman"/>
                <w:noProof/>
                <w:sz w:val="24"/>
                <w:szCs w:val="24"/>
                <w:lang w:val="uk-UA" w:eastAsia="zh-CN" w:bidi="hi-IN"/>
              </w:rPr>
            </w:pPr>
            <w:r w:rsidRPr="003A4C88">
              <w:rPr>
                <w:rFonts w:ascii="Times New Roman" w:hAnsi="Times New Roman" w:cs="Times New Roman"/>
                <w:noProof/>
                <w:sz w:val="24"/>
                <w:szCs w:val="24"/>
                <w:lang w:val="uk-UA" w:eastAsia="zh-CN" w:bidi="hi-IN"/>
              </w:rPr>
              <w:t>ЗАТВЕРДЖЕНО</w:t>
            </w:r>
          </w:p>
          <w:p w:rsidR="00DD5D1F" w:rsidRPr="003A4C88" w:rsidRDefault="00CA621C" w:rsidP="00DD5D1F">
            <w:pPr>
              <w:pStyle w:val="a7"/>
              <w:rPr>
                <w:rFonts w:ascii="Times New Roman" w:hAnsi="Times New Roman" w:cs="Times New Roman"/>
                <w:noProof/>
                <w:sz w:val="24"/>
                <w:szCs w:val="24"/>
                <w:lang w:val="uk-UA" w:eastAsia="zh-CN" w:bidi="hi-IN"/>
              </w:rPr>
            </w:pPr>
            <w:r w:rsidRPr="003A4C88">
              <w:rPr>
                <w:rFonts w:ascii="Times New Roman" w:hAnsi="Times New Roman" w:cs="Times New Roman"/>
                <w:noProof/>
                <w:sz w:val="24"/>
                <w:szCs w:val="24"/>
                <w:lang w:val="uk-UA" w:eastAsia="zh-CN" w:bidi="hi-IN"/>
              </w:rPr>
              <w:t>рішенням від «</w:t>
            </w:r>
            <w:r w:rsidR="00B354F5">
              <w:rPr>
                <w:rFonts w:ascii="Times New Roman" w:hAnsi="Times New Roman" w:cs="Times New Roman"/>
                <w:noProof/>
                <w:sz w:val="24"/>
                <w:szCs w:val="24"/>
                <w:lang w:val="uk-UA" w:eastAsia="zh-CN" w:bidi="hi-IN"/>
              </w:rPr>
              <w:t>24</w:t>
            </w:r>
            <w:r w:rsidR="00DD5D1F" w:rsidRPr="003A4C88">
              <w:rPr>
                <w:rFonts w:ascii="Times New Roman" w:hAnsi="Times New Roman" w:cs="Times New Roman"/>
                <w:noProof/>
                <w:sz w:val="24"/>
                <w:szCs w:val="24"/>
                <w:lang w:val="uk-UA" w:eastAsia="zh-CN" w:bidi="hi-IN"/>
              </w:rPr>
              <w:t>»</w:t>
            </w:r>
            <w:r w:rsidR="007747BE" w:rsidRPr="003A4C88">
              <w:rPr>
                <w:rFonts w:ascii="Times New Roman" w:hAnsi="Times New Roman" w:cs="Times New Roman"/>
                <w:noProof/>
                <w:sz w:val="24"/>
                <w:szCs w:val="24"/>
                <w:lang w:val="uk-UA" w:eastAsia="zh-CN" w:bidi="hi-IN"/>
              </w:rPr>
              <w:t xml:space="preserve"> </w:t>
            </w:r>
            <w:r w:rsidR="00371DC4">
              <w:rPr>
                <w:rFonts w:ascii="Times New Roman" w:hAnsi="Times New Roman" w:cs="Times New Roman"/>
                <w:noProof/>
                <w:sz w:val="24"/>
                <w:szCs w:val="24"/>
                <w:lang w:val="uk-UA" w:eastAsia="zh-CN" w:bidi="hi-IN"/>
              </w:rPr>
              <w:t xml:space="preserve">травня </w:t>
            </w:r>
            <w:r w:rsidR="00DD5D1F" w:rsidRPr="003A4C88">
              <w:rPr>
                <w:rFonts w:ascii="Times New Roman" w:hAnsi="Times New Roman" w:cs="Times New Roman"/>
                <w:noProof/>
                <w:sz w:val="24"/>
                <w:szCs w:val="24"/>
                <w:lang w:val="uk-UA" w:eastAsia="zh-CN" w:bidi="hi-IN"/>
              </w:rPr>
              <w:t xml:space="preserve"> 202</w:t>
            </w:r>
            <w:r w:rsidR="00B354F5">
              <w:rPr>
                <w:rFonts w:ascii="Times New Roman" w:hAnsi="Times New Roman" w:cs="Times New Roman"/>
                <w:noProof/>
                <w:sz w:val="24"/>
                <w:szCs w:val="24"/>
                <w:lang w:val="uk-UA" w:eastAsia="zh-CN" w:bidi="hi-IN"/>
              </w:rPr>
              <w:t>3</w:t>
            </w:r>
            <w:r w:rsidR="00DD5D1F" w:rsidRPr="003A4C88">
              <w:rPr>
                <w:rFonts w:ascii="Times New Roman" w:hAnsi="Times New Roman" w:cs="Times New Roman"/>
                <w:noProof/>
                <w:sz w:val="24"/>
                <w:szCs w:val="24"/>
                <w:lang w:val="uk-UA" w:eastAsia="zh-CN" w:bidi="hi-IN"/>
              </w:rPr>
              <w:t xml:space="preserve"> року</w:t>
            </w:r>
          </w:p>
          <w:p w:rsidR="00DD5D1F" w:rsidRPr="003A4C88" w:rsidRDefault="00CA621C" w:rsidP="00DD5D1F">
            <w:pPr>
              <w:pStyle w:val="a7"/>
              <w:rPr>
                <w:rFonts w:ascii="Times New Roman" w:hAnsi="Times New Roman" w:cs="Times New Roman"/>
                <w:noProof/>
                <w:sz w:val="24"/>
                <w:szCs w:val="24"/>
                <w:lang w:val="uk-UA" w:eastAsia="zh-CN" w:bidi="hi-IN"/>
              </w:rPr>
            </w:pPr>
            <w:r w:rsidRPr="003A4C88">
              <w:rPr>
                <w:rFonts w:ascii="Times New Roman" w:hAnsi="Times New Roman" w:cs="Times New Roman"/>
                <w:noProof/>
                <w:sz w:val="24"/>
                <w:szCs w:val="24"/>
                <w:lang w:val="uk-UA" w:eastAsia="zh-CN" w:bidi="hi-IN"/>
              </w:rPr>
              <w:t>протокол №</w:t>
            </w:r>
            <w:r w:rsidR="00D334DF">
              <w:rPr>
                <w:rFonts w:ascii="Times New Roman" w:hAnsi="Times New Roman" w:cs="Times New Roman"/>
                <w:noProof/>
                <w:sz w:val="24"/>
                <w:szCs w:val="24"/>
                <w:lang w:val="uk-UA" w:eastAsia="zh-CN" w:bidi="hi-IN"/>
              </w:rPr>
              <w:t>24.05.2023</w:t>
            </w:r>
          </w:p>
          <w:p w:rsidR="007F4216" w:rsidRPr="003A4C88" w:rsidRDefault="007F4216" w:rsidP="00DD5D1F">
            <w:pPr>
              <w:pStyle w:val="a7"/>
              <w:rPr>
                <w:rFonts w:ascii="Times New Roman" w:hAnsi="Times New Roman" w:cs="Times New Roman"/>
                <w:noProof/>
                <w:sz w:val="24"/>
                <w:szCs w:val="24"/>
                <w:lang w:val="uk-UA" w:eastAsia="zh-CN" w:bidi="hi-IN"/>
              </w:rPr>
            </w:pPr>
          </w:p>
          <w:p w:rsidR="00DD5D1F" w:rsidRPr="003A4C88" w:rsidRDefault="00DD5D1F" w:rsidP="00DD5D1F">
            <w:pPr>
              <w:pStyle w:val="a7"/>
              <w:rPr>
                <w:rFonts w:ascii="Times New Roman" w:hAnsi="Times New Roman" w:cs="Times New Roman"/>
                <w:noProof/>
                <w:sz w:val="24"/>
                <w:szCs w:val="24"/>
                <w:lang w:val="uk-UA" w:eastAsia="zh-CN" w:bidi="hi-IN"/>
              </w:rPr>
            </w:pPr>
            <w:r w:rsidRPr="003A4C88">
              <w:rPr>
                <w:rFonts w:ascii="Times New Roman" w:hAnsi="Times New Roman" w:cs="Times New Roman"/>
                <w:noProof/>
                <w:sz w:val="24"/>
                <w:szCs w:val="24"/>
                <w:lang w:val="uk-UA" w:eastAsia="zh-CN" w:bidi="hi-IN"/>
              </w:rPr>
              <w:t xml:space="preserve">Уповноважена особа </w:t>
            </w:r>
          </w:p>
          <w:p w:rsidR="00DD5D1F" w:rsidRPr="003A4C88" w:rsidRDefault="00DD5D1F" w:rsidP="00DD5D1F">
            <w:pPr>
              <w:pStyle w:val="a7"/>
              <w:rPr>
                <w:rFonts w:ascii="Times New Roman" w:hAnsi="Times New Roman" w:cs="Times New Roman"/>
                <w:noProof/>
                <w:sz w:val="24"/>
                <w:szCs w:val="24"/>
                <w:lang w:val="uk-UA" w:eastAsia="zh-CN" w:bidi="hi-IN"/>
              </w:rPr>
            </w:pPr>
          </w:p>
          <w:p w:rsidR="00C951EA" w:rsidRPr="003A4C88" w:rsidRDefault="00B354F5" w:rsidP="00DD5D1F">
            <w:pPr>
              <w:pStyle w:val="a7"/>
              <w:rPr>
                <w:rFonts w:ascii="Times New Roman" w:hAnsi="Times New Roman" w:cs="Times New Roman"/>
                <w:noProof/>
                <w:sz w:val="24"/>
                <w:szCs w:val="24"/>
                <w:lang w:val="uk-UA" w:eastAsia="zh-CN" w:bidi="hi-IN"/>
              </w:rPr>
            </w:pPr>
            <w:r>
              <w:rPr>
                <w:rFonts w:ascii="Times New Roman" w:hAnsi="Times New Roman" w:cs="Times New Roman"/>
                <w:noProof/>
                <w:sz w:val="24"/>
                <w:szCs w:val="24"/>
                <w:lang w:val="uk-UA" w:eastAsia="zh-CN" w:bidi="hi-IN"/>
              </w:rPr>
              <w:t>_________________ В.М.КОС</w:t>
            </w:r>
          </w:p>
          <w:p w:rsidR="00C951EA" w:rsidRPr="003A4C88" w:rsidRDefault="00C951EA" w:rsidP="00C951EA">
            <w:pPr>
              <w:spacing w:after="0" w:line="240" w:lineRule="auto"/>
              <w:jc w:val="right"/>
              <w:rPr>
                <w:rFonts w:ascii="Times New Roman" w:eastAsia="Times New Roman" w:hAnsi="Times New Roman" w:cs="Times New Roman"/>
                <w:bCs/>
                <w:noProof/>
                <w:color w:val="00000A"/>
                <w:sz w:val="24"/>
                <w:szCs w:val="24"/>
                <w:lang w:val="uk-UA" w:eastAsia="zh-CN" w:bidi="hi-IN"/>
              </w:rPr>
            </w:pPr>
          </w:p>
        </w:tc>
      </w:tr>
    </w:tbl>
    <w:p w:rsidR="00C951EA" w:rsidRPr="0025707F" w:rsidRDefault="00C951EA" w:rsidP="00C951EA">
      <w:pPr>
        <w:spacing w:after="0" w:line="240" w:lineRule="auto"/>
        <w:rPr>
          <w:rFonts w:ascii="Times New Roman" w:eastAsia="Times New Roman" w:hAnsi="Times New Roman" w:cs="Times New Roman"/>
          <w:b/>
          <w:bCs/>
          <w:color w:val="00000A"/>
          <w:sz w:val="24"/>
          <w:szCs w:val="24"/>
          <w:lang w:val="uk-UA" w:eastAsia="zh-CN" w:bidi="hi-IN"/>
        </w:rPr>
      </w:pPr>
    </w:p>
    <w:p w:rsidR="00C951EA" w:rsidRPr="0025707F" w:rsidRDefault="00C951EA" w:rsidP="00C951EA">
      <w:pPr>
        <w:spacing w:after="0" w:line="240" w:lineRule="auto"/>
        <w:rPr>
          <w:rFonts w:ascii="Times New Roman" w:eastAsia="Times New Roman" w:hAnsi="Times New Roman" w:cs="Times New Roman"/>
          <w:b/>
          <w:bCs/>
          <w:color w:val="00000A"/>
          <w:sz w:val="24"/>
          <w:szCs w:val="24"/>
          <w:lang w:val="uk-UA" w:eastAsia="zh-CN" w:bidi="hi-IN"/>
        </w:rPr>
      </w:pPr>
    </w:p>
    <w:p w:rsidR="00C951EA" w:rsidRPr="0025707F" w:rsidRDefault="00C951EA" w:rsidP="00C951EA">
      <w:pPr>
        <w:spacing w:after="0" w:line="240" w:lineRule="auto"/>
        <w:rPr>
          <w:rFonts w:ascii="Times New Roman" w:eastAsia="Times New Roman" w:hAnsi="Times New Roman" w:cs="Times New Roman"/>
          <w:b/>
          <w:bCs/>
          <w:color w:val="00000A"/>
          <w:sz w:val="24"/>
          <w:szCs w:val="24"/>
          <w:lang w:val="uk-UA" w:eastAsia="zh-CN" w:bidi="hi-IN"/>
        </w:rPr>
      </w:pPr>
    </w:p>
    <w:tbl>
      <w:tblPr>
        <w:tblW w:w="0" w:type="auto"/>
        <w:tblLayout w:type="fixed"/>
        <w:tblLook w:val="04A0"/>
      </w:tblPr>
      <w:tblGrid>
        <w:gridCol w:w="9847"/>
      </w:tblGrid>
      <w:tr w:rsidR="00C951EA" w:rsidRPr="0025707F" w:rsidTr="009B3C02">
        <w:tc>
          <w:tcPr>
            <w:tcW w:w="9847" w:type="dxa"/>
            <w:shd w:val="clear" w:color="auto" w:fill="FFFFFF"/>
            <w:hideMark/>
          </w:tcPr>
          <w:p w:rsidR="00C951EA" w:rsidRPr="0025707F" w:rsidRDefault="00C951EA" w:rsidP="00BA1132">
            <w:pPr>
              <w:keepNext/>
              <w:numPr>
                <w:ilvl w:val="5"/>
                <w:numId w:val="2"/>
              </w:numPr>
              <w:suppressAutoHyphens/>
              <w:snapToGrid w:val="0"/>
              <w:spacing w:after="200" w:line="276" w:lineRule="auto"/>
              <w:ind w:hanging="57"/>
              <w:jc w:val="center"/>
              <w:rPr>
                <w:rFonts w:ascii="Liberation Serif" w:eastAsia="Times New Roman" w:hAnsi="Liberation Serif" w:cs="Times New Roman"/>
                <w:color w:val="00000A"/>
                <w:kern w:val="2"/>
                <w:sz w:val="40"/>
                <w:szCs w:val="40"/>
                <w:lang w:val="uk-UA" w:eastAsia="zh-CN" w:bidi="hi-IN"/>
              </w:rPr>
            </w:pPr>
            <w:r w:rsidRPr="0025707F">
              <w:rPr>
                <w:rFonts w:ascii="Liberation Serif" w:eastAsia="Times New Roman" w:hAnsi="Liberation Serif" w:cs="Times New Roman"/>
                <w:b/>
                <w:bCs/>
                <w:color w:val="00000A"/>
                <w:kern w:val="2"/>
                <w:sz w:val="40"/>
                <w:szCs w:val="40"/>
                <w:lang w:val="uk-UA" w:eastAsia="ar-SA" w:bidi="hi-IN"/>
              </w:rPr>
              <w:t>ТЕНДЕРНА ДОКУМЕНТАЦІЯ</w:t>
            </w:r>
          </w:p>
        </w:tc>
      </w:tr>
    </w:tbl>
    <w:p w:rsidR="00C951EA" w:rsidRPr="0025707F" w:rsidRDefault="00C951EA" w:rsidP="00C951EA">
      <w:pPr>
        <w:spacing w:after="0" w:line="276" w:lineRule="auto"/>
        <w:jc w:val="center"/>
        <w:rPr>
          <w:rFonts w:ascii="Liberation Serif" w:eastAsia="Times New Roman" w:hAnsi="Liberation Serif" w:cs="Times New Roman"/>
          <w:b/>
          <w:bCs/>
          <w:color w:val="00000A"/>
          <w:kern w:val="2"/>
          <w:sz w:val="28"/>
          <w:szCs w:val="24"/>
          <w:lang w:val="uk-UA" w:eastAsia="zh-CN" w:bidi="hi-IN"/>
        </w:rPr>
      </w:pPr>
    </w:p>
    <w:p w:rsidR="00C951EA" w:rsidRPr="0025707F" w:rsidRDefault="00C951EA" w:rsidP="00C951EA">
      <w:pPr>
        <w:spacing w:after="0" w:line="276" w:lineRule="auto"/>
        <w:jc w:val="center"/>
        <w:rPr>
          <w:rFonts w:ascii="Liberation Serif" w:eastAsia="Times New Roman" w:hAnsi="Liberation Serif" w:cs="Times New Roman"/>
          <w:b/>
          <w:color w:val="00000A"/>
          <w:kern w:val="2"/>
          <w:sz w:val="28"/>
          <w:szCs w:val="28"/>
          <w:lang w:val="uk-UA" w:eastAsia="ar-SA" w:bidi="hi-IN"/>
        </w:rPr>
      </w:pPr>
      <w:r w:rsidRPr="0025707F">
        <w:rPr>
          <w:rFonts w:ascii="Liberation Serif" w:eastAsia="Times New Roman" w:hAnsi="Liberation Serif" w:cs="Times New Roman"/>
          <w:b/>
          <w:bCs/>
          <w:color w:val="00000A"/>
          <w:kern w:val="2"/>
          <w:sz w:val="28"/>
          <w:szCs w:val="24"/>
          <w:lang w:val="uk-UA" w:eastAsia="zh-CN" w:bidi="hi-IN"/>
        </w:rPr>
        <w:t xml:space="preserve">на закупівлю товару: </w:t>
      </w:r>
    </w:p>
    <w:p w:rsidR="00C951EA" w:rsidRPr="0025707F" w:rsidRDefault="00C951EA" w:rsidP="00C951EA">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C951EA" w:rsidRPr="0025707F" w:rsidRDefault="00C951EA" w:rsidP="00C951EA">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42631A" w:rsidRPr="0025707F" w:rsidRDefault="0042631A" w:rsidP="0042631A">
      <w:pPr>
        <w:widowControl w:val="0"/>
        <w:spacing w:after="0" w:line="276" w:lineRule="auto"/>
        <w:jc w:val="center"/>
        <w:rPr>
          <w:rFonts w:ascii="Times New Roman CYR" w:eastAsia="Times New Roman" w:hAnsi="Times New Roman CYR" w:cs="Times New Roman"/>
          <w:b/>
          <w:bCs/>
          <w:iCs/>
          <w:color w:val="000000"/>
          <w:kern w:val="2"/>
          <w:sz w:val="40"/>
          <w:szCs w:val="40"/>
          <w:lang w:val="uk-UA" w:eastAsia="zh-CN" w:bidi="hi-IN"/>
        </w:rPr>
      </w:pPr>
    </w:p>
    <w:p w:rsidR="00A738E7" w:rsidRPr="00A738E7" w:rsidRDefault="00C951EA" w:rsidP="00A738E7">
      <w:pPr>
        <w:widowControl w:val="0"/>
        <w:spacing w:after="0" w:line="276" w:lineRule="auto"/>
        <w:jc w:val="center"/>
        <w:rPr>
          <w:rFonts w:ascii="Liberation Serif" w:eastAsia="Times New Roman" w:hAnsi="Liberation Serif" w:cs="Times New Roman"/>
          <w:b/>
          <w:bCs/>
          <w:iCs/>
          <w:color w:val="00000A"/>
          <w:kern w:val="2"/>
          <w:sz w:val="40"/>
          <w:szCs w:val="40"/>
          <w:lang w:val="uk-UA" w:eastAsia="zh-CN" w:bidi="hi-IN"/>
        </w:rPr>
      </w:pPr>
      <w:proofErr w:type="spellStart"/>
      <w:r w:rsidRPr="0025707F">
        <w:rPr>
          <w:rFonts w:ascii="Times New Roman CYR" w:eastAsia="Times New Roman" w:hAnsi="Times New Roman CYR" w:cs="Times New Roman"/>
          <w:b/>
          <w:bCs/>
          <w:iCs/>
          <w:color w:val="000000"/>
          <w:kern w:val="2"/>
          <w:sz w:val="40"/>
          <w:szCs w:val="40"/>
          <w:lang w:val="uk-UA" w:eastAsia="zh-CN" w:bidi="hi-IN"/>
        </w:rPr>
        <w:t>ДК</w:t>
      </w:r>
      <w:proofErr w:type="spellEnd"/>
      <w:r w:rsidRPr="0025707F">
        <w:rPr>
          <w:rFonts w:ascii="Times New Roman CYR" w:eastAsia="Times New Roman" w:hAnsi="Times New Roman CYR" w:cs="Times New Roman"/>
          <w:b/>
          <w:bCs/>
          <w:iCs/>
          <w:color w:val="000000"/>
          <w:kern w:val="2"/>
          <w:sz w:val="40"/>
          <w:szCs w:val="40"/>
          <w:lang w:val="uk-UA" w:eastAsia="zh-CN" w:bidi="hi-IN"/>
        </w:rPr>
        <w:t xml:space="preserve"> 021:2015</w:t>
      </w:r>
      <w:r w:rsidR="00D6541E" w:rsidRPr="0025707F">
        <w:rPr>
          <w:rFonts w:ascii="Liberation Serif" w:eastAsia="Times New Roman" w:hAnsi="Liberation Serif" w:cs="Times New Roman"/>
          <w:b/>
          <w:bCs/>
          <w:iCs/>
          <w:color w:val="00000A"/>
          <w:kern w:val="2"/>
          <w:sz w:val="40"/>
          <w:szCs w:val="40"/>
          <w:lang w:val="uk-UA" w:eastAsia="zh-CN" w:bidi="hi-IN"/>
        </w:rPr>
        <w:t xml:space="preserve"> - </w:t>
      </w:r>
      <w:r w:rsidR="00A738E7" w:rsidRPr="00A738E7">
        <w:rPr>
          <w:rFonts w:ascii="Liberation Serif" w:eastAsia="Times New Roman" w:hAnsi="Liberation Serif" w:cs="Times New Roman"/>
          <w:b/>
          <w:bCs/>
          <w:iCs/>
          <w:color w:val="00000A"/>
          <w:kern w:val="2"/>
          <w:sz w:val="40"/>
          <w:szCs w:val="40"/>
          <w:lang w:val="uk-UA" w:eastAsia="zh-CN" w:bidi="hi-IN"/>
        </w:rPr>
        <w:t xml:space="preserve">15540000-5 Сирні продукти </w:t>
      </w:r>
    </w:p>
    <w:p w:rsidR="00C951EA" w:rsidRPr="00B354F5" w:rsidRDefault="00C951EA" w:rsidP="00B354F5">
      <w:pPr>
        <w:widowControl w:val="0"/>
        <w:spacing w:after="0" w:line="276" w:lineRule="auto"/>
        <w:jc w:val="center"/>
        <w:rPr>
          <w:rFonts w:ascii="Liberation Serif" w:eastAsia="Times New Roman" w:hAnsi="Liberation Serif" w:cs="Times New Roman"/>
          <w:b/>
          <w:bCs/>
          <w:iCs/>
          <w:color w:val="00000A"/>
          <w:kern w:val="2"/>
          <w:sz w:val="40"/>
          <w:szCs w:val="40"/>
          <w:lang w:val="uk-UA" w:eastAsia="zh-CN" w:bidi="hi-IN"/>
        </w:rPr>
      </w:pPr>
    </w:p>
    <w:p w:rsidR="00C951EA" w:rsidRPr="0025707F" w:rsidRDefault="00C951EA" w:rsidP="00C951EA">
      <w:pPr>
        <w:spacing w:after="0" w:line="276" w:lineRule="auto"/>
        <w:jc w:val="center"/>
        <w:rPr>
          <w:rFonts w:ascii="Liberation Serif" w:eastAsia="Times New Roman" w:hAnsi="Liberation Serif" w:cs="Times New Roman"/>
          <w:b/>
          <w:bCs/>
          <w:color w:val="00000A"/>
          <w:kern w:val="2"/>
          <w:sz w:val="24"/>
          <w:szCs w:val="24"/>
          <w:lang w:val="uk-UA" w:eastAsia="ar-SA" w:bidi="hi-IN"/>
        </w:rPr>
      </w:pPr>
    </w:p>
    <w:p w:rsidR="00C951EA" w:rsidRPr="0025707F" w:rsidRDefault="00C951EA" w:rsidP="00C951EA">
      <w:pPr>
        <w:spacing w:after="240" w:line="276" w:lineRule="auto"/>
        <w:jc w:val="center"/>
        <w:rPr>
          <w:rFonts w:ascii="Liberation Serif" w:eastAsia="Times New Roman" w:hAnsi="Liberation Serif" w:cs="Times New Roman"/>
          <w:b/>
          <w:iCs/>
          <w:color w:val="00000A"/>
          <w:kern w:val="2"/>
          <w:sz w:val="28"/>
          <w:szCs w:val="28"/>
          <w:lang w:val="uk-UA" w:eastAsia="ar-SA" w:bidi="hi-IN"/>
        </w:rPr>
      </w:pPr>
      <w:r w:rsidRPr="0025707F">
        <w:rPr>
          <w:rFonts w:ascii="Liberation Serif" w:eastAsia="Times New Roman" w:hAnsi="Liberation Serif" w:cs="Times New Roman"/>
          <w:b/>
          <w:iCs/>
          <w:color w:val="00000A"/>
          <w:kern w:val="2"/>
          <w:sz w:val="28"/>
          <w:szCs w:val="28"/>
          <w:lang w:val="uk-UA" w:eastAsia="ar-SA" w:bidi="hi-IN"/>
        </w:rPr>
        <w:t>відкриті торги</w:t>
      </w:r>
      <w:r w:rsidR="00D6541E" w:rsidRPr="0025707F">
        <w:rPr>
          <w:rFonts w:ascii="Liberation Serif" w:eastAsia="Times New Roman" w:hAnsi="Liberation Serif" w:cs="Times New Roman"/>
          <w:b/>
          <w:iCs/>
          <w:color w:val="00000A"/>
          <w:kern w:val="2"/>
          <w:sz w:val="28"/>
          <w:szCs w:val="28"/>
          <w:lang w:val="uk-UA" w:eastAsia="ar-SA" w:bidi="hi-IN"/>
        </w:rPr>
        <w:t xml:space="preserve"> </w:t>
      </w:r>
      <w:r w:rsidR="007747BE" w:rsidRPr="0025707F">
        <w:rPr>
          <w:rFonts w:ascii="Liberation Serif" w:eastAsia="Times New Roman" w:hAnsi="Liberation Serif" w:cs="Times New Roman"/>
          <w:b/>
          <w:iCs/>
          <w:color w:val="00000A"/>
          <w:kern w:val="2"/>
          <w:sz w:val="28"/>
          <w:szCs w:val="28"/>
          <w:lang w:val="uk-UA" w:eastAsia="ar-SA" w:bidi="hi-IN"/>
        </w:rPr>
        <w:t>(з особливостями)</w:t>
      </w:r>
    </w:p>
    <w:p w:rsidR="00C951EA" w:rsidRPr="0025707F" w:rsidRDefault="00C951EA" w:rsidP="00C951EA">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rsidR="00C951EA" w:rsidRPr="0025707F" w:rsidRDefault="00C951EA" w:rsidP="00C951EA">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rsidR="00C951EA" w:rsidRPr="0025707F" w:rsidRDefault="00C951EA" w:rsidP="00C951EA">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rsidR="00C951EA" w:rsidRPr="0025707F" w:rsidRDefault="00C951EA" w:rsidP="00C951EA">
      <w:pPr>
        <w:spacing w:after="0" w:line="276" w:lineRule="auto"/>
        <w:jc w:val="center"/>
        <w:rPr>
          <w:rFonts w:ascii="Liberation Serif" w:eastAsia="Times New Roman" w:hAnsi="Liberation Serif" w:cs="Times New Roman"/>
          <w:b/>
          <w:i/>
          <w:color w:val="00000A"/>
          <w:kern w:val="2"/>
          <w:sz w:val="24"/>
          <w:szCs w:val="24"/>
          <w:lang w:val="uk-UA" w:eastAsia="ar-SA" w:bidi="hi-IN"/>
        </w:rPr>
      </w:pPr>
    </w:p>
    <w:p w:rsidR="0042631A" w:rsidRPr="0025707F" w:rsidRDefault="0042631A" w:rsidP="005404C9">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42631A" w:rsidRPr="0025707F" w:rsidRDefault="0042631A" w:rsidP="005404C9">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42631A" w:rsidRPr="0025707F" w:rsidRDefault="0042631A" w:rsidP="005404C9">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976E47" w:rsidRPr="0025707F" w:rsidRDefault="00976E47" w:rsidP="009324E6">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976E47" w:rsidRPr="0025707F" w:rsidRDefault="00976E47" w:rsidP="009324E6">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976E47" w:rsidRPr="0025707F" w:rsidRDefault="00976E47" w:rsidP="009324E6">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5F77F6" w:rsidRDefault="005F77F6" w:rsidP="000C5C36">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C14428" w:rsidRDefault="00C14428" w:rsidP="000C5C36">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C951EA" w:rsidRPr="0025707F" w:rsidRDefault="00192311" w:rsidP="000C5C36">
      <w:pPr>
        <w:spacing w:after="0" w:line="276" w:lineRule="auto"/>
        <w:jc w:val="center"/>
        <w:rPr>
          <w:rFonts w:ascii="Liberation Serif" w:eastAsia="Times New Roman" w:hAnsi="Liberation Serif" w:cs="Times New Roman"/>
          <w:b/>
          <w:color w:val="00000A"/>
          <w:kern w:val="2"/>
          <w:sz w:val="28"/>
          <w:szCs w:val="28"/>
          <w:lang w:val="uk-UA" w:eastAsia="ar-SA" w:bidi="hi-IN"/>
        </w:rPr>
      </w:pPr>
      <w:proofErr w:type="spellStart"/>
      <w:r>
        <w:rPr>
          <w:rFonts w:ascii="Liberation Serif" w:eastAsia="Times New Roman" w:hAnsi="Liberation Serif" w:cs="Times New Roman"/>
          <w:b/>
          <w:color w:val="00000A"/>
          <w:kern w:val="2"/>
          <w:sz w:val="28"/>
          <w:szCs w:val="28"/>
          <w:lang w:val="uk-UA" w:eastAsia="ar-SA" w:bidi="hi-IN"/>
        </w:rPr>
        <w:t>с</w:t>
      </w:r>
      <w:r w:rsidR="00C951EA" w:rsidRPr="0025707F">
        <w:rPr>
          <w:rFonts w:ascii="Liberation Serif" w:eastAsia="Times New Roman" w:hAnsi="Liberation Serif" w:cs="Times New Roman"/>
          <w:b/>
          <w:color w:val="00000A"/>
          <w:kern w:val="2"/>
          <w:sz w:val="28"/>
          <w:szCs w:val="28"/>
          <w:lang w:val="uk-UA" w:eastAsia="ar-SA" w:bidi="hi-IN"/>
        </w:rPr>
        <w:t>м</w:t>
      </w:r>
      <w:r>
        <w:rPr>
          <w:rFonts w:ascii="Liberation Serif" w:eastAsia="Times New Roman" w:hAnsi="Liberation Serif" w:cs="Times New Roman"/>
          <w:b/>
          <w:color w:val="00000A"/>
          <w:kern w:val="2"/>
          <w:sz w:val="28"/>
          <w:szCs w:val="28"/>
          <w:lang w:val="uk-UA" w:eastAsia="ar-SA" w:bidi="hi-IN"/>
        </w:rPr>
        <w:t>т</w:t>
      </w:r>
      <w:proofErr w:type="spellEnd"/>
      <w:r w:rsidR="00C951EA" w:rsidRPr="0025707F">
        <w:rPr>
          <w:rFonts w:ascii="Liberation Serif" w:eastAsia="Times New Roman" w:hAnsi="Liberation Serif" w:cs="Times New Roman"/>
          <w:b/>
          <w:color w:val="00000A"/>
          <w:kern w:val="2"/>
          <w:sz w:val="28"/>
          <w:szCs w:val="28"/>
          <w:lang w:val="uk-UA" w:eastAsia="ar-SA" w:bidi="hi-IN"/>
        </w:rPr>
        <w:t xml:space="preserve">. </w:t>
      </w:r>
      <w:r w:rsidR="00B354F5">
        <w:rPr>
          <w:rFonts w:ascii="Liberation Serif" w:eastAsia="Times New Roman" w:hAnsi="Liberation Serif" w:cs="Times New Roman"/>
          <w:b/>
          <w:color w:val="00000A"/>
          <w:kern w:val="2"/>
          <w:sz w:val="28"/>
          <w:szCs w:val="28"/>
          <w:lang w:val="uk-UA" w:eastAsia="ar-SA" w:bidi="hi-IN"/>
        </w:rPr>
        <w:t>Хорошів</w:t>
      </w:r>
    </w:p>
    <w:p w:rsidR="00C951EA" w:rsidRDefault="00C951EA" w:rsidP="00C951EA">
      <w:pPr>
        <w:spacing w:after="0" w:line="276" w:lineRule="auto"/>
        <w:jc w:val="center"/>
        <w:rPr>
          <w:rFonts w:ascii="Liberation Serif" w:eastAsia="Times New Roman" w:hAnsi="Liberation Serif" w:cs="Times New Roman"/>
          <w:b/>
          <w:color w:val="00000A"/>
          <w:kern w:val="2"/>
          <w:sz w:val="28"/>
          <w:szCs w:val="28"/>
          <w:lang w:val="uk-UA" w:eastAsia="ar-SA" w:bidi="hi-IN"/>
        </w:rPr>
      </w:pPr>
      <w:r w:rsidRPr="0025707F">
        <w:rPr>
          <w:rFonts w:ascii="Liberation Serif" w:eastAsia="Times New Roman" w:hAnsi="Liberation Serif" w:cs="Times New Roman"/>
          <w:b/>
          <w:color w:val="00000A"/>
          <w:kern w:val="2"/>
          <w:sz w:val="28"/>
          <w:szCs w:val="28"/>
          <w:lang w:val="uk-UA" w:eastAsia="ar-SA" w:bidi="hi-IN"/>
        </w:rPr>
        <w:t>202</w:t>
      </w:r>
      <w:r w:rsidR="00B354F5">
        <w:rPr>
          <w:rFonts w:ascii="Liberation Serif" w:eastAsia="Times New Roman" w:hAnsi="Liberation Serif" w:cs="Times New Roman"/>
          <w:b/>
          <w:color w:val="00000A"/>
          <w:kern w:val="2"/>
          <w:sz w:val="28"/>
          <w:szCs w:val="28"/>
          <w:lang w:val="uk-UA" w:eastAsia="ar-SA" w:bidi="hi-IN"/>
        </w:rPr>
        <w:t>3</w:t>
      </w:r>
      <w:r w:rsidRPr="0025707F">
        <w:rPr>
          <w:rFonts w:ascii="Liberation Serif" w:eastAsia="Times New Roman" w:hAnsi="Liberation Serif" w:cs="Times New Roman"/>
          <w:b/>
          <w:color w:val="00000A"/>
          <w:kern w:val="2"/>
          <w:sz w:val="28"/>
          <w:szCs w:val="28"/>
          <w:lang w:val="uk-UA" w:eastAsia="ar-SA" w:bidi="hi-IN"/>
        </w:rPr>
        <w:t xml:space="preserve"> рік</w:t>
      </w:r>
    </w:p>
    <w:p w:rsidR="00D334DF" w:rsidRPr="0025707F" w:rsidRDefault="00D334DF" w:rsidP="00C951EA">
      <w:pPr>
        <w:spacing w:after="0" w:line="276" w:lineRule="auto"/>
        <w:jc w:val="center"/>
        <w:rPr>
          <w:rFonts w:ascii="Liberation Serif" w:eastAsia="Times New Roman" w:hAnsi="Liberation Serif" w:cs="Times New Roman"/>
          <w:b/>
          <w:color w:val="00000A"/>
          <w:kern w:val="2"/>
          <w:sz w:val="28"/>
          <w:szCs w:val="28"/>
          <w:lang w:val="uk-UA" w:eastAsia="ar-SA" w:bidi="hi-IN"/>
        </w:rPr>
      </w:pPr>
    </w:p>
    <w:p w:rsidR="00B9007A" w:rsidRPr="0025707F" w:rsidRDefault="00B9007A" w:rsidP="00C951EA">
      <w:pPr>
        <w:spacing w:after="0" w:line="276" w:lineRule="auto"/>
        <w:jc w:val="center"/>
        <w:rPr>
          <w:rFonts w:ascii="Liberation Serif" w:eastAsia="Times New Roman" w:hAnsi="Liberation Serif" w:cs="Times New Roman"/>
          <w:b/>
          <w:color w:val="00000A"/>
          <w:kern w:val="2"/>
          <w:sz w:val="28"/>
          <w:szCs w:val="28"/>
          <w:lang w:val="uk-UA" w:eastAsia="ar-SA" w:bidi="hi-IN"/>
        </w:rPr>
      </w:pPr>
    </w:p>
    <w:tbl>
      <w:tblPr>
        <w:tblpPr w:leftFromText="180" w:rightFromText="180" w:vertAnchor="text" w:horzAnchor="margin" w:tblpY="4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4"/>
        <w:gridCol w:w="3119"/>
        <w:gridCol w:w="6066"/>
      </w:tblGrid>
      <w:tr w:rsidR="00C951EA" w:rsidRPr="0025707F" w:rsidTr="007064A4">
        <w:trPr>
          <w:trHeight w:val="416"/>
        </w:trPr>
        <w:tc>
          <w:tcPr>
            <w:tcW w:w="704" w:type="dxa"/>
            <w:vAlign w:val="center"/>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bookmarkStart w:id="0" w:name="_Hlk65494469"/>
            <w:r w:rsidRPr="0025707F">
              <w:rPr>
                <w:rFonts w:ascii="Times New Roman" w:eastAsia="Times New Roman" w:hAnsi="Times New Roman" w:cs="Times New Roman"/>
                <w:color w:val="000000"/>
                <w:sz w:val="24"/>
                <w:szCs w:val="24"/>
                <w:lang w:val="uk-UA" w:eastAsia="ru-RU"/>
              </w:rPr>
              <w:lastRenderedPageBreak/>
              <w:t> </w:t>
            </w:r>
            <w:r w:rsidRPr="0025707F">
              <w:rPr>
                <w:rFonts w:ascii="Times New Roman" w:eastAsia="Times New Roman" w:hAnsi="Times New Roman" w:cs="Times New Roman"/>
                <w:sz w:val="24"/>
                <w:szCs w:val="24"/>
                <w:lang w:val="uk-UA" w:eastAsia="ru-RU"/>
              </w:rPr>
              <w:t>№</w:t>
            </w:r>
          </w:p>
        </w:tc>
        <w:tc>
          <w:tcPr>
            <w:tcW w:w="9185" w:type="dxa"/>
            <w:gridSpan w:val="2"/>
            <w:vAlign w:val="center"/>
          </w:tcPr>
          <w:p w:rsidR="00C951EA" w:rsidRPr="0025707F" w:rsidRDefault="00C951EA" w:rsidP="00C951EA">
            <w:pPr>
              <w:spacing w:after="0" w:line="240" w:lineRule="auto"/>
              <w:jc w:val="center"/>
              <w:rPr>
                <w:rFonts w:ascii="Times New Roman" w:eastAsia="Times New Roman" w:hAnsi="Times New Roman" w:cs="Times New Roman"/>
                <w:b/>
                <w:iCs/>
                <w:sz w:val="24"/>
                <w:szCs w:val="24"/>
                <w:lang w:val="uk-UA" w:eastAsia="ru-RU"/>
              </w:rPr>
            </w:pPr>
            <w:r w:rsidRPr="0025707F">
              <w:rPr>
                <w:rFonts w:ascii="Times New Roman" w:eastAsia="Times New Roman" w:hAnsi="Times New Roman" w:cs="Times New Roman"/>
                <w:b/>
                <w:iCs/>
                <w:sz w:val="24"/>
                <w:szCs w:val="24"/>
                <w:lang w:val="uk-UA" w:eastAsia="ru-RU"/>
              </w:rPr>
              <w:t>Розділ 1. Загальні положення</w:t>
            </w:r>
          </w:p>
        </w:tc>
      </w:tr>
      <w:tr w:rsidR="00C951EA" w:rsidRPr="0025707F" w:rsidTr="007064A4">
        <w:trPr>
          <w:trHeight w:val="411"/>
        </w:trPr>
        <w:tc>
          <w:tcPr>
            <w:tcW w:w="704" w:type="dxa"/>
            <w:vAlign w:val="center"/>
          </w:tcPr>
          <w:p w:rsidR="00C951EA" w:rsidRPr="0025707F" w:rsidRDefault="00C951EA" w:rsidP="0042631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w:t>
            </w:r>
          </w:p>
        </w:tc>
        <w:tc>
          <w:tcPr>
            <w:tcW w:w="3119" w:type="dxa"/>
            <w:vAlign w:val="center"/>
          </w:tcPr>
          <w:p w:rsidR="00C951EA" w:rsidRPr="0025707F" w:rsidRDefault="00C951EA" w:rsidP="0042631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2</w:t>
            </w:r>
          </w:p>
        </w:tc>
        <w:tc>
          <w:tcPr>
            <w:tcW w:w="6066" w:type="dxa"/>
            <w:vAlign w:val="center"/>
          </w:tcPr>
          <w:p w:rsidR="00C951EA" w:rsidRPr="0025707F" w:rsidRDefault="00C951EA" w:rsidP="0042631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3</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1</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066" w:type="dxa"/>
          </w:tcPr>
          <w:p w:rsidR="007747BE" w:rsidRPr="0025707F" w:rsidRDefault="00C951EA" w:rsidP="007747BE">
            <w:pPr>
              <w:spacing w:after="0" w:line="240" w:lineRule="auto"/>
              <w:jc w:val="both"/>
              <w:rPr>
                <w:rFonts w:ascii="Times New Roman" w:eastAsia="Times New Roman" w:hAnsi="Times New Roman" w:cs="Times New Roman"/>
                <w:color w:val="000000"/>
                <w:sz w:val="24"/>
                <w:szCs w:val="24"/>
                <w:lang w:val="uk-UA" w:eastAsia="uk-UA"/>
              </w:rPr>
            </w:pPr>
            <w:r w:rsidRPr="0025707F">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w:t>
            </w:r>
            <w:r w:rsidR="007747BE" w:rsidRPr="0025707F">
              <w:rPr>
                <w:rFonts w:ascii="Times New Roman" w:eastAsia="Times New Roman" w:hAnsi="Times New Roman" w:cs="Times New Roman"/>
                <w:color w:val="000000"/>
                <w:sz w:val="24"/>
                <w:szCs w:val="24"/>
                <w:lang w:val="uk-UA" w:eastAsia="uk-UA"/>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747BE" w:rsidRPr="0025707F">
              <w:rPr>
                <w:rFonts w:ascii="Times New Roman" w:eastAsia="Times New Roman" w:hAnsi="Times New Roman" w:cs="Times New Roman"/>
                <w:color w:val="000000"/>
                <w:sz w:val="24"/>
                <w:szCs w:val="24"/>
                <w:lang w:val="uk-UA" w:eastAsia="uk-UA"/>
              </w:rPr>
              <w:t>“Про</w:t>
            </w:r>
            <w:proofErr w:type="spellEnd"/>
            <w:r w:rsidR="007747BE" w:rsidRPr="0025707F">
              <w:rPr>
                <w:rFonts w:ascii="Times New Roman" w:eastAsia="Times New Roman" w:hAnsi="Times New Roman" w:cs="Times New Roman"/>
                <w:color w:val="000000"/>
                <w:sz w:val="24"/>
                <w:szCs w:val="24"/>
                <w:lang w:val="uk-UA" w:eastAsia="uk-UA"/>
              </w:rPr>
              <w:t xml:space="preserve"> публічні </w:t>
            </w:r>
            <w:proofErr w:type="spellStart"/>
            <w:r w:rsidR="007747BE" w:rsidRPr="0025707F">
              <w:rPr>
                <w:rFonts w:ascii="Times New Roman" w:eastAsia="Times New Roman" w:hAnsi="Times New Roman" w:cs="Times New Roman"/>
                <w:color w:val="000000"/>
                <w:sz w:val="24"/>
                <w:szCs w:val="24"/>
                <w:lang w:val="uk-UA" w:eastAsia="uk-UA"/>
              </w:rPr>
              <w:t>закупівлі”</w:t>
            </w:r>
            <w:proofErr w:type="spellEnd"/>
            <w:r w:rsidR="007747BE" w:rsidRPr="0025707F">
              <w:rPr>
                <w:rFonts w:ascii="Times New Roman" w:eastAsia="Times New Roman" w:hAnsi="Times New Roman" w:cs="Times New Roman"/>
                <w:color w:val="000000"/>
                <w:sz w:val="24"/>
                <w:szCs w:val="24"/>
                <w:lang w:val="uk-UA"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C951EA" w:rsidRPr="0025707F" w:rsidRDefault="007747BE" w:rsidP="007747BE">
            <w:pPr>
              <w:spacing w:after="0" w:line="240" w:lineRule="auto"/>
              <w:jc w:val="both"/>
              <w:rPr>
                <w:rFonts w:ascii="Times New Roman" w:eastAsia="Times New Roman" w:hAnsi="Times New Roman" w:cs="Times New Roman"/>
                <w:color w:val="000000"/>
                <w:sz w:val="24"/>
                <w:szCs w:val="24"/>
                <w:lang w:val="uk-UA" w:eastAsia="uk-UA"/>
              </w:rPr>
            </w:pPr>
            <w:r w:rsidRPr="0025707F">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C951EA" w:rsidRPr="0025707F" w:rsidTr="007064A4">
        <w:trPr>
          <w:trHeight w:val="563"/>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Інформація про замовника торгів</w:t>
            </w:r>
          </w:p>
        </w:tc>
        <w:tc>
          <w:tcPr>
            <w:tcW w:w="6066" w:type="dxa"/>
          </w:tcPr>
          <w:p w:rsidR="00C951EA" w:rsidRPr="0025707F" w:rsidRDefault="00C951EA" w:rsidP="00D6541E">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 </w:t>
            </w:r>
          </w:p>
        </w:tc>
      </w:tr>
      <w:tr w:rsidR="00C951EA" w:rsidRPr="00192311" w:rsidTr="007064A4">
        <w:trPr>
          <w:trHeight w:val="430"/>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2.1</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повне найменування</w:t>
            </w:r>
          </w:p>
        </w:tc>
        <w:tc>
          <w:tcPr>
            <w:tcW w:w="6066" w:type="dxa"/>
          </w:tcPr>
          <w:p w:rsidR="00C951EA" w:rsidRPr="0025707F" w:rsidRDefault="00B354F5" w:rsidP="0042631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Хорошівський психоневрологічний інтернат</w:t>
            </w:r>
            <w:r w:rsidR="00192311">
              <w:rPr>
                <w:rFonts w:ascii="Times New Roman" w:eastAsia="Times New Roman" w:hAnsi="Times New Roman" w:cs="Times New Roman"/>
                <w:color w:val="000000"/>
                <w:sz w:val="24"/>
                <w:szCs w:val="24"/>
                <w:lang w:val="uk-UA" w:eastAsia="uk-UA"/>
              </w:rPr>
              <w:t xml:space="preserve"> Житомирської обласної </w:t>
            </w:r>
            <w:r w:rsidR="009B3C02" w:rsidRPr="0025707F">
              <w:rPr>
                <w:rFonts w:ascii="Times New Roman" w:eastAsia="Times New Roman" w:hAnsi="Times New Roman" w:cs="Times New Roman"/>
                <w:color w:val="000000"/>
                <w:sz w:val="24"/>
                <w:szCs w:val="24"/>
                <w:lang w:val="uk-UA" w:eastAsia="uk-UA"/>
              </w:rPr>
              <w:t xml:space="preserve">ради, </w:t>
            </w:r>
            <w:r w:rsidR="00904364" w:rsidRPr="0025707F">
              <w:rPr>
                <w:rFonts w:ascii="Times New Roman" w:eastAsia="Times New Roman" w:hAnsi="Times New Roman" w:cs="Times New Roman"/>
                <w:color w:val="000000"/>
                <w:sz w:val="24"/>
                <w:szCs w:val="24"/>
                <w:lang w:val="uk-UA" w:eastAsia="uk-UA"/>
              </w:rPr>
              <w:t xml:space="preserve">ЄДРПОУ </w:t>
            </w:r>
            <w:r>
              <w:rPr>
                <w:rFonts w:ascii="Times New Roman" w:eastAsia="Times New Roman" w:hAnsi="Times New Roman" w:cs="Times New Roman"/>
                <w:color w:val="000000"/>
                <w:sz w:val="24"/>
                <w:szCs w:val="24"/>
                <w:lang w:val="uk-UA" w:eastAsia="uk-UA"/>
              </w:rPr>
              <w:t>33920224</w:t>
            </w:r>
          </w:p>
        </w:tc>
      </w:tr>
      <w:tr w:rsidR="00C951EA" w:rsidRPr="0025707F" w:rsidTr="007064A4">
        <w:trPr>
          <w:trHeight w:val="408"/>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2.2</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місцезнаходження</w:t>
            </w:r>
          </w:p>
        </w:tc>
        <w:tc>
          <w:tcPr>
            <w:tcW w:w="6066" w:type="dxa"/>
          </w:tcPr>
          <w:p w:rsidR="00C951EA" w:rsidRPr="0025707F" w:rsidRDefault="00371DC4" w:rsidP="0042631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12101</w:t>
            </w:r>
            <w:r w:rsidR="00192311">
              <w:rPr>
                <w:rFonts w:ascii="Times New Roman" w:eastAsia="Times New Roman" w:hAnsi="Times New Roman" w:cs="Times New Roman"/>
                <w:color w:val="000000"/>
                <w:sz w:val="24"/>
                <w:szCs w:val="24"/>
                <w:lang w:val="uk-UA" w:eastAsia="ru-RU"/>
              </w:rPr>
              <w:t xml:space="preserve">, Україна, Житомирська обл., Житомирський </w:t>
            </w:r>
            <w:proofErr w:type="spellStart"/>
            <w:r w:rsidR="00192311">
              <w:rPr>
                <w:rFonts w:ascii="Times New Roman" w:eastAsia="Times New Roman" w:hAnsi="Times New Roman" w:cs="Times New Roman"/>
                <w:color w:val="000000"/>
                <w:sz w:val="24"/>
                <w:szCs w:val="24"/>
                <w:lang w:val="uk-UA" w:eastAsia="ru-RU"/>
              </w:rPr>
              <w:t>рн</w:t>
            </w:r>
            <w:proofErr w:type="spellEnd"/>
            <w:r w:rsidR="00192311">
              <w:rPr>
                <w:rFonts w:ascii="Times New Roman" w:eastAsia="Times New Roman" w:hAnsi="Times New Roman" w:cs="Times New Roman"/>
                <w:color w:val="000000"/>
                <w:sz w:val="24"/>
                <w:szCs w:val="24"/>
                <w:lang w:val="uk-UA" w:eastAsia="ru-RU"/>
              </w:rPr>
              <w:t xml:space="preserve">., </w:t>
            </w:r>
            <w:proofErr w:type="spellStart"/>
            <w:r w:rsidR="00192311">
              <w:rPr>
                <w:rFonts w:ascii="Times New Roman" w:eastAsia="Times New Roman" w:hAnsi="Times New Roman" w:cs="Times New Roman"/>
                <w:color w:val="000000"/>
                <w:sz w:val="24"/>
                <w:szCs w:val="24"/>
                <w:lang w:val="uk-UA" w:eastAsia="ru-RU"/>
              </w:rPr>
              <w:t>смт</w:t>
            </w:r>
            <w:proofErr w:type="spellEnd"/>
            <w:r w:rsidR="00192311">
              <w:rPr>
                <w:rFonts w:ascii="Times New Roman" w:eastAsia="Times New Roman" w:hAnsi="Times New Roman" w:cs="Times New Roman"/>
                <w:color w:val="000000"/>
                <w:sz w:val="24"/>
                <w:szCs w:val="24"/>
                <w:lang w:val="uk-UA" w:eastAsia="ru-RU"/>
              </w:rPr>
              <w:t xml:space="preserve"> </w:t>
            </w:r>
            <w:r w:rsidR="00B354F5">
              <w:rPr>
                <w:rFonts w:ascii="Times New Roman" w:eastAsia="Times New Roman" w:hAnsi="Times New Roman" w:cs="Times New Roman"/>
                <w:color w:val="000000"/>
                <w:sz w:val="24"/>
                <w:szCs w:val="24"/>
                <w:lang w:val="uk-UA" w:eastAsia="ru-RU"/>
              </w:rPr>
              <w:t>Хорошів,вул..Лісовий масив,1</w:t>
            </w:r>
          </w:p>
        </w:tc>
      </w:tr>
      <w:tr w:rsidR="00C951EA" w:rsidRPr="0025707F" w:rsidTr="007064A4">
        <w:trPr>
          <w:trHeight w:val="408"/>
        </w:trPr>
        <w:tc>
          <w:tcPr>
            <w:tcW w:w="704" w:type="dxa"/>
          </w:tcPr>
          <w:p w:rsidR="00C951EA" w:rsidRPr="0025707F"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2.3</w:t>
            </w:r>
          </w:p>
        </w:tc>
        <w:tc>
          <w:tcPr>
            <w:tcW w:w="3119" w:type="dxa"/>
          </w:tcPr>
          <w:p w:rsidR="00C951EA" w:rsidRPr="0025707F" w:rsidRDefault="00C951EA" w:rsidP="00C951EA">
            <w:pPr>
              <w:spacing w:after="0" w:line="240" w:lineRule="auto"/>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категорія замовника</w:t>
            </w:r>
          </w:p>
        </w:tc>
        <w:tc>
          <w:tcPr>
            <w:tcW w:w="6066" w:type="dxa"/>
          </w:tcPr>
          <w:p w:rsidR="00C951EA" w:rsidRPr="0025707F" w:rsidRDefault="009B3C02" w:rsidP="0042631A">
            <w:pPr>
              <w:spacing w:after="0" w:line="240" w:lineRule="auto"/>
              <w:jc w:val="both"/>
              <w:rPr>
                <w:rFonts w:ascii="Times New Roman" w:eastAsia="Times New Roman" w:hAnsi="Times New Roman" w:cs="Times New Roman"/>
                <w:sz w:val="24"/>
                <w:szCs w:val="24"/>
                <w:lang w:val="uk-UA" w:eastAsia="uk-UA"/>
              </w:rPr>
            </w:pPr>
            <w:r w:rsidRPr="0025707F">
              <w:rPr>
                <w:rFonts w:ascii="Times New Roman" w:eastAsia="Times New Roman" w:hAnsi="Times New Roman" w:cs="Times New Roman"/>
                <w:sz w:val="24"/>
                <w:szCs w:val="24"/>
                <w:shd w:val="clear" w:color="auto" w:fill="FFFFFF"/>
                <w:lang w:val="uk-UA" w:eastAsia="ru-RU"/>
              </w:rPr>
              <w:t>Орган державної влади, місцевого самоврядування або правоохоронний орган</w:t>
            </w:r>
          </w:p>
        </w:tc>
      </w:tr>
      <w:tr w:rsidR="00C951EA" w:rsidRPr="0025707F" w:rsidTr="007064A4">
        <w:trPr>
          <w:trHeight w:val="1738"/>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2.4</w:t>
            </w:r>
          </w:p>
        </w:tc>
        <w:tc>
          <w:tcPr>
            <w:tcW w:w="3119" w:type="dxa"/>
          </w:tcPr>
          <w:p w:rsidR="00C951EA" w:rsidRPr="0025707F" w:rsidRDefault="00C951EA" w:rsidP="0042631A">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6" w:type="dxa"/>
          </w:tcPr>
          <w:p w:rsidR="009B3C02" w:rsidRPr="0025707F" w:rsidRDefault="00D6541E" w:rsidP="0042631A">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25707F">
              <w:rPr>
                <w:rFonts w:ascii="Times New Roman" w:eastAsia="Calibri" w:hAnsi="Times New Roman" w:cs="Times New Roman"/>
                <w:color w:val="000000"/>
                <w:sz w:val="24"/>
                <w:szCs w:val="24"/>
                <w:lang w:val="uk-UA" w:eastAsia="uk-UA"/>
              </w:rPr>
              <w:t>Уповноважена особа</w:t>
            </w:r>
            <w:r w:rsidR="00CD290E" w:rsidRPr="0025707F">
              <w:rPr>
                <w:rFonts w:ascii="Times New Roman" w:eastAsia="Calibri" w:hAnsi="Times New Roman" w:cs="Times New Roman"/>
                <w:color w:val="000000"/>
                <w:sz w:val="24"/>
                <w:szCs w:val="24"/>
                <w:lang w:val="uk-UA" w:eastAsia="uk-UA"/>
              </w:rPr>
              <w:t xml:space="preserve"> </w:t>
            </w:r>
            <w:proofErr w:type="spellStart"/>
            <w:r w:rsidR="00B354F5">
              <w:rPr>
                <w:rFonts w:ascii="Times New Roman" w:eastAsia="Calibri" w:hAnsi="Times New Roman" w:cs="Times New Roman"/>
                <w:color w:val="000000"/>
                <w:sz w:val="24"/>
                <w:szCs w:val="24"/>
                <w:lang w:val="uk-UA" w:eastAsia="uk-UA"/>
              </w:rPr>
              <w:t>Кос</w:t>
            </w:r>
            <w:proofErr w:type="spellEnd"/>
            <w:r w:rsidR="00B354F5">
              <w:rPr>
                <w:rFonts w:ascii="Times New Roman" w:eastAsia="Calibri" w:hAnsi="Times New Roman" w:cs="Times New Roman"/>
                <w:color w:val="000000"/>
                <w:sz w:val="24"/>
                <w:szCs w:val="24"/>
                <w:lang w:val="uk-UA" w:eastAsia="uk-UA"/>
              </w:rPr>
              <w:t xml:space="preserve"> В.Н,</w:t>
            </w:r>
          </w:p>
          <w:p w:rsidR="00C951EA" w:rsidRPr="00B354F5" w:rsidRDefault="00B354F5" w:rsidP="0042631A">
            <w:pPr>
              <w:widowControl w:val="0"/>
              <w:spacing w:after="0" w:line="240" w:lineRule="auto"/>
              <w:contextualSpacing/>
              <w:jc w:val="both"/>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/факс 0965351084.pni-vv@ukr.net</w:t>
            </w:r>
          </w:p>
        </w:tc>
      </w:tr>
      <w:tr w:rsidR="00C951EA" w:rsidRPr="0025707F" w:rsidTr="007064A4">
        <w:trPr>
          <w:trHeight w:val="470"/>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3</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Процедура закупівлі</w:t>
            </w:r>
          </w:p>
        </w:tc>
        <w:tc>
          <w:tcPr>
            <w:tcW w:w="6066" w:type="dxa"/>
          </w:tcPr>
          <w:p w:rsidR="00C951EA" w:rsidRPr="0025707F" w:rsidRDefault="00C951EA" w:rsidP="00D6541E">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відкриті торги</w:t>
            </w:r>
            <w:r w:rsidR="009831E0" w:rsidRPr="0025707F">
              <w:rPr>
                <w:rFonts w:ascii="Times New Roman" w:eastAsia="Times New Roman" w:hAnsi="Times New Roman" w:cs="Times New Roman"/>
                <w:color w:val="000000"/>
                <w:sz w:val="24"/>
                <w:szCs w:val="24"/>
                <w:lang w:val="uk-UA" w:eastAsia="ru-RU"/>
              </w:rPr>
              <w:t xml:space="preserve"> </w:t>
            </w:r>
            <w:r w:rsidR="007747BE" w:rsidRPr="0025707F">
              <w:rPr>
                <w:rFonts w:ascii="Times New Roman" w:eastAsia="Times New Roman" w:hAnsi="Times New Roman" w:cs="Times New Roman"/>
                <w:color w:val="000000"/>
                <w:sz w:val="24"/>
                <w:szCs w:val="24"/>
                <w:lang w:val="uk-UA" w:eastAsia="ru-RU"/>
              </w:rPr>
              <w:t>з особливостями</w:t>
            </w:r>
          </w:p>
        </w:tc>
      </w:tr>
      <w:tr w:rsidR="00C951EA" w:rsidRPr="0025707F" w:rsidTr="007064A4">
        <w:trPr>
          <w:trHeight w:val="562"/>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4</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Інформація про предмет закупівлі</w:t>
            </w:r>
          </w:p>
        </w:tc>
        <w:tc>
          <w:tcPr>
            <w:tcW w:w="6066" w:type="dxa"/>
          </w:tcPr>
          <w:p w:rsidR="00C951EA" w:rsidRPr="0025707F" w:rsidRDefault="00C951EA" w:rsidP="00D6541E">
            <w:pPr>
              <w:spacing w:after="0" w:line="240" w:lineRule="auto"/>
              <w:ind w:firstLine="459"/>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i/>
                <w:color w:val="000000"/>
                <w:sz w:val="24"/>
                <w:szCs w:val="24"/>
                <w:lang w:val="uk-UA" w:eastAsia="ru-RU"/>
              </w:rPr>
              <w:t> </w:t>
            </w:r>
          </w:p>
        </w:tc>
      </w:tr>
      <w:tr w:rsidR="00C951EA" w:rsidRPr="0025707F" w:rsidTr="007064A4">
        <w:trPr>
          <w:trHeight w:val="656"/>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4.1</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назва предмета закупівлі</w:t>
            </w:r>
          </w:p>
        </w:tc>
        <w:tc>
          <w:tcPr>
            <w:tcW w:w="6066" w:type="dxa"/>
          </w:tcPr>
          <w:p w:rsidR="00C951EA" w:rsidRPr="005954F6" w:rsidRDefault="008901BF" w:rsidP="00192311">
            <w:pPr>
              <w:spacing w:after="0" w:line="276" w:lineRule="auto"/>
              <w:jc w:val="both"/>
              <w:rPr>
                <w:rFonts w:ascii="Times New Roman" w:eastAsia="Calibri" w:hAnsi="Times New Roman" w:cs="Times New Roman"/>
                <w:bCs/>
                <w:sz w:val="24"/>
                <w:szCs w:val="24"/>
                <w:lang w:val="uk-UA" w:eastAsia="uk-UA"/>
              </w:rPr>
            </w:pPr>
            <w:proofErr w:type="spellStart"/>
            <w:r w:rsidRPr="0025707F">
              <w:rPr>
                <w:rFonts w:ascii="Times New Roman" w:eastAsia="Calibri" w:hAnsi="Times New Roman" w:cs="Times New Roman"/>
                <w:bCs/>
                <w:sz w:val="24"/>
                <w:szCs w:val="24"/>
                <w:lang w:val="uk-UA" w:eastAsia="uk-UA"/>
              </w:rPr>
              <w:t>ДК</w:t>
            </w:r>
            <w:proofErr w:type="spellEnd"/>
            <w:r w:rsidRPr="0025707F">
              <w:rPr>
                <w:rFonts w:ascii="Times New Roman" w:eastAsia="Calibri" w:hAnsi="Times New Roman" w:cs="Times New Roman"/>
                <w:bCs/>
                <w:sz w:val="24"/>
                <w:szCs w:val="24"/>
                <w:lang w:val="uk-UA" w:eastAsia="uk-UA"/>
              </w:rPr>
              <w:t xml:space="preserve"> 021:2015 - </w:t>
            </w:r>
            <w:r w:rsidR="00A738E7" w:rsidRPr="00A738E7">
              <w:rPr>
                <w:rFonts w:ascii="Times New Roman" w:eastAsia="Calibri" w:hAnsi="Times New Roman" w:cs="Times New Roman"/>
                <w:bCs/>
                <w:sz w:val="24"/>
                <w:szCs w:val="24"/>
                <w:lang w:val="uk-UA" w:eastAsia="uk-UA"/>
              </w:rPr>
              <w:t xml:space="preserve">15540000-5 Сирні продукти (Сир с твердий не менше 50% жирності, сир кисломолочний </w:t>
            </w:r>
            <w:r w:rsidR="00D334DF">
              <w:rPr>
                <w:rFonts w:ascii="Times New Roman" w:eastAsia="Calibri" w:hAnsi="Times New Roman" w:cs="Times New Roman"/>
                <w:bCs/>
                <w:sz w:val="24"/>
                <w:szCs w:val="24"/>
                <w:lang w:val="uk-UA" w:eastAsia="uk-UA"/>
              </w:rPr>
              <w:t>свіжий не менше 18</w:t>
            </w:r>
            <w:r w:rsidR="00A738E7" w:rsidRPr="00A738E7">
              <w:rPr>
                <w:rFonts w:ascii="Times New Roman" w:eastAsia="Calibri" w:hAnsi="Times New Roman" w:cs="Times New Roman"/>
                <w:bCs/>
                <w:sz w:val="24"/>
                <w:szCs w:val="24"/>
                <w:lang w:val="uk-UA" w:eastAsia="uk-UA"/>
              </w:rPr>
              <w:t>% жиру</w:t>
            </w:r>
            <w:r w:rsidR="005954F6">
              <w:rPr>
                <w:rFonts w:ascii="Times New Roman" w:eastAsia="Calibri" w:hAnsi="Times New Roman" w:cs="Times New Roman"/>
                <w:bCs/>
                <w:sz w:val="24"/>
                <w:szCs w:val="24"/>
                <w:lang w:val="uk-UA" w:eastAsia="uk-UA"/>
              </w:rPr>
              <w:t>,сир ковбасний,сир плавлений)</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4.2</w:t>
            </w:r>
          </w:p>
        </w:tc>
        <w:tc>
          <w:tcPr>
            <w:tcW w:w="3119" w:type="dxa"/>
          </w:tcPr>
          <w:p w:rsidR="00C951EA" w:rsidRPr="0025707F" w:rsidRDefault="00C951EA" w:rsidP="00C951EA">
            <w:pPr>
              <w:spacing w:after="0" w:line="240" w:lineRule="auto"/>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66" w:type="dxa"/>
          </w:tcPr>
          <w:p w:rsidR="00C951EA" w:rsidRPr="0025707F" w:rsidRDefault="00C951EA" w:rsidP="009B3C02">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Закупівля здійснюється</w:t>
            </w:r>
            <w:r w:rsidR="008601F3" w:rsidRPr="0025707F">
              <w:rPr>
                <w:rFonts w:ascii="Times New Roman" w:eastAsia="Times New Roman" w:hAnsi="Times New Roman" w:cs="Times New Roman"/>
                <w:color w:val="000000"/>
                <w:sz w:val="24"/>
                <w:szCs w:val="24"/>
                <w:lang w:val="uk-UA" w:eastAsia="ru-RU"/>
              </w:rPr>
              <w:t xml:space="preserve"> щодо предмету закупівлі </w:t>
            </w:r>
            <w:r w:rsidRPr="0025707F">
              <w:rPr>
                <w:rFonts w:ascii="Times New Roman" w:eastAsia="Times New Roman" w:hAnsi="Times New Roman" w:cs="Times New Roman"/>
                <w:color w:val="000000"/>
                <w:sz w:val="24"/>
                <w:szCs w:val="24"/>
                <w:lang w:val="uk-UA" w:eastAsia="ru-RU"/>
              </w:rPr>
              <w:t>в цілому.</w:t>
            </w:r>
          </w:p>
          <w:p w:rsidR="00C951EA" w:rsidRPr="0025707F" w:rsidRDefault="00C951EA" w:rsidP="00C951EA">
            <w:pPr>
              <w:keepNext/>
              <w:keepLines/>
              <w:spacing w:after="0" w:line="240" w:lineRule="auto"/>
              <w:ind w:right="120" w:firstLine="437"/>
              <w:jc w:val="both"/>
              <w:rPr>
                <w:rFonts w:ascii="Times New Roman" w:eastAsia="Times New Roman" w:hAnsi="Times New Roman" w:cs="Times New Roman"/>
                <w:i/>
                <w:color w:val="FF0000"/>
                <w:sz w:val="24"/>
                <w:szCs w:val="24"/>
                <w:highlight w:val="yellow"/>
                <w:lang w:val="uk-UA" w:eastAsia="ru-RU"/>
              </w:rPr>
            </w:pPr>
          </w:p>
        </w:tc>
      </w:tr>
      <w:tr w:rsidR="00C951EA" w:rsidRPr="0025707F" w:rsidTr="007064A4">
        <w:trPr>
          <w:trHeight w:val="174"/>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4.3</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Кількість товару та місце його поставки</w:t>
            </w:r>
          </w:p>
        </w:tc>
        <w:tc>
          <w:tcPr>
            <w:tcW w:w="6066" w:type="dxa"/>
          </w:tcPr>
          <w:p w:rsidR="00A738E7" w:rsidRPr="0025707F" w:rsidRDefault="00A738E7" w:rsidP="00A738E7">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Кількість:</w:t>
            </w:r>
          </w:p>
          <w:p w:rsidR="00A738E7" w:rsidRPr="00246E64" w:rsidRDefault="00A738E7" w:rsidP="00A738E7">
            <w:pPr>
              <w:spacing w:after="0" w:line="240" w:lineRule="auto"/>
              <w:jc w:val="both"/>
              <w:rPr>
                <w:rFonts w:ascii="Times New Roman" w:eastAsia="Times New Roman" w:hAnsi="Times New Roman" w:cs="Times New Roman"/>
                <w:color w:val="000000"/>
                <w:sz w:val="24"/>
                <w:szCs w:val="24"/>
                <w:lang w:val="uk-UA" w:eastAsia="ru-RU"/>
              </w:rPr>
            </w:pPr>
            <w:r w:rsidRPr="00246E64">
              <w:rPr>
                <w:rFonts w:ascii="Times New Roman" w:eastAsia="Times New Roman" w:hAnsi="Times New Roman" w:cs="Times New Roman"/>
                <w:color w:val="000000"/>
                <w:sz w:val="24"/>
                <w:szCs w:val="24"/>
                <w:lang w:val="uk-UA" w:eastAsia="ru-RU"/>
              </w:rPr>
              <w:t>Сир твердий не менше 50% жирності</w:t>
            </w:r>
            <w:r w:rsidR="005954F6">
              <w:rPr>
                <w:rFonts w:ascii="Times New Roman" w:eastAsia="Times New Roman" w:hAnsi="Times New Roman" w:cs="Times New Roman"/>
                <w:color w:val="000000"/>
                <w:sz w:val="24"/>
                <w:szCs w:val="24"/>
                <w:lang w:val="uk-UA" w:eastAsia="ru-RU"/>
              </w:rPr>
              <w:t xml:space="preserve"> – 110</w:t>
            </w:r>
            <w:r>
              <w:rPr>
                <w:rFonts w:ascii="Times New Roman" w:eastAsia="Times New Roman" w:hAnsi="Times New Roman" w:cs="Times New Roman"/>
                <w:color w:val="000000"/>
                <w:sz w:val="24"/>
                <w:szCs w:val="24"/>
                <w:lang w:val="uk-UA" w:eastAsia="ru-RU"/>
              </w:rPr>
              <w:t xml:space="preserve"> кг</w:t>
            </w:r>
            <w:r w:rsidRPr="00246E64">
              <w:rPr>
                <w:rFonts w:ascii="Times New Roman" w:eastAsia="Times New Roman" w:hAnsi="Times New Roman" w:cs="Times New Roman"/>
                <w:color w:val="000000"/>
                <w:sz w:val="24"/>
                <w:szCs w:val="24"/>
                <w:lang w:val="uk-UA" w:eastAsia="ru-RU"/>
              </w:rPr>
              <w:t xml:space="preserve"> </w:t>
            </w:r>
          </w:p>
          <w:p w:rsidR="00A738E7" w:rsidRDefault="00A738E7" w:rsidP="00A738E7">
            <w:pPr>
              <w:spacing w:after="0" w:line="240" w:lineRule="auto"/>
              <w:jc w:val="both"/>
              <w:rPr>
                <w:rFonts w:ascii="Times New Roman" w:eastAsia="Times New Roman" w:hAnsi="Times New Roman" w:cs="Times New Roman"/>
                <w:color w:val="000000"/>
                <w:sz w:val="24"/>
                <w:szCs w:val="24"/>
                <w:lang w:val="uk-UA" w:eastAsia="ru-RU"/>
              </w:rPr>
            </w:pPr>
            <w:r w:rsidRPr="00246E64">
              <w:rPr>
                <w:rFonts w:ascii="Times New Roman" w:eastAsia="Times New Roman" w:hAnsi="Times New Roman" w:cs="Times New Roman"/>
                <w:color w:val="000000"/>
                <w:sz w:val="24"/>
                <w:szCs w:val="24"/>
                <w:lang w:val="uk-UA" w:eastAsia="ru-RU"/>
              </w:rPr>
              <w:t>сир</w:t>
            </w:r>
            <w:r w:rsidR="00D334DF">
              <w:rPr>
                <w:rFonts w:ascii="Times New Roman" w:eastAsia="Times New Roman" w:hAnsi="Times New Roman" w:cs="Times New Roman"/>
                <w:color w:val="000000"/>
                <w:sz w:val="24"/>
                <w:szCs w:val="24"/>
                <w:lang w:val="uk-UA" w:eastAsia="ru-RU"/>
              </w:rPr>
              <w:t xml:space="preserve"> кисломолочний свіжий не менше 18</w:t>
            </w:r>
            <w:r w:rsidRPr="00246E64">
              <w:rPr>
                <w:rFonts w:ascii="Times New Roman" w:eastAsia="Times New Roman" w:hAnsi="Times New Roman" w:cs="Times New Roman"/>
                <w:color w:val="000000"/>
                <w:sz w:val="24"/>
                <w:szCs w:val="24"/>
                <w:lang w:val="uk-UA" w:eastAsia="ru-RU"/>
              </w:rPr>
              <w:t>% жиру</w:t>
            </w:r>
            <w:r w:rsidR="005954F6">
              <w:rPr>
                <w:rFonts w:ascii="Times New Roman" w:eastAsia="Times New Roman" w:hAnsi="Times New Roman" w:cs="Times New Roman"/>
                <w:color w:val="000000"/>
                <w:sz w:val="24"/>
                <w:szCs w:val="24"/>
                <w:lang w:val="uk-UA" w:eastAsia="ru-RU"/>
              </w:rPr>
              <w:t xml:space="preserve"> – 600</w:t>
            </w:r>
            <w:r>
              <w:rPr>
                <w:rFonts w:ascii="Times New Roman" w:eastAsia="Times New Roman" w:hAnsi="Times New Roman" w:cs="Times New Roman"/>
                <w:color w:val="000000"/>
                <w:sz w:val="24"/>
                <w:szCs w:val="24"/>
                <w:lang w:val="uk-UA" w:eastAsia="ru-RU"/>
              </w:rPr>
              <w:t xml:space="preserve"> кг</w:t>
            </w:r>
          </w:p>
          <w:p w:rsidR="005954F6" w:rsidRDefault="005954F6" w:rsidP="00A738E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сир ковбасний-25 кг</w:t>
            </w:r>
          </w:p>
          <w:p w:rsidR="005954F6" w:rsidRDefault="005954F6" w:rsidP="00A738E7">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сир плавлений-49 кг</w:t>
            </w:r>
          </w:p>
          <w:p w:rsidR="00A738E7" w:rsidRPr="0025707F" w:rsidRDefault="00A738E7" w:rsidP="00A738E7">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Місце поставки: </w:t>
            </w:r>
          </w:p>
          <w:p w:rsidR="00A738E7" w:rsidRPr="00B75748" w:rsidRDefault="00B75748" w:rsidP="00A738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Україна, Житомирська </w:t>
            </w:r>
            <w:proofErr w:type="spellStart"/>
            <w:r>
              <w:rPr>
                <w:rFonts w:ascii="Times New Roman" w:eastAsia="Times New Roman" w:hAnsi="Times New Roman" w:cs="Times New Roman"/>
                <w:sz w:val="24"/>
                <w:szCs w:val="24"/>
                <w:lang w:val="uk-UA" w:eastAsia="ru-RU"/>
              </w:rPr>
              <w:t>обл</w:t>
            </w:r>
            <w:proofErr w:type="spellEnd"/>
            <w:r>
              <w:rPr>
                <w:rFonts w:ascii="Times New Roman" w:eastAsia="Times New Roman" w:hAnsi="Times New Roman" w:cs="Times New Roman"/>
                <w:sz w:val="24"/>
                <w:szCs w:val="24"/>
                <w:lang w:val="uk-UA" w:eastAsia="ru-RU"/>
              </w:rPr>
              <w:t xml:space="preserve">, Житомирський </w:t>
            </w:r>
            <w:proofErr w:type="spellStart"/>
            <w:r>
              <w:rPr>
                <w:rFonts w:ascii="Times New Roman" w:eastAsia="Times New Roman" w:hAnsi="Times New Roman" w:cs="Times New Roman"/>
                <w:sz w:val="24"/>
                <w:szCs w:val="24"/>
                <w:lang w:val="uk-UA" w:eastAsia="ru-RU"/>
              </w:rPr>
              <w:t>рн</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w:t>
            </w:r>
            <w:r w:rsidR="005954F6">
              <w:rPr>
                <w:rFonts w:ascii="Times New Roman" w:eastAsia="Times New Roman" w:hAnsi="Times New Roman" w:cs="Times New Roman"/>
                <w:sz w:val="24"/>
                <w:szCs w:val="24"/>
                <w:lang w:val="uk-UA" w:eastAsia="ru-RU"/>
              </w:rPr>
              <w:t>мт</w:t>
            </w:r>
            <w:proofErr w:type="spellEnd"/>
            <w:r w:rsidR="005954F6">
              <w:rPr>
                <w:rFonts w:ascii="Times New Roman" w:eastAsia="Times New Roman" w:hAnsi="Times New Roman" w:cs="Times New Roman"/>
                <w:sz w:val="24"/>
                <w:szCs w:val="24"/>
                <w:lang w:val="uk-UA" w:eastAsia="ru-RU"/>
              </w:rPr>
              <w:t xml:space="preserve"> Хорошів,Лісовий масив 1.</w:t>
            </w:r>
            <w:r>
              <w:rPr>
                <w:rFonts w:ascii="Times New Roman" w:eastAsia="Times New Roman" w:hAnsi="Times New Roman" w:cs="Times New Roman"/>
                <w:sz w:val="24"/>
                <w:szCs w:val="24"/>
                <w:lang w:val="uk-UA" w:eastAsia="ru-RU"/>
              </w:rPr>
              <w:t xml:space="preserve"> </w:t>
            </w:r>
          </w:p>
          <w:p w:rsidR="008901BF" w:rsidRPr="0025707F" w:rsidRDefault="00A738E7" w:rsidP="00A738E7">
            <w:pPr>
              <w:spacing w:after="0" w:line="240" w:lineRule="auto"/>
              <w:jc w:val="both"/>
              <w:rPr>
                <w:rFonts w:ascii="Times New Roman" w:eastAsia="Times New Roman" w:hAnsi="Times New Roman" w:cs="Times New Roman"/>
                <w:b/>
                <w:bCs/>
                <w:i/>
                <w:iCs/>
                <w:sz w:val="24"/>
                <w:szCs w:val="24"/>
                <w:lang w:val="uk-UA" w:eastAsia="uk-UA"/>
              </w:rPr>
            </w:pPr>
            <w:r w:rsidRPr="0025707F">
              <w:rPr>
                <w:rFonts w:ascii="Times New Roman" w:eastAsia="Times New Roman" w:hAnsi="Times New Roman" w:cs="Times New Roman"/>
                <w:b/>
                <w:bCs/>
                <w:i/>
                <w:iCs/>
                <w:sz w:val="24"/>
                <w:szCs w:val="24"/>
                <w:lang w:val="uk-UA" w:eastAsia="ru-RU"/>
              </w:rPr>
              <w:lastRenderedPageBreak/>
              <w:t>більш детально у Додатку 2</w:t>
            </w:r>
          </w:p>
        </w:tc>
      </w:tr>
      <w:tr w:rsidR="00C951EA" w:rsidRPr="0025707F" w:rsidTr="007064A4">
        <w:trPr>
          <w:trHeight w:val="420"/>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 xml:space="preserve"> </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строк поставки товару</w:t>
            </w:r>
          </w:p>
        </w:tc>
        <w:tc>
          <w:tcPr>
            <w:tcW w:w="6066" w:type="dxa"/>
          </w:tcPr>
          <w:p w:rsidR="00C951EA" w:rsidRPr="0025707F" w:rsidRDefault="00D6541E" w:rsidP="008901BF">
            <w:pPr>
              <w:widowControl w:val="0"/>
              <w:spacing w:after="60" w:line="240" w:lineRule="auto"/>
              <w:ind w:right="113"/>
              <w:contextualSpacing/>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до </w:t>
            </w:r>
            <w:r w:rsidR="00976E47" w:rsidRPr="0025707F">
              <w:rPr>
                <w:rFonts w:ascii="Times New Roman" w:eastAsia="Times New Roman" w:hAnsi="Times New Roman" w:cs="Times New Roman"/>
                <w:color w:val="000000"/>
                <w:sz w:val="24"/>
                <w:szCs w:val="24"/>
                <w:lang w:val="uk-UA" w:eastAsia="ru-RU"/>
              </w:rPr>
              <w:t>31</w:t>
            </w:r>
            <w:r w:rsidRPr="0025707F">
              <w:rPr>
                <w:rFonts w:ascii="Times New Roman" w:eastAsia="Times New Roman" w:hAnsi="Times New Roman" w:cs="Times New Roman"/>
                <w:color w:val="000000"/>
                <w:sz w:val="24"/>
                <w:szCs w:val="24"/>
                <w:lang w:val="uk-UA" w:eastAsia="ru-RU"/>
              </w:rPr>
              <w:t>.</w:t>
            </w:r>
            <w:r w:rsidR="00DB1B92" w:rsidRPr="0025707F">
              <w:rPr>
                <w:rFonts w:ascii="Times New Roman" w:eastAsia="Times New Roman" w:hAnsi="Times New Roman" w:cs="Times New Roman"/>
                <w:color w:val="000000"/>
                <w:sz w:val="24"/>
                <w:szCs w:val="24"/>
                <w:lang w:val="uk-UA" w:eastAsia="ru-RU"/>
              </w:rPr>
              <w:t>12</w:t>
            </w:r>
            <w:r w:rsidRPr="0025707F">
              <w:rPr>
                <w:rFonts w:ascii="Times New Roman" w:eastAsia="Times New Roman" w:hAnsi="Times New Roman" w:cs="Times New Roman"/>
                <w:color w:val="000000"/>
                <w:sz w:val="24"/>
                <w:szCs w:val="24"/>
                <w:lang w:val="uk-UA" w:eastAsia="ru-RU"/>
              </w:rPr>
              <w:t>.202</w:t>
            </w:r>
            <w:r w:rsidR="00616E67">
              <w:rPr>
                <w:rFonts w:ascii="Times New Roman" w:eastAsia="Times New Roman" w:hAnsi="Times New Roman" w:cs="Times New Roman"/>
                <w:color w:val="000000"/>
                <w:sz w:val="24"/>
                <w:szCs w:val="24"/>
                <w:lang w:val="uk-UA" w:eastAsia="ru-RU"/>
              </w:rPr>
              <w:t>3</w:t>
            </w:r>
            <w:r w:rsidRPr="0025707F">
              <w:rPr>
                <w:rFonts w:ascii="Times New Roman" w:eastAsia="Times New Roman" w:hAnsi="Times New Roman" w:cs="Times New Roman"/>
                <w:color w:val="000000"/>
                <w:sz w:val="24"/>
                <w:szCs w:val="24"/>
                <w:lang w:val="uk-UA" w:eastAsia="ru-RU"/>
              </w:rPr>
              <w:t xml:space="preserve"> року</w:t>
            </w:r>
          </w:p>
        </w:tc>
      </w:tr>
      <w:tr w:rsidR="00C951EA" w:rsidRPr="0025707F" w:rsidTr="007064A4">
        <w:trPr>
          <w:trHeight w:val="841"/>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5</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Недискримінація учасників</w:t>
            </w:r>
            <w:r w:rsidRPr="0025707F">
              <w:rPr>
                <w:rFonts w:ascii="Times New Roman" w:eastAsia="Times New Roman" w:hAnsi="Times New Roman" w:cs="Times New Roman"/>
                <w:sz w:val="24"/>
                <w:szCs w:val="24"/>
                <w:lang w:val="uk-UA" w:eastAsia="ru-RU"/>
              </w:rPr>
              <w:t xml:space="preserve"> </w:t>
            </w:r>
          </w:p>
        </w:tc>
        <w:tc>
          <w:tcPr>
            <w:tcW w:w="6066" w:type="dxa"/>
          </w:tcPr>
          <w:p w:rsidR="00C951EA" w:rsidRPr="0025707F" w:rsidRDefault="00C951EA"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6</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25707F">
              <w:rPr>
                <w:rFonts w:ascii="Times New Roman" w:eastAsia="Times New Roman" w:hAnsi="Times New Roman" w:cs="Times New Roman"/>
                <w:sz w:val="24"/>
                <w:szCs w:val="24"/>
                <w:lang w:val="uk-UA" w:eastAsia="ru-RU"/>
              </w:rPr>
              <w:t xml:space="preserve"> </w:t>
            </w:r>
          </w:p>
        </w:tc>
        <w:tc>
          <w:tcPr>
            <w:tcW w:w="6066" w:type="dxa"/>
          </w:tcPr>
          <w:p w:rsidR="00C951EA" w:rsidRPr="0025707F" w:rsidRDefault="009831E0" w:rsidP="007064A4">
            <w:pPr>
              <w:keepNext/>
              <w:keepLines/>
              <w:spacing w:after="0" w:line="240" w:lineRule="auto"/>
              <w:ind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Валютою тендерної пропозиції є гривня.</w:t>
            </w:r>
            <w:r w:rsidRPr="0025707F">
              <w:rPr>
                <w:lang w:val="uk-UA"/>
              </w:rPr>
              <w:t xml:space="preserve"> </w:t>
            </w:r>
            <w:r w:rsidRPr="002570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25707F">
              <w:rPr>
                <w:rFonts w:ascii="Times New Roman" w:eastAsia="Times New Roman" w:hAnsi="Times New Roman" w:cs="Times New Roman"/>
                <w:b/>
                <w:bCs/>
                <w:color w:val="000000"/>
                <w:sz w:val="24"/>
                <w:szCs w:val="24"/>
                <w:lang w:val="uk-UA" w:eastAsia="ru-RU"/>
              </w:rPr>
              <w:t xml:space="preserve">,  </w:t>
            </w:r>
            <w:r w:rsidRPr="002570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951EA" w:rsidRPr="00D334D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7</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066" w:type="dxa"/>
          </w:tcPr>
          <w:p w:rsidR="00C951EA" w:rsidRPr="0025707F" w:rsidRDefault="00C951EA" w:rsidP="007064A4">
            <w:pPr>
              <w:spacing w:after="0" w:line="240" w:lineRule="auto"/>
              <w:jc w:val="both"/>
              <w:rPr>
                <w:rFonts w:ascii="Times New Roman" w:eastAsia="Times New Roman" w:hAnsi="Times New Roman" w:cs="Times New Roman"/>
                <w:b/>
                <w:bCs/>
                <w:color w:val="000000"/>
                <w:sz w:val="24"/>
                <w:szCs w:val="24"/>
                <w:lang w:val="uk-UA" w:eastAsia="ru-RU"/>
              </w:rPr>
            </w:pPr>
            <w:r w:rsidRPr="0025707F">
              <w:rPr>
                <w:rFonts w:ascii="Times New Roman" w:eastAsia="Times New Roman" w:hAnsi="Times New Roman" w:cs="Times New Roman"/>
                <w:b/>
                <w:bCs/>
                <w:color w:val="000000"/>
                <w:sz w:val="24"/>
                <w:szCs w:val="24"/>
                <w:lang w:val="uk-UA" w:eastAsia="ru-RU"/>
              </w:rPr>
              <w:t>Мова тендерної пропозиції – українська.</w:t>
            </w:r>
          </w:p>
          <w:p w:rsidR="008601F3" w:rsidRPr="0025707F" w:rsidRDefault="008601F3" w:rsidP="008601F3">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951EA" w:rsidRPr="0025707F" w:rsidRDefault="00C951EA" w:rsidP="008601F3">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товаром, що закуповується,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951EA" w:rsidRPr="0025707F" w:rsidRDefault="00C951EA" w:rsidP="00904364">
            <w:pPr>
              <w:spacing w:after="0" w:line="240" w:lineRule="auto"/>
              <w:jc w:val="both"/>
              <w:rPr>
                <w:rFonts w:ascii="Times New Roman" w:eastAsia="Times New Roman" w:hAnsi="Times New Roman" w:cs="Times New Roman"/>
                <w:b/>
                <w:bCs/>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5707F">
              <w:rPr>
                <w:rFonts w:ascii="Times New Roman" w:eastAsia="Times New Roman" w:hAnsi="Times New Roman" w:cs="Times New Roman"/>
                <w:color w:val="000000"/>
                <w:sz w:val="24"/>
                <w:szCs w:val="24"/>
                <w:lang w:val="uk-UA" w:eastAsia="ru-RU"/>
              </w:rPr>
              <w:t>інтернет</w:t>
            </w:r>
            <w:proofErr w:type="spellEnd"/>
            <w:r w:rsidRPr="0025707F">
              <w:rPr>
                <w:rFonts w:ascii="Times New Roman" w:eastAsia="Times New Roman" w:hAnsi="Times New Roman" w:cs="Times New Roman"/>
                <w:color w:val="000000"/>
                <w:sz w:val="24"/>
                <w:szCs w:val="24"/>
                <w:lang w:val="uk-UA" w:eastAsia="ru-RU"/>
              </w:rPr>
              <w:t xml:space="preserve">", адреси електронної пошти, торговельної марки (знаку для товарів),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r w:rsidRPr="0025707F">
              <w:rPr>
                <w:rFonts w:ascii="Times New Roman" w:eastAsia="Times New Roman" w:hAnsi="Times New Roman" w:cs="Times New Roman"/>
                <w:b/>
                <w:bCs/>
                <w:color w:val="000000"/>
                <w:sz w:val="24"/>
                <w:szCs w:val="24"/>
                <w:lang w:val="uk-UA" w:eastAsia="ru-RU"/>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747BE" w:rsidRPr="0025707F" w:rsidRDefault="007747BE" w:rsidP="007747BE">
            <w:pPr>
              <w:spacing w:after="0" w:line="240" w:lineRule="auto"/>
              <w:jc w:val="both"/>
              <w:rPr>
                <w:rFonts w:ascii="Times New Roman" w:eastAsia="Times New Roman" w:hAnsi="Times New Roman" w:cs="Times New Roman"/>
                <w:b/>
                <w:bCs/>
                <w:color w:val="000000"/>
                <w:sz w:val="24"/>
                <w:szCs w:val="24"/>
                <w:lang w:val="uk-UA" w:eastAsia="ru-RU"/>
              </w:rPr>
            </w:pPr>
            <w:r w:rsidRPr="0025707F">
              <w:rPr>
                <w:rFonts w:ascii="Times New Roman" w:eastAsia="Times New Roman" w:hAnsi="Times New Roman" w:cs="Times New Roman"/>
                <w:b/>
                <w:bCs/>
                <w:color w:val="000000"/>
                <w:sz w:val="24"/>
                <w:szCs w:val="24"/>
                <w:lang w:val="uk-UA" w:eastAsia="ru-RU"/>
              </w:rPr>
              <w:t>Виключення:</w:t>
            </w:r>
          </w:p>
          <w:p w:rsidR="007747BE" w:rsidRPr="0025707F" w:rsidRDefault="007747BE" w:rsidP="007747BE">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951EA" w:rsidRPr="0025707F" w:rsidRDefault="007747BE" w:rsidP="007747BE">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707F">
              <w:rPr>
                <w:rFonts w:ascii="Times New Roman" w:eastAsia="Times New Roman" w:hAnsi="Times New Roman" w:cs="Times New Roman"/>
                <w:color w:val="000000"/>
                <w:sz w:val="24"/>
                <w:szCs w:val="24"/>
                <w:lang w:val="uk-UA" w:eastAsia="ru-RU"/>
              </w:rPr>
              <w:t>вимогі</w:t>
            </w:r>
            <w:proofErr w:type="spellEnd"/>
            <w:r w:rsidRPr="0025707F">
              <w:rPr>
                <w:rFonts w:ascii="Times New Roman" w:eastAsia="Times New Roman" w:hAnsi="Times New Roman" w:cs="Times New Roman"/>
                <w:color w:val="000000"/>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951EA" w:rsidRPr="0025707F" w:rsidTr="007064A4">
        <w:trPr>
          <w:trHeight w:val="501"/>
        </w:trPr>
        <w:tc>
          <w:tcPr>
            <w:tcW w:w="9889" w:type="dxa"/>
            <w:gridSpan w:val="3"/>
            <w:vAlign w:val="center"/>
          </w:tcPr>
          <w:p w:rsidR="00C951EA" w:rsidRPr="0025707F"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b/>
                <w:iCs/>
                <w:color w:val="000000"/>
                <w:sz w:val="24"/>
                <w:szCs w:val="24"/>
                <w:lang w:val="uk-UA" w:eastAsia="ru-RU"/>
              </w:rPr>
              <w:lastRenderedPageBreak/>
              <w:t>Розділ 2. Порядок унесення змін та надання роз’яснень до тендерної документації</w:t>
            </w:r>
          </w:p>
        </w:tc>
      </w:tr>
      <w:tr w:rsidR="00C951EA" w:rsidRPr="00D334DF" w:rsidTr="007064A4">
        <w:trPr>
          <w:trHeight w:val="557"/>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w:t>
            </w:r>
          </w:p>
        </w:tc>
        <w:tc>
          <w:tcPr>
            <w:tcW w:w="3119" w:type="dxa"/>
          </w:tcPr>
          <w:p w:rsidR="00C951EA" w:rsidRPr="0025707F" w:rsidRDefault="00C951EA" w:rsidP="00C951EA">
            <w:pPr>
              <w:spacing w:after="0" w:line="240" w:lineRule="auto"/>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066" w:type="dxa"/>
          </w:tcPr>
          <w:p w:rsidR="007747BE" w:rsidRPr="0025707F" w:rsidRDefault="00C951EA" w:rsidP="008601F3">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007747BE" w:rsidRPr="0025707F">
              <w:rPr>
                <w:rFonts w:ascii="Times New Roman" w:eastAsia="Times New Roman" w:hAnsi="Times New Roman" w:cs="Times New Roman"/>
                <w:sz w:val="24"/>
                <w:szCs w:val="24"/>
                <w:lang w:val="uk-UA" w:eastAsia="ru-RU"/>
              </w:rPr>
              <w:t>3</w:t>
            </w:r>
            <w:r w:rsidRPr="0025707F">
              <w:rPr>
                <w:rFonts w:ascii="Times New Roman" w:eastAsia="Times New Roman" w:hAnsi="Times New Roman" w:cs="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5707F">
              <w:rPr>
                <w:rFonts w:ascii="Times New Roman" w:eastAsia="Times New Roman" w:hAnsi="Times New Roman" w:cs="Times New Roman"/>
                <w:b/>
                <w:i/>
                <w:sz w:val="24"/>
                <w:szCs w:val="24"/>
                <w:lang w:val="uk-UA" w:eastAsia="ru-RU"/>
              </w:rPr>
              <w:t>протягом трьо</w:t>
            </w:r>
            <w:r w:rsidR="007747BE" w:rsidRPr="0025707F">
              <w:rPr>
                <w:rFonts w:ascii="Times New Roman" w:eastAsia="Times New Roman" w:hAnsi="Times New Roman" w:cs="Times New Roman"/>
                <w:b/>
                <w:i/>
                <w:sz w:val="24"/>
                <w:szCs w:val="24"/>
                <w:lang w:val="uk-UA" w:eastAsia="ru-RU"/>
              </w:rPr>
              <w:t>х</w:t>
            </w:r>
            <w:r w:rsidRPr="0025707F">
              <w:rPr>
                <w:rFonts w:ascii="Times New Roman" w:eastAsia="Times New Roman" w:hAnsi="Times New Roman" w:cs="Times New Roman"/>
                <w:b/>
                <w:i/>
                <w:sz w:val="24"/>
                <w:szCs w:val="24"/>
                <w:lang w:val="uk-UA" w:eastAsia="ru-RU"/>
              </w:rPr>
              <w:t xml:space="preserve"> днів</w:t>
            </w:r>
            <w:r w:rsidRPr="0025707F">
              <w:rPr>
                <w:rFonts w:ascii="Times New Roman" w:eastAsia="Times New Roman" w:hAnsi="Times New Roman" w:cs="Times New Roman"/>
                <w:sz w:val="24"/>
                <w:szCs w:val="24"/>
                <w:lang w:val="uk-UA" w:eastAsia="ru-RU"/>
              </w:rPr>
              <w:t xml:space="preserve"> з дня їх оприлюднення надати роз’яснення на звернення та оприлюднити його в електронній системі закупівель. </w:t>
            </w:r>
          </w:p>
          <w:p w:rsidR="00C951EA" w:rsidRPr="0025707F" w:rsidRDefault="00C951EA" w:rsidP="008601F3">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951EA" w:rsidRPr="0025707F" w:rsidRDefault="00C951EA" w:rsidP="00904364">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07F">
              <w:rPr>
                <w:rFonts w:ascii="Times New Roman" w:eastAsia="Times New Roman" w:hAnsi="Times New Roman" w:cs="Times New Roman"/>
                <w:b/>
                <w:i/>
                <w:sz w:val="24"/>
                <w:szCs w:val="24"/>
                <w:lang w:val="uk-UA" w:eastAsia="ru-RU"/>
              </w:rPr>
              <w:t>не менш як на</w:t>
            </w:r>
            <w:r w:rsidR="007747BE" w:rsidRPr="0025707F">
              <w:rPr>
                <w:rFonts w:ascii="Times New Roman" w:eastAsia="Times New Roman" w:hAnsi="Times New Roman" w:cs="Times New Roman"/>
                <w:b/>
                <w:i/>
                <w:sz w:val="24"/>
                <w:szCs w:val="24"/>
                <w:lang w:val="uk-UA" w:eastAsia="ru-RU"/>
              </w:rPr>
              <w:t xml:space="preserve"> чотири дні</w:t>
            </w:r>
            <w:r w:rsidRPr="0025707F">
              <w:rPr>
                <w:rFonts w:ascii="Times New Roman" w:eastAsia="Times New Roman" w:hAnsi="Times New Roman" w:cs="Times New Roman"/>
                <w:b/>
                <w:i/>
                <w:sz w:val="24"/>
                <w:szCs w:val="24"/>
                <w:lang w:val="uk-UA" w:eastAsia="ru-RU"/>
              </w:rPr>
              <w:t>.</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066" w:type="dxa"/>
          </w:tcPr>
          <w:p w:rsidR="00C951EA" w:rsidRPr="0025707F" w:rsidRDefault="00C951EA" w:rsidP="008601F3">
            <w:pPr>
              <w:spacing w:after="0" w:line="240" w:lineRule="auto"/>
              <w:jc w:val="both"/>
              <w:rPr>
                <w:rFonts w:ascii="Times New Roman" w:eastAsia="Times New Roman" w:hAnsi="Times New Roman" w:cs="Times New Roman"/>
                <w:b/>
                <w:i/>
                <w:sz w:val="24"/>
                <w:szCs w:val="24"/>
                <w:lang w:val="uk-UA" w:eastAsia="ru-RU"/>
              </w:rPr>
            </w:pPr>
            <w:r w:rsidRPr="0025707F">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707F">
              <w:rPr>
                <w:rFonts w:ascii="Times New Roman" w:eastAsia="Times New Roman" w:hAnsi="Times New Roman" w:cs="Times New Roman"/>
                <w:b/>
                <w:i/>
                <w:sz w:val="24"/>
                <w:szCs w:val="24"/>
                <w:lang w:val="uk-UA" w:eastAsia="ru-RU"/>
              </w:rPr>
              <w:t>не менше</w:t>
            </w:r>
            <w:r w:rsidR="007747BE" w:rsidRPr="0025707F">
              <w:rPr>
                <w:rFonts w:ascii="Times New Roman" w:eastAsia="Times New Roman" w:hAnsi="Times New Roman" w:cs="Times New Roman"/>
                <w:b/>
                <w:i/>
                <w:sz w:val="24"/>
                <w:szCs w:val="24"/>
                <w:lang w:val="uk-UA" w:eastAsia="ru-RU"/>
              </w:rPr>
              <w:t xml:space="preserve"> чотирьох</w:t>
            </w:r>
            <w:r w:rsidRPr="0025707F">
              <w:rPr>
                <w:rFonts w:ascii="Times New Roman" w:eastAsia="Times New Roman" w:hAnsi="Times New Roman" w:cs="Times New Roman"/>
                <w:b/>
                <w:i/>
                <w:sz w:val="24"/>
                <w:szCs w:val="24"/>
                <w:lang w:val="uk-UA" w:eastAsia="ru-RU"/>
              </w:rPr>
              <w:t xml:space="preserve"> днів.</w:t>
            </w:r>
          </w:p>
          <w:p w:rsidR="00C951EA" w:rsidRPr="0025707F" w:rsidRDefault="00C951EA" w:rsidP="008601F3">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47BE" w:rsidRPr="0025707F" w:rsidRDefault="007747BE" w:rsidP="008601F3">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Зміни до тендерної документації у </w:t>
            </w:r>
            <w:proofErr w:type="spellStart"/>
            <w:r w:rsidRPr="0025707F">
              <w:rPr>
                <w:rFonts w:ascii="Times New Roman" w:eastAsia="Times New Roman" w:hAnsi="Times New Roman" w:cs="Times New Roman"/>
                <w:sz w:val="24"/>
                <w:szCs w:val="24"/>
                <w:lang w:val="uk-UA" w:eastAsia="ru-RU"/>
              </w:rPr>
              <w:t>машинозчитувальному</w:t>
            </w:r>
            <w:proofErr w:type="spellEnd"/>
            <w:r w:rsidRPr="0025707F">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951EA" w:rsidRPr="0025707F" w:rsidTr="007064A4">
        <w:trPr>
          <w:trHeight w:val="480"/>
        </w:trPr>
        <w:tc>
          <w:tcPr>
            <w:tcW w:w="9889" w:type="dxa"/>
            <w:gridSpan w:val="3"/>
            <w:vAlign w:val="center"/>
          </w:tcPr>
          <w:p w:rsidR="00C951EA" w:rsidRPr="0025707F"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b/>
                <w:iCs/>
                <w:color w:val="000000"/>
                <w:sz w:val="24"/>
                <w:szCs w:val="24"/>
                <w:lang w:val="uk-UA" w:eastAsia="ru-RU"/>
              </w:rPr>
              <w:t>Розділ 3. Інструкція з підготовки тендерної пропозиції</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lastRenderedPageBreak/>
              <w:t>1</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066" w:type="dxa"/>
            <w:shd w:val="clear" w:color="auto" w:fill="auto"/>
            <w:vAlign w:val="center"/>
          </w:tcPr>
          <w:p w:rsidR="009E1182" w:rsidRPr="0025707F" w:rsidRDefault="009E1182" w:rsidP="00077DD0">
            <w:pPr>
              <w:spacing w:after="0" w:line="240" w:lineRule="auto"/>
              <w:jc w:val="both"/>
              <w:rPr>
                <w:rFonts w:ascii="Times New Roman" w:eastAsia="Times New Roman" w:hAnsi="Times New Roman" w:cs="Times New Roman"/>
                <w:i/>
                <w:iCs/>
                <w:sz w:val="24"/>
                <w:szCs w:val="24"/>
                <w:lang w:val="uk-UA" w:eastAsia="ru-RU"/>
              </w:rPr>
            </w:pPr>
            <w:r w:rsidRPr="0025707F">
              <w:rPr>
                <w:rFonts w:ascii="Times New Roman" w:eastAsia="Times New Roman" w:hAnsi="Times New Roman" w:cs="Times New Roman"/>
                <w:i/>
                <w:i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951EA" w:rsidRPr="0025707F" w:rsidRDefault="00C951EA" w:rsidP="00077DD0">
            <w:pPr>
              <w:pStyle w:val="11"/>
              <w:jc w:val="both"/>
            </w:pPr>
            <w:r w:rsidRPr="0025707F">
              <w:t>Тендерна пропозиція подається в електронному вигляді через електронну систему закупівель шляхом</w:t>
            </w:r>
            <w:r w:rsidR="00077DD0" w:rsidRPr="0025707F">
              <w:t xml:space="preserve"> </w:t>
            </w:r>
            <w:r w:rsidRPr="0025707F">
              <w:t>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951EA" w:rsidRPr="0025707F" w:rsidRDefault="00C951EA" w:rsidP="00077DD0">
            <w:pPr>
              <w:pStyle w:val="11"/>
              <w:numPr>
                <w:ilvl w:val="0"/>
                <w:numId w:val="7"/>
              </w:numPr>
              <w:jc w:val="both"/>
            </w:pPr>
            <w:r w:rsidRPr="0025707F">
              <w:t xml:space="preserve">інформацією, що підтверджує відповідність учасника кваліфікаційним критеріям – </w:t>
            </w:r>
            <w:r w:rsidRPr="0025707F">
              <w:rPr>
                <w:b/>
              </w:rPr>
              <w:t>згідно</w:t>
            </w:r>
            <w:r w:rsidRPr="0025707F">
              <w:t xml:space="preserve"> </w:t>
            </w:r>
            <w:r w:rsidRPr="0025707F">
              <w:rPr>
                <w:b/>
              </w:rPr>
              <w:t>Додатку 1</w:t>
            </w:r>
            <w:r w:rsidRPr="0025707F">
              <w:t xml:space="preserve"> до цієї тендерної документації;</w:t>
            </w:r>
          </w:p>
          <w:p w:rsidR="00C951EA" w:rsidRPr="0025707F" w:rsidRDefault="00C951EA" w:rsidP="009D013E">
            <w:pPr>
              <w:pStyle w:val="11"/>
              <w:numPr>
                <w:ilvl w:val="0"/>
                <w:numId w:val="7"/>
              </w:numPr>
              <w:jc w:val="both"/>
            </w:pPr>
            <w:r w:rsidRPr="0025707F">
              <w:t xml:space="preserve">інформацією щодо відсутності підстав, установлених у статті 17 Закону – </w:t>
            </w:r>
            <w:r w:rsidRPr="0025707F">
              <w:rPr>
                <w:b/>
              </w:rPr>
              <w:t>згідно Додатку</w:t>
            </w:r>
            <w:r w:rsidR="009D013E" w:rsidRPr="0025707F">
              <w:rPr>
                <w:b/>
              </w:rPr>
              <w:t xml:space="preserve"> </w:t>
            </w:r>
            <w:r w:rsidRPr="0025707F">
              <w:rPr>
                <w:b/>
              </w:rPr>
              <w:t>1</w:t>
            </w:r>
            <w:r w:rsidRPr="0025707F">
              <w:t xml:space="preserve"> до цієї тендерної документації;</w:t>
            </w:r>
          </w:p>
          <w:p w:rsidR="00C951EA" w:rsidRPr="0025707F" w:rsidRDefault="009831E0" w:rsidP="009D013E">
            <w:pPr>
              <w:pStyle w:val="11"/>
              <w:numPr>
                <w:ilvl w:val="0"/>
                <w:numId w:val="7"/>
              </w:numPr>
              <w:jc w:val="both"/>
              <w:rPr>
                <w:b/>
                <w:bCs/>
              </w:rPr>
            </w:pPr>
            <w:r w:rsidRPr="0025707F">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w:t>
            </w:r>
            <w:r w:rsidR="009D013E" w:rsidRPr="0025707F">
              <w:t xml:space="preserve"> </w:t>
            </w:r>
            <w:r w:rsidRPr="0025707F">
              <w:t xml:space="preserve">2) - </w:t>
            </w:r>
            <w:r w:rsidRPr="0025707F">
              <w:rPr>
                <w:b/>
                <w:bCs/>
              </w:rPr>
              <w:t>згідно Додатку 2 до тендерної документації;</w:t>
            </w:r>
          </w:p>
          <w:p w:rsidR="00C951EA" w:rsidRPr="0025707F" w:rsidRDefault="00C951EA" w:rsidP="00077DD0">
            <w:pPr>
              <w:pStyle w:val="11"/>
              <w:jc w:val="both"/>
            </w:pPr>
            <w:r w:rsidRPr="0025707F">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C951EA" w:rsidRPr="0025707F" w:rsidRDefault="00C951EA" w:rsidP="00077DD0">
            <w:pPr>
              <w:pStyle w:val="11"/>
              <w:jc w:val="both"/>
              <w:rPr>
                <w:b/>
                <w:bCs/>
              </w:rPr>
            </w:pPr>
            <w:r w:rsidRPr="0025707F">
              <w:t xml:space="preserve"> </w:t>
            </w:r>
            <w:r w:rsidRPr="0025707F">
              <w:rPr>
                <w:b/>
                <w:bCs/>
              </w:rPr>
              <w:t>іншою інформацією та документами, відповідно до вимог цієї тендерної документації та додатків до неї.</w:t>
            </w:r>
          </w:p>
          <w:p w:rsidR="00C951EA" w:rsidRPr="0025707F" w:rsidRDefault="00C951EA" w:rsidP="008601F3">
            <w:pPr>
              <w:spacing w:after="0" w:line="240" w:lineRule="auto"/>
              <w:ind w:left="5"/>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04364" w:rsidRPr="0025707F"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Документи складені учасником закупівлі мають бути датовані не раніше дати публікації оголошення даної процедури закупівлі. </w:t>
            </w:r>
          </w:p>
          <w:p w:rsidR="00904364" w:rsidRPr="0025707F" w:rsidRDefault="00904364" w:rsidP="00904364">
            <w:pPr>
              <w:spacing w:after="0" w:line="240" w:lineRule="auto"/>
              <w:ind w:left="5"/>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Усі інші документи, надані у складі пропозиції Учасника, які вимагаються тендерною документацією, мають бути дійсними на момент розкриття тендерних пропозицій.</w:t>
            </w:r>
          </w:p>
          <w:p w:rsidR="00C951EA" w:rsidRPr="0025707F" w:rsidRDefault="00C951EA" w:rsidP="008601F3">
            <w:pPr>
              <w:spacing w:after="0" w:line="240" w:lineRule="auto"/>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Переможець у строк, що не перевищу</w:t>
            </w:r>
            <w:r w:rsidR="009E1182" w:rsidRPr="0025707F">
              <w:rPr>
                <w:rFonts w:ascii="Times New Roman" w:eastAsia="Times New Roman" w:hAnsi="Times New Roman" w:cs="Times New Roman"/>
                <w:b/>
                <w:sz w:val="24"/>
                <w:szCs w:val="24"/>
                <w:lang w:val="uk-UA" w:eastAsia="ru-RU"/>
              </w:rPr>
              <w:t>є чотири дні</w:t>
            </w:r>
            <w:r w:rsidRPr="0025707F">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w:t>
            </w:r>
            <w:r w:rsidR="005748E2" w:rsidRPr="0025707F">
              <w:rPr>
                <w:rFonts w:ascii="Times New Roman" w:eastAsia="Times New Roman" w:hAnsi="Times New Roman" w:cs="Times New Roman"/>
                <w:b/>
                <w:sz w:val="24"/>
                <w:szCs w:val="24"/>
                <w:lang w:val="uk-UA" w:eastAsia="ru-RU"/>
              </w:rPr>
              <w:t xml:space="preserve"> та оновлену тендерну пропозицію за результатами проведеного аукціону</w:t>
            </w:r>
            <w:r w:rsidRPr="0025707F">
              <w:rPr>
                <w:rFonts w:ascii="Times New Roman" w:eastAsia="Times New Roman" w:hAnsi="Times New Roman" w:cs="Times New Roman"/>
                <w:b/>
                <w:sz w:val="24"/>
                <w:szCs w:val="24"/>
                <w:lang w:val="uk-UA" w:eastAsia="ru-RU"/>
              </w:rPr>
              <w:t xml:space="preserve"> шляхом оприлюднення їх в  електронній системі закупівель.</w:t>
            </w:r>
          </w:p>
          <w:p w:rsidR="009E1182" w:rsidRPr="0025707F"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Опис та приклади формальних несуттєвих помилок.</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25707F">
              <w:rPr>
                <w:rFonts w:ascii="Times New Roman" w:eastAsia="Times New Roman" w:hAnsi="Times New Roman" w:cs="Times New Roman"/>
                <w:bCs/>
                <w:sz w:val="24"/>
                <w:szCs w:val="24"/>
                <w:lang w:val="uk-UA" w:eastAsia="ru-RU"/>
              </w:rPr>
              <w:lastRenderedPageBreak/>
              <w:t>учасниками не призведе до відхилення їх тендерних пропозицій у наступній редакції:</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1182" w:rsidRPr="0025707F"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Опис формальних помилок:</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1.</w:t>
            </w:r>
            <w:r w:rsidRPr="0025707F">
              <w:rPr>
                <w:rFonts w:ascii="Times New Roman" w:eastAsia="Times New Roman" w:hAnsi="Times New Roman" w:cs="Times New Roman"/>
                <w:bCs/>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Cs/>
                <w:sz w:val="24"/>
                <w:szCs w:val="24"/>
                <w:lang w:val="uk-UA" w:eastAsia="ru-RU"/>
              </w:rPr>
              <w:tab/>
              <w:t>уживання великої літери;</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Cs/>
                <w:sz w:val="24"/>
                <w:szCs w:val="24"/>
                <w:lang w:val="uk-UA" w:eastAsia="ru-RU"/>
              </w:rPr>
              <w:tab/>
              <w:t>уживання розділових знаків та відмінювання слів у реченні;</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Cs/>
                <w:sz w:val="24"/>
                <w:szCs w:val="24"/>
                <w:lang w:val="uk-UA" w:eastAsia="ru-RU"/>
              </w:rPr>
              <w:tab/>
              <w:t>використання слова або мовного звороту, запозичених з іншої мови;</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Cs/>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Cs/>
                <w:sz w:val="24"/>
                <w:szCs w:val="24"/>
                <w:lang w:val="uk-UA" w:eastAsia="ru-RU"/>
              </w:rPr>
              <w:tab/>
              <w:t>застосування правил переносу частини слова з рядка в рядок;</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Cs/>
                <w:sz w:val="24"/>
                <w:szCs w:val="24"/>
                <w:lang w:val="uk-UA" w:eastAsia="ru-RU"/>
              </w:rPr>
              <w:tab/>
              <w:t>написання слів разом та/або окремо, та/або через дефіс;</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2.</w:t>
            </w:r>
            <w:r w:rsidRPr="0025707F">
              <w:rPr>
                <w:rFonts w:ascii="Times New Roman" w:eastAsia="Times New Roman" w:hAnsi="Times New Roman" w:cs="Times New Roman"/>
                <w:bCs/>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3.</w:t>
            </w:r>
            <w:r w:rsidRPr="0025707F">
              <w:rPr>
                <w:rFonts w:ascii="Times New Roman" w:eastAsia="Times New Roman" w:hAnsi="Times New Roman" w:cs="Times New Roman"/>
                <w:bCs/>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4.</w:t>
            </w:r>
            <w:r w:rsidRPr="0025707F">
              <w:rPr>
                <w:rFonts w:ascii="Times New Roman" w:eastAsia="Times New Roman" w:hAnsi="Times New Roman" w:cs="Times New Roman"/>
                <w:bCs/>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5.</w:t>
            </w:r>
            <w:r w:rsidRPr="0025707F">
              <w:rPr>
                <w:rFonts w:ascii="Times New Roman" w:eastAsia="Times New Roman" w:hAnsi="Times New Roman" w:cs="Times New Roman"/>
                <w:bCs/>
                <w:sz w:val="24"/>
                <w:szCs w:val="24"/>
                <w:lang w:val="uk-UA"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25707F">
              <w:rPr>
                <w:rFonts w:ascii="Times New Roman" w:eastAsia="Times New Roman" w:hAnsi="Times New Roman" w:cs="Times New Roman"/>
                <w:bCs/>
                <w:sz w:val="24"/>
                <w:szCs w:val="24"/>
                <w:lang w:val="uk-UA" w:eastAsia="ru-RU"/>
              </w:rPr>
              <w:lastRenderedPageBreak/>
              <w:t>тендерній документації.</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6.</w:t>
            </w:r>
            <w:r w:rsidRPr="0025707F">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7.</w:t>
            </w:r>
            <w:r w:rsidRPr="0025707F">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8.</w:t>
            </w:r>
            <w:r w:rsidRPr="0025707F">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9.</w:t>
            </w:r>
            <w:r w:rsidRPr="0025707F">
              <w:rPr>
                <w:rFonts w:ascii="Times New Roman" w:eastAsia="Times New Roman" w:hAnsi="Times New Roman" w:cs="Times New Roman"/>
                <w:bCs/>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10.</w:t>
            </w:r>
            <w:r w:rsidRPr="0025707F">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11.</w:t>
            </w:r>
            <w:r w:rsidRPr="0025707F">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12.</w:t>
            </w:r>
            <w:r w:rsidRPr="0025707F">
              <w:rPr>
                <w:rFonts w:ascii="Times New Roman" w:eastAsia="Times New Roman" w:hAnsi="Times New Roman" w:cs="Times New Roman"/>
                <w:bCs/>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182" w:rsidRPr="0025707F" w:rsidRDefault="009E1182" w:rsidP="009E1182">
            <w:pPr>
              <w:keepNext/>
              <w:keepLines/>
              <w:spacing w:after="0" w:line="240" w:lineRule="auto"/>
              <w:ind w:left="40"/>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Приклади формальних помилок:</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w:t>
            </w:r>
            <w:proofErr w:type="spellStart"/>
            <w:r w:rsidRPr="0025707F">
              <w:rPr>
                <w:rFonts w:ascii="Times New Roman" w:eastAsia="Times New Roman" w:hAnsi="Times New Roman" w:cs="Times New Roman"/>
                <w:bCs/>
                <w:sz w:val="24"/>
                <w:szCs w:val="24"/>
                <w:lang w:val="uk-UA" w:eastAsia="ru-RU"/>
              </w:rPr>
              <w:t>м.київ</w:t>
            </w:r>
            <w:proofErr w:type="spellEnd"/>
            <w:r w:rsidRPr="0025707F">
              <w:rPr>
                <w:rFonts w:ascii="Times New Roman" w:eastAsia="Times New Roman" w:hAnsi="Times New Roman" w:cs="Times New Roman"/>
                <w:bCs/>
                <w:sz w:val="24"/>
                <w:szCs w:val="24"/>
                <w:lang w:val="uk-UA" w:eastAsia="ru-RU"/>
              </w:rPr>
              <w:t>» замість «</w:t>
            </w:r>
            <w:proofErr w:type="spellStart"/>
            <w:r w:rsidRPr="0025707F">
              <w:rPr>
                <w:rFonts w:ascii="Times New Roman" w:eastAsia="Times New Roman" w:hAnsi="Times New Roman" w:cs="Times New Roman"/>
                <w:bCs/>
                <w:sz w:val="24"/>
                <w:szCs w:val="24"/>
                <w:lang w:val="uk-UA" w:eastAsia="ru-RU"/>
              </w:rPr>
              <w:t>м.Київ</w:t>
            </w:r>
            <w:proofErr w:type="spellEnd"/>
            <w:r w:rsidRPr="0025707F">
              <w:rPr>
                <w:rFonts w:ascii="Times New Roman" w:eastAsia="Times New Roman" w:hAnsi="Times New Roman" w:cs="Times New Roman"/>
                <w:bCs/>
                <w:sz w:val="24"/>
                <w:szCs w:val="24"/>
                <w:lang w:val="uk-UA" w:eastAsia="ru-RU"/>
              </w:rPr>
              <w:t>»;</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«поряд -</w:t>
            </w:r>
            <w:proofErr w:type="spellStart"/>
            <w:r w:rsidRPr="0025707F">
              <w:rPr>
                <w:rFonts w:ascii="Times New Roman" w:eastAsia="Times New Roman" w:hAnsi="Times New Roman" w:cs="Times New Roman"/>
                <w:bCs/>
                <w:sz w:val="24"/>
                <w:szCs w:val="24"/>
                <w:lang w:val="uk-UA" w:eastAsia="ru-RU"/>
              </w:rPr>
              <w:t>ок</w:t>
            </w:r>
            <w:proofErr w:type="spellEnd"/>
            <w:r w:rsidRPr="0025707F">
              <w:rPr>
                <w:rFonts w:ascii="Times New Roman" w:eastAsia="Times New Roman" w:hAnsi="Times New Roman" w:cs="Times New Roman"/>
                <w:bCs/>
                <w:sz w:val="24"/>
                <w:szCs w:val="24"/>
                <w:lang w:val="uk-UA" w:eastAsia="ru-RU"/>
              </w:rPr>
              <w:t>» замість «</w:t>
            </w:r>
            <w:proofErr w:type="spellStart"/>
            <w:r w:rsidRPr="0025707F">
              <w:rPr>
                <w:rFonts w:ascii="Times New Roman" w:eastAsia="Times New Roman" w:hAnsi="Times New Roman" w:cs="Times New Roman"/>
                <w:bCs/>
                <w:sz w:val="24"/>
                <w:szCs w:val="24"/>
                <w:lang w:val="uk-UA" w:eastAsia="ru-RU"/>
              </w:rPr>
              <w:t>поря</w:t>
            </w:r>
            <w:proofErr w:type="spellEnd"/>
            <w:r w:rsidRPr="0025707F">
              <w:rPr>
                <w:rFonts w:ascii="Times New Roman" w:eastAsia="Times New Roman" w:hAnsi="Times New Roman" w:cs="Times New Roman"/>
                <w:bCs/>
                <w:sz w:val="24"/>
                <w:szCs w:val="24"/>
                <w:lang w:val="uk-UA" w:eastAsia="ru-RU"/>
              </w:rPr>
              <w:t xml:space="preserve"> – док»;</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w:t>
            </w:r>
            <w:proofErr w:type="spellStart"/>
            <w:r w:rsidRPr="0025707F">
              <w:rPr>
                <w:rFonts w:ascii="Times New Roman" w:eastAsia="Times New Roman" w:hAnsi="Times New Roman" w:cs="Times New Roman"/>
                <w:bCs/>
                <w:sz w:val="24"/>
                <w:szCs w:val="24"/>
                <w:lang w:val="uk-UA" w:eastAsia="ru-RU"/>
              </w:rPr>
              <w:t>ненадається</w:t>
            </w:r>
            <w:proofErr w:type="spellEnd"/>
            <w:r w:rsidRPr="0025707F">
              <w:rPr>
                <w:rFonts w:ascii="Times New Roman" w:eastAsia="Times New Roman" w:hAnsi="Times New Roman" w:cs="Times New Roman"/>
                <w:bCs/>
                <w:sz w:val="24"/>
                <w:szCs w:val="24"/>
                <w:lang w:val="uk-UA" w:eastAsia="ru-RU"/>
              </w:rPr>
              <w:t>» замість «не надається»»;</w:t>
            </w:r>
          </w:p>
          <w:p w:rsidR="009E1182" w:rsidRPr="0025707F" w:rsidRDefault="009E1182" w:rsidP="009E1182">
            <w:pPr>
              <w:keepNext/>
              <w:keepLines/>
              <w:spacing w:after="0" w:line="240" w:lineRule="auto"/>
              <w:ind w:left="40"/>
              <w:jc w:val="both"/>
              <w:rPr>
                <w:rFonts w:ascii="Times New Roman" w:eastAsia="Times New Roman" w:hAnsi="Times New Roman" w:cs="Times New Roman"/>
                <w:bCs/>
                <w:sz w:val="24"/>
                <w:szCs w:val="24"/>
                <w:lang w:val="uk-UA" w:eastAsia="ru-RU"/>
              </w:rPr>
            </w:pPr>
            <w:r w:rsidRPr="0025707F">
              <w:rPr>
                <w:rFonts w:ascii="Times New Roman" w:eastAsia="Times New Roman" w:hAnsi="Times New Roman" w:cs="Times New Roman"/>
                <w:bCs/>
                <w:sz w:val="24"/>
                <w:szCs w:val="24"/>
                <w:lang w:val="uk-UA" w:eastAsia="ru-RU"/>
              </w:rPr>
              <w:t>- «______________№_____________» замість «14.08.2020 №320/13/14-01»</w:t>
            </w:r>
          </w:p>
          <w:p w:rsidR="009E1182" w:rsidRPr="0025707F" w:rsidRDefault="009E1182" w:rsidP="009E1182">
            <w:pPr>
              <w:keepNext/>
              <w:keepLines/>
              <w:spacing w:after="0" w:line="240" w:lineRule="auto"/>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Cs/>
                <w:sz w:val="24"/>
                <w:szCs w:val="24"/>
                <w:lang w:val="uk-UA" w:eastAsia="ru-RU"/>
              </w:rPr>
              <w:t>- учасник розмістив (завантажив) документ у форматі «JPG» замість  документа у форматі «</w:t>
            </w:r>
            <w:proofErr w:type="spellStart"/>
            <w:r w:rsidRPr="0025707F">
              <w:rPr>
                <w:rFonts w:ascii="Times New Roman" w:eastAsia="Times New Roman" w:hAnsi="Times New Roman" w:cs="Times New Roman"/>
                <w:bCs/>
                <w:sz w:val="24"/>
                <w:szCs w:val="24"/>
                <w:lang w:val="uk-UA" w:eastAsia="ru-RU"/>
              </w:rPr>
              <w:t>pdf</w:t>
            </w:r>
            <w:proofErr w:type="spellEnd"/>
            <w:r w:rsidRPr="0025707F">
              <w:rPr>
                <w:rFonts w:ascii="Times New Roman" w:eastAsia="Times New Roman" w:hAnsi="Times New Roman" w:cs="Times New Roman"/>
                <w:bCs/>
                <w:sz w:val="24"/>
                <w:szCs w:val="24"/>
                <w:lang w:val="uk-UA" w:eastAsia="ru-RU"/>
              </w:rPr>
              <w:t>» (</w:t>
            </w:r>
            <w:proofErr w:type="spellStart"/>
            <w:r w:rsidRPr="0025707F">
              <w:rPr>
                <w:rFonts w:ascii="Times New Roman" w:eastAsia="Times New Roman" w:hAnsi="Times New Roman" w:cs="Times New Roman"/>
                <w:bCs/>
                <w:sz w:val="24"/>
                <w:szCs w:val="24"/>
                <w:lang w:val="uk-UA" w:eastAsia="ru-RU"/>
              </w:rPr>
              <w:t>PortableDocumentFormat</w:t>
            </w:r>
            <w:proofErr w:type="spellEnd"/>
            <w:r w:rsidRPr="0025707F">
              <w:rPr>
                <w:rFonts w:ascii="Times New Roman" w:eastAsia="Times New Roman" w:hAnsi="Times New Roman" w:cs="Times New Roman"/>
                <w:bCs/>
                <w:sz w:val="24"/>
                <w:szCs w:val="24"/>
                <w:lang w:val="uk-UA" w:eastAsia="ru-RU"/>
              </w:rPr>
              <w:t>)».</w:t>
            </w:r>
            <w:r w:rsidRPr="0025707F">
              <w:rPr>
                <w:rFonts w:ascii="Times New Roman" w:eastAsia="Times New Roman" w:hAnsi="Times New Roman" w:cs="Times New Roman"/>
                <w:b/>
                <w:sz w:val="24"/>
                <w:szCs w:val="24"/>
                <w:lang w:val="uk-UA" w:eastAsia="ru-RU"/>
              </w:rPr>
              <w:t xml:space="preserve"> </w:t>
            </w:r>
          </w:p>
          <w:p w:rsidR="00C951EA" w:rsidRPr="0025707F" w:rsidRDefault="00C951EA" w:rsidP="009E1182">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25707F">
              <w:rPr>
                <w:rFonts w:ascii="Times New Roman" w:eastAsia="Times New Roman" w:hAnsi="Times New Roman" w:cs="Times New Roman"/>
                <w:color w:val="000000"/>
                <w:sz w:val="24"/>
                <w:szCs w:val="24"/>
                <w:lang w:val="uk-UA" w:eastAsia="ru-RU"/>
              </w:rPr>
              <w:lastRenderedPageBreak/>
              <w:t xml:space="preserve">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25707F">
              <w:rPr>
                <w:rFonts w:ascii="Times New Roman" w:eastAsia="Times New Roman" w:hAnsi="Times New Roman" w:cs="Times New Roman"/>
                <w:sz w:val="24"/>
                <w:szCs w:val="24"/>
                <w:lang w:val="uk-UA" w:eastAsia="ru-RU"/>
              </w:rPr>
              <w:t>підприємців, у складі тендерної пропозиції, не може бути підставою для її відхилення замовником.</w:t>
            </w:r>
          </w:p>
          <w:p w:rsidR="00C951EA" w:rsidRPr="0025707F"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951EA" w:rsidRPr="0025707F" w:rsidRDefault="00C951EA" w:rsidP="008601F3">
            <w:pPr>
              <w:keepNext/>
              <w:keepLines/>
              <w:spacing w:after="0" w:line="240" w:lineRule="auto"/>
              <w:ind w:left="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25707F">
              <w:rPr>
                <w:rFonts w:ascii="Times New Roman" w:eastAsia="Times New Roman" w:hAnsi="Times New Roman" w:cs="Times New Roman"/>
                <w:sz w:val="24"/>
                <w:szCs w:val="24"/>
                <w:lang w:val="uk-UA" w:eastAsia="ru-RU"/>
              </w:rPr>
              <w:t>скан-копій</w:t>
            </w:r>
            <w:proofErr w:type="spellEnd"/>
            <w:r w:rsidRPr="0025707F">
              <w:rPr>
                <w:rFonts w:ascii="Times New Roman" w:eastAsia="Times New Roman" w:hAnsi="Times New Roman" w:cs="Times New Roman"/>
                <w:sz w:val="24"/>
                <w:szCs w:val="24"/>
                <w:lang w:val="uk-UA" w:eastAsia="ru-RU"/>
              </w:rPr>
              <w:t xml:space="preserve"> через електронну систему закупівель. </w:t>
            </w:r>
          </w:p>
          <w:p w:rsidR="00C951EA" w:rsidRPr="0025707F" w:rsidRDefault="00C951EA" w:rsidP="008601F3">
            <w:pPr>
              <w:keepNext/>
              <w:keepLines/>
              <w:spacing w:after="0" w:line="240" w:lineRule="auto"/>
              <w:ind w:left="40"/>
              <w:jc w:val="both"/>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t>Тендерна пропозиція учасника має відповідати ряду вимог:</w:t>
            </w:r>
          </w:p>
          <w:p w:rsidR="00C951EA" w:rsidRPr="0025707F"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C951EA" w:rsidRPr="0025707F"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w:t>
            </w:r>
            <w:r w:rsidR="00CC3E0B" w:rsidRPr="0025707F">
              <w:rPr>
                <w:rFonts w:ascii="Times New Roman" w:eastAsia="Times New Roman" w:hAnsi="Times New Roman" w:cs="Times New Roman"/>
                <w:sz w:val="24"/>
                <w:szCs w:val="24"/>
                <w:lang w:val="uk-UA" w:eastAsia="ru-RU"/>
              </w:rPr>
              <w:t xml:space="preserve">далі </w:t>
            </w:r>
            <w:r w:rsidRPr="0025707F">
              <w:rPr>
                <w:rFonts w:ascii="Times New Roman" w:eastAsia="Times New Roman" w:hAnsi="Times New Roman" w:cs="Times New Roman"/>
                <w:sz w:val="24"/>
                <w:szCs w:val="24"/>
                <w:lang w:val="uk-UA" w:eastAsia="ru-RU"/>
              </w:rPr>
              <w:t>(КЕП) на пропозицію;</w:t>
            </w:r>
          </w:p>
          <w:p w:rsidR="00C951EA" w:rsidRPr="0025707F"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C951EA" w:rsidRPr="0025707F" w:rsidRDefault="00C951EA" w:rsidP="00C951EA">
            <w:pPr>
              <w:keepNext/>
              <w:keepLines/>
              <w:spacing w:after="0" w:line="240" w:lineRule="auto"/>
              <w:ind w:left="40" w:firstLine="459"/>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C951EA" w:rsidRPr="0025707F"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951EA" w:rsidRPr="0025707F"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bCs/>
                <w:sz w:val="24"/>
                <w:szCs w:val="24"/>
                <w:lang w:val="uk-UA" w:eastAsia="ru-RU"/>
              </w:rPr>
              <w:t>Зверніть увагу:</w:t>
            </w:r>
            <w:r w:rsidRPr="0025707F">
              <w:rPr>
                <w:rFonts w:ascii="Times New Roman" w:eastAsia="Times New Roman" w:hAnsi="Times New Roman" w:cs="Times New Roman"/>
                <w:sz w:val="24"/>
                <w:szCs w:val="24"/>
                <w:lang w:val="uk-UA" w:eastAsia="ru-RU"/>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підприємствами/установами/організаціями).</w:t>
            </w:r>
          </w:p>
          <w:p w:rsidR="00C951EA" w:rsidRPr="0025707F"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Замовник перевіряє КЕП учасника на сайті центрального </w:t>
            </w:r>
            <w:proofErr w:type="spellStart"/>
            <w:r w:rsidRPr="0025707F">
              <w:rPr>
                <w:rFonts w:ascii="Times New Roman" w:eastAsia="Times New Roman" w:hAnsi="Times New Roman" w:cs="Times New Roman"/>
                <w:sz w:val="24"/>
                <w:szCs w:val="24"/>
                <w:lang w:val="uk-UA" w:eastAsia="ru-RU"/>
              </w:rPr>
              <w:t>засвідчувального</w:t>
            </w:r>
            <w:proofErr w:type="spellEnd"/>
            <w:r w:rsidRPr="0025707F">
              <w:rPr>
                <w:rFonts w:ascii="Times New Roman" w:eastAsia="Times New Roman" w:hAnsi="Times New Roman" w:cs="Times New Roman"/>
                <w:sz w:val="24"/>
                <w:szCs w:val="24"/>
                <w:lang w:val="uk-UA" w:eastAsia="ru-RU"/>
              </w:rPr>
              <w:t xml:space="preserve"> органу за посиланням </w:t>
            </w:r>
            <w:hyperlink r:id="rId8" w:history="1">
              <w:r w:rsidRPr="0025707F">
                <w:rPr>
                  <w:rFonts w:ascii="Times New Roman" w:eastAsia="Times New Roman" w:hAnsi="Times New Roman" w:cs="Times New Roman"/>
                  <w:color w:val="0000FF"/>
                  <w:sz w:val="24"/>
                  <w:szCs w:val="24"/>
                  <w:u w:val="single"/>
                  <w:lang w:val="uk-UA" w:eastAsia="ru-RU"/>
                </w:rPr>
                <w:t>https://czo.gov.ua/verify</w:t>
              </w:r>
            </w:hyperlink>
          </w:p>
          <w:p w:rsidR="00C951EA" w:rsidRPr="0025707F" w:rsidRDefault="00C951EA" w:rsidP="004271CA">
            <w:pPr>
              <w:keepNext/>
              <w:keepLines/>
              <w:spacing w:after="0" w:line="240" w:lineRule="auto"/>
              <w:ind w:left="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w:t>
            </w:r>
            <w:r w:rsidRPr="0025707F">
              <w:rPr>
                <w:rFonts w:ascii="Times New Roman" w:eastAsia="Times New Roman" w:hAnsi="Times New Roman" w:cs="Times New Roman"/>
                <w:sz w:val="24"/>
                <w:szCs w:val="24"/>
                <w:lang w:val="uk-UA" w:eastAsia="ru-RU"/>
              </w:rPr>
              <w:lastRenderedPageBreak/>
              <w:t xml:space="preserve">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rsidR="00C951EA" w:rsidRPr="0025707F" w:rsidRDefault="00C951EA" w:rsidP="004271CA">
            <w:pPr>
              <w:keepNext/>
              <w:keepLines/>
              <w:spacing w:after="0" w:line="240" w:lineRule="auto"/>
              <w:ind w:left="4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sz w:val="24"/>
                <w:szCs w:val="24"/>
                <w:lang w:val="uk-UA" w:eastAsia="ru-RU"/>
              </w:rPr>
              <w:t>Всі документи</w:t>
            </w:r>
            <w:r w:rsidRPr="0025707F">
              <w:rPr>
                <w:rFonts w:ascii="Times New Roman" w:eastAsia="Times New Roman" w:hAnsi="Times New Roman" w:cs="Times New Roman"/>
                <w:color w:val="000000"/>
                <w:sz w:val="24"/>
                <w:szCs w:val="24"/>
                <w:lang w:val="uk-UA" w:eastAsia="ru-RU"/>
              </w:rPr>
              <w:t xml:space="preserve">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1" w:name="_30j0zll" w:colFirst="0" w:colLast="0"/>
            <w:bookmarkEnd w:id="1"/>
          </w:p>
          <w:p w:rsidR="009E1182" w:rsidRPr="0025707F" w:rsidRDefault="009E1182" w:rsidP="004271CA">
            <w:pPr>
              <w:keepNext/>
              <w:keepLines/>
              <w:spacing w:after="0" w:line="240" w:lineRule="auto"/>
              <w:ind w:left="40"/>
              <w:jc w:val="both"/>
              <w:rPr>
                <w:rFonts w:ascii="Times New Roman" w:eastAsia="Times New Roman" w:hAnsi="Times New Roman" w:cs="Times New Roman"/>
                <w:i/>
                <w:iCs/>
                <w:color w:val="000000"/>
                <w:sz w:val="24"/>
                <w:szCs w:val="24"/>
                <w:lang w:val="uk-UA" w:eastAsia="ru-RU"/>
              </w:rPr>
            </w:pPr>
            <w:r w:rsidRPr="0025707F">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C951EA" w:rsidRPr="0025707F" w:rsidRDefault="00C951EA" w:rsidP="004271CA">
            <w:pPr>
              <w:keepNext/>
              <w:keepLines/>
              <w:spacing w:after="0" w:line="240" w:lineRule="auto"/>
              <w:ind w:left="40"/>
              <w:jc w:val="both"/>
              <w:rPr>
                <w:rFonts w:ascii="Times New Roman" w:eastAsia="Times New Roman" w:hAnsi="Times New Roman" w:cs="Times New Roman"/>
                <w:b/>
                <w:bCs/>
                <w:color w:val="000000"/>
                <w:sz w:val="24"/>
                <w:szCs w:val="24"/>
                <w:lang w:val="uk-UA" w:eastAsia="ru-RU"/>
              </w:rPr>
            </w:pPr>
            <w:r w:rsidRPr="0025707F">
              <w:rPr>
                <w:rFonts w:ascii="Times New Roman" w:eastAsia="Times New Roman" w:hAnsi="Times New Roman" w:cs="Times New Roman"/>
                <w:b/>
                <w:bCs/>
                <w:color w:val="000000"/>
                <w:sz w:val="24"/>
                <w:szCs w:val="24"/>
                <w:lang w:val="uk-UA" w:eastAsia="ru-RU"/>
              </w:rPr>
              <w:t xml:space="preserve">Кожен учасник має право подати тільки одну тендерну пропозицію. </w:t>
            </w:r>
          </w:p>
          <w:p w:rsidR="009E1182" w:rsidRPr="0025707F" w:rsidRDefault="009E1182" w:rsidP="004271CA">
            <w:pPr>
              <w:keepNext/>
              <w:keepLines/>
              <w:spacing w:after="0" w:line="240" w:lineRule="auto"/>
              <w:ind w:left="40"/>
              <w:jc w:val="both"/>
              <w:rPr>
                <w:rFonts w:ascii="Times New Roman" w:eastAsia="Times New Roman" w:hAnsi="Times New Roman" w:cs="Times New Roman"/>
                <w:color w:val="C00000"/>
                <w:sz w:val="24"/>
                <w:szCs w:val="24"/>
                <w:lang w:val="uk-UA" w:eastAsia="ru-RU"/>
              </w:rPr>
            </w:pPr>
            <w:r w:rsidRPr="0025707F">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951EA" w:rsidRPr="0025707F" w:rsidTr="007064A4">
        <w:trPr>
          <w:trHeight w:val="515"/>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2</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bookmarkStart w:id="2" w:name="_1fob9te" w:colFirst="0" w:colLast="0"/>
            <w:bookmarkEnd w:id="2"/>
            <w:r w:rsidRPr="0025707F">
              <w:rPr>
                <w:rFonts w:ascii="Times New Roman" w:eastAsia="Times New Roman" w:hAnsi="Times New Roman" w:cs="Times New Roman"/>
                <w:b/>
                <w:color w:val="000000"/>
                <w:sz w:val="24"/>
                <w:szCs w:val="24"/>
                <w:lang w:val="uk-UA" w:eastAsia="ru-RU"/>
              </w:rPr>
              <w:t>Забезпечення тендерної пропозиції</w:t>
            </w:r>
          </w:p>
        </w:tc>
        <w:tc>
          <w:tcPr>
            <w:tcW w:w="6066" w:type="dxa"/>
            <w:vAlign w:val="center"/>
          </w:tcPr>
          <w:p w:rsidR="00C951EA" w:rsidRPr="0025707F" w:rsidRDefault="009E1182" w:rsidP="00DB1B92">
            <w:pPr>
              <w:pStyle w:val="a7"/>
              <w:jc w:val="both"/>
              <w:rPr>
                <w:rFonts w:ascii="Times New Roman" w:hAnsi="Times New Roman" w:cs="Times New Roman"/>
                <w:sz w:val="24"/>
                <w:szCs w:val="24"/>
                <w:lang w:val="uk-UA" w:eastAsia="ru-RU"/>
              </w:rPr>
            </w:pPr>
            <w:r w:rsidRPr="0025707F">
              <w:rPr>
                <w:rFonts w:ascii="Times New Roman" w:hAnsi="Times New Roman" w:cs="Times New Roman"/>
                <w:sz w:val="24"/>
                <w:szCs w:val="24"/>
                <w:lang w:val="uk-UA" w:eastAsia="ru-RU"/>
              </w:rPr>
              <w:t>Забезпечення тендерної пропозиції не вимагається.</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3</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066" w:type="dxa"/>
            <w:vAlign w:val="center"/>
          </w:tcPr>
          <w:p w:rsidR="00C951EA" w:rsidRPr="0025707F" w:rsidRDefault="009E1182" w:rsidP="009E1182">
            <w:pPr>
              <w:widowControl w:val="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Не передбачається.</w:t>
            </w:r>
          </w:p>
        </w:tc>
      </w:tr>
      <w:tr w:rsidR="00C951EA" w:rsidRPr="00D334DF" w:rsidTr="007064A4">
        <w:trPr>
          <w:trHeight w:val="1127"/>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4</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066" w:type="dxa"/>
            <w:vAlign w:val="center"/>
          </w:tcPr>
          <w:p w:rsidR="004271CA" w:rsidRPr="0025707F" w:rsidRDefault="004271CA" w:rsidP="004271CA">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271CA" w:rsidRPr="0025707F" w:rsidRDefault="004271CA" w:rsidP="004271CA">
            <w:pPr>
              <w:spacing w:after="0" w:line="240" w:lineRule="auto"/>
              <w:jc w:val="both"/>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t>Учасник процедури закупівлі має право:</w:t>
            </w:r>
          </w:p>
          <w:p w:rsidR="004271CA" w:rsidRPr="0025707F" w:rsidRDefault="004271CA" w:rsidP="004271CA">
            <w:pPr>
              <w:spacing w:line="240" w:lineRule="auto"/>
              <w:jc w:val="both"/>
              <w:rPr>
                <w:rFonts w:ascii="Times New Roman" w:hAnsi="Times New Roman" w:cs="Times New Roman"/>
                <w:sz w:val="24"/>
                <w:szCs w:val="24"/>
                <w:lang w:val="uk-UA" w:eastAsia="ru-RU"/>
              </w:rPr>
            </w:pPr>
            <w:r w:rsidRPr="0025707F">
              <w:rPr>
                <w:rFonts w:ascii="Times New Roman" w:hAnsi="Times New Roman" w:cs="Times New Roman"/>
                <w:sz w:val="24"/>
                <w:szCs w:val="24"/>
                <w:lang w:val="uk-UA" w:eastAsia="ru-RU"/>
              </w:rPr>
              <w:t>- відхилити таку вимогу, не втрачаючи при цьому наданого ним забезпечення тендерної пропозиції;</w:t>
            </w:r>
          </w:p>
          <w:p w:rsidR="00C951EA" w:rsidRPr="0025707F" w:rsidRDefault="004271CA" w:rsidP="004271CA">
            <w:pPr>
              <w:spacing w:after="0"/>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-погодитися</w:t>
            </w:r>
            <w:proofErr w:type="spellEnd"/>
            <w:r w:rsidRPr="0025707F">
              <w:rPr>
                <w:rFonts w:ascii="Times New Roman" w:eastAsia="Times New Roman" w:hAnsi="Times New Roman" w:cs="Times New Roman"/>
                <w:sz w:val="24"/>
                <w:szCs w:val="24"/>
                <w:lang w:val="uk-UA" w:eastAsia="ru-RU"/>
              </w:rPr>
              <w:t xml:space="preserve">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E1182" w:rsidRPr="0025707F" w:rsidRDefault="009E1182" w:rsidP="004271CA">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51EA" w:rsidRPr="00D334DF" w:rsidTr="007064A4">
        <w:trPr>
          <w:trHeight w:val="557"/>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5</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066" w:type="dxa"/>
            <w:vAlign w:val="center"/>
          </w:tcPr>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w:t>
            </w:r>
            <w:r w:rsidRPr="0025707F">
              <w:rPr>
                <w:rFonts w:ascii="Times New Roman" w:eastAsia="Times New Roman" w:hAnsi="Times New Roman" w:cs="Times New Roman"/>
                <w:color w:val="000000"/>
                <w:sz w:val="24"/>
                <w:szCs w:val="24"/>
                <w:lang w:val="uk-UA" w:eastAsia="ru-RU"/>
              </w:rPr>
              <w:lastRenderedPageBreak/>
              <w:t xml:space="preserve">відповідності учасника критеріям і вимогам згідно із законодавством наведено в Додатку 1 до цієї тендерної документації. </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Підстави, встановлені статтею 17 Закону.</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07F">
              <w:rPr>
                <w:rFonts w:ascii="Times New Roman" w:eastAsia="Times New Roman" w:hAnsi="Times New Roman" w:cs="Times New Roman"/>
                <w:color w:val="000000"/>
                <w:sz w:val="24"/>
                <w:szCs w:val="24"/>
                <w:lang w:val="uk-UA" w:eastAsia="ru-RU"/>
              </w:rPr>
              <w:t>антиконкурентних</w:t>
            </w:r>
            <w:proofErr w:type="spellEnd"/>
            <w:r w:rsidRPr="0025707F">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7) тендерна пропозиція подана учасником конкурентної процедури закупівлі або участь у переговорній </w:t>
            </w:r>
            <w:r w:rsidRPr="0025707F">
              <w:rPr>
                <w:rFonts w:ascii="Times New Roman" w:eastAsia="Times New Roman" w:hAnsi="Times New Roman" w:cs="Times New Roman"/>
                <w:color w:val="000000"/>
                <w:sz w:val="24"/>
                <w:szCs w:val="24"/>
                <w:lang w:val="uk-UA" w:eastAsia="ru-RU"/>
              </w:rPr>
              <w:lastRenderedPageBreak/>
              <w:t>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9E1182" w:rsidRPr="0025707F" w:rsidRDefault="009E1182" w:rsidP="009E1182">
            <w:pPr>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951EA" w:rsidRPr="0025707F" w:rsidRDefault="009E1182" w:rsidP="009E1182">
            <w:pPr>
              <w:spacing w:after="0" w:line="240" w:lineRule="auto"/>
              <w:ind w:right="28"/>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5707F">
              <w:rPr>
                <w:rFonts w:ascii="Times New Roman" w:eastAsia="Times New Roman" w:hAnsi="Times New Roman" w:cs="Times New Roman"/>
                <w:color w:val="000000"/>
                <w:sz w:val="24"/>
                <w:szCs w:val="24"/>
                <w:lang w:val="uk-UA" w:eastAsia="ru-RU"/>
              </w:rPr>
              <w:t>“Про</w:t>
            </w:r>
            <w:proofErr w:type="spellEnd"/>
            <w:r w:rsidRPr="0025707F">
              <w:rPr>
                <w:rFonts w:ascii="Times New Roman" w:eastAsia="Times New Roman" w:hAnsi="Times New Roman" w:cs="Times New Roman"/>
                <w:color w:val="000000"/>
                <w:sz w:val="24"/>
                <w:szCs w:val="24"/>
                <w:lang w:val="uk-UA" w:eastAsia="ru-RU"/>
              </w:rPr>
              <w:t xml:space="preserve"> доступ до публічної </w:t>
            </w:r>
            <w:proofErr w:type="spellStart"/>
            <w:r w:rsidRPr="0025707F">
              <w:rPr>
                <w:rFonts w:ascii="Times New Roman" w:eastAsia="Times New Roman" w:hAnsi="Times New Roman" w:cs="Times New Roman"/>
                <w:color w:val="000000"/>
                <w:sz w:val="24"/>
                <w:szCs w:val="24"/>
                <w:lang w:val="uk-UA" w:eastAsia="ru-RU"/>
              </w:rPr>
              <w:t>інформації”</w:t>
            </w:r>
            <w:proofErr w:type="spellEnd"/>
            <w:r w:rsidRPr="0025707F">
              <w:rPr>
                <w:rFonts w:ascii="Times New Roman" w:eastAsia="Times New Roman" w:hAnsi="Times New Roman" w:cs="Times New Roman"/>
                <w:color w:val="000000"/>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6</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066" w:type="dxa"/>
            <w:vAlign w:val="center"/>
          </w:tcPr>
          <w:p w:rsidR="00C951EA" w:rsidRPr="0025707F" w:rsidRDefault="00C951EA" w:rsidP="008952C4">
            <w:pPr>
              <w:keepNext/>
              <w:keepLines/>
              <w:spacing w:after="0" w:line="240" w:lineRule="auto"/>
              <w:ind w:right="28"/>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r w:rsidRPr="0025707F">
                <w:rPr>
                  <w:rFonts w:ascii="Times New Roman" w:eastAsia="Times New Roman" w:hAnsi="Times New Roman" w:cs="Times New Roman"/>
                  <w:sz w:val="24"/>
                  <w:szCs w:val="24"/>
                  <w:lang w:val="uk-UA" w:eastAsia="ru-RU"/>
                </w:rPr>
                <w:t xml:space="preserve"> пунктом третім </w:t>
              </w:r>
            </w:hyperlink>
            <w:hyperlink r:id="rId10">
              <w:r w:rsidRPr="0025707F">
                <w:rPr>
                  <w:rFonts w:ascii="Times New Roman" w:eastAsia="Times New Roman" w:hAnsi="Times New Roman" w:cs="Times New Roman"/>
                  <w:sz w:val="24"/>
                  <w:szCs w:val="24"/>
                  <w:lang w:val="uk-UA" w:eastAsia="ru-RU"/>
                </w:rPr>
                <w:t>частиною другою</w:t>
              </w:r>
            </w:hyperlink>
            <w:r w:rsidRPr="0025707F">
              <w:rPr>
                <w:rFonts w:ascii="Times New Roman" w:eastAsia="Times New Roman" w:hAnsi="Times New Roman" w:cs="Times New Roman"/>
                <w:sz w:val="24"/>
                <w:szCs w:val="24"/>
                <w:lang w:val="uk-UA" w:eastAsia="ru-RU"/>
              </w:rPr>
              <w:t xml:space="preserve"> статті 22 Закону зазначені в </w:t>
            </w:r>
            <w:r w:rsidRPr="0025707F">
              <w:rPr>
                <w:rFonts w:ascii="Times New Roman" w:eastAsia="Times New Roman" w:hAnsi="Times New Roman" w:cs="Times New Roman"/>
                <w:b/>
                <w:sz w:val="24"/>
                <w:szCs w:val="24"/>
                <w:lang w:val="uk-UA" w:eastAsia="ru-RU"/>
              </w:rPr>
              <w:t xml:space="preserve">Додатку 2 </w:t>
            </w:r>
            <w:r w:rsidRPr="0025707F">
              <w:rPr>
                <w:rFonts w:ascii="Times New Roman" w:eastAsia="Times New Roman" w:hAnsi="Times New Roman" w:cs="Times New Roman"/>
                <w:sz w:val="24"/>
                <w:szCs w:val="24"/>
                <w:lang w:val="uk-UA" w:eastAsia="ru-RU"/>
              </w:rPr>
              <w:t>до цієї тендерної документації.</w:t>
            </w:r>
          </w:p>
        </w:tc>
      </w:tr>
      <w:tr w:rsidR="00C951EA" w:rsidRPr="0025707F" w:rsidTr="005A2DA3">
        <w:trPr>
          <w:trHeight w:val="422"/>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7</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6066" w:type="dxa"/>
            <w:vAlign w:val="center"/>
          </w:tcPr>
          <w:p w:rsidR="00C951EA" w:rsidRPr="0025707F" w:rsidRDefault="00C951EA" w:rsidP="008952C4">
            <w:pPr>
              <w:keepNext/>
              <w:keepLines/>
              <w:spacing w:after="0" w:line="240" w:lineRule="auto"/>
              <w:ind w:right="28"/>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Не передбачено при закупівлі товару.</w:t>
            </w:r>
          </w:p>
          <w:p w:rsidR="00C951EA" w:rsidRPr="0025707F" w:rsidRDefault="00C951EA" w:rsidP="00C951EA">
            <w:pPr>
              <w:keepNext/>
              <w:keepLines/>
              <w:spacing w:after="0" w:line="240" w:lineRule="auto"/>
              <w:ind w:right="28" w:firstLine="430"/>
              <w:jc w:val="both"/>
              <w:rPr>
                <w:rFonts w:ascii="Times New Roman" w:eastAsia="Times New Roman" w:hAnsi="Times New Roman" w:cs="Times New Roman"/>
                <w:sz w:val="24"/>
                <w:szCs w:val="24"/>
                <w:lang w:val="uk-UA" w:eastAsia="ru-RU"/>
              </w:rPr>
            </w:pPr>
          </w:p>
        </w:tc>
      </w:tr>
      <w:tr w:rsidR="00C951EA" w:rsidRPr="00D334DF" w:rsidTr="007064A4">
        <w:trPr>
          <w:trHeight w:val="841"/>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8</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066" w:type="dxa"/>
            <w:vAlign w:val="center"/>
          </w:tcPr>
          <w:p w:rsidR="00C951EA" w:rsidRPr="0025707F" w:rsidRDefault="009E1182" w:rsidP="00C7785C">
            <w:pPr>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1EA" w:rsidRPr="0025707F" w:rsidTr="007064A4">
        <w:trPr>
          <w:trHeight w:val="442"/>
        </w:trPr>
        <w:tc>
          <w:tcPr>
            <w:tcW w:w="9889" w:type="dxa"/>
            <w:gridSpan w:val="3"/>
            <w:vAlign w:val="center"/>
          </w:tcPr>
          <w:p w:rsidR="00C951EA" w:rsidRPr="0025707F"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C951EA" w:rsidRPr="0025707F" w:rsidTr="007064A4">
        <w:trPr>
          <w:trHeight w:val="416"/>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1</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sz w:val="24"/>
                <w:szCs w:val="24"/>
                <w:lang w:val="uk-UA" w:eastAsia="ru-RU"/>
              </w:rPr>
              <w:t>Кінцевий строк подання тендерної пропозиції</w:t>
            </w:r>
          </w:p>
        </w:tc>
        <w:tc>
          <w:tcPr>
            <w:tcW w:w="6066" w:type="dxa"/>
            <w:vAlign w:val="center"/>
          </w:tcPr>
          <w:p w:rsidR="00C951EA" w:rsidRPr="0025707F" w:rsidRDefault="00C951EA" w:rsidP="004271CA">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5E3DA6">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5E3DA6">
              <w:rPr>
                <w:rFonts w:ascii="Times New Roman" w:eastAsia="Times New Roman" w:hAnsi="Times New Roman" w:cs="Times New Roman"/>
                <w:b/>
                <w:sz w:val="24"/>
                <w:szCs w:val="24"/>
                <w:lang w:val="uk-UA" w:eastAsia="ru-RU"/>
              </w:rPr>
              <w:t xml:space="preserve">–                   </w:t>
            </w:r>
            <w:r w:rsidR="00F624D6">
              <w:rPr>
                <w:rFonts w:ascii="Times New Roman" w:eastAsia="Times New Roman" w:hAnsi="Times New Roman" w:cs="Times New Roman"/>
                <w:b/>
                <w:sz w:val="24"/>
                <w:szCs w:val="24"/>
                <w:lang w:val="uk-UA" w:eastAsia="ru-RU"/>
              </w:rPr>
              <w:t xml:space="preserve">29 травня </w:t>
            </w:r>
            <w:r w:rsidRPr="005E3DA6">
              <w:rPr>
                <w:rFonts w:ascii="Times New Roman" w:eastAsia="Times New Roman" w:hAnsi="Times New Roman" w:cs="Times New Roman"/>
                <w:b/>
                <w:sz w:val="24"/>
                <w:szCs w:val="24"/>
                <w:lang w:val="uk-UA" w:eastAsia="ru-RU"/>
              </w:rPr>
              <w:t>202</w:t>
            </w:r>
            <w:r w:rsidR="00E91411">
              <w:rPr>
                <w:rFonts w:ascii="Times New Roman" w:eastAsia="Times New Roman" w:hAnsi="Times New Roman" w:cs="Times New Roman"/>
                <w:b/>
                <w:sz w:val="24"/>
                <w:szCs w:val="24"/>
                <w:lang w:val="uk-UA" w:eastAsia="ru-RU"/>
              </w:rPr>
              <w:t>3</w:t>
            </w:r>
            <w:r w:rsidRPr="005E3DA6">
              <w:rPr>
                <w:rFonts w:ascii="Times New Roman" w:eastAsia="Times New Roman" w:hAnsi="Times New Roman" w:cs="Times New Roman"/>
                <w:b/>
                <w:sz w:val="24"/>
                <w:szCs w:val="24"/>
                <w:lang w:val="uk-UA" w:eastAsia="ru-RU"/>
              </w:rPr>
              <w:t xml:space="preserve"> року.</w:t>
            </w:r>
          </w:p>
          <w:p w:rsidR="00C951EA" w:rsidRPr="0025707F" w:rsidRDefault="00C951EA" w:rsidP="004271CA">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951EA" w:rsidRPr="0025707F" w:rsidRDefault="00C951EA" w:rsidP="004271CA">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951EA" w:rsidRPr="0025707F" w:rsidRDefault="00C951EA" w:rsidP="004271CA">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w:t>
            </w:r>
            <w:r w:rsidR="00DC749C" w:rsidRPr="0025707F">
              <w:rPr>
                <w:rFonts w:ascii="Times New Roman" w:eastAsia="Times New Roman" w:hAnsi="Times New Roman" w:cs="Times New Roman"/>
                <w:sz w:val="24"/>
                <w:szCs w:val="24"/>
                <w:lang w:val="uk-UA" w:eastAsia="ru-RU"/>
              </w:rPr>
              <w:t xml:space="preserve"> </w:t>
            </w:r>
            <w:r w:rsidRPr="0025707F">
              <w:rPr>
                <w:rFonts w:ascii="Times New Roman" w:eastAsia="Times New Roman" w:hAnsi="Times New Roman" w:cs="Times New Roman"/>
                <w:sz w:val="24"/>
                <w:szCs w:val="24"/>
                <w:lang w:val="uk-UA" w:eastAsia="ru-RU"/>
              </w:rPr>
              <w:t>не приймаються електронною системою закупівель.</w:t>
            </w:r>
          </w:p>
        </w:tc>
      </w:tr>
      <w:tr w:rsidR="00C951EA" w:rsidRPr="0025707F" w:rsidTr="007064A4">
        <w:trPr>
          <w:trHeight w:val="1119"/>
        </w:trPr>
        <w:tc>
          <w:tcPr>
            <w:tcW w:w="704" w:type="dxa"/>
          </w:tcPr>
          <w:p w:rsidR="00C951EA" w:rsidRPr="0025707F" w:rsidRDefault="00C951EA" w:rsidP="00C951EA">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w:t>
            </w:r>
          </w:p>
        </w:tc>
        <w:tc>
          <w:tcPr>
            <w:tcW w:w="3119" w:type="dxa"/>
          </w:tcPr>
          <w:p w:rsidR="00C951EA" w:rsidRPr="0025707F" w:rsidRDefault="00C951EA" w:rsidP="00C951EA">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6066" w:type="dxa"/>
            <w:vAlign w:val="center"/>
          </w:tcPr>
          <w:p w:rsidR="00DC749C" w:rsidRPr="0025707F" w:rsidRDefault="00DC749C" w:rsidP="00DC749C">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749C" w:rsidRPr="0025707F" w:rsidRDefault="00DC749C" w:rsidP="00DC749C">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C749C" w:rsidRPr="0025707F" w:rsidRDefault="00DC749C" w:rsidP="00DC749C">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951EA" w:rsidRPr="0025707F" w:rsidRDefault="00DC749C" w:rsidP="00DC749C">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Електронний аукціон проводиться електронною системою закупівель відповідно до статті 30 Закону.</w:t>
            </w:r>
          </w:p>
        </w:tc>
      </w:tr>
      <w:tr w:rsidR="00C951EA" w:rsidRPr="0025707F" w:rsidTr="007064A4">
        <w:trPr>
          <w:trHeight w:val="456"/>
        </w:trPr>
        <w:tc>
          <w:tcPr>
            <w:tcW w:w="9889" w:type="dxa"/>
            <w:gridSpan w:val="3"/>
            <w:vAlign w:val="center"/>
          </w:tcPr>
          <w:p w:rsidR="00C951EA" w:rsidRPr="0025707F" w:rsidRDefault="00C951EA" w:rsidP="00C951EA">
            <w:pPr>
              <w:spacing w:after="0" w:line="240" w:lineRule="auto"/>
              <w:jc w:val="center"/>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b/>
                <w:iCs/>
                <w:color w:val="000000"/>
                <w:sz w:val="24"/>
                <w:szCs w:val="24"/>
                <w:lang w:val="uk-UA" w:eastAsia="ru-RU"/>
              </w:rPr>
              <w:lastRenderedPageBreak/>
              <w:t>Розділ 5. Оцінка тендерної пропозиції</w:t>
            </w:r>
          </w:p>
        </w:tc>
      </w:tr>
      <w:tr w:rsidR="00DC749C" w:rsidRPr="0025707F" w:rsidTr="007064A4">
        <w:trPr>
          <w:trHeight w:val="1119"/>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1</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66" w:type="dxa"/>
            <w:vAlign w:val="center"/>
          </w:tcPr>
          <w:p w:rsidR="00DC749C" w:rsidRPr="0025707F" w:rsidRDefault="00DC749C" w:rsidP="00DC749C">
            <w:pPr>
              <w:widowControl w:val="0"/>
              <w:spacing w:line="228" w:lineRule="auto"/>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DC749C" w:rsidRPr="0025707F" w:rsidRDefault="00DC749C" w:rsidP="00DC749C">
            <w:pPr>
              <w:widowControl w:val="0"/>
              <w:jc w:val="both"/>
              <w:rPr>
                <w:rFonts w:ascii="Times New Roman" w:eastAsia="Times New Roman" w:hAnsi="Times New Roman" w:cs="Times New Roman"/>
                <w:color w:val="000000"/>
                <w:sz w:val="24"/>
                <w:szCs w:val="24"/>
                <w:lang w:val="uk-UA"/>
              </w:rPr>
            </w:pPr>
            <w:r w:rsidRPr="0025707F">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DC749C" w:rsidRPr="0025707F" w:rsidRDefault="00DC749C" w:rsidP="00DC749C">
            <w:pPr>
              <w:widowControl w:val="0"/>
              <w:jc w:val="both"/>
              <w:rPr>
                <w:rFonts w:ascii="Times New Roman" w:eastAsia="Times New Roman" w:hAnsi="Times New Roman" w:cs="Times New Roman"/>
                <w:i/>
                <w:sz w:val="24"/>
                <w:szCs w:val="24"/>
                <w:lang w:val="uk-UA"/>
              </w:rPr>
            </w:pPr>
            <w:r w:rsidRPr="0025707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5707F">
              <w:rPr>
                <w:rFonts w:ascii="Times New Roman" w:eastAsia="Times New Roman" w:hAnsi="Times New Roman" w:cs="Times New Roman"/>
                <w:i/>
                <w:sz w:val="24"/>
                <w:szCs w:val="24"/>
                <w:lang w:val="uk-UA"/>
              </w:rPr>
              <w:t>(у разі якщо подано дві і більше тендерних пропозицій).</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i/>
                <w:sz w:val="24"/>
                <w:szCs w:val="24"/>
                <w:lang w:val="uk-UA"/>
              </w:rPr>
              <w:t xml:space="preserve">Ціна тендерної пропозиції </w:t>
            </w:r>
            <w:r w:rsidR="005E3DA6">
              <w:rPr>
                <w:rFonts w:ascii="Times New Roman" w:eastAsia="Times New Roman" w:hAnsi="Times New Roman" w:cs="Times New Roman"/>
                <w:i/>
                <w:sz w:val="24"/>
                <w:szCs w:val="24"/>
                <w:lang w:val="uk-UA"/>
              </w:rPr>
              <w:t xml:space="preserve">не </w:t>
            </w:r>
            <w:r w:rsidRPr="0025707F">
              <w:rPr>
                <w:rFonts w:ascii="Times New Roman" w:eastAsia="Times New Roman" w:hAnsi="Times New Roman" w:cs="Times New Roman"/>
                <w:i/>
                <w:sz w:val="24"/>
                <w:szCs w:val="24"/>
                <w:lang w:val="uk-UA"/>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C749C" w:rsidRPr="0025707F" w:rsidRDefault="00DC749C" w:rsidP="00DC749C">
            <w:pPr>
              <w:widowControl w:val="0"/>
              <w:jc w:val="both"/>
              <w:rPr>
                <w:rFonts w:ascii="Times New Roman" w:eastAsia="Times New Roman" w:hAnsi="Times New Roman" w:cs="Times New Roman"/>
                <w:b/>
                <w:i/>
                <w:sz w:val="24"/>
                <w:szCs w:val="24"/>
                <w:lang w:val="uk-UA"/>
              </w:rPr>
            </w:pPr>
            <w:r w:rsidRPr="0025707F">
              <w:rPr>
                <w:rFonts w:ascii="Times New Roman" w:eastAsia="Times New Roman" w:hAnsi="Times New Roman" w:cs="Times New Roman"/>
                <w:i/>
                <w:sz w:val="24"/>
                <w:szCs w:val="24"/>
                <w:lang w:val="uk-UA"/>
              </w:rPr>
              <w:t>До розгляду</w:t>
            </w:r>
            <w:r w:rsidR="005E3DA6">
              <w:rPr>
                <w:rFonts w:ascii="Times New Roman" w:eastAsia="Times New Roman" w:hAnsi="Times New Roman" w:cs="Times New Roman"/>
                <w:i/>
                <w:sz w:val="24"/>
                <w:szCs w:val="24"/>
                <w:lang w:val="uk-UA"/>
              </w:rPr>
              <w:t xml:space="preserve"> </w:t>
            </w:r>
            <w:r w:rsidR="005E3DA6" w:rsidRPr="005E3DA6">
              <w:rPr>
                <w:rFonts w:ascii="Times New Roman" w:eastAsia="Times New Roman" w:hAnsi="Times New Roman" w:cs="Times New Roman"/>
                <w:i/>
                <w:sz w:val="24"/>
                <w:szCs w:val="24"/>
                <w:u w:val="single"/>
                <w:lang w:val="uk-UA"/>
              </w:rPr>
              <w:t>не</w:t>
            </w:r>
            <w:r w:rsidRPr="005E3DA6">
              <w:rPr>
                <w:rFonts w:ascii="Times New Roman" w:eastAsia="Times New Roman" w:hAnsi="Times New Roman" w:cs="Times New Roman"/>
                <w:i/>
                <w:sz w:val="24"/>
                <w:szCs w:val="24"/>
                <w:u w:val="single"/>
                <w:lang w:val="uk-UA"/>
              </w:rPr>
              <w:t xml:space="preserve"> приймається</w:t>
            </w:r>
            <w:r w:rsidRPr="0025707F">
              <w:rPr>
                <w:rFonts w:ascii="Times New Roman" w:eastAsia="Times New Roman" w:hAnsi="Times New Roman" w:cs="Times New Roman"/>
                <w:i/>
                <w:sz w:val="24"/>
                <w:szCs w:val="24"/>
                <w:u w:val="single"/>
                <w:lang w:val="uk-UA"/>
              </w:rPr>
              <w:t xml:space="preserve"> </w:t>
            </w:r>
            <w:r w:rsidRPr="0025707F">
              <w:rPr>
                <w:rFonts w:ascii="Times New Roman" w:eastAsia="Times New Roman" w:hAnsi="Times New Roman" w:cs="Times New Roman"/>
                <w:i/>
                <w:sz w:val="24"/>
                <w:szCs w:val="24"/>
                <w:lang w:val="uk-UA"/>
              </w:rPr>
              <w:t xml:space="preserve">тендерна пропозиція, ціна якої є вищою ніж очікувана вартість предмета </w:t>
            </w:r>
            <w:r w:rsidRPr="0025707F">
              <w:rPr>
                <w:rFonts w:ascii="Times New Roman" w:eastAsia="Times New Roman" w:hAnsi="Times New Roman" w:cs="Times New Roman"/>
                <w:i/>
                <w:sz w:val="24"/>
                <w:szCs w:val="24"/>
                <w:lang w:val="uk-UA"/>
              </w:rPr>
              <w:lastRenderedPageBreak/>
              <w:t>закупівлі, визначена замовником в оголошенні про проведення відкритих торгів.</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proofErr w:type="spellStart"/>
            <w:r w:rsidRPr="0025707F">
              <w:rPr>
                <w:rFonts w:ascii="Times New Roman" w:eastAsia="Times New Roman" w:hAnsi="Times New Roman" w:cs="Times New Roman"/>
                <w:sz w:val="24"/>
                <w:szCs w:val="24"/>
                <w:lang w:val="uk-UA"/>
              </w:rPr>
              <w:t>„Ціна”</w:t>
            </w:r>
            <w:proofErr w:type="spellEnd"/>
            <w:r w:rsidRPr="0025707F">
              <w:rPr>
                <w:rFonts w:ascii="Times New Roman" w:eastAsia="Times New Roman" w:hAnsi="Times New Roman" w:cs="Times New Roman"/>
                <w:sz w:val="24"/>
                <w:szCs w:val="24"/>
                <w:lang w:val="uk-UA"/>
              </w:rPr>
              <w:t>. Питома вага – 100%.</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25707F">
              <w:rPr>
                <w:rFonts w:ascii="Times New Roman" w:eastAsia="Times New Roman" w:hAnsi="Times New Roman" w:cs="Times New Roman"/>
                <w:sz w:val="24"/>
                <w:szCs w:val="24"/>
                <w:lang w:val="uk-UA"/>
              </w:rPr>
              <w:t>ПДВ-у</w:t>
            </w:r>
            <w:proofErr w:type="spellEnd"/>
            <w:r w:rsidRPr="0025707F">
              <w:rPr>
                <w:rFonts w:ascii="Times New Roman" w:eastAsia="Times New Roman" w:hAnsi="Times New Roman" w:cs="Times New Roman"/>
                <w:sz w:val="24"/>
                <w:szCs w:val="24"/>
                <w:lang w:val="uk-UA"/>
              </w:rPr>
              <w:t xml:space="preserve"> разі, якщо Учасник  не є платником ПДВ.</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Оцінка здійснюється щодо предмета закупівлі в</w:t>
            </w:r>
            <w:r w:rsidR="000A4615" w:rsidRPr="0025707F">
              <w:rPr>
                <w:rFonts w:ascii="Times New Roman" w:eastAsia="Times New Roman" w:hAnsi="Times New Roman" w:cs="Times New Roman"/>
                <w:sz w:val="24"/>
                <w:szCs w:val="24"/>
                <w:lang w:val="uk-UA"/>
              </w:rPr>
              <w:t xml:space="preserve"> </w:t>
            </w:r>
            <w:r w:rsidRPr="0025707F">
              <w:rPr>
                <w:rFonts w:ascii="Times New Roman" w:eastAsia="Times New Roman" w:hAnsi="Times New Roman" w:cs="Times New Roman"/>
                <w:sz w:val="24"/>
                <w:szCs w:val="24"/>
                <w:lang w:val="uk-UA"/>
              </w:rPr>
              <w:t>ц</w:t>
            </w:r>
            <w:r w:rsidR="004C4570" w:rsidRPr="0025707F">
              <w:rPr>
                <w:rFonts w:ascii="Times New Roman" w:eastAsia="Times New Roman" w:hAnsi="Times New Roman" w:cs="Times New Roman"/>
                <w:sz w:val="24"/>
                <w:szCs w:val="24"/>
                <w:lang w:val="uk-UA"/>
              </w:rPr>
              <w:t>ілому.</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Розмір мінімального кроку пониження ціни під час електронного аукціону – 1%</w:t>
            </w:r>
            <w:r w:rsidR="004C4570" w:rsidRPr="0025707F">
              <w:rPr>
                <w:rFonts w:ascii="Times New Roman" w:eastAsia="Times New Roman" w:hAnsi="Times New Roman" w:cs="Times New Roman"/>
                <w:sz w:val="24"/>
                <w:szCs w:val="24"/>
                <w:lang w:val="uk-UA"/>
              </w:rPr>
              <w:t>.</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 xml:space="preserve">Учасник визначає ціни на </w:t>
            </w:r>
            <w:r w:rsidRPr="0025707F">
              <w:rPr>
                <w:rFonts w:ascii="Times New Roman" w:eastAsia="Times New Roman" w:hAnsi="Times New Roman" w:cs="Times New Roman"/>
                <w:b/>
                <w:sz w:val="24"/>
                <w:szCs w:val="24"/>
                <w:lang w:val="uk-UA"/>
              </w:rPr>
              <w:t>товар</w:t>
            </w:r>
            <w:r w:rsidRPr="0025707F">
              <w:rPr>
                <w:rFonts w:ascii="Times New Roman" w:eastAsia="Times New Roman" w:hAnsi="Times New Roman" w:cs="Times New Roman"/>
                <w:sz w:val="24"/>
                <w:szCs w:val="24"/>
                <w:lang w:val="uk-UA"/>
              </w:rPr>
              <w:t xml:space="preserve">, що він пропонує </w:t>
            </w:r>
            <w:r w:rsidRPr="0025707F">
              <w:rPr>
                <w:rFonts w:ascii="Times New Roman" w:eastAsia="Times New Roman" w:hAnsi="Times New Roman" w:cs="Times New Roman"/>
                <w:b/>
                <w:sz w:val="24"/>
                <w:szCs w:val="24"/>
                <w:lang w:val="uk-UA"/>
              </w:rPr>
              <w:t>поставити</w:t>
            </w:r>
            <w:r w:rsidRPr="0025707F">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5707F">
              <w:rPr>
                <w:rFonts w:ascii="Times New Roman" w:eastAsia="Times New Roman" w:hAnsi="Times New Roman" w:cs="Times New Roman"/>
                <w:b/>
                <w:sz w:val="24"/>
                <w:szCs w:val="24"/>
                <w:lang w:val="uk-UA"/>
              </w:rPr>
              <w:t>товару</w:t>
            </w:r>
            <w:r w:rsidRPr="0025707F">
              <w:rPr>
                <w:rFonts w:ascii="Times New Roman" w:eastAsia="Times New Roman" w:hAnsi="Times New Roman" w:cs="Times New Roman"/>
                <w:sz w:val="24"/>
                <w:szCs w:val="24"/>
                <w:lang w:val="uk-UA"/>
              </w:rPr>
              <w:t xml:space="preserve"> даного виду.</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25707F">
              <w:rPr>
                <w:rFonts w:ascii="Times New Roman" w:eastAsia="Times New Roman" w:hAnsi="Times New Roman" w:cs="Times New Roman"/>
                <w:b/>
                <w:i/>
                <w:sz w:val="24"/>
                <w:szCs w:val="24"/>
                <w:lang w:val="uk-UA"/>
              </w:rPr>
              <w:t>не повинен перевищувати п’яти робочих днів</w:t>
            </w:r>
            <w:r w:rsidRPr="0025707F">
              <w:rPr>
                <w:rFonts w:ascii="Times New Roman" w:eastAsia="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w:t>
            </w:r>
            <w:r w:rsidRPr="0025707F">
              <w:rPr>
                <w:rFonts w:ascii="Times New Roman" w:eastAsia="Times New Roman" w:hAnsi="Times New Roman" w:cs="Times New Roman"/>
                <w:b/>
                <w:i/>
                <w:sz w:val="24"/>
                <w:szCs w:val="24"/>
                <w:lang w:val="uk-UA"/>
              </w:rPr>
              <w:t>продовжено замовником до 20 робочих днів</w:t>
            </w:r>
            <w:r w:rsidRPr="0025707F">
              <w:rPr>
                <w:rFonts w:ascii="Times New Roman" w:eastAsia="Times New Roman" w:hAnsi="Times New Roman" w:cs="Times New Roman"/>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b/>
                <w:i/>
                <w:sz w:val="24"/>
                <w:szCs w:val="24"/>
                <w:lang w:val="uk-UA"/>
              </w:rPr>
              <w:t>Аномально низька ціна тендерної пропозиції</w:t>
            </w:r>
            <w:r w:rsidRPr="0025707F">
              <w:rPr>
                <w:rFonts w:ascii="Times New Roman" w:eastAsia="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C749C" w:rsidRPr="0025707F" w:rsidRDefault="00DC749C" w:rsidP="00DC749C">
            <w:pPr>
              <w:widowControl w:val="0"/>
              <w:jc w:val="both"/>
              <w:rPr>
                <w:rFonts w:ascii="Times New Roman" w:eastAsia="Times New Roman" w:hAnsi="Times New Roman" w:cs="Times New Roman"/>
                <w:b/>
                <w:i/>
                <w:sz w:val="24"/>
                <w:szCs w:val="24"/>
                <w:lang w:val="uk-UA"/>
              </w:rPr>
            </w:pPr>
            <w:r w:rsidRPr="0025707F">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25707F">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5707F">
              <w:rPr>
                <w:rFonts w:ascii="Times New Roman" w:eastAsia="Times New Roman" w:hAnsi="Times New Roman" w:cs="Times New Roman"/>
                <w:b/>
                <w:i/>
                <w:color w:val="00B050"/>
                <w:sz w:val="24"/>
                <w:szCs w:val="24"/>
                <w:lang w:val="uk-UA"/>
              </w:rPr>
              <w:t xml:space="preserve"> </w:t>
            </w:r>
            <w:r w:rsidRPr="0025707F">
              <w:rPr>
                <w:rFonts w:ascii="Times New Roman" w:eastAsia="Times New Roman" w:hAnsi="Times New Roman" w:cs="Times New Roman"/>
                <w:b/>
                <w:i/>
                <w:sz w:val="24"/>
                <w:szCs w:val="24"/>
                <w:lang w:val="uk-UA"/>
              </w:rPr>
              <w:t>пропозиції.</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C749C" w:rsidRPr="0025707F" w:rsidRDefault="00DC749C" w:rsidP="00DC749C">
            <w:pPr>
              <w:widowControl w:val="0"/>
              <w:jc w:val="both"/>
              <w:rPr>
                <w:rFonts w:ascii="Times New Roman" w:eastAsia="Times New Roman" w:hAnsi="Times New Roman" w:cs="Times New Roman"/>
                <w:b/>
                <w:i/>
                <w:sz w:val="24"/>
                <w:szCs w:val="24"/>
                <w:lang w:val="uk-UA"/>
              </w:rPr>
            </w:pPr>
            <w:r w:rsidRPr="0025707F">
              <w:rPr>
                <w:rFonts w:ascii="Times New Roman" w:eastAsia="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DC749C" w:rsidRPr="0025707F" w:rsidRDefault="00DC749C" w:rsidP="00BA1132">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uk-UA"/>
              </w:rPr>
            </w:pPr>
            <w:r w:rsidRPr="0025707F">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749C" w:rsidRPr="0025707F" w:rsidRDefault="00DC749C" w:rsidP="00BA1132">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lang w:val="uk-UA"/>
              </w:rPr>
            </w:pPr>
            <w:r w:rsidRPr="0025707F">
              <w:rPr>
                <w:rFonts w:ascii="Times New Roman" w:eastAsia="Times New Roman" w:hAnsi="Times New Roman" w:cs="Times New Roman"/>
                <w:color w:val="000000"/>
                <w:sz w:val="24"/>
                <w:szCs w:val="24"/>
                <w:lang w:val="uk-UA"/>
              </w:rPr>
              <w:t xml:space="preserve">сприятливі умови, за яких учасник може </w:t>
            </w:r>
            <w:r w:rsidRPr="0025707F">
              <w:rPr>
                <w:rFonts w:ascii="Times New Roman" w:eastAsia="Times New Roman" w:hAnsi="Times New Roman" w:cs="Times New Roman"/>
                <w:color w:val="000000"/>
                <w:sz w:val="24"/>
                <w:szCs w:val="24"/>
                <w:lang w:val="uk-UA"/>
              </w:rPr>
              <w:lastRenderedPageBreak/>
              <w:t>поставити товари, надати послуги чи виконати роботи, зокрема спеціальна цінова пропозиція (знижка) учасника;</w:t>
            </w:r>
          </w:p>
          <w:p w:rsidR="00DC749C" w:rsidRPr="0025707F" w:rsidRDefault="00DC749C" w:rsidP="00BA1132">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25707F">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rsidR="00DC749C" w:rsidRPr="0025707F" w:rsidRDefault="00DC749C" w:rsidP="00DC749C">
            <w:pPr>
              <w:widowControl w:val="0"/>
              <w:shd w:val="clear" w:color="auto" w:fill="FFFFFF"/>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5707F">
              <w:rPr>
                <w:rFonts w:ascii="Times New Roman" w:eastAsia="Times New Roman" w:hAnsi="Times New Roman" w:cs="Times New Roman"/>
                <w:sz w:val="24"/>
                <w:szCs w:val="24"/>
                <w:lang w:val="uk-UA"/>
              </w:rPr>
              <w:t>м Особливостей</w:t>
            </w:r>
            <w:r w:rsidRPr="0025707F">
              <w:rPr>
                <w:rFonts w:ascii="Times New Roman" w:eastAsia="Times New Roman" w:hAnsi="Times New Roman" w:cs="Times New Roman"/>
                <w:color w:val="000000"/>
                <w:sz w:val="24"/>
                <w:szCs w:val="24"/>
                <w:lang w:val="uk-UA"/>
              </w:rPr>
              <w:t>.</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DC749C" w:rsidRPr="0025707F" w:rsidRDefault="00DC749C" w:rsidP="00DC749C">
            <w:pPr>
              <w:widowControl w:val="0"/>
              <w:spacing w:line="228" w:lineRule="auto"/>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w:t>
            </w:r>
            <w:r w:rsidRPr="0025707F">
              <w:rPr>
                <w:rFonts w:ascii="Times New Roman" w:eastAsia="Times New Roman" w:hAnsi="Times New Roman" w:cs="Times New Roman"/>
                <w:b/>
                <w:sz w:val="24"/>
                <w:szCs w:val="24"/>
                <w:lang w:val="uk-UA"/>
              </w:rPr>
              <w:t>в інформації та/або документах,</w:t>
            </w:r>
            <w:r w:rsidRPr="0025707F">
              <w:rPr>
                <w:rFonts w:ascii="Times New Roman" w:eastAsia="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5707F">
              <w:rPr>
                <w:rFonts w:ascii="Times New Roman" w:eastAsia="Times New Roman" w:hAnsi="Times New Roman" w:cs="Times New Roman"/>
                <w:b/>
                <w:sz w:val="24"/>
                <w:szCs w:val="24"/>
                <w:lang w:val="uk-UA"/>
              </w:rPr>
              <w:t xml:space="preserve">не може бути меншим ніж два робочі дні </w:t>
            </w:r>
            <w:r w:rsidRPr="0025707F">
              <w:rPr>
                <w:rFonts w:ascii="Times New Roman" w:eastAsia="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49C" w:rsidRPr="0025707F" w:rsidRDefault="00DC749C" w:rsidP="00DC749C">
            <w:pPr>
              <w:widowControl w:val="0"/>
              <w:shd w:val="clear" w:color="auto" w:fill="FFFFFF"/>
              <w:spacing w:line="228" w:lineRule="auto"/>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b/>
                <w:sz w:val="24"/>
                <w:szCs w:val="24"/>
                <w:lang w:val="uk-UA"/>
              </w:rPr>
              <w:t>Під невідповідністю</w:t>
            </w:r>
            <w:r w:rsidRPr="0025707F">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5707F">
              <w:rPr>
                <w:rFonts w:ascii="Times New Roman" w:eastAsia="Times New Roman" w:hAnsi="Times New Roman" w:cs="Times New Roman"/>
                <w:b/>
                <w:sz w:val="24"/>
                <w:szCs w:val="24"/>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5707F">
              <w:rPr>
                <w:rFonts w:ascii="Times New Roman" w:eastAsia="Times New Roman" w:hAnsi="Times New Roman" w:cs="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C749C" w:rsidRPr="0025707F" w:rsidRDefault="00DC749C" w:rsidP="00DC749C">
            <w:pPr>
              <w:widowControl w:val="0"/>
              <w:shd w:val="clear" w:color="auto" w:fill="FFFFFF"/>
              <w:spacing w:line="228" w:lineRule="auto"/>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b/>
                <w:sz w:val="24"/>
                <w:szCs w:val="24"/>
                <w:lang w:val="uk-UA"/>
              </w:rPr>
              <w:t>Невідповідністю</w:t>
            </w:r>
            <w:r w:rsidRPr="0025707F">
              <w:rPr>
                <w:rFonts w:ascii="Times New Roman" w:eastAsia="Times New Roman" w:hAnsi="Times New Roman" w:cs="Times New Roman"/>
                <w:sz w:val="24"/>
                <w:szCs w:val="24"/>
                <w:lang w:val="uk-UA"/>
              </w:rPr>
              <w:t xml:space="preserve"> в інформації та/або документах, які надаються учасником процедури закупівлі на виконання </w:t>
            </w:r>
            <w:r w:rsidRPr="0025707F">
              <w:rPr>
                <w:rFonts w:ascii="Times New Roman" w:eastAsia="Times New Roman" w:hAnsi="Times New Roman" w:cs="Times New Roman"/>
                <w:sz w:val="24"/>
                <w:szCs w:val="24"/>
                <w:lang w:val="uk-UA"/>
              </w:rPr>
              <w:lastRenderedPageBreak/>
              <w:t xml:space="preserve">вимог технічної специфікації до предмета закупівлі, </w:t>
            </w:r>
            <w:r w:rsidRPr="0025707F">
              <w:rPr>
                <w:rFonts w:ascii="Times New Roman" w:eastAsia="Times New Roman" w:hAnsi="Times New Roman" w:cs="Times New Roman"/>
                <w:b/>
                <w:sz w:val="24"/>
                <w:szCs w:val="24"/>
                <w:lang w:val="uk-UA"/>
              </w:rPr>
              <w:t>вважаються помилки, виправлення яких не призводить до зміни предмета закупівлі, запропонованого учасником</w:t>
            </w:r>
            <w:r w:rsidRPr="0025707F">
              <w:rPr>
                <w:rFonts w:ascii="Times New Roman" w:eastAsia="Times New Roman" w:hAnsi="Times New Roman" w:cs="Times New Roman"/>
                <w:sz w:val="24"/>
                <w:szCs w:val="24"/>
                <w:lang w:val="uk-UA"/>
              </w:rPr>
              <w:t xml:space="preserve"> процедури закупівлі у складі його тендерної пропозиції, найменування товару, марки, моделі тощо.</w:t>
            </w:r>
          </w:p>
          <w:p w:rsidR="00DC749C" w:rsidRPr="0025707F" w:rsidRDefault="00DC749C" w:rsidP="00DC749C">
            <w:pPr>
              <w:widowControl w:val="0"/>
              <w:spacing w:line="228" w:lineRule="auto"/>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49C" w:rsidRPr="0025707F" w:rsidRDefault="00DC749C" w:rsidP="00DC749C">
            <w:pPr>
              <w:widowControl w:val="0"/>
              <w:jc w:val="both"/>
              <w:rPr>
                <w:rFonts w:ascii="Times New Roman" w:eastAsia="Times New Roman" w:hAnsi="Times New Roman" w:cs="Times New Roman"/>
                <w:sz w:val="24"/>
                <w:szCs w:val="24"/>
                <w:lang w:val="uk-UA"/>
              </w:rPr>
            </w:pPr>
            <w:r w:rsidRPr="0025707F">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707F">
              <w:rPr>
                <w:rFonts w:ascii="Times New Roman" w:eastAsia="Times New Roman" w:hAnsi="Times New Roman" w:cs="Times New Roman"/>
                <w:b/>
                <w:i/>
                <w:sz w:val="24"/>
                <w:szCs w:val="24"/>
                <w:lang w:val="uk-UA"/>
              </w:rPr>
              <w:t>протягом 24 годин</w:t>
            </w:r>
            <w:r w:rsidRPr="0025707F">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C749C" w:rsidRPr="0025707F" w:rsidRDefault="00DC749C" w:rsidP="00DC749C">
            <w:pPr>
              <w:keepNext/>
              <w:keepLines/>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r w:rsidR="006F4691" w:rsidRPr="0025707F">
              <w:rPr>
                <w:rFonts w:ascii="Times New Roman" w:eastAsia="Times New Roman" w:hAnsi="Times New Roman" w:cs="Times New Roman"/>
                <w:sz w:val="24"/>
                <w:szCs w:val="24"/>
                <w:lang w:val="uk-UA"/>
              </w:rPr>
              <w:t>не виправлення</w:t>
            </w:r>
            <w:r w:rsidRPr="0025707F">
              <w:rPr>
                <w:rFonts w:ascii="Times New Roman" w:eastAsia="Times New Roman" w:hAnsi="Times New Roman" w:cs="Times New Roman"/>
                <w:sz w:val="24"/>
                <w:szCs w:val="24"/>
                <w:lang w:val="uk-UA"/>
              </w:rPr>
              <w:t xml:space="preserve"> учасниками виявлених невідповідностей.</w:t>
            </w:r>
          </w:p>
        </w:tc>
      </w:tr>
      <w:tr w:rsidR="00DC749C" w:rsidRPr="0025707F" w:rsidTr="007064A4">
        <w:trPr>
          <w:trHeight w:val="1119"/>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2</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Інша інформація</w:t>
            </w:r>
          </w:p>
        </w:tc>
        <w:tc>
          <w:tcPr>
            <w:tcW w:w="6066" w:type="dxa"/>
            <w:vAlign w:val="center"/>
          </w:tcPr>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Вартість тендерної пропозиції та всі інші ціни повинні бути чітко визначені.</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Інші умови тендерної документації:</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5707F">
              <w:rPr>
                <w:rFonts w:ascii="Times New Roman" w:eastAsia="Times New Roman" w:hAnsi="Times New Roman" w:cs="Times New Roman"/>
                <w:iCs/>
                <w:sz w:val="24"/>
                <w:szCs w:val="24"/>
                <w:lang w:val="uk-UA" w:eastAsia="ru-RU"/>
              </w:rPr>
              <w:t>ії</w:t>
            </w:r>
            <w:proofErr w:type="spellEnd"/>
            <w:r w:rsidRPr="0025707F">
              <w:rPr>
                <w:rFonts w:ascii="Times New Roman" w:eastAsia="Times New Roman" w:hAnsi="Times New Roman" w:cs="Times New Roman"/>
                <w:iCs/>
                <w:sz w:val="24"/>
                <w:szCs w:val="24"/>
                <w:lang w:val="uk-UA" w:eastAsia="ru-RU"/>
              </w:rPr>
              <w:t xml:space="preserve"> роз'яснення/</w:t>
            </w:r>
            <w:proofErr w:type="spellStart"/>
            <w:r w:rsidRPr="0025707F">
              <w:rPr>
                <w:rFonts w:ascii="Times New Roman" w:eastAsia="Times New Roman" w:hAnsi="Times New Roman" w:cs="Times New Roman"/>
                <w:iCs/>
                <w:sz w:val="24"/>
                <w:szCs w:val="24"/>
                <w:lang w:val="uk-UA" w:eastAsia="ru-RU"/>
              </w:rPr>
              <w:t>нь</w:t>
            </w:r>
            <w:proofErr w:type="spellEnd"/>
            <w:r w:rsidRPr="0025707F">
              <w:rPr>
                <w:rFonts w:ascii="Times New Roman" w:eastAsia="Times New Roman" w:hAnsi="Times New Roman" w:cs="Times New Roman"/>
                <w:iCs/>
                <w:sz w:val="24"/>
                <w:szCs w:val="24"/>
                <w:lang w:val="uk-UA" w:eastAsia="ru-RU"/>
              </w:rPr>
              <w:t xml:space="preserve"> державних органів або не накладення електронного підпису.</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5707F">
              <w:rPr>
                <w:rFonts w:ascii="Times New Roman" w:eastAsia="Times New Roman" w:hAnsi="Times New Roman" w:cs="Times New Roman"/>
                <w:iCs/>
                <w:sz w:val="24"/>
                <w:szCs w:val="24"/>
                <w:lang w:val="uk-UA" w:eastAsia="ru-RU"/>
              </w:rPr>
              <w:lastRenderedPageBreak/>
              <w:t>пропозицію.</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0A4615" w:rsidRPr="0025707F">
              <w:rPr>
                <w:rFonts w:ascii="Times New Roman" w:eastAsia="Times New Roman" w:hAnsi="Times New Roman" w:cs="Times New Roman"/>
                <w:iCs/>
                <w:sz w:val="24"/>
                <w:szCs w:val="24"/>
                <w:lang w:val="uk-UA" w:eastAsia="ru-RU"/>
              </w:rPr>
              <w:t>ії</w:t>
            </w:r>
            <w:proofErr w:type="spellEnd"/>
            <w:r w:rsidRPr="0025707F">
              <w:rPr>
                <w:rFonts w:ascii="Times New Roman" w:eastAsia="Times New Roman" w:hAnsi="Times New Roman" w:cs="Times New Roman"/>
                <w:iCs/>
                <w:sz w:val="24"/>
                <w:szCs w:val="24"/>
                <w:lang w:val="uk-UA" w:eastAsia="ru-RU"/>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25707F">
              <w:rPr>
                <w:rFonts w:ascii="Times New Roman" w:eastAsia="Times New Roman" w:hAnsi="Times New Roman" w:cs="Times New Roman"/>
                <w:iCs/>
                <w:sz w:val="24"/>
                <w:szCs w:val="24"/>
                <w:lang w:val="uk-UA" w:eastAsia="ru-RU"/>
              </w:rPr>
              <w:t>застосовано”</w:t>
            </w:r>
            <w:proofErr w:type="spellEnd"/>
            <w:r w:rsidRPr="0025707F">
              <w:rPr>
                <w:rFonts w:ascii="Times New Roman" w:eastAsia="Times New Roman" w:hAnsi="Times New Roman" w:cs="Times New Roman"/>
                <w:iCs/>
                <w:sz w:val="24"/>
                <w:szCs w:val="24"/>
                <w:lang w:val="uk-UA" w:eastAsia="ru-RU"/>
              </w:rPr>
              <w:t>.</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Примітка:</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11. Тендерна пропозиція учасника може містити документи з водяними знаками.</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   </w:t>
            </w:r>
            <w:r w:rsidRPr="0025707F">
              <w:rPr>
                <w:rFonts w:ascii="Times New Roman" w:eastAsia="Times New Roman" w:hAnsi="Times New Roman" w:cs="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   </w:t>
            </w:r>
            <w:r w:rsidRPr="0025707F">
              <w:rPr>
                <w:rFonts w:ascii="Times New Roman" w:eastAsia="Times New Roman" w:hAnsi="Times New Roman" w:cs="Times New Roman"/>
                <w:iCs/>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   </w:t>
            </w:r>
            <w:r w:rsidRPr="0025707F">
              <w:rPr>
                <w:rFonts w:ascii="Times New Roman" w:eastAsia="Times New Roman" w:hAnsi="Times New Roman" w:cs="Times New Roman"/>
                <w:iCs/>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w:t>
            </w:r>
            <w:r w:rsidRPr="0025707F">
              <w:rPr>
                <w:rFonts w:ascii="Times New Roman" w:eastAsia="Times New Roman" w:hAnsi="Times New Roman" w:cs="Times New Roman"/>
                <w:iCs/>
                <w:sz w:val="24"/>
                <w:szCs w:val="24"/>
                <w:lang w:val="uk-UA" w:eastAsia="ru-RU"/>
              </w:rPr>
              <w:lastRenderedPageBreak/>
              <w:t>VII.</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5707F">
              <w:rPr>
                <w:rFonts w:ascii="Times New Roman" w:eastAsia="Times New Roman" w:hAnsi="Times New Roman" w:cs="Times New Roman"/>
                <w:iCs/>
                <w:sz w:val="24"/>
                <w:szCs w:val="24"/>
                <w:lang w:val="uk-UA" w:eastAsia="ru-RU"/>
              </w:rPr>
              <w:t>бенефіціарними</w:t>
            </w:r>
            <w:proofErr w:type="spellEnd"/>
            <w:r w:rsidRPr="0025707F">
              <w:rPr>
                <w:rFonts w:ascii="Times New Roman" w:eastAsia="Times New Roman" w:hAnsi="Times New Roman" w:cs="Times New Roman"/>
                <w:iCs/>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C749C"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5707F">
              <w:rPr>
                <w:rFonts w:ascii="Times New Roman" w:eastAsia="Times New Roman" w:hAnsi="Times New Roman" w:cs="Times New Roman"/>
                <w:iCs/>
                <w:sz w:val="24"/>
                <w:szCs w:val="24"/>
                <w:lang w:val="uk-UA" w:eastAsia="ru-RU"/>
              </w:rPr>
              <w:t>абз</w:t>
            </w:r>
            <w:proofErr w:type="spellEnd"/>
            <w:r w:rsidRPr="0025707F">
              <w:rPr>
                <w:rFonts w:ascii="Times New Roman" w:eastAsia="Times New Roman" w:hAnsi="Times New Roman" w:cs="Times New Roman"/>
                <w:iCs/>
                <w:sz w:val="24"/>
                <w:szCs w:val="24"/>
                <w:lang w:val="uk-UA" w:eastAsia="ru-RU"/>
              </w:rPr>
              <w:t>. 6 підпункту 2 пункту 41 Особливостей.</w:t>
            </w:r>
          </w:p>
        </w:tc>
      </w:tr>
      <w:tr w:rsidR="00DC749C" w:rsidRPr="00D334DF" w:rsidTr="00DD7639">
        <w:trPr>
          <w:trHeight w:val="416"/>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3</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Відхилення тендерних пропозицій</w:t>
            </w:r>
          </w:p>
        </w:tc>
        <w:tc>
          <w:tcPr>
            <w:tcW w:w="6066" w:type="dxa"/>
            <w:vAlign w:val="center"/>
          </w:tcPr>
          <w:p w:rsidR="004C4570" w:rsidRPr="0025707F" w:rsidRDefault="004C4570" w:rsidP="004C4570">
            <w:pPr>
              <w:keepNext/>
              <w:keepLines/>
              <w:spacing w:after="0" w:line="240" w:lineRule="auto"/>
              <w:jc w:val="both"/>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 учасник процедури закупівлі:</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-зазначив</w:t>
            </w:r>
            <w:proofErr w:type="spellEnd"/>
            <w:r w:rsidRPr="0025707F">
              <w:rPr>
                <w:rFonts w:ascii="Times New Roman" w:eastAsia="Times New Roman" w:hAnsi="Times New Roman" w:cs="Times New Roman"/>
                <w:sz w:val="24"/>
                <w:szCs w:val="24"/>
                <w:lang w:val="uk-UA" w:eastAsia="ru-RU"/>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надав обґрунтування аномально низької ціни тендерної пропозиції протягом строку, визначеного в </w:t>
            </w:r>
            <w:r w:rsidRPr="0025707F">
              <w:rPr>
                <w:rFonts w:ascii="Times New Roman" w:eastAsia="Times New Roman" w:hAnsi="Times New Roman" w:cs="Times New Roman"/>
                <w:sz w:val="24"/>
                <w:szCs w:val="24"/>
                <w:lang w:val="uk-UA" w:eastAsia="ru-RU"/>
              </w:rPr>
              <w:lastRenderedPageBreak/>
              <w:t>частині чотирнадцятій статті 29 Закону;</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-визначив</w:t>
            </w:r>
            <w:proofErr w:type="spellEnd"/>
            <w:r w:rsidRPr="0025707F">
              <w:rPr>
                <w:rFonts w:ascii="Times New Roman" w:eastAsia="Times New Roman" w:hAnsi="Times New Roman" w:cs="Times New Roman"/>
                <w:sz w:val="24"/>
                <w:szCs w:val="24"/>
                <w:lang w:val="uk-UA" w:eastAsia="ru-RU"/>
              </w:rPr>
              <w:t xml:space="preserve"> конфіденційною інформацію, що не може бути визначена як конфіденційна відповідно до вимог частини другої статті 28 Закону;</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25707F">
              <w:rPr>
                <w:rFonts w:ascii="Times New Roman" w:eastAsia="Times New Roman" w:hAnsi="Times New Roman" w:cs="Times New Roman"/>
                <w:sz w:val="24"/>
                <w:szCs w:val="24"/>
                <w:lang w:val="uk-UA" w:eastAsia="ru-RU"/>
              </w:rPr>
              <w:t>бенефіціарним</w:t>
            </w:r>
            <w:proofErr w:type="spellEnd"/>
            <w:r w:rsidRPr="0025707F">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5707F">
              <w:rPr>
                <w:rFonts w:ascii="Times New Roman" w:eastAsia="Times New Roman" w:hAnsi="Times New Roman" w:cs="Times New Roman"/>
                <w:sz w:val="24"/>
                <w:szCs w:val="24"/>
                <w:lang w:val="uk-UA" w:eastAsia="ru-RU"/>
              </w:rPr>
              <w:t>“Про</w:t>
            </w:r>
            <w:proofErr w:type="spellEnd"/>
            <w:r w:rsidRPr="0025707F">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5707F">
              <w:rPr>
                <w:rFonts w:ascii="Times New Roman" w:eastAsia="Times New Roman" w:hAnsi="Times New Roman" w:cs="Times New Roman"/>
                <w:sz w:val="24"/>
                <w:szCs w:val="24"/>
                <w:lang w:val="uk-UA" w:eastAsia="ru-RU"/>
              </w:rPr>
              <w:t>“Про</w:t>
            </w:r>
            <w:proofErr w:type="spellEnd"/>
            <w:r w:rsidRPr="0025707F">
              <w:rPr>
                <w:rFonts w:ascii="Times New Roman" w:eastAsia="Times New Roman" w:hAnsi="Times New Roman" w:cs="Times New Roman"/>
                <w:sz w:val="24"/>
                <w:szCs w:val="24"/>
                <w:lang w:val="uk-UA" w:eastAsia="ru-RU"/>
              </w:rPr>
              <w:t xml:space="preserve"> публічні </w:t>
            </w:r>
            <w:proofErr w:type="spellStart"/>
            <w:r w:rsidRPr="0025707F">
              <w:rPr>
                <w:rFonts w:ascii="Times New Roman" w:eastAsia="Times New Roman" w:hAnsi="Times New Roman" w:cs="Times New Roman"/>
                <w:sz w:val="24"/>
                <w:szCs w:val="24"/>
                <w:lang w:val="uk-UA" w:eastAsia="ru-RU"/>
              </w:rPr>
              <w:t>закупівлі”</w:t>
            </w:r>
            <w:proofErr w:type="spellEnd"/>
            <w:r w:rsidRPr="0025707F">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5707F">
              <w:rPr>
                <w:rFonts w:ascii="Times New Roman" w:eastAsia="Times New Roman" w:hAnsi="Times New Roman" w:cs="Times New Roman"/>
                <w:sz w:val="24"/>
                <w:szCs w:val="24"/>
                <w:lang w:val="uk-UA" w:eastAsia="ru-RU"/>
              </w:rPr>
              <w:t>скасування”</w:t>
            </w:r>
            <w:proofErr w:type="spellEnd"/>
            <w:r w:rsidRPr="0025707F">
              <w:rPr>
                <w:rFonts w:ascii="Times New Roman" w:eastAsia="Times New Roman" w:hAnsi="Times New Roman" w:cs="Times New Roman"/>
                <w:sz w:val="24"/>
                <w:szCs w:val="24"/>
                <w:lang w:val="uk-UA" w:eastAsia="ru-RU"/>
              </w:rPr>
              <w:t>);</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2) тендерна пропозиція:</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відповідає умовам технічної специфікації та іншим вимогам щодо предмета закупівлі тендерної документації;</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-викладена</w:t>
            </w:r>
            <w:proofErr w:type="spellEnd"/>
            <w:r w:rsidRPr="0025707F">
              <w:rPr>
                <w:rFonts w:ascii="Times New Roman" w:eastAsia="Times New Roman" w:hAnsi="Times New Roman" w:cs="Times New Roman"/>
                <w:sz w:val="24"/>
                <w:szCs w:val="24"/>
                <w:lang w:val="uk-UA" w:eastAsia="ru-RU"/>
              </w:rPr>
              <w:t xml:space="preserve"> іншою мовою (мовами), ніж мова (мови), що передбачена тендерною документацією;</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-є такою, строк дії якої закінчився;</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відповідає вимогам, установленим у тендерній документації відповідно до абзацу першого частини третьої статті 22 Закону;</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3) переможець процедури закупівлі:</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-відмовився</w:t>
            </w:r>
            <w:proofErr w:type="spellEnd"/>
            <w:r w:rsidRPr="0025707F">
              <w:rPr>
                <w:rFonts w:ascii="Times New Roman" w:eastAsia="Times New Roman" w:hAnsi="Times New Roman" w:cs="Times New Roman"/>
                <w:sz w:val="24"/>
                <w:szCs w:val="24"/>
                <w:lang w:val="uk-UA" w:eastAsia="ru-RU"/>
              </w:rPr>
              <w:t xml:space="preserve"> від підписання договору про закупівлю відповідно до вимог тендерної документації або укладення договору про закупівлю;</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надав у спосіб, зазначений в тендерній документації, документи, що підтверджують відсутність підстав, </w:t>
            </w:r>
            <w:r w:rsidRPr="0025707F">
              <w:rPr>
                <w:rFonts w:ascii="Times New Roman" w:eastAsia="Times New Roman" w:hAnsi="Times New Roman" w:cs="Times New Roman"/>
                <w:sz w:val="24"/>
                <w:szCs w:val="24"/>
                <w:lang w:val="uk-UA" w:eastAsia="ru-RU"/>
              </w:rPr>
              <w:lastRenderedPageBreak/>
              <w:t>установлених статтею 17 Закону, з урахуванням пункту 44 Особливостей;</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надав копію ліцензії або документа дозвільного характеру (у разі їх наявності) відповідно до частини другої статті 41 Закону;</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-не</w:t>
            </w:r>
            <w:proofErr w:type="spellEnd"/>
            <w:r w:rsidRPr="0025707F">
              <w:rPr>
                <w:rFonts w:ascii="Times New Roman" w:eastAsia="Times New Roman" w:hAnsi="Times New Roman" w:cs="Times New Roman"/>
                <w:sz w:val="24"/>
                <w:szCs w:val="24"/>
                <w:lang w:val="uk-UA" w:eastAsia="ru-RU"/>
              </w:rPr>
              <w:t xml:space="preserve"> надав забезпечення виконання договору про закупівлю, якщо таке забезпечення вимагалося замовником;</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proofErr w:type="spellStart"/>
            <w:r w:rsidRPr="0025707F">
              <w:rPr>
                <w:rFonts w:ascii="Times New Roman" w:eastAsia="Times New Roman" w:hAnsi="Times New Roman" w:cs="Times New Roman"/>
                <w:sz w:val="24"/>
                <w:szCs w:val="24"/>
                <w:lang w:val="uk-UA" w:eastAsia="ru-RU"/>
              </w:rPr>
              <w:t>-надав</w:t>
            </w:r>
            <w:proofErr w:type="spellEnd"/>
            <w:r w:rsidRPr="0025707F">
              <w:rPr>
                <w:rFonts w:ascii="Times New Roman" w:eastAsia="Times New Roman" w:hAnsi="Times New Roman" w:cs="Times New Roman"/>
                <w:sz w:val="24"/>
                <w:szCs w:val="24"/>
                <w:lang w:val="uk-UA" w:eastAsia="ru-RU"/>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4570"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749C"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25707F">
              <w:rPr>
                <w:rFonts w:ascii="Times New Roman" w:eastAsia="Times New Roman" w:hAnsi="Times New Roman" w:cs="Times New Roman"/>
                <w:sz w:val="24"/>
                <w:szCs w:val="24"/>
                <w:lang w:val="uk-UA" w:eastAsia="ru-RU"/>
              </w:rPr>
              <w:lastRenderedPageBreak/>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749C" w:rsidRPr="0025707F" w:rsidTr="007064A4">
        <w:trPr>
          <w:trHeight w:val="472"/>
        </w:trPr>
        <w:tc>
          <w:tcPr>
            <w:tcW w:w="9889" w:type="dxa"/>
            <w:gridSpan w:val="3"/>
            <w:vAlign w:val="center"/>
          </w:tcPr>
          <w:p w:rsidR="00DC749C" w:rsidRPr="0025707F" w:rsidRDefault="00DC749C" w:rsidP="00DC749C">
            <w:pPr>
              <w:spacing w:after="0" w:line="240" w:lineRule="auto"/>
              <w:jc w:val="center"/>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DC749C" w:rsidRPr="0025707F" w:rsidTr="007064A4">
        <w:trPr>
          <w:trHeight w:val="1119"/>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1</w:t>
            </w:r>
          </w:p>
        </w:tc>
        <w:tc>
          <w:tcPr>
            <w:tcW w:w="3119" w:type="dxa"/>
          </w:tcPr>
          <w:p w:rsidR="00DC749C" w:rsidRPr="0025707F" w:rsidRDefault="00DC749C" w:rsidP="00DC749C">
            <w:pPr>
              <w:spacing w:after="0" w:line="240" w:lineRule="auto"/>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066" w:type="dxa"/>
            <w:vAlign w:val="center"/>
          </w:tcPr>
          <w:p w:rsidR="004C4570" w:rsidRPr="0025707F" w:rsidRDefault="004C4570" w:rsidP="004C4570">
            <w:pPr>
              <w:spacing w:after="0" w:line="240" w:lineRule="auto"/>
              <w:jc w:val="both"/>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t>Замовник відміняє відкриті торги у разі:</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4570"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C749C"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749C" w:rsidRPr="0025707F" w:rsidTr="000A4615">
        <w:trPr>
          <w:trHeight w:val="699"/>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2</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Строк укладання договору</w:t>
            </w:r>
          </w:p>
        </w:tc>
        <w:tc>
          <w:tcPr>
            <w:tcW w:w="6066" w:type="dxa"/>
            <w:vAlign w:val="center"/>
          </w:tcPr>
          <w:p w:rsidR="004C4570" w:rsidRPr="0025707F" w:rsidRDefault="004C4570" w:rsidP="004C4570">
            <w:pPr>
              <w:keepNext/>
              <w:keepLines/>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4570" w:rsidRPr="0025707F" w:rsidRDefault="004C4570" w:rsidP="004C4570">
            <w:pPr>
              <w:keepNext/>
              <w:keepLines/>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закупівель </w:t>
            </w:r>
            <w:r w:rsidRPr="0025707F">
              <w:rPr>
                <w:rFonts w:ascii="Times New Roman" w:eastAsia="Times New Roman" w:hAnsi="Times New Roman" w:cs="Times New Roman"/>
                <w:color w:val="000000"/>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rsidR="00DC749C" w:rsidRPr="0025707F" w:rsidRDefault="004C4570" w:rsidP="004C4570">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C749C" w:rsidRPr="00D334DF" w:rsidTr="007064A4">
        <w:trPr>
          <w:trHeight w:val="983"/>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3</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Проект договору про закупівлю</w:t>
            </w:r>
          </w:p>
        </w:tc>
        <w:tc>
          <w:tcPr>
            <w:tcW w:w="6066" w:type="dxa"/>
            <w:vAlign w:val="center"/>
          </w:tcPr>
          <w:p w:rsidR="004C4570" w:rsidRPr="0025707F" w:rsidRDefault="00DC749C"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 xml:space="preserve"> </w:t>
            </w:r>
            <w:r w:rsidR="004C4570" w:rsidRPr="0025707F">
              <w:rPr>
                <w:iCs/>
                <w:lang w:val="uk-UA"/>
              </w:rPr>
              <w:t xml:space="preserve"> </w:t>
            </w:r>
            <w:proofErr w:type="spellStart"/>
            <w:r w:rsidR="004C4570" w:rsidRPr="0025707F">
              <w:rPr>
                <w:rFonts w:ascii="Times New Roman" w:eastAsia="Times New Roman" w:hAnsi="Times New Roman" w:cs="Times New Roman"/>
                <w:iCs/>
                <w:sz w:val="24"/>
                <w:szCs w:val="24"/>
                <w:lang w:val="uk-UA" w:eastAsia="ru-RU"/>
              </w:rPr>
              <w:t>Проєкт</w:t>
            </w:r>
            <w:proofErr w:type="spellEnd"/>
            <w:r w:rsidR="004C4570" w:rsidRPr="0025707F">
              <w:rPr>
                <w:rFonts w:ascii="Times New Roman" w:eastAsia="Times New Roman" w:hAnsi="Times New Roman" w:cs="Times New Roman"/>
                <w:iCs/>
                <w:sz w:val="24"/>
                <w:szCs w:val="24"/>
                <w:lang w:val="uk-UA" w:eastAsia="ru-RU"/>
              </w:rPr>
              <w:t xml:space="preserve"> договору про закупівлю викладено в Додатку 3 до цієї тендерної документації.</w:t>
            </w:r>
          </w:p>
          <w:p w:rsidR="004C4570" w:rsidRPr="0025707F" w:rsidRDefault="004C4570" w:rsidP="004C4570">
            <w:pPr>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C749C" w:rsidRPr="0025707F" w:rsidRDefault="00DC749C" w:rsidP="004C4570">
            <w:pPr>
              <w:spacing w:after="0" w:line="240" w:lineRule="auto"/>
              <w:ind w:firstLine="459"/>
              <w:jc w:val="both"/>
              <w:rPr>
                <w:rFonts w:ascii="Times New Roman" w:eastAsia="Times New Roman" w:hAnsi="Times New Roman" w:cs="Times New Roman"/>
                <w:i/>
                <w:strike/>
                <w:color w:val="000000"/>
                <w:sz w:val="24"/>
                <w:szCs w:val="24"/>
                <w:lang w:val="uk-UA" w:eastAsia="ru-RU"/>
              </w:rPr>
            </w:pPr>
          </w:p>
        </w:tc>
      </w:tr>
      <w:tr w:rsidR="00DC749C" w:rsidRPr="0025707F" w:rsidTr="007125C2">
        <w:trPr>
          <w:trHeight w:val="699"/>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4</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Умови договору про закупівлю</w:t>
            </w:r>
          </w:p>
        </w:tc>
        <w:tc>
          <w:tcPr>
            <w:tcW w:w="6066" w:type="dxa"/>
            <w:vAlign w:val="center"/>
          </w:tcPr>
          <w:p w:rsidR="004C4570" w:rsidRPr="0025707F" w:rsidRDefault="004C4570" w:rsidP="004C4570">
            <w:pPr>
              <w:spacing w:line="240" w:lineRule="auto"/>
              <w:jc w:val="both"/>
              <w:rPr>
                <w:rFonts w:ascii="Times New Roman" w:hAnsi="Times New Roman" w:cs="Times New Roman"/>
                <w:sz w:val="24"/>
                <w:szCs w:val="24"/>
                <w:lang w:val="uk-UA" w:eastAsia="ru-RU"/>
              </w:rPr>
            </w:pPr>
            <w:r w:rsidRPr="0025707F">
              <w:rPr>
                <w:rFonts w:ascii="Times New Roman" w:hAnsi="Times New Roman" w:cs="Times New Roman"/>
                <w:color w:val="323232"/>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4570" w:rsidRPr="0025707F" w:rsidRDefault="004C4570" w:rsidP="004C4570">
            <w:pPr>
              <w:spacing w:line="240" w:lineRule="auto"/>
              <w:jc w:val="both"/>
              <w:rPr>
                <w:rFonts w:ascii="Times New Roman" w:hAnsi="Times New Roman" w:cs="Times New Roman"/>
                <w:color w:val="000000"/>
                <w:sz w:val="24"/>
                <w:szCs w:val="24"/>
                <w:lang w:val="uk-UA" w:eastAsia="ru-RU"/>
              </w:rPr>
            </w:pPr>
            <w:r w:rsidRPr="0025707F">
              <w:rPr>
                <w:rFonts w:ascii="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4570" w:rsidRPr="0025707F" w:rsidRDefault="004C4570" w:rsidP="004C4570">
            <w:pPr>
              <w:spacing w:line="240" w:lineRule="auto"/>
              <w:jc w:val="both"/>
              <w:rPr>
                <w:rFonts w:ascii="Times New Roman" w:hAnsi="Times New Roman" w:cs="Times New Roman"/>
                <w:color w:val="323232"/>
                <w:sz w:val="24"/>
                <w:szCs w:val="24"/>
                <w:lang w:val="uk-UA" w:eastAsia="ru-RU"/>
              </w:rPr>
            </w:pPr>
            <w:r w:rsidRPr="0025707F">
              <w:rPr>
                <w:rFonts w:ascii="Times New Roman" w:hAnsi="Times New Roman" w:cs="Times New Roman"/>
                <w:color w:val="323232"/>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C4570" w:rsidRPr="0025707F" w:rsidRDefault="004C4570" w:rsidP="00BA1132">
            <w:pPr>
              <w:numPr>
                <w:ilvl w:val="0"/>
                <w:numId w:val="4"/>
              </w:numPr>
              <w:spacing w:line="240" w:lineRule="auto"/>
              <w:jc w:val="both"/>
              <w:rPr>
                <w:rFonts w:ascii="Times New Roman" w:hAnsi="Times New Roman" w:cs="Times New Roman"/>
                <w:color w:val="323232"/>
                <w:sz w:val="24"/>
                <w:szCs w:val="24"/>
                <w:lang w:val="uk-UA" w:eastAsia="ru-RU"/>
              </w:rPr>
            </w:pPr>
            <w:r w:rsidRPr="0025707F">
              <w:rPr>
                <w:rFonts w:ascii="Times New Roman" w:hAnsi="Times New Roman" w:cs="Times New Roman"/>
                <w:color w:val="323232"/>
                <w:sz w:val="24"/>
                <w:szCs w:val="24"/>
                <w:lang w:val="uk-UA" w:eastAsia="ru-RU"/>
              </w:rPr>
              <w:t>визначення грошового еквівалента зобов’язання в іноземній валюті;</w:t>
            </w:r>
          </w:p>
          <w:p w:rsidR="004C4570" w:rsidRPr="0025707F" w:rsidRDefault="004C4570" w:rsidP="00BA1132">
            <w:pPr>
              <w:numPr>
                <w:ilvl w:val="0"/>
                <w:numId w:val="5"/>
              </w:numPr>
              <w:spacing w:line="240" w:lineRule="auto"/>
              <w:jc w:val="both"/>
              <w:rPr>
                <w:rFonts w:ascii="Times New Roman" w:hAnsi="Times New Roman" w:cs="Times New Roman"/>
                <w:color w:val="323232"/>
                <w:sz w:val="24"/>
                <w:szCs w:val="24"/>
                <w:lang w:val="uk-UA" w:eastAsia="ru-RU"/>
              </w:rPr>
            </w:pPr>
            <w:r w:rsidRPr="0025707F">
              <w:rPr>
                <w:rFonts w:ascii="Times New Roman" w:hAnsi="Times New Roman" w:cs="Times New Roman"/>
                <w:color w:val="323232"/>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749C" w:rsidRPr="0025707F" w:rsidRDefault="004C4570" w:rsidP="004C4570">
            <w:pPr>
              <w:keepNext/>
              <w:keepLines/>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323232"/>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C749C" w:rsidRPr="0025707F" w:rsidTr="007064A4">
        <w:trPr>
          <w:trHeight w:val="1119"/>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5</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6066" w:type="dxa"/>
            <w:vAlign w:val="center"/>
          </w:tcPr>
          <w:p w:rsidR="00DC749C" w:rsidRPr="0025707F" w:rsidRDefault="004C4570" w:rsidP="00DC749C">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5707F">
              <w:rPr>
                <w:rFonts w:ascii="Times New Roman" w:eastAsia="Times New Roman" w:hAnsi="Times New Roman" w:cs="Times New Roman"/>
                <w:color w:val="000000"/>
                <w:sz w:val="24"/>
                <w:szCs w:val="24"/>
                <w:lang w:val="uk-UA" w:eastAsia="ru-RU"/>
              </w:rPr>
              <w:t>неукладення</w:t>
            </w:r>
            <w:proofErr w:type="spellEnd"/>
            <w:r w:rsidRPr="002570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25707F">
              <w:rPr>
                <w:rFonts w:ascii="Times New Roman" w:eastAsia="Times New Roman" w:hAnsi="Times New Roman" w:cs="Times New Roman"/>
                <w:color w:val="000000"/>
                <w:sz w:val="24"/>
                <w:szCs w:val="24"/>
                <w:lang w:val="uk-UA" w:eastAsia="ru-RU"/>
              </w:rPr>
              <w:lastRenderedPageBreak/>
              <w:t>приймає рішення про намір укласти договір про закупівлю у порядку та на умовах, визначених статтею 33 Закону.</w:t>
            </w:r>
          </w:p>
        </w:tc>
      </w:tr>
      <w:tr w:rsidR="00DC749C" w:rsidRPr="0025707F" w:rsidTr="000A4615">
        <w:trPr>
          <w:trHeight w:val="493"/>
        </w:trPr>
        <w:tc>
          <w:tcPr>
            <w:tcW w:w="704" w:type="dxa"/>
          </w:tcPr>
          <w:p w:rsidR="00DC749C" w:rsidRPr="0025707F" w:rsidRDefault="00DC749C" w:rsidP="00DC749C">
            <w:pPr>
              <w:spacing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lastRenderedPageBreak/>
              <w:t>6</w:t>
            </w:r>
          </w:p>
        </w:tc>
        <w:tc>
          <w:tcPr>
            <w:tcW w:w="3119" w:type="dxa"/>
          </w:tcPr>
          <w:p w:rsidR="00DC749C" w:rsidRPr="0025707F" w:rsidRDefault="00DC749C" w:rsidP="00DC749C">
            <w:pPr>
              <w:spacing w:after="0" w:line="240" w:lineRule="auto"/>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066" w:type="dxa"/>
            <w:vAlign w:val="center"/>
          </w:tcPr>
          <w:p w:rsidR="00DC749C" w:rsidRPr="0025707F" w:rsidRDefault="004C4570" w:rsidP="00DC749C">
            <w:pPr>
              <w:pStyle w:val="a7"/>
              <w:jc w:val="both"/>
              <w:rPr>
                <w:rFonts w:ascii="Times New Roman" w:hAnsi="Times New Roman" w:cs="Times New Roman"/>
                <w:sz w:val="24"/>
                <w:szCs w:val="24"/>
                <w:lang w:val="uk-UA" w:eastAsia="ru-RU"/>
              </w:rPr>
            </w:pPr>
            <w:r w:rsidRPr="0025707F">
              <w:rPr>
                <w:rFonts w:ascii="Times New Roman" w:hAnsi="Times New Roman" w:cs="Times New Roman"/>
                <w:sz w:val="24"/>
                <w:szCs w:val="24"/>
                <w:lang w:val="uk-UA" w:eastAsia="ru-RU"/>
              </w:rPr>
              <w:t>Не вимагається</w:t>
            </w:r>
          </w:p>
        </w:tc>
      </w:tr>
    </w:tbl>
    <w:p w:rsidR="00DD7639" w:rsidRPr="0025707F" w:rsidRDefault="00DD7639" w:rsidP="004C4570">
      <w:pPr>
        <w:spacing w:after="0" w:line="240" w:lineRule="auto"/>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br w:type="page"/>
      </w:r>
    </w:p>
    <w:p w:rsidR="00C951EA" w:rsidRPr="0025707F" w:rsidRDefault="00C951EA" w:rsidP="00C951EA">
      <w:pPr>
        <w:spacing w:after="0" w:line="240" w:lineRule="auto"/>
        <w:ind w:left="5660" w:firstLine="700"/>
        <w:jc w:val="right"/>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lastRenderedPageBreak/>
        <w:t>ДОДАТОК 1</w:t>
      </w:r>
    </w:p>
    <w:p w:rsidR="00C951EA" w:rsidRPr="0025707F" w:rsidRDefault="00C951EA" w:rsidP="00C951EA">
      <w:pPr>
        <w:spacing w:after="0" w:line="240" w:lineRule="auto"/>
        <w:ind w:left="5660" w:firstLine="7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i/>
          <w:color w:val="000000"/>
          <w:sz w:val="24"/>
          <w:szCs w:val="24"/>
          <w:lang w:val="uk-UA" w:eastAsia="ru-RU"/>
        </w:rPr>
        <w:t> </w:t>
      </w:r>
    </w:p>
    <w:p w:rsidR="004C74D4" w:rsidRPr="0025707F" w:rsidRDefault="004C74D4" w:rsidP="00BA113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25707F">
        <w:rPr>
          <w:rFonts w:ascii="Times New Roman" w:eastAsia="Times New Roman" w:hAnsi="Times New Roman" w:cs="Times New Roman"/>
          <w:b/>
          <w:color w:val="000000"/>
          <w:sz w:val="24"/>
          <w:szCs w:val="24"/>
          <w:lang w:val="uk-UA" w:eastAsia="ru-RU"/>
        </w:rPr>
        <w:t>“Про</w:t>
      </w:r>
      <w:proofErr w:type="spellEnd"/>
      <w:r w:rsidRPr="0025707F">
        <w:rPr>
          <w:rFonts w:ascii="Times New Roman" w:eastAsia="Times New Roman" w:hAnsi="Times New Roman" w:cs="Times New Roman"/>
          <w:b/>
          <w:color w:val="000000"/>
          <w:sz w:val="24"/>
          <w:szCs w:val="24"/>
          <w:lang w:val="uk-UA" w:eastAsia="ru-RU"/>
        </w:rPr>
        <w:t xml:space="preserve"> публічні </w:t>
      </w:r>
      <w:proofErr w:type="spellStart"/>
      <w:r w:rsidRPr="0025707F">
        <w:rPr>
          <w:rFonts w:ascii="Times New Roman" w:eastAsia="Times New Roman" w:hAnsi="Times New Roman" w:cs="Times New Roman"/>
          <w:b/>
          <w:color w:val="000000"/>
          <w:sz w:val="24"/>
          <w:szCs w:val="24"/>
          <w:lang w:val="uk-UA" w:eastAsia="ru-RU"/>
        </w:rPr>
        <w:t>закупівлі”</w:t>
      </w:r>
      <w:proofErr w:type="spellEnd"/>
      <w:r w:rsidRPr="0025707F">
        <w:rPr>
          <w:rFonts w:ascii="Times New Roman" w:eastAsia="Times New Roman" w:hAnsi="Times New Roman" w:cs="Times New Roman"/>
          <w:b/>
          <w:color w:val="000000"/>
          <w:sz w:val="24"/>
          <w:szCs w:val="24"/>
          <w:lang w:val="uk-UA" w:eastAsia="ru-RU"/>
        </w:rPr>
        <w:t>:</w:t>
      </w:r>
    </w:p>
    <w:p w:rsidR="00C951EA" w:rsidRPr="0025707F" w:rsidRDefault="00C951EA" w:rsidP="004C4570">
      <w:pPr>
        <w:shd w:val="clear" w:color="auto" w:fill="FFFFFF"/>
        <w:spacing w:after="120" w:line="240" w:lineRule="auto"/>
        <w:ind w:left="927"/>
        <w:rPr>
          <w:rFonts w:ascii="Times New Roman" w:eastAsia="Times New Roman" w:hAnsi="Times New Roman" w:cs="Times New Roman"/>
          <w:b/>
          <w:color w:val="000000"/>
          <w:sz w:val="24"/>
          <w:szCs w:val="24"/>
          <w:lang w:val="uk-UA" w:eastAsia="ru-RU"/>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59"/>
        <w:gridCol w:w="2833"/>
        <w:gridCol w:w="6227"/>
      </w:tblGrid>
      <w:tr w:rsidR="00976E47" w:rsidRPr="00D334DF" w:rsidTr="00976E47">
        <w:trPr>
          <w:trHeight w:val="525"/>
          <w:jc w:val="center"/>
        </w:trPr>
        <w:tc>
          <w:tcPr>
            <w:tcW w:w="559" w:type="dxa"/>
            <w:tcMar>
              <w:top w:w="100" w:type="dxa"/>
              <w:left w:w="100" w:type="dxa"/>
              <w:bottom w:w="100" w:type="dxa"/>
              <w:right w:w="100" w:type="dxa"/>
            </w:tcMar>
            <w:vAlign w:val="center"/>
          </w:tcPr>
          <w:p w:rsidR="00976E47" w:rsidRPr="0025707F" w:rsidRDefault="00976E47" w:rsidP="00976E47">
            <w:pPr>
              <w:spacing w:before="240"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 п/п</w:t>
            </w:r>
          </w:p>
        </w:tc>
        <w:tc>
          <w:tcPr>
            <w:tcW w:w="2833" w:type="dxa"/>
            <w:tcMar>
              <w:top w:w="100" w:type="dxa"/>
              <w:left w:w="100" w:type="dxa"/>
              <w:bottom w:w="100" w:type="dxa"/>
              <w:right w:w="100" w:type="dxa"/>
            </w:tcMar>
            <w:vAlign w:val="center"/>
          </w:tcPr>
          <w:p w:rsidR="00976E47" w:rsidRPr="0025707F" w:rsidRDefault="00976E47" w:rsidP="00976E47">
            <w:pPr>
              <w:spacing w:before="240"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Кваліфікаційні критерії</w:t>
            </w:r>
          </w:p>
        </w:tc>
        <w:tc>
          <w:tcPr>
            <w:tcW w:w="6227" w:type="dxa"/>
            <w:tcMar>
              <w:top w:w="100" w:type="dxa"/>
              <w:left w:w="100" w:type="dxa"/>
              <w:bottom w:w="100" w:type="dxa"/>
              <w:right w:w="100" w:type="dxa"/>
            </w:tcMar>
            <w:vAlign w:val="center"/>
          </w:tcPr>
          <w:p w:rsidR="00976E47" w:rsidRPr="0025707F" w:rsidRDefault="00976E47" w:rsidP="00976E47">
            <w:pPr>
              <w:spacing w:before="240"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Документи та інформація, які підтверджують відповідність Учасника кваліфікаційним критеріям*</w:t>
            </w:r>
          </w:p>
        </w:tc>
      </w:tr>
      <w:tr w:rsidR="00976E47" w:rsidRPr="0025707F" w:rsidTr="00976E47">
        <w:trPr>
          <w:trHeight w:val="282"/>
          <w:jc w:val="center"/>
        </w:trPr>
        <w:tc>
          <w:tcPr>
            <w:tcW w:w="559" w:type="dxa"/>
            <w:tcMar>
              <w:top w:w="100" w:type="dxa"/>
              <w:left w:w="100" w:type="dxa"/>
              <w:bottom w:w="100" w:type="dxa"/>
              <w:right w:w="100" w:type="dxa"/>
            </w:tcMar>
          </w:tcPr>
          <w:p w:rsidR="00976E47" w:rsidRPr="0025707F" w:rsidRDefault="00976E47" w:rsidP="00976E47">
            <w:pPr>
              <w:spacing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1.</w:t>
            </w:r>
          </w:p>
        </w:tc>
        <w:tc>
          <w:tcPr>
            <w:tcW w:w="2833" w:type="dxa"/>
            <w:tcMar>
              <w:top w:w="100" w:type="dxa"/>
              <w:left w:w="100" w:type="dxa"/>
              <w:bottom w:w="100" w:type="dxa"/>
              <w:right w:w="100" w:type="dxa"/>
            </w:tcMar>
          </w:tcPr>
          <w:p w:rsidR="00976E47" w:rsidRPr="0025707F" w:rsidRDefault="00976E47" w:rsidP="00976E47">
            <w:pPr>
              <w:spacing w:after="0" w:line="240" w:lineRule="auto"/>
              <w:jc w:val="both"/>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27" w:type="dxa"/>
            <w:tcMar>
              <w:top w:w="100" w:type="dxa"/>
              <w:left w:w="100" w:type="dxa"/>
              <w:bottom w:w="100" w:type="dxa"/>
              <w:right w:w="100" w:type="dxa"/>
            </w:tcMar>
          </w:tcPr>
          <w:p w:rsidR="00F11859" w:rsidRDefault="00976E47" w:rsidP="00F11859">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1.1. </w:t>
            </w:r>
            <w:r w:rsidR="00F11859">
              <w:rPr>
                <w:rFonts w:ascii="Times New Roman" w:eastAsia="Times New Roman" w:hAnsi="Times New Roman" w:cs="Times New Roman"/>
                <w:color w:val="000000"/>
                <w:sz w:val="24"/>
                <w:szCs w:val="24"/>
                <w:lang w:val="uk-UA" w:eastAsia="ru-RU"/>
              </w:rPr>
              <w:t>Д</w:t>
            </w:r>
            <w:r w:rsidR="00F11859" w:rsidRPr="00F11859">
              <w:rPr>
                <w:rFonts w:ascii="Times New Roman" w:eastAsia="Times New Roman" w:hAnsi="Times New Roman" w:cs="Times New Roman"/>
                <w:color w:val="000000"/>
                <w:sz w:val="24"/>
                <w:szCs w:val="24"/>
                <w:lang w:val="uk-UA" w:eastAsia="ru-RU"/>
              </w:rPr>
              <w:t>овідка в довільній формі з інформацією про наявність виконання аналогічного</w:t>
            </w:r>
            <w:r w:rsidR="00F11859">
              <w:rPr>
                <w:rFonts w:ascii="Times New Roman" w:eastAsia="Times New Roman" w:hAnsi="Times New Roman" w:cs="Times New Roman"/>
                <w:color w:val="000000"/>
                <w:sz w:val="24"/>
                <w:szCs w:val="24"/>
                <w:lang w:val="uk-UA" w:eastAsia="ru-RU"/>
              </w:rPr>
              <w:t xml:space="preserve"> </w:t>
            </w:r>
            <w:r w:rsidR="00F11859" w:rsidRPr="00F11859">
              <w:rPr>
                <w:rFonts w:ascii="Times New Roman" w:eastAsia="Times New Roman" w:hAnsi="Times New Roman" w:cs="Times New Roman"/>
                <w:color w:val="000000"/>
                <w:sz w:val="24"/>
                <w:szCs w:val="24"/>
                <w:lang w:val="uk-UA" w:eastAsia="ru-RU"/>
              </w:rPr>
              <w:t>(них) договору</w:t>
            </w:r>
            <w:r w:rsidR="00F11859">
              <w:rPr>
                <w:rFonts w:ascii="Times New Roman" w:eastAsia="Times New Roman" w:hAnsi="Times New Roman" w:cs="Times New Roman"/>
                <w:color w:val="000000"/>
                <w:sz w:val="24"/>
                <w:szCs w:val="24"/>
                <w:lang w:val="uk-UA" w:eastAsia="ru-RU"/>
              </w:rPr>
              <w:t xml:space="preserve"> </w:t>
            </w:r>
            <w:r w:rsidR="00F11859" w:rsidRPr="00F11859">
              <w:rPr>
                <w:rFonts w:ascii="Times New Roman" w:eastAsia="Times New Roman" w:hAnsi="Times New Roman" w:cs="Times New Roman"/>
                <w:color w:val="000000"/>
                <w:sz w:val="24"/>
                <w:szCs w:val="24"/>
                <w:lang w:val="uk-UA" w:eastAsia="ru-RU"/>
              </w:rPr>
              <w:t>(рів) за предметом закупівлі з підтверджуючими документами:</w:t>
            </w:r>
          </w:p>
          <w:p w:rsidR="00976E47" w:rsidRPr="0025707F" w:rsidRDefault="00976E47" w:rsidP="00F11859">
            <w:pPr>
              <w:spacing w:after="0"/>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w:t>
            </w:r>
          </w:p>
          <w:p w:rsidR="00F11859" w:rsidRDefault="00976E47" w:rsidP="00976E47">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 лист відгук від контрагента про належне виконання наданого договору. </w:t>
            </w:r>
          </w:p>
          <w:p w:rsidR="00976E47" w:rsidRPr="0025707F" w:rsidRDefault="00976E47" w:rsidP="00976E47">
            <w:pPr>
              <w:spacing w:after="0"/>
              <w:ind w:firstLine="3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Інформація</w:t>
            </w:r>
            <w:r w:rsidR="00F11859">
              <w:rPr>
                <w:rFonts w:ascii="Times New Roman" w:eastAsia="Times New Roman" w:hAnsi="Times New Roman" w:cs="Times New Roman"/>
                <w:color w:val="000000"/>
                <w:sz w:val="24"/>
                <w:szCs w:val="24"/>
                <w:lang w:val="uk-UA" w:eastAsia="ru-RU"/>
              </w:rPr>
              <w:t xml:space="preserve"> надається про  договір </w:t>
            </w:r>
            <w:r w:rsidRPr="0025707F">
              <w:rPr>
                <w:rFonts w:ascii="Times New Roman" w:eastAsia="Times New Roman" w:hAnsi="Times New Roman" w:cs="Times New Roman"/>
                <w:color w:val="000000"/>
                <w:sz w:val="24"/>
                <w:szCs w:val="24"/>
                <w:lang w:val="uk-UA" w:eastAsia="ru-RU"/>
              </w:rPr>
              <w:t>дія якого</w:t>
            </w:r>
            <w:r w:rsidR="00F11859">
              <w:rPr>
                <w:rFonts w:ascii="Times New Roman" w:eastAsia="Times New Roman" w:hAnsi="Times New Roman" w:cs="Times New Roman"/>
                <w:color w:val="000000"/>
                <w:sz w:val="24"/>
                <w:szCs w:val="24"/>
                <w:lang w:val="uk-UA" w:eastAsia="ru-RU"/>
              </w:rPr>
              <w:t xml:space="preserve"> вже </w:t>
            </w:r>
            <w:r w:rsidRPr="0025707F">
              <w:rPr>
                <w:rFonts w:ascii="Times New Roman" w:eastAsia="Times New Roman" w:hAnsi="Times New Roman" w:cs="Times New Roman"/>
                <w:color w:val="000000"/>
                <w:sz w:val="24"/>
                <w:szCs w:val="24"/>
                <w:lang w:val="uk-UA" w:eastAsia="ru-RU"/>
              </w:rPr>
              <w:t xml:space="preserve">закінчена. </w:t>
            </w:r>
          </w:p>
          <w:p w:rsidR="00976E47" w:rsidRPr="0025707F" w:rsidRDefault="00976E47" w:rsidP="00976E47">
            <w:pPr>
              <w:spacing w:after="0"/>
              <w:ind w:firstLine="323"/>
              <w:jc w:val="both"/>
              <w:rPr>
                <w:rFonts w:ascii="Times New Roman" w:eastAsia="Times New Roman" w:hAnsi="Times New Roman" w:cs="Times New Roman"/>
                <w:color w:val="FF0000"/>
                <w:sz w:val="24"/>
                <w:szCs w:val="24"/>
                <w:lang w:val="uk-UA" w:eastAsia="ru-RU"/>
              </w:rPr>
            </w:pPr>
            <w:r w:rsidRPr="0025707F">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товар за аналогічним предметом закупівлі, зазначеним у п.4.1. розділу І Тендерної документації</w:t>
            </w:r>
          </w:p>
        </w:tc>
      </w:tr>
      <w:tr w:rsidR="00976E47" w:rsidRPr="0025707F" w:rsidTr="00976E47">
        <w:trPr>
          <w:trHeight w:val="282"/>
          <w:jc w:val="center"/>
        </w:trPr>
        <w:tc>
          <w:tcPr>
            <w:tcW w:w="559" w:type="dxa"/>
            <w:tcMar>
              <w:top w:w="100" w:type="dxa"/>
              <w:left w:w="100" w:type="dxa"/>
              <w:bottom w:w="100" w:type="dxa"/>
              <w:right w:w="100" w:type="dxa"/>
            </w:tcMar>
          </w:tcPr>
          <w:p w:rsidR="00976E47" w:rsidRPr="0025707F" w:rsidRDefault="00976E47" w:rsidP="00976E47">
            <w:pPr>
              <w:spacing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2.</w:t>
            </w:r>
          </w:p>
        </w:tc>
        <w:tc>
          <w:tcPr>
            <w:tcW w:w="2833" w:type="dxa"/>
            <w:tcMar>
              <w:top w:w="100" w:type="dxa"/>
              <w:left w:w="100" w:type="dxa"/>
              <w:bottom w:w="100" w:type="dxa"/>
              <w:right w:w="100" w:type="dxa"/>
            </w:tcMar>
          </w:tcPr>
          <w:p w:rsidR="00976E47" w:rsidRPr="0025707F" w:rsidRDefault="00976E47" w:rsidP="00976E47">
            <w:pPr>
              <w:spacing w:after="0" w:line="240" w:lineRule="auto"/>
              <w:jc w:val="both"/>
              <w:rPr>
                <w:rFonts w:ascii="Times New Roman" w:eastAsia="Times New Roman" w:hAnsi="Times New Roman" w:cs="Times New Roman"/>
                <w:b/>
                <w:color w:val="000000"/>
                <w:sz w:val="24"/>
                <w:szCs w:val="24"/>
                <w:lang w:val="uk-UA" w:eastAsia="ru-RU"/>
              </w:rPr>
            </w:pPr>
            <w:r w:rsidRPr="0025707F">
              <w:rPr>
                <w:rFonts w:ascii="Times New Roman" w:hAnsi="Times New Roman" w:cs="Times New Roman"/>
                <w:b/>
                <w:sz w:val="24"/>
                <w:szCs w:val="24"/>
                <w:lang w:val="uk-UA"/>
              </w:rPr>
              <w:t>Наявність обладнання, матеріально-технічної бази та технологій</w:t>
            </w:r>
          </w:p>
        </w:tc>
        <w:tc>
          <w:tcPr>
            <w:tcW w:w="6227" w:type="dxa"/>
            <w:tcMar>
              <w:top w:w="100" w:type="dxa"/>
              <w:left w:w="100" w:type="dxa"/>
              <w:bottom w:w="100" w:type="dxa"/>
              <w:right w:w="100" w:type="dxa"/>
            </w:tcMar>
          </w:tcPr>
          <w:p w:rsidR="00976E47" w:rsidRPr="0025707F" w:rsidRDefault="00976E47" w:rsidP="00976E47">
            <w:pPr>
              <w:pStyle w:val="a7"/>
              <w:jc w:val="both"/>
              <w:rPr>
                <w:rFonts w:ascii="Times New Roman" w:hAnsi="Times New Roman" w:cs="Times New Roman"/>
                <w:sz w:val="24"/>
                <w:szCs w:val="24"/>
                <w:shd w:val="clear" w:color="auto" w:fill="FFFFFF"/>
                <w:lang w:val="uk-UA"/>
              </w:rPr>
            </w:pPr>
            <w:r w:rsidRPr="0025707F">
              <w:rPr>
                <w:rFonts w:ascii="Times New Roman" w:hAnsi="Times New Roman" w:cs="Times New Roman"/>
                <w:sz w:val="24"/>
                <w:szCs w:val="24"/>
                <w:shd w:val="clear" w:color="auto" w:fill="FFFFFF"/>
                <w:lang w:val="uk-UA"/>
              </w:rPr>
              <w:t>2.1. Довідка, складена у довільній формі, щодо наявності обладнання та матеріально-технічної бази достатньої для виконання умов договору із зазначенням найменування, кількості та правової підстави володіння / користування;</w:t>
            </w:r>
          </w:p>
          <w:p w:rsidR="00976E47" w:rsidRPr="0025707F" w:rsidRDefault="00976E47" w:rsidP="00976E47">
            <w:pPr>
              <w:pStyle w:val="a7"/>
              <w:jc w:val="both"/>
              <w:rPr>
                <w:rFonts w:ascii="Times New Roman" w:hAnsi="Times New Roman" w:cs="Times New Roman"/>
                <w:sz w:val="24"/>
                <w:szCs w:val="24"/>
                <w:lang w:val="uk-UA"/>
              </w:rPr>
            </w:pPr>
            <w:r w:rsidRPr="0025707F">
              <w:rPr>
                <w:rFonts w:ascii="Times New Roman" w:hAnsi="Times New Roman" w:cs="Times New Roman"/>
                <w:sz w:val="24"/>
                <w:szCs w:val="24"/>
                <w:lang w:val="uk-UA"/>
              </w:rPr>
              <w:t xml:space="preserve">- учасник у складі тендерної пропозиції </w:t>
            </w:r>
            <w:r w:rsidRPr="0025707F">
              <w:rPr>
                <w:rFonts w:ascii="Times New Roman" w:hAnsi="Times New Roman" w:cs="Times New Roman"/>
                <w:sz w:val="24"/>
                <w:szCs w:val="24"/>
                <w:u w:val="single"/>
                <w:lang w:val="uk-UA"/>
              </w:rPr>
              <w:t>також повинен надати</w:t>
            </w:r>
            <w:r w:rsidRPr="0025707F">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976E47" w:rsidRPr="0025707F" w:rsidRDefault="00976E47" w:rsidP="00976E47">
            <w:pPr>
              <w:pStyle w:val="a7"/>
              <w:jc w:val="both"/>
              <w:rPr>
                <w:rFonts w:ascii="Times New Roman" w:hAnsi="Times New Roman" w:cs="Times New Roman"/>
                <w:sz w:val="24"/>
                <w:szCs w:val="24"/>
                <w:lang w:val="uk-UA"/>
              </w:rPr>
            </w:pPr>
            <w:r w:rsidRPr="0025707F">
              <w:rPr>
                <w:rFonts w:ascii="Times New Roman" w:hAnsi="Times New Roman" w:cs="Times New Roman"/>
                <w:color w:val="000000"/>
                <w:sz w:val="24"/>
                <w:szCs w:val="24"/>
                <w:lang w:val="uk-UA"/>
              </w:rPr>
              <w:t xml:space="preserve">- </w:t>
            </w:r>
            <w:r w:rsidRPr="0025707F">
              <w:rPr>
                <w:rFonts w:ascii="Times New Roman" w:hAnsi="Times New Roman" w:cs="Times New Roman"/>
                <w:color w:val="000000"/>
                <w:sz w:val="24"/>
                <w:szCs w:val="24"/>
                <w:shd w:val="clear" w:color="auto" w:fill="FFFFFF"/>
                <w:lang w:val="uk-UA"/>
              </w:rPr>
              <w:t xml:space="preserve">учасник надає </w:t>
            </w:r>
            <w:r w:rsidRPr="0025707F">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rsidR="00976E47" w:rsidRPr="0025707F" w:rsidRDefault="00976E47" w:rsidP="00976E47">
            <w:pPr>
              <w:pStyle w:val="a7"/>
              <w:jc w:val="both"/>
              <w:rPr>
                <w:rFonts w:ascii="Times New Roman" w:hAnsi="Times New Roman" w:cs="Times New Roman"/>
                <w:color w:val="000000"/>
                <w:sz w:val="24"/>
                <w:szCs w:val="24"/>
                <w:shd w:val="clear" w:color="auto" w:fill="FFFFFF"/>
                <w:lang w:val="uk-UA"/>
              </w:rPr>
            </w:pPr>
            <w:r w:rsidRPr="0025707F">
              <w:rPr>
                <w:rFonts w:ascii="Times New Roman" w:hAnsi="Times New Roman" w:cs="Times New Roman"/>
                <w:color w:val="000000"/>
                <w:sz w:val="24"/>
                <w:szCs w:val="24"/>
                <w:lang w:val="uk-UA"/>
              </w:rPr>
              <w:t xml:space="preserve">2.2. </w:t>
            </w:r>
            <w:r w:rsidRPr="0025707F">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sidRPr="0025707F">
              <w:rPr>
                <w:rFonts w:ascii="Times New Roman" w:hAnsi="Times New Roman" w:cs="Times New Roman"/>
                <w:color w:val="000000"/>
                <w:sz w:val="24"/>
                <w:szCs w:val="24"/>
                <w:lang w:val="uk-UA"/>
              </w:rPr>
              <w:t xml:space="preserve"> т</w:t>
            </w:r>
            <w:r w:rsidRPr="0025707F">
              <w:rPr>
                <w:rFonts w:ascii="Times New Roman" w:hAnsi="Times New Roman" w:cs="Times New Roman"/>
                <w:color w:val="000000"/>
                <w:sz w:val="24"/>
                <w:szCs w:val="24"/>
                <w:shd w:val="clear" w:color="auto" w:fill="FFFFFF"/>
                <w:lang w:val="uk-UA"/>
              </w:rPr>
              <w:t>ранспортних засобів, якими буде здійснюватися поставка товару.</w:t>
            </w:r>
          </w:p>
          <w:p w:rsidR="00976E47" w:rsidRPr="0025707F" w:rsidRDefault="00976E47" w:rsidP="00976E47">
            <w:pPr>
              <w:pStyle w:val="a7"/>
              <w:jc w:val="both"/>
              <w:rPr>
                <w:rFonts w:ascii="Times New Roman" w:hAnsi="Times New Roman" w:cs="Times New Roman"/>
                <w:sz w:val="24"/>
                <w:szCs w:val="24"/>
                <w:lang w:val="uk-UA"/>
              </w:rPr>
            </w:pPr>
            <w:r w:rsidRPr="0025707F">
              <w:rPr>
                <w:rFonts w:ascii="Times New Roman" w:hAnsi="Times New Roman" w:cs="Times New Roman"/>
                <w:sz w:val="24"/>
                <w:szCs w:val="24"/>
                <w:lang w:val="uk-UA"/>
              </w:rPr>
              <w:t xml:space="preserve">- учасник у складі тендерної пропозиції </w:t>
            </w:r>
            <w:r w:rsidRPr="0025707F">
              <w:rPr>
                <w:rFonts w:ascii="Times New Roman" w:hAnsi="Times New Roman" w:cs="Times New Roman"/>
                <w:sz w:val="24"/>
                <w:szCs w:val="24"/>
                <w:u w:val="single"/>
                <w:lang w:val="uk-UA"/>
              </w:rPr>
              <w:t>також повинен надати</w:t>
            </w:r>
            <w:r w:rsidRPr="0025707F">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 При цьому договір найму (оренди) транспортного засобу за участі фізичної особи строком на три роки і більше, у разі їх надання учасником, мають бути засвідчені </w:t>
            </w:r>
            <w:r w:rsidRPr="0025707F">
              <w:rPr>
                <w:rFonts w:ascii="Times New Roman" w:hAnsi="Times New Roman" w:cs="Times New Roman"/>
                <w:sz w:val="24"/>
                <w:szCs w:val="24"/>
                <w:lang w:val="uk-UA"/>
              </w:rPr>
              <w:lastRenderedPageBreak/>
              <w:t>нотаріально.</w:t>
            </w:r>
          </w:p>
          <w:p w:rsidR="00976E47" w:rsidRDefault="00976E47" w:rsidP="00976E47">
            <w:pPr>
              <w:pStyle w:val="a7"/>
              <w:jc w:val="both"/>
              <w:rPr>
                <w:rFonts w:ascii="Times New Roman" w:hAnsi="Times New Roman" w:cs="Times New Roman"/>
                <w:sz w:val="24"/>
                <w:szCs w:val="24"/>
                <w:lang w:val="uk-UA"/>
              </w:rPr>
            </w:pPr>
            <w:r w:rsidRPr="0025707F">
              <w:rPr>
                <w:rFonts w:ascii="Times New Roman" w:hAnsi="Times New Roman" w:cs="Times New Roman"/>
                <w:color w:val="000000"/>
                <w:sz w:val="24"/>
                <w:szCs w:val="24"/>
                <w:shd w:val="clear" w:color="auto" w:fill="FFFFFF"/>
                <w:lang w:val="uk-UA"/>
              </w:rPr>
              <w:t xml:space="preserve">- учасник надає </w:t>
            </w:r>
            <w:r w:rsidRPr="0025707F">
              <w:rPr>
                <w:rFonts w:ascii="Times New Roman" w:hAnsi="Times New Roman" w:cs="Times New Roman"/>
                <w:sz w:val="24"/>
                <w:szCs w:val="24"/>
                <w:lang w:val="uk-UA"/>
              </w:rPr>
              <w:t xml:space="preserve">відомості про реєстрацію потужностей за видом діяльності: транспортування </w:t>
            </w:r>
            <w:r w:rsidRPr="0025707F">
              <w:rPr>
                <w:rFonts w:ascii="Times New Roman" w:hAnsi="Times New Roman" w:cs="Times New Roman"/>
                <w:color w:val="000000"/>
                <w:sz w:val="24"/>
                <w:szCs w:val="24"/>
                <w:shd w:val="clear" w:color="auto" w:fill="FFFFFF"/>
                <w:lang w:val="uk-UA"/>
              </w:rPr>
              <w:t>(</w:t>
            </w:r>
            <w:r w:rsidRPr="0025707F">
              <w:rPr>
                <w:rFonts w:ascii="Times New Roman" w:hAnsi="Times New Roman" w:cs="Times New Roman"/>
                <w:color w:val="000000"/>
                <w:sz w:val="24"/>
                <w:szCs w:val="24"/>
                <w:lang w:val="uk-UA"/>
              </w:rPr>
              <w:t>т</w:t>
            </w:r>
            <w:r w:rsidRPr="0025707F">
              <w:rPr>
                <w:rFonts w:ascii="Times New Roman" w:hAnsi="Times New Roman" w:cs="Times New Roman"/>
                <w:color w:val="000000"/>
                <w:sz w:val="24"/>
                <w:szCs w:val="24"/>
                <w:shd w:val="clear" w:color="auto" w:fill="FFFFFF"/>
                <w:lang w:val="uk-UA"/>
              </w:rPr>
              <w:t>ранспортні засоби мають відповідати ст. 23, 25, 44 Закону України «Про основні принципи та вимоги до безпечності та якості харчових продуктів»)</w:t>
            </w:r>
            <w:r w:rsidRPr="0025707F">
              <w:rPr>
                <w:rFonts w:ascii="Times New Roman" w:hAnsi="Times New Roman" w:cs="Times New Roman"/>
                <w:sz w:val="24"/>
                <w:szCs w:val="24"/>
                <w:lang w:val="uk-UA"/>
              </w:rPr>
              <w:t>*.</w:t>
            </w:r>
          </w:p>
          <w:p w:rsidR="0023368A" w:rsidRPr="0025707F" w:rsidRDefault="0023368A" w:rsidP="00976E47">
            <w:pPr>
              <w:pStyle w:val="a7"/>
              <w:jc w:val="both"/>
              <w:rPr>
                <w:rFonts w:ascii="Times New Roman" w:hAnsi="Times New Roman" w:cs="Times New Roman"/>
                <w:sz w:val="24"/>
                <w:szCs w:val="24"/>
                <w:lang w:val="uk-UA"/>
              </w:rPr>
            </w:pPr>
          </w:p>
          <w:p w:rsidR="00976E47" w:rsidRPr="0025707F" w:rsidRDefault="00976E47" w:rsidP="00976E47">
            <w:pPr>
              <w:pStyle w:val="a7"/>
              <w:jc w:val="both"/>
              <w:rPr>
                <w:rFonts w:ascii="Times New Roman" w:hAnsi="Times New Roman" w:cs="Times New Roman"/>
                <w:b/>
                <w:i/>
                <w:iCs/>
                <w:color w:val="000000"/>
                <w:sz w:val="20"/>
                <w:szCs w:val="20"/>
                <w:shd w:val="clear" w:color="auto" w:fill="FFFFFF"/>
                <w:lang w:val="uk-UA"/>
              </w:rPr>
            </w:pPr>
            <w:r w:rsidRPr="0025707F">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rsidR="00976E47" w:rsidRPr="0025707F" w:rsidRDefault="00976E47" w:rsidP="00976E47">
            <w:pPr>
              <w:pStyle w:val="a7"/>
              <w:jc w:val="both"/>
              <w:rPr>
                <w:rFonts w:ascii="Times New Roman" w:hAnsi="Times New Roman" w:cs="Times New Roman"/>
                <w:b/>
                <w:i/>
                <w:iCs/>
                <w:color w:val="000000"/>
                <w:sz w:val="20"/>
                <w:szCs w:val="20"/>
                <w:lang w:val="uk-UA" w:eastAsia="uk-UA"/>
              </w:rPr>
            </w:pPr>
            <w:r w:rsidRPr="0025707F">
              <w:rPr>
                <w:rFonts w:ascii="Times New Roman" w:hAnsi="Times New Roman" w:cs="Times New Roman"/>
                <w:b/>
                <w:i/>
                <w:iCs/>
                <w:color w:val="000000"/>
                <w:sz w:val="20"/>
                <w:szCs w:val="20"/>
                <w:lang w:val="uk-UA" w:eastAsia="uk-UA"/>
              </w:rPr>
              <w:t>Стаття 23. Експлуатаційний дозвіл</w:t>
            </w:r>
            <w:bookmarkStart w:id="3" w:name="n616"/>
            <w:bookmarkEnd w:id="3"/>
          </w:p>
          <w:p w:rsidR="00976E47" w:rsidRPr="0025707F" w:rsidRDefault="00976E47" w:rsidP="00976E47">
            <w:pPr>
              <w:pStyle w:val="a7"/>
              <w:jc w:val="both"/>
              <w:rPr>
                <w:rFonts w:ascii="Times New Roman" w:hAnsi="Times New Roman" w:cs="Times New Roman"/>
                <w:b/>
                <w:i/>
                <w:iCs/>
                <w:color w:val="000000"/>
                <w:sz w:val="20"/>
                <w:szCs w:val="20"/>
                <w:shd w:val="clear" w:color="auto" w:fill="FFFFFF"/>
                <w:lang w:val="uk-UA"/>
              </w:rPr>
            </w:pPr>
            <w:r w:rsidRPr="0025707F">
              <w:rPr>
                <w:rFonts w:ascii="Times New Roman" w:hAnsi="Times New Roman" w:cs="Times New Roman"/>
                <w:b/>
                <w:i/>
                <w:iCs/>
                <w:color w:val="000000"/>
                <w:sz w:val="20"/>
                <w:szCs w:val="20"/>
                <w:lang w:val="uk-UA" w:eastAsia="uk-UA"/>
              </w:rPr>
              <w:t xml:space="preserve">1. </w:t>
            </w:r>
            <w:r w:rsidRPr="0025707F">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976E47" w:rsidRPr="0025707F" w:rsidRDefault="00976E47" w:rsidP="00976E47">
            <w:pPr>
              <w:pStyle w:val="a7"/>
              <w:jc w:val="both"/>
              <w:rPr>
                <w:rFonts w:ascii="Times New Roman" w:hAnsi="Times New Roman" w:cs="Times New Roman"/>
                <w:i/>
                <w:iCs/>
                <w:sz w:val="20"/>
                <w:szCs w:val="20"/>
                <w:lang w:val="uk-UA" w:eastAsia="uk-UA"/>
              </w:rPr>
            </w:pPr>
            <w:bookmarkStart w:id="4" w:name="n617"/>
            <w:bookmarkEnd w:id="4"/>
            <w:r w:rsidRPr="0025707F">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976E47" w:rsidRPr="0025707F" w:rsidRDefault="00976E47" w:rsidP="00976E47">
            <w:pPr>
              <w:pStyle w:val="a7"/>
              <w:jc w:val="both"/>
              <w:rPr>
                <w:rFonts w:ascii="Times New Roman" w:hAnsi="Times New Roman" w:cs="Times New Roman"/>
                <w:i/>
                <w:iCs/>
                <w:sz w:val="20"/>
                <w:szCs w:val="20"/>
                <w:lang w:val="uk-UA" w:eastAsia="uk-UA"/>
              </w:rPr>
            </w:pPr>
            <w:bookmarkStart w:id="5" w:name="n618"/>
            <w:bookmarkEnd w:id="5"/>
            <w:r w:rsidRPr="0025707F">
              <w:rPr>
                <w:rFonts w:ascii="Times New Roman" w:hAnsi="Times New Roman" w:cs="Times New Roman"/>
                <w:i/>
                <w:iCs/>
                <w:sz w:val="20"/>
                <w:szCs w:val="20"/>
                <w:lang w:val="uk-UA" w:eastAsia="uk-UA"/>
              </w:rPr>
              <w:t>на заклади громадського харчування;</w:t>
            </w:r>
          </w:p>
          <w:p w:rsidR="00976E47" w:rsidRPr="0025707F" w:rsidRDefault="00976E47" w:rsidP="00976E47">
            <w:pPr>
              <w:pStyle w:val="a7"/>
              <w:jc w:val="both"/>
              <w:rPr>
                <w:rFonts w:ascii="Times New Roman" w:hAnsi="Times New Roman" w:cs="Times New Roman"/>
                <w:i/>
                <w:iCs/>
                <w:sz w:val="20"/>
                <w:szCs w:val="20"/>
                <w:lang w:val="uk-UA" w:eastAsia="uk-UA"/>
              </w:rPr>
            </w:pPr>
            <w:bookmarkStart w:id="6" w:name="n619"/>
            <w:bookmarkEnd w:id="6"/>
            <w:r w:rsidRPr="0025707F">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976E47" w:rsidRPr="0025707F" w:rsidRDefault="00976E47" w:rsidP="00976E47">
            <w:pPr>
              <w:pStyle w:val="a7"/>
              <w:jc w:val="both"/>
              <w:rPr>
                <w:rFonts w:ascii="Times New Roman" w:hAnsi="Times New Roman" w:cs="Times New Roman"/>
                <w:i/>
                <w:iCs/>
                <w:sz w:val="20"/>
                <w:szCs w:val="20"/>
                <w:lang w:val="uk-UA" w:eastAsia="uk-UA"/>
              </w:rPr>
            </w:pPr>
            <w:bookmarkStart w:id="7" w:name="n620"/>
            <w:bookmarkEnd w:id="7"/>
            <w:r w:rsidRPr="0025707F">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976E47" w:rsidRPr="0025707F" w:rsidRDefault="00976E47" w:rsidP="00976E47">
            <w:pPr>
              <w:pStyle w:val="a7"/>
              <w:jc w:val="both"/>
              <w:rPr>
                <w:rFonts w:ascii="Times New Roman" w:hAnsi="Times New Roman" w:cs="Times New Roman"/>
                <w:i/>
                <w:iCs/>
                <w:sz w:val="20"/>
                <w:szCs w:val="20"/>
                <w:lang w:val="uk-UA" w:eastAsia="uk-UA"/>
              </w:rPr>
            </w:pPr>
            <w:bookmarkStart w:id="8" w:name="n621"/>
            <w:bookmarkEnd w:id="8"/>
            <w:r w:rsidRPr="0025707F">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976E47" w:rsidRPr="0025707F" w:rsidRDefault="00976E47" w:rsidP="00976E47">
            <w:pPr>
              <w:pStyle w:val="a7"/>
              <w:jc w:val="both"/>
              <w:rPr>
                <w:rFonts w:ascii="Times New Roman" w:hAnsi="Times New Roman" w:cs="Times New Roman"/>
                <w:i/>
                <w:iCs/>
                <w:sz w:val="20"/>
                <w:szCs w:val="20"/>
                <w:lang w:val="uk-UA" w:eastAsia="uk-UA"/>
              </w:rPr>
            </w:pPr>
            <w:bookmarkStart w:id="9" w:name="n622"/>
            <w:bookmarkEnd w:id="9"/>
            <w:r w:rsidRPr="0025707F">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976E47" w:rsidRPr="0025707F" w:rsidRDefault="00976E47" w:rsidP="00976E47">
            <w:pPr>
              <w:pStyle w:val="a7"/>
              <w:jc w:val="both"/>
              <w:rPr>
                <w:rFonts w:ascii="Times New Roman" w:hAnsi="Times New Roman" w:cs="Times New Roman"/>
                <w:b/>
                <w:i/>
                <w:iCs/>
                <w:color w:val="000000"/>
                <w:sz w:val="20"/>
                <w:szCs w:val="20"/>
                <w:lang w:val="uk-UA" w:eastAsia="uk-UA"/>
              </w:rPr>
            </w:pPr>
            <w:r w:rsidRPr="0025707F">
              <w:rPr>
                <w:rFonts w:ascii="Times New Roman" w:hAnsi="Times New Roman" w:cs="Times New Roman"/>
                <w:b/>
                <w:i/>
                <w:iCs/>
                <w:color w:val="000000"/>
                <w:sz w:val="20"/>
                <w:szCs w:val="20"/>
                <w:lang w:val="uk-UA" w:eastAsia="uk-UA"/>
              </w:rPr>
              <w:t>Стаття 25. Державна реєстрація потужностей</w:t>
            </w:r>
          </w:p>
          <w:p w:rsidR="00976E47" w:rsidRPr="0025707F" w:rsidRDefault="00976E47" w:rsidP="00976E47">
            <w:pPr>
              <w:pStyle w:val="a7"/>
              <w:jc w:val="both"/>
              <w:rPr>
                <w:rFonts w:ascii="Times New Roman" w:hAnsi="Times New Roman" w:cs="Times New Roman"/>
                <w:i/>
                <w:iCs/>
                <w:sz w:val="20"/>
                <w:szCs w:val="20"/>
                <w:lang w:val="uk-UA"/>
              </w:rPr>
            </w:pPr>
            <w:bookmarkStart w:id="10" w:name="n659"/>
            <w:bookmarkEnd w:id="10"/>
            <w:r w:rsidRPr="0025707F">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976E47" w:rsidRPr="0025707F" w:rsidRDefault="00976E47" w:rsidP="00976E47">
            <w:pPr>
              <w:pStyle w:val="a7"/>
              <w:jc w:val="both"/>
              <w:rPr>
                <w:rFonts w:ascii="Times New Roman" w:hAnsi="Times New Roman" w:cs="Times New Roman"/>
                <w:i/>
                <w:iCs/>
                <w:sz w:val="20"/>
                <w:szCs w:val="20"/>
                <w:lang w:val="uk-UA"/>
              </w:rPr>
            </w:pPr>
            <w:r w:rsidRPr="0025707F">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976E47" w:rsidRPr="0025707F" w:rsidRDefault="00976E47" w:rsidP="00976E47">
            <w:pPr>
              <w:pStyle w:val="a7"/>
              <w:jc w:val="both"/>
              <w:rPr>
                <w:rFonts w:ascii="Times New Roman" w:hAnsi="Times New Roman" w:cs="Times New Roman"/>
                <w:sz w:val="20"/>
                <w:szCs w:val="20"/>
                <w:lang w:val="uk-UA" w:eastAsia="uk-UA"/>
              </w:rPr>
            </w:pPr>
            <w:bookmarkStart w:id="11" w:name="n661"/>
            <w:bookmarkEnd w:id="11"/>
            <w:r w:rsidRPr="0025707F">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hyperlink r:id="rId11" w:anchor="n72" w:tgtFrame="_blank" w:history="1">
              <w:r w:rsidRPr="0025707F">
                <w:rPr>
                  <w:rStyle w:val="a6"/>
                  <w:rFonts w:ascii="Times New Roman" w:hAnsi="Times New Roman" w:cs="Times New Roman"/>
                  <w:i/>
                  <w:iCs/>
                  <w:color w:val="auto"/>
                  <w:sz w:val="20"/>
                  <w:szCs w:val="20"/>
                  <w:u w:val="none"/>
                  <w:lang w:val="uk-UA"/>
                </w:rPr>
                <w:t>форми</w:t>
              </w:r>
            </w:hyperlink>
            <w:r w:rsidRPr="0025707F">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sidRPr="0025707F">
              <w:rPr>
                <w:rFonts w:ascii="Times New Roman" w:hAnsi="Times New Roman" w:cs="Times New Roman"/>
                <w:sz w:val="20"/>
                <w:szCs w:val="20"/>
                <w:lang w:val="uk-UA" w:eastAsia="uk-UA"/>
              </w:rPr>
              <w:t>.</w:t>
            </w:r>
          </w:p>
          <w:p w:rsidR="00976E47" w:rsidRPr="0025707F" w:rsidRDefault="00976E47" w:rsidP="00976E47">
            <w:pPr>
              <w:pStyle w:val="a7"/>
              <w:jc w:val="both"/>
              <w:rPr>
                <w:rFonts w:ascii="Times New Roman" w:hAnsi="Times New Roman" w:cs="Times New Roman"/>
                <w:b/>
                <w:i/>
                <w:iCs/>
                <w:color w:val="000000"/>
                <w:sz w:val="20"/>
                <w:szCs w:val="20"/>
                <w:lang w:val="uk-UA" w:eastAsia="uk-UA"/>
              </w:rPr>
            </w:pPr>
            <w:r w:rsidRPr="0025707F">
              <w:rPr>
                <w:rFonts w:ascii="Times New Roman" w:hAnsi="Times New Roman" w:cs="Times New Roman"/>
                <w:b/>
                <w:i/>
                <w:iCs/>
                <w:color w:val="000000"/>
                <w:sz w:val="20"/>
                <w:szCs w:val="20"/>
                <w:lang w:val="uk-UA" w:eastAsia="uk-UA"/>
              </w:rPr>
              <w:t>Стаття 44. Гігієнічні вимоги до транспортних засобів</w:t>
            </w:r>
          </w:p>
          <w:p w:rsidR="00976E47" w:rsidRPr="0025707F" w:rsidRDefault="00976E47" w:rsidP="00976E47">
            <w:pPr>
              <w:pStyle w:val="a7"/>
              <w:jc w:val="both"/>
              <w:rPr>
                <w:rFonts w:ascii="Times New Roman" w:hAnsi="Times New Roman" w:cs="Times New Roman"/>
                <w:i/>
                <w:iCs/>
                <w:color w:val="000000"/>
                <w:sz w:val="20"/>
                <w:szCs w:val="20"/>
                <w:lang w:val="uk-UA" w:eastAsia="uk-UA"/>
              </w:rPr>
            </w:pPr>
            <w:bookmarkStart w:id="12" w:name="n912"/>
            <w:bookmarkEnd w:id="12"/>
            <w:r w:rsidRPr="0025707F">
              <w:rPr>
                <w:rFonts w:ascii="Times New Roman" w:hAnsi="Times New Roman" w:cs="Times New Roman"/>
                <w:i/>
                <w:iCs/>
                <w:color w:val="000000"/>
                <w:sz w:val="20"/>
                <w:szCs w:val="20"/>
                <w:lang w:val="uk-UA" w:eastAsia="uk-UA"/>
              </w:rPr>
              <w:t xml:space="preserve">1. Оператори ринку використовують лише транспортні засоби, що </w:t>
            </w:r>
            <w:r w:rsidRPr="0025707F">
              <w:rPr>
                <w:rFonts w:ascii="Times New Roman" w:hAnsi="Times New Roman" w:cs="Times New Roman"/>
                <w:i/>
                <w:iCs/>
                <w:color w:val="000000"/>
                <w:sz w:val="20"/>
                <w:szCs w:val="20"/>
                <w:lang w:val="uk-UA" w:eastAsia="uk-UA"/>
              </w:rPr>
              <w:lastRenderedPageBreak/>
              <w:t>відповідають таким вимогам:</w:t>
            </w:r>
          </w:p>
          <w:p w:rsidR="00976E47" w:rsidRPr="0025707F" w:rsidRDefault="00976E47" w:rsidP="00976E47">
            <w:pPr>
              <w:pStyle w:val="a7"/>
              <w:jc w:val="both"/>
              <w:rPr>
                <w:rFonts w:ascii="Times New Roman" w:hAnsi="Times New Roman" w:cs="Times New Roman"/>
                <w:i/>
                <w:iCs/>
                <w:color w:val="000000"/>
                <w:sz w:val="20"/>
                <w:szCs w:val="20"/>
                <w:lang w:val="uk-UA" w:eastAsia="uk-UA"/>
              </w:rPr>
            </w:pPr>
            <w:bookmarkStart w:id="13" w:name="n913"/>
            <w:bookmarkEnd w:id="13"/>
            <w:r w:rsidRPr="0025707F">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976E47" w:rsidRPr="0025707F" w:rsidRDefault="00976E47" w:rsidP="00976E47">
            <w:pPr>
              <w:pStyle w:val="a7"/>
              <w:jc w:val="both"/>
              <w:rPr>
                <w:rFonts w:ascii="Times New Roman" w:hAnsi="Times New Roman" w:cs="Times New Roman"/>
                <w:i/>
                <w:iCs/>
                <w:color w:val="000000"/>
                <w:sz w:val="20"/>
                <w:szCs w:val="20"/>
                <w:lang w:val="uk-UA" w:eastAsia="uk-UA"/>
              </w:rPr>
            </w:pPr>
            <w:bookmarkStart w:id="14" w:name="n914"/>
            <w:bookmarkEnd w:id="14"/>
            <w:r w:rsidRPr="0025707F">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976E47" w:rsidRPr="0025707F" w:rsidRDefault="00976E47" w:rsidP="00976E47">
            <w:pPr>
              <w:pStyle w:val="a7"/>
              <w:jc w:val="both"/>
              <w:rPr>
                <w:rFonts w:ascii="Times New Roman" w:hAnsi="Times New Roman" w:cs="Times New Roman"/>
                <w:i/>
                <w:iCs/>
                <w:color w:val="000000"/>
                <w:sz w:val="20"/>
                <w:szCs w:val="20"/>
                <w:lang w:val="uk-UA" w:eastAsia="uk-UA"/>
              </w:rPr>
            </w:pPr>
            <w:bookmarkStart w:id="15" w:name="n915"/>
            <w:bookmarkEnd w:id="15"/>
            <w:r w:rsidRPr="0025707F">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976E47" w:rsidRPr="0025707F" w:rsidRDefault="00976E47" w:rsidP="00976E47">
            <w:pPr>
              <w:pStyle w:val="a7"/>
              <w:jc w:val="both"/>
              <w:rPr>
                <w:rFonts w:ascii="Times New Roman" w:hAnsi="Times New Roman" w:cs="Times New Roman"/>
                <w:i/>
                <w:iCs/>
                <w:color w:val="000000"/>
                <w:sz w:val="20"/>
                <w:szCs w:val="20"/>
                <w:lang w:val="uk-UA" w:eastAsia="uk-UA"/>
              </w:rPr>
            </w:pPr>
            <w:bookmarkStart w:id="16" w:name="n916"/>
            <w:bookmarkEnd w:id="16"/>
            <w:r w:rsidRPr="0025707F">
              <w:rPr>
                <w:rFonts w:ascii="Times New Roman" w:hAnsi="Times New Roman" w:cs="Times New Roman"/>
                <w:i/>
                <w:iCs/>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976E47" w:rsidRPr="0025707F" w:rsidRDefault="00976E47" w:rsidP="00976E47">
            <w:pPr>
              <w:pStyle w:val="a7"/>
              <w:jc w:val="both"/>
              <w:rPr>
                <w:rFonts w:ascii="Times New Roman" w:hAnsi="Times New Roman" w:cs="Times New Roman"/>
                <w:i/>
                <w:iCs/>
                <w:color w:val="000000"/>
                <w:sz w:val="20"/>
                <w:szCs w:val="20"/>
                <w:lang w:val="uk-UA" w:eastAsia="uk-UA"/>
              </w:rPr>
            </w:pPr>
            <w:bookmarkStart w:id="17" w:name="n917"/>
            <w:bookmarkEnd w:id="17"/>
            <w:r w:rsidRPr="0025707F">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976E47" w:rsidRPr="0025707F" w:rsidRDefault="00976E47" w:rsidP="00976E47">
            <w:pPr>
              <w:pStyle w:val="a7"/>
              <w:jc w:val="both"/>
              <w:rPr>
                <w:rFonts w:ascii="Times New Roman" w:eastAsia="Times New Roman" w:hAnsi="Times New Roman" w:cs="Times New Roman"/>
                <w:i/>
                <w:iCs/>
                <w:color w:val="000000"/>
                <w:sz w:val="20"/>
                <w:szCs w:val="20"/>
                <w:lang w:val="uk-UA" w:eastAsia="ru-RU"/>
              </w:rPr>
            </w:pPr>
          </w:p>
        </w:tc>
      </w:tr>
      <w:tr w:rsidR="00976E47" w:rsidRPr="0025707F" w:rsidTr="00976E47">
        <w:trPr>
          <w:trHeight w:val="282"/>
          <w:jc w:val="center"/>
        </w:trPr>
        <w:tc>
          <w:tcPr>
            <w:tcW w:w="559" w:type="dxa"/>
            <w:tcMar>
              <w:top w:w="100" w:type="dxa"/>
              <w:left w:w="100" w:type="dxa"/>
              <w:bottom w:w="100" w:type="dxa"/>
              <w:right w:w="100" w:type="dxa"/>
            </w:tcMar>
          </w:tcPr>
          <w:p w:rsidR="00976E47" w:rsidRPr="0025707F" w:rsidRDefault="00976E47" w:rsidP="00976E47">
            <w:pPr>
              <w:spacing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lastRenderedPageBreak/>
              <w:t>3.</w:t>
            </w:r>
          </w:p>
        </w:tc>
        <w:tc>
          <w:tcPr>
            <w:tcW w:w="2833" w:type="dxa"/>
            <w:tcMar>
              <w:top w:w="100" w:type="dxa"/>
              <w:left w:w="100" w:type="dxa"/>
              <w:bottom w:w="100" w:type="dxa"/>
              <w:right w:w="100" w:type="dxa"/>
            </w:tcMar>
          </w:tcPr>
          <w:p w:rsidR="00976E47" w:rsidRPr="0025707F" w:rsidRDefault="00976E47" w:rsidP="00976E47">
            <w:pPr>
              <w:spacing w:after="0" w:line="240" w:lineRule="auto"/>
              <w:jc w:val="both"/>
              <w:rPr>
                <w:rFonts w:ascii="Times New Roman" w:eastAsia="Times New Roman" w:hAnsi="Times New Roman" w:cs="Times New Roman"/>
                <w:b/>
                <w:color w:val="000000"/>
                <w:sz w:val="24"/>
                <w:szCs w:val="24"/>
                <w:lang w:val="uk-UA" w:eastAsia="ru-RU"/>
              </w:rPr>
            </w:pPr>
            <w:r w:rsidRPr="0025707F">
              <w:rPr>
                <w:rFonts w:ascii="Times New Roman" w:hAnsi="Times New Roman" w:cs="Times New Roman"/>
                <w:b/>
                <w:sz w:val="24"/>
                <w:szCs w:val="24"/>
                <w:lang w:val="uk-UA"/>
              </w:rPr>
              <w:t xml:space="preserve">Наявність працівників відповідної кваліфікації, які мають необхідні знання та досвід </w:t>
            </w:r>
          </w:p>
        </w:tc>
        <w:tc>
          <w:tcPr>
            <w:tcW w:w="6227" w:type="dxa"/>
            <w:tcMar>
              <w:top w:w="100" w:type="dxa"/>
              <w:left w:w="100" w:type="dxa"/>
              <w:bottom w:w="100" w:type="dxa"/>
              <w:right w:w="100" w:type="dxa"/>
            </w:tcMar>
          </w:tcPr>
          <w:p w:rsidR="005E3DA6" w:rsidRPr="0025707F" w:rsidRDefault="005E3DA6" w:rsidP="005E3DA6">
            <w:pPr>
              <w:spacing w:after="0"/>
              <w:jc w:val="both"/>
              <w:rPr>
                <w:rFonts w:ascii="Times New Roman" w:hAnsi="Times New Roman" w:cs="Times New Roman"/>
                <w:sz w:val="24"/>
                <w:szCs w:val="24"/>
                <w:lang w:val="uk-UA"/>
              </w:rPr>
            </w:pPr>
            <w:r w:rsidRPr="0025707F">
              <w:rPr>
                <w:rFonts w:ascii="Times New Roman" w:hAnsi="Times New Roman" w:cs="Times New Roman"/>
                <w:sz w:val="24"/>
                <w:szCs w:val="24"/>
                <w:shd w:val="clear" w:color="auto" w:fill="FFFFFF"/>
                <w:lang w:val="uk-UA"/>
              </w:rPr>
              <w:t>3.1. Довідка, складена у довільній формі,  щодо</w:t>
            </w:r>
            <w:r w:rsidRPr="0025707F">
              <w:rPr>
                <w:rFonts w:ascii="Times New Roman" w:hAnsi="Times New Roman" w:cs="Times New Roman"/>
                <w:sz w:val="24"/>
                <w:szCs w:val="24"/>
                <w:lang w:val="uk-UA"/>
              </w:rPr>
              <w:t xml:space="preserve"> працівників учасника (водіїв, експедиторів, комірників, тощо,  які безпосередньо будуть залучені до виконання умов договору, а саме постачання продуктів харчування.</w:t>
            </w:r>
          </w:p>
          <w:p w:rsidR="005E3DA6" w:rsidRPr="0025707F" w:rsidRDefault="005E3DA6" w:rsidP="005E3DA6">
            <w:pPr>
              <w:spacing w:after="0"/>
              <w:jc w:val="both"/>
              <w:rPr>
                <w:rFonts w:ascii="Times New Roman" w:hAnsi="Times New Roman" w:cs="Times New Roman"/>
                <w:sz w:val="24"/>
                <w:szCs w:val="24"/>
                <w:lang w:val="uk-UA"/>
              </w:rPr>
            </w:pPr>
            <w:r w:rsidRPr="0025707F">
              <w:rPr>
                <w:rFonts w:ascii="Times New Roman" w:hAnsi="Times New Roman" w:cs="Times New Roman"/>
                <w:sz w:val="24"/>
                <w:szCs w:val="24"/>
                <w:lang w:val="uk-UA"/>
              </w:rPr>
              <w:t>3.2. Лист-згода на обробку персональних даних працівників, які зазначені у довідці.</w:t>
            </w:r>
          </w:p>
          <w:p w:rsidR="005E3DA6" w:rsidRPr="0025707F" w:rsidRDefault="005E3DA6" w:rsidP="005E3DA6">
            <w:pPr>
              <w:spacing w:after="0"/>
              <w:jc w:val="both"/>
              <w:rPr>
                <w:rFonts w:ascii="Times New Roman" w:hAnsi="Times New Roman" w:cs="Times New Roman"/>
                <w:sz w:val="24"/>
                <w:szCs w:val="24"/>
                <w:lang w:val="uk-UA"/>
              </w:rPr>
            </w:pPr>
            <w:r w:rsidRPr="0025707F">
              <w:rPr>
                <w:rFonts w:ascii="Times New Roman" w:hAnsi="Times New Roman" w:cs="Times New Roman"/>
                <w:sz w:val="24"/>
                <w:szCs w:val="24"/>
                <w:lang w:val="uk-UA"/>
              </w:rPr>
              <w:t>3.3. Копія медичної книжки, що засвідчує проходження працівниками необхідного медичного огляду, строк дії якого ще не минув.</w:t>
            </w:r>
          </w:p>
          <w:p w:rsidR="00976E47" w:rsidRPr="0025707F" w:rsidRDefault="00976E47" w:rsidP="00253ECB">
            <w:pPr>
              <w:spacing w:after="0"/>
              <w:jc w:val="both"/>
              <w:rPr>
                <w:rFonts w:ascii="Times New Roman" w:hAnsi="Times New Roman" w:cs="Times New Roman"/>
                <w:sz w:val="24"/>
                <w:szCs w:val="24"/>
                <w:highlight w:val="yellow"/>
                <w:lang w:val="uk-UA"/>
              </w:rPr>
            </w:pPr>
          </w:p>
        </w:tc>
      </w:tr>
    </w:tbl>
    <w:p w:rsidR="00F31937" w:rsidRPr="0025707F" w:rsidRDefault="00976E47" w:rsidP="00C951EA">
      <w:pPr>
        <w:spacing w:before="240" w:after="240" w:line="240" w:lineRule="auto"/>
        <w:jc w:val="both"/>
        <w:rPr>
          <w:rFonts w:ascii="Times New Roman" w:eastAsia="Times New Roman" w:hAnsi="Times New Roman" w:cs="Times New Roman"/>
          <w:i/>
          <w:color w:val="000000"/>
          <w:sz w:val="24"/>
          <w:szCs w:val="24"/>
          <w:lang w:val="uk-UA" w:eastAsia="ru-RU"/>
        </w:rPr>
      </w:pPr>
      <w:r w:rsidRPr="0025707F">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51EA" w:rsidRPr="0025707F" w:rsidRDefault="004C74D4" w:rsidP="004C74D4">
      <w:pPr>
        <w:spacing w:before="240" w:after="0" w:line="240" w:lineRule="auto"/>
        <w:ind w:left="567"/>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 xml:space="preserve">2. </w:t>
      </w:r>
      <w:r w:rsidR="00C951EA" w:rsidRPr="0025707F">
        <w:rPr>
          <w:rFonts w:ascii="Times New Roman" w:eastAsia="Times New Roman" w:hAnsi="Times New Roman" w:cs="Times New Roman"/>
          <w:b/>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4C74D4" w:rsidRPr="0025707F" w:rsidRDefault="004C74D4" w:rsidP="004C74D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74D4" w:rsidRPr="0025707F" w:rsidRDefault="004C74D4" w:rsidP="004C74D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w:t>
      </w:r>
      <w:r w:rsidRPr="0025707F">
        <w:rPr>
          <w:rFonts w:ascii="Times New Roman" w:eastAsia="Times New Roman" w:hAnsi="Times New Roman" w:cs="Times New Roman"/>
          <w:sz w:val="24"/>
          <w:szCs w:val="24"/>
          <w:lang w:val="uk-UA" w:eastAsia="ru-RU"/>
        </w:rPr>
        <w:lastRenderedPageBreak/>
        <w:t>відсутності таких підстав учасником процедури закупівлі відповідно до абзацу четвертого пункту 44 Особливостей.</w:t>
      </w:r>
    </w:p>
    <w:p w:rsidR="004C74D4" w:rsidRPr="0025707F" w:rsidRDefault="004C74D4" w:rsidP="004C74D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C74D4" w:rsidRPr="0025707F" w:rsidRDefault="004C74D4" w:rsidP="004C74D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 xml:space="preserve">3. </w:t>
      </w:r>
      <w:r w:rsidRPr="0025707F">
        <w:rPr>
          <w:rFonts w:ascii="Times New Roman" w:eastAsia="Times New Roman" w:hAnsi="Times New Roman" w:cs="Times New Roman"/>
          <w:b/>
          <w:color w:val="000000"/>
          <w:sz w:val="24"/>
          <w:szCs w:val="24"/>
          <w:lang w:val="uk-UA" w:eastAsia="ru-RU"/>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25707F">
        <w:rPr>
          <w:rFonts w:ascii="Times New Roman" w:eastAsia="Times New Roman" w:hAnsi="Times New Roman" w:cs="Times New Roman"/>
          <w:b/>
          <w:color w:val="000000"/>
          <w:sz w:val="24"/>
          <w:szCs w:val="24"/>
          <w:lang w:val="uk-UA" w:eastAsia="ru-RU"/>
        </w:rPr>
        <w:t>“Про</w:t>
      </w:r>
      <w:proofErr w:type="spellEnd"/>
      <w:r w:rsidRPr="0025707F">
        <w:rPr>
          <w:rFonts w:ascii="Times New Roman" w:eastAsia="Times New Roman" w:hAnsi="Times New Roman" w:cs="Times New Roman"/>
          <w:b/>
          <w:color w:val="000000"/>
          <w:sz w:val="24"/>
          <w:szCs w:val="24"/>
          <w:lang w:val="uk-UA" w:eastAsia="ru-RU"/>
        </w:rPr>
        <w:t xml:space="preserve"> публічні </w:t>
      </w:r>
      <w:proofErr w:type="spellStart"/>
      <w:r w:rsidRPr="0025707F">
        <w:rPr>
          <w:rFonts w:ascii="Times New Roman" w:eastAsia="Times New Roman" w:hAnsi="Times New Roman" w:cs="Times New Roman"/>
          <w:b/>
          <w:color w:val="000000"/>
          <w:sz w:val="24"/>
          <w:szCs w:val="24"/>
          <w:lang w:val="uk-UA" w:eastAsia="ru-RU"/>
        </w:rPr>
        <w:t>закупівлі”</w:t>
      </w:r>
      <w:proofErr w:type="spellEnd"/>
      <w:r w:rsidRPr="0025707F">
        <w:rPr>
          <w:rFonts w:ascii="Times New Roman" w:eastAsia="Times New Roman" w:hAnsi="Times New Roman" w:cs="Times New Roman"/>
          <w:b/>
          <w:color w:val="000000"/>
          <w:sz w:val="24"/>
          <w:szCs w:val="24"/>
          <w:lang w:val="uk-UA" w:eastAsia="ru-RU"/>
        </w:rPr>
        <w:t xml:space="preserve"> у відповідності до вимог Особливостей:</w:t>
      </w:r>
    </w:p>
    <w:p w:rsidR="004C74D4" w:rsidRPr="0025707F" w:rsidRDefault="004C74D4" w:rsidP="004C74D4">
      <w:pPr>
        <w:spacing w:after="450" w:line="240" w:lineRule="auto"/>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74D4" w:rsidRPr="0025707F" w:rsidRDefault="004C74D4" w:rsidP="004C74D4">
      <w:pPr>
        <w:spacing w:after="450" w:line="240" w:lineRule="auto"/>
        <w:jc w:val="both"/>
        <w:rPr>
          <w:rFonts w:ascii="Times New Roman" w:eastAsia="Times New Roman" w:hAnsi="Times New Roman" w:cs="Times New Roman"/>
          <w:color w:val="000000" w:themeColor="text1"/>
          <w:sz w:val="24"/>
          <w:szCs w:val="24"/>
          <w:lang w:val="uk-UA" w:eastAsia="ru-RU"/>
        </w:rPr>
      </w:pPr>
      <w:r w:rsidRPr="0025707F">
        <w:rPr>
          <w:rFonts w:ascii="Times New Roman" w:eastAsia="Times New Roman" w:hAnsi="Times New Roman" w:cs="Times New Roman"/>
          <w:b/>
          <w:color w:val="000000" w:themeColor="text1"/>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C74D4" w:rsidRPr="0025707F" w:rsidRDefault="004C74D4" w:rsidP="004C74D4">
      <w:pPr>
        <w:spacing w:after="450" w:line="240" w:lineRule="auto"/>
        <w:jc w:val="both"/>
        <w:rPr>
          <w:rFonts w:ascii="Times New Roman" w:eastAsia="Times New Roman" w:hAnsi="Times New Roman" w:cs="Times New Roman"/>
          <w:color w:val="000000" w:themeColor="text1"/>
          <w:sz w:val="24"/>
          <w:szCs w:val="24"/>
          <w:lang w:val="uk-UA" w:eastAsia="ru-RU"/>
        </w:rPr>
      </w:pPr>
      <w:r w:rsidRPr="0025707F">
        <w:rPr>
          <w:rFonts w:ascii="Times New Roman" w:eastAsia="Times New Roman" w:hAnsi="Times New Roman" w:cs="Times New Roman"/>
          <w:b/>
          <w:color w:val="000000"/>
          <w:sz w:val="24"/>
          <w:szCs w:val="24"/>
          <w:lang w:val="uk-UA" w:eastAsia="ru-RU"/>
        </w:rPr>
        <w:t>3.1. Документи, які надаються  ПЕРЕМОЖЦЕМ (юридичною особою):</w:t>
      </w:r>
    </w:p>
    <w:tbl>
      <w:tblPr>
        <w:tblW w:w="9618" w:type="dxa"/>
        <w:tblLayout w:type="fixed"/>
        <w:tblLook w:val="0400"/>
      </w:tblPr>
      <w:tblGrid>
        <w:gridCol w:w="765"/>
        <w:gridCol w:w="4350"/>
        <w:gridCol w:w="4503"/>
      </w:tblGrid>
      <w:tr w:rsidR="004C74D4" w:rsidRPr="0025707F" w:rsidTr="004C74D4">
        <w:trPr>
          <w:trHeight w:val="10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w:t>
            </w:r>
          </w:p>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Вимоги статті 17 Закону</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4C74D4" w:rsidRPr="00D334DF" w:rsidTr="00077D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40"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707F">
              <w:rPr>
                <w:rFonts w:ascii="Times New Roman" w:eastAsia="Times New Roman" w:hAnsi="Times New Roman" w:cs="Times New Roman"/>
                <w:b/>
                <w:color w:val="000000"/>
                <w:sz w:val="24"/>
                <w:szCs w:val="24"/>
                <w:lang w:val="uk-UA" w:eastAsia="ru-RU"/>
              </w:rPr>
              <w:t>веб-ресурсі</w:t>
            </w:r>
            <w:proofErr w:type="spellEnd"/>
            <w:r w:rsidRPr="0025707F">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74D4" w:rsidRPr="0025707F" w:rsidTr="006F4691">
        <w:trPr>
          <w:trHeight w:val="35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333333"/>
                <w:sz w:val="24"/>
                <w:szCs w:val="24"/>
                <w:highlight w:val="white"/>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5707F">
              <w:rPr>
                <w:rFonts w:ascii="Times New Roman" w:eastAsia="Times New Roman" w:hAnsi="Times New Roman" w:cs="Times New Roman"/>
                <w:b/>
                <w:color w:val="000000"/>
                <w:sz w:val="24"/>
                <w:szCs w:val="24"/>
                <w:lang w:val="uk-UA" w:eastAsia="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5707F">
              <w:rPr>
                <w:rFonts w:ascii="Times New Roman" w:eastAsia="Times New Roman" w:hAnsi="Times New Roman" w:cs="Times New Roman"/>
                <w:color w:val="000000"/>
                <w:sz w:val="24"/>
                <w:szCs w:val="24"/>
                <w:lang w:val="uk-UA" w:eastAsia="ru-RU"/>
              </w:rPr>
              <w:t xml:space="preserve">Документ повинен бути не більше </w:t>
            </w:r>
            <w:proofErr w:type="spellStart"/>
            <w:r w:rsidRPr="0025707F">
              <w:rPr>
                <w:rFonts w:ascii="Times New Roman" w:eastAsia="Times New Roman" w:hAnsi="Times New Roman" w:cs="Times New Roman"/>
                <w:color w:val="000000"/>
                <w:sz w:val="24"/>
                <w:szCs w:val="24"/>
                <w:lang w:val="uk-UA" w:eastAsia="ru-RU"/>
              </w:rPr>
              <w:t>тридцятиденної</w:t>
            </w:r>
            <w:proofErr w:type="spellEnd"/>
            <w:r w:rsidRPr="0025707F">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4C74D4" w:rsidRPr="0025707F" w:rsidTr="006F4691">
        <w:trPr>
          <w:trHeight w:val="20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333333"/>
                <w:sz w:val="24"/>
                <w:szCs w:val="24"/>
                <w:highlight w:val="white"/>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707F">
              <w:rPr>
                <w:rFonts w:ascii="Times New Roman" w:eastAsia="Times New Roman" w:hAnsi="Times New Roman" w:cs="Times New Roman"/>
                <w:b/>
                <w:color w:val="000000"/>
                <w:sz w:val="24"/>
                <w:szCs w:val="24"/>
                <w:lang w:val="uk-UA" w:eastAsia="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74D4" w:rsidRPr="0025707F" w:rsidRDefault="004C74D4" w:rsidP="004C74D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4C74D4" w:rsidRPr="00D334DF" w:rsidTr="00077D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40"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Довідка в довільній формі</w:t>
            </w:r>
            <w:r w:rsidRPr="0025707F">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74D4" w:rsidRPr="0025707F" w:rsidRDefault="004C74D4" w:rsidP="004C74D4">
      <w:pPr>
        <w:spacing w:after="0" w:line="240" w:lineRule="auto"/>
        <w:rPr>
          <w:rFonts w:ascii="Times New Roman" w:eastAsia="Times New Roman" w:hAnsi="Times New Roman" w:cs="Times New Roman"/>
          <w:b/>
          <w:color w:val="000000"/>
          <w:sz w:val="24"/>
          <w:szCs w:val="24"/>
          <w:lang w:val="uk-UA" w:eastAsia="ru-RU"/>
        </w:rPr>
      </w:pPr>
    </w:p>
    <w:p w:rsidR="00C14428" w:rsidRDefault="00C14428" w:rsidP="004C74D4">
      <w:pPr>
        <w:spacing w:before="240" w:after="0" w:line="240" w:lineRule="auto"/>
        <w:jc w:val="center"/>
        <w:rPr>
          <w:rFonts w:ascii="Times New Roman" w:eastAsia="Times New Roman" w:hAnsi="Times New Roman" w:cs="Times New Roman"/>
          <w:b/>
          <w:color w:val="000000"/>
          <w:sz w:val="24"/>
          <w:szCs w:val="24"/>
          <w:lang w:val="uk-UA" w:eastAsia="ru-RU"/>
        </w:rPr>
      </w:pPr>
    </w:p>
    <w:p w:rsidR="00C14428" w:rsidRDefault="00C14428" w:rsidP="004C74D4">
      <w:pPr>
        <w:spacing w:before="240" w:after="0" w:line="240" w:lineRule="auto"/>
        <w:jc w:val="center"/>
        <w:rPr>
          <w:rFonts w:ascii="Times New Roman" w:eastAsia="Times New Roman" w:hAnsi="Times New Roman" w:cs="Times New Roman"/>
          <w:b/>
          <w:color w:val="000000"/>
          <w:sz w:val="24"/>
          <w:szCs w:val="24"/>
          <w:lang w:val="uk-UA" w:eastAsia="ru-RU"/>
        </w:rPr>
      </w:pPr>
    </w:p>
    <w:p w:rsidR="004C74D4" w:rsidRPr="0025707F" w:rsidRDefault="004C74D4" w:rsidP="004C74D4">
      <w:pPr>
        <w:spacing w:before="240" w:after="0" w:line="240" w:lineRule="auto"/>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4C74D4" w:rsidRPr="0025707F" w:rsidTr="004C74D4">
        <w:trPr>
          <w:trHeight w:val="10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w:t>
            </w:r>
          </w:p>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Вимоги статті 17 Закону</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4C74D4" w:rsidRPr="00D334DF" w:rsidTr="00077D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40"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707F">
              <w:rPr>
                <w:rFonts w:ascii="Times New Roman" w:eastAsia="Times New Roman" w:hAnsi="Times New Roman" w:cs="Times New Roman"/>
                <w:b/>
                <w:color w:val="000000"/>
                <w:sz w:val="24"/>
                <w:szCs w:val="24"/>
                <w:lang w:val="uk-UA" w:eastAsia="ru-RU"/>
              </w:rPr>
              <w:t>веб-ресурсі</w:t>
            </w:r>
            <w:proofErr w:type="spellEnd"/>
            <w:r w:rsidRPr="0025707F">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74D4" w:rsidRPr="0025707F" w:rsidTr="004C74D4">
        <w:trPr>
          <w:trHeight w:val="2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40"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74D4" w:rsidRPr="0025707F" w:rsidRDefault="004C74D4" w:rsidP="004C74D4">
            <w:pPr>
              <w:spacing w:after="0" w:line="240" w:lineRule="auto"/>
              <w:ind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5707F">
              <w:rPr>
                <w:rFonts w:ascii="Times New Roman" w:eastAsia="Times New Roman" w:hAnsi="Times New Roman" w:cs="Times New Roman"/>
                <w:color w:val="000000"/>
                <w:sz w:val="24"/>
                <w:szCs w:val="24"/>
                <w:lang w:val="uk-UA" w:eastAsia="ru-RU"/>
              </w:rPr>
              <w:t xml:space="preserve">Документ повинен бути не більше </w:t>
            </w:r>
            <w:proofErr w:type="spellStart"/>
            <w:r w:rsidRPr="0025707F">
              <w:rPr>
                <w:rFonts w:ascii="Times New Roman" w:eastAsia="Times New Roman" w:hAnsi="Times New Roman" w:cs="Times New Roman"/>
                <w:color w:val="000000"/>
                <w:sz w:val="24"/>
                <w:szCs w:val="24"/>
                <w:lang w:val="uk-UA" w:eastAsia="ru-RU"/>
              </w:rPr>
              <w:t>тридцятиденної</w:t>
            </w:r>
            <w:proofErr w:type="spellEnd"/>
            <w:r w:rsidRPr="0025707F">
              <w:rPr>
                <w:rFonts w:ascii="Times New Roman" w:eastAsia="Times New Roman" w:hAnsi="Times New Roman" w:cs="Times New Roman"/>
                <w:color w:val="000000"/>
                <w:sz w:val="24"/>
                <w:szCs w:val="24"/>
                <w:lang w:val="uk-UA" w:eastAsia="ru-RU"/>
              </w:rPr>
              <w:t xml:space="preserve"> давнини від дати подання документа. </w:t>
            </w:r>
          </w:p>
        </w:tc>
      </w:tr>
      <w:tr w:rsidR="004C74D4" w:rsidRPr="0025707F" w:rsidTr="004C74D4">
        <w:trPr>
          <w:trHeight w:val="16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74D4" w:rsidRPr="0025707F" w:rsidRDefault="004C74D4" w:rsidP="004C74D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4C74D4" w:rsidRPr="00D334DF" w:rsidTr="00077DD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center"/>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74D4" w:rsidRPr="0025707F" w:rsidRDefault="004C74D4" w:rsidP="004C74D4">
            <w:pPr>
              <w:spacing w:after="0" w:line="240" w:lineRule="auto"/>
              <w:ind w:left="10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4D4" w:rsidRPr="0025707F" w:rsidRDefault="004C74D4" w:rsidP="004C74D4">
            <w:pPr>
              <w:spacing w:after="0" w:line="240" w:lineRule="auto"/>
              <w:ind w:left="140" w:right="1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b/>
                <w:color w:val="000000"/>
                <w:sz w:val="24"/>
                <w:szCs w:val="24"/>
                <w:lang w:val="uk-UA" w:eastAsia="ru-RU"/>
              </w:rPr>
              <w:t>Довідка в довільній формі</w:t>
            </w:r>
            <w:r w:rsidRPr="0025707F">
              <w:rPr>
                <w:rFonts w:ascii="Times New Roman" w:eastAsia="Times New Roman" w:hAnsi="Times New Roman" w:cs="Times New Roman"/>
                <w:color w:val="000000"/>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25707F">
              <w:rPr>
                <w:rFonts w:ascii="Times New Roman" w:eastAsia="Times New Roman" w:hAnsi="Times New Roman" w:cs="Times New Roman"/>
                <w:color w:val="000000"/>
                <w:sz w:val="24"/>
                <w:szCs w:val="24"/>
                <w:lang w:val="uk-UA" w:eastAsia="ru-RU"/>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74D4" w:rsidRPr="0025707F" w:rsidRDefault="004C74D4" w:rsidP="004C74D4">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eastAsia="ru-RU"/>
        </w:rPr>
      </w:pPr>
      <w:r w:rsidRPr="0025707F">
        <w:rPr>
          <w:rFonts w:ascii="Times New Roman" w:eastAsia="Times New Roman" w:hAnsi="Times New Roman" w:cs="Times New Roman"/>
          <w:b/>
          <w:i/>
          <w:color w:val="000000" w:themeColor="text1"/>
          <w:sz w:val="24"/>
          <w:szCs w:val="24"/>
          <w:highlight w:val="white"/>
          <w:lang w:val="uk-UA" w:eastAsia="ru-RU"/>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C74D4" w:rsidRPr="0025707F" w:rsidRDefault="004C74D4" w:rsidP="004C74D4">
      <w:pPr>
        <w:shd w:val="clear" w:color="auto" w:fill="FFFFFF"/>
        <w:spacing w:after="0" w:line="240" w:lineRule="auto"/>
        <w:rPr>
          <w:rFonts w:ascii="Times New Roman" w:eastAsia="Times New Roman" w:hAnsi="Times New Roman" w:cs="Times New Roman"/>
          <w:sz w:val="20"/>
          <w:szCs w:val="20"/>
          <w:lang w:val="uk-UA" w:eastAsia="ru-RU"/>
        </w:rPr>
      </w:pPr>
      <w:r w:rsidRPr="0025707F">
        <w:rPr>
          <w:rFonts w:ascii="Times New Roman" w:eastAsia="Times New Roman" w:hAnsi="Times New Roman" w:cs="Times New Roman"/>
          <w:sz w:val="20"/>
          <w:szCs w:val="20"/>
          <w:lang w:val="uk-UA" w:eastAsia="ru-RU"/>
        </w:rPr>
        <w:t> </w:t>
      </w:r>
    </w:p>
    <w:p w:rsidR="001457ED" w:rsidRPr="001457ED" w:rsidRDefault="001457ED" w:rsidP="001457ED">
      <w:pPr>
        <w:framePr w:hSpace="180" w:wrap="around" w:vAnchor="text" w:hAnchor="margin" w:y="43"/>
        <w:spacing w:after="0" w:line="240" w:lineRule="auto"/>
        <w:ind w:firstLine="459"/>
        <w:jc w:val="both"/>
        <w:rPr>
          <w:rFonts w:ascii="Times New Roman" w:eastAsia="Times New Roman" w:hAnsi="Times New Roman" w:cs="Times New Roman"/>
          <w:b/>
          <w:bCs/>
          <w:iCs/>
          <w:sz w:val="24"/>
          <w:szCs w:val="24"/>
          <w:u w:val="single"/>
          <w:lang w:val="uk-UA" w:eastAsia="ru-RU"/>
        </w:rPr>
      </w:pPr>
      <w:r w:rsidRPr="001457ED">
        <w:rPr>
          <w:rFonts w:ascii="Times New Roman" w:eastAsia="Times New Roman" w:hAnsi="Times New Roman" w:cs="Times New Roman"/>
          <w:b/>
          <w:bCs/>
          <w:iCs/>
          <w:sz w:val="24"/>
          <w:szCs w:val="24"/>
          <w:u w:val="single"/>
          <w:lang w:val="uk-UA" w:eastAsia="ru-RU"/>
        </w:rPr>
        <w:t>Переможець процедури закупівлі під час укладення договору про закупівлю повинен надати:</w:t>
      </w:r>
    </w:p>
    <w:p w:rsidR="001457ED" w:rsidRPr="0025707F" w:rsidRDefault="001457ED" w:rsidP="001457ED">
      <w:pPr>
        <w:framePr w:hSpace="180" w:wrap="around" w:vAnchor="text" w:hAnchor="margin" w:y="43"/>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1)</w:t>
      </w:r>
      <w:r w:rsidRPr="0025707F">
        <w:rPr>
          <w:rFonts w:ascii="Times New Roman" w:eastAsia="Times New Roman" w:hAnsi="Times New Roman" w:cs="Times New Roman"/>
          <w:iCs/>
          <w:sz w:val="24"/>
          <w:szCs w:val="24"/>
          <w:lang w:val="uk-UA" w:eastAsia="ru-RU"/>
        </w:rPr>
        <w:tab/>
        <w:t>інформацію про право підписання договору про закупівлю;</w:t>
      </w:r>
    </w:p>
    <w:p w:rsidR="001457ED" w:rsidRPr="0025707F" w:rsidRDefault="001457ED" w:rsidP="001457ED">
      <w:pPr>
        <w:framePr w:hSpace="180" w:wrap="around" w:vAnchor="text" w:hAnchor="margin" w:y="43"/>
        <w:spacing w:after="0" w:line="240" w:lineRule="auto"/>
        <w:ind w:firstLine="459"/>
        <w:jc w:val="both"/>
        <w:rPr>
          <w:rFonts w:ascii="Times New Roman" w:eastAsia="Times New Roman" w:hAnsi="Times New Roman" w:cs="Times New Roman"/>
          <w:iCs/>
          <w:sz w:val="24"/>
          <w:szCs w:val="24"/>
          <w:lang w:val="uk-UA" w:eastAsia="ru-RU"/>
        </w:rPr>
      </w:pPr>
      <w:r w:rsidRPr="0025707F">
        <w:rPr>
          <w:rFonts w:ascii="Times New Roman" w:eastAsia="Times New Roman" w:hAnsi="Times New Roman" w:cs="Times New Roman"/>
          <w:iCs/>
          <w:sz w:val="24"/>
          <w:szCs w:val="24"/>
          <w:lang w:val="uk-UA" w:eastAsia="ru-RU"/>
        </w:rPr>
        <w:t>2)</w:t>
      </w:r>
      <w:r w:rsidRPr="0025707F">
        <w:rPr>
          <w:rFonts w:ascii="Times New Roman" w:eastAsia="Times New Roman" w:hAnsi="Times New Roman" w:cs="Times New Roman"/>
          <w:iCs/>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951EA" w:rsidRPr="0025707F" w:rsidRDefault="001457ED" w:rsidP="001457ED">
      <w:pPr>
        <w:spacing w:after="450" w:line="240" w:lineRule="auto"/>
        <w:jc w:val="both"/>
        <w:rPr>
          <w:rFonts w:ascii="Times New Roman" w:eastAsia="Times New Roman" w:hAnsi="Times New Roman" w:cs="Times New Roman"/>
          <w:color w:val="000000" w:themeColor="text1"/>
          <w:sz w:val="24"/>
          <w:szCs w:val="24"/>
          <w:lang w:val="uk-UA" w:eastAsia="ru-RU"/>
        </w:rPr>
      </w:pPr>
      <w:r w:rsidRPr="0025707F">
        <w:rPr>
          <w:rFonts w:ascii="Times New Roman" w:eastAsia="Times New Roman" w:hAnsi="Times New Roman" w:cs="Times New Roman"/>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5707F">
        <w:rPr>
          <w:rFonts w:ascii="Times New Roman" w:eastAsia="Times New Roman" w:hAnsi="Times New Roman" w:cs="Times New Roman"/>
          <w:iCs/>
          <w:sz w:val="24"/>
          <w:szCs w:val="24"/>
          <w:lang w:val="uk-UA" w:eastAsia="ru-RU"/>
        </w:rPr>
        <w:t>абз</w:t>
      </w:r>
      <w:proofErr w:type="spellEnd"/>
      <w:r w:rsidRPr="0025707F">
        <w:rPr>
          <w:rFonts w:ascii="Times New Roman" w:eastAsia="Times New Roman" w:hAnsi="Times New Roman" w:cs="Times New Roman"/>
          <w:iCs/>
          <w:sz w:val="24"/>
          <w:szCs w:val="24"/>
          <w:lang w:val="uk-UA" w:eastAsia="ru-RU"/>
        </w:rPr>
        <w:t>. 2 підпункту 3  пункту 41 Особливостей.</w:t>
      </w:r>
    </w:p>
    <w:p w:rsidR="00C951EA" w:rsidRPr="0025707F" w:rsidRDefault="00C951EA" w:rsidP="00C951EA">
      <w:pPr>
        <w:shd w:val="clear" w:color="auto" w:fill="FFFFFF"/>
        <w:spacing w:before="240" w:after="0" w:line="240" w:lineRule="auto"/>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39" w:type="dxa"/>
        <w:tblLayout w:type="fixed"/>
        <w:tblCellMar>
          <w:top w:w="15" w:type="dxa"/>
          <w:left w:w="15" w:type="dxa"/>
          <w:bottom w:w="15" w:type="dxa"/>
          <w:right w:w="15" w:type="dxa"/>
        </w:tblCellMar>
        <w:tblLook w:val="0000"/>
      </w:tblPr>
      <w:tblGrid>
        <w:gridCol w:w="699"/>
        <w:gridCol w:w="9040"/>
      </w:tblGrid>
      <w:tr w:rsidR="00C951EA" w:rsidRPr="0025707F" w:rsidTr="006F4691">
        <w:trPr>
          <w:trHeight w:val="35"/>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951EA" w:rsidRPr="0025707F" w:rsidRDefault="00C951EA" w:rsidP="00C951EA">
            <w:pPr>
              <w:tabs>
                <w:tab w:val="left" w:pos="765"/>
                <w:tab w:val="center" w:pos="4759"/>
              </w:tabs>
              <w:spacing w:after="0" w:line="240" w:lineRule="auto"/>
              <w:ind w:left="100"/>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ab/>
            </w:r>
            <w:r w:rsidRPr="0025707F">
              <w:rPr>
                <w:rFonts w:ascii="Times New Roman" w:eastAsia="Times New Roman" w:hAnsi="Times New Roman" w:cs="Times New Roman"/>
                <w:b/>
                <w:color w:val="000000"/>
                <w:sz w:val="24"/>
                <w:szCs w:val="24"/>
                <w:lang w:val="uk-UA" w:eastAsia="ru-RU"/>
              </w:rPr>
              <w:tab/>
              <w:t>Інші документи від Учасника:</w:t>
            </w:r>
          </w:p>
        </w:tc>
      </w:tr>
      <w:tr w:rsidR="00C951EA" w:rsidRPr="0025707F" w:rsidTr="0002149F">
        <w:trPr>
          <w:trHeight w:val="330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1EA" w:rsidRPr="0025707F" w:rsidRDefault="00C951EA" w:rsidP="0002149F">
            <w:pPr>
              <w:spacing w:before="240" w:after="0" w:line="240" w:lineRule="auto"/>
              <w:ind w:left="100"/>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1</w:t>
            </w:r>
          </w:p>
        </w:tc>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691" w:rsidRDefault="00C951EA" w:rsidP="00C951EA">
            <w:pPr>
              <w:spacing w:after="0" w:line="240" w:lineRule="auto"/>
              <w:ind w:firstLine="4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Для фізичних осіб, фізичних </w:t>
            </w:r>
            <w:proofErr w:type="spellStart"/>
            <w:r w:rsidRPr="0025707F">
              <w:rPr>
                <w:rFonts w:ascii="Times New Roman" w:eastAsia="Times New Roman" w:hAnsi="Times New Roman" w:cs="Times New Roman"/>
                <w:color w:val="000000"/>
                <w:sz w:val="24"/>
                <w:szCs w:val="24"/>
                <w:lang w:val="uk-UA" w:eastAsia="ru-RU"/>
              </w:rPr>
              <w:t>осіб-</w:t>
            </w:r>
            <w:proofErr w:type="spellEnd"/>
            <w:r w:rsidRPr="0025707F">
              <w:rPr>
                <w:rFonts w:ascii="Times New Roman" w:eastAsia="Times New Roman" w:hAnsi="Times New Roman" w:cs="Times New Roman"/>
                <w:color w:val="000000"/>
                <w:sz w:val="24"/>
                <w:szCs w:val="24"/>
                <w:lang w:val="uk-UA" w:eastAsia="ru-RU"/>
              </w:rPr>
              <w:t xml:space="preserve"> підприємців: </w:t>
            </w:r>
          </w:p>
          <w:p w:rsidR="00C951EA" w:rsidRPr="0025707F" w:rsidRDefault="00C951EA" w:rsidP="00C951EA">
            <w:pPr>
              <w:spacing w:after="0" w:line="240" w:lineRule="auto"/>
              <w:ind w:firstLine="4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C951EA" w:rsidRPr="0025707F" w:rsidRDefault="00C951EA" w:rsidP="00C951EA">
            <w:pPr>
              <w:spacing w:after="0" w:line="240" w:lineRule="auto"/>
              <w:ind w:firstLine="4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E4C21" w:rsidRPr="0025707F" w:rsidRDefault="00C951EA" w:rsidP="00C951EA">
            <w:pPr>
              <w:tabs>
                <w:tab w:val="left" w:pos="426"/>
              </w:tabs>
              <w:spacing w:after="0"/>
              <w:ind w:firstLine="423"/>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C951EA" w:rsidRPr="0025707F" w:rsidRDefault="003E4C21" w:rsidP="00C951EA">
            <w:pPr>
              <w:tabs>
                <w:tab w:val="left" w:pos="426"/>
              </w:tabs>
              <w:spacing w:after="0"/>
              <w:ind w:firstLine="423"/>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sz w:val="24"/>
                <w:szCs w:val="24"/>
                <w:lang w:val="uk-UA" w:eastAsia="ru-RU"/>
              </w:rPr>
              <w:t>К</w:t>
            </w:r>
            <w:r w:rsidR="00C951EA" w:rsidRPr="0025707F">
              <w:rPr>
                <w:rFonts w:ascii="Times New Roman" w:eastAsia="Times New Roman" w:hAnsi="Times New Roman" w:cs="Times New Roman"/>
                <w:sz w:val="24"/>
                <w:szCs w:val="24"/>
                <w:lang w:val="uk-UA" w:eastAsia="ru-RU"/>
              </w:rPr>
              <w:t>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C951EA" w:rsidRPr="00D334DF" w:rsidTr="0002149F">
        <w:trPr>
          <w:trHeight w:val="2664"/>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1EA" w:rsidRPr="0025707F" w:rsidRDefault="00C951EA" w:rsidP="0002149F">
            <w:pPr>
              <w:spacing w:after="0" w:line="240" w:lineRule="auto"/>
              <w:ind w:left="100"/>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lastRenderedPageBreak/>
              <w:t>2</w:t>
            </w:r>
          </w:p>
        </w:tc>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1EA" w:rsidRPr="0025707F" w:rsidRDefault="00C951EA" w:rsidP="00D52814">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C951EA" w:rsidRPr="0025707F" w:rsidRDefault="00C951EA" w:rsidP="00D52814">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3F6184" w:rsidRPr="0025707F" w:rsidTr="0002149F">
        <w:trPr>
          <w:trHeight w:val="135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4" w:rsidRPr="0025707F" w:rsidRDefault="003F6184" w:rsidP="0002149F">
            <w:pPr>
              <w:spacing w:after="0" w:line="240" w:lineRule="auto"/>
              <w:ind w:left="100"/>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3</w:t>
            </w:r>
          </w:p>
        </w:tc>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4" w:rsidRPr="0025707F" w:rsidRDefault="003F6184" w:rsidP="00D52814">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14B26" w:rsidRPr="00D334DF" w:rsidTr="0002149F">
        <w:trPr>
          <w:trHeight w:val="22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B26" w:rsidRPr="0025707F" w:rsidRDefault="00714B26" w:rsidP="0002149F">
            <w:pPr>
              <w:spacing w:after="0" w:line="240" w:lineRule="auto"/>
              <w:ind w:left="102"/>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4</w:t>
            </w:r>
          </w:p>
        </w:tc>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B26" w:rsidRPr="0025707F" w:rsidRDefault="00714B26" w:rsidP="00714B26">
            <w:pPr>
              <w:spacing w:after="0" w:line="240" w:lineRule="auto"/>
              <w:ind w:left="120" w:right="120" w:hanging="2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25707F">
              <w:rPr>
                <w:rFonts w:ascii="Times New Roman" w:eastAsia="Times New Roman" w:hAnsi="Times New Roman" w:cs="Times New Roman"/>
                <w:color w:val="000000"/>
                <w:sz w:val="24"/>
                <w:szCs w:val="24"/>
                <w:lang w:val="uk-UA" w:eastAsia="ru-RU"/>
              </w:rPr>
              <w:t>бенефіціарного</w:t>
            </w:r>
            <w:proofErr w:type="spellEnd"/>
            <w:r w:rsidRPr="0025707F">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5707F">
              <w:rPr>
                <w:rFonts w:ascii="Times New Roman" w:eastAsia="Times New Roman" w:hAnsi="Times New Roman" w:cs="Times New Roman"/>
                <w:color w:val="000000"/>
                <w:sz w:val="24"/>
                <w:szCs w:val="24"/>
                <w:lang w:val="uk-UA" w:eastAsia="ru-RU"/>
              </w:rPr>
              <w:t>бенефіціарного</w:t>
            </w:r>
            <w:proofErr w:type="spellEnd"/>
            <w:r w:rsidRPr="0025707F">
              <w:rPr>
                <w:rFonts w:ascii="Times New Roman" w:eastAsia="Times New Roman" w:hAnsi="Times New Roman" w:cs="Times New Roman"/>
                <w:color w:val="000000"/>
                <w:sz w:val="24"/>
                <w:szCs w:val="24"/>
                <w:lang w:val="uk-UA" w:eastAsia="ru-RU"/>
              </w:rPr>
              <w:t xml:space="preserve"> власника, адреса його </w:t>
            </w:r>
            <w:r w:rsidRPr="0025707F">
              <w:rPr>
                <w:rFonts w:ascii="Times New Roman" w:eastAsia="Times New Roman" w:hAnsi="Times New Roman" w:cs="Times New Roman"/>
                <w:sz w:val="24"/>
                <w:szCs w:val="24"/>
                <w:lang w:val="uk-UA" w:eastAsia="ru-RU"/>
              </w:rPr>
              <w:t>місця проживання</w:t>
            </w:r>
            <w:r w:rsidRPr="0025707F">
              <w:rPr>
                <w:rFonts w:ascii="Times New Roman" w:eastAsia="Times New Roman" w:hAnsi="Times New Roman" w:cs="Times New Roman"/>
                <w:color w:val="000000"/>
                <w:sz w:val="24"/>
                <w:szCs w:val="24"/>
                <w:lang w:val="uk-UA" w:eastAsia="ru-RU"/>
              </w:rPr>
              <w:t xml:space="preserve"> та громадянство.</w:t>
            </w:r>
          </w:p>
          <w:p w:rsidR="00714B26" w:rsidRPr="0025707F" w:rsidRDefault="00714B26" w:rsidP="00714B26">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i/>
                <w:color w:val="000000"/>
                <w:sz w:val="24"/>
                <w:szCs w:val="24"/>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5707F">
              <w:rPr>
                <w:rFonts w:ascii="Times New Roman" w:eastAsia="Times New Roman" w:hAnsi="Times New Roman" w:cs="Times New Roman"/>
                <w:i/>
                <w:color w:val="000000"/>
                <w:sz w:val="24"/>
                <w:szCs w:val="24"/>
                <w:lang w:val="uk-UA" w:eastAsia="ru-RU"/>
              </w:rPr>
              <w:t>бенефіціарного</w:t>
            </w:r>
            <w:proofErr w:type="spellEnd"/>
            <w:r w:rsidRPr="0025707F">
              <w:rPr>
                <w:rFonts w:ascii="Times New Roman" w:eastAsia="Times New Roman" w:hAnsi="Times New Roman" w:cs="Times New Roman"/>
                <w:i/>
                <w:color w:val="000000"/>
                <w:sz w:val="24"/>
                <w:szCs w:val="24"/>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25707F">
              <w:rPr>
                <w:rFonts w:ascii="Times New Roman" w:eastAsia="Times New Roman" w:hAnsi="Times New Roman" w:cs="Times New Roman"/>
                <w:i/>
                <w:color w:val="000000"/>
                <w:sz w:val="20"/>
                <w:szCs w:val="20"/>
                <w:lang w:val="uk-UA" w:eastAsia="ru-RU"/>
              </w:rPr>
              <w:t> </w:t>
            </w:r>
          </w:p>
        </w:tc>
      </w:tr>
      <w:tr w:rsidR="0002149F" w:rsidRPr="0025707F" w:rsidTr="0002149F">
        <w:trPr>
          <w:trHeight w:val="22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49F" w:rsidRPr="0025707F" w:rsidRDefault="00714B26" w:rsidP="0002149F">
            <w:pPr>
              <w:spacing w:after="0" w:line="240" w:lineRule="auto"/>
              <w:ind w:left="102"/>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5</w:t>
            </w:r>
          </w:p>
        </w:tc>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49F" w:rsidRPr="0025707F" w:rsidRDefault="0002149F" w:rsidP="0002149F">
            <w:pPr>
              <w:spacing w:after="0" w:line="240" w:lineRule="auto"/>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sz w:val="24"/>
                <w:szCs w:val="24"/>
                <w:lang w:val="uk-UA" w:eastAsia="ru-RU"/>
              </w:rPr>
              <w:t xml:space="preserve">Тендерна пропозиція за формою, що наведена у Додатку 4  </w:t>
            </w:r>
          </w:p>
        </w:tc>
      </w:tr>
      <w:tr w:rsidR="0002149F" w:rsidRPr="0025707F" w:rsidTr="0002149F">
        <w:trPr>
          <w:trHeight w:val="254"/>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49F" w:rsidRPr="0025707F" w:rsidRDefault="009D013E" w:rsidP="0002149F">
            <w:pPr>
              <w:spacing w:after="0" w:line="240" w:lineRule="auto"/>
              <w:ind w:left="102"/>
              <w:jc w:val="center"/>
              <w:rPr>
                <w:rFonts w:ascii="Times New Roman" w:eastAsia="Times New Roman" w:hAnsi="Times New Roman" w:cs="Times New Roman"/>
                <w:b/>
                <w:color w:val="000000"/>
                <w:sz w:val="24"/>
                <w:szCs w:val="24"/>
                <w:lang w:val="uk-UA" w:eastAsia="ru-RU"/>
              </w:rPr>
            </w:pPr>
            <w:r w:rsidRPr="0025707F">
              <w:rPr>
                <w:rFonts w:ascii="Times New Roman" w:eastAsia="Times New Roman" w:hAnsi="Times New Roman" w:cs="Times New Roman"/>
                <w:b/>
                <w:color w:val="000000"/>
                <w:sz w:val="24"/>
                <w:szCs w:val="24"/>
                <w:lang w:val="uk-UA" w:eastAsia="ru-RU"/>
              </w:rPr>
              <w:t>6</w:t>
            </w:r>
          </w:p>
        </w:tc>
        <w:tc>
          <w:tcPr>
            <w:tcW w:w="9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149F" w:rsidRPr="0025707F" w:rsidRDefault="0002149F" w:rsidP="0002149F">
            <w:pPr>
              <w:spacing w:after="0" w:line="240" w:lineRule="auto"/>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Документи, що підтверджують </w:t>
            </w:r>
            <w:r w:rsidRPr="0025707F">
              <w:rPr>
                <w:rFonts w:ascii="Times New Roman" w:eastAsia="Times New Roman" w:hAnsi="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sidRPr="0025707F">
              <w:rPr>
                <w:rFonts w:ascii="Times New Roman" w:eastAsia="Times New Roman" w:hAnsi="Times New Roman" w:cs="Times New Roman"/>
                <w:sz w:val="24"/>
                <w:szCs w:val="24"/>
                <w:lang w:val="uk-UA" w:eastAsia="ru-RU"/>
              </w:rPr>
              <w:t xml:space="preserve"> та передбачені Додатком 2.</w:t>
            </w:r>
          </w:p>
        </w:tc>
      </w:tr>
    </w:tbl>
    <w:p w:rsidR="00C951EA" w:rsidRPr="0025707F" w:rsidRDefault="00C951EA" w:rsidP="000A4615">
      <w:pPr>
        <w:spacing w:after="0" w:line="240" w:lineRule="auto"/>
        <w:ind w:left="5660" w:firstLine="700"/>
        <w:jc w:val="right"/>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lang w:val="uk-UA" w:eastAsia="ru-RU"/>
        </w:rPr>
        <w:br w:type="page"/>
      </w:r>
      <w:bookmarkStart w:id="18" w:name="_Hlk65499746"/>
      <w:bookmarkEnd w:id="0"/>
      <w:bookmarkEnd w:id="18"/>
      <w:r w:rsidRPr="0025707F">
        <w:rPr>
          <w:rFonts w:ascii="Times New Roman" w:eastAsia="Times New Roman" w:hAnsi="Times New Roman" w:cs="Times New Roman"/>
          <w:b/>
          <w:sz w:val="24"/>
          <w:szCs w:val="24"/>
          <w:lang w:val="uk-UA" w:eastAsia="ru-RU"/>
        </w:rPr>
        <w:lastRenderedPageBreak/>
        <w:t>ДОДАТОК 2</w:t>
      </w:r>
    </w:p>
    <w:p w:rsidR="00A738E7" w:rsidRPr="00A738E7" w:rsidRDefault="00A738E7" w:rsidP="00A738E7">
      <w:pPr>
        <w:spacing w:before="240" w:after="0" w:line="240" w:lineRule="auto"/>
        <w:jc w:val="center"/>
        <w:rPr>
          <w:rFonts w:ascii="Times New Roman" w:eastAsia="Times New Roman" w:hAnsi="Times New Roman" w:cs="Times New Roman"/>
          <w:b/>
          <w:iCs/>
          <w:color w:val="000000"/>
          <w:sz w:val="24"/>
          <w:szCs w:val="24"/>
          <w:lang w:val="uk-UA" w:eastAsia="ru-RU"/>
        </w:rPr>
      </w:pPr>
      <w:r w:rsidRPr="00A738E7">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738E7" w:rsidRPr="00A738E7" w:rsidRDefault="00A738E7" w:rsidP="00A738E7">
      <w:pPr>
        <w:spacing w:before="240" w:after="0" w:line="240" w:lineRule="auto"/>
        <w:jc w:val="center"/>
        <w:rPr>
          <w:rFonts w:ascii="Times New Roman" w:eastAsia="Times New Roman" w:hAnsi="Times New Roman" w:cs="Times New Roman"/>
          <w:b/>
          <w:iCs/>
          <w:color w:val="000000"/>
          <w:sz w:val="4"/>
          <w:szCs w:val="4"/>
          <w:lang w:val="uk-UA" w:eastAsia="ru-RU"/>
        </w:rPr>
      </w:pPr>
    </w:p>
    <w:p w:rsidR="00A738E7" w:rsidRPr="00A738E7" w:rsidRDefault="00A738E7" w:rsidP="00A738E7">
      <w:pPr>
        <w:spacing w:after="0" w:line="240" w:lineRule="auto"/>
        <w:jc w:val="center"/>
        <w:rPr>
          <w:rFonts w:ascii="Times New Roman" w:eastAsia="Times New Roman" w:hAnsi="Times New Roman" w:cs="Times New Roman"/>
          <w:b/>
          <w:iCs/>
          <w:sz w:val="24"/>
          <w:szCs w:val="24"/>
          <w:lang w:val="uk-UA" w:eastAsia="ru-RU"/>
        </w:rPr>
      </w:pPr>
      <w:r w:rsidRPr="00A738E7">
        <w:rPr>
          <w:rFonts w:ascii="Times New Roman" w:eastAsia="Times New Roman" w:hAnsi="Times New Roman" w:cs="Times New Roman"/>
          <w:b/>
          <w:iCs/>
          <w:sz w:val="24"/>
          <w:szCs w:val="24"/>
          <w:highlight w:val="white"/>
          <w:lang w:val="uk-UA" w:eastAsia="ru-RU"/>
        </w:rPr>
        <w:t>ТЕХНІЧНА СПЕЦИФІКАЦІЯ</w:t>
      </w:r>
    </w:p>
    <w:p w:rsidR="00A738E7" w:rsidRPr="00A738E7" w:rsidRDefault="00A738E7" w:rsidP="00A738E7">
      <w:pPr>
        <w:spacing w:after="0" w:line="240" w:lineRule="auto"/>
        <w:jc w:val="center"/>
        <w:rPr>
          <w:rFonts w:ascii="Times New Roman" w:eastAsia="Times New Roman" w:hAnsi="Times New Roman" w:cs="Times New Roman"/>
          <w:iCs/>
          <w:sz w:val="24"/>
          <w:szCs w:val="24"/>
          <w:lang w:val="uk-UA" w:eastAsia="ru-RU"/>
        </w:rPr>
      </w:pPr>
      <w:r w:rsidRPr="00A738E7">
        <w:rPr>
          <w:rFonts w:ascii="Times New Roman" w:eastAsia="Times New Roman" w:hAnsi="Times New Roman" w:cs="Times New Roman"/>
          <w:iCs/>
          <w:sz w:val="24"/>
          <w:szCs w:val="24"/>
          <w:lang w:val="uk-UA" w:eastAsia="ru-RU"/>
        </w:rPr>
        <w:t>15540000-5  Сирні продукти ( Сир сичужний твердий не менше 50% жирності</w:t>
      </w:r>
    </w:p>
    <w:p w:rsidR="00A738E7" w:rsidRPr="00A738E7" w:rsidRDefault="00A738E7" w:rsidP="00A738E7">
      <w:pPr>
        <w:spacing w:after="0" w:line="240" w:lineRule="auto"/>
        <w:jc w:val="center"/>
        <w:rPr>
          <w:rFonts w:ascii="Times New Roman" w:eastAsia="Times New Roman" w:hAnsi="Times New Roman" w:cs="Times New Roman"/>
          <w:iCs/>
          <w:sz w:val="24"/>
          <w:szCs w:val="24"/>
          <w:lang w:val="uk-UA" w:eastAsia="ru-RU"/>
        </w:rPr>
      </w:pPr>
      <w:r w:rsidRPr="00A738E7">
        <w:rPr>
          <w:rFonts w:ascii="Times New Roman" w:eastAsia="Times New Roman" w:hAnsi="Times New Roman" w:cs="Times New Roman"/>
          <w:iCs/>
          <w:sz w:val="24"/>
          <w:szCs w:val="24"/>
          <w:lang w:val="uk-UA" w:eastAsia="ru-RU"/>
        </w:rPr>
        <w:t>Сир кисломолочний свіжий не менше 9% жиру)</w:t>
      </w:r>
    </w:p>
    <w:p w:rsidR="00A738E7" w:rsidRPr="004641BE" w:rsidRDefault="00A738E7" w:rsidP="00A738E7">
      <w:pPr>
        <w:spacing w:after="0" w:line="240" w:lineRule="auto"/>
        <w:jc w:val="center"/>
        <w:rPr>
          <w:rFonts w:ascii="Times New Roman" w:eastAsia="Times New Roman" w:hAnsi="Times New Roman" w:cs="Times New Roman"/>
          <w:i/>
          <w:sz w:val="24"/>
          <w:szCs w:val="24"/>
          <w:highlight w:val="white"/>
          <w:lang w:val="uk-UA" w:eastAsia="ru-RU"/>
        </w:rPr>
      </w:pPr>
    </w:p>
    <w:tbl>
      <w:tblPr>
        <w:tblW w:w="9642"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97"/>
        <w:gridCol w:w="2523"/>
        <w:gridCol w:w="4822"/>
      </w:tblGrid>
      <w:tr w:rsidR="00A738E7" w:rsidRPr="004641BE" w:rsidTr="00E91411">
        <w:tc>
          <w:tcPr>
            <w:tcW w:w="4820" w:type="dxa"/>
            <w:gridSpan w:val="2"/>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r w:rsidRPr="004641BE">
              <w:rPr>
                <w:rFonts w:ascii="Times New Roman" w:eastAsia="Times New Roman" w:hAnsi="Times New Roman" w:cs="Times New Roman"/>
                <w:sz w:val="24"/>
                <w:szCs w:val="24"/>
                <w:highlight w:val="white"/>
                <w:lang w:val="uk-UA" w:eastAsia="ru-RU"/>
              </w:rPr>
              <w:t xml:space="preserve">Код </w:t>
            </w:r>
            <w:proofErr w:type="spellStart"/>
            <w:r w:rsidRPr="004641BE">
              <w:rPr>
                <w:rFonts w:ascii="Times New Roman" w:eastAsia="Times New Roman" w:hAnsi="Times New Roman" w:cs="Times New Roman"/>
                <w:sz w:val="24"/>
                <w:szCs w:val="24"/>
                <w:highlight w:val="white"/>
                <w:lang w:val="uk-UA" w:eastAsia="ru-RU"/>
              </w:rPr>
              <w:t>ДК</w:t>
            </w:r>
            <w:proofErr w:type="spellEnd"/>
            <w:r w:rsidRPr="004641BE">
              <w:rPr>
                <w:rFonts w:ascii="Times New Roman" w:eastAsia="Times New Roman" w:hAnsi="Times New Roman" w:cs="Times New Roman"/>
                <w:sz w:val="24"/>
                <w:szCs w:val="24"/>
                <w:highlight w:val="white"/>
                <w:lang w:val="uk-UA" w:eastAsia="ru-RU"/>
              </w:rPr>
              <w:t xml:space="preserve"> 021:2015</w:t>
            </w:r>
          </w:p>
        </w:tc>
        <w:tc>
          <w:tcPr>
            <w:tcW w:w="4822" w:type="dxa"/>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i/>
                <w:sz w:val="24"/>
                <w:szCs w:val="24"/>
                <w:highlight w:val="white"/>
                <w:lang w:val="uk-UA" w:eastAsia="ru-RU"/>
              </w:rPr>
            </w:pPr>
            <w:r w:rsidRPr="004641BE">
              <w:rPr>
                <w:rFonts w:ascii="Times New Roman" w:eastAsia="Times New Roman" w:hAnsi="Times New Roman" w:cs="Times New Roman"/>
                <w:i/>
                <w:sz w:val="24"/>
                <w:szCs w:val="24"/>
                <w:lang w:val="uk-UA" w:eastAsia="ru-RU"/>
              </w:rPr>
              <w:t>15540000-5  Сирні продукти</w:t>
            </w:r>
          </w:p>
        </w:tc>
      </w:tr>
      <w:tr w:rsidR="00A738E7" w:rsidRPr="004641BE" w:rsidTr="00E91411">
        <w:tc>
          <w:tcPr>
            <w:tcW w:w="4820" w:type="dxa"/>
            <w:gridSpan w:val="2"/>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r w:rsidRPr="004641BE">
              <w:rPr>
                <w:rFonts w:ascii="Times New Roman" w:eastAsia="Times New Roman" w:hAnsi="Times New Roman" w:cs="Times New Roman"/>
                <w:sz w:val="24"/>
                <w:szCs w:val="24"/>
                <w:highlight w:val="white"/>
                <w:lang w:val="uk-UA" w:eastAsia="ru-RU"/>
              </w:rPr>
              <w:t xml:space="preserve">Назва </w:t>
            </w:r>
            <w:r w:rsidRPr="004641BE">
              <w:rPr>
                <w:rFonts w:ascii="Times New Roman" w:eastAsia="Times New Roman" w:hAnsi="Times New Roman" w:cs="Times New Roman"/>
                <w:color w:val="000000" w:themeColor="text1"/>
                <w:sz w:val="24"/>
                <w:szCs w:val="24"/>
                <w:lang w:val="uk-UA" w:eastAsia="ru-RU"/>
              </w:rPr>
              <w:t xml:space="preserve">товару  номенклатурної позиції предмета закупівлі та код товару, </w:t>
            </w:r>
            <w:r w:rsidRPr="004641BE">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 та технічні</w:t>
            </w:r>
          </w:p>
        </w:tc>
        <w:tc>
          <w:tcPr>
            <w:tcW w:w="4822" w:type="dxa"/>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i/>
                <w:sz w:val="24"/>
                <w:szCs w:val="24"/>
                <w:highlight w:val="white"/>
                <w:lang w:val="uk-UA" w:eastAsia="ru-RU"/>
              </w:rPr>
            </w:pPr>
            <w:r w:rsidRPr="004641BE">
              <w:rPr>
                <w:rFonts w:ascii="Times New Roman" w:eastAsia="Times New Roman" w:hAnsi="Times New Roman" w:cs="Times New Roman"/>
                <w:i/>
                <w:sz w:val="24"/>
                <w:szCs w:val="24"/>
                <w:highlight w:val="white"/>
                <w:lang w:val="uk-UA" w:eastAsia="ru-RU"/>
              </w:rPr>
              <w:t>Сир</w:t>
            </w:r>
            <w:r w:rsidR="00D334DF">
              <w:rPr>
                <w:rFonts w:ascii="Times New Roman" w:eastAsia="Times New Roman" w:hAnsi="Times New Roman" w:cs="Times New Roman"/>
                <w:i/>
                <w:sz w:val="24"/>
                <w:szCs w:val="24"/>
                <w:highlight w:val="white"/>
                <w:lang w:val="uk-UA" w:eastAsia="ru-RU"/>
              </w:rPr>
              <w:t xml:space="preserve"> кисломолочний свіжий не менше 18</w:t>
            </w:r>
            <w:r w:rsidRPr="004641BE">
              <w:rPr>
                <w:rFonts w:ascii="Times New Roman" w:eastAsia="Times New Roman" w:hAnsi="Times New Roman" w:cs="Times New Roman"/>
                <w:i/>
                <w:sz w:val="24"/>
                <w:szCs w:val="24"/>
                <w:highlight w:val="white"/>
                <w:lang w:val="uk-UA" w:eastAsia="ru-RU"/>
              </w:rPr>
              <w:t>% жиру</w:t>
            </w:r>
          </w:p>
        </w:tc>
      </w:tr>
      <w:tr w:rsidR="00A738E7" w:rsidRPr="004641BE" w:rsidTr="00E91411">
        <w:tc>
          <w:tcPr>
            <w:tcW w:w="4820" w:type="dxa"/>
            <w:gridSpan w:val="2"/>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r w:rsidRPr="004641BE">
              <w:rPr>
                <w:rFonts w:ascii="Times New Roman" w:eastAsia="Times New Roman" w:hAnsi="Times New Roman" w:cs="Times New Roman"/>
                <w:sz w:val="24"/>
                <w:szCs w:val="24"/>
                <w:highlight w:val="white"/>
                <w:lang w:val="uk-UA" w:eastAsia="ru-RU"/>
              </w:rPr>
              <w:t xml:space="preserve">Кількість поставки товару </w:t>
            </w:r>
          </w:p>
        </w:tc>
        <w:tc>
          <w:tcPr>
            <w:tcW w:w="4822" w:type="dxa"/>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i/>
                <w:sz w:val="24"/>
                <w:szCs w:val="24"/>
                <w:highlight w:val="white"/>
                <w:lang w:val="uk-UA" w:eastAsia="ru-RU"/>
              </w:rPr>
            </w:pPr>
            <w:r w:rsidRPr="004641BE">
              <w:rPr>
                <w:rFonts w:ascii="Times New Roman" w:eastAsia="Times New Roman" w:hAnsi="Times New Roman" w:cs="Times New Roman"/>
                <w:i/>
                <w:sz w:val="24"/>
                <w:szCs w:val="24"/>
                <w:highlight w:val="white"/>
                <w:lang w:val="uk-UA" w:eastAsia="ru-RU"/>
              </w:rPr>
              <w:t>Сир</w:t>
            </w:r>
            <w:r w:rsidR="00D334DF">
              <w:rPr>
                <w:rFonts w:ascii="Times New Roman" w:eastAsia="Times New Roman" w:hAnsi="Times New Roman" w:cs="Times New Roman"/>
                <w:i/>
                <w:sz w:val="24"/>
                <w:szCs w:val="24"/>
                <w:highlight w:val="white"/>
                <w:lang w:val="uk-UA" w:eastAsia="ru-RU"/>
              </w:rPr>
              <w:t xml:space="preserve"> кисломолочний свіжий не менше 18</w:t>
            </w:r>
            <w:r w:rsidRPr="004641BE">
              <w:rPr>
                <w:rFonts w:ascii="Times New Roman" w:eastAsia="Times New Roman" w:hAnsi="Times New Roman" w:cs="Times New Roman"/>
                <w:i/>
                <w:sz w:val="24"/>
                <w:szCs w:val="24"/>
                <w:highlight w:val="white"/>
                <w:lang w:val="uk-UA" w:eastAsia="ru-RU"/>
              </w:rPr>
              <w:t>% жиру</w:t>
            </w:r>
            <w:r w:rsidR="00F624D6">
              <w:rPr>
                <w:rFonts w:ascii="Times New Roman" w:eastAsia="Times New Roman" w:hAnsi="Times New Roman" w:cs="Times New Roman"/>
                <w:i/>
                <w:sz w:val="24"/>
                <w:szCs w:val="24"/>
                <w:highlight w:val="white"/>
                <w:lang w:val="uk-UA" w:eastAsia="ru-RU"/>
              </w:rPr>
              <w:t xml:space="preserve"> – 600 </w:t>
            </w:r>
            <w:r>
              <w:rPr>
                <w:rFonts w:ascii="Times New Roman" w:eastAsia="Times New Roman" w:hAnsi="Times New Roman" w:cs="Times New Roman"/>
                <w:i/>
                <w:sz w:val="24"/>
                <w:szCs w:val="24"/>
                <w:highlight w:val="white"/>
                <w:lang w:val="uk-UA" w:eastAsia="ru-RU"/>
              </w:rPr>
              <w:t>кг</w:t>
            </w:r>
          </w:p>
        </w:tc>
      </w:tr>
      <w:tr w:rsidR="00A738E7" w:rsidRPr="004641BE" w:rsidTr="00E91411">
        <w:tc>
          <w:tcPr>
            <w:tcW w:w="4820" w:type="dxa"/>
            <w:gridSpan w:val="2"/>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r w:rsidRPr="004641BE">
              <w:rPr>
                <w:rFonts w:ascii="Times New Roman" w:eastAsia="Times New Roman" w:hAnsi="Times New Roman" w:cs="Times New Roman"/>
                <w:sz w:val="24"/>
                <w:szCs w:val="24"/>
                <w:highlight w:val="white"/>
                <w:lang w:val="uk-UA" w:eastAsia="ru-RU"/>
              </w:rPr>
              <w:t xml:space="preserve">Місце поставки товару </w:t>
            </w:r>
          </w:p>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p>
        </w:tc>
        <w:tc>
          <w:tcPr>
            <w:tcW w:w="4822" w:type="dxa"/>
            <w:shd w:val="clear" w:color="auto" w:fill="auto"/>
            <w:tcMar>
              <w:top w:w="100" w:type="dxa"/>
              <w:left w:w="100" w:type="dxa"/>
              <w:bottom w:w="100" w:type="dxa"/>
              <w:right w:w="100" w:type="dxa"/>
            </w:tcMar>
          </w:tcPr>
          <w:p w:rsidR="00A738E7" w:rsidRPr="004641BE" w:rsidRDefault="00F624D6" w:rsidP="00192311">
            <w:pPr>
              <w:widowControl w:val="0"/>
              <w:spacing w:after="0" w:line="240" w:lineRule="auto"/>
              <w:rPr>
                <w:rFonts w:ascii="Times New Roman" w:eastAsia="Times New Roman" w:hAnsi="Times New Roman" w:cs="Times New Roman"/>
                <w:i/>
                <w:sz w:val="24"/>
                <w:szCs w:val="24"/>
                <w:highlight w:val="white"/>
                <w:lang w:val="uk-UA" w:eastAsia="ru-RU"/>
              </w:rPr>
            </w:pPr>
            <w:r>
              <w:rPr>
                <w:rFonts w:ascii="Times New Roman" w:eastAsia="Times New Roman" w:hAnsi="Times New Roman" w:cs="Times New Roman"/>
                <w:i/>
                <w:sz w:val="24"/>
                <w:szCs w:val="24"/>
                <w:highlight w:val="white"/>
                <w:lang w:val="uk-UA" w:eastAsia="ru-RU"/>
              </w:rPr>
              <w:t>Житомирська область,житомирській р-н,</w:t>
            </w:r>
            <w:proofErr w:type="spellStart"/>
            <w:r>
              <w:rPr>
                <w:rFonts w:ascii="Times New Roman" w:eastAsia="Times New Roman" w:hAnsi="Times New Roman" w:cs="Times New Roman"/>
                <w:i/>
                <w:sz w:val="24"/>
                <w:szCs w:val="24"/>
                <w:highlight w:val="white"/>
                <w:lang w:val="uk-UA" w:eastAsia="ru-RU"/>
              </w:rPr>
              <w:t>смт.Хорошів</w:t>
            </w:r>
            <w:proofErr w:type="spellEnd"/>
            <w:r>
              <w:rPr>
                <w:rFonts w:ascii="Times New Roman" w:eastAsia="Times New Roman" w:hAnsi="Times New Roman" w:cs="Times New Roman"/>
                <w:i/>
                <w:sz w:val="24"/>
                <w:szCs w:val="24"/>
                <w:highlight w:val="white"/>
                <w:lang w:val="uk-UA" w:eastAsia="ru-RU"/>
              </w:rPr>
              <w:t>,Лісовий масив 1.</w:t>
            </w:r>
          </w:p>
        </w:tc>
      </w:tr>
      <w:tr w:rsidR="00A738E7" w:rsidRPr="004641BE" w:rsidTr="00E91411">
        <w:tc>
          <w:tcPr>
            <w:tcW w:w="4820" w:type="dxa"/>
            <w:gridSpan w:val="2"/>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r w:rsidRPr="004641BE">
              <w:rPr>
                <w:rFonts w:ascii="Times New Roman" w:eastAsia="Times New Roman" w:hAnsi="Times New Roman" w:cs="Times New Roman"/>
                <w:sz w:val="24"/>
                <w:szCs w:val="24"/>
                <w:highlight w:val="white"/>
                <w:lang w:val="uk-UA" w:eastAsia="ru-RU"/>
              </w:rPr>
              <w:t xml:space="preserve">Строк поставки товару </w:t>
            </w:r>
          </w:p>
          <w:p w:rsidR="00A738E7" w:rsidRPr="004641BE" w:rsidRDefault="00A738E7" w:rsidP="00192311">
            <w:pPr>
              <w:widowControl w:val="0"/>
              <w:spacing w:after="0" w:line="240" w:lineRule="auto"/>
              <w:rPr>
                <w:rFonts w:ascii="Times New Roman" w:eastAsia="Times New Roman" w:hAnsi="Times New Roman" w:cs="Times New Roman"/>
                <w:sz w:val="24"/>
                <w:szCs w:val="24"/>
                <w:highlight w:val="white"/>
                <w:lang w:val="uk-UA" w:eastAsia="ru-RU"/>
              </w:rPr>
            </w:pPr>
          </w:p>
        </w:tc>
        <w:tc>
          <w:tcPr>
            <w:tcW w:w="4822" w:type="dxa"/>
            <w:shd w:val="clear" w:color="auto" w:fill="auto"/>
            <w:tcMar>
              <w:top w:w="100" w:type="dxa"/>
              <w:left w:w="100" w:type="dxa"/>
              <w:bottom w:w="100" w:type="dxa"/>
              <w:right w:w="100" w:type="dxa"/>
            </w:tcMar>
          </w:tcPr>
          <w:p w:rsidR="00A738E7" w:rsidRPr="004641BE" w:rsidRDefault="00A738E7" w:rsidP="00192311">
            <w:pPr>
              <w:widowControl w:val="0"/>
              <w:spacing w:after="0" w:line="240" w:lineRule="auto"/>
              <w:rPr>
                <w:rFonts w:ascii="Times New Roman" w:eastAsia="Times New Roman" w:hAnsi="Times New Roman" w:cs="Times New Roman"/>
                <w:i/>
                <w:sz w:val="24"/>
                <w:szCs w:val="24"/>
                <w:highlight w:val="white"/>
                <w:lang w:val="uk-UA" w:eastAsia="ru-RU"/>
              </w:rPr>
            </w:pPr>
            <w:r w:rsidRPr="004641BE">
              <w:rPr>
                <w:rFonts w:ascii="Times New Roman" w:eastAsia="Times New Roman" w:hAnsi="Times New Roman" w:cs="Times New Roman"/>
                <w:i/>
                <w:sz w:val="24"/>
                <w:szCs w:val="24"/>
                <w:lang w:val="uk-UA" w:eastAsia="ru-RU"/>
              </w:rPr>
              <w:t>до 31 грудня 2023 року включно</w:t>
            </w:r>
          </w:p>
        </w:tc>
      </w:tr>
      <w:tr w:rsidR="00A738E7" w:rsidRPr="004641BE" w:rsidTr="00E91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97" w:type="dxa"/>
            <w:vMerge w:val="restart"/>
          </w:tcPr>
          <w:p w:rsidR="00A738E7" w:rsidRPr="004641BE" w:rsidRDefault="00A738E7" w:rsidP="00192311">
            <w:pPr>
              <w:spacing w:after="0" w:line="240" w:lineRule="auto"/>
              <w:jc w:val="both"/>
              <w:rPr>
                <w:rFonts w:ascii="Times New Roman" w:hAnsi="Times New Roman" w:cs="Times New Roman"/>
                <w:sz w:val="24"/>
                <w:szCs w:val="24"/>
                <w:lang w:val="uk-UA"/>
              </w:rPr>
            </w:pPr>
          </w:p>
          <w:p w:rsidR="00A738E7" w:rsidRPr="004641BE" w:rsidRDefault="00A738E7" w:rsidP="00192311">
            <w:pPr>
              <w:spacing w:after="0" w:line="240" w:lineRule="auto"/>
              <w:jc w:val="center"/>
              <w:rPr>
                <w:rFonts w:ascii="Times New Roman" w:hAnsi="Times New Roman" w:cs="Times New Roman"/>
                <w:b/>
                <w:bCs/>
                <w:sz w:val="24"/>
                <w:szCs w:val="24"/>
                <w:lang w:val="uk-UA"/>
              </w:rPr>
            </w:pPr>
            <w:r w:rsidRPr="004641BE">
              <w:rPr>
                <w:rFonts w:ascii="Times New Roman" w:hAnsi="Times New Roman" w:cs="Times New Roman"/>
                <w:b/>
                <w:bCs/>
                <w:sz w:val="24"/>
                <w:szCs w:val="24"/>
                <w:lang w:val="uk-UA"/>
              </w:rPr>
              <w:t>Сир кисломолочний</w:t>
            </w:r>
          </w:p>
          <w:p w:rsidR="00A738E7" w:rsidRPr="004641BE" w:rsidRDefault="00A738E7" w:rsidP="00192311">
            <w:pPr>
              <w:spacing w:after="0" w:line="240" w:lineRule="auto"/>
              <w:jc w:val="center"/>
              <w:rPr>
                <w:rFonts w:ascii="Times New Roman" w:hAnsi="Times New Roman" w:cs="Times New Roman"/>
                <w:sz w:val="24"/>
                <w:szCs w:val="24"/>
                <w:lang w:val="uk-UA"/>
              </w:rPr>
            </w:pPr>
            <w:r w:rsidRPr="004641BE">
              <w:rPr>
                <w:rFonts w:ascii="Times New Roman" w:hAnsi="Times New Roman" w:cs="Times New Roman"/>
                <w:b/>
                <w:bCs/>
                <w:sz w:val="24"/>
                <w:szCs w:val="24"/>
                <w:lang w:val="uk-UA"/>
              </w:rPr>
              <w:t xml:space="preserve">свіжий, </w:t>
            </w:r>
          </w:p>
          <w:p w:rsidR="00A738E7" w:rsidRPr="004641BE" w:rsidRDefault="00A738E7" w:rsidP="00192311">
            <w:pPr>
              <w:spacing w:after="0" w:line="240" w:lineRule="auto"/>
              <w:jc w:val="center"/>
              <w:rPr>
                <w:rFonts w:ascii="Times New Roman" w:hAnsi="Times New Roman" w:cs="Times New Roman"/>
                <w:sz w:val="24"/>
                <w:szCs w:val="24"/>
                <w:lang w:val="uk-UA"/>
              </w:rPr>
            </w:pPr>
            <w:r w:rsidRPr="004641BE">
              <w:rPr>
                <w:rFonts w:ascii="Times New Roman" w:hAnsi="Times New Roman" w:cs="Times New Roman"/>
                <w:sz w:val="24"/>
                <w:szCs w:val="24"/>
                <w:lang w:val="uk-UA"/>
              </w:rPr>
              <w:t>масова частка жиру</w:t>
            </w:r>
          </w:p>
          <w:p w:rsidR="00A738E7" w:rsidRPr="004641BE" w:rsidRDefault="00A738E7" w:rsidP="00192311">
            <w:pPr>
              <w:spacing w:after="0" w:line="240" w:lineRule="auto"/>
              <w:jc w:val="center"/>
              <w:rPr>
                <w:rFonts w:ascii="Times New Roman" w:hAnsi="Times New Roman" w:cs="Times New Roman"/>
                <w:sz w:val="24"/>
                <w:szCs w:val="24"/>
                <w:lang w:val="uk-UA"/>
              </w:rPr>
            </w:pPr>
            <w:r w:rsidRPr="004641BE">
              <w:rPr>
                <w:rFonts w:ascii="Times New Roman" w:hAnsi="Times New Roman" w:cs="Times New Roman"/>
                <w:sz w:val="24"/>
                <w:szCs w:val="24"/>
                <w:lang w:val="uk-UA"/>
              </w:rPr>
              <w:t>не менше 9%</w:t>
            </w:r>
          </w:p>
          <w:p w:rsidR="00A738E7" w:rsidRPr="004641BE" w:rsidRDefault="00A738E7" w:rsidP="00192311">
            <w:pPr>
              <w:spacing w:after="0" w:line="240" w:lineRule="auto"/>
              <w:jc w:val="center"/>
              <w:rPr>
                <w:rFonts w:ascii="Times New Roman" w:hAnsi="Times New Roman" w:cs="Times New Roman"/>
                <w:sz w:val="24"/>
                <w:szCs w:val="24"/>
                <w:lang w:val="uk-UA"/>
              </w:rPr>
            </w:pPr>
          </w:p>
          <w:p w:rsidR="00A738E7" w:rsidRPr="004641BE" w:rsidRDefault="00A738E7" w:rsidP="00192311">
            <w:pPr>
              <w:spacing w:after="0" w:line="240" w:lineRule="auto"/>
              <w:jc w:val="center"/>
              <w:rPr>
                <w:rFonts w:ascii="Times New Roman" w:hAnsi="Times New Roman" w:cs="Times New Roman"/>
                <w:sz w:val="24"/>
                <w:szCs w:val="24"/>
                <w:lang w:val="uk-UA"/>
              </w:rPr>
            </w:pPr>
            <w:r w:rsidRPr="004641BE">
              <w:rPr>
                <w:rFonts w:ascii="Times New Roman" w:hAnsi="Times New Roman" w:cs="Times New Roman"/>
                <w:sz w:val="24"/>
                <w:szCs w:val="24"/>
                <w:lang w:val="uk-UA"/>
              </w:rPr>
              <w:t>ДСТУ 4554:2006</w:t>
            </w:r>
          </w:p>
          <w:p w:rsidR="00A738E7" w:rsidRPr="004641BE" w:rsidRDefault="00A738E7" w:rsidP="00192311">
            <w:pPr>
              <w:spacing w:after="0" w:line="240" w:lineRule="auto"/>
              <w:jc w:val="center"/>
              <w:rPr>
                <w:rFonts w:ascii="Times New Roman" w:hAnsi="Times New Roman" w:cs="Times New Roman"/>
                <w:sz w:val="24"/>
                <w:szCs w:val="24"/>
                <w:lang w:val="uk-UA"/>
              </w:rPr>
            </w:pPr>
            <w:r w:rsidRPr="004641BE">
              <w:rPr>
                <w:rFonts w:ascii="Times New Roman" w:hAnsi="Times New Roman" w:cs="Times New Roman"/>
                <w:sz w:val="24"/>
                <w:szCs w:val="24"/>
                <w:lang w:val="uk-UA"/>
              </w:rPr>
              <w:t>або ТУ</w:t>
            </w:r>
          </w:p>
          <w:p w:rsidR="00A738E7" w:rsidRPr="004641BE" w:rsidRDefault="00A738E7" w:rsidP="00192311">
            <w:pPr>
              <w:spacing w:after="0" w:line="240" w:lineRule="auto"/>
              <w:jc w:val="center"/>
              <w:rPr>
                <w:rFonts w:ascii="Times New Roman" w:hAnsi="Times New Roman" w:cs="Times New Roman"/>
                <w:sz w:val="24"/>
                <w:szCs w:val="24"/>
                <w:lang w:val="uk-UA"/>
              </w:rPr>
            </w:pPr>
          </w:p>
          <w:p w:rsidR="00A738E7" w:rsidRPr="004641BE" w:rsidRDefault="00A738E7" w:rsidP="00192311">
            <w:pPr>
              <w:spacing w:after="0" w:line="240" w:lineRule="auto"/>
              <w:jc w:val="center"/>
              <w:rPr>
                <w:rFonts w:ascii="Times New Roman" w:hAnsi="Times New Roman" w:cs="Times New Roman"/>
                <w:sz w:val="24"/>
                <w:szCs w:val="24"/>
                <w:lang w:val="uk-UA"/>
              </w:rPr>
            </w:pPr>
            <w:r w:rsidRPr="004641BE">
              <w:rPr>
                <w:rFonts w:ascii="Times New Roman" w:hAnsi="Times New Roman" w:cs="Times New Roman"/>
                <w:sz w:val="24"/>
                <w:szCs w:val="24"/>
                <w:lang w:val="uk-UA"/>
              </w:rPr>
              <w:t>без ГМО</w:t>
            </w:r>
          </w:p>
          <w:p w:rsidR="00A738E7" w:rsidRPr="004641BE" w:rsidRDefault="00A738E7" w:rsidP="00192311">
            <w:pPr>
              <w:spacing w:after="0" w:line="240" w:lineRule="auto"/>
              <w:jc w:val="center"/>
              <w:rPr>
                <w:rFonts w:ascii="Times New Roman" w:hAnsi="Times New Roman" w:cs="Times New Roman"/>
                <w:i/>
                <w:sz w:val="24"/>
                <w:szCs w:val="24"/>
                <w:lang w:val="uk-UA"/>
              </w:rPr>
            </w:pPr>
          </w:p>
          <w:p w:rsidR="00A738E7" w:rsidRPr="004641BE" w:rsidRDefault="00A738E7" w:rsidP="00192311">
            <w:pPr>
              <w:spacing w:after="0" w:line="240" w:lineRule="auto"/>
              <w:jc w:val="center"/>
              <w:rPr>
                <w:rFonts w:ascii="Times New Roman" w:hAnsi="Times New Roman" w:cs="Times New Roman"/>
                <w:i/>
                <w:sz w:val="24"/>
                <w:szCs w:val="24"/>
                <w:lang w:val="uk-UA"/>
              </w:rPr>
            </w:pPr>
          </w:p>
          <w:p w:rsidR="00A738E7" w:rsidRPr="004641BE" w:rsidRDefault="00F624D6" w:rsidP="00192311">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600 </w:t>
            </w:r>
            <w:r w:rsidR="00A738E7" w:rsidRPr="004641BE">
              <w:rPr>
                <w:rFonts w:ascii="Times New Roman" w:hAnsi="Times New Roman" w:cs="Times New Roman"/>
                <w:b/>
                <w:bCs/>
                <w:color w:val="000000"/>
                <w:sz w:val="24"/>
                <w:szCs w:val="24"/>
                <w:lang w:val="uk-UA"/>
              </w:rPr>
              <w:t>кг</w:t>
            </w:r>
            <w:r w:rsidR="00A738E7" w:rsidRPr="004641BE">
              <w:rPr>
                <w:rFonts w:ascii="Times New Roman" w:hAnsi="Times New Roman" w:cs="Times New Roman"/>
                <w:b/>
                <w:bCs/>
                <w:color w:val="000000"/>
                <w:sz w:val="24"/>
                <w:szCs w:val="24"/>
                <w:lang w:val="uk-UA"/>
              </w:rPr>
              <w:br/>
            </w:r>
          </w:p>
          <w:p w:rsidR="00A738E7" w:rsidRPr="004641BE" w:rsidRDefault="00A738E7" w:rsidP="00192311">
            <w:pPr>
              <w:spacing w:after="0" w:line="240" w:lineRule="auto"/>
              <w:jc w:val="both"/>
              <w:rPr>
                <w:rFonts w:ascii="Times New Roman" w:hAnsi="Times New Roman" w:cs="Times New Roman"/>
                <w:sz w:val="24"/>
                <w:szCs w:val="24"/>
                <w:lang w:val="uk-UA"/>
              </w:rPr>
            </w:pPr>
          </w:p>
          <w:p w:rsidR="00A738E7" w:rsidRPr="004641BE" w:rsidRDefault="00A738E7" w:rsidP="00192311">
            <w:pPr>
              <w:spacing w:after="0" w:line="240" w:lineRule="auto"/>
              <w:jc w:val="both"/>
              <w:rPr>
                <w:rFonts w:ascii="Times New Roman" w:hAnsi="Times New Roman" w:cs="Times New Roman"/>
                <w:color w:val="000000"/>
                <w:sz w:val="24"/>
                <w:szCs w:val="24"/>
                <w:lang w:val="uk-UA"/>
              </w:rPr>
            </w:pPr>
          </w:p>
          <w:p w:rsidR="00A738E7" w:rsidRPr="004641BE" w:rsidRDefault="00A738E7" w:rsidP="00192311">
            <w:pPr>
              <w:spacing w:after="0" w:line="240" w:lineRule="auto"/>
              <w:jc w:val="both"/>
              <w:rPr>
                <w:rFonts w:ascii="Times New Roman" w:hAnsi="Times New Roman" w:cs="Times New Roman"/>
                <w:color w:val="000000"/>
                <w:sz w:val="24"/>
                <w:szCs w:val="24"/>
                <w:lang w:val="uk-UA"/>
              </w:rPr>
            </w:pPr>
          </w:p>
          <w:p w:rsidR="00A738E7" w:rsidRPr="004641BE" w:rsidRDefault="00A738E7" w:rsidP="00192311">
            <w:pPr>
              <w:spacing w:after="0" w:line="240" w:lineRule="auto"/>
              <w:jc w:val="both"/>
              <w:rPr>
                <w:rFonts w:ascii="Times New Roman" w:hAnsi="Times New Roman" w:cs="Times New Roman"/>
                <w:sz w:val="24"/>
                <w:szCs w:val="24"/>
                <w:lang w:val="uk-UA"/>
              </w:rPr>
            </w:pPr>
          </w:p>
          <w:p w:rsidR="00A738E7" w:rsidRPr="004641BE" w:rsidRDefault="00A738E7" w:rsidP="00192311">
            <w:pPr>
              <w:spacing w:after="0" w:line="240" w:lineRule="auto"/>
              <w:jc w:val="both"/>
              <w:rPr>
                <w:rFonts w:ascii="Times New Roman" w:hAnsi="Times New Roman" w:cs="Times New Roman"/>
                <w:sz w:val="24"/>
                <w:szCs w:val="24"/>
                <w:lang w:val="uk-UA"/>
              </w:rPr>
            </w:pPr>
          </w:p>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2523"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1.Технічні вимоги</w:t>
            </w:r>
          </w:p>
        </w:tc>
        <w:tc>
          <w:tcPr>
            <w:tcW w:w="4822"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виробляють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w:t>
            </w:r>
          </w:p>
          <w:p w:rsidR="00A738E7" w:rsidRPr="004641BE" w:rsidRDefault="00A738E7" w:rsidP="00E914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b/>
                <w:bCs/>
                <w:sz w:val="24"/>
                <w:szCs w:val="24"/>
                <w:lang w:val="uk-UA"/>
              </w:rPr>
              <w:t>Сфе</w:t>
            </w:r>
            <w:r w:rsidR="00F624D6">
              <w:rPr>
                <w:rFonts w:ascii="Times New Roman" w:hAnsi="Times New Roman" w:cs="Times New Roman"/>
                <w:b/>
                <w:bCs/>
                <w:sz w:val="24"/>
                <w:szCs w:val="24"/>
                <w:lang w:val="uk-UA"/>
              </w:rPr>
              <w:t xml:space="preserve">ра використання: </w:t>
            </w:r>
            <w:proofErr w:type="spellStart"/>
            <w:r w:rsidR="00F624D6">
              <w:rPr>
                <w:rFonts w:ascii="Times New Roman" w:hAnsi="Times New Roman" w:cs="Times New Roman"/>
                <w:b/>
                <w:bCs/>
                <w:sz w:val="24"/>
                <w:szCs w:val="24"/>
                <w:lang w:val="uk-UA"/>
              </w:rPr>
              <w:t>Хорошивський</w:t>
            </w:r>
            <w:proofErr w:type="spellEnd"/>
            <w:r w:rsidR="00F624D6">
              <w:rPr>
                <w:rFonts w:ascii="Times New Roman" w:hAnsi="Times New Roman" w:cs="Times New Roman"/>
                <w:b/>
                <w:bCs/>
                <w:sz w:val="24"/>
                <w:szCs w:val="24"/>
                <w:lang w:val="uk-UA"/>
              </w:rPr>
              <w:t xml:space="preserve"> психоневрологічний інтернат.</w:t>
            </w:r>
            <w:r w:rsidR="00E91411">
              <w:rPr>
                <w:rFonts w:ascii="Times New Roman" w:hAnsi="Times New Roman" w:cs="Times New Roman"/>
                <w:b/>
                <w:bCs/>
                <w:sz w:val="24"/>
                <w:szCs w:val="24"/>
                <w:lang w:val="uk-UA"/>
              </w:rPr>
              <w:t xml:space="preserve"> </w:t>
            </w:r>
            <w:r w:rsidRPr="004641BE">
              <w:rPr>
                <w:rFonts w:ascii="Times New Roman" w:hAnsi="Times New Roman" w:cs="Times New Roman"/>
                <w:sz w:val="24"/>
                <w:szCs w:val="24"/>
                <w:lang w:val="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Вміст </w:t>
            </w:r>
            <w:proofErr w:type="spellStart"/>
            <w:r w:rsidRPr="004641BE">
              <w:rPr>
                <w:rFonts w:ascii="Times New Roman" w:hAnsi="Times New Roman" w:cs="Times New Roman"/>
                <w:sz w:val="24"/>
                <w:szCs w:val="24"/>
                <w:lang w:val="uk-UA"/>
              </w:rPr>
              <w:t>мікотоксинів</w:t>
            </w:r>
            <w:proofErr w:type="spellEnd"/>
            <w:r w:rsidRPr="004641BE">
              <w:rPr>
                <w:rFonts w:ascii="Times New Roman" w:hAnsi="Times New Roman" w:cs="Times New Roman"/>
                <w:sz w:val="24"/>
                <w:szCs w:val="24"/>
                <w:lang w:val="uk-UA"/>
              </w:rPr>
              <w:t>, антибіотиків, пестицидів, радіонуклідів, гормональних препаратів у кисломолочному сирі не повинен перевищувати  допустимих рівнів, встановлених  центральним органом виконавчої влади у сфері охорони здоров’я України.</w:t>
            </w:r>
          </w:p>
        </w:tc>
      </w:tr>
      <w:tr w:rsidR="00A738E7" w:rsidRPr="004641BE" w:rsidTr="00E91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97" w:type="dxa"/>
            <w:vMerge/>
            <w:vAlign w:val="center"/>
          </w:tcPr>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2523"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2. Органолептичні показники якості</w:t>
            </w:r>
          </w:p>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4822" w:type="dxa"/>
          </w:tcPr>
          <w:p w:rsidR="00A738E7" w:rsidRPr="004641BE" w:rsidRDefault="00A738E7" w:rsidP="00192311">
            <w:pPr>
              <w:spacing w:after="0" w:line="240" w:lineRule="auto"/>
              <w:jc w:val="both"/>
              <w:rPr>
                <w:rFonts w:ascii="Times New Roman" w:hAnsi="Times New Roman" w:cs="Times New Roman"/>
                <w:color w:val="000000"/>
                <w:sz w:val="24"/>
                <w:szCs w:val="24"/>
                <w:lang w:val="uk-UA"/>
              </w:rPr>
            </w:pPr>
            <w:r w:rsidRPr="004641BE">
              <w:rPr>
                <w:rFonts w:ascii="Times New Roman" w:hAnsi="Times New Roman" w:cs="Times New Roman"/>
                <w:color w:val="000000"/>
                <w:sz w:val="24"/>
                <w:szCs w:val="24"/>
                <w:lang w:val="uk-UA"/>
              </w:rPr>
              <w:t xml:space="preserve">Смак і запах: чистий, добре виражений вершковий з присмаком пастеризації та кисломолочний. Характерний кисломолочний, без сторонніх </w:t>
            </w:r>
            <w:proofErr w:type="spellStart"/>
            <w:r w:rsidRPr="004641BE">
              <w:rPr>
                <w:rFonts w:ascii="Times New Roman" w:hAnsi="Times New Roman" w:cs="Times New Roman"/>
                <w:color w:val="000000"/>
                <w:sz w:val="24"/>
                <w:szCs w:val="24"/>
                <w:lang w:val="uk-UA"/>
              </w:rPr>
              <w:t>присмаків</w:t>
            </w:r>
            <w:proofErr w:type="spellEnd"/>
            <w:r w:rsidRPr="004641BE">
              <w:rPr>
                <w:rFonts w:ascii="Times New Roman" w:hAnsi="Times New Roman" w:cs="Times New Roman"/>
                <w:color w:val="000000"/>
                <w:sz w:val="24"/>
                <w:szCs w:val="24"/>
                <w:lang w:val="uk-UA"/>
              </w:rPr>
              <w:t xml:space="preserve"> і запахів. </w:t>
            </w:r>
          </w:p>
          <w:p w:rsidR="00A738E7" w:rsidRPr="004641BE" w:rsidRDefault="00A738E7" w:rsidP="00192311">
            <w:pPr>
              <w:spacing w:after="0" w:line="240" w:lineRule="auto"/>
              <w:jc w:val="both"/>
              <w:rPr>
                <w:rFonts w:ascii="Times New Roman" w:hAnsi="Times New Roman" w:cs="Times New Roman"/>
                <w:color w:val="000000"/>
                <w:sz w:val="24"/>
                <w:szCs w:val="24"/>
                <w:lang w:val="uk-UA"/>
              </w:rPr>
            </w:pPr>
            <w:r w:rsidRPr="004641BE">
              <w:rPr>
                <w:rFonts w:ascii="Times New Roman" w:hAnsi="Times New Roman" w:cs="Times New Roman"/>
                <w:color w:val="000000"/>
                <w:sz w:val="24"/>
                <w:szCs w:val="24"/>
                <w:lang w:val="uk-UA"/>
              </w:rPr>
              <w:t xml:space="preserve">Консистенція та зовнішній вигляд: м’яка, </w:t>
            </w:r>
            <w:r w:rsidRPr="004641BE">
              <w:rPr>
                <w:rFonts w:ascii="Times New Roman" w:hAnsi="Times New Roman" w:cs="Times New Roman"/>
                <w:color w:val="000000"/>
                <w:sz w:val="24"/>
                <w:szCs w:val="24"/>
                <w:lang w:val="uk-UA"/>
              </w:rPr>
              <w:lastRenderedPageBreak/>
              <w:t xml:space="preserve">мазка або розсипчаста. Дозволено незначну </w:t>
            </w:r>
            <w:proofErr w:type="spellStart"/>
            <w:r w:rsidRPr="004641BE">
              <w:rPr>
                <w:rFonts w:ascii="Times New Roman" w:hAnsi="Times New Roman" w:cs="Times New Roman"/>
                <w:color w:val="000000"/>
                <w:sz w:val="24"/>
                <w:szCs w:val="24"/>
                <w:lang w:val="uk-UA"/>
              </w:rPr>
              <w:t>крупинчастість</w:t>
            </w:r>
            <w:proofErr w:type="spellEnd"/>
            <w:r w:rsidRPr="004641BE">
              <w:rPr>
                <w:rFonts w:ascii="Times New Roman" w:hAnsi="Times New Roman" w:cs="Times New Roman"/>
                <w:color w:val="000000"/>
                <w:sz w:val="24"/>
                <w:szCs w:val="24"/>
                <w:lang w:val="uk-UA"/>
              </w:rPr>
              <w:t xml:space="preserve"> та незначне виділення сироватки.</w:t>
            </w:r>
          </w:p>
          <w:p w:rsidR="00A738E7" w:rsidRPr="004641BE" w:rsidRDefault="00A738E7" w:rsidP="00192311">
            <w:pPr>
              <w:spacing w:after="0" w:line="240" w:lineRule="auto"/>
              <w:jc w:val="both"/>
              <w:rPr>
                <w:rFonts w:ascii="Times New Roman" w:hAnsi="Times New Roman" w:cs="Times New Roman"/>
                <w:color w:val="000000"/>
                <w:sz w:val="24"/>
                <w:szCs w:val="24"/>
                <w:lang w:val="uk-UA"/>
              </w:rPr>
            </w:pPr>
            <w:r w:rsidRPr="004641BE">
              <w:rPr>
                <w:rFonts w:ascii="Times New Roman" w:hAnsi="Times New Roman" w:cs="Times New Roman"/>
                <w:color w:val="000000"/>
                <w:sz w:val="24"/>
                <w:szCs w:val="24"/>
                <w:lang w:val="uk-UA"/>
              </w:rPr>
              <w:t>Колір: білий або з кремовим відтінком, рівномірний за всією масою.</w:t>
            </w:r>
          </w:p>
          <w:p w:rsidR="00A738E7" w:rsidRPr="004641BE" w:rsidRDefault="00A738E7" w:rsidP="00192311">
            <w:pPr>
              <w:spacing w:after="0" w:line="240" w:lineRule="auto"/>
              <w:jc w:val="both"/>
              <w:rPr>
                <w:rFonts w:ascii="Times New Roman" w:hAnsi="Times New Roman" w:cs="Times New Roman"/>
                <w:color w:val="000000"/>
                <w:sz w:val="24"/>
                <w:szCs w:val="24"/>
                <w:lang w:val="uk-UA"/>
              </w:rPr>
            </w:pPr>
            <w:r w:rsidRPr="004641BE">
              <w:rPr>
                <w:rFonts w:ascii="Times New Roman" w:hAnsi="Times New Roman" w:cs="Times New Roman"/>
                <w:color w:val="000000"/>
                <w:sz w:val="24"/>
                <w:szCs w:val="24"/>
                <w:lang w:val="uk-UA"/>
              </w:rPr>
              <w:t xml:space="preserve">Умови зберігання: не більше 7 днів при температурі зберігання  +2/+6°С. </w:t>
            </w:r>
          </w:p>
        </w:tc>
      </w:tr>
      <w:tr w:rsidR="00A738E7" w:rsidRPr="00D334DF" w:rsidTr="00E91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97" w:type="dxa"/>
            <w:vMerge/>
            <w:vAlign w:val="center"/>
          </w:tcPr>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2523"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3. Маркування</w:t>
            </w:r>
          </w:p>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4822"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На споживчій (транспортній) тарі повинно бути маркування/етикетування державною мовою, що містить наступну інформацію: назву продукту із зазначенням масової частки жиру(власну назву за наявності); назву підприємства - виробника, його адресу і телефон; склад продукту у порядку переваги складників; масу нетто,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 (ТУ).</w:t>
            </w:r>
          </w:p>
        </w:tc>
      </w:tr>
      <w:tr w:rsidR="00A738E7" w:rsidRPr="00D334DF" w:rsidTr="00E91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97" w:type="dxa"/>
            <w:vMerge/>
            <w:vAlign w:val="center"/>
          </w:tcPr>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2523"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4.Пакування</w:t>
            </w:r>
          </w:p>
        </w:tc>
        <w:tc>
          <w:tcPr>
            <w:tcW w:w="4822"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A738E7" w:rsidRPr="004641BE" w:rsidRDefault="00A738E7" w:rsidP="00E91411">
            <w:pPr>
              <w:spacing w:after="0" w:line="240" w:lineRule="auto"/>
              <w:jc w:val="both"/>
              <w:rPr>
                <w:rFonts w:ascii="Times New Roman" w:hAnsi="Times New Roman" w:cs="Times New Roman"/>
                <w:sz w:val="24"/>
                <w:szCs w:val="24"/>
                <w:u w:val="single"/>
                <w:lang w:val="uk-UA"/>
              </w:rPr>
            </w:pPr>
          </w:p>
        </w:tc>
      </w:tr>
      <w:tr w:rsidR="00A738E7" w:rsidRPr="004641BE" w:rsidTr="00E91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97" w:type="dxa"/>
            <w:vMerge/>
            <w:vAlign w:val="center"/>
          </w:tcPr>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2523"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5.Транспортування</w:t>
            </w:r>
          </w:p>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4822"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Транспортні засоби, що використовуються для перевезення сиру кисломолочного мають відповідати вимогам статей 25, 44                      ЗУ «Про основні принципи та вимоги до безпечності та якості харчових продуктів».</w:t>
            </w:r>
          </w:p>
        </w:tc>
      </w:tr>
      <w:tr w:rsidR="00A738E7" w:rsidRPr="004641BE" w:rsidTr="00E91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97" w:type="dxa"/>
            <w:vMerge/>
            <w:vAlign w:val="center"/>
          </w:tcPr>
          <w:p w:rsidR="00A738E7" w:rsidRPr="004641BE" w:rsidRDefault="00A738E7" w:rsidP="00192311">
            <w:pPr>
              <w:spacing w:after="0" w:line="240" w:lineRule="auto"/>
              <w:jc w:val="both"/>
              <w:rPr>
                <w:rFonts w:ascii="Times New Roman" w:hAnsi="Times New Roman" w:cs="Times New Roman"/>
                <w:sz w:val="24"/>
                <w:szCs w:val="24"/>
                <w:lang w:val="uk-UA"/>
              </w:rPr>
            </w:pPr>
          </w:p>
        </w:tc>
        <w:tc>
          <w:tcPr>
            <w:tcW w:w="2523"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6.Поставка</w:t>
            </w:r>
          </w:p>
        </w:tc>
        <w:tc>
          <w:tcPr>
            <w:tcW w:w="4822" w:type="dxa"/>
          </w:tcPr>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Поставка здійснюється Постачальником партіями за заявками Замовника.</w:t>
            </w:r>
          </w:p>
          <w:p w:rsidR="00A738E7" w:rsidRPr="004641BE" w:rsidRDefault="00A738E7" w:rsidP="00192311">
            <w:pPr>
              <w:spacing w:after="0" w:line="240" w:lineRule="auto"/>
              <w:jc w:val="both"/>
              <w:rPr>
                <w:rFonts w:ascii="Times New Roman" w:hAnsi="Times New Roman" w:cs="Times New Roman"/>
                <w:sz w:val="24"/>
                <w:szCs w:val="24"/>
                <w:lang w:val="uk-UA"/>
              </w:rPr>
            </w:pPr>
            <w:r w:rsidRPr="004641BE">
              <w:rPr>
                <w:rFonts w:ascii="Times New Roman" w:hAnsi="Times New Roman" w:cs="Times New Roman"/>
                <w:sz w:val="24"/>
                <w:szCs w:val="24"/>
                <w:lang w:val="uk-UA"/>
              </w:rPr>
              <w:t>Вартість пакування, маркування, транспортування та розвантаження Товару  включається в цінову пропозицію.</w:t>
            </w:r>
          </w:p>
        </w:tc>
      </w:tr>
    </w:tbl>
    <w:p w:rsidR="00616E67" w:rsidRPr="00F11859" w:rsidRDefault="00616E67" w:rsidP="00616E67">
      <w:pPr>
        <w:spacing w:after="0" w:line="240" w:lineRule="auto"/>
        <w:jc w:val="center"/>
        <w:rPr>
          <w:rFonts w:ascii="Times New Roman" w:eastAsia="Times New Roman" w:hAnsi="Times New Roman" w:cs="Times New Roman"/>
          <w:b/>
          <w:iCs/>
          <w:sz w:val="24"/>
          <w:szCs w:val="24"/>
          <w:lang w:val="uk-UA" w:eastAsia="ru-RU"/>
        </w:rPr>
      </w:pPr>
    </w:p>
    <w:p w:rsidR="00616E67" w:rsidRPr="00616E67" w:rsidRDefault="00616E67" w:rsidP="00616E67">
      <w:pPr>
        <w:spacing w:after="0" w:line="240" w:lineRule="auto"/>
        <w:rPr>
          <w:rFonts w:ascii="Times New Roman" w:eastAsia="Times New Roman" w:hAnsi="Times New Roman" w:cs="Times New Roman"/>
          <w:i/>
          <w:sz w:val="24"/>
          <w:szCs w:val="24"/>
          <w:lang w:val="uk-UA" w:eastAsia="ru-RU"/>
        </w:rPr>
      </w:pP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b/>
          <w:sz w:val="24"/>
          <w:szCs w:val="24"/>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w:t>
      </w:r>
      <w:r w:rsidRPr="00616E67">
        <w:rPr>
          <w:rFonts w:ascii="Times New Roman" w:eastAsia="Times New Roman" w:hAnsi="Times New Roman" w:cs="Times New Roman"/>
          <w:b/>
          <w:sz w:val="24"/>
          <w:szCs w:val="24"/>
          <w:lang w:val="uk-UA" w:eastAsia="ru-RU"/>
        </w:rPr>
        <w:lastRenderedPageBreak/>
        <w:t>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616E67">
        <w:rPr>
          <w:rFonts w:ascii="Times New Roman" w:eastAsia="Times New Roman" w:hAnsi="Times New Roman" w:cs="Times New Roman"/>
          <w:b/>
          <w:sz w:val="24"/>
          <w:szCs w:val="24"/>
          <w:lang w:val="uk-UA" w:eastAsia="ru-RU"/>
        </w:rPr>
        <w:t>повинно бути обґрунтованим та містити вираз «або еквівалент».</w:t>
      </w: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Times New Roman"/>
          <w:sz w:val="24"/>
          <w:szCs w:val="24"/>
          <w:lang w:val="uk-UA"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16E67">
        <w:rPr>
          <w:rFonts w:ascii="Times New Roman" w:eastAsia="Times New Roman" w:hAnsi="Times New Roman" w:cs="Times New Roman"/>
          <w:b/>
          <w:sz w:val="24"/>
          <w:szCs w:val="24"/>
          <w:lang w:val="uk-UA" w:eastAsia="ru-RU"/>
        </w:rPr>
        <w:t>До кожного посилання повинен додаватися вираз «або еквівалент».</w:t>
      </w: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b/>
          <w:sz w:val="24"/>
          <w:szCs w:val="24"/>
          <w:lang w:val="uk-UA" w:eastAsia="ru-RU"/>
        </w:rPr>
      </w:pPr>
    </w:p>
    <w:p w:rsidR="00616E67" w:rsidRPr="00616E67" w:rsidRDefault="00616E67" w:rsidP="00616E67">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ru-RU"/>
        </w:rPr>
      </w:pPr>
    </w:p>
    <w:p w:rsidR="00616E67" w:rsidRPr="00616E67" w:rsidRDefault="00616E67" w:rsidP="00616E67">
      <w:pPr>
        <w:shd w:val="clear" w:color="auto" w:fill="FFFFFF"/>
        <w:spacing w:after="0" w:line="240" w:lineRule="auto"/>
        <w:ind w:firstLine="720"/>
        <w:jc w:val="both"/>
        <w:rPr>
          <w:rFonts w:ascii="Times New Roman" w:eastAsia="Times New Roman" w:hAnsi="Times New Roman" w:cs="Times New Roman"/>
          <w:b/>
          <w:sz w:val="24"/>
          <w:szCs w:val="24"/>
          <w:lang w:val="uk-UA" w:eastAsia="ru-RU"/>
        </w:rPr>
      </w:pPr>
      <w:r w:rsidRPr="00616E67">
        <w:rPr>
          <w:rFonts w:ascii="Times New Roman" w:eastAsia="Times New Roman" w:hAnsi="Times New Roman" w:cs="Times New Roman"/>
          <w:sz w:val="24"/>
          <w:szCs w:val="24"/>
          <w:lang w:val="uk-UA" w:eastAsia="ru-RU"/>
        </w:rPr>
        <w:t>Обґрунтування необхідності закупівлі даного виду</w:t>
      </w:r>
      <w:r w:rsidRPr="00616E67">
        <w:rPr>
          <w:rFonts w:ascii="Times New Roman" w:eastAsia="Times New Roman" w:hAnsi="Times New Roman" w:cs="Times New Roman"/>
          <w:color w:val="FF0000"/>
          <w:sz w:val="24"/>
          <w:szCs w:val="24"/>
          <w:lang w:val="uk-UA" w:eastAsia="ru-RU"/>
        </w:rPr>
        <w:t xml:space="preserve"> </w:t>
      </w:r>
      <w:proofErr w:type="spellStart"/>
      <w:r w:rsidRPr="00616E67">
        <w:rPr>
          <w:rFonts w:ascii="Times New Roman" w:eastAsia="Times New Roman" w:hAnsi="Times New Roman" w:cs="Times New Roman"/>
          <w:color w:val="000000" w:themeColor="text1"/>
          <w:sz w:val="24"/>
          <w:szCs w:val="24"/>
          <w:lang w:val="uk-UA" w:eastAsia="ru-RU"/>
        </w:rPr>
        <w:t>товару</w:t>
      </w:r>
      <w:r w:rsidRPr="00616E67">
        <w:rPr>
          <w:rFonts w:ascii="Times New Roman" w:eastAsia="Times New Roman" w:hAnsi="Times New Roman" w:cs="Times New Roman"/>
          <w:sz w:val="24"/>
          <w:szCs w:val="24"/>
          <w:lang w:val="uk-UA" w:eastAsia="ru-RU"/>
        </w:rPr>
        <w:t>—</w:t>
      </w:r>
      <w:proofErr w:type="spellEnd"/>
      <w:r w:rsidRPr="00616E67">
        <w:rPr>
          <w:rFonts w:ascii="Times New Roman" w:eastAsia="Times New Roman" w:hAnsi="Times New Roman" w:cs="Times New Roman"/>
          <w:sz w:val="24"/>
          <w:szCs w:val="24"/>
          <w:lang w:val="uk-UA" w:eastAsia="ru-RU"/>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16E67" w:rsidRPr="00616E67" w:rsidRDefault="00616E67" w:rsidP="00616E67">
      <w:pPr>
        <w:shd w:val="clear" w:color="auto" w:fill="FFFFFF"/>
        <w:spacing w:after="0" w:line="240" w:lineRule="auto"/>
        <w:ind w:firstLine="720"/>
        <w:jc w:val="both"/>
        <w:rPr>
          <w:rFonts w:ascii="Times New Roman" w:eastAsia="Times New Roman" w:hAnsi="Times New Roman" w:cs="Times New Roman"/>
          <w:b/>
          <w:sz w:val="24"/>
          <w:szCs w:val="24"/>
          <w:lang w:val="uk-UA" w:eastAsia="ru-RU"/>
        </w:rPr>
      </w:pPr>
    </w:p>
    <w:p w:rsidR="00616E67" w:rsidRPr="00616E67" w:rsidRDefault="00616E67" w:rsidP="00616E67">
      <w:pPr>
        <w:shd w:val="clear" w:color="auto" w:fill="FFFFFF"/>
        <w:spacing w:after="0" w:line="240" w:lineRule="auto"/>
        <w:ind w:firstLine="720"/>
        <w:jc w:val="both"/>
        <w:rPr>
          <w:rFonts w:ascii="Times New Roman" w:eastAsia="Times New Roman" w:hAnsi="Times New Roman" w:cs="Times New Roman"/>
          <w:b/>
          <w:color w:val="000000"/>
          <w:sz w:val="24"/>
          <w:szCs w:val="24"/>
          <w:lang w:val="uk-UA" w:eastAsia="ru-RU"/>
        </w:rPr>
      </w:pPr>
      <w:r w:rsidRPr="00616E67">
        <w:rPr>
          <w:rFonts w:ascii="Times New Roman" w:eastAsia="Times New Roman" w:hAnsi="Times New Roman" w:cs="Times New Roman"/>
          <w:b/>
          <w:sz w:val="24"/>
          <w:szCs w:val="24"/>
          <w:lang w:val="uk-UA" w:eastAsia="ru-RU"/>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r w:rsidRPr="00616E67">
        <w:rPr>
          <w:rFonts w:ascii="Times New Roman" w:eastAsia="Times New Roman" w:hAnsi="Times New Roman" w:cs="Times New Roman"/>
          <w:b/>
          <w:color w:val="000000"/>
          <w:sz w:val="24"/>
          <w:szCs w:val="24"/>
          <w:lang w:val="uk-UA" w:eastAsia="ru-RU"/>
        </w:rPr>
        <w:t xml:space="preserve">: </w:t>
      </w:r>
    </w:p>
    <w:p w:rsidR="00616E67" w:rsidRPr="00616E67" w:rsidRDefault="00616E67" w:rsidP="00616E67">
      <w:pPr>
        <w:shd w:val="clear" w:color="auto" w:fill="FFFFFF"/>
        <w:spacing w:after="0" w:line="240" w:lineRule="auto"/>
        <w:ind w:firstLine="720"/>
        <w:jc w:val="both"/>
        <w:rPr>
          <w:rFonts w:ascii="Times New Roman" w:eastAsia="Times New Roman" w:hAnsi="Times New Roman" w:cs="Times New Roman"/>
          <w:b/>
          <w:color w:val="000000"/>
          <w:sz w:val="24"/>
          <w:szCs w:val="24"/>
          <w:lang w:val="uk-UA" w:eastAsia="ru-RU"/>
        </w:rPr>
      </w:pPr>
    </w:p>
    <w:p w:rsidR="005E3DA6" w:rsidRPr="005E3DA6" w:rsidRDefault="00616E67" w:rsidP="005E3DA6">
      <w:pPr>
        <w:numPr>
          <w:ilvl w:val="0"/>
          <w:numId w:val="8"/>
        </w:numPr>
        <w:shd w:val="clear" w:color="auto" w:fill="FFFFFF"/>
        <w:spacing w:after="0" w:line="240" w:lineRule="auto"/>
        <w:ind w:left="0" w:firstLine="566"/>
        <w:jc w:val="both"/>
        <w:rPr>
          <w:rFonts w:ascii="Times New Roman" w:eastAsia="Times New Roman" w:hAnsi="Times New Roman" w:cs="Times New Roman"/>
          <w:b/>
          <w:i/>
          <w:sz w:val="24"/>
          <w:szCs w:val="24"/>
          <w:lang w:val="uk-UA" w:eastAsia="ru-RU"/>
        </w:rPr>
      </w:pPr>
      <w:r w:rsidRPr="00616E67">
        <w:rPr>
          <w:rFonts w:ascii="Times New Roman" w:eastAsia="Times New Roman" w:hAnsi="Times New Roman" w:cs="Times New Roman"/>
          <w:sz w:val="24"/>
          <w:szCs w:val="24"/>
          <w:lang w:val="uk-UA" w:eastAsia="ru-RU"/>
        </w:rPr>
        <w:t xml:space="preserve"> </w:t>
      </w:r>
      <w:r w:rsidRPr="005E3DA6">
        <w:rPr>
          <w:rFonts w:ascii="Times New Roman" w:eastAsia="Times New Roman" w:hAnsi="Times New Roman" w:cs="Times New Roman"/>
          <w:sz w:val="24"/>
          <w:szCs w:val="24"/>
          <w:lang w:val="uk-UA" w:eastAsia="ru-RU"/>
        </w:rPr>
        <w:t xml:space="preserve">технічна специфікація, складена учасником згідно з </w:t>
      </w:r>
      <w:r w:rsidRPr="005E3DA6">
        <w:rPr>
          <w:rFonts w:ascii="Times New Roman" w:eastAsia="Times New Roman" w:hAnsi="Times New Roman" w:cs="Times New Roman"/>
          <w:b/>
          <w:sz w:val="24"/>
          <w:szCs w:val="24"/>
          <w:lang w:val="uk-UA" w:eastAsia="ru-RU"/>
        </w:rPr>
        <w:t>Таблицею 1</w:t>
      </w:r>
      <w:r w:rsidR="005E3DA6" w:rsidRPr="005E3DA6">
        <w:rPr>
          <w:rFonts w:ascii="Times New Roman" w:eastAsia="Times New Roman" w:hAnsi="Times New Roman" w:cs="Times New Roman"/>
          <w:b/>
          <w:sz w:val="24"/>
          <w:szCs w:val="24"/>
          <w:lang w:val="uk-UA" w:eastAsia="ru-RU"/>
        </w:rPr>
        <w:t>:</w:t>
      </w:r>
    </w:p>
    <w:p w:rsidR="00616E67" w:rsidRPr="005E3DA6" w:rsidRDefault="00616E67" w:rsidP="005E3DA6">
      <w:pPr>
        <w:shd w:val="clear" w:color="auto" w:fill="FFFFFF"/>
        <w:spacing w:after="0" w:line="240" w:lineRule="auto"/>
        <w:jc w:val="right"/>
        <w:rPr>
          <w:rFonts w:ascii="Times New Roman" w:eastAsia="Times New Roman" w:hAnsi="Times New Roman" w:cs="Times New Roman"/>
          <w:b/>
          <w:i/>
          <w:sz w:val="24"/>
          <w:szCs w:val="24"/>
          <w:lang w:val="uk-UA" w:eastAsia="ru-RU"/>
        </w:rPr>
      </w:pPr>
      <w:r w:rsidRPr="005E3DA6">
        <w:rPr>
          <w:rFonts w:ascii="Times New Roman" w:eastAsia="Times New Roman" w:hAnsi="Times New Roman" w:cs="Times New Roman"/>
          <w:b/>
          <w:i/>
          <w:sz w:val="24"/>
          <w:szCs w:val="24"/>
          <w:lang w:val="uk-UA" w:eastAsia="ru-RU"/>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616E67" w:rsidRPr="005E3DA6" w:rsidTr="00910CF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bookmarkStart w:id="19" w:name="_heading=h.gjdgxs" w:colFirst="0" w:colLast="0"/>
            <w:bookmarkEnd w:id="19"/>
            <w:r w:rsidRPr="005E3DA6">
              <w:rPr>
                <w:rFonts w:ascii="Times New Roman" w:eastAsia="Times New Roman" w:hAnsi="Times New Roman" w:cs="Times New Roman"/>
                <w:i/>
                <w:sz w:val="24"/>
                <w:szCs w:val="24"/>
                <w:lang w:val="uk-UA"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Найменування  товару</w:t>
            </w:r>
          </w:p>
        </w:tc>
        <w:tc>
          <w:tcPr>
            <w:tcW w:w="2010" w:type="dxa"/>
            <w:tcBorders>
              <w:top w:val="single" w:sz="8" w:space="0" w:color="000000"/>
              <w:left w:val="nil"/>
              <w:bottom w:val="single" w:sz="8" w:space="0" w:color="000000"/>
              <w:right w:val="single" w:sz="4" w:space="0" w:color="000000"/>
            </w:tcBorders>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Країна  походження товару**</w:t>
            </w:r>
          </w:p>
        </w:tc>
      </w:tr>
      <w:tr w:rsidR="00616E67" w:rsidRPr="005E3DA6" w:rsidTr="00910CFE">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2</w:t>
            </w:r>
          </w:p>
        </w:tc>
        <w:tc>
          <w:tcPr>
            <w:tcW w:w="2010" w:type="dxa"/>
            <w:tcBorders>
              <w:top w:val="nil"/>
              <w:left w:val="nil"/>
              <w:bottom w:val="single" w:sz="8" w:space="0" w:color="000000"/>
              <w:right w:val="single" w:sz="4" w:space="0" w:color="000000"/>
            </w:tcBorders>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center"/>
              <w:rPr>
                <w:rFonts w:ascii="Times New Roman" w:eastAsia="Times New Roman" w:hAnsi="Times New Roman" w:cs="Times New Roman"/>
                <w:i/>
                <w:sz w:val="24"/>
                <w:szCs w:val="24"/>
                <w:lang w:val="uk-UA" w:eastAsia="ru-RU"/>
              </w:rPr>
            </w:pPr>
            <w:r w:rsidRPr="005E3DA6">
              <w:rPr>
                <w:rFonts w:ascii="Times New Roman" w:eastAsia="Times New Roman" w:hAnsi="Times New Roman" w:cs="Times New Roman"/>
                <w:i/>
                <w:sz w:val="24"/>
                <w:szCs w:val="24"/>
                <w:lang w:val="uk-UA" w:eastAsia="ru-RU"/>
              </w:rPr>
              <w:t>7</w:t>
            </w:r>
          </w:p>
        </w:tc>
      </w:tr>
      <w:tr w:rsidR="00616E67" w:rsidRPr="005E3DA6" w:rsidTr="00910CFE">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r w:rsidRPr="005E3DA6">
              <w:rPr>
                <w:rFonts w:ascii="Times New Roman" w:eastAsia="Times New Roman" w:hAnsi="Times New Roman" w:cs="Times New Roman"/>
                <w:i/>
                <w:color w:val="FF0000"/>
                <w:sz w:val="24"/>
                <w:szCs w:val="24"/>
                <w:lang w:val="uk-UA" w:eastAsia="ru-RU"/>
              </w:rPr>
              <w:t xml:space="preserve"> </w:t>
            </w:r>
          </w:p>
        </w:tc>
        <w:tc>
          <w:tcPr>
            <w:tcW w:w="1897" w:type="dxa"/>
            <w:tcBorders>
              <w:top w:val="nil"/>
              <w:left w:val="nil"/>
              <w:bottom w:val="nil"/>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r w:rsidRPr="005E3DA6">
              <w:rPr>
                <w:rFonts w:ascii="Times New Roman" w:eastAsia="Times New Roman" w:hAnsi="Times New Roman" w:cs="Times New Roman"/>
                <w:i/>
                <w:color w:val="FF0000"/>
                <w:sz w:val="24"/>
                <w:szCs w:val="24"/>
                <w:lang w:val="uk-UA" w:eastAsia="ru-RU"/>
              </w:rPr>
              <w:t xml:space="preserve"> </w:t>
            </w:r>
          </w:p>
        </w:tc>
        <w:tc>
          <w:tcPr>
            <w:tcW w:w="2010" w:type="dxa"/>
            <w:tcBorders>
              <w:top w:val="nil"/>
              <w:left w:val="nil"/>
              <w:bottom w:val="nil"/>
              <w:right w:val="single" w:sz="4" w:space="0" w:color="000000"/>
            </w:tcBorders>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r w:rsidRPr="005E3DA6">
              <w:rPr>
                <w:rFonts w:ascii="Times New Roman" w:eastAsia="Times New Roman" w:hAnsi="Times New Roman" w:cs="Times New Roman"/>
                <w:i/>
                <w:color w:val="FF0000"/>
                <w:sz w:val="24"/>
                <w:szCs w:val="24"/>
                <w:lang w:val="uk-UA" w:eastAsia="ru-RU"/>
              </w:rPr>
              <w:t xml:space="preserve"> </w:t>
            </w:r>
          </w:p>
        </w:tc>
        <w:tc>
          <w:tcPr>
            <w:tcW w:w="1365" w:type="dxa"/>
            <w:tcBorders>
              <w:top w:val="nil"/>
              <w:left w:val="nil"/>
              <w:bottom w:val="nil"/>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r w:rsidRPr="005E3DA6">
              <w:rPr>
                <w:rFonts w:ascii="Times New Roman" w:eastAsia="Times New Roman" w:hAnsi="Times New Roman" w:cs="Times New Roman"/>
                <w:i/>
                <w:color w:val="FF0000"/>
                <w:sz w:val="24"/>
                <w:szCs w:val="24"/>
                <w:lang w:val="uk-UA" w:eastAsia="ru-RU"/>
              </w:rPr>
              <w:t xml:space="preserve"> </w:t>
            </w:r>
          </w:p>
        </w:tc>
        <w:tc>
          <w:tcPr>
            <w:tcW w:w="1350" w:type="dxa"/>
            <w:tcBorders>
              <w:top w:val="nil"/>
              <w:left w:val="nil"/>
              <w:bottom w:val="nil"/>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r w:rsidRPr="005E3DA6">
              <w:rPr>
                <w:rFonts w:ascii="Times New Roman" w:eastAsia="Times New Roman" w:hAnsi="Times New Roman" w:cs="Times New Roman"/>
                <w:i/>
                <w:color w:val="FF0000"/>
                <w:sz w:val="24"/>
                <w:szCs w:val="24"/>
                <w:lang w:val="uk-UA" w:eastAsia="ru-RU"/>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r w:rsidRPr="005E3DA6">
              <w:rPr>
                <w:rFonts w:ascii="Times New Roman" w:eastAsia="Times New Roman" w:hAnsi="Times New Roman" w:cs="Times New Roman"/>
                <w:i/>
                <w:color w:val="FF0000"/>
                <w:sz w:val="24"/>
                <w:szCs w:val="24"/>
                <w:lang w:val="uk-UA" w:eastAsia="ru-RU"/>
              </w:rPr>
              <w:t xml:space="preserve"> </w:t>
            </w:r>
          </w:p>
        </w:tc>
      </w:tr>
      <w:tr w:rsidR="00616E67" w:rsidRPr="005E3DA6" w:rsidTr="00910CFE">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2010" w:type="dxa"/>
            <w:tcBorders>
              <w:top w:val="nil"/>
              <w:left w:val="nil"/>
              <w:bottom w:val="single" w:sz="8" w:space="0" w:color="000000"/>
              <w:right w:val="single" w:sz="4" w:space="0" w:color="000000"/>
            </w:tcBorders>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16E67" w:rsidRPr="005E3DA6" w:rsidRDefault="00616E67" w:rsidP="00616E67">
            <w:pPr>
              <w:spacing w:after="0" w:line="240" w:lineRule="auto"/>
              <w:jc w:val="both"/>
              <w:rPr>
                <w:rFonts w:ascii="Times New Roman" w:eastAsia="Times New Roman" w:hAnsi="Times New Roman" w:cs="Times New Roman"/>
                <w:i/>
                <w:color w:val="FF0000"/>
                <w:sz w:val="24"/>
                <w:szCs w:val="24"/>
                <w:lang w:val="uk-UA" w:eastAsia="ru-RU"/>
              </w:rPr>
            </w:pPr>
          </w:p>
        </w:tc>
      </w:tr>
    </w:tbl>
    <w:p w:rsidR="00616E67" w:rsidRPr="005E3DA6" w:rsidRDefault="00616E67" w:rsidP="00616E67">
      <w:pPr>
        <w:spacing w:after="0" w:line="240" w:lineRule="auto"/>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616E67" w:rsidRPr="00616E67" w:rsidRDefault="00616E67" w:rsidP="00616E67">
      <w:pPr>
        <w:spacing w:after="0" w:line="240" w:lineRule="auto"/>
        <w:ind w:firstLine="283"/>
        <w:jc w:val="both"/>
        <w:rPr>
          <w:rFonts w:ascii="Times New Roman" w:eastAsia="Times New Roman" w:hAnsi="Times New Roman" w:cs="Times New Roman"/>
          <w:i/>
          <w:lang w:val="uk-UA" w:eastAsia="ru-RU"/>
        </w:rPr>
      </w:pPr>
      <w:r w:rsidRPr="005E3DA6">
        <w:rPr>
          <w:rFonts w:ascii="Times New Roman" w:eastAsia="Times New Roman" w:hAnsi="Times New Roman" w:cs="Times New Roman"/>
          <w:i/>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616E67" w:rsidRPr="00616E67" w:rsidRDefault="00616E67" w:rsidP="00616E67">
      <w:pPr>
        <w:spacing w:after="0" w:line="240" w:lineRule="auto"/>
        <w:jc w:val="both"/>
        <w:rPr>
          <w:rFonts w:ascii="Times New Roman" w:eastAsia="Times New Roman" w:hAnsi="Times New Roman" w:cs="Times New Roman"/>
          <w:b/>
          <w:i/>
          <w:sz w:val="24"/>
          <w:szCs w:val="24"/>
          <w:lang w:val="uk-UA" w:eastAsia="ru-RU"/>
        </w:rPr>
      </w:pPr>
      <w:r w:rsidRPr="00616E67">
        <w:rPr>
          <w:rFonts w:ascii="Times New Roman" w:eastAsia="Times New Roman" w:hAnsi="Times New Roman" w:cs="Times New Roman"/>
          <w:i/>
          <w:lang w:val="uk-UA" w:eastAsia="ru-RU"/>
        </w:rPr>
        <w:t xml:space="preserve"> </w:t>
      </w:r>
    </w:p>
    <w:p w:rsidR="00616E67" w:rsidRPr="00616E67" w:rsidRDefault="00616E67" w:rsidP="00616E67">
      <w:pPr>
        <w:numPr>
          <w:ilvl w:val="0"/>
          <w:numId w:val="9"/>
        </w:numPr>
        <w:spacing w:line="240" w:lineRule="auto"/>
        <w:contextualSpacing/>
        <w:jc w:val="both"/>
        <w:rPr>
          <w:rFonts w:ascii="Times New Roman" w:eastAsia="Times New Roman" w:hAnsi="Times New Roman" w:cs="Calibri"/>
          <w:sz w:val="24"/>
          <w:szCs w:val="24"/>
          <w:lang w:val="uk-UA" w:eastAsia="ar-SA"/>
        </w:rPr>
      </w:pPr>
      <w:proofErr w:type="spellStart"/>
      <w:r w:rsidRPr="00616E67">
        <w:rPr>
          <w:rFonts w:ascii="Times New Roman" w:eastAsia="Times New Roman" w:hAnsi="Times New Roman" w:cs="Calibri"/>
          <w:sz w:val="24"/>
          <w:szCs w:val="24"/>
          <w:lang w:val="uk-UA" w:eastAsia="ar-SA"/>
        </w:rPr>
        <w:t>Скан-копії</w:t>
      </w:r>
      <w:proofErr w:type="spellEnd"/>
      <w:r w:rsidRPr="00616E67">
        <w:rPr>
          <w:rFonts w:ascii="Times New Roman" w:eastAsia="Times New Roman" w:hAnsi="Times New Roman" w:cs="Calibri"/>
          <w:sz w:val="24"/>
          <w:szCs w:val="24"/>
          <w:lang w:val="uk-UA" w:eastAsia="ar-SA"/>
        </w:rPr>
        <w:t xml:space="preserve"> документів, що підтверджують впровадження, застосування та постійну дію на підприємстві Учасника </w:t>
      </w:r>
      <w:r w:rsidRPr="00616E67">
        <w:rPr>
          <w:rFonts w:ascii="Times New Roman" w:eastAsia="Calibri" w:hAnsi="Times New Roman" w:cs="Calibri"/>
          <w:color w:val="000000"/>
          <w:sz w:val="24"/>
          <w:szCs w:val="24"/>
          <w:lang w:val="uk-UA" w:eastAsia="ru-RU"/>
        </w:rPr>
        <w:t xml:space="preserve">( та Виробника у разі якщо Учасник не є Виробником), </w:t>
      </w:r>
      <w:r w:rsidRPr="00616E67">
        <w:rPr>
          <w:rFonts w:ascii="Times New Roman" w:eastAsia="Times New Roman" w:hAnsi="Times New Roman" w:cs="Calibri"/>
          <w:sz w:val="24"/>
          <w:szCs w:val="24"/>
          <w:lang w:val="uk-UA" w:eastAsia="ar-SA"/>
        </w:rPr>
        <w:t xml:space="preserve"> системи менеджменту якості ДСТУ ISO 9001:2015, а саме:</w:t>
      </w:r>
    </w:p>
    <w:p w:rsidR="00616E67" w:rsidRPr="00616E67" w:rsidRDefault="00616E67" w:rsidP="00616E67">
      <w:pPr>
        <w:spacing w:line="240" w:lineRule="auto"/>
        <w:ind w:left="360"/>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w:t>
      </w:r>
      <w:r w:rsidR="005E3DA6">
        <w:rPr>
          <w:rFonts w:ascii="Times New Roman" w:eastAsia="Times New Roman" w:hAnsi="Times New Roman" w:cs="Calibri"/>
          <w:sz w:val="24"/>
          <w:szCs w:val="24"/>
          <w:lang w:val="uk-UA" w:eastAsia="ar-SA"/>
        </w:rPr>
        <w:t>уповноваженим на те органом</w:t>
      </w:r>
      <w:r w:rsidRPr="00616E67">
        <w:rPr>
          <w:rFonts w:ascii="Times New Roman" w:eastAsia="Times New Roman" w:hAnsi="Times New Roman" w:cs="Calibri"/>
          <w:sz w:val="24"/>
          <w:szCs w:val="24"/>
          <w:lang w:val="uk-UA" w:eastAsia="ar-SA"/>
        </w:rPr>
        <w:t xml:space="preserve">; </w:t>
      </w:r>
    </w:p>
    <w:p w:rsidR="00616E67" w:rsidRPr="00616E67" w:rsidRDefault="00616E67" w:rsidP="00616E67">
      <w:pPr>
        <w:numPr>
          <w:ilvl w:val="0"/>
          <w:numId w:val="9"/>
        </w:numPr>
        <w:spacing w:line="240" w:lineRule="auto"/>
        <w:contextualSpacing/>
        <w:jc w:val="both"/>
        <w:rPr>
          <w:rFonts w:ascii="Times New Roman" w:eastAsia="Times New Roman" w:hAnsi="Times New Roman" w:cs="Calibri"/>
          <w:sz w:val="24"/>
          <w:szCs w:val="24"/>
          <w:lang w:val="uk-UA" w:eastAsia="ar-SA"/>
        </w:rPr>
      </w:pPr>
      <w:proofErr w:type="spellStart"/>
      <w:r w:rsidRPr="00616E67">
        <w:rPr>
          <w:rFonts w:ascii="Times New Roman" w:eastAsia="Times New Roman" w:hAnsi="Times New Roman" w:cs="Calibri"/>
          <w:sz w:val="24"/>
          <w:szCs w:val="24"/>
          <w:lang w:val="uk-UA" w:eastAsia="ar-SA"/>
        </w:rPr>
        <w:t>Скан-копії</w:t>
      </w:r>
      <w:proofErr w:type="spellEnd"/>
      <w:r w:rsidRPr="00616E67">
        <w:rPr>
          <w:rFonts w:ascii="Times New Roman" w:eastAsia="Times New Roman" w:hAnsi="Times New Roman" w:cs="Calibri"/>
          <w:sz w:val="24"/>
          <w:szCs w:val="24"/>
          <w:lang w:val="uk-UA" w:eastAsia="ar-SA"/>
        </w:rPr>
        <w:t xml:space="preserve"> оригіналу </w:t>
      </w:r>
      <w:r w:rsidRPr="00616E67">
        <w:rPr>
          <w:rFonts w:ascii="Times New Roman" w:eastAsia="Calibri" w:hAnsi="Times New Roman" w:cs="Calibri"/>
          <w:color w:val="000000"/>
          <w:sz w:val="24"/>
          <w:szCs w:val="24"/>
          <w:lang w:val="uk-UA" w:eastAsia="ru-RU"/>
        </w:rPr>
        <w:t>документів, що підтверджують впровадження, застосування та постійну дію на підприємстві</w:t>
      </w:r>
      <w:r w:rsidRPr="00616E67">
        <w:rPr>
          <w:rFonts w:ascii="Times New Roman" w:eastAsia="Calibri" w:hAnsi="Times New Roman" w:cs="Calibri"/>
          <w:color w:val="000000"/>
          <w:sz w:val="24"/>
          <w:szCs w:val="24"/>
          <w:lang w:eastAsia="ru-RU"/>
        </w:rPr>
        <w:t xml:space="preserve"> </w:t>
      </w:r>
      <w:r w:rsidRPr="00616E67">
        <w:rPr>
          <w:rFonts w:ascii="Times New Roman" w:eastAsia="Calibri" w:hAnsi="Times New Roman" w:cs="Calibri"/>
          <w:color w:val="000000"/>
          <w:sz w:val="24"/>
          <w:szCs w:val="24"/>
          <w:lang w:val="uk-UA" w:eastAsia="ru-RU"/>
        </w:rPr>
        <w:t xml:space="preserve">Учасника ( та Виробника у разі якщо Учасник не є </w:t>
      </w:r>
      <w:r w:rsidRPr="00616E67">
        <w:rPr>
          <w:rFonts w:ascii="Times New Roman" w:eastAsia="Calibri" w:hAnsi="Times New Roman" w:cs="Calibri"/>
          <w:color w:val="000000"/>
          <w:sz w:val="24"/>
          <w:szCs w:val="24"/>
          <w:lang w:val="uk-UA" w:eastAsia="ru-RU"/>
        </w:rPr>
        <w:lastRenderedPageBreak/>
        <w:t xml:space="preserve">Виробником), заснованих на принципах системи аналізу небезпечних факторів та контролю у критичних точках стосовно </w:t>
      </w:r>
      <w:r w:rsidRPr="00616E67">
        <w:rPr>
          <w:rFonts w:ascii="Times New Roman" w:eastAsia="Times New Roman" w:hAnsi="Times New Roman" w:cs="Calibri"/>
          <w:sz w:val="24"/>
          <w:szCs w:val="24"/>
          <w:lang w:val="uk-UA" w:eastAsia="ar-SA"/>
        </w:rPr>
        <w:t>предмета закупівлі, а саме:</w:t>
      </w:r>
    </w:p>
    <w:p w:rsidR="00616E67" w:rsidRPr="00616E67" w:rsidRDefault="00616E67" w:rsidP="00616E67">
      <w:pPr>
        <w:spacing w:line="240" w:lineRule="auto"/>
        <w:ind w:left="420"/>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w:t>
      </w:r>
      <w:r w:rsidR="005E3DA6">
        <w:rPr>
          <w:rFonts w:ascii="Times New Roman" w:eastAsia="Times New Roman" w:hAnsi="Times New Roman" w:cs="Calibri"/>
          <w:sz w:val="24"/>
          <w:szCs w:val="24"/>
          <w:lang w:val="uk-UA" w:eastAsia="ar-SA"/>
        </w:rPr>
        <w:t xml:space="preserve"> уповноваженим на те органом</w:t>
      </w:r>
      <w:r w:rsidRPr="00616E67">
        <w:rPr>
          <w:rFonts w:ascii="Times New Roman" w:eastAsia="Times New Roman" w:hAnsi="Times New Roman" w:cs="Calibri"/>
          <w:sz w:val="24"/>
          <w:szCs w:val="24"/>
          <w:lang w:val="uk-UA" w:eastAsia="ar-SA"/>
        </w:rPr>
        <w:t xml:space="preserve">; </w:t>
      </w:r>
    </w:p>
    <w:p w:rsidR="00616E67" w:rsidRPr="00616E67" w:rsidRDefault="00616E67" w:rsidP="00616E67">
      <w:pPr>
        <w:numPr>
          <w:ilvl w:val="0"/>
          <w:numId w:val="9"/>
        </w:numPr>
        <w:shd w:val="clear" w:color="auto" w:fill="FFFFFF"/>
        <w:spacing w:after="0" w:line="240" w:lineRule="auto"/>
        <w:ind w:left="426" w:hanging="426"/>
        <w:contextualSpacing/>
        <w:jc w:val="both"/>
        <w:rPr>
          <w:rFonts w:ascii="Times New Roman" w:eastAsia="Times New Roman" w:hAnsi="Times New Roman" w:cs="Times New Roman"/>
          <w:b/>
          <w:i/>
          <w:sz w:val="24"/>
          <w:szCs w:val="24"/>
          <w:lang w:val="uk-UA" w:eastAsia="ru-RU"/>
        </w:rPr>
      </w:pPr>
      <w:r w:rsidRPr="00616E67">
        <w:rPr>
          <w:rFonts w:ascii="Times New Roman" w:eastAsia="Times New Roman" w:hAnsi="Times New Roman" w:cs="Calibri"/>
          <w:sz w:val="24"/>
          <w:szCs w:val="24"/>
          <w:lang w:val="uk-UA" w:eastAsia="ar-SA"/>
        </w:rPr>
        <w:t>На виконання умов щодо застосування заходів із захисту довкілля, у складі тендерної пропозиції учасник повинен надати</w:t>
      </w:r>
    </w:p>
    <w:p w:rsidR="00616E67" w:rsidRPr="00616E67" w:rsidRDefault="00616E67" w:rsidP="00616E67">
      <w:pPr>
        <w:shd w:val="clear" w:color="auto" w:fill="FFFFFF"/>
        <w:spacing w:after="0" w:line="240" w:lineRule="auto"/>
        <w:ind w:left="426"/>
        <w:contextualSpacing/>
        <w:jc w:val="both"/>
        <w:rPr>
          <w:rFonts w:ascii="Times New Roman" w:eastAsia="Times New Roman" w:hAnsi="Times New Roman" w:cs="Calibri"/>
          <w:sz w:val="24"/>
          <w:szCs w:val="24"/>
          <w:lang w:val="uk-UA" w:eastAsia="ar-SA"/>
        </w:rPr>
      </w:pPr>
      <w:r w:rsidRPr="00616E67">
        <w:rPr>
          <w:rFonts w:ascii="Times New Roman" w:eastAsia="Times New Roman" w:hAnsi="Times New Roman" w:cs="Calibri"/>
          <w:sz w:val="24"/>
          <w:szCs w:val="24"/>
          <w:lang w:val="uk-UA" w:eastAsia="ar-SA"/>
        </w:rPr>
        <w:t>- копію діючого сертифікату на систему екологічного управління на відповідність вимогам ДСТУ ISO 14001:2015 (ISO 14001:2015, IDT)</w:t>
      </w:r>
      <w:r w:rsidR="005E3DA6">
        <w:rPr>
          <w:rFonts w:ascii="Times New Roman" w:eastAsia="Times New Roman" w:hAnsi="Times New Roman" w:cs="Calibri"/>
          <w:sz w:val="24"/>
          <w:szCs w:val="24"/>
          <w:lang w:val="uk-UA" w:eastAsia="ar-SA"/>
        </w:rPr>
        <w:t>, виданий уповноваженим на те органом;</w:t>
      </w:r>
    </w:p>
    <w:p w:rsidR="00616E67" w:rsidRPr="00616E67" w:rsidRDefault="00616E67" w:rsidP="00616E67">
      <w:pPr>
        <w:numPr>
          <w:ilvl w:val="0"/>
          <w:numId w:val="9"/>
        </w:numPr>
        <w:suppressAutoHyphens/>
        <w:spacing w:after="200" w:line="240" w:lineRule="auto"/>
        <w:contextualSpacing/>
        <w:jc w:val="both"/>
        <w:rPr>
          <w:rFonts w:ascii="Calibri" w:eastAsia="Calibri" w:hAnsi="Calibri" w:cs="Calibri"/>
          <w:lang w:val="uk-UA" w:eastAsia="ru-RU"/>
        </w:rPr>
      </w:pPr>
      <w:r w:rsidRPr="00616E67">
        <w:rPr>
          <w:rFonts w:ascii="Times New Roman" w:eastAsia="Calibri" w:hAnsi="Times New Roman" w:cs="Times New Roman"/>
          <w:bCs/>
          <w:color w:val="000000"/>
          <w:sz w:val="24"/>
          <w:szCs w:val="24"/>
          <w:lang w:val="uk-UA" w:eastAsia="uk-UA"/>
        </w:rPr>
        <w:t>Протоколи контрольних випробувань харчової продукції, видані</w:t>
      </w:r>
      <w:r w:rsidR="005E3DA6">
        <w:rPr>
          <w:rFonts w:ascii="Times New Roman" w:eastAsia="Calibri" w:hAnsi="Times New Roman" w:cs="Times New Roman"/>
          <w:bCs/>
          <w:color w:val="000000"/>
          <w:sz w:val="24"/>
          <w:szCs w:val="24"/>
          <w:lang w:val="uk-UA" w:eastAsia="uk-UA"/>
        </w:rPr>
        <w:t xml:space="preserve"> уповноваженим на те органом</w:t>
      </w:r>
      <w:r w:rsidRPr="00616E67">
        <w:rPr>
          <w:rFonts w:ascii="Times New Roman" w:eastAsia="Calibri" w:hAnsi="Times New Roman" w:cs="Times New Roman"/>
          <w:bCs/>
          <w:color w:val="000000"/>
          <w:sz w:val="24"/>
          <w:szCs w:val="24"/>
          <w:lang w:val="uk-UA" w:eastAsia="uk-UA"/>
        </w:rPr>
        <w:t xml:space="preserve">, </w:t>
      </w:r>
      <w:r w:rsidR="005E3DA6">
        <w:rPr>
          <w:rFonts w:ascii="Times New Roman" w:eastAsia="Calibri" w:hAnsi="Times New Roman" w:cs="Times New Roman"/>
          <w:bCs/>
          <w:color w:val="000000"/>
          <w:sz w:val="24"/>
          <w:szCs w:val="24"/>
          <w:lang w:val="uk-UA" w:eastAsia="uk-UA"/>
        </w:rPr>
        <w:t xml:space="preserve">датовані не раніше, </w:t>
      </w:r>
      <w:r w:rsidRPr="00616E67">
        <w:rPr>
          <w:rFonts w:ascii="Times New Roman" w:eastAsia="Calibri" w:hAnsi="Times New Roman" w:cs="Times New Roman"/>
          <w:bCs/>
          <w:color w:val="000000"/>
          <w:sz w:val="24"/>
          <w:szCs w:val="24"/>
          <w:lang w:val="uk-UA" w:eastAsia="uk-UA"/>
        </w:rPr>
        <w:t xml:space="preserve">як за  три місяця до кінцевої дати подання пропозиції, щодо оцінки відповідності товару вимогам нормативних документів за основними показниками: органолептичних та фізико – хімічних, наявності немолочних жирів та білків, гормональних препаратів, антибіотиків, </w:t>
      </w:r>
      <w:proofErr w:type="spellStart"/>
      <w:r w:rsidRPr="00616E67">
        <w:rPr>
          <w:rFonts w:ascii="Times New Roman" w:eastAsia="Calibri" w:hAnsi="Times New Roman" w:cs="Times New Roman"/>
          <w:bCs/>
          <w:color w:val="000000"/>
          <w:sz w:val="24"/>
          <w:szCs w:val="24"/>
          <w:lang w:val="uk-UA" w:eastAsia="uk-UA"/>
        </w:rPr>
        <w:t>афлатоксинів</w:t>
      </w:r>
      <w:proofErr w:type="spellEnd"/>
      <w:r w:rsidRPr="00616E67">
        <w:rPr>
          <w:rFonts w:ascii="Times New Roman" w:eastAsia="Calibri" w:hAnsi="Times New Roman" w:cs="Times New Roman"/>
          <w:bCs/>
          <w:color w:val="000000"/>
          <w:sz w:val="24"/>
          <w:szCs w:val="24"/>
          <w:lang w:val="uk-UA" w:eastAsia="uk-UA"/>
        </w:rPr>
        <w:t xml:space="preserve"> B1, М1, ГМО, вміст </w:t>
      </w:r>
      <w:proofErr w:type="spellStart"/>
      <w:r w:rsidRPr="00616E67">
        <w:rPr>
          <w:rFonts w:ascii="Times New Roman" w:eastAsia="Calibri" w:hAnsi="Times New Roman" w:cs="Times New Roman"/>
          <w:bCs/>
          <w:color w:val="000000"/>
          <w:sz w:val="24"/>
          <w:szCs w:val="24"/>
          <w:lang w:val="uk-UA" w:eastAsia="uk-UA"/>
        </w:rPr>
        <w:t>цукрів</w:t>
      </w:r>
      <w:proofErr w:type="spellEnd"/>
      <w:r w:rsidR="005E3DA6">
        <w:rPr>
          <w:rFonts w:ascii="Times New Roman" w:eastAsia="Calibri" w:hAnsi="Times New Roman" w:cs="Times New Roman"/>
          <w:bCs/>
          <w:color w:val="000000"/>
          <w:sz w:val="24"/>
          <w:szCs w:val="24"/>
          <w:lang w:val="uk-UA" w:eastAsia="uk-UA"/>
        </w:rPr>
        <w:t>.</w:t>
      </w:r>
    </w:p>
    <w:p w:rsidR="00FD0AD0" w:rsidRPr="005E3DA6" w:rsidRDefault="00C14428" w:rsidP="005E3DA6">
      <w:pPr>
        <w:numPr>
          <w:ilvl w:val="0"/>
          <w:numId w:val="9"/>
        </w:numPr>
        <w:tabs>
          <w:tab w:val="left" w:pos="360"/>
        </w:tabs>
        <w:spacing w:after="0" w:line="240" w:lineRule="auto"/>
        <w:ind w:left="426" w:right="181" w:hanging="426"/>
        <w:contextualSpacing/>
        <w:jc w:val="both"/>
        <w:rPr>
          <w:rFonts w:ascii="Times New Roman" w:eastAsia="Times New Roman" w:hAnsi="Times New Roman" w:cs="Calibri"/>
          <w:sz w:val="24"/>
          <w:szCs w:val="24"/>
          <w:lang w:val="uk-UA" w:eastAsia="ar-SA"/>
        </w:rPr>
      </w:pPr>
      <w:proofErr w:type="spellStart"/>
      <w:r>
        <w:rPr>
          <w:rFonts w:ascii="Times New Roman" w:eastAsia="Times New Roman" w:hAnsi="Times New Roman" w:cs="Calibri"/>
          <w:sz w:val="24"/>
          <w:szCs w:val="24"/>
          <w:lang w:val="uk-UA" w:eastAsia="ar-SA"/>
        </w:rPr>
        <w:t>С</w:t>
      </w:r>
      <w:r w:rsidR="00616E67" w:rsidRPr="00616E67">
        <w:rPr>
          <w:rFonts w:ascii="Times New Roman" w:eastAsia="Calibri" w:hAnsi="Times New Roman" w:cs="Calibri"/>
          <w:color w:val="000000"/>
          <w:sz w:val="24"/>
          <w:szCs w:val="24"/>
          <w:lang w:val="uk-UA" w:eastAsia="ru-RU"/>
        </w:rPr>
        <w:t>кан-копія</w:t>
      </w:r>
      <w:proofErr w:type="spellEnd"/>
      <w:r w:rsidR="00616E67" w:rsidRPr="00616E67">
        <w:rPr>
          <w:rFonts w:ascii="Times New Roman" w:eastAsia="Calibri" w:hAnsi="Times New Roman" w:cs="Calibri"/>
          <w:color w:val="000000"/>
          <w:sz w:val="24"/>
          <w:szCs w:val="24"/>
          <w:lang w:val="uk-UA" w:eastAsia="ru-RU"/>
        </w:rPr>
        <w:t xml:space="preserve"> оригіналу акту </w:t>
      </w:r>
      <w:proofErr w:type="spellStart"/>
      <w:r w:rsidR="00616E67" w:rsidRPr="00616E67">
        <w:rPr>
          <w:rFonts w:ascii="Times New Roman" w:eastAsia="Calibri" w:hAnsi="Times New Roman" w:cs="Calibri"/>
          <w:color w:val="000000"/>
          <w:sz w:val="24"/>
          <w:szCs w:val="24"/>
          <w:lang w:val="uk-UA" w:eastAsia="ru-RU"/>
        </w:rPr>
        <w:t>Держпродспоживслужби</w:t>
      </w:r>
      <w:proofErr w:type="spellEnd"/>
      <w:r w:rsidR="00616E67" w:rsidRPr="00616E67">
        <w:rPr>
          <w:rFonts w:ascii="Times New Roman" w:eastAsia="Times New Roman" w:hAnsi="Times New Roman" w:cs="Calibri"/>
          <w:sz w:val="24"/>
          <w:szCs w:val="24"/>
          <w:lang w:val="uk-UA" w:eastAsia="ar-SA"/>
        </w:rPr>
        <w:t xml:space="preserve">, </w:t>
      </w:r>
      <w:r w:rsidR="00616E67" w:rsidRPr="00616E67">
        <w:rPr>
          <w:rFonts w:ascii="Times New Roman" w:eastAsia="Calibri" w:hAnsi="Times New Roman" w:cs="Calibri"/>
          <w:sz w:val="24"/>
          <w:szCs w:val="24"/>
          <w:lang w:val="uk-UA" w:eastAsia="ru-RU"/>
        </w:rPr>
        <w:t xml:space="preserve">складений за результатами проведення заходу державного контролю у формі аудиту постійно діючих процедур, заснованих на принципах </w:t>
      </w:r>
      <w:r w:rsidR="00616E67" w:rsidRPr="00616E67">
        <w:rPr>
          <w:rFonts w:ascii="Times New Roman" w:eastAsia="Calibri" w:hAnsi="Times New Roman" w:cs="Calibri"/>
          <w:sz w:val="24"/>
          <w:szCs w:val="24"/>
          <w:lang w:val="en-US" w:eastAsia="ru-RU"/>
        </w:rPr>
        <w:t>HACCP</w:t>
      </w:r>
      <w:r w:rsidR="00616E67" w:rsidRPr="00616E67">
        <w:rPr>
          <w:rFonts w:ascii="Times New Roman" w:eastAsia="Calibri" w:hAnsi="Times New Roman" w:cs="Calibri"/>
          <w:sz w:val="24"/>
          <w:szCs w:val="24"/>
          <w:lang w:val="uk-UA" w:eastAsia="ru-RU"/>
        </w:rPr>
        <w:t xml:space="preserve"> на підприємстві Виробника та Учасника. (згідно НАКАЗУ МІНІСТЕРСТВА  АГРАРНОЇ ПОЛІТИКИ№</w:t>
      </w:r>
      <w:r w:rsidR="00FD0AD0">
        <w:rPr>
          <w:rFonts w:ascii="Times New Roman" w:eastAsia="Calibri" w:hAnsi="Times New Roman" w:cs="Calibri"/>
          <w:sz w:val="24"/>
          <w:szCs w:val="24"/>
          <w:lang w:val="uk-UA" w:eastAsia="ru-RU"/>
        </w:rPr>
        <w:t xml:space="preserve"> </w:t>
      </w:r>
      <w:r w:rsidR="00616E67" w:rsidRPr="00616E67">
        <w:rPr>
          <w:rFonts w:ascii="Times New Roman" w:eastAsia="Calibri" w:hAnsi="Times New Roman" w:cs="Calibri"/>
          <w:sz w:val="24"/>
          <w:szCs w:val="24"/>
          <w:lang w:val="uk-UA" w:eastAsia="ru-RU"/>
        </w:rPr>
        <w:t xml:space="preserve"> 446 від 08.08.19). Акт повинен бути без виявлених порушень</w:t>
      </w:r>
      <w:r w:rsidR="00616E67" w:rsidRPr="00616E67">
        <w:rPr>
          <w:rFonts w:ascii="Times New Roman" w:eastAsia="Times New Roman" w:hAnsi="Times New Roman" w:cs="Calibri"/>
          <w:sz w:val="24"/>
          <w:szCs w:val="24"/>
          <w:lang w:val="uk-UA" w:eastAsia="ar-SA"/>
        </w:rPr>
        <w:t xml:space="preserve"> та не більше річної давнини</w:t>
      </w:r>
      <w:r w:rsidR="00F11859">
        <w:rPr>
          <w:rFonts w:ascii="Times New Roman" w:eastAsia="Times New Roman" w:hAnsi="Times New Roman" w:cs="Calibri"/>
          <w:sz w:val="24"/>
          <w:szCs w:val="24"/>
          <w:lang w:val="uk-UA" w:eastAsia="ar-SA"/>
        </w:rPr>
        <w:t xml:space="preserve"> відносно дати публікації оголошення про проведення закупівлі</w:t>
      </w:r>
      <w:r w:rsidR="00616E67" w:rsidRPr="00616E67">
        <w:rPr>
          <w:rFonts w:ascii="Times New Roman" w:eastAsia="Times New Roman" w:hAnsi="Times New Roman" w:cs="Calibri"/>
          <w:sz w:val="24"/>
          <w:szCs w:val="24"/>
          <w:lang w:val="uk-UA" w:eastAsia="ar-SA"/>
        </w:rPr>
        <w:t xml:space="preserve">. </w:t>
      </w:r>
    </w:p>
    <w:p w:rsidR="00F11859" w:rsidRPr="00F11859" w:rsidRDefault="00616E67" w:rsidP="00F11859">
      <w:pPr>
        <w:pStyle w:val="a3"/>
        <w:numPr>
          <w:ilvl w:val="0"/>
          <w:numId w:val="9"/>
        </w:numPr>
        <w:jc w:val="both"/>
        <w:rPr>
          <w:rFonts w:ascii="Times New Roman" w:hAnsi="Times New Roman" w:cs="Times New Roman"/>
          <w:color w:val="auto"/>
          <w:szCs w:val="24"/>
          <w:lang w:eastAsia="ru-RU" w:bidi="ar-SA"/>
        </w:rPr>
      </w:pPr>
      <w:proofErr w:type="spellStart"/>
      <w:r w:rsidRPr="00F11859">
        <w:rPr>
          <w:rFonts w:ascii="Times New Roman" w:hAnsi="Times New Roman" w:cs="Times New Roman"/>
          <w:szCs w:val="24"/>
          <w:lang w:eastAsia="ru-RU"/>
        </w:rPr>
        <w:t>Скан-копія</w:t>
      </w:r>
      <w:proofErr w:type="spellEnd"/>
      <w:r w:rsidRPr="00F11859">
        <w:rPr>
          <w:rFonts w:ascii="Times New Roman" w:hAnsi="Times New Roman" w:cs="Times New Roman"/>
          <w:szCs w:val="24"/>
          <w:lang w:eastAsia="ru-RU"/>
        </w:rPr>
        <w:t xml:space="preserve"> оригіналу акту </w:t>
      </w:r>
      <w:proofErr w:type="spellStart"/>
      <w:r w:rsidRPr="00F11859">
        <w:rPr>
          <w:rFonts w:ascii="Times New Roman" w:hAnsi="Times New Roman" w:cs="Times New Roman"/>
          <w:szCs w:val="24"/>
          <w:lang w:eastAsia="ru-RU"/>
        </w:rPr>
        <w:t>Держпродспоживслужби</w:t>
      </w:r>
      <w:proofErr w:type="spellEnd"/>
      <w:r w:rsidRPr="00F11859">
        <w:rPr>
          <w:rFonts w:ascii="Times New Roman" w:hAnsi="Times New Roman" w:cs="Times New Roman"/>
          <w:szCs w:val="24"/>
          <w:lang w:eastAsia="ru-RU"/>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w:t>
      </w:r>
      <w:r w:rsidR="0019317D" w:rsidRPr="00F11859">
        <w:rPr>
          <w:rFonts w:ascii="Times New Roman" w:hAnsi="Times New Roman" w:cs="Times New Roman"/>
          <w:szCs w:val="24"/>
          <w:lang w:eastAsia="ru-RU"/>
        </w:rPr>
        <w:t>підприємстві</w:t>
      </w:r>
      <w:r w:rsidRPr="00F11859">
        <w:rPr>
          <w:rFonts w:ascii="Times New Roman" w:hAnsi="Times New Roman" w:cs="Times New Roman"/>
          <w:szCs w:val="24"/>
          <w:lang w:eastAsia="ru-RU"/>
        </w:rPr>
        <w:t xml:space="preserve"> Виробника та Учасника (згідно НАКАЗУ МІНІСТЕРСТВА ЕКОНОМІКИ УКРАЇНИ  № 143-22 від 21.01.2022 року). </w:t>
      </w:r>
      <w:r w:rsidR="00F11859" w:rsidRPr="00F11859">
        <w:rPr>
          <w:rFonts w:ascii="Times New Roman" w:hAnsi="Times New Roman" w:cs="Times New Roman"/>
          <w:color w:val="auto"/>
          <w:szCs w:val="24"/>
          <w:lang w:eastAsia="ru-RU" w:bidi="ar-SA"/>
        </w:rPr>
        <w:t xml:space="preserve">Акт повинен бути без виявлених порушень та не більше річної давнини відносно дати публікації оголошення про проведення закупівлі. </w:t>
      </w:r>
    </w:p>
    <w:p w:rsidR="00616E67" w:rsidRPr="00F11859" w:rsidRDefault="00616E67" w:rsidP="006F4691">
      <w:pPr>
        <w:numPr>
          <w:ilvl w:val="0"/>
          <w:numId w:val="9"/>
        </w:numPr>
        <w:shd w:val="clear" w:color="auto" w:fill="FFFFFF"/>
        <w:spacing w:after="200" w:line="276" w:lineRule="auto"/>
        <w:ind w:left="426" w:hanging="426"/>
        <w:contextualSpacing/>
        <w:jc w:val="both"/>
        <w:rPr>
          <w:rFonts w:ascii="Times New Roman" w:eastAsia="Calibri" w:hAnsi="Times New Roman" w:cs="Times New Roman"/>
          <w:color w:val="000000" w:themeColor="text1"/>
          <w:sz w:val="24"/>
          <w:lang w:val="uk-UA" w:eastAsia="ru-RU"/>
        </w:rPr>
      </w:pPr>
      <w:r w:rsidRPr="00F11859">
        <w:rPr>
          <w:rFonts w:ascii="Times New Roman" w:eastAsia="Calibri" w:hAnsi="Times New Roman" w:cs="Times New Roman"/>
          <w:color w:val="000000" w:themeColor="text1"/>
          <w:sz w:val="24"/>
          <w:lang w:val="uk-UA" w:eastAsia="ru-RU"/>
        </w:rPr>
        <w:t>Експертний висновок на продукцію виданий</w:t>
      </w:r>
      <w:r w:rsidR="00984AA7" w:rsidRPr="00F11859">
        <w:rPr>
          <w:rFonts w:ascii="Times New Roman" w:eastAsia="Calibri" w:hAnsi="Times New Roman" w:cs="Times New Roman"/>
          <w:color w:val="000000" w:themeColor="text1"/>
          <w:sz w:val="24"/>
          <w:lang w:val="uk-UA" w:eastAsia="ru-RU"/>
        </w:rPr>
        <w:t xml:space="preserve"> уповноваженим на те органом, датований</w:t>
      </w:r>
      <w:r w:rsidRPr="00F11859">
        <w:rPr>
          <w:rFonts w:ascii="Times New Roman" w:eastAsia="Calibri" w:hAnsi="Times New Roman" w:cs="Times New Roman"/>
          <w:color w:val="000000" w:themeColor="text1"/>
          <w:sz w:val="24"/>
          <w:lang w:val="uk-UA" w:eastAsia="ru-RU"/>
        </w:rPr>
        <w:t xml:space="preserve"> не раніше 30 (тридцяти ) днів відносно кінцевої дати подання пропозицій;</w:t>
      </w:r>
    </w:p>
    <w:p w:rsidR="00616E67" w:rsidRPr="003A4C88" w:rsidRDefault="003A4C88" w:rsidP="00616E67">
      <w:pPr>
        <w:numPr>
          <w:ilvl w:val="0"/>
          <w:numId w:val="9"/>
        </w:numPr>
        <w:shd w:val="clear" w:color="auto" w:fill="FFFFFF"/>
        <w:spacing w:after="0" w:line="240" w:lineRule="auto"/>
        <w:ind w:left="426" w:hanging="426"/>
        <w:contextualSpacing/>
        <w:jc w:val="both"/>
        <w:rPr>
          <w:rFonts w:ascii="Times New Roman" w:eastAsia="Times New Roman" w:hAnsi="Times New Roman" w:cs="Times New Roman"/>
          <w:sz w:val="24"/>
          <w:szCs w:val="24"/>
          <w:lang w:val="uk-UA" w:eastAsia="ru-RU"/>
        </w:rPr>
      </w:pPr>
      <w:r w:rsidRPr="003A4C88">
        <w:rPr>
          <w:rFonts w:ascii="Times New Roman" w:eastAsia="Times New Roman" w:hAnsi="Times New Roman" w:cs="Calibri"/>
          <w:sz w:val="24"/>
          <w:szCs w:val="24"/>
          <w:lang w:val="uk-UA" w:eastAsia="ar-SA"/>
        </w:rPr>
        <w:t>Фотографії етикеток товару, що пропонується до постачання, на як</w:t>
      </w:r>
      <w:r>
        <w:rPr>
          <w:rFonts w:ascii="Times New Roman" w:eastAsia="Times New Roman" w:hAnsi="Times New Roman" w:cs="Calibri"/>
          <w:sz w:val="24"/>
          <w:szCs w:val="24"/>
          <w:lang w:val="uk-UA" w:eastAsia="ar-SA"/>
        </w:rPr>
        <w:t>их</w:t>
      </w:r>
      <w:r w:rsidRPr="003A4C88">
        <w:rPr>
          <w:rFonts w:ascii="Times New Roman" w:eastAsia="Times New Roman" w:hAnsi="Times New Roman" w:cs="Calibri"/>
          <w:sz w:val="24"/>
          <w:szCs w:val="24"/>
          <w:lang w:val="uk-UA" w:eastAsia="ar-SA"/>
        </w:rPr>
        <w:t xml:space="preserve"> має бути зазначено назву товару</w:t>
      </w:r>
      <w:r>
        <w:rPr>
          <w:rFonts w:ascii="Times New Roman" w:eastAsia="Times New Roman" w:hAnsi="Times New Roman" w:cs="Calibri"/>
          <w:sz w:val="24"/>
          <w:szCs w:val="24"/>
          <w:lang w:val="uk-UA" w:eastAsia="ar-SA"/>
        </w:rPr>
        <w:t>, виробника/торгову марку</w:t>
      </w:r>
      <w:r w:rsidRPr="003A4C88">
        <w:rPr>
          <w:rFonts w:ascii="Times New Roman" w:eastAsia="Times New Roman" w:hAnsi="Times New Roman" w:cs="Calibri"/>
          <w:sz w:val="24"/>
          <w:szCs w:val="24"/>
          <w:lang w:val="uk-UA" w:eastAsia="ar-SA"/>
        </w:rPr>
        <w:t>, його кількісні, якісні характеристики, склад, ДСТУ</w:t>
      </w:r>
      <w:r>
        <w:rPr>
          <w:rFonts w:ascii="Times New Roman" w:eastAsia="Times New Roman" w:hAnsi="Times New Roman" w:cs="Calibri"/>
          <w:sz w:val="24"/>
          <w:szCs w:val="24"/>
          <w:lang w:val="uk-UA" w:eastAsia="ar-SA"/>
        </w:rPr>
        <w:t>/ТУ</w:t>
      </w:r>
      <w:r w:rsidRPr="003A4C88">
        <w:rPr>
          <w:rFonts w:ascii="Times New Roman" w:eastAsia="Times New Roman" w:hAnsi="Times New Roman" w:cs="Calibri"/>
          <w:sz w:val="24"/>
          <w:szCs w:val="24"/>
          <w:lang w:val="uk-UA" w:eastAsia="ar-SA"/>
        </w:rPr>
        <w:t>, термін придатності та/або ін.</w:t>
      </w:r>
      <w:r w:rsidR="00616E67" w:rsidRPr="003A4C88">
        <w:rPr>
          <w:rFonts w:ascii="Times New Roman" w:eastAsia="Times New Roman" w:hAnsi="Times New Roman" w:cs="Calibri"/>
          <w:sz w:val="24"/>
          <w:szCs w:val="24"/>
          <w:lang w:val="uk-UA" w:eastAsia="ar-SA"/>
        </w:rPr>
        <w:t>;</w:t>
      </w:r>
    </w:p>
    <w:p w:rsidR="00616E67" w:rsidRPr="00616E67" w:rsidRDefault="00616E67" w:rsidP="00616E67">
      <w:pPr>
        <w:numPr>
          <w:ilvl w:val="0"/>
          <w:numId w:val="9"/>
        </w:numPr>
        <w:shd w:val="clear" w:color="auto" w:fill="FFFFFF"/>
        <w:spacing w:after="0" w:line="240" w:lineRule="auto"/>
        <w:ind w:left="426" w:hanging="426"/>
        <w:contextualSpacing/>
        <w:jc w:val="both"/>
        <w:rPr>
          <w:rFonts w:ascii="Times New Roman" w:eastAsia="Times New Roman" w:hAnsi="Times New Roman" w:cs="Times New Roman"/>
          <w:sz w:val="24"/>
          <w:szCs w:val="24"/>
          <w:lang w:val="uk-UA" w:eastAsia="ru-RU"/>
        </w:rPr>
      </w:pPr>
      <w:r w:rsidRPr="00616E67">
        <w:rPr>
          <w:rFonts w:ascii="Times New Roman" w:eastAsia="Times New Roman" w:hAnsi="Times New Roman" w:cs="Calibri"/>
          <w:sz w:val="24"/>
          <w:szCs w:val="24"/>
          <w:lang w:val="uk-UA"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616E67" w:rsidRPr="00616E67" w:rsidRDefault="00616E67" w:rsidP="00616E67">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0A4615" w:rsidRPr="0025707F" w:rsidRDefault="000A4615" w:rsidP="00616E67">
      <w:pPr>
        <w:spacing w:after="0" w:line="240" w:lineRule="auto"/>
        <w:rPr>
          <w:rFonts w:ascii="Times New Roman" w:eastAsia="Times New Roman" w:hAnsi="Times New Roman" w:cs="Times New Roman"/>
          <w:b/>
          <w:kern w:val="2"/>
          <w:sz w:val="24"/>
          <w:szCs w:val="24"/>
          <w:lang w:val="uk-UA" w:eastAsia="hi-IN" w:bidi="hi-IN"/>
        </w:rPr>
      </w:pPr>
    </w:p>
    <w:p w:rsidR="00C951EA" w:rsidRPr="0025707F" w:rsidRDefault="00C951EA" w:rsidP="003F6184">
      <w:pPr>
        <w:spacing w:after="0" w:line="240" w:lineRule="auto"/>
        <w:jc w:val="right"/>
        <w:rPr>
          <w:rFonts w:ascii="Times New Roman" w:eastAsia="Times New Roman" w:hAnsi="Times New Roman" w:cs="Times New Roman"/>
          <w:b/>
          <w:kern w:val="2"/>
          <w:lang w:val="uk-UA" w:eastAsia="hi-IN" w:bidi="hi-IN"/>
        </w:rPr>
      </w:pPr>
      <w:r w:rsidRPr="0025707F">
        <w:rPr>
          <w:rFonts w:ascii="Times New Roman" w:eastAsia="Times New Roman" w:hAnsi="Times New Roman" w:cs="Times New Roman"/>
          <w:b/>
          <w:kern w:val="2"/>
          <w:sz w:val="24"/>
          <w:szCs w:val="24"/>
          <w:lang w:val="uk-UA" w:eastAsia="hi-IN" w:bidi="hi-IN"/>
        </w:rPr>
        <w:t>ДОДАТОК</w:t>
      </w:r>
      <w:r w:rsidRPr="0025707F">
        <w:rPr>
          <w:rFonts w:ascii="Times New Roman" w:eastAsia="Times New Roman" w:hAnsi="Times New Roman" w:cs="Times New Roman"/>
          <w:b/>
          <w:kern w:val="2"/>
          <w:lang w:val="uk-UA" w:eastAsia="hi-IN" w:bidi="hi-IN"/>
        </w:rPr>
        <w:t xml:space="preserve"> </w:t>
      </w:r>
      <w:r w:rsidRPr="0025707F">
        <w:rPr>
          <w:rFonts w:ascii="Times New Roman" w:eastAsia="Times New Roman" w:hAnsi="Times New Roman" w:cs="Times New Roman"/>
          <w:b/>
          <w:kern w:val="2"/>
          <w:sz w:val="24"/>
          <w:szCs w:val="24"/>
          <w:lang w:val="uk-UA" w:eastAsia="hi-IN" w:bidi="hi-IN"/>
        </w:rPr>
        <w:t>3</w:t>
      </w:r>
    </w:p>
    <w:p w:rsidR="00714B26" w:rsidRPr="0025707F" w:rsidRDefault="00714B26" w:rsidP="00714B26">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20" w:name="_Hlk114235435"/>
      <w:bookmarkStart w:id="21" w:name="_Hlk121494906"/>
      <w:r w:rsidRPr="0025707F">
        <w:rPr>
          <w:rFonts w:ascii="Times New Roman" w:eastAsia="Times New Roman" w:hAnsi="Times New Roman" w:cs="Times New Roman"/>
          <w:b/>
          <w:bCs/>
          <w:kern w:val="2"/>
          <w:sz w:val="24"/>
          <w:szCs w:val="24"/>
          <w:lang w:val="uk-UA" w:eastAsia="ar-SA"/>
        </w:rPr>
        <w:t>ПРОЄКТ</w:t>
      </w:r>
    </w:p>
    <w:p w:rsidR="00714B26" w:rsidRPr="0025707F" w:rsidRDefault="00714B26" w:rsidP="00714B26">
      <w:pPr>
        <w:suppressAutoHyphens/>
        <w:spacing w:after="0" w:line="240" w:lineRule="auto"/>
        <w:jc w:val="right"/>
        <w:rPr>
          <w:rFonts w:ascii="Times New Roman" w:eastAsia="Times New Roman" w:hAnsi="Times New Roman" w:cs="Times New Roman"/>
          <w:b/>
          <w:bCs/>
          <w:kern w:val="2"/>
          <w:sz w:val="24"/>
          <w:szCs w:val="24"/>
          <w:lang w:val="uk-UA" w:eastAsia="ar-SA"/>
        </w:rPr>
      </w:pPr>
    </w:p>
    <w:p w:rsidR="00714B26" w:rsidRPr="0025707F" w:rsidRDefault="00714B26" w:rsidP="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25707F">
        <w:rPr>
          <w:rFonts w:ascii="Times New Roman" w:eastAsia="Calibri" w:hAnsi="Times New Roman" w:cs="Times New Roman"/>
          <w:b/>
          <w:sz w:val="24"/>
          <w:szCs w:val="24"/>
          <w:lang w:val="uk-UA"/>
        </w:rPr>
        <w:t xml:space="preserve">Договір </w:t>
      </w:r>
      <w:r w:rsidRPr="0025707F">
        <w:rPr>
          <w:rFonts w:ascii="Times New Roman" w:eastAsia="Calibri" w:hAnsi="Times New Roman" w:cs="Times New Roman"/>
          <w:b/>
          <w:bCs/>
          <w:sz w:val="24"/>
          <w:szCs w:val="24"/>
          <w:lang w:val="uk-UA"/>
        </w:rPr>
        <w:t>про закупівлю №_____</w:t>
      </w:r>
    </w:p>
    <w:p w:rsidR="00714B26" w:rsidRPr="0025707F" w:rsidRDefault="00714B26" w:rsidP="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rsidR="00714B26" w:rsidRPr="0025707F" w:rsidRDefault="00F624D6" w:rsidP="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Смт.Хорошів</w:t>
      </w:r>
      <w:proofErr w:type="spellEnd"/>
      <w:r w:rsidR="00714B26" w:rsidRPr="0025707F">
        <w:rPr>
          <w:rFonts w:ascii="Times New Roman" w:eastAsia="Calibri" w:hAnsi="Times New Roman" w:cs="Times New Roman"/>
          <w:sz w:val="24"/>
          <w:szCs w:val="24"/>
          <w:lang w:val="uk-UA"/>
        </w:rPr>
        <w:tab/>
      </w:r>
      <w:r w:rsidR="00714B26" w:rsidRPr="0025707F">
        <w:rPr>
          <w:rFonts w:ascii="Times New Roman" w:eastAsia="Calibri" w:hAnsi="Times New Roman" w:cs="Times New Roman"/>
          <w:sz w:val="24"/>
          <w:szCs w:val="24"/>
          <w:lang w:val="uk-UA"/>
        </w:rPr>
        <w:tab/>
      </w:r>
      <w:r w:rsidR="00714B26" w:rsidRPr="0025707F">
        <w:rPr>
          <w:rFonts w:ascii="Times New Roman" w:eastAsia="Calibri" w:hAnsi="Times New Roman" w:cs="Times New Roman"/>
          <w:sz w:val="24"/>
          <w:szCs w:val="24"/>
          <w:lang w:val="uk-UA"/>
        </w:rPr>
        <w:tab/>
      </w:r>
      <w:r w:rsidR="00714B26" w:rsidRPr="0025707F">
        <w:rPr>
          <w:rFonts w:ascii="Times New Roman" w:eastAsia="Calibri" w:hAnsi="Times New Roman" w:cs="Times New Roman"/>
          <w:sz w:val="24"/>
          <w:szCs w:val="24"/>
          <w:lang w:val="uk-UA"/>
        </w:rPr>
        <w:tab/>
      </w:r>
      <w:r w:rsidR="00714B26" w:rsidRPr="0025707F">
        <w:rPr>
          <w:rFonts w:ascii="Times New Roman" w:eastAsia="Calibri" w:hAnsi="Times New Roman" w:cs="Times New Roman"/>
          <w:sz w:val="24"/>
          <w:szCs w:val="24"/>
          <w:lang w:val="uk-UA"/>
        </w:rPr>
        <w:tab/>
        <w:t xml:space="preserve">           « _____ » _________202</w:t>
      </w:r>
      <w:r w:rsidR="00F63C5E">
        <w:rPr>
          <w:rFonts w:ascii="Times New Roman" w:eastAsia="Calibri" w:hAnsi="Times New Roman" w:cs="Times New Roman"/>
          <w:sz w:val="24"/>
          <w:szCs w:val="24"/>
          <w:lang w:val="uk-UA"/>
        </w:rPr>
        <w:t>_</w:t>
      </w:r>
      <w:r w:rsidR="00714B26" w:rsidRPr="0025707F">
        <w:rPr>
          <w:rFonts w:ascii="Times New Roman" w:eastAsia="Calibri" w:hAnsi="Times New Roman" w:cs="Times New Roman"/>
          <w:sz w:val="24"/>
          <w:szCs w:val="24"/>
          <w:lang w:val="uk-UA"/>
        </w:rPr>
        <w:t xml:space="preserve"> року </w:t>
      </w:r>
    </w:p>
    <w:p w:rsidR="00714B26" w:rsidRPr="0025707F" w:rsidRDefault="00714B26" w:rsidP="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rsidR="00714B26" w:rsidRPr="0025707F" w:rsidRDefault="00F624D6" w:rsidP="00714B26">
      <w:pPr>
        <w:tabs>
          <w:tab w:val="left" w:pos="916"/>
          <w:tab w:val="left" w:pos="7576"/>
        </w:tabs>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Хорошівський психоневрологічний інтернат</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25707F">
        <w:rPr>
          <w:rFonts w:ascii="Times New Roman" w:eastAsia="Courier New" w:hAnsi="Times New Roman" w:cs="Times New Roman"/>
          <w:sz w:val="24"/>
          <w:szCs w:val="24"/>
          <w:lang w:val="uk-UA" w:eastAsia="ru-RU"/>
        </w:rPr>
        <w:lastRenderedPageBreak/>
        <w:t>в особі</w:t>
      </w:r>
      <w:r w:rsidR="00E91411">
        <w:rPr>
          <w:rFonts w:ascii="Times New Roman" w:eastAsia="Courier New" w:hAnsi="Times New Roman" w:cs="Times New Roman"/>
          <w:sz w:val="24"/>
          <w:szCs w:val="24"/>
          <w:lang w:val="uk-UA" w:eastAsia="ru-RU"/>
        </w:rPr>
        <w:t xml:space="preserve"> директора</w:t>
      </w:r>
      <w:r w:rsidR="00371DC4">
        <w:rPr>
          <w:rFonts w:ascii="Times New Roman" w:eastAsia="Courier New" w:hAnsi="Times New Roman" w:cs="Times New Roman"/>
          <w:sz w:val="24"/>
          <w:szCs w:val="24"/>
          <w:lang w:val="uk-UA" w:eastAsia="ru-RU"/>
        </w:rPr>
        <w:t xml:space="preserve"> Безпалюка Миколи Володимировича</w:t>
      </w:r>
      <w:r w:rsidR="00E91411">
        <w:rPr>
          <w:rFonts w:ascii="Times New Roman" w:eastAsia="Courier New" w:hAnsi="Times New Roman" w:cs="Times New Roman"/>
          <w:sz w:val="24"/>
          <w:szCs w:val="24"/>
          <w:lang w:val="uk-UA" w:eastAsia="ru-RU"/>
        </w:rPr>
        <w:t xml:space="preserve"> </w:t>
      </w:r>
      <w:r w:rsidRPr="0025707F">
        <w:rPr>
          <w:rFonts w:ascii="Times New Roman" w:eastAsia="Courier New" w:hAnsi="Times New Roman" w:cs="Times New Roman"/>
          <w:sz w:val="24"/>
          <w:szCs w:val="24"/>
          <w:lang w:val="uk-UA" w:eastAsia="ru-RU"/>
        </w:rPr>
        <w:t>, який діє на підставі</w:t>
      </w:r>
      <w:r w:rsidR="00E91411">
        <w:rPr>
          <w:rFonts w:ascii="Times New Roman" w:eastAsia="Courier New" w:hAnsi="Times New Roman" w:cs="Times New Roman"/>
          <w:sz w:val="24"/>
          <w:szCs w:val="24"/>
          <w:lang w:val="uk-UA" w:eastAsia="ru-RU"/>
        </w:rPr>
        <w:t xml:space="preserve"> Положення </w:t>
      </w:r>
      <w:r w:rsidRPr="0025707F">
        <w:rPr>
          <w:rFonts w:ascii="Times New Roman" w:eastAsia="Courier New" w:hAnsi="Times New Roman" w:cs="Times New Roman"/>
          <w:sz w:val="24"/>
          <w:szCs w:val="24"/>
          <w:lang w:val="uk-UA" w:eastAsia="ru-RU"/>
        </w:rPr>
        <w:t xml:space="preserve"> </w:t>
      </w:r>
      <w:r w:rsidRPr="0025707F">
        <w:rPr>
          <w:rFonts w:ascii="Times New Roman" w:eastAsia="Courier New" w:hAnsi="Times New Roman" w:cs="Times New Roman"/>
          <w:b/>
          <w:sz w:val="24"/>
          <w:szCs w:val="24"/>
          <w:lang w:val="uk-UA" w:eastAsia="ru-RU"/>
        </w:rPr>
        <w:t>(далі - Покупець)</w:t>
      </w:r>
      <w:r w:rsidRPr="0025707F">
        <w:rPr>
          <w:rFonts w:ascii="Times New Roman" w:eastAsia="Courier New" w:hAnsi="Times New Roman" w:cs="Times New Roman"/>
          <w:sz w:val="24"/>
          <w:szCs w:val="24"/>
          <w:lang w:val="uk-UA" w:eastAsia="ru-RU"/>
        </w:rPr>
        <w:t xml:space="preserve">, з однієї сторони, </w:t>
      </w:r>
    </w:p>
    <w:p w:rsidR="00714B26" w:rsidRPr="0025707F" w:rsidRDefault="00714B26" w:rsidP="00714B26">
      <w:pPr>
        <w:tabs>
          <w:tab w:val="left" w:pos="916"/>
          <w:tab w:val="left" w:pos="7576"/>
        </w:tabs>
        <w:spacing w:after="0" w:line="240" w:lineRule="atLeast"/>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_________________________________________________________________________,</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0"/>
          <w:szCs w:val="20"/>
          <w:u w:val="single"/>
          <w:lang w:val="uk-UA" w:eastAsia="ru-RU"/>
        </w:rPr>
      </w:pPr>
      <w:r w:rsidRPr="0025707F">
        <w:rPr>
          <w:rFonts w:ascii="Times New Roman" w:eastAsia="Courier New" w:hAnsi="Times New Roman" w:cs="Times New Roman"/>
          <w:b/>
          <w:sz w:val="20"/>
          <w:szCs w:val="20"/>
          <w:u w:val="single"/>
          <w:lang w:val="uk-UA" w:eastAsia="ru-RU"/>
        </w:rPr>
        <w:t>Переможець торгів</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sz w:val="24"/>
          <w:szCs w:val="24"/>
          <w:lang w:val="uk-UA" w:eastAsia="ru-RU"/>
        </w:rPr>
      </w:pPr>
      <w:r w:rsidRPr="0025707F">
        <w:rPr>
          <w:rFonts w:ascii="Times New Roman" w:eastAsia="Courier New" w:hAnsi="Times New Roman" w:cs="Times New Roman"/>
          <w:sz w:val="24"/>
          <w:szCs w:val="24"/>
          <w:lang w:val="uk-UA" w:eastAsia="ru-RU"/>
        </w:rPr>
        <w:t>в особі _________________________________________,</w:t>
      </w:r>
      <w:r w:rsidRPr="0025707F">
        <w:rPr>
          <w:rFonts w:ascii="Times New Roman" w:eastAsia="Courier New" w:hAnsi="Times New Roman" w:cs="Times New Roman"/>
          <w:b/>
          <w:sz w:val="24"/>
          <w:szCs w:val="24"/>
          <w:lang w:val="uk-UA" w:eastAsia="ru-RU"/>
        </w:rPr>
        <w:t xml:space="preserve"> </w:t>
      </w:r>
      <w:r w:rsidRPr="0025707F">
        <w:rPr>
          <w:rFonts w:ascii="Times New Roman" w:eastAsia="Courier New" w:hAnsi="Times New Roman" w:cs="Times New Roman"/>
          <w:sz w:val="24"/>
          <w:szCs w:val="24"/>
          <w:lang w:val="uk-UA" w:eastAsia="ru-RU"/>
        </w:rPr>
        <w:t>яка діє на підстав</w:t>
      </w:r>
      <w:r w:rsidR="00371DC4">
        <w:rPr>
          <w:rFonts w:ascii="Times New Roman" w:eastAsia="Courier New" w:hAnsi="Times New Roman" w:cs="Times New Roman"/>
          <w:sz w:val="24"/>
          <w:szCs w:val="24"/>
          <w:lang w:val="uk-UA" w:eastAsia="ru-RU"/>
        </w:rPr>
        <w:t>і</w:t>
      </w:r>
      <w:r w:rsidR="00371DC4">
        <w:rPr>
          <w:rFonts w:ascii="Times New Roman" w:eastAsia="Courier New" w:hAnsi="Times New Roman" w:cs="Times New Roman"/>
          <w:sz w:val="24"/>
          <w:szCs w:val="24"/>
          <w:lang w:val="uk-UA" w:eastAsia="ru-RU"/>
        </w:rPr>
        <w:softHyphen/>
      </w:r>
      <w:r w:rsidR="00371DC4">
        <w:rPr>
          <w:rFonts w:ascii="Times New Roman" w:eastAsia="Courier New" w:hAnsi="Times New Roman" w:cs="Times New Roman"/>
          <w:sz w:val="24"/>
          <w:szCs w:val="24"/>
          <w:lang w:val="uk-UA" w:eastAsia="ru-RU"/>
        </w:rPr>
        <w:softHyphen/>
      </w:r>
      <w:r w:rsidR="00371DC4">
        <w:rPr>
          <w:rFonts w:ascii="Times New Roman" w:eastAsia="Courier New" w:hAnsi="Times New Roman" w:cs="Times New Roman"/>
          <w:sz w:val="24"/>
          <w:szCs w:val="24"/>
          <w:lang w:val="uk-UA" w:eastAsia="ru-RU"/>
        </w:rPr>
        <w:softHyphen/>
      </w:r>
      <w:r w:rsidR="00371DC4">
        <w:rPr>
          <w:rFonts w:ascii="Times New Roman" w:eastAsia="Courier New" w:hAnsi="Times New Roman" w:cs="Times New Roman"/>
          <w:sz w:val="24"/>
          <w:szCs w:val="24"/>
          <w:lang w:val="uk-UA" w:eastAsia="ru-RU"/>
        </w:rPr>
        <w:softHyphen/>
      </w:r>
      <w:r w:rsidR="00371DC4">
        <w:rPr>
          <w:rFonts w:ascii="Times New Roman" w:eastAsia="Courier New" w:hAnsi="Times New Roman" w:cs="Times New Roman"/>
          <w:sz w:val="24"/>
          <w:szCs w:val="24"/>
          <w:lang w:val="uk-UA" w:eastAsia="ru-RU"/>
        </w:rPr>
        <w:softHyphen/>
        <w:t>___________________________</w:t>
      </w:r>
      <w:r w:rsidRPr="0025707F">
        <w:rPr>
          <w:rFonts w:ascii="Times New Roman" w:eastAsia="Courier New" w:hAnsi="Times New Roman" w:cs="Times New Roman"/>
          <w:b/>
          <w:sz w:val="24"/>
          <w:szCs w:val="24"/>
          <w:lang w:val="uk-UA" w:eastAsia="ru-RU"/>
        </w:rPr>
        <w:t xml:space="preserve"> (далі - Постачальник)</w:t>
      </w:r>
      <w:r w:rsidRPr="0025707F">
        <w:rPr>
          <w:rFonts w:ascii="Times New Roman" w:eastAsia="Courier New" w:hAnsi="Times New Roman" w:cs="Times New Roman"/>
          <w:sz w:val="24"/>
          <w:szCs w:val="24"/>
          <w:lang w:val="uk-UA" w:eastAsia="ru-RU"/>
        </w:rPr>
        <w:t xml:space="preserve">, з другої сторони, разом </w:t>
      </w:r>
      <w:r w:rsidRPr="0025707F">
        <w:rPr>
          <w:rFonts w:ascii="Times New Roman" w:eastAsia="Courier New" w:hAnsi="Times New Roman" w:cs="Times New Roman"/>
          <w:b/>
          <w:sz w:val="24"/>
          <w:szCs w:val="24"/>
          <w:lang w:val="uk-UA" w:eastAsia="ru-RU"/>
        </w:rPr>
        <w:t xml:space="preserve">- Сторони, </w:t>
      </w:r>
      <w:r w:rsidRPr="0025707F">
        <w:rPr>
          <w:rFonts w:ascii="Times New Roman" w:eastAsia="Calibri" w:hAnsi="Times New Roman" w:cs="Times New Roman"/>
          <w:sz w:val="24"/>
          <w:szCs w:val="24"/>
          <w:lang w:val="uk-UA"/>
        </w:rPr>
        <w:t>за результатами проведення</w:t>
      </w:r>
      <w:r w:rsidR="00B63624" w:rsidRPr="0025707F">
        <w:rPr>
          <w:rFonts w:ascii="Times New Roman" w:eastAsia="Calibri" w:hAnsi="Times New Roman" w:cs="Times New Roman"/>
          <w:sz w:val="24"/>
          <w:szCs w:val="24"/>
          <w:lang w:val="uk-UA"/>
        </w:rPr>
        <w:t xml:space="preserve"> відкритих торгів з особливостями</w:t>
      </w:r>
      <w:r w:rsidRPr="0025707F">
        <w:rPr>
          <w:rFonts w:ascii="Times New Roman" w:eastAsia="Calibri" w:hAnsi="Times New Roman" w:cs="Times New Roman"/>
          <w:sz w:val="24"/>
          <w:szCs w:val="24"/>
          <w:lang w:val="uk-UA"/>
        </w:rPr>
        <w:t xml:space="preserve"> (Ідентифікатор закупівлі __________________________)</w:t>
      </w:r>
      <w:r w:rsidR="000A4615" w:rsidRPr="0025707F">
        <w:rPr>
          <w:rFonts w:ascii="Times New Roman" w:eastAsia="Calibri" w:hAnsi="Times New Roman" w:cs="Times New Roman"/>
          <w:sz w:val="24"/>
          <w:szCs w:val="24"/>
          <w:lang w:val="uk-UA"/>
        </w:rPr>
        <w:t>,</w:t>
      </w:r>
      <w:r w:rsidRPr="0025707F">
        <w:rPr>
          <w:rFonts w:ascii="Times New Roman" w:eastAsia="Calibri" w:hAnsi="Times New Roman" w:cs="Times New Roman"/>
          <w:sz w:val="24"/>
          <w:szCs w:val="24"/>
          <w:lang w:val="uk-UA"/>
        </w:rPr>
        <w:t xml:space="preserve"> </w:t>
      </w:r>
      <w:r w:rsidR="00B63624" w:rsidRPr="0025707F">
        <w:rPr>
          <w:rFonts w:ascii="Times New Roman" w:eastAsia="Calibri" w:hAnsi="Times New Roman" w:cs="Times New Roman"/>
          <w:sz w:val="24"/>
          <w:szCs w:val="24"/>
          <w:lang w:val="uk-UA"/>
        </w:rPr>
        <w:t>керуючись  З</w:t>
      </w:r>
      <w:r w:rsidR="000A4615" w:rsidRPr="0025707F">
        <w:rPr>
          <w:rFonts w:ascii="Times New Roman" w:eastAsia="Calibri" w:hAnsi="Times New Roman" w:cs="Times New Roman"/>
          <w:sz w:val="24"/>
          <w:szCs w:val="24"/>
          <w:lang w:val="uk-UA"/>
        </w:rPr>
        <w:t xml:space="preserve">аконом </w:t>
      </w:r>
      <w:r w:rsidR="00B63624" w:rsidRPr="0025707F">
        <w:rPr>
          <w:rFonts w:ascii="Times New Roman" w:eastAsia="Calibri" w:hAnsi="Times New Roman" w:cs="Times New Roman"/>
          <w:sz w:val="24"/>
          <w:szCs w:val="24"/>
          <w:lang w:val="uk-UA"/>
        </w:rPr>
        <w:t>У</w:t>
      </w:r>
      <w:r w:rsidR="000A4615" w:rsidRPr="0025707F">
        <w:rPr>
          <w:rFonts w:ascii="Times New Roman" w:eastAsia="Calibri" w:hAnsi="Times New Roman" w:cs="Times New Roman"/>
          <w:sz w:val="24"/>
          <w:szCs w:val="24"/>
          <w:lang w:val="uk-UA"/>
        </w:rPr>
        <w:t>країни</w:t>
      </w:r>
      <w:r w:rsidR="00B63624" w:rsidRPr="0025707F">
        <w:rPr>
          <w:rFonts w:ascii="Times New Roman" w:eastAsia="Calibri" w:hAnsi="Times New Roman" w:cs="Times New Roman"/>
          <w:sz w:val="24"/>
          <w:szCs w:val="24"/>
          <w:lang w:val="uk-UA"/>
        </w:rPr>
        <w:t xml:space="preserve"> «Про публічні закупівлі», </w:t>
      </w:r>
      <w:r w:rsidR="000A4615" w:rsidRPr="0025707F">
        <w:rPr>
          <w:rFonts w:ascii="Times New Roman" w:eastAsia="Calibri" w:hAnsi="Times New Roman" w:cs="Times New Roman"/>
          <w:sz w:val="24"/>
          <w:szCs w:val="24"/>
          <w:lang w:val="uk-UA"/>
        </w:rPr>
        <w:t>п</w:t>
      </w:r>
      <w:r w:rsidR="00B63624" w:rsidRPr="0025707F">
        <w:rPr>
          <w:rFonts w:ascii="Times New Roman" w:eastAsia="Calibri" w:hAnsi="Times New Roman" w:cs="Times New Roman"/>
          <w:sz w:val="24"/>
          <w:szCs w:val="24"/>
          <w:lang w:val="uk-UA"/>
        </w:rPr>
        <w:t>остановою К</w:t>
      </w:r>
      <w:r w:rsidR="000A4615" w:rsidRPr="0025707F">
        <w:rPr>
          <w:rFonts w:ascii="Times New Roman" w:eastAsia="Calibri" w:hAnsi="Times New Roman" w:cs="Times New Roman"/>
          <w:sz w:val="24"/>
          <w:szCs w:val="24"/>
          <w:lang w:val="uk-UA"/>
        </w:rPr>
        <w:t xml:space="preserve">абінету </w:t>
      </w:r>
      <w:r w:rsidR="00B63624" w:rsidRPr="0025707F">
        <w:rPr>
          <w:rFonts w:ascii="Times New Roman" w:eastAsia="Calibri" w:hAnsi="Times New Roman" w:cs="Times New Roman"/>
          <w:sz w:val="24"/>
          <w:szCs w:val="24"/>
          <w:lang w:val="uk-UA"/>
        </w:rPr>
        <w:t>М</w:t>
      </w:r>
      <w:r w:rsidR="000A4615" w:rsidRPr="0025707F">
        <w:rPr>
          <w:rFonts w:ascii="Times New Roman" w:eastAsia="Calibri" w:hAnsi="Times New Roman" w:cs="Times New Roman"/>
          <w:sz w:val="24"/>
          <w:szCs w:val="24"/>
          <w:lang w:val="uk-UA"/>
        </w:rPr>
        <w:t xml:space="preserve">іністрів </w:t>
      </w:r>
      <w:r w:rsidR="00B63624" w:rsidRPr="0025707F">
        <w:rPr>
          <w:rFonts w:ascii="Times New Roman" w:eastAsia="Calibri" w:hAnsi="Times New Roman" w:cs="Times New Roman"/>
          <w:sz w:val="24"/>
          <w:szCs w:val="24"/>
          <w:lang w:val="uk-UA"/>
        </w:rPr>
        <w:t>У</w:t>
      </w:r>
      <w:r w:rsidR="000A4615" w:rsidRPr="0025707F">
        <w:rPr>
          <w:rFonts w:ascii="Times New Roman" w:eastAsia="Calibri" w:hAnsi="Times New Roman" w:cs="Times New Roman"/>
          <w:sz w:val="24"/>
          <w:szCs w:val="24"/>
          <w:lang w:val="uk-UA"/>
        </w:rPr>
        <w:t>країни</w:t>
      </w:r>
      <w:r w:rsidR="00B63624" w:rsidRPr="0025707F">
        <w:rPr>
          <w:rFonts w:ascii="Times New Roman" w:eastAsia="Calibri" w:hAnsi="Times New Roman" w:cs="Times New Roman"/>
          <w:sz w:val="24"/>
          <w:szCs w:val="24"/>
          <w:lang w:val="uk-UA"/>
        </w:rPr>
        <w:t xml:space="preserve"> № 1178 від 12.10.2022 року</w:t>
      </w:r>
      <w:r w:rsidR="00C7785C" w:rsidRPr="0025707F">
        <w:rPr>
          <w:rFonts w:ascii="Times New Roman" w:eastAsia="Calibri" w:hAnsi="Times New Roman" w:cs="Times New Roman"/>
          <w:sz w:val="24"/>
          <w:szCs w:val="24"/>
          <w:lang w:val="uk-UA"/>
        </w:rPr>
        <w:t>,</w:t>
      </w:r>
      <w:r w:rsidR="00B63624" w:rsidRPr="0025707F">
        <w:rPr>
          <w:rFonts w:ascii="Times New Roman" w:eastAsia="Calibri" w:hAnsi="Times New Roman" w:cs="Times New Roman"/>
          <w:sz w:val="24"/>
          <w:szCs w:val="24"/>
          <w:lang w:val="uk-UA"/>
        </w:rPr>
        <w:t xml:space="preserve"> уклали цей Договір </w:t>
      </w:r>
      <w:r w:rsidRPr="0025707F">
        <w:rPr>
          <w:rFonts w:ascii="Times New Roman" w:eastAsia="Courier New" w:hAnsi="Times New Roman" w:cs="Times New Roman"/>
          <w:sz w:val="24"/>
          <w:szCs w:val="24"/>
          <w:lang w:val="uk-UA"/>
        </w:rPr>
        <w:t xml:space="preserve">про закупівлю (далі - Договір) про </w:t>
      </w:r>
      <w:r w:rsidR="000A4615" w:rsidRPr="0025707F">
        <w:rPr>
          <w:rFonts w:ascii="Times New Roman" w:eastAsia="Courier New" w:hAnsi="Times New Roman" w:cs="Times New Roman"/>
          <w:sz w:val="24"/>
          <w:szCs w:val="24"/>
          <w:lang w:val="uk-UA"/>
        </w:rPr>
        <w:t>наступне</w:t>
      </w:r>
      <w:r w:rsidRPr="0025707F">
        <w:rPr>
          <w:rFonts w:ascii="Times New Roman" w:eastAsia="Courier New" w:hAnsi="Times New Roman" w:cs="Times New Roman"/>
          <w:sz w:val="24"/>
          <w:szCs w:val="24"/>
          <w:lang w:val="uk-UA"/>
        </w:rPr>
        <w:t>:</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I. ПРЕДМЕТ ДОГОВОРУ</w:t>
      </w:r>
    </w:p>
    <w:p w:rsidR="00714B26" w:rsidRPr="0025707F" w:rsidRDefault="00714B26" w:rsidP="00A738E7">
      <w:pPr>
        <w:spacing w:after="0" w:line="240" w:lineRule="auto"/>
        <w:ind w:firstLine="567"/>
        <w:jc w:val="both"/>
        <w:rPr>
          <w:rFonts w:ascii="Times New Roman" w:eastAsia="Calibri" w:hAnsi="Times New Roman" w:cs="font464"/>
          <w:b/>
          <w:bCs/>
          <w:kern w:val="1"/>
          <w:sz w:val="24"/>
          <w:szCs w:val="24"/>
          <w:lang w:val="uk-UA" w:eastAsia="zh-CN"/>
        </w:rPr>
      </w:pPr>
      <w:r w:rsidRPr="0025707F">
        <w:rPr>
          <w:rFonts w:ascii="Times New Roman" w:eastAsia="Calibri" w:hAnsi="Times New Roman" w:cs="Times New Roman"/>
          <w:sz w:val="24"/>
          <w:szCs w:val="24"/>
          <w:lang w:val="uk-UA"/>
        </w:rPr>
        <w:t>1.1. Постачальник зобов’язується в порядку та на умовах визначених цим Договором протягом 202</w:t>
      </w:r>
      <w:r w:rsidR="00616E67">
        <w:rPr>
          <w:rFonts w:ascii="Times New Roman" w:eastAsia="Calibri" w:hAnsi="Times New Roman" w:cs="Times New Roman"/>
          <w:sz w:val="24"/>
          <w:szCs w:val="24"/>
          <w:lang w:val="uk-UA"/>
        </w:rPr>
        <w:t>3</w:t>
      </w:r>
      <w:r w:rsidRPr="0025707F">
        <w:rPr>
          <w:rFonts w:ascii="Times New Roman" w:eastAsia="Calibri" w:hAnsi="Times New Roman" w:cs="Times New Roman"/>
          <w:sz w:val="24"/>
          <w:szCs w:val="24"/>
          <w:lang w:val="uk-UA"/>
        </w:rPr>
        <w:t xml:space="preserve"> року поставити та передати у власність Покупця товар належної якості та кількості </w:t>
      </w:r>
      <w:r w:rsidRPr="0025707F">
        <w:rPr>
          <w:rFonts w:ascii="Times New Roman" w:eastAsia="Courier New" w:hAnsi="Times New Roman" w:cs="Times New Roman"/>
          <w:sz w:val="24"/>
          <w:szCs w:val="24"/>
          <w:lang w:val="uk-UA"/>
        </w:rPr>
        <w:t xml:space="preserve">за визначеним предметом </w:t>
      </w:r>
      <w:proofErr w:type="spellStart"/>
      <w:r w:rsidRPr="0025707F">
        <w:rPr>
          <w:rFonts w:ascii="Times New Roman" w:eastAsia="Courier New" w:hAnsi="Times New Roman" w:cs="Times New Roman"/>
          <w:b/>
          <w:bCs/>
          <w:sz w:val="24"/>
          <w:szCs w:val="24"/>
          <w:lang w:val="uk-UA"/>
        </w:rPr>
        <w:t>ДК</w:t>
      </w:r>
      <w:proofErr w:type="spellEnd"/>
      <w:r w:rsidRPr="0025707F">
        <w:rPr>
          <w:rFonts w:ascii="Times New Roman" w:eastAsia="Courier New" w:hAnsi="Times New Roman" w:cs="Times New Roman"/>
          <w:b/>
          <w:bCs/>
          <w:sz w:val="24"/>
          <w:szCs w:val="24"/>
          <w:lang w:val="uk-UA"/>
        </w:rPr>
        <w:t xml:space="preserve"> 021:2015 - </w:t>
      </w:r>
      <w:r w:rsidR="00E91411">
        <w:rPr>
          <w:rFonts w:ascii="Times New Roman" w:eastAsia="Calibri" w:hAnsi="Times New Roman" w:cs="font464"/>
          <w:b/>
          <w:bCs/>
          <w:kern w:val="1"/>
          <w:sz w:val="24"/>
          <w:szCs w:val="24"/>
          <w:lang w:val="uk-UA" w:eastAsia="zh-CN"/>
        </w:rPr>
        <w:t xml:space="preserve">15540000-5  Сирні продукти </w:t>
      </w:r>
      <w:r w:rsidRPr="0025707F">
        <w:rPr>
          <w:rFonts w:ascii="Times New Roman" w:eastAsia="Courier New" w:hAnsi="Times New Roman" w:cs="Times New Roman"/>
          <w:b/>
          <w:bCs/>
          <w:sz w:val="24"/>
          <w:szCs w:val="24"/>
          <w:lang w:val="uk-UA"/>
        </w:rPr>
        <w:t>,</w:t>
      </w:r>
      <w:r w:rsidRPr="0025707F">
        <w:rPr>
          <w:rFonts w:ascii="Times New Roman" w:eastAsia="Calibri" w:hAnsi="Times New Roman" w:cs="Times New Roman"/>
          <w:b/>
          <w:sz w:val="24"/>
          <w:szCs w:val="24"/>
          <w:lang w:val="uk-UA"/>
        </w:rPr>
        <w:t xml:space="preserve"> </w:t>
      </w:r>
      <w:r w:rsidRPr="0025707F">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1.2.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1.4. Обсяги закупівлі Товару можуть бути зменшені залежно від реального фінансування видатків.</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 xml:space="preserve">ІI. ЯКІСТЬ ТА ГАРАНТІЇ ЯКОСТІ ТОВАРУ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2.1. Товар, що поставляється в порядку та на умовах Договору, 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714B26" w:rsidRPr="0025707F" w:rsidRDefault="00714B26" w:rsidP="00714B26">
      <w:pPr>
        <w:spacing w:after="0" w:line="240" w:lineRule="auto"/>
        <w:ind w:firstLine="567"/>
        <w:jc w:val="both"/>
        <w:rPr>
          <w:rFonts w:ascii="Times New Roman" w:eastAsia="Calibri" w:hAnsi="Times New Roman" w:cs="Times New Roman"/>
          <w:i/>
          <w:sz w:val="24"/>
          <w:szCs w:val="24"/>
          <w:lang w:val="uk-UA"/>
        </w:rPr>
      </w:pPr>
      <w:r w:rsidRPr="0025707F">
        <w:rPr>
          <w:rFonts w:ascii="Times New Roman" w:eastAsia="Calibri" w:hAnsi="Times New Roman" w:cs="Times New Roman"/>
          <w:sz w:val="24"/>
          <w:szCs w:val="24"/>
          <w:lang w:val="uk-UA"/>
        </w:rPr>
        <w:t>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2.7.  Гарантії Постачальника щодо якості Товару не розповсюджуються на випадки недодержання правил зберігання Товару Покупцем.</w:t>
      </w:r>
    </w:p>
    <w:p w:rsidR="00714B26" w:rsidRPr="0025707F" w:rsidRDefault="000A4615" w:rsidP="00714B26">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25707F">
        <w:rPr>
          <w:rFonts w:ascii="Times New Roman" w:eastAsia="Courier New" w:hAnsi="Times New Roman" w:cs="Times New Roman"/>
          <w:b/>
          <w:sz w:val="24"/>
          <w:szCs w:val="24"/>
          <w:lang w:val="uk-UA"/>
        </w:rPr>
        <w:t>III. ЦІНА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lastRenderedPageBreak/>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ourier New" w:hAnsi="Times New Roman" w:cs="Times New Roman"/>
          <w:sz w:val="24"/>
          <w:szCs w:val="24"/>
          <w:lang w:val="uk-UA"/>
        </w:rPr>
        <w:t xml:space="preserve">3.2. </w:t>
      </w:r>
      <w:r w:rsidRPr="0025707F">
        <w:rPr>
          <w:rFonts w:ascii="Times New Roman" w:eastAsia="Calibri" w:hAnsi="Times New Roman" w:cs="Times New Roman"/>
          <w:sz w:val="24"/>
          <w:szCs w:val="24"/>
          <w:lang w:val="uk-UA"/>
        </w:rPr>
        <w:t>Загальна вартість Договору складається з вартості всіх партій Товару, поставлених Покупцю за цим Договором.</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Ц</w:t>
      </w:r>
      <w:r w:rsidRPr="0025707F">
        <w:rPr>
          <w:rFonts w:ascii="Times New Roman" w:eastAsia="Calibri" w:hAnsi="Times New Roman" w:cs="Times New Roman"/>
          <w:color w:val="000000"/>
          <w:sz w:val="24"/>
          <w:szCs w:val="24"/>
          <w:lang w:val="uk-UA"/>
        </w:rPr>
        <w:t>іна Договору</w:t>
      </w:r>
      <w:r w:rsidRPr="0025707F">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_______________грн</w:t>
      </w:r>
      <w:r w:rsidRPr="0025707F">
        <w:rPr>
          <w:rFonts w:ascii="Times New Roman" w:eastAsia="Courier New" w:hAnsi="Times New Roman" w:cs="Times New Roman"/>
          <w:sz w:val="24"/>
          <w:szCs w:val="24"/>
          <w:lang w:val="uk-UA"/>
        </w:rPr>
        <w:t xml:space="preserve">. </w:t>
      </w:r>
      <w:r w:rsidRPr="0025707F">
        <w:rPr>
          <w:rFonts w:ascii="Times New Roman" w:eastAsia="Courier New" w:hAnsi="Times New Roman" w:cs="Times New Roman"/>
          <w:i/>
          <w:sz w:val="24"/>
          <w:szCs w:val="24"/>
          <w:lang w:val="uk-UA"/>
        </w:rPr>
        <w:t>(прописом)</w:t>
      </w:r>
      <w:r w:rsidRPr="0025707F">
        <w:rPr>
          <w:rFonts w:ascii="Times New Roman" w:eastAsia="Courier New" w:hAnsi="Times New Roman" w:cs="Times New Roman"/>
          <w:sz w:val="24"/>
          <w:szCs w:val="24"/>
          <w:lang w:val="uk-UA"/>
        </w:rPr>
        <w:t xml:space="preserve"> у тому числі ПДВ ___________ грн.</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ourier New" w:hAnsi="Times New Roman" w:cs="Times New Roman"/>
          <w:sz w:val="24"/>
          <w:szCs w:val="24"/>
          <w:lang w:val="uk-UA"/>
        </w:rPr>
        <w:t xml:space="preserve">3.3. </w:t>
      </w:r>
      <w:r w:rsidRPr="0025707F">
        <w:rPr>
          <w:rFonts w:ascii="Times New Roman" w:eastAsia="Calibri" w:hAnsi="Times New Roman" w:cs="Times New Roman"/>
          <w:sz w:val="24"/>
          <w:szCs w:val="24"/>
          <w:lang w:val="uk-U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3.4. Ціна цього Договору може бути зменшена за взаємною згодою Сторін з обов’язковим укладанням додаткової угоди.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3.5. Платіжні зобов’язання за Договором виникають при наявності у Покупця відповідних бюджетних призначень (бюджетних асигнувань) на 202</w:t>
      </w:r>
      <w:r w:rsidR="00F63C5E">
        <w:rPr>
          <w:rFonts w:ascii="Times New Roman" w:eastAsia="Calibri" w:hAnsi="Times New Roman" w:cs="Times New Roman"/>
          <w:sz w:val="24"/>
          <w:szCs w:val="24"/>
          <w:lang w:val="uk-UA"/>
        </w:rPr>
        <w:t>3</w:t>
      </w:r>
      <w:r w:rsidRPr="0025707F">
        <w:rPr>
          <w:rFonts w:ascii="Times New Roman" w:eastAsia="Calibri" w:hAnsi="Times New Roman" w:cs="Times New Roman"/>
          <w:sz w:val="24"/>
          <w:szCs w:val="24"/>
          <w:lang w:val="uk-UA"/>
        </w:rPr>
        <w:t xml:space="preserve"> рік.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25707F">
        <w:rPr>
          <w:rFonts w:ascii="Times New Roman" w:eastAsia="Courier New" w:hAnsi="Times New Roman" w:cs="Times New Roman"/>
          <w:b/>
          <w:sz w:val="24"/>
          <w:szCs w:val="24"/>
          <w:lang w:val="uk-UA"/>
        </w:rPr>
        <w:t xml:space="preserve">IV. </w:t>
      </w:r>
      <w:r w:rsidRPr="0025707F">
        <w:rPr>
          <w:rFonts w:ascii="Times New Roman" w:eastAsia="Calibri" w:hAnsi="Times New Roman" w:cs="Times New Roman"/>
          <w:b/>
          <w:sz w:val="24"/>
          <w:szCs w:val="24"/>
          <w:lang w:val="uk-UA"/>
        </w:rPr>
        <w:t>ПОРЯДОК ЗДІЙСНЕННЯ ОПЛАТИ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4.2.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eastAsia="ru-RU"/>
        </w:rPr>
      </w:pPr>
      <w:r w:rsidRPr="0025707F">
        <w:rPr>
          <w:rFonts w:ascii="Times New Roman" w:eastAsia="Calibri" w:hAnsi="Times New Roman" w:cs="Times New Roman"/>
          <w:sz w:val="24"/>
          <w:szCs w:val="24"/>
          <w:lang w:val="uk-UA" w:eastAsia="ru-RU"/>
        </w:rPr>
        <w:t xml:space="preserve">- </w:t>
      </w:r>
      <w:r w:rsidRPr="0025707F">
        <w:rPr>
          <w:rFonts w:ascii="Times New Roman" w:eastAsia="Calibri" w:hAnsi="Times New Roman" w:cs="Times New Roman"/>
          <w:sz w:val="24"/>
          <w:szCs w:val="24"/>
          <w:lang w:val="uk-UA"/>
        </w:rPr>
        <w:t xml:space="preserve">рахунку;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накладних.</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У платіжних дорученнях повинно бути посилання на номер даного Договору.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ourier New" w:hAnsi="Times New Roman" w:cs="Times New Roman"/>
          <w:sz w:val="24"/>
          <w:szCs w:val="24"/>
          <w:lang w:val="uk-UA"/>
        </w:rPr>
        <w:t>4.3.</w:t>
      </w:r>
      <w:r w:rsidRPr="0025707F">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4.4. Покупець не несе відповідальності за затримку фінансування Договору, яка сталася не з його вини.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 </w:t>
      </w:r>
    </w:p>
    <w:p w:rsidR="00714B26" w:rsidRPr="0025707F" w:rsidRDefault="00714B26" w:rsidP="00714B26">
      <w:pPr>
        <w:spacing w:after="0" w:line="240" w:lineRule="auto"/>
        <w:jc w:val="center"/>
        <w:rPr>
          <w:rFonts w:ascii="Times New Roman" w:eastAsia="Calibri" w:hAnsi="Times New Roman" w:cs="Times New Roman"/>
          <w:b/>
          <w:sz w:val="24"/>
          <w:szCs w:val="24"/>
          <w:lang w:val="uk-UA"/>
        </w:rPr>
      </w:pPr>
      <w:r w:rsidRPr="0025707F">
        <w:rPr>
          <w:rFonts w:ascii="Times New Roman" w:eastAsia="Calibri" w:hAnsi="Times New Roman" w:cs="Times New Roman"/>
          <w:b/>
          <w:sz w:val="24"/>
          <w:szCs w:val="24"/>
          <w:lang w:val="uk-UA"/>
        </w:rPr>
        <w:t>V. ПОРЯДОК ЗАМОВЛЕННЯ ТОВАРУ ПОКУПЦЕМ</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5.3. Про підтвердження заявки або про її відхилення Постачальник сповіщає Покупця письмово або/чи усній формі (по телефону).</w:t>
      </w:r>
    </w:p>
    <w:p w:rsidR="00714B26" w:rsidRPr="0025707F" w:rsidRDefault="00714B26" w:rsidP="00714B26">
      <w:pPr>
        <w:spacing w:after="0" w:line="240" w:lineRule="auto"/>
        <w:jc w:val="center"/>
        <w:rPr>
          <w:rFonts w:ascii="Times New Roman" w:eastAsia="Calibri" w:hAnsi="Times New Roman" w:cs="Times New Roman"/>
          <w:b/>
          <w:sz w:val="24"/>
          <w:szCs w:val="24"/>
          <w:lang w:val="uk-UA"/>
        </w:rPr>
      </w:pPr>
      <w:r w:rsidRPr="0025707F">
        <w:rPr>
          <w:rFonts w:ascii="Times New Roman" w:eastAsia="Calibri" w:hAnsi="Times New Roman" w:cs="Times New Roman"/>
          <w:b/>
          <w:sz w:val="24"/>
          <w:szCs w:val="24"/>
          <w:lang w:val="uk-UA"/>
        </w:rPr>
        <w:t>VІ. СТРОК І УМОВИ ПОСТАВКИ ТОВАРУ. ПРИЙМАННЯ-ПЕРЕДАЧА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b/>
          <w:sz w:val="24"/>
          <w:szCs w:val="24"/>
          <w:lang w:val="uk-UA"/>
        </w:rPr>
        <w:t xml:space="preserve"> </w:t>
      </w:r>
      <w:r w:rsidRPr="0025707F">
        <w:rPr>
          <w:rFonts w:ascii="Times New Roman" w:eastAsia="Calibri" w:hAnsi="Times New Roman" w:cs="Times New Roman"/>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25707F">
        <w:rPr>
          <w:rFonts w:ascii="Times New Roman" w:eastAsia="Calibri" w:hAnsi="Times New Roman" w:cs="Times New Roman"/>
          <w:b/>
          <w:i/>
          <w:sz w:val="24"/>
          <w:szCs w:val="24"/>
          <w:lang w:val="uk-UA"/>
        </w:rPr>
        <w:t>( ___) дня/</w:t>
      </w:r>
      <w:proofErr w:type="spellStart"/>
      <w:r w:rsidRPr="0025707F">
        <w:rPr>
          <w:rFonts w:ascii="Times New Roman" w:eastAsia="Calibri" w:hAnsi="Times New Roman" w:cs="Times New Roman"/>
          <w:b/>
          <w:i/>
          <w:sz w:val="24"/>
          <w:szCs w:val="24"/>
          <w:lang w:val="uk-UA"/>
        </w:rPr>
        <w:t>днів__</w:t>
      </w:r>
      <w:proofErr w:type="spellEnd"/>
      <w:r w:rsidRPr="0025707F">
        <w:rPr>
          <w:rFonts w:ascii="Times New Roman" w:eastAsia="Calibri" w:hAnsi="Times New Roman" w:cs="Times New Roman"/>
          <w:b/>
          <w:i/>
          <w:sz w:val="24"/>
          <w:szCs w:val="24"/>
          <w:lang w:val="uk-UA"/>
        </w:rPr>
        <w:t>____</w:t>
      </w:r>
      <w:r w:rsidRPr="0025707F">
        <w:rPr>
          <w:rFonts w:ascii="Times New Roman" w:eastAsia="Calibri" w:hAnsi="Times New Roman" w:cs="Times New Roman"/>
          <w:sz w:val="24"/>
          <w:szCs w:val="24"/>
          <w:lang w:val="uk-UA"/>
        </w:rPr>
        <w:t xml:space="preserve">з дати надходження на його адресу замовлення, що оформлене у відповідності до п 5.2 Договору, на умовах </w:t>
      </w:r>
      <w:r w:rsidRPr="0025707F">
        <w:rPr>
          <w:rFonts w:ascii="Times New Roman" w:eastAsia="Calibri" w:hAnsi="Times New Roman" w:cs="Times New Roman"/>
          <w:b/>
          <w:sz w:val="24"/>
          <w:szCs w:val="24"/>
          <w:lang w:val="uk-UA"/>
        </w:rPr>
        <w:t>DDP</w:t>
      </w:r>
      <w:r w:rsidRPr="0025707F">
        <w:rPr>
          <w:rFonts w:ascii="Times New Roman" w:eastAsia="Calibri" w:hAnsi="Times New Roman" w:cs="Times New Roman"/>
          <w:sz w:val="24"/>
          <w:szCs w:val="24"/>
          <w:lang w:val="uk-UA"/>
        </w:rPr>
        <w:t xml:space="preserve"> - </w:t>
      </w:r>
      <w:r w:rsidRPr="0025707F">
        <w:rPr>
          <w:rFonts w:ascii="Times New Roman" w:eastAsia="Calibri" w:hAnsi="Times New Roman" w:cs="Times New Roman"/>
          <w:b/>
          <w:sz w:val="24"/>
          <w:szCs w:val="24"/>
          <w:lang w:val="uk-UA"/>
        </w:rPr>
        <w:t xml:space="preserve">склад </w:t>
      </w:r>
      <w:r w:rsidRPr="0025707F">
        <w:rPr>
          <w:rFonts w:ascii="Times New Roman" w:eastAsia="Calibri" w:hAnsi="Times New Roman" w:cs="Times New Roman"/>
          <w:sz w:val="24"/>
          <w:szCs w:val="24"/>
          <w:lang w:val="uk-UA"/>
        </w:rPr>
        <w:t>Покупця («</w:t>
      </w:r>
      <w:proofErr w:type="spellStart"/>
      <w:r w:rsidRPr="0025707F">
        <w:rPr>
          <w:rFonts w:ascii="Times New Roman" w:eastAsia="Calibri" w:hAnsi="Times New Roman" w:cs="Times New Roman"/>
          <w:b/>
          <w:sz w:val="24"/>
          <w:szCs w:val="24"/>
          <w:lang w:val="uk-UA"/>
        </w:rPr>
        <w:t>Інкотермс</w:t>
      </w:r>
      <w:proofErr w:type="spellEnd"/>
      <w:r w:rsidRPr="0025707F">
        <w:rPr>
          <w:rFonts w:ascii="Times New Roman" w:eastAsia="Calibri" w:hAnsi="Times New Roman" w:cs="Times New Roman"/>
          <w:b/>
          <w:sz w:val="24"/>
          <w:szCs w:val="24"/>
          <w:lang w:val="uk-UA"/>
        </w:rPr>
        <w:t>» у редакції 2010 року</w:t>
      </w:r>
      <w:r w:rsidRPr="0025707F">
        <w:rPr>
          <w:rFonts w:ascii="Times New Roman" w:eastAsia="Calibri" w:hAnsi="Times New Roman" w:cs="Times New Roman"/>
          <w:sz w:val="24"/>
          <w:szCs w:val="24"/>
          <w:lang w:val="uk-UA"/>
        </w:rPr>
        <w:t xml:space="preserve">) в упаковці, яка забезпечує її збереження під час транспортування, </w:t>
      </w:r>
      <w:proofErr w:type="spellStart"/>
      <w:r w:rsidRPr="0025707F">
        <w:rPr>
          <w:rFonts w:ascii="Times New Roman" w:eastAsia="Calibri" w:hAnsi="Times New Roman" w:cs="Times New Roman"/>
          <w:sz w:val="24"/>
          <w:szCs w:val="24"/>
          <w:lang w:val="uk-UA"/>
        </w:rPr>
        <w:t>вантажно</w:t>
      </w:r>
      <w:proofErr w:type="spellEnd"/>
      <w:r w:rsidRPr="0025707F">
        <w:rPr>
          <w:rFonts w:ascii="Times New Roman" w:eastAsia="Calibri" w:hAnsi="Times New Roman" w:cs="Times New Roman"/>
          <w:sz w:val="24"/>
          <w:szCs w:val="24"/>
          <w:lang w:val="uk-UA"/>
        </w:rPr>
        <w:t xml:space="preserve"> - розвантажувальних робіт та збереження у межах термінів придатності установлених чинними нормативними документами. </w:t>
      </w:r>
    </w:p>
    <w:tbl>
      <w:tblPr>
        <w:tblW w:w="0" w:type="auto"/>
        <w:tblLook w:val="04A0"/>
      </w:tblPr>
      <w:tblGrid>
        <w:gridCol w:w="9571"/>
      </w:tblGrid>
      <w:tr w:rsidR="00714B26" w:rsidRPr="0025707F" w:rsidTr="00077DD0">
        <w:tc>
          <w:tcPr>
            <w:tcW w:w="9571" w:type="dxa"/>
            <w:shd w:val="clear" w:color="auto" w:fill="auto"/>
          </w:tcPr>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6.2. Місце поставки Товару – заклади дошкільної освіти м.</w:t>
            </w:r>
            <w:r w:rsidR="0025707F">
              <w:rPr>
                <w:rFonts w:ascii="Times New Roman" w:eastAsia="Calibri" w:hAnsi="Times New Roman" w:cs="Times New Roman"/>
                <w:sz w:val="24"/>
                <w:szCs w:val="24"/>
                <w:lang w:val="uk-UA"/>
              </w:rPr>
              <w:t xml:space="preserve"> </w:t>
            </w:r>
            <w:r w:rsidRPr="0025707F">
              <w:rPr>
                <w:rFonts w:ascii="Times New Roman" w:eastAsia="Calibri" w:hAnsi="Times New Roman" w:cs="Times New Roman"/>
                <w:sz w:val="24"/>
                <w:szCs w:val="24"/>
                <w:lang w:val="uk-UA"/>
              </w:rPr>
              <w:t>Чернігова.</w:t>
            </w:r>
          </w:p>
        </w:tc>
      </w:tr>
    </w:tbl>
    <w:p w:rsidR="00714B26" w:rsidRPr="0025707F" w:rsidRDefault="00714B26" w:rsidP="00714B26">
      <w:pPr>
        <w:spacing w:after="0" w:line="240" w:lineRule="auto"/>
        <w:ind w:firstLine="567"/>
        <w:jc w:val="both"/>
        <w:rPr>
          <w:rFonts w:ascii="Times New Roman" w:eastAsia="Courier New" w:hAnsi="Times New Roman" w:cs="Times New Roman"/>
          <w:b/>
          <w:bCs/>
          <w:sz w:val="24"/>
          <w:szCs w:val="24"/>
          <w:lang w:val="uk-UA"/>
        </w:rPr>
      </w:pPr>
      <w:r w:rsidRPr="0025707F">
        <w:rPr>
          <w:rFonts w:ascii="Times New Roman" w:eastAsia="Courier New" w:hAnsi="Times New Roman" w:cs="Times New Roman"/>
          <w:sz w:val="24"/>
          <w:szCs w:val="24"/>
          <w:lang w:val="uk-UA"/>
        </w:rPr>
        <w:lastRenderedPageBreak/>
        <w:t xml:space="preserve"> 6.3. Строк (термін) поставки Товару: </w:t>
      </w:r>
      <w:r w:rsidRPr="0025707F">
        <w:rPr>
          <w:rFonts w:ascii="Times New Roman" w:eastAsia="Courier New" w:hAnsi="Times New Roman" w:cs="Times New Roman"/>
          <w:b/>
          <w:bCs/>
          <w:sz w:val="24"/>
          <w:szCs w:val="24"/>
          <w:lang w:val="uk-UA"/>
        </w:rPr>
        <w:t>до 31 грудня  202</w:t>
      </w:r>
      <w:r w:rsidR="00F63C5E">
        <w:rPr>
          <w:rFonts w:ascii="Times New Roman" w:eastAsia="Courier New" w:hAnsi="Times New Roman" w:cs="Times New Roman"/>
          <w:b/>
          <w:bCs/>
          <w:sz w:val="24"/>
          <w:szCs w:val="24"/>
          <w:lang w:val="uk-UA"/>
        </w:rPr>
        <w:t>3</w:t>
      </w:r>
      <w:r w:rsidRPr="0025707F">
        <w:rPr>
          <w:rFonts w:ascii="Times New Roman" w:eastAsia="Courier New" w:hAnsi="Times New Roman" w:cs="Times New Roman"/>
          <w:b/>
          <w:bCs/>
          <w:sz w:val="24"/>
          <w:szCs w:val="24"/>
          <w:lang w:val="uk-UA"/>
        </w:rPr>
        <w:t xml:space="preserve"> року</w:t>
      </w:r>
      <w:r w:rsidR="0025707F">
        <w:rPr>
          <w:rFonts w:ascii="Times New Roman" w:eastAsia="Courier New" w:hAnsi="Times New Roman" w:cs="Times New Roman"/>
          <w:b/>
          <w:bCs/>
          <w:sz w:val="24"/>
          <w:szCs w:val="24"/>
          <w:lang w:val="uk-UA"/>
        </w:rPr>
        <w:t>.</w:t>
      </w:r>
    </w:p>
    <w:p w:rsidR="00714B26" w:rsidRPr="0025707F" w:rsidRDefault="00714B26" w:rsidP="00714B26">
      <w:pPr>
        <w:spacing w:after="0" w:line="240" w:lineRule="auto"/>
        <w:ind w:firstLine="567"/>
        <w:rPr>
          <w:rFonts w:ascii="Times New Roman" w:eastAsia="Calibri" w:hAnsi="Times New Roman" w:cs="Times New Roman"/>
          <w:sz w:val="24"/>
          <w:szCs w:val="24"/>
          <w:lang w:val="uk-UA"/>
        </w:rPr>
      </w:pPr>
      <w:r w:rsidRPr="0025707F">
        <w:rPr>
          <w:rFonts w:ascii="Times New Roman" w:eastAsia="Courier New" w:hAnsi="Times New Roman" w:cs="Times New Roman"/>
          <w:sz w:val="24"/>
          <w:szCs w:val="24"/>
          <w:lang w:val="uk-UA"/>
        </w:rPr>
        <w:t xml:space="preserve"> 6.4. </w:t>
      </w:r>
      <w:r w:rsidRPr="0025707F">
        <w:rPr>
          <w:rFonts w:ascii="Times New Roman" w:eastAsia="Calibri" w:hAnsi="Times New Roman" w:cs="Times New Roman"/>
          <w:sz w:val="24"/>
          <w:szCs w:val="24"/>
          <w:lang w:val="uk-UA"/>
        </w:rPr>
        <w:t>Датою поставки Товару є дата підписання Покупцем, належними чином оформленої Постачальником, накладної (накладних) в місті поставки, зазначеному в п.6.2.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6.5. Приймання - передача Товару по кількості проводиться відповідно до </w:t>
      </w:r>
      <w:proofErr w:type="spellStart"/>
      <w:r w:rsidRPr="0025707F">
        <w:rPr>
          <w:rFonts w:ascii="Times New Roman" w:eastAsia="Calibri" w:hAnsi="Times New Roman" w:cs="Times New Roman"/>
          <w:sz w:val="24"/>
          <w:szCs w:val="24"/>
          <w:lang w:val="uk-UA"/>
        </w:rPr>
        <w:t>товаросупровідних</w:t>
      </w:r>
      <w:proofErr w:type="spellEnd"/>
      <w:r w:rsidRPr="0025707F">
        <w:rPr>
          <w:rFonts w:ascii="Times New Roman" w:eastAsia="Calibri" w:hAnsi="Times New Roman" w:cs="Times New Roman"/>
          <w:sz w:val="24"/>
          <w:szCs w:val="24"/>
          <w:lang w:val="uk-UA"/>
        </w:rPr>
        <w:t xml:space="preserve"> документів (накладних), по якості - документів, які засвідчують їх походження, якість та безпеку.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6.7. Постачальник має право відмовитись від передачі Товару у разі ненадання Покупцем довіреності, зазначеної в п.6.6 Договору. Сторони погоджуються з тим, що у такому випадку прострочення терміну поставки Товару відбулось з вини Покупця.</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w:t>
      </w:r>
      <w:proofErr w:type="spellStart"/>
      <w:r w:rsidRPr="0025707F">
        <w:rPr>
          <w:rFonts w:ascii="Times New Roman" w:eastAsia="Calibri" w:hAnsi="Times New Roman" w:cs="Times New Roman"/>
          <w:sz w:val="24"/>
          <w:szCs w:val="24"/>
          <w:lang w:val="uk-UA"/>
        </w:rPr>
        <w:t>товаросупровідних</w:t>
      </w:r>
      <w:proofErr w:type="spellEnd"/>
      <w:r w:rsidRPr="0025707F">
        <w:rPr>
          <w:rFonts w:ascii="Times New Roman" w:eastAsia="Calibri" w:hAnsi="Times New Roman" w:cs="Times New Roman"/>
          <w:sz w:val="24"/>
          <w:szCs w:val="24"/>
          <w:lang w:val="uk-UA"/>
        </w:rPr>
        <w:t xml:space="preserve"> документів.</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зобов’язується  надати належним чином завірену  копію або оригінал  експертного висновку за результатами експертизи Покупцю протягом п’яти робочих днів з дати видачі.</w:t>
      </w:r>
    </w:p>
    <w:p w:rsidR="00714B26" w:rsidRPr="0025707F" w:rsidRDefault="00714B26" w:rsidP="00714B26">
      <w:pPr>
        <w:spacing w:after="0" w:line="240" w:lineRule="auto"/>
        <w:jc w:val="center"/>
        <w:rPr>
          <w:rFonts w:ascii="Times New Roman" w:eastAsia="Calibri" w:hAnsi="Times New Roman" w:cs="Times New Roman"/>
          <w:b/>
          <w:sz w:val="24"/>
          <w:szCs w:val="24"/>
          <w:lang w:val="uk-UA"/>
        </w:rPr>
      </w:pPr>
      <w:r w:rsidRPr="0025707F">
        <w:rPr>
          <w:rFonts w:ascii="Times New Roman" w:eastAsia="Calibri" w:hAnsi="Times New Roman" w:cs="Times New Roman"/>
          <w:b/>
          <w:sz w:val="24"/>
          <w:szCs w:val="24"/>
          <w:lang w:val="uk-UA"/>
        </w:rPr>
        <w:t xml:space="preserve">VII. </w:t>
      </w:r>
      <w:r w:rsidRPr="0025707F">
        <w:rPr>
          <w:rFonts w:ascii="Times New Roman" w:eastAsia="Courier New" w:hAnsi="Times New Roman" w:cs="Times New Roman"/>
          <w:b/>
          <w:sz w:val="24"/>
          <w:szCs w:val="24"/>
          <w:lang w:val="uk-UA"/>
        </w:rPr>
        <w:t>ПРАВА ТА ОБОВ'ЯЗКИ CТОРІН</w:t>
      </w:r>
      <w:r w:rsidRPr="0025707F">
        <w:rPr>
          <w:rFonts w:ascii="Times New Roman" w:eastAsia="Calibri" w:hAnsi="Times New Roman" w:cs="Times New Roman"/>
          <w:b/>
          <w:sz w:val="24"/>
          <w:szCs w:val="24"/>
          <w:lang w:val="uk-UA"/>
        </w:rPr>
        <w:t xml:space="preserve">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7.1.</w:t>
      </w:r>
      <w:r w:rsidRPr="0025707F">
        <w:rPr>
          <w:rFonts w:ascii="Times New Roman" w:eastAsia="Calibri" w:hAnsi="Times New Roman" w:cs="Times New Roman"/>
          <w:sz w:val="24"/>
          <w:szCs w:val="24"/>
          <w:lang w:val="uk-UA"/>
        </w:rPr>
        <w:tab/>
      </w:r>
      <w:r w:rsidRPr="0025707F">
        <w:rPr>
          <w:rFonts w:ascii="Times New Roman" w:eastAsia="Calibri" w:hAnsi="Times New Roman" w:cs="Times New Roman"/>
          <w:b/>
          <w:sz w:val="24"/>
          <w:szCs w:val="24"/>
          <w:lang w:val="uk-UA"/>
        </w:rPr>
        <w:t>Покупець зобов’язаний</w:t>
      </w:r>
      <w:r w:rsidRPr="0025707F">
        <w:rPr>
          <w:rFonts w:ascii="Times New Roman" w:eastAsia="Calibri" w:hAnsi="Times New Roman" w:cs="Times New Roman"/>
          <w:sz w:val="24"/>
          <w:szCs w:val="24"/>
          <w:lang w:val="uk-UA"/>
        </w:rPr>
        <w:t>:</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7.1.1.</w:t>
      </w:r>
      <w:r w:rsidRPr="0025707F">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7.1.2.</w:t>
      </w:r>
      <w:r w:rsidRPr="0025707F">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7.2.</w:t>
      </w:r>
      <w:r w:rsidRPr="0025707F">
        <w:rPr>
          <w:rFonts w:ascii="Times New Roman" w:eastAsia="Calibri" w:hAnsi="Times New Roman" w:cs="Times New Roman"/>
          <w:sz w:val="24"/>
          <w:szCs w:val="24"/>
          <w:lang w:val="uk-UA"/>
        </w:rPr>
        <w:tab/>
      </w:r>
      <w:r w:rsidRPr="0025707F">
        <w:rPr>
          <w:rFonts w:ascii="Times New Roman" w:eastAsia="Calibri" w:hAnsi="Times New Roman" w:cs="Times New Roman"/>
          <w:b/>
          <w:sz w:val="24"/>
          <w:szCs w:val="24"/>
          <w:lang w:val="uk-UA"/>
        </w:rPr>
        <w:t>Покупець має право</w:t>
      </w:r>
      <w:r w:rsidRPr="0025707F">
        <w:rPr>
          <w:rFonts w:ascii="Times New Roman" w:eastAsia="Calibri" w:hAnsi="Times New Roman" w:cs="Times New Roman"/>
          <w:sz w:val="24"/>
          <w:szCs w:val="24"/>
          <w:lang w:val="uk-UA"/>
        </w:rPr>
        <w:t>:</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7.2.1.</w:t>
      </w:r>
      <w:r w:rsidRPr="0025707F">
        <w:rPr>
          <w:rFonts w:ascii="Times New Roman" w:eastAsia="Calibri" w:hAnsi="Times New Roman" w:cs="Times New Roman"/>
          <w:sz w:val="24"/>
          <w:szCs w:val="24"/>
          <w:lang w:val="uk-UA"/>
        </w:rPr>
        <w:tab/>
        <w:t>Контролювати поставку партії Товару у терміни, встановлені цим Договором.</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7.2.2.</w:t>
      </w:r>
      <w:r w:rsidRPr="0025707F">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 7.2.3.</w:t>
      </w:r>
      <w:r w:rsidRPr="0025707F">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 7.2.4. В разі виявлення в Товарі недоліків відмовитися від його приймання та вимагати від Постачальника його заміни</w:t>
      </w:r>
      <w:r w:rsidRPr="0025707F">
        <w:rPr>
          <w:rFonts w:ascii="Times New Roman" w:eastAsia="Calibri" w:hAnsi="Times New Roman" w:cs="Times New Roman"/>
          <w:sz w:val="24"/>
          <w:szCs w:val="24"/>
          <w:lang w:val="uk-UA"/>
        </w:rPr>
        <w:t xml:space="preserve"> на Товар належної якості протягом 24 годин після складання акту за участю представників Сторін.</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lastRenderedPageBreak/>
        <w:t xml:space="preserve"> 7.2.5. Вимагати відшкодування завданих Покупцю збитків, зумовлених порушенням Постачальником умов цього Договору.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7.2.6. Інші права. У разі недостатнього фінансування проводити закупівлю не на всю суму, заявлену в Договорі.</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proofErr w:type="spellStart"/>
      <w:r w:rsidRPr="0025707F">
        <w:rPr>
          <w:rFonts w:ascii="Times New Roman" w:eastAsia="Calibri" w:hAnsi="Times New Roman" w:cs="Times New Roman"/>
          <w:sz w:val="24"/>
          <w:szCs w:val="24"/>
          <w:lang w:val="uk-UA"/>
        </w:rPr>
        <w:t>-відмовитися</w:t>
      </w:r>
      <w:proofErr w:type="spellEnd"/>
      <w:r w:rsidRPr="0025707F">
        <w:rPr>
          <w:rFonts w:ascii="Times New Roman" w:eastAsia="Calibri" w:hAnsi="Times New Roman" w:cs="Times New Roman"/>
          <w:sz w:val="24"/>
          <w:szCs w:val="24"/>
          <w:lang w:val="uk-UA"/>
        </w:rPr>
        <w:t xml:space="preserve"> від подальшого виконання зобов’язань Постачальником за Договором;</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proofErr w:type="spellStart"/>
      <w:r w:rsidRPr="0025707F">
        <w:rPr>
          <w:rFonts w:ascii="Times New Roman" w:eastAsia="Calibri" w:hAnsi="Times New Roman" w:cs="Times New Roman"/>
          <w:sz w:val="24"/>
          <w:szCs w:val="24"/>
          <w:lang w:val="uk-UA"/>
        </w:rPr>
        <w:t>-достроково</w:t>
      </w:r>
      <w:proofErr w:type="spellEnd"/>
      <w:r w:rsidRPr="0025707F">
        <w:rPr>
          <w:rFonts w:ascii="Times New Roman" w:eastAsia="Calibri" w:hAnsi="Times New Roman" w:cs="Times New Roman"/>
          <w:sz w:val="24"/>
          <w:szCs w:val="24"/>
          <w:lang w:val="uk-UA"/>
        </w:rPr>
        <w:t xml:space="preserve"> розірвати Договір, повідомивши про це Постачальника у строк 5 (п’яти) робочих днів з дня настання таких підстав.</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w:t>
      </w:r>
      <w:r w:rsidRPr="0025707F">
        <w:rPr>
          <w:rFonts w:ascii="Times New Roman" w:eastAsia="Calibri" w:hAnsi="Times New Roman" w:cs="Times New Roman"/>
          <w:sz w:val="24"/>
          <w:szCs w:val="24"/>
          <w:lang w:val="uk-UA"/>
        </w:rPr>
        <w:tab/>
      </w:r>
      <w:r w:rsidRPr="0025707F">
        <w:rPr>
          <w:rFonts w:ascii="Times New Roman" w:eastAsia="Calibri" w:hAnsi="Times New Roman" w:cs="Times New Roman"/>
          <w:b/>
          <w:sz w:val="24"/>
          <w:szCs w:val="24"/>
          <w:lang w:val="uk-UA"/>
        </w:rPr>
        <w:t>Постачальник зобов’язаний</w:t>
      </w:r>
      <w:r w:rsidRPr="0025707F">
        <w:rPr>
          <w:rFonts w:ascii="Times New Roman" w:eastAsia="Calibri" w:hAnsi="Times New Roman" w:cs="Times New Roman"/>
          <w:sz w:val="24"/>
          <w:szCs w:val="24"/>
          <w:lang w:val="uk-UA"/>
        </w:rPr>
        <w:t>:</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7.3.1. Забезпечити поставку Товару в асортименті, у строки (час) та місце, що вказане в замовленні Покупця.</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7.3.2.</w:t>
      </w:r>
      <w:r w:rsidRPr="0025707F">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7.3.3.</w:t>
      </w:r>
      <w:r w:rsidRPr="0025707F">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7.3.4.</w:t>
      </w:r>
      <w:r w:rsidRPr="0025707F">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 у кожен заклад, зазначений у замовленні Покупця.</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7.3.7. Не пізніше дати укладення Договору надати Покупцю забезпечення виконання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7.4 </w:t>
      </w:r>
      <w:r w:rsidRPr="0025707F">
        <w:rPr>
          <w:rFonts w:ascii="Times New Roman" w:eastAsia="Calibri" w:hAnsi="Times New Roman" w:cs="Times New Roman"/>
          <w:b/>
          <w:sz w:val="24"/>
          <w:szCs w:val="24"/>
          <w:lang w:val="uk-UA"/>
        </w:rPr>
        <w:t>Постачальник має право</w:t>
      </w:r>
      <w:r w:rsidRPr="0025707F">
        <w:rPr>
          <w:rFonts w:ascii="Times New Roman" w:eastAsia="Calibri" w:hAnsi="Times New Roman" w:cs="Times New Roman"/>
          <w:sz w:val="24"/>
          <w:szCs w:val="24"/>
          <w:lang w:val="uk-UA"/>
        </w:rPr>
        <w:t>:</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7.4.1. Своєчасно та в повному обсязі отримувати плату за поставлену партію Товару.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7.4.2. На дострокову поставку Товару за письмовим погодженням з Покупцем.</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7.4.3. На підставі ст.12 Цивільного кодексу України Постачальник має право відмовитись від майнових прав на частину вартості Товару.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VIIІ. ВІДПОВІДАЛЬНІСТЬ СТОРІН</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714B26" w:rsidRPr="0025707F" w:rsidRDefault="00714B26" w:rsidP="00714B26">
      <w:pPr>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 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Покупцю штраф у розмірі 7% (семи відсотків) від ціни Договору, крім випадків, коли Товар, вказаний у Специфікації,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25707F">
        <w:rPr>
          <w:rFonts w:ascii="Times New Roman" w:eastAsia="Calibri" w:hAnsi="Times New Roman" w:cs="Times New Roman"/>
          <w:sz w:val="24"/>
          <w:szCs w:val="24"/>
          <w:lang w:val="uk-UA"/>
        </w:rPr>
        <w:t xml:space="preserve"> безпеки та захисту прав споживачів</w:t>
      </w:r>
      <w:r w:rsidRPr="0025707F">
        <w:rPr>
          <w:rFonts w:ascii="Times New Roman" w:eastAsia="Courier New" w:hAnsi="Times New Roman" w:cs="Times New Roman"/>
          <w:sz w:val="24"/>
          <w:szCs w:val="24"/>
          <w:lang w:val="uk-UA"/>
        </w:rPr>
        <w:t xml:space="preserve"> тощо).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ourier New" w:hAnsi="Times New Roman" w:cs="Times New Roman"/>
          <w:sz w:val="24"/>
          <w:szCs w:val="24"/>
          <w:lang w:val="uk-UA"/>
        </w:rPr>
        <w:t>8.3 У разі виявлення</w:t>
      </w:r>
      <w:r w:rsidRPr="0025707F">
        <w:rPr>
          <w:rFonts w:ascii="Times New Roman" w:eastAsia="Calibri" w:hAnsi="Times New Roman" w:cs="Times New Roman"/>
          <w:sz w:val="24"/>
          <w:szCs w:val="24"/>
          <w:lang w:val="uk-UA"/>
        </w:rPr>
        <w:t xml:space="preserve"> істотних недоліків в Товарі, які не могли бути виявлені в момент приймання Товару, Покупець </w:t>
      </w:r>
      <w:r w:rsidRPr="0025707F">
        <w:rPr>
          <w:rFonts w:ascii="Times New Roman" w:eastAsia="Courier New" w:hAnsi="Times New Roman" w:cs="Times New Roman"/>
          <w:sz w:val="24"/>
          <w:szCs w:val="24"/>
          <w:lang w:val="uk-UA"/>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25707F">
        <w:rPr>
          <w:rFonts w:ascii="Times New Roman" w:eastAsia="Courier New" w:hAnsi="Times New Roman" w:cs="Times New Roman"/>
          <w:sz w:val="24"/>
          <w:szCs w:val="24"/>
          <w:lang w:val="uk-UA"/>
        </w:rPr>
        <w:t>допоставку</w:t>
      </w:r>
      <w:proofErr w:type="spellEnd"/>
      <w:r w:rsidRPr="0025707F">
        <w:rPr>
          <w:rFonts w:ascii="Times New Roman" w:eastAsia="Courier New" w:hAnsi="Times New Roman" w:cs="Times New Roman"/>
          <w:sz w:val="24"/>
          <w:szCs w:val="24"/>
          <w:lang w:val="uk-UA"/>
        </w:rPr>
        <w:t xml:space="preserve">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lastRenderedPageBreak/>
        <w:t>8.4. У разі підтвердження за висновком експертизи поставки неякісного Товару, проведеної в порядку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 8.5. Сплата штрафних санкцій не звільняє Сторону, яка їх сплатила, від виконання прийнятих зобов’язань за Договором.</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IX. ОБСТАВИНИ НЕПЕРЕБОРНОЇ СИЛИ</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X. ВИРІШЕННЯ СПОРІВ</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XI. СТРОК ДІЇ ДОГОВОРУ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11.1. Цей Договір набирає чинності з дня його підписання Сторонами та д</w:t>
      </w:r>
      <w:r w:rsidR="00C7785C" w:rsidRPr="0025707F">
        <w:rPr>
          <w:rFonts w:ascii="Times New Roman" w:eastAsia="Courier New" w:hAnsi="Times New Roman" w:cs="Times New Roman"/>
          <w:sz w:val="24"/>
          <w:szCs w:val="24"/>
          <w:lang w:val="uk-UA"/>
        </w:rPr>
        <w:t xml:space="preserve">іє </w:t>
      </w:r>
      <w:r w:rsidR="0025707F" w:rsidRPr="0025707F">
        <w:rPr>
          <w:rFonts w:ascii="Times New Roman" w:eastAsia="Courier New" w:hAnsi="Times New Roman" w:cs="Times New Roman"/>
          <w:sz w:val="24"/>
          <w:szCs w:val="24"/>
          <w:lang w:val="uk-UA"/>
        </w:rPr>
        <w:t>на період дії правового режиму воєнного стану в Україні та протягом 90 днів з дня його припинення або скасування або</w:t>
      </w:r>
      <w:r w:rsidR="0025707F">
        <w:rPr>
          <w:rFonts w:ascii="Times New Roman" w:eastAsia="Courier New" w:hAnsi="Times New Roman" w:cs="Times New Roman"/>
          <w:b/>
          <w:bCs/>
          <w:sz w:val="24"/>
          <w:szCs w:val="24"/>
          <w:lang w:val="uk-UA"/>
        </w:rPr>
        <w:t xml:space="preserve"> </w:t>
      </w:r>
      <w:r w:rsidR="0025707F" w:rsidRPr="0025707F">
        <w:rPr>
          <w:rFonts w:ascii="Times New Roman" w:eastAsia="Courier New" w:hAnsi="Times New Roman" w:cs="Times New Roman"/>
          <w:sz w:val="24"/>
          <w:szCs w:val="24"/>
          <w:lang w:val="uk-UA"/>
        </w:rPr>
        <w:t>до 31 грудня 202</w:t>
      </w:r>
      <w:r w:rsidR="00F63C5E">
        <w:rPr>
          <w:rFonts w:ascii="Times New Roman" w:eastAsia="Courier New" w:hAnsi="Times New Roman" w:cs="Times New Roman"/>
          <w:sz w:val="24"/>
          <w:szCs w:val="24"/>
          <w:lang w:val="uk-UA"/>
        </w:rPr>
        <w:t>3</w:t>
      </w:r>
      <w:r w:rsidR="0025707F" w:rsidRPr="0025707F">
        <w:rPr>
          <w:rFonts w:ascii="Times New Roman" w:eastAsia="Courier New" w:hAnsi="Times New Roman" w:cs="Times New Roman"/>
          <w:sz w:val="24"/>
          <w:szCs w:val="24"/>
          <w:lang w:val="uk-UA"/>
        </w:rPr>
        <w:t xml:space="preserve"> року</w:t>
      </w:r>
      <w:r w:rsidR="0025707F">
        <w:rPr>
          <w:rFonts w:ascii="Times New Roman" w:eastAsia="Courier New" w:hAnsi="Times New Roman" w:cs="Times New Roman"/>
          <w:sz w:val="24"/>
          <w:szCs w:val="24"/>
          <w:lang w:val="uk-UA"/>
        </w:rPr>
        <w:t xml:space="preserve">, у залежності від того, </w:t>
      </w:r>
      <w:r w:rsidR="0025707F" w:rsidRPr="0025707F">
        <w:rPr>
          <w:rFonts w:ascii="Times New Roman" w:eastAsia="Courier New" w:hAnsi="Times New Roman" w:cs="Times New Roman"/>
          <w:sz w:val="24"/>
          <w:szCs w:val="24"/>
          <w:lang w:val="uk-UA"/>
        </w:rPr>
        <w:t>яка з підстав настане раніше</w:t>
      </w:r>
      <w:r w:rsidRPr="0025707F">
        <w:rPr>
          <w:rFonts w:ascii="Times New Roman" w:eastAsia="Courier New" w:hAnsi="Times New Roman" w:cs="Times New Roman"/>
          <w:sz w:val="24"/>
          <w:szCs w:val="24"/>
          <w:lang w:val="uk-UA"/>
        </w:rPr>
        <w:t xml:space="preserve">, а в частині розрахунків - до повного виконання Сторонами взятих на себе зобов’язань.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11.2. Закінчення терміну дії Договору не звільняє Сторони від відповідальності за порушення, які мали місце під час дії Договору.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XII. ВНЕСЕННЯ ЗМІН ДО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ourier New" w:hAnsi="Times New Roman" w:cs="Times New Roman"/>
          <w:sz w:val="24"/>
          <w:szCs w:val="24"/>
          <w:lang w:val="uk-UA"/>
        </w:rPr>
        <w:t>12.1.</w:t>
      </w:r>
      <w:r w:rsidRPr="0025707F">
        <w:rPr>
          <w:rFonts w:ascii="Times New Roman" w:eastAsia="Calibri" w:hAnsi="Times New Roman" w:cs="Times New Roman"/>
          <w:sz w:val="24"/>
          <w:szCs w:val="24"/>
          <w:lang w:val="uk-UA"/>
        </w:rPr>
        <w:t xml:space="preserve"> Всі зміни та доповнення до Договору оформлюються додатковими угодами до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lastRenderedPageBreak/>
        <w:t>12.3.</w:t>
      </w:r>
      <w:r w:rsidRPr="0025707F">
        <w:rPr>
          <w:rFonts w:ascii="Times New Roman" w:eastAsia="Calibri" w:hAnsi="Times New Roman" w:cs="Times New Roman"/>
          <w:kern w:val="2"/>
          <w:sz w:val="24"/>
          <w:szCs w:val="24"/>
          <w:lang w:val="uk-UA"/>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25707F">
        <w:rPr>
          <w:rFonts w:ascii="Times New Roman" w:eastAsia="Calibri" w:hAnsi="Times New Roman" w:cs="Times New Roman"/>
          <w:sz w:val="24"/>
          <w:szCs w:val="24"/>
          <w:lang w:val="uk-UA"/>
        </w:rPr>
        <w:t xml:space="preserve">письмовим підтвердженням </w:t>
      </w:r>
      <w:r w:rsidRPr="0025707F">
        <w:rPr>
          <w:rFonts w:ascii="Times New Roman" w:eastAsia="Calibri" w:hAnsi="Times New Roman" w:cs="Times New Roman"/>
          <w:kern w:val="2"/>
          <w:sz w:val="24"/>
          <w:szCs w:val="24"/>
          <w:lang w:val="uk-UA"/>
        </w:rPr>
        <w:t>рекомендованим листом протягом 7 (семи) календарних днів з моменту їх надходження за допомогою засобів факсимільного зв’язку.</w:t>
      </w:r>
    </w:p>
    <w:p w:rsidR="008803C8" w:rsidRPr="0025707F" w:rsidRDefault="00714B26" w:rsidP="00714B26">
      <w:pPr>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 xml:space="preserve">12.4. Умови договору про закупівлю не повинні відрізнятися від змісту тендерної пропозиції за результатами </w:t>
      </w:r>
      <w:r w:rsidR="008803C8" w:rsidRPr="0025707F">
        <w:rPr>
          <w:rFonts w:ascii="Times New Roman" w:eastAsia="Courier New" w:hAnsi="Times New Roman" w:cs="Times New Roman"/>
          <w:sz w:val="24"/>
          <w:szCs w:val="24"/>
          <w:lang w:val="uk-UA"/>
        </w:rPr>
        <w:t xml:space="preserve">електронного </w:t>
      </w:r>
      <w:r w:rsidRPr="0025707F">
        <w:rPr>
          <w:rFonts w:ascii="Times New Roman" w:eastAsia="Courier New" w:hAnsi="Times New Roman" w:cs="Times New Roman"/>
          <w:sz w:val="24"/>
          <w:szCs w:val="24"/>
          <w:lang w:val="uk-UA"/>
        </w:rPr>
        <w:t>аукціону</w:t>
      </w:r>
      <w:r w:rsidR="008803C8" w:rsidRPr="0025707F">
        <w:rPr>
          <w:rFonts w:ascii="Times New Roman" w:eastAsia="Courier New" w:hAnsi="Times New Roman" w:cs="Times New Roman"/>
          <w:sz w:val="24"/>
          <w:szCs w:val="24"/>
          <w:lang w:val="uk-UA"/>
        </w:rPr>
        <w:t xml:space="preserve"> переможця процедури закупівлі, крім випадків: </w:t>
      </w:r>
    </w:p>
    <w:p w:rsidR="00B9007A" w:rsidRPr="0025707F" w:rsidRDefault="008803C8" w:rsidP="00714B26">
      <w:pPr>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1) визначення грошового еквівалента зобов’язання в іноземній валюті;</w:t>
      </w:r>
    </w:p>
    <w:p w:rsidR="008803C8" w:rsidRPr="0025707F" w:rsidRDefault="008803C8" w:rsidP="00714B26">
      <w:pPr>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03C8" w:rsidRPr="0025707F" w:rsidRDefault="008803C8" w:rsidP="00714B26">
      <w:pPr>
        <w:spacing w:after="0" w:line="240" w:lineRule="auto"/>
        <w:ind w:firstLine="567"/>
        <w:jc w:val="both"/>
        <w:rPr>
          <w:rFonts w:ascii="Times New Roman" w:eastAsia="Courier New" w:hAnsi="Times New Roman" w:cs="Times New Roman"/>
          <w:sz w:val="24"/>
          <w:szCs w:val="24"/>
          <w:lang w:val="uk-UA"/>
        </w:rPr>
      </w:pPr>
      <w:r w:rsidRPr="0025707F">
        <w:rPr>
          <w:rFonts w:ascii="Times New Roman" w:eastAsia="Courier New" w:hAnsi="Times New Roman" w:cs="Times New Roman"/>
          <w:sz w:val="24"/>
          <w:szCs w:val="24"/>
          <w:lang w:val="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9007A" w:rsidRPr="0025707F" w:rsidRDefault="0025707F"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12.5. </w:t>
      </w:r>
      <w:r w:rsidR="00B9007A" w:rsidRPr="0025707F">
        <w:rPr>
          <w:rFonts w:ascii="Times New Roman" w:eastAsia="Times New Roman" w:hAnsi="Times New Roman" w:cs="Times New Roman"/>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707F">
        <w:rPr>
          <w:rFonts w:ascii="Times New Roman" w:eastAsia="Times New Roman" w:hAnsi="Times New Roman" w:cs="Times New Roman"/>
          <w:sz w:val="24"/>
          <w:szCs w:val="24"/>
          <w:lang w:val="uk-UA" w:eastAsia="ru-RU"/>
        </w:rPr>
        <w:t>Platts</w:t>
      </w:r>
      <w:proofErr w:type="spellEnd"/>
      <w:r w:rsidRPr="0025707F">
        <w:rPr>
          <w:rFonts w:ascii="Times New Roman" w:eastAsia="Times New Roman" w:hAnsi="Times New Roman" w:cs="Times New Roman"/>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25707F">
        <w:rPr>
          <w:rFonts w:ascii="Times New Roman" w:eastAsia="Times New Roman" w:hAnsi="Times New Roman" w:cs="Times New Roman"/>
          <w:sz w:val="24"/>
          <w:szCs w:val="24"/>
          <w:lang w:val="uk-UA" w:eastAsia="ru-RU"/>
        </w:rPr>
        <w:t>“на</w:t>
      </w:r>
      <w:proofErr w:type="spellEnd"/>
      <w:r w:rsidRPr="0025707F">
        <w:rPr>
          <w:rFonts w:ascii="Times New Roman" w:eastAsia="Times New Roman" w:hAnsi="Times New Roman" w:cs="Times New Roman"/>
          <w:sz w:val="24"/>
          <w:szCs w:val="24"/>
          <w:lang w:val="uk-UA" w:eastAsia="ru-RU"/>
        </w:rPr>
        <w:t xml:space="preserve"> добу </w:t>
      </w:r>
      <w:proofErr w:type="spellStart"/>
      <w:r w:rsidRPr="0025707F">
        <w:rPr>
          <w:rFonts w:ascii="Times New Roman" w:eastAsia="Times New Roman" w:hAnsi="Times New Roman" w:cs="Times New Roman"/>
          <w:sz w:val="24"/>
          <w:szCs w:val="24"/>
          <w:lang w:val="uk-UA" w:eastAsia="ru-RU"/>
        </w:rPr>
        <w:t>наперед”</w:t>
      </w:r>
      <w:proofErr w:type="spellEnd"/>
      <w:r w:rsidRPr="0025707F">
        <w:rPr>
          <w:rFonts w:ascii="Times New Roman" w:eastAsia="Times New Roman" w:hAnsi="Times New Roman" w:cs="Times New Roman"/>
          <w:sz w:val="24"/>
          <w:szCs w:val="24"/>
          <w:lang w:val="uk-UA" w:eastAsia="ru-RU"/>
        </w:rPr>
        <w:t>, що застосовуються в договорі про закупівлю, у разі встановлення в договорі про закупівлю порядку зміни ціни;</w:t>
      </w:r>
    </w:p>
    <w:p w:rsidR="00B9007A" w:rsidRPr="0025707F" w:rsidRDefault="00B9007A" w:rsidP="00B9007A">
      <w:pPr>
        <w:spacing w:after="0"/>
        <w:ind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XIІІ. ІНШІ УМОВИ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eastAsia="uk-UA"/>
        </w:rPr>
      </w:pPr>
      <w:r w:rsidRPr="0025707F">
        <w:rPr>
          <w:rFonts w:ascii="Times New Roman" w:eastAsia="Calibri" w:hAnsi="Times New Roman" w:cs="Times New Roman"/>
          <w:sz w:val="24"/>
          <w:szCs w:val="24"/>
          <w:lang w:val="uk-UA" w:eastAsia="uk-UA"/>
        </w:rPr>
        <w:t xml:space="preserve">13.1.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w:t>
      </w:r>
      <w:r w:rsidRPr="0025707F">
        <w:rPr>
          <w:rFonts w:ascii="Times New Roman" w:eastAsia="Calibri" w:hAnsi="Times New Roman" w:cs="Times New Roman"/>
          <w:sz w:val="24"/>
          <w:szCs w:val="24"/>
          <w:lang w:val="uk-UA" w:eastAsia="uk-UA"/>
        </w:rPr>
        <w:lastRenderedPageBreak/>
        <w:t>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eastAsia="uk-UA"/>
        </w:rPr>
      </w:pPr>
      <w:r w:rsidRPr="0025707F">
        <w:rPr>
          <w:rFonts w:ascii="Times New Roman" w:eastAsia="Calibri" w:hAnsi="Times New Roman" w:cs="Times New Roman"/>
          <w:sz w:val="24"/>
          <w:szCs w:val="24"/>
          <w:lang w:val="uk-UA" w:eastAsia="uk-UA"/>
        </w:rPr>
        <w:t>13.2.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eastAsia="uk-UA"/>
        </w:rPr>
        <w:t>13.3.</w:t>
      </w:r>
      <w:r w:rsidRPr="0025707F">
        <w:rPr>
          <w:rFonts w:ascii="Times New Roman" w:eastAsia="Calibri" w:hAnsi="Times New Roman" w:cs="Times New Roman"/>
          <w:sz w:val="24"/>
          <w:szCs w:val="24"/>
          <w:lang w:val="uk-UA"/>
        </w:rPr>
        <w:t xml:space="preserve"> Умови цього Договору викладені Сторонами у відповідності до вимог Міжнародних правил щодо тлумачення термінів «</w:t>
      </w:r>
      <w:proofErr w:type="spellStart"/>
      <w:r w:rsidRPr="0025707F">
        <w:rPr>
          <w:rFonts w:ascii="Times New Roman" w:eastAsia="Calibri" w:hAnsi="Times New Roman" w:cs="Times New Roman"/>
          <w:sz w:val="24"/>
          <w:szCs w:val="24"/>
          <w:lang w:val="uk-UA"/>
        </w:rPr>
        <w:t>Інкотермс</w:t>
      </w:r>
      <w:proofErr w:type="spellEnd"/>
      <w:r w:rsidRPr="0025707F">
        <w:rPr>
          <w:rFonts w:ascii="Times New Roman" w:eastAsia="Calibri" w:hAnsi="Times New Roman" w:cs="Times New Roman"/>
          <w:sz w:val="24"/>
          <w:szCs w:val="24"/>
          <w:lang w:val="uk-UA"/>
        </w:rPr>
        <w:t>»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13.4.</w:t>
      </w:r>
      <w:r w:rsidRPr="0025707F">
        <w:rPr>
          <w:rFonts w:ascii="Times New Roman" w:eastAsia="Calibri" w:hAnsi="Times New Roman" w:cs="Times New Roman"/>
          <w:color w:val="000000"/>
          <w:sz w:val="24"/>
          <w:szCs w:val="24"/>
          <w:lang w:val="uk-UA"/>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714B26" w:rsidRPr="0025707F" w:rsidRDefault="00714B26" w:rsidP="00714B26">
      <w:pPr>
        <w:spacing w:after="0" w:line="240" w:lineRule="auto"/>
        <w:ind w:firstLine="567"/>
        <w:jc w:val="both"/>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 xml:space="preserve">13.5. </w:t>
      </w:r>
      <w:r w:rsidRPr="0025707F">
        <w:rPr>
          <w:rFonts w:ascii="Times New Roman" w:eastAsia="Courier New" w:hAnsi="Times New Roman" w:cs="Times New Roman"/>
          <w:sz w:val="24"/>
          <w:szCs w:val="24"/>
          <w:lang w:val="uk-UA"/>
        </w:rPr>
        <w:t>Цей Договір укладається і підписується у 2-х (двох) автентичних примірниках</w:t>
      </w:r>
      <w:r w:rsidRPr="0025707F">
        <w:rPr>
          <w:rFonts w:ascii="Times New Roman" w:eastAsia="Calibri" w:hAnsi="Times New Roman" w:cs="Times New Roman"/>
          <w:color w:val="000000"/>
          <w:sz w:val="24"/>
          <w:szCs w:val="24"/>
          <w:lang w:val="uk-UA"/>
        </w:rPr>
        <w:t xml:space="preserve"> на усіх сторінках</w:t>
      </w:r>
      <w:r w:rsidRPr="0025707F">
        <w:rPr>
          <w:rFonts w:ascii="Times New Roman" w:eastAsia="Courier New" w:hAnsi="Times New Roman" w:cs="Times New Roman"/>
          <w:sz w:val="24"/>
          <w:szCs w:val="24"/>
          <w:lang w:val="uk-UA"/>
        </w:rPr>
        <w:t>, що мають однакову юридичну силу, - по одному для кожної із Сторін.</w:t>
      </w:r>
      <w:r w:rsidRPr="0025707F">
        <w:rPr>
          <w:rFonts w:ascii="Times New Roman" w:eastAsia="Calibri" w:hAnsi="Times New Roman" w:cs="Times New Roman"/>
          <w:sz w:val="24"/>
          <w:szCs w:val="24"/>
          <w:lang w:val="uk-UA"/>
        </w:rPr>
        <w:t xml:space="preserve"> </w:t>
      </w:r>
    </w:p>
    <w:p w:rsidR="00714B26" w:rsidRPr="0025707F" w:rsidRDefault="00714B26" w:rsidP="00714B26">
      <w:pPr>
        <w:spacing w:after="0" w:line="240" w:lineRule="auto"/>
        <w:jc w:val="center"/>
        <w:rPr>
          <w:rFonts w:ascii="Times New Roman" w:eastAsia="Calibri" w:hAnsi="Times New Roman" w:cs="Times New Roman"/>
          <w:b/>
          <w:sz w:val="24"/>
          <w:szCs w:val="24"/>
          <w:lang w:val="uk-UA"/>
        </w:rPr>
      </w:pPr>
      <w:r w:rsidRPr="0025707F">
        <w:rPr>
          <w:rFonts w:ascii="Times New Roman" w:eastAsia="Calibri" w:hAnsi="Times New Roman" w:cs="Times New Roman"/>
          <w:b/>
          <w:sz w:val="24"/>
          <w:szCs w:val="24"/>
          <w:lang w:val="uk-UA"/>
        </w:rPr>
        <w:t>XІV. ДОДАТКИ ДО ДОГОВОРУ</w:t>
      </w:r>
    </w:p>
    <w:p w:rsidR="00714B26" w:rsidRPr="0025707F" w:rsidRDefault="00714B26" w:rsidP="00714B26">
      <w:pPr>
        <w:spacing w:after="0" w:line="240" w:lineRule="auto"/>
        <w:ind w:firstLine="567"/>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14.1. Специфікація Товару.</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r w:rsidRPr="0025707F">
        <w:rPr>
          <w:rFonts w:ascii="Times New Roman" w:eastAsia="Courier New" w:hAnsi="Times New Roman" w:cs="Times New Roman"/>
          <w:b/>
          <w:sz w:val="24"/>
          <w:szCs w:val="24"/>
          <w:lang w:val="uk-UA"/>
        </w:rPr>
        <w:t xml:space="preserve">XV. МІСЦЕЗНАХОДЖЕННЯ ТА БАНКІВСЬКІ РЕКВІЗИТИ СТОРІН </w:t>
      </w:r>
    </w:p>
    <w:p w:rsidR="00714B26" w:rsidRPr="0025707F" w:rsidRDefault="00714B26" w:rsidP="0071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2"/>
        <w:gridCol w:w="4657"/>
      </w:tblGrid>
      <w:tr w:rsidR="00714B26" w:rsidRPr="0025707F" w:rsidTr="00077DD0">
        <w:trPr>
          <w:jc w:val="center"/>
        </w:trPr>
        <w:tc>
          <w:tcPr>
            <w:tcW w:w="4552" w:type="dxa"/>
            <w:shd w:val="clear" w:color="auto" w:fill="auto"/>
          </w:tcPr>
          <w:p w:rsidR="00714B26" w:rsidRPr="0025707F" w:rsidRDefault="00714B26" w:rsidP="00714B26">
            <w:pPr>
              <w:spacing w:after="0" w:line="240" w:lineRule="auto"/>
              <w:jc w:val="center"/>
              <w:rPr>
                <w:rFonts w:ascii="Times New Roman" w:eastAsia="Calibri" w:hAnsi="Times New Roman" w:cs="Times New Roman"/>
                <w:b/>
                <w:sz w:val="24"/>
                <w:szCs w:val="24"/>
                <w:u w:val="single"/>
                <w:lang w:val="uk-UA"/>
              </w:rPr>
            </w:pPr>
            <w:r w:rsidRPr="0025707F">
              <w:rPr>
                <w:rFonts w:ascii="Times New Roman" w:eastAsia="Calibri" w:hAnsi="Times New Roman" w:cs="Times New Roman"/>
                <w:b/>
                <w:sz w:val="24"/>
                <w:szCs w:val="24"/>
                <w:u w:val="single"/>
                <w:lang w:val="uk-UA"/>
              </w:rPr>
              <w:t>Покупець</w:t>
            </w:r>
          </w:p>
          <w:p w:rsidR="00714B26" w:rsidRPr="0025707F" w:rsidRDefault="00714B26" w:rsidP="00714B26">
            <w:pPr>
              <w:spacing w:after="0" w:line="240" w:lineRule="auto"/>
              <w:jc w:val="center"/>
              <w:rPr>
                <w:rFonts w:ascii="Times New Roman" w:eastAsia="Calibri" w:hAnsi="Times New Roman" w:cs="Times New Roman"/>
                <w:b/>
                <w:sz w:val="24"/>
                <w:szCs w:val="24"/>
                <w:lang w:val="uk-UA"/>
              </w:rPr>
            </w:pPr>
          </w:p>
        </w:tc>
        <w:tc>
          <w:tcPr>
            <w:tcW w:w="4657" w:type="dxa"/>
            <w:shd w:val="clear" w:color="auto" w:fill="auto"/>
          </w:tcPr>
          <w:p w:rsidR="00714B26" w:rsidRPr="0025707F" w:rsidRDefault="00714B26" w:rsidP="00714B26">
            <w:pPr>
              <w:spacing w:after="0" w:line="240" w:lineRule="auto"/>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sz w:val="24"/>
                <w:szCs w:val="24"/>
                <w:u w:val="single"/>
                <w:lang w:val="uk-UA"/>
              </w:rPr>
              <w:t>Постачальник</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Адреса: 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р/р______________________________________________________________________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proofErr w:type="spellStart"/>
            <w:r w:rsidRPr="0025707F">
              <w:rPr>
                <w:rFonts w:ascii="Times New Roman" w:eastAsia="Calibri" w:hAnsi="Times New Roman" w:cs="Times New Roman"/>
                <w:bCs/>
                <w:sz w:val="24"/>
                <w:szCs w:val="24"/>
                <w:lang w:val="uk-UA"/>
              </w:rPr>
              <w:t>Тел</w:t>
            </w:r>
            <w:proofErr w:type="spellEnd"/>
            <w:r w:rsidRPr="0025707F">
              <w:rPr>
                <w:rFonts w:ascii="Times New Roman" w:eastAsia="Calibri" w:hAnsi="Times New Roman" w:cs="Times New Roman"/>
                <w:bCs/>
                <w:sz w:val="24"/>
                <w:szCs w:val="24"/>
                <w:lang w:val="uk-UA"/>
              </w:rPr>
              <w:t>/e-</w:t>
            </w:r>
            <w:proofErr w:type="spellStart"/>
            <w:r w:rsidRPr="0025707F">
              <w:rPr>
                <w:rFonts w:ascii="Times New Roman" w:eastAsia="Calibri" w:hAnsi="Times New Roman" w:cs="Times New Roman"/>
                <w:bCs/>
                <w:sz w:val="24"/>
                <w:szCs w:val="24"/>
                <w:lang w:val="uk-UA"/>
              </w:rPr>
              <w:t>mail</w:t>
            </w:r>
            <w:proofErr w:type="spellEnd"/>
            <w:r w:rsidRPr="0025707F">
              <w:rPr>
                <w:rFonts w:ascii="Times New Roman" w:eastAsia="Calibri" w:hAnsi="Times New Roman" w:cs="Times New Roman"/>
                <w:bCs/>
                <w:sz w:val="24"/>
                <w:szCs w:val="24"/>
                <w:lang w:val="uk-UA"/>
              </w:rPr>
              <w:t>: 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p>
          <w:p w:rsidR="00714B26" w:rsidRPr="0025707F" w:rsidRDefault="00714B26" w:rsidP="00714B26">
            <w:pPr>
              <w:spacing w:after="0" w:line="240" w:lineRule="auto"/>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_________________/______________/</w:t>
            </w:r>
          </w:p>
          <w:p w:rsidR="00714B26" w:rsidRPr="0025707F" w:rsidRDefault="00714B26" w:rsidP="00714B26">
            <w:pPr>
              <w:spacing w:after="0" w:line="240" w:lineRule="auto"/>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 xml:space="preserve">              М.П.</w:t>
            </w:r>
            <w:r w:rsidRPr="0025707F">
              <w:rPr>
                <w:rFonts w:ascii="Times New Roman" w:eastAsia="Calibri" w:hAnsi="Times New Roman" w:cs="Times New Roman"/>
                <w:b/>
                <w:bCs/>
                <w:sz w:val="24"/>
                <w:szCs w:val="24"/>
                <w:lang w:val="uk-UA"/>
              </w:rPr>
              <w:tab/>
            </w:r>
          </w:p>
          <w:p w:rsidR="00714B26" w:rsidRPr="0025707F" w:rsidRDefault="00714B26" w:rsidP="00714B26">
            <w:pPr>
              <w:spacing w:after="0" w:line="240" w:lineRule="auto"/>
              <w:jc w:val="center"/>
              <w:rPr>
                <w:rFonts w:ascii="Times New Roman" w:eastAsia="Calibri" w:hAnsi="Times New Roman" w:cs="Times New Roman"/>
                <w:b/>
                <w:sz w:val="24"/>
                <w:szCs w:val="24"/>
                <w:u w:val="single"/>
                <w:lang w:val="uk-UA"/>
              </w:rPr>
            </w:pPr>
          </w:p>
        </w:tc>
      </w:tr>
    </w:tbl>
    <w:p w:rsidR="00714B26" w:rsidRPr="0025707F" w:rsidRDefault="00714B26" w:rsidP="00714B26">
      <w:pPr>
        <w:spacing w:after="0" w:line="240" w:lineRule="auto"/>
        <w:jc w:val="right"/>
        <w:outlineLvl w:val="6"/>
        <w:rPr>
          <w:rFonts w:ascii="Times New Roman" w:eastAsia="Calibri" w:hAnsi="Times New Roman" w:cs="Times New Roman"/>
          <w:color w:val="000000"/>
          <w:sz w:val="24"/>
          <w:szCs w:val="24"/>
          <w:lang w:val="uk-UA"/>
        </w:rPr>
      </w:pPr>
    </w:p>
    <w:p w:rsidR="00714B26" w:rsidRPr="0025707F" w:rsidRDefault="00714B26" w:rsidP="00714B26">
      <w:pPr>
        <w:spacing w:after="0" w:line="240" w:lineRule="auto"/>
        <w:jc w:val="right"/>
        <w:outlineLvl w:val="6"/>
        <w:rPr>
          <w:rFonts w:ascii="Times New Roman" w:eastAsia="Calibri" w:hAnsi="Times New Roman" w:cs="Times New Roman"/>
          <w:color w:val="000000"/>
          <w:sz w:val="24"/>
          <w:szCs w:val="24"/>
          <w:lang w:val="uk-UA"/>
        </w:rPr>
      </w:pPr>
    </w:p>
    <w:p w:rsidR="00566CEE" w:rsidRPr="0025707F" w:rsidRDefault="00566CEE" w:rsidP="00714B26">
      <w:pPr>
        <w:spacing w:after="0" w:line="240" w:lineRule="auto"/>
        <w:jc w:val="right"/>
        <w:outlineLvl w:val="6"/>
        <w:rPr>
          <w:rFonts w:ascii="Times New Roman" w:eastAsia="Calibri" w:hAnsi="Times New Roman" w:cs="Times New Roman"/>
          <w:color w:val="000000"/>
          <w:sz w:val="24"/>
          <w:szCs w:val="24"/>
          <w:lang w:val="uk-UA"/>
        </w:rPr>
      </w:pPr>
    </w:p>
    <w:p w:rsidR="00714B26" w:rsidRPr="0025707F" w:rsidRDefault="00714B26" w:rsidP="00714B26">
      <w:pPr>
        <w:spacing w:after="0" w:line="240" w:lineRule="auto"/>
        <w:jc w:val="right"/>
        <w:outlineLvl w:val="6"/>
        <w:rPr>
          <w:rFonts w:ascii="Times New Roman" w:eastAsia="Calibri" w:hAnsi="Times New Roman" w:cs="Times New Roman"/>
          <w:color w:val="000000"/>
          <w:sz w:val="24"/>
          <w:szCs w:val="24"/>
          <w:lang w:val="uk-UA"/>
        </w:rPr>
      </w:pPr>
      <w:r w:rsidRPr="0025707F">
        <w:rPr>
          <w:rFonts w:ascii="Times New Roman" w:eastAsia="Calibri" w:hAnsi="Times New Roman" w:cs="Times New Roman"/>
          <w:color w:val="000000"/>
          <w:sz w:val="24"/>
          <w:szCs w:val="24"/>
          <w:lang w:val="uk-UA"/>
        </w:rPr>
        <w:t xml:space="preserve">Додаток 1 до договору </w:t>
      </w:r>
    </w:p>
    <w:p w:rsidR="00714B26" w:rsidRPr="0025707F" w:rsidRDefault="00714B26" w:rsidP="00714B26">
      <w:pPr>
        <w:spacing w:after="0" w:line="240" w:lineRule="auto"/>
        <w:jc w:val="right"/>
        <w:outlineLvl w:val="6"/>
        <w:rPr>
          <w:rFonts w:ascii="Times New Roman" w:eastAsia="Calibri" w:hAnsi="Times New Roman" w:cs="Times New Roman"/>
          <w:color w:val="000000"/>
          <w:sz w:val="24"/>
          <w:szCs w:val="24"/>
          <w:lang w:val="uk-UA"/>
        </w:rPr>
      </w:pPr>
    </w:p>
    <w:p w:rsidR="00714B26" w:rsidRPr="0025707F" w:rsidRDefault="00714B26" w:rsidP="00714B26">
      <w:pPr>
        <w:spacing w:after="0" w:line="240" w:lineRule="auto"/>
        <w:jc w:val="center"/>
        <w:outlineLvl w:val="6"/>
        <w:rPr>
          <w:rFonts w:ascii="Times New Roman" w:eastAsia="Calibri" w:hAnsi="Times New Roman" w:cs="Times New Roman"/>
          <w:b/>
          <w:color w:val="000000"/>
          <w:sz w:val="24"/>
          <w:szCs w:val="24"/>
          <w:lang w:val="uk-UA"/>
        </w:rPr>
      </w:pPr>
      <w:r w:rsidRPr="0025707F">
        <w:rPr>
          <w:rFonts w:ascii="Times New Roman" w:eastAsia="Calibri" w:hAnsi="Times New Roman" w:cs="Times New Roman"/>
          <w:b/>
          <w:color w:val="000000"/>
          <w:sz w:val="24"/>
          <w:szCs w:val="24"/>
          <w:lang w:val="uk-UA"/>
        </w:rPr>
        <w:t>СПЕЦИФІКАЦІЯ</w:t>
      </w:r>
    </w:p>
    <w:p w:rsidR="00714B26" w:rsidRPr="0025707F" w:rsidRDefault="00714B26" w:rsidP="00714B26">
      <w:pPr>
        <w:spacing w:after="0" w:line="240" w:lineRule="auto"/>
        <w:jc w:val="center"/>
        <w:outlineLvl w:val="6"/>
        <w:rPr>
          <w:rFonts w:ascii="Times New Roman" w:eastAsia="Calibri" w:hAnsi="Times New Roman" w:cs="Times New Roman"/>
          <w:b/>
          <w:color w:val="000000"/>
          <w:sz w:val="24"/>
          <w:szCs w:val="24"/>
          <w:lang w:val="uk-UA"/>
        </w:rPr>
      </w:pPr>
    </w:p>
    <w:p w:rsidR="00714B26" w:rsidRPr="0025707F" w:rsidRDefault="00714B26" w:rsidP="00714B26">
      <w:pPr>
        <w:spacing w:after="0" w:line="240" w:lineRule="auto"/>
        <w:jc w:val="center"/>
        <w:outlineLvl w:val="6"/>
        <w:rPr>
          <w:rFonts w:ascii="Times New Roman" w:eastAsia="Calibri" w:hAnsi="Times New Roman" w:cs="Times New Roman"/>
          <w:color w:val="000000"/>
          <w:sz w:val="24"/>
          <w:szCs w:val="24"/>
          <w:lang w:val="uk-UA"/>
        </w:rPr>
      </w:pPr>
      <w:r w:rsidRPr="0025707F">
        <w:rPr>
          <w:rFonts w:ascii="Times New Roman" w:eastAsia="Calibri" w:hAnsi="Times New Roman" w:cs="Times New Roman"/>
          <w:color w:val="000000"/>
          <w:sz w:val="24"/>
          <w:szCs w:val="24"/>
          <w:lang w:val="uk-UA"/>
        </w:rPr>
        <w:t>до Договору про закупівлю №_____від «_____» ___________202</w:t>
      </w:r>
      <w:r w:rsidR="00F63C5E">
        <w:rPr>
          <w:rFonts w:ascii="Times New Roman" w:eastAsia="Calibri" w:hAnsi="Times New Roman" w:cs="Times New Roman"/>
          <w:color w:val="000000"/>
          <w:sz w:val="24"/>
          <w:szCs w:val="24"/>
          <w:lang w:val="uk-UA"/>
        </w:rPr>
        <w:t>__</w:t>
      </w:r>
      <w:r w:rsidRPr="0025707F">
        <w:rPr>
          <w:rFonts w:ascii="Times New Roman" w:eastAsia="Calibri" w:hAnsi="Times New Roman" w:cs="Times New Roman"/>
          <w:color w:val="000000"/>
          <w:sz w:val="24"/>
          <w:szCs w:val="24"/>
          <w:lang w:val="uk-UA"/>
        </w:rPr>
        <w:t xml:space="preserve"> р.</w:t>
      </w:r>
    </w:p>
    <w:p w:rsidR="00714B26" w:rsidRPr="0025707F" w:rsidRDefault="00714B26" w:rsidP="00714B26">
      <w:pPr>
        <w:spacing w:after="0" w:line="240" w:lineRule="auto"/>
        <w:jc w:val="center"/>
        <w:outlineLvl w:val="6"/>
        <w:rPr>
          <w:rFonts w:ascii="Times New Roman" w:eastAsia="Calibri" w:hAnsi="Times New Roman" w:cs="Times New Roman"/>
          <w:color w:val="000000"/>
          <w:sz w:val="24"/>
          <w:szCs w:val="24"/>
          <w:lang w:val="uk-UA"/>
        </w:rPr>
      </w:pPr>
    </w:p>
    <w:tbl>
      <w:tblPr>
        <w:tblpPr w:leftFromText="180" w:rightFromText="180" w:vertAnchor="text" w:horzAnchor="margin" w:tblpXSpec="center" w:tblpY="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700"/>
        <w:gridCol w:w="850"/>
        <w:gridCol w:w="932"/>
        <w:gridCol w:w="1336"/>
        <w:gridCol w:w="1184"/>
        <w:gridCol w:w="1368"/>
        <w:gridCol w:w="1417"/>
      </w:tblGrid>
      <w:tr w:rsidR="00714B26" w:rsidRPr="0025707F" w:rsidTr="00077DD0">
        <w:trPr>
          <w:trHeight w:val="585"/>
        </w:trPr>
        <w:tc>
          <w:tcPr>
            <w:tcW w:w="527"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w:t>
            </w:r>
          </w:p>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п/п</w:t>
            </w:r>
          </w:p>
        </w:tc>
        <w:tc>
          <w:tcPr>
            <w:tcW w:w="2700"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 xml:space="preserve">Найменування </w:t>
            </w:r>
          </w:p>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товару</w:t>
            </w:r>
          </w:p>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p>
        </w:tc>
        <w:tc>
          <w:tcPr>
            <w:tcW w:w="850"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Од. виміру</w:t>
            </w:r>
          </w:p>
        </w:tc>
        <w:tc>
          <w:tcPr>
            <w:tcW w:w="932"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proofErr w:type="spellStart"/>
            <w:r w:rsidRPr="0025707F">
              <w:rPr>
                <w:rFonts w:ascii="Times New Roman" w:eastAsia="Calibri" w:hAnsi="Times New Roman" w:cs="Times New Roman"/>
                <w:b/>
                <w:bCs/>
                <w:sz w:val="24"/>
                <w:szCs w:val="24"/>
                <w:lang w:val="uk-UA"/>
              </w:rPr>
              <w:t>Кіль-кість</w:t>
            </w:r>
            <w:proofErr w:type="spellEnd"/>
          </w:p>
        </w:tc>
        <w:tc>
          <w:tcPr>
            <w:tcW w:w="1336"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Ціна за одиницю грн. без ПДВ</w:t>
            </w:r>
          </w:p>
        </w:tc>
        <w:tc>
          <w:tcPr>
            <w:tcW w:w="1184"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Ціна за одиницю грн. з ПДВ</w:t>
            </w:r>
          </w:p>
        </w:tc>
        <w:tc>
          <w:tcPr>
            <w:tcW w:w="1368"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Загальна вартість грн. без ПДВ</w:t>
            </w:r>
          </w:p>
        </w:tc>
        <w:tc>
          <w:tcPr>
            <w:tcW w:w="1417" w:type="dxa"/>
          </w:tcPr>
          <w:p w:rsidR="00714B26" w:rsidRPr="0025707F" w:rsidRDefault="00714B26" w:rsidP="00714B26">
            <w:pPr>
              <w:widowControl w:val="0"/>
              <w:autoSpaceDE w:val="0"/>
              <w:autoSpaceDN w:val="0"/>
              <w:adjustRightInd w:val="0"/>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Загальна вартість грн. з ПДВ</w:t>
            </w:r>
          </w:p>
        </w:tc>
      </w:tr>
      <w:tr w:rsidR="00714B26" w:rsidRPr="0025707F" w:rsidTr="00077DD0">
        <w:trPr>
          <w:trHeight w:val="599"/>
        </w:trPr>
        <w:tc>
          <w:tcPr>
            <w:tcW w:w="527" w:type="dxa"/>
          </w:tcPr>
          <w:p w:rsidR="00714B26" w:rsidRPr="0025707F" w:rsidRDefault="00714B26" w:rsidP="00714B26">
            <w:pPr>
              <w:rPr>
                <w:rFonts w:ascii="Times New Roman" w:eastAsia="Calibri" w:hAnsi="Times New Roman" w:cs="Times New Roman"/>
                <w:sz w:val="24"/>
                <w:szCs w:val="24"/>
                <w:lang w:val="uk-UA"/>
              </w:rPr>
            </w:pPr>
          </w:p>
        </w:tc>
        <w:tc>
          <w:tcPr>
            <w:tcW w:w="2700" w:type="dxa"/>
          </w:tcPr>
          <w:p w:rsidR="00714B26" w:rsidRPr="0025707F" w:rsidRDefault="00714B26" w:rsidP="00714B26">
            <w:pPr>
              <w:widowControl w:val="0"/>
              <w:jc w:val="center"/>
              <w:rPr>
                <w:rFonts w:ascii="Times New Roman" w:eastAsia="Calibri" w:hAnsi="Times New Roman" w:cs="Times New Roman"/>
                <w:sz w:val="24"/>
                <w:szCs w:val="24"/>
                <w:lang w:val="uk-UA"/>
              </w:rPr>
            </w:pPr>
          </w:p>
        </w:tc>
        <w:tc>
          <w:tcPr>
            <w:tcW w:w="850" w:type="dxa"/>
          </w:tcPr>
          <w:p w:rsidR="00714B26" w:rsidRPr="0025707F" w:rsidRDefault="00714B26" w:rsidP="00714B26">
            <w:pPr>
              <w:rPr>
                <w:rFonts w:ascii="Times New Roman" w:eastAsia="Calibri" w:hAnsi="Times New Roman" w:cs="Times New Roman"/>
                <w:sz w:val="24"/>
                <w:szCs w:val="24"/>
                <w:lang w:val="uk-UA"/>
              </w:rPr>
            </w:pPr>
          </w:p>
        </w:tc>
        <w:tc>
          <w:tcPr>
            <w:tcW w:w="932" w:type="dxa"/>
          </w:tcPr>
          <w:p w:rsidR="00714B26" w:rsidRPr="0025707F" w:rsidRDefault="00714B26" w:rsidP="00714B26">
            <w:pPr>
              <w:rPr>
                <w:rFonts w:ascii="Times New Roman" w:eastAsia="Calibri" w:hAnsi="Times New Roman" w:cs="Times New Roman"/>
                <w:sz w:val="24"/>
                <w:szCs w:val="24"/>
                <w:lang w:val="uk-UA"/>
              </w:rPr>
            </w:pPr>
          </w:p>
        </w:tc>
        <w:tc>
          <w:tcPr>
            <w:tcW w:w="1336" w:type="dxa"/>
          </w:tcPr>
          <w:p w:rsidR="00714B26" w:rsidRPr="0025707F" w:rsidRDefault="00714B26" w:rsidP="00714B26">
            <w:pPr>
              <w:rPr>
                <w:rFonts w:ascii="Times New Roman" w:eastAsia="Calibri" w:hAnsi="Times New Roman" w:cs="Times New Roman"/>
                <w:sz w:val="24"/>
                <w:szCs w:val="24"/>
                <w:lang w:val="uk-UA"/>
              </w:rPr>
            </w:pPr>
          </w:p>
        </w:tc>
        <w:tc>
          <w:tcPr>
            <w:tcW w:w="1184" w:type="dxa"/>
          </w:tcPr>
          <w:p w:rsidR="00714B26" w:rsidRPr="0025707F" w:rsidRDefault="00714B26" w:rsidP="00714B26">
            <w:pPr>
              <w:rPr>
                <w:rFonts w:ascii="Times New Roman" w:eastAsia="Calibri" w:hAnsi="Times New Roman" w:cs="Times New Roman"/>
                <w:sz w:val="24"/>
                <w:szCs w:val="24"/>
                <w:lang w:val="uk-UA"/>
              </w:rPr>
            </w:pPr>
          </w:p>
        </w:tc>
        <w:tc>
          <w:tcPr>
            <w:tcW w:w="1368" w:type="dxa"/>
          </w:tcPr>
          <w:p w:rsidR="00714B26" w:rsidRPr="0025707F" w:rsidRDefault="00714B26" w:rsidP="00714B26">
            <w:pPr>
              <w:rPr>
                <w:rFonts w:ascii="Times New Roman" w:eastAsia="Calibri" w:hAnsi="Times New Roman" w:cs="Times New Roman"/>
                <w:sz w:val="24"/>
                <w:szCs w:val="24"/>
                <w:lang w:val="uk-UA"/>
              </w:rPr>
            </w:pPr>
          </w:p>
        </w:tc>
        <w:tc>
          <w:tcPr>
            <w:tcW w:w="1417" w:type="dxa"/>
          </w:tcPr>
          <w:p w:rsidR="00714B26" w:rsidRPr="0025707F" w:rsidRDefault="00714B26" w:rsidP="00714B26">
            <w:pPr>
              <w:rPr>
                <w:rFonts w:ascii="Times New Roman" w:eastAsia="Calibri" w:hAnsi="Times New Roman" w:cs="Times New Roman"/>
                <w:sz w:val="24"/>
                <w:szCs w:val="24"/>
                <w:lang w:val="uk-UA"/>
              </w:rPr>
            </w:pPr>
          </w:p>
        </w:tc>
      </w:tr>
      <w:tr w:rsidR="00714B26" w:rsidRPr="0025707F" w:rsidTr="00077DD0">
        <w:trPr>
          <w:trHeight w:val="599"/>
        </w:trPr>
        <w:tc>
          <w:tcPr>
            <w:tcW w:w="527" w:type="dxa"/>
          </w:tcPr>
          <w:p w:rsidR="00714B26" w:rsidRPr="0025707F" w:rsidRDefault="00714B26" w:rsidP="00714B26">
            <w:pPr>
              <w:rPr>
                <w:rFonts w:ascii="Times New Roman" w:eastAsia="Calibri" w:hAnsi="Times New Roman" w:cs="Times New Roman"/>
                <w:sz w:val="24"/>
                <w:szCs w:val="24"/>
                <w:lang w:val="uk-UA"/>
              </w:rPr>
            </w:pPr>
          </w:p>
        </w:tc>
        <w:tc>
          <w:tcPr>
            <w:tcW w:w="2700" w:type="dxa"/>
          </w:tcPr>
          <w:p w:rsidR="00714B26" w:rsidRPr="0025707F" w:rsidRDefault="00714B26" w:rsidP="00714B26">
            <w:pPr>
              <w:widowControl w:val="0"/>
              <w:rPr>
                <w:rFonts w:ascii="Times New Roman" w:eastAsia="Courier New" w:hAnsi="Times New Roman" w:cs="Times New Roman"/>
                <w:b/>
                <w:bCs/>
                <w:sz w:val="24"/>
                <w:szCs w:val="24"/>
                <w:lang w:val="uk-UA"/>
              </w:rPr>
            </w:pPr>
          </w:p>
        </w:tc>
        <w:tc>
          <w:tcPr>
            <w:tcW w:w="850" w:type="dxa"/>
          </w:tcPr>
          <w:p w:rsidR="00714B26" w:rsidRPr="0025707F" w:rsidRDefault="00714B26" w:rsidP="00714B26">
            <w:pPr>
              <w:jc w:val="center"/>
              <w:rPr>
                <w:rFonts w:ascii="Times New Roman" w:eastAsia="Calibri" w:hAnsi="Times New Roman" w:cs="Times New Roman"/>
                <w:sz w:val="24"/>
                <w:szCs w:val="24"/>
                <w:lang w:val="uk-UA"/>
              </w:rPr>
            </w:pPr>
          </w:p>
        </w:tc>
        <w:tc>
          <w:tcPr>
            <w:tcW w:w="932" w:type="dxa"/>
          </w:tcPr>
          <w:p w:rsidR="00714B26" w:rsidRPr="0025707F" w:rsidRDefault="00714B26" w:rsidP="00714B26">
            <w:pPr>
              <w:jc w:val="center"/>
              <w:rPr>
                <w:rFonts w:ascii="Times New Roman" w:eastAsia="Calibri" w:hAnsi="Times New Roman" w:cs="Times New Roman"/>
                <w:sz w:val="24"/>
                <w:szCs w:val="24"/>
                <w:lang w:val="uk-UA"/>
              </w:rPr>
            </w:pPr>
          </w:p>
        </w:tc>
        <w:tc>
          <w:tcPr>
            <w:tcW w:w="1336" w:type="dxa"/>
          </w:tcPr>
          <w:p w:rsidR="00714B26" w:rsidRPr="0025707F" w:rsidRDefault="00714B26" w:rsidP="00714B26">
            <w:pPr>
              <w:jc w:val="center"/>
              <w:rPr>
                <w:rFonts w:ascii="Times New Roman" w:eastAsia="Calibri" w:hAnsi="Times New Roman" w:cs="Times New Roman"/>
                <w:sz w:val="24"/>
                <w:szCs w:val="24"/>
                <w:lang w:val="uk-UA"/>
              </w:rPr>
            </w:pPr>
          </w:p>
        </w:tc>
        <w:tc>
          <w:tcPr>
            <w:tcW w:w="1184" w:type="dxa"/>
          </w:tcPr>
          <w:p w:rsidR="00714B26" w:rsidRPr="0025707F" w:rsidRDefault="00714B26" w:rsidP="00714B26">
            <w:pPr>
              <w:jc w:val="center"/>
              <w:rPr>
                <w:rFonts w:ascii="Times New Roman" w:eastAsia="Calibri" w:hAnsi="Times New Roman" w:cs="Times New Roman"/>
                <w:sz w:val="24"/>
                <w:szCs w:val="24"/>
                <w:lang w:val="uk-UA"/>
              </w:rPr>
            </w:pPr>
          </w:p>
        </w:tc>
        <w:tc>
          <w:tcPr>
            <w:tcW w:w="1368" w:type="dxa"/>
          </w:tcPr>
          <w:p w:rsidR="00714B26" w:rsidRPr="0025707F" w:rsidRDefault="00714B26" w:rsidP="00714B26">
            <w:pPr>
              <w:jc w:val="center"/>
              <w:rPr>
                <w:rFonts w:ascii="Times New Roman" w:eastAsia="Calibri" w:hAnsi="Times New Roman" w:cs="Times New Roman"/>
                <w:sz w:val="24"/>
                <w:szCs w:val="24"/>
                <w:lang w:val="uk-UA"/>
              </w:rPr>
            </w:pPr>
          </w:p>
        </w:tc>
        <w:tc>
          <w:tcPr>
            <w:tcW w:w="1417" w:type="dxa"/>
          </w:tcPr>
          <w:p w:rsidR="00714B26" w:rsidRPr="0025707F" w:rsidRDefault="00714B26" w:rsidP="00714B26">
            <w:pPr>
              <w:jc w:val="center"/>
              <w:rPr>
                <w:rFonts w:ascii="Times New Roman" w:eastAsia="Calibri" w:hAnsi="Times New Roman" w:cs="Times New Roman"/>
                <w:sz w:val="24"/>
                <w:szCs w:val="24"/>
                <w:lang w:val="uk-UA"/>
              </w:rPr>
            </w:pPr>
          </w:p>
        </w:tc>
      </w:tr>
      <w:tr w:rsidR="00714B26" w:rsidRPr="0025707F" w:rsidTr="00077DD0">
        <w:trPr>
          <w:trHeight w:val="288"/>
        </w:trPr>
        <w:tc>
          <w:tcPr>
            <w:tcW w:w="4077" w:type="dxa"/>
            <w:gridSpan w:val="3"/>
          </w:tcPr>
          <w:p w:rsidR="00714B26" w:rsidRPr="0025707F" w:rsidRDefault="00714B26" w:rsidP="00714B26">
            <w:pPr>
              <w:jc w:val="center"/>
              <w:rPr>
                <w:rFonts w:ascii="Times New Roman" w:eastAsia="Calibri" w:hAnsi="Times New Roman" w:cs="Times New Roman"/>
                <w:b/>
                <w:sz w:val="24"/>
                <w:szCs w:val="24"/>
                <w:lang w:val="uk-UA"/>
              </w:rPr>
            </w:pPr>
            <w:r w:rsidRPr="0025707F">
              <w:rPr>
                <w:rFonts w:ascii="Times New Roman" w:eastAsia="Calibri" w:hAnsi="Times New Roman" w:cs="Times New Roman"/>
                <w:b/>
                <w:sz w:val="24"/>
                <w:szCs w:val="24"/>
                <w:lang w:val="uk-UA"/>
              </w:rPr>
              <w:t>ВСЬОГО:</w:t>
            </w:r>
          </w:p>
        </w:tc>
        <w:tc>
          <w:tcPr>
            <w:tcW w:w="932" w:type="dxa"/>
          </w:tcPr>
          <w:p w:rsidR="00714B26" w:rsidRPr="0025707F" w:rsidRDefault="00714B26" w:rsidP="00714B26">
            <w:pPr>
              <w:jc w:val="center"/>
              <w:rPr>
                <w:rFonts w:ascii="Times New Roman" w:eastAsia="Calibri" w:hAnsi="Times New Roman" w:cs="Times New Roman"/>
                <w:b/>
                <w:sz w:val="24"/>
                <w:szCs w:val="24"/>
                <w:lang w:val="uk-UA"/>
              </w:rPr>
            </w:pPr>
          </w:p>
        </w:tc>
        <w:tc>
          <w:tcPr>
            <w:tcW w:w="1336" w:type="dxa"/>
          </w:tcPr>
          <w:p w:rsidR="00714B26" w:rsidRPr="0025707F" w:rsidRDefault="00714B26" w:rsidP="00714B26">
            <w:pPr>
              <w:jc w:val="center"/>
              <w:rPr>
                <w:rFonts w:ascii="Times New Roman" w:eastAsia="Calibri" w:hAnsi="Times New Roman" w:cs="Times New Roman"/>
                <w:b/>
                <w:sz w:val="24"/>
                <w:szCs w:val="24"/>
                <w:lang w:val="uk-UA"/>
              </w:rPr>
            </w:pPr>
          </w:p>
        </w:tc>
        <w:tc>
          <w:tcPr>
            <w:tcW w:w="1184" w:type="dxa"/>
          </w:tcPr>
          <w:p w:rsidR="00714B26" w:rsidRPr="0025707F" w:rsidRDefault="00714B26" w:rsidP="00714B26">
            <w:pPr>
              <w:jc w:val="center"/>
              <w:rPr>
                <w:rFonts w:ascii="Times New Roman" w:eastAsia="Calibri" w:hAnsi="Times New Roman" w:cs="Times New Roman"/>
                <w:b/>
                <w:sz w:val="24"/>
                <w:szCs w:val="24"/>
                <w:lang w:val="uk-UA"/>
              </w:rPr>
            </w:pPr>
          </w:p>
        </w:tc>
        <w:tc>
          <w:tcPr>
            <w:tcW w:w="1368" w:type="dxa"/>
          </w:tcPr>
          <w:p w:rsidR="00714B26" w:rsidRPr="0025707F" w:rsidRDefault="00714B26" w:rsidP="00714B26">
            <w:pPr>
              <w:jc w:val="center"/>
              <w:rPr>
                <w:rFonts w:ascii="Times New Roman" w:eastAsia="Calibri" w:hAnsi="Times New Roman" w:cs="Times New Roman"/>
                <w:b/>
                <w:bCs/>
                <w:sz w:val="24"/>
                <w:szCs w:val="24"/>
                <w:lang w:val="uk-UA"/>
              </w:rPr>
            </w:pPr>
          </w:p>
        </w:tc>
        <w:tc>
          <w:tcPr>
            <w:tcW w:w="1417" w:type="dxa"/>
          </w:tcPr>
          <w:p w:rsidR="00714B26" w:rsidRPr="0025707F" w:rsidRDefault="00714B26" w:rsidP="00714B26">
            <w:pPr>
              <w:tabs>
                <w:tab w:val="center" w:pos="600"/>
              </w:tabs>
              <w:jc w:val="center"/>
              <w:rPr>
                <w:rFonts w:ascii="Times New Roman" w:eastAsia="Calibri" w:hAnsi="Times New Roman" w:cs="Times New Roman"/>
                <w:b/>
                <w:bCs/>
                <w:sz w:val="24"/>
                <w:szCs w:val="24"/>
                <w:lang w:val="uk-UA"/>
              </w:rPr>
            </w:pPr>
          </w:p>
        </w:tc>
      </w:tr>
    </w:tbl>
    <w:p w:rsidR="00714B26" w:rsidRPr="0025707F" w:rsidRDefault="00714B26" w:rsidP="00714B26">
      <w:pPr>
        <w:spacing w:after="0" w:line="240" w:lineRule="auto"/>
        <w:jc w:val="center"/>
        <w:outlineLvl w:val="6"/>
        <w:rPr>
          <w:rFonts w:ascii="Times New Roman" w:eastAsia="Calibri" w:hAnsi="Times New Roman" w:cs="Times New Roman"/>
          <w:color w:val="000000"/>
          <w:sz w:val="24"/>
          <w:szCs w:val="24"/>
          <w:lang w:val="uk-UA"/>
        </w:rPr>
      </w:pPr>
    </w:p>
    <w:p w:rsidR="00714B26" w:rsidRPr="0025707F" w:rsidRDefault="00714B26" w:rsidP="00714B26">
      <w:pPr>
        <w:spacing w:after="0" w:line="240" w:lineRule="auto"/>
        <w:rPr>
          <w:rFonts w:ascii="Times New Roman" w:eastAsia="Calibri" w:hAnsi="Times New Roman" w:cs="Times New Roman"/>
          <w:sz w:val="24"/>
          <w:szCs w:val="24"/>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1"/>
        <w:gridCol w:w="4657"/>
      </w:tblGrid>
      <w:tr w:rsidR="00714B26" w:rsidRPr="0025707F" w:rsidTr="00077DD0">
        <w:trPr>
          <w:jc w:val="center"/>
        </w:trPr>
        <w:tc>
          <w:tcPr>
            <w:tcW w:w="4841" w:type="dxa"/>
            <w:shd w:val="clear" w:color="auto" w:fill="auto"/>
          </w:tcPr>
          <w:p w:rsidR="00714B26" w:rsidRPr="0025707F" w:rsidRDefault="00714B26" w:rsidP="00714B26">
            <w:pPr>
              <w:spacing w:after="0" w:line="240" w:lineRule="auto"/>
              <w:jc w:val="center"/>
              <w:rPr>
                <w:rFonts w:ascii="Times New Roman" w:eastAsia="Calibri" w:hAnsi="Times New Roman" w:cs="Times New Roman"/>
                <w:b/>
                <w:sz w:val="24"/>
                <w:szCs w:val="24"/>
                <w:u w:val="single"/>
                <w:lang w:val="uk-UA"/>
              </w:rPr>
            </w:pPr>
            <w:r w:rsidRPr="0025707F">
              <w:rPr>
                <w:rFonts w:ascii="Times New Roman" w:eastAsia="Calibri" w:hAnsi="Times New Roman" w:cs="Times New Roman"/>
                <w:b/>
                <w:sz w:val="24"/>
                <w:szCs w:val="24"/>
                <w:u w:val="single"/>
                <w:lang w:val="uk-UA"/>
              </w:rPr>
              <w:t>Покупець</w:t>
            </w:r>
          </w:p>
          <w:p w:rsidR="00714B26" w:rsidRPr="0025707F" w:rsidRDefault="00714B26" w:rsidP="00714B26">
            <w:pPr>
              <w:spacing w:after="0" w:line="240" w:lineRule="auto"/>
              <w:jc w:val="center"/>
              <w:rPr>
                <w:rFonts w:ascii="Times New Roman" w:eastAsia="Calibri" w:hAnsi="Times New Roman" w:cs="Times New Roman"/>
                <w:b/>
                <w:sz w:val="24"/>
                <w:szCs w:val="24"/>
                <w:u w:val="single"/>
                <w:lang w:val="uk-UA"/>
              </w:rPr>
            </w:pPr>
          </w:p>
        </w:tc>
        <w:tc>
          <w:tcPr>
            <w:tcW w:w="4657" w:type="dxa"/>
            <w:shd w:val="clear" w:color="auto" w:fill="auto"/>
          </w:tcPr>
          <w:p w:rsidR="00714B26" w:rsidRPr="0025707F" w:rsidRDefault="00714B26" w:rsidP="00714B26">
            <w:pPr>
              <w:spacing w:after="0" w:line="240" w:lineRule="auto"/>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sz w:val="24"/>
                <w:szCs w:val="24"/>
                <w:u w:val="single"/>
                <w:lang w:val="uk-UA"/>
              </w:rPr>
              <w:t>Постачальник</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Адреса: 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р/р______________________________________________________________________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r w:rsidRPr="0025707F">
              <w:rPr>
                <w:rFonts w:ascii="Times New Roman" w:eastAsia="Calibri" w:hAnsi="Times New Roman" w:cs="Times New Roman"/>
                <w:bCs/>
                <w:sz w:val="24"/>
                <w:szCs w:val="24"/>
                <w:lang w:val="uk-UA"/>
              </w:rPr>
              <w:t>________________________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proofErr w:type="spellStart"/>
            <w:r w:rsidRPr="0025707F">
              <w:rPr>
                <w:rFonts w:ascii="Times New Roman" w:eastAsia="Calibri" w:hAnsi="Times New Roman" w:cs="Times New Roman"/>
                <w:bCs/>
                <w:sz w:val="24"/>
                <w:szCs w:val="24"/>
                <w:lang w:val="uk-UA"/>
              </w:rPr>
              <w:t>Тел</w:t>
            </w:r>
            <w:proofErr w:type="spellEnd"/>
            <w:r w:rsidRPr="0025707F">
              <w:rPr>
                <w:rFonts w:ascii="Times New Roman" w:eastAsia="Calibri" w:hAnsi="Times New Roman" w:cs="Times New Roman"/>
                <w:bCs/>
                <w:sz w:val="24"/>
                <w:szCs w:val="24"/>
                <w:lang w:val="uk-UA"/>
              </w:rPr>
              <w:t>/e-</w:t>
            </w:r>
            <w:proofErr w:type="spellStart"/>
            <w:r w:rsidRPr="0025707F">
              <w:rPr>
                <w:rFonts w:ascii="Times New Roman" w:eastAsia="Calibri" w:hAnsi="Times New Roman" w:cs="Times New Roman"/>
                <w:bCs/>
                <w:sz w:val="24"/>
                <w:szCs w:val="24"/>
                <w:lang w:val="uk-UA"/>
              </w:rPr>
              <w:t>mail</w:t>
            </w:r>
            <w:proofErr w:type="spellEnd"/>
            <w:r w:rsidRPr="0025707F">
              <w:rPr>
                <w:rFonts w:ascii="Times New Roman" w:eastAsia="Calibri" w:hAnsi="Times New Roman" w:cs="Times New Roman"/>
                <w:bCs/>
                <w:sz w:val="24"/>
                <w:szCs w:val="24"/>
                <w:lang w:val="uk-UA"/>
              </w:rPr>
              <w:t>: ______________</w:t>
            </w:r>
          </w:p>
          <w:p w:rsidR="00714B26" w:rsidRPr="0025707F" w:rsidRDefault="00714B26" w:rsidP="00714B26">
            <w:pPr>
              <w:spacing w:after="0" w:line="240" w:lineRule="auto"/>
              <w:rPr>
                <w:rFonts w:ascii="Times New Roman" w:eastAsia="Calibri" w:hAnsi="Times New Roman" w:cs="Times New Roman"/>
                <w:bCs/>
                <w:sz w:val="24"/>
                <w:szCs w:val="24"/>
                <w:lang w:val="uk-UA"/>
              </w:rPr>
            </w:pPr>
          </w:p>
          <w:p w:rsidR="00714B26" w:rsidRPr="0025707F" w:rsidRDefault="00714B26" w:rsidP="00714B26">
            <w:pPr>
              <w:spacing w:after="0" w:line="240" w:lineRule="auto"/>
              <w:rPr>
                <w:rFonts w:ascii="Times New Roman" w:eastAsia="Calibri" w:hAnsi="Times New Roman" w:cs="Times New Roman"/>
                <w:bCs/>
                <w:sz w:val="24"/>
                <w:szCs w:val="24"/>
                <w:lang w:val="uk-UA"/>
              </w:rPr>
            </w:pPr>
          </w:p>
          <w:p w:rsidR="00714B26" w:rsidRPr="0025707F" w:rsidRDefault="00714B26" w:rsidP="00714B26">
            <w:pPr>
              <w:spacing w:after="0" w:line="240" w:lineRule="auto"/>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_________________/______________/</w:t>
            </w:r>
          </w:p>
          <w:p w:rsidR="00714B26" w:rsidRPr="0025707F" w:rsidRDefault="00714B26" w:rsidP="00714B26">
            <w:pPr>
              <w:spacing w:after="0" w:line="240" w:lineRule="auto"/>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 xml:space="preserve">              М.П.</w:t>
            </w:r>
            <w:r w:rsidRPr="0025707F">
              <w:rPr>
                <w:rFonts w:ascii="Times New Roman" w:eastAsia="Calibri" w:hAnsi="Times New Roman" w:cs="Times New Roman"/>
                <w:b/>
                <w:bCs/>
                <w:sz w:val="24"/>
                <w:szCs w:val="24"/>
                <w:lang w:val="uk-UA"/>
              </w:rPr>
              <w:tab/>
            </w:r>
          </w:p>
          <w:p w:rsidR="00714B26" w:rsidRPr="0025707F" w:rsidRDefault="00714B26" w:rsidP="00714B26">
            <w:pPr>
              <w:spacing w:after="0" w:line="240" w:lineRule="auto"/>
              <w:jc w:val="center"/>
              <w:rPr>
                <w:rFonts w:ascii="Times New Roman" w:eastAsia="Calibri" w:hAnsi="Times New Roman" w:cs="Times New Roman"/>
                <w:b/>
                <w:sz w:val="24"/>
                <w:szCs w:val="24"/>
                <w:u w:val="single"/>
                <w:lang w:val="uk-UA"/>
              </w:rPr>
            </w:pPr>
          </w:p>
        </w:tc>
      </w:tr>
    </w:tbl>
    <w:p w:rsidR="00714B26" w:rsidRPr="0025707F" w:rsidRDefault="00714B26" w:rsidP="00714B26">
      <w:pPr>
        <w:spacing w:after="0" w:line="240" w:lineRule="auto"/>
        <w:rPr>
          <w:rFonts w:ascii="Times New Roman" w:eastAsia="Calibri" w:hAnsi="Times New Roman" w:cs="Times New Roman"/>
          <w:lang w:val="uk-UA"/>
        </w:rPr>
      </w:pPr>
    </w:p>
    <w:p w:rsidR="00714B26" w:rsidRPr="0025707F" w:rsidRDefault="00714B26" w:rsidP="00714B26">
      <w:pPr>
        <w:spacing w:after="200" w:line="276" w:lineRule="auto"/>
        <w:rPr>
          <w:rFonts w:ascii="Courier New" w:eastAsia="Calibri" w:hAnsi="Courier New" w:cs="Courier New"/>
          <w:b/>
          <w:bCs/>
          <w:lang w:val="uk-UA"/>
        </w:rPr>
      </w:pPr>
    </w:p>
    <w:p w:rsidR="00714B26" w:rsidRPr="0025707F" w:rsidRDefault="00714B26" w:rsidP="00714B26">
      <w:pPr>
        <w:widowControl w:val="0"/>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Замовник залишає за собою право змінювати істотні умови договору у випадку зміни діючого законодавства. </w:t>
      </w:r>
    </w:p>
    <w:p w:rsidR="00714B26" w:rsidRPr="0025707F" w:rsidRDefault="00714B26" w:rsidP="00714B26">
      <w:pPr>
        <w:widowControl w:val="0"/>
        <w:autoSpaceDE w:val="0"/>
        <w:autoSpaceDN w:val="0"/>
        <w:spacing w:after="0" w:line="240" w:lineRule="auto"/>
        <w:ind w:firstLine="540"/>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Вище зазначені істотні умови договору не є остаточними і вичерпаними, і можуть бути доповнені і скориговані під час укладання договору з учасником-переможцем торгів.</w:t>
      </w:r>
    </w:p>
    <w:bookmarkEnd w:id="20"/>
    <w:p w:rsidR="007C302E" w:rsidRPr="0025707F" w:rsidRDefault="007C302E" w:rsidP="0002149F">
      <w:pPr>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br w:type="page"/>
      </w:r>
    </w:p>
    <w:bookmarkEnd w:id="21"/>
    <w:p w:rsidR="00F45E2C" w:rsidRPr="0025707F" w:rsidRDefault="00F45E2C" w:rsidP="00F45E2C">
      <w:pPr>
        <w:jc w:val="right"/>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lastRenderedPageBreak/>
        <w:t>ДОДАТОК 4</w:t>
      </w:r>
    </w:p>
    <w:p w:rsidR="008D31B1" w:rsidRPr="0025707F" w:rsidRDefault="008D31B1" w:rsidP="00F45E2C">
      <w:pPr>
        <w:ind w:firstLine="567"/>
        <w:contextualSpacing/>
        <w:jc w:val="center"/>
        <w:rPr>
          <w:rFonts w:ascii="Times New Roman" w:eastAsia="Times New Roman" w:hAnsi="Times New Roman" w:cs="Times New Roman"/>
          <w:b/>
          <w:bCs/>
          <w:sz w:val="24"/>
          <w:szCs w:val="24"/>
          <w:lang w:val="uk-UA" w:eastAsia="ru-RU"/>
        </w:rPr>
      </w:pPr>
    </w:p>
    <w:p w:rsidR="00E856E6" w:rsidRPr="0025707F" w:rsidRDefault="00E856E6" w:rsidP="00E856E6">
      <w:pPr>
        <w:ind w:firstLine="567"/>
        <w:contextualSpacing/>
        <w:jc w:val="center"/>
        <w:rPr>
          <w:rFonts w:ascii="Times New Roman" w:eastAsia="Times New Roman" w:hAnsi="Times New Roman" w:cs="Times New Roman"/>
          <w:b/>
          <w:bCs/>
          <w:sz w:val="24"/>
          <w:szCs w:val="24"/>
          <w:lang w:val="uk-UA" w:eastAsia="ru-RU"/>
        </w:rPr>
      </w:pPr>
      <w:r w:rsidRPr="0025707F">
        <w:rPr>
          <w:rFonts w:ascii="Times New Roman" w:eastAsia="Times New Roman" w:hAnsi="Times New Roman" w:cs="Times New Roman"/>
          <w:b/>
          <w:bCs/>
          <w:sz w:val="24"/>
          <w:szCs w:val="24"/>
          <w:lang w:val="uk-UA" w:eastAsia="ru-RU"/>
        </w:rPr>
        <w:t xml:space="preserve">ТЕНДЕРНА ПРОПОЗИЦІЯ </w:t>
      </w:r>
    </w:p>
    <w:p w:rsidR="00E856E6" w:rsidRPr="0025707F" w:rsidRDefault="00E856E6" w:rsidP="00E856E6">
      <w:pPr>
        <w:ind w:firstLine="567"/>
        <w:contextualSpacing/>
        <w:jc w:val="center"/>
        <w:rPr>
          <w:rFonts w:ascii="Times New Roman" w:eastAsia="Times New Roman" w:hAnsi="Times New Roman" w:cs="Times New Roman"/>
          <w:i/>
          <w:sz w:val="24"/>
          <w:szCs w:val="24"/>
          <w:lang w:val="uk-UA" w:eastAsia="ru-RU"/>
        </w:rPr>
      </w:pPr>
      <w:r w:rsidRPr="0025707F">
        <w:rPr>
          <w:rFonts w:ascii="Times New Roman" w:eastAsia="Times New Roman" w:hAnsi="Times New Roman" w:cs="Times New Roman"/>
          <w:i/>
          <w:sz w:val="24"/>
          <w:szCs w:val="24"/>
          <w:lang w:val="uk-UA" w:eastAsia="ru-RU"/>
        </w:rPr>
        <w:t>форма, яка подається Учасником на фірмовому бланку (у разі наявності)</w:t>
      </w:r>
    </w:p>
    <w:p w:rsidR="00A61084" w:rsidRPr="0025707F" w:rsidRDefault="00A61084" w:rsidP="00E856E6">
      <w:pPr>
        <w:ind w:firstLine="567"/>
        <w:contextualSpacing/>
        <w:jc w:val="center"/>
        <w:rPr>
          <w:rFonts w:ascii="Times New Roman" w:eastAsia="Times New Roman" w:hAnsi="Times New Roman" w:cs="Times New Roman"/>
          <w:i/>
          <w:sz w:val="24"/>
          <w:szCs w:val="24"/>
          <w:lang w:val="uk-UA" w:eastAsia="ru-RU"/>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8"/>
        <w:gridCol w:w="3685"/>
      </w:tblGrid>
      <w:tr w:rsidR="00E856E6" w:rsidRPr="0025707F" w:rsidTr="00904364">
        <w:trPr>
          <w:trHeight w:val="289"/>
          <w:jc w:val="center"/>
        </w:trPr>
        <w:tc>
          <w:tcPr>
            <w:tcW w:w="9723" w:type="dxa"/>
            <w:gridSpan w:val="2"/>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center"/>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b/>
                <w:sz w:val="24"/>
                <w:szCs w:val="24"/>
                <w:lang w:val="uk-UA" w:eastAsia="ru-RU"/>
              </w:rPr>
              <w:t>Відомості про учасника процедури закупівлі</w:t>
            </w:r>
          </w:p>
        </w:tc>
      </w:tr>
      <w:tr w:rsidR="00E856E6" w:rsidRPr="0025707F" w:rsidTr="00904364">
        <w:trPr>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Повне найменування учасника (прізвище, ім’я, по батькові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E856E6" w:rsidRPr="0025707F" w:rsidTr="00904364">
        <w:trPr>
          <w:trHeight w:val="332"/>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E856E6" w:rsidRPr="0025707F" w:rsidTr="00904364">
        <w:trPr>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Ідентифікаційний код за ЄДРПОУ (ІПН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E856E6" w:rsidRPr="0025707F" w:rsidTr="00904364">
        <w:trPr>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Місцезнаходження (місце проживання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E856E6" w:rsidRPr="0025707F" w:rsidTr="00904364">
        <w:trPr>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Особа, уповноважена на підписання тендерної пропозиції  учасника (ПІБ, посада, контактні тел., факс)</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E856E6" w:rsidRPr="0025707F" w:rsidTr="00904364">
        <w:trPr>
          <w:trHeight w:val="178"/>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r w:rsidR="00E856E6" w:rsidRPr="0025707F" w:rsidTr="00904364">
        <w:trPr>
          <w:jc w:val="center"/>
        </w:trPr>
        <w:tc>
          <w:tcPr>
            <w:tcW w:w="6038" w:type="dxa"/>
            <w:tcBorders>
              <w:top w:val="single" w:sz="4" w:space="0" w:color="auto"/>
              <w:left w:val="single" w:sz="4" w:space="0" w:color="auto"/>
              <w:bottom w:val="single" w:sz="4" w:space="0" w:color="auto"/>
              <w:right w:val="single" w:sz="4" w:space="0" w:color="auto"/>
            </w:tcBorders>
          </w:tcPr>
          <w:p w:rsidR="00E856E6" w:rsidRPr="0025707F" w:rsidRDefault="00B9007A" w:rsidP="00E856E6">
            <w:pPr>
              <w:tabs>
                <w:tab w:val="left" w:pos="2160"/>
                <w:tab w:val="left" w:pos="3600"/>
              </w:tabs>
              <w:spacing w:after="0"/>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rsidR="00E856E6" w:rsidRPr="0025707F" w:rsidRDefault="00E856E6" w:rsidP="00E856E6">
            <w:pPr>
              <w:tabs>
                <w:tab w:val="left" w:pos="2160"/>
                <w:tab w:val="left" w:pos="3600"/>
              </w:tabs>
              <w:spacing w:after="0"/>
              <w:ind w:firstLine="567"/>
              <w:jc w:val="both"/>
              <w:rPr>
                <w:rFonts w:ascii="Times New Roman" w:eastAsia="Times New Roman" w:hAnsi="Times New Roman" w:cs="Times New Roman"/>
                <w:color w:val="0000FF"/>
                <w:sz w:val="24"/>
                <w:szCs w:val="24"/>
                <w:lang w:val="uk-UA" w:eastAsia="ru-RU"/>
              </w:rPr>
            </w:pPr>
          </w:p>
        </w:tc>
      </w:tr>
    </w:tbl>
    <w:p w:rsidR="00E856E6" w:rsidRPr="0025707F" w:rsidRDefault="00E856E6" w:rsidP="00B9007A">
      <w:pPr>
        <w:spacing w:after="0" w:line="240" w:lineRule="auto"/>
        <w:jc w:val="both"/>
        <w:rPr>
          <w:rFonts w:ascii="Times New Roman" w:eastAsia="Times New Roman" w:hAnsi="Times New Roman" w:cs="Times New Roman"/>
          <w:b/>
          <w:sz w:val="24"/>
          <w:szCs w:val="24"/>
          <w:lang w:val="uk-UA" w:eastAsia="ru-RU"/>
        </w:rPr>
      </w:pPr>
      <w:r w:rsidRPr="0025707F">
        <w:rPr>
          <w:rFonts w:ascii="Times New Roman" w:eastAsia="Times New Roman" w:hAnsi="Times New Roman" w:cs="Times New Roman"/>
          <w:sz w:val="24"/>
          <w:szCs w:val="24"/>
          <w:lang w:val="uk-UA" w:eastAsia="ru-RU"/>
        </w:rPr>
        <w:t xml:space="preserve">         Ми, (назва Учасника), надаємо свою тендерну пропозицію щодо участі у відкритих торгах на закупівлю:</w:t>
      </w:r>
      <w:r w:rsidRPr="0025707F">
        <w:rPr>
          <w:rFonts w:ascii="Times New Roman" w:eastAsia="Times New Roman" w:hAnsi="Times New Roman" w:cs="Times New Roman"/>
          <w:b/>
          <w:sz w:val="24"/>
          <w:szCs w:val="24"/>
          <w:lang w:val="uk-UA" w:eastAsia="ru-RU"/>
        </w:rPr>
        <w:t xml:space="preserve"> </w:t>
      </w:r>
      <w:proofErr w:type="spellStart"/>
      <w:r w:rsidRPr="0025707F">
        <w:rPr>
          <w:rFonts w:ascii="Times New Roman" w:eastAsia="Times New Roman" w:hAnsi="Times New Roman" w:cs="Times New Roman"/>
          <w:b/>
          <w:sz w:val="24"/>
          <w:szCs w:val="24"/>
          <w:lang w:val="uk-UA" w:eastAsia="ru-RU"/>
        </w:rPr>
        <w:t>ДК</w:t>
      </w:r>
      <w:proofErr w:type="spellEnd"/>
      <w:r w:rsidRPr="0025707F">
        <w:rPr>
          <w:rFonts w:ascii="Times New Roman" w:eastAsia="Times New Roman" w:hAnsi="Times New Roman" w:cs="Times New Roman"/>
          <w:b/>
          <w:sz w:val="24"/>
          <w:szCs w:val="24"/>
          <w:lang w:val="uk-UA" w:eastAsia="ru-RU"/>
        </w:rPr>
        <w:t xml:space="preserve"> 021:2015 </w:t>
      </w:r>
      <w:r w:rsidR="00A738E7" w:rsidRPr="00A738E7">
        <w:rPr>
          <w:rFonts w:ascii="Times New Roman" w:eastAsia="Times New Roman" w:hAnsi="Times New Roman" w:cs="Times New Roman"/>
          <w:b/>
          <w:sz w:val="24"/>
          <w:szCs w:val="24"/>
          <w:lang w:val="uk-UA" w:eastAsia="ru-RU"/>
        </w:rPr>
        <w:t xml:space="preserve">15540000-5  Сирні продукти </w:t>
      </w:r>
      <w:bookmarkStart w:id="22" w:name="_GoBack"/>
      <w:bookmarkEnd w:id="22"/>
      <w:r w:rsidR="003E4C21" w:rsidRPr="0025707F">
        <w:rPr>
          <w:rFonts w:ascii="Times New Roman" w:eastAsia="Times New Roman" w:hAnsi="Times New Roman" w:cs="Times New Roman"/>
          <w:sz w:val="24"/>
          <w:szCs w:val="24"/>
          <w:lang w:val="uk-UA" w:eastAsia="ru-RU"/>
        </w:rPr>
        <w:t xml:space="preserve">, </w:t>
      </w:r>
      <w:r w:rsidRPr="0025707F">
        <w:rPr>
          <w:rFonts w:ascii="Times New Roman" w:eastAsia="Times New Roman" w:hAnsi="Times New Roman" w:cs="Times New Roman"/>
          <w:sz w:val="24"/>
          <w:szCs w:val="24"/>
          <w:lang w:val="uk-UA" w:eastAsia="ru-RU"/>
        </w:rPr>
        <w:t>згідно із технічними та іншими вимогами Замовника торгів.</w:t>
      </w:r>
    </w:p>
    <w:p w:rsidR="00E856E6" w:rsidRPr="0025707F" w:rsidRDefault="00E856E6" w:rsidP="003F6184">
      <w:pPr>
        <w:spacing w:line="240" w:lineRule="auto"/>
        <w:ind w:right="-142" w:firstLine="567"/>
        <w:jc w:val="both"/>
        <w:rPr>
          <w:rFonts w:ascii="Times New Roman" w:eastAsia="Times New Roman" w:hAnsi="Times New Roman" w:cs="Times New Roman"/>
          <w:sz w:val="24"/>
          <w:szCs w:val="24"/>
          <w:lang w:val="uk-UA" w:eastAsia="ru-RU"/>
        </w:rPr>
      </w:pPr>
      <w:r w:rsidRPr="0025707F">
        <w:rPr>
          <w:rFonts w:ascii="Times New Roman" w:eastAsia="Times New Roman" w:hAnsi="Times New Roman" w:cs="Times New Roman"/>
          <w:sz w:val="24"/>
          <w:szCs w:val="24"/>
          <w:lang w:val="uk-UA" w:eastAsia="ru-RU"/>
        </w:rPr>
        <w:t xml:space="preserve">Вивчивши всі вимоги </w:t>
      </w:r>
      <w:r w:rsidR="003E4C21" w:rsidRPr="0025707F">
        <w:rPr>
          <w:rFonts w:ascii="Times New Roman" w:eastAsia="Times New Roman" w:hAnsi="Times New Roman" w:cs="Times New Roman"/>
          <w:sz w:val="24"/>
          <w:szCs w:val="24"/>
          <w:lang w:val="uk-UA" w:eastAsia="ru-RU"/>
        </w:rPr>
        <w:t>З</w:t>
      </w:r>
      <w:r w:rsidRPr="0025707F">
        <w:rPr>
          <w:rFonts w:ascii="Times New Roman" w:eastAsia="Times New Roman" w:hAnsi="Times New Roman" w:cs="Times New Roman"/>
          <w:sz w:val="24"/>
          <w:szCs w:val="24"/>
          <w:lang w:val="uk-UA" w:eastAsia="ru-RU"/>
        </w:rPr>
        <w:t xml:space="preserve">амовника, на виконання зазначеного вище, ми, уповноважені на підписання договору, маємо можливість та погоджуємося виконати вимоги </w:t>
      </w:r>
      <w:r w:rsidR="003E4C21" w:rsidRPr="0025707F">
        <w:rPr>
          <w:rFonts w:ascii="Times New Roman" w:eastAsia="Times New Roman" w:hAnsi="Times New Roman" w:cs="Times New Roman"/>
          <w:sz w:val="24"/>
          <w:szCs w:val="24"/>
          <w:lang w:val="uk-UA" w:eastAsia="ru-RU"/>
        </w:rPr>
        <w:t>З</w:t>
      </w:r>
      <w:r w:rsidRPr="0025707F">
        <w:rPr>
          <w:rFonts w:ascii="Times New Roman" w:eastAsia="Times New Roman" w:hAnsi="Times New Roman" w:cs="Times New Roman"/>
          <w:sz w:val="24"/>
          <w:szCs w:val="24"/>
          <w:lang w:val="uk-UA" w:eastAsia="ru-RU"/>
        </w:rPr>
        <w:t xml:space="preserve">амовника та договору на загальну суму: </w:t>
      </w:r>
      <w:r w:rsidRPr="0025707F">
        <w:rPr>
          <w:rFonts w:ascii="Times New Roman" w:eastAsia="Times New Roman" w:hAnsi="Times New Roman" w:cs="Times New Roman"/>
          <w:b/>
          <w:sz w:val="24"/>
          <w:szCs w:val="24"/>
          <w:lang w:val="uk-UA" w:eastAsia="ru-RU"/>
        </w:rPr>
        <w:t>(сума цифрами та прописом)</w:t>
      </w:r>
      <w:r w:rsidRPr="0025707F">
        <w:rPr>
          <w:rFonts w:ascii="Times New Roman" w:eastAsia="Times New Roman" w:hAnsi="Times New Roman" w:cs="Times New Roman"/>
          <w:sz w:val="24"/>
          <w:szCs w:val="24"/>
          <w:lang w:val="uk-UA" w:eastAsia="ru-RU"/>
        </w:rPr>
        <w:t xml:space="preserve"> гривень, в тому числі ПДВ* </w:t>
      </w:r>
      <w:r w:rsidRPr="0025707F">
        <w:rPr>
          <w:rFonts w:ascii="Times New Roman" w:eastAsia="Times New Roman" w:hAnsi="Times New Roman" w:cs="Times New Roman"/>
          <w:b/>
          <w:sz w:val="24"/>
          <w:szCs w:val="24"/>
          <w:lang w:val="uk-UA" w:eastAsia="ru-RU"/>
        </w:rPr>
        <w:t>(сума цифрами та прописом)</w:t>
      </w:r>
      <w:r w:rsidRPr="0025707F">
        <w:rPr>
          <w:rFonts w:ascii="Times New Roman" w:eastAsia="Times New Roman" w:hAnsi="Times New Roman" w:cs="Times New Roman"/>
          <w:sz w:val="24"/>
          <w:szCs w:val="24"/>
          <w:lang w:val="uk-UA" w:eastAsia="ru-RU"/>
        </w:rPr>
        <w:t xml:space="preserve"> гривень за наступними цінами:</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378"/>
        <w:gridCol w:w="982"/>
        <w:gridCol w:w="1120"/>
        <w:gridCol w:w="1399"/>
        <w:gridCol w:w="1119"/>
        <w:gridCol w:w="1225"/>
        <w:gridCol w:w="1154"/>
      </w:tblGrid>
      <w:tr w:rsidR="0088026E" w:rsidRPr="0025707F" w:rsidTr="0088026E">
        <w:trPr>
          <w:trHeight w:val="585"/>
        </w:trPr>
        <w:tc>
          <w:tcPr>
            <w:tcW w:w="527"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w:t>
            </w:r>
          </w:p>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25707F">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 xml:space="preserve">Найменування </w:t>
            </w:r>
          </w:p>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товару</w:t>
            </w:r>
          </w:p>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p>
        </w:tc>
        <w:tc>
          <w:tcPr>
            <w:tcW w:w="982"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proofErr w:type="spellStart"/>
            <w:r w:rsidRPr="0025707F">
              <w:rPr>
                <w:rFonts w:ascii="Times New Roman" w:eastAsia="Calibri" w:hAnsi="Times New Roman" w:cs="Times New Roman"/>
                <w:b/>
                <w:bCs/>
                <w:lang w:val="uk-UA"/>
              </w:rPr>
              <w:t>Кіль-кість</w:t>
            </w:r>
            <w:proofErr w:type="spellEnd"/>
          </w:p>
        </w:tc>
        <w:tc>
          <w:tcPr>
            <w:tcW w:w="1399"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25707F">
              <w:rPr>
                <w:rFonts w:ascii="Times New Roman" w:eastAsia="Calibri" w:hAnsi="Times New Roman" w:cs="Times New Roman"/>
                <w:b/>
                <w:bCs/>
                <w:lang w:val="uk-UA"/>
              </w:rPr>
              <w:t>Загальна вартість грн. з ПДВ</w:t>
            </w:r>
          </w:p>
        </w:tc>
      </w:tr>
      <w:tr w:rsidR="0088026E" w:rsidRPr="0025707F" w:rsidTr="0088026E">
        <w:trPr>
          <w:trHeight w:val="910"/>
        </w:trPr>
        <w:tc>
          <w:tcPr>
            <w:tcW w:w="527"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C56E5F" w:rsidRPr="0025707F" w:rsidRDefault="00C56E5F" w:rsidP="0088026E">
            <w:pPr>
              <w:widowControl w:val="0"/>
              <w:spacing w:after="0" w:line="240" w:lineRule="auto"/>
              <w:jc w:val="center"/>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обов’язково</w:t>
            </w:r>
            <w:r w:rsidR="00C85103" w:rsidRPr="0025707F">
              <w:rPr>
                <w:rFonts w:ascii="Times New Roman" w:eastAsia="Calibri" w:hAnsi="Times New Roman" w:cs="Times New Roman"/>
                <w:sz w:val="24"/>
                <w:szCs w:val="24"/>
                <w:lang w:val="uk-UA"/>
              </w:rPr>
              <w:t xml:space="preserve"> зазначається</w:t>
            </w:r>
            <w:r w:rsidRPr="0025707F">
              <w:rPr>
                <w:rFonts w:ascii="Times New Roman" w:eastAsia="Calibri" w:hAnsi="Times New Roman" w:cs="Times New Roman"/>
                <w:sz w:val="24"/>
                <w:szCs w:val="24"/>
                <w:lang w:val="uk-UA"/>
              </w:rPr>
              <w:t xml:space="preserve"> виробник та/або торгова марка  та країна походження </w:t>
            </w:r>
          </w:p>
          <w:p w:rsidR="0088026E" w:rsidRPr="0025707F" w:rsidRDefault="00C56E5F" w:rsidP="0088026E">
            <w:pPr>
              <w:widowControl w:val="0"/>
              <w:spacing w:after="0" w:line="240" w:lineRule="auto"/>
              <w:jc w:val="center"/>
              <w:rPr>
                <w:rFonts w:ascii="Times New Roman" w:eastAsia="Calibri" w:hAnsi="Times New Roman" w:cs="Times New Roman"/>
                <w:sz w:val="24"/>
                <w:szCs w:val="24"/>
                <w:lang w:val="uk-UA"/>
              </w:rPr>
            </w:pPr>
            <w:r w:rsidRPr="0025707F">
              <w:rPr>
                <w:rFonts w:ascii="Times New Roman" w:eastAsia="Calibri" w:hAnsi="Times New Roman" w:cs="Times New Roman"/>
                <w:sz w:val="24"/>
                <w:szCs w:val="24"/>
                <w:lang w:val="uk-UA"/>
              </w:rPr>
              <w:t>товару</w:t>
            </w:r>
          </w:p>
        </w:tc>
        <w:tc>
          <w:tcPr>
            <w:tcW w:w="982"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c>
          <w:tcPr>
            <w:tcW w:w="1154"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sz w:val="24"/>
                <w:szCs w:val="24"/>
                <w:lang w:val="uk-UA"/>
              </w:rPr>
            </w:pPr>
          </w:p>
        </w:tc>
      </w:tr>
      <w:tr w:rsidR="0088026E" w:rsidRPr="0025707F" w:rsidTr="0088026E">
        <w:trPr>
          <w:trHeight w:val="288"/>
        </w:trPr>
        <w:tc>
          <w:tcPr>
            <w:tcW w:w="3887" w:type="dxa"/>
            <w:gridSpan w:val="3"/>
            <w:tcBorders>
              <w:top w:val="single" w:sz="4" w:space="0" w:color="auto"/>
              <w:left w:val="single" w:sz="4" w:space="0" w:color="auto"/>
              <w:bottom w:val="single" w:sz="4" w:space="0" w:color="auto"/>
              <w:right w:val="single" w:sz="4" w:space="0" w:color="auto"/>
            </w:tcBorders>
            <w:hideMark/>
          </w:tcPr>
          <w:p w:rsidR="0088026E" w:rsidRPr="0025707F" w:rsidRDefault="0088026E" w:rsidP="0088026E">
            <w:pPr>
              <w:spacing w:after="200" w:line="276" w:lineRule="auto"/>
              <w:rPr>
                <w:rFonts w:ascii="Times New Roman" w:eastAsia="Calibri" w:hAnsi="Times New Roman" w:cs="Times New Roman"/>
                <w:b/>
                <w:sz w:val="24"/>
                <w:szCs w:val="24"/>
                <w:lang w:val="uk-UA"/>
              </w:rPr>
            </w:pPr>
            <w:r w:rsidRPr="0025707F">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b/>
                <w:sz w:val="24"/>
                <w:szCs w:val="24"/>
                <w:lang w:val="uk-UA"/>
              </w:rPr>
            </w:pPr>
          </w:p>
        </w:tc>
        <w:tc>
          <w:tcPr>
            <w:tcW w:w="1154" w:type="dxa"/>
            <w:tcBorders>
              <w:top w:val="single" w:sz="4" w:space="0" w:color="auto"/>
              <w:left w:val="single" w:sz="4" w:space="0" w:color="auto"/>
              <w:bottom w:val="single" w:sz="4" w:space="0" w:color="auto"/>
              <w:right w:val="single" w:sz="4" w:space="0" w:color="auto"/>
            </w:tcBorders>
          </w:tcPr>
          <w:p w:rsidR="0088026E" w:rsidRPr="0025707F" w:rsidRDefault="0088026E" w:rsidP="0088026E">
            <w:pPr>
              <w:spacing w:after="200" w:line="276" w:lineRule="auto"/>
              <w:rPr>
                <w:rFonts w:ascii="Times New Roman" w:eastAsia="Calibri" w:hAnsi="Times New Roman" w:cs="Times New Roman"/>
                <w:b/>
                <w:sz w:val="24"/>
                <w:szCs w:val="24"/>
                <w:lang w:val="uk-UA"/>
              </w:rPr>
            </w:pPr>
          </w:p>
        </w:tc>
      </w:tr>
    </w:tbl>
    <w:p w:rsidR="006048ED" w:rsidRPr="0025707F" w:rsidRDefault="006048ED" w:rsidP="003F6184">
      <w:pPr>
        <w:spacing w:line="240" w:lineRule="auto"/>
        <w:ind w:right="-142" w:firstLine="567"/>
        <w:jc w:val="both"/>
        <w:rPr>
          <w:rFonts w:ascii="Times New Roman" w:eastAsia="Times New Roman" w:hAnsi="Times New Roman" w:cs="Times New Roman"/>
          <w:sz w:val="24"/>
          <w:szCs w:val="24"/>
          <w:lang w:val="uk-UA" w:eastAsia="ru-RU"/>
        </w:rPr>
      </w:pPr>
    </w:p>
    <w:p w:rsidR="00E856E6" w:rsidRPr="0025707F" w:rsidRDefault="00E856E6" w:rsidP="00E856E6">
      <w:pPr>
        <w:spacing w:after="240" w:line="240" w:lineRule="auto"/>
        <w:ind w:right="-142"/>
        <w:jc w:val="both"/>
        <w:rPr>
          <w:rFonts w:ascii="Times New Roman" w:eastAsia="Times New Roman" w:hAnsi="Times New Roman" w:cs="Times New Roman"/>
          <w:i/>
          <w:iCs/>
          <w:color w:val="000000"/>
          <w:lang w:val="uk-UA" w:eastAsia="ru-RU"/>
        </w:rPr>
      </w:pPr>
      <w:r w:rsidRPr="0025707F">
        <w:rPr>
          <w:rFonts w:ascii="Times New Roman" w:eastAsia="Times New Roman" w:hAnsi="Times New Roman" w:cs="Times New Roman"/>
          <w:i/>
          <w:iCs/>
          <w:color w:val="000000"/>
          <w:sz w:val="24"/>
          <w:szCs w:val="24"/>
          <w:lang w:val="uk-UA" w:eastAsia="ru-RU"/>
        </w:rPr>
        <w:t xml:space="preserve">* </w:t>
      </w:r>
      <w:r w:rsidRPr="0025707F">
        <w:rPr>
          <w:rFonts w:ascii="Times New Roman" w:eastAsia="Times New Roman" w:hAnsi="Times New Roman" w:cs="Times New Roman"/>
          <w:i/>
          <w:iCs/>
          <w:color w:val="000000"/>
          <w:lang w:val="uk-UA" w:eastAsia="ru-RU"/>
        </w:rPr>
        <w:t>з ПДВ – у разі, якщо учасник є платником ПДВ. Якщо учасник не є платником ПДВ -  вказати вартість без ПДВ.</w:t>
      </w:r>
    </w:p>
    <w:p w:rsidR="00B9007A" w:rsidRPr="0025707F" w:rsidRDefault="00B9007A" w:rsidP="00B9007A">
      <w:pPr>
        <w:spacing w:after="240" w:line="240" w:lineRule="auto"/>
        <w:ind w:right="-142"/>
        <w:jc w:val="both"/>
        <w:rPr>
          <w:rFonts w:ascii="Times New Roman" w:eastAsia="Times New Roman" w:hAnsi="Times New Roman" w:cs="Times New Roman"/>
          <w:color w:val="000000"/>
          <w:sz w:val="24"/>
          <w:szCs w:val="24"/>
          <w:lang w:val="uk-UA" w:eastAsia="ru-RU"/>
        </w:rPr>
      </w:pPr>
      <w:r w:rsidRPr="0025707F">
        <w:rPr>
          <w:rFonts w:ascii="Times New Roman" w:eastAsia="Times New Roman" w:hAnsi="Times New Roman" w:cs="Times New Roman"/>
          <w:color w:val="000000"/>
          <w:sz w:val="24"/>
          <w:szCs w:val="24"/>
          <w:lang w:val="uk-UA" w:eastAsia="ru-RU"/>
        </w:rPr>
        <w:t xml:space="preserve">         Ми зобов'язуємося підписати Договір на умовах, зазначених у тендерній документації, із Замовником не раніше ніж через 5 днів з дати оприлюднення на </w:t>
      </w:r>
      <w:proofErr w:type="spellStart"/>
      <w:r w:rsidRPr="0025707F">
        <w:rPr>
          <w:rFonts w:ascii="Times New Roman" w:eastAsia="Times New Roman" w:hAnsi="Times New Roman" w:cs="Times New Roman"/>
          <w:color w:val="000000"/>
          <w:sz w:val="24"/>
          <w:szCs w:val="24"/>
          <w:lang w:val="uk-UA" w:eastAsia="ru-RU"/>
        </w:rPr>
        <w:t>веб-порталі</w:t>
      </w:r>
      <w:proofErr w:type="spellEnd"/>
      <w:r w:rsidRPr="0025707F">
        <w:rPr>
          <w:rFonts w:ascii="Times New Roman" w:eastAsia="Times New Roman" w:hAnsi="Times New Roman" w:cs="Times New Roman"/>
          <w:color w:val="000000"/>
          <w:sz w:val="24"/>
          <w:szCs w:val="24"/>
          <w:lang w:val="uk-UA" w:eastAsia="ru-RU"/>
        </w:rPr>
        <w:t xml:space="preserve">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7C302E" w:rsidRPr="0025707F" w:rsidRDefault="00B9007A" w:rsidP="00B9007A">
      <w:pPr>
        <w:spacing w:after="240" w:line="276" w:lineRule="auto"/>
        <w:ind w:right="-142"/>
        <w:jc w:val="both"/>
        <w:rPr>
          <w:rFonts w:ascii="Times New Roman" w:eastAsia="Times New Roman" w:hAnsi="Times New Roman" w:cs="Times New Roman"/>
          <w:i/>
          <w:lang w:val="uk-UA" w:eastAsia="ru-RU"/>
        </w:rPr>
      </w:pPr>
      <w:r w:rsidRPr="0025707F">
        <w:rPr>
          <w:rFonts w:ascii="Times New Roman" w:eastAsia="Times New Roman" w:hAnsi="Times New Roman" w:cs="Times New Roman"/>
          <w:i/>
          <w:lang w:val="uk-UA" w:eastAsia="ru-RU"/>
        </w:rPr>
        <w:t xml:space="preserve">Посада, прізвище, ініціали, підпис уповноваженої особи Учасника, завірені печаткою (в разі наявності)              </w:t>
      </w:r>
    </w:p>
    <w:sectPr w:rsidR="007C302E" w:rsidRPr="0025707F" w:rsidSect="00DC19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4B" w:rsidRDefault="005B674B" w:rsidP="00C951EA">
      <w:pPr>
        <w:spacing w:after="0" w:line="240" w:lineRule="auto"/>
      </w:pPr>
      <w:r>
        <w:separator/>
      </w:r>
    </w:p>
  </w:endnote>
  <w:endnote w:type="continuationSeparator" w:id="0">
    <w:p w:rsidR="005B674B" w:rsidRDefault="005B674B" w:rsidP="00C9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Cambria"/>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448">
    <w:charset w:val="01"/>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font464">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4B" w:rsidRDefault="005B674B" w:rsidP="00C951EA">
      <w:pPr>
        <w:spacing w:after="0" w:line="240" w:lineRule="auto"/>
      </w:pPr>
      <w:r>
        <w:separator/>
      </w:r>
    </w:p>
  </w:footnote>
  <w:footnote w:type="continuationSeparator" w:id="0">
    <w:p w:rsidR="005B674B" w:rsidRDefault="005B674B" w:rsidP="00C95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3C37197"/>
    <w:multiLevelType w:val="hybridMultilevel"/>
    <w:tmpl w:val="620272DC"/>
    <w:lvl w:ilvl="0" w:tplc="B44A066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1"/>
  </w:num>
  <w:num w:numId="7">
    <w:abstractNumId w:val="2"/>
  </w:num>
  <w:num w:numId="8">
    <w:abstractNumId w:val="7"/>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51EA"/>
    <w:rsid w:val="0000743A"/>
    <w:rsid w:val="0002149F"/>
    <w:rsid w:val="0002293F"/>
    <w:rsid w:val="0004121F"/>
    <w:rsid w:val="00047DF6"/>
    <w:rsid w:val="00054190"/>
    <w:rsid w:val="000566E9"/>
    <w:rsid w:val="00071FC3"/>
    <w:rsid w:val="000723A6"/>
    <w:rsid w:val="00077DD0"/>
    <w:rsid w:val="00085FB2"/>
    <w:rsid w:val="000A35BE"/>
    <w:rsid w:val="000A4615"/>
    <w:rsid w:val="000A600B"/>
    <w:rsid w:val="000B5743"/>
    <w:rsid w:val="000B6812"/>
    <w:rsid w:val="000C3806"/>
    <w:rsid w:val="000C5C36"/>
    <w:rsid w:val="000D5024"/>
    <w:rsid w:val="000D5026"/>
    <w:rsid w:val="000F38B2"/>
    <w:rsid w:val="00110383"/>
    <w:rsid w:val="001120DB"/>
    <w:rsid w:val="00121020"/>
    <w:rsid w:val="001414F2"/>
    <w:rsid w:val="001457ED"/>
    <w:rsid w:val="001462D2"/>
    <w:rsid w:val="00165EB7"/>
    <w:rsid w:val="001842DE"/>
    <w:rsid w:val="00192311"/>
    <w:rsid w:val="0019317D"/>
    <w:rsid w:val="001A520F"/>
    <w:rsid w:val="001B0749"/>
    <w:rsid w:val="001C1C39"/>
    <w:rsid w:val="001F2B9F"/>
    <w:rsid w:val="001F6B6B"/>
    <w:rsid w:val="00224E1A"/>
    <w:rsid w:val="0023368A"/>
    <w:rsid w:val="00245023"/>
    <w:rsid w:val="00253ECB"/>
    <w:rsid w:val="0025494B"/>
    <w:rsid w:val="00256F7A"/>
    <w:rsid w:val="0025707F"/>
    <w:rsid w:val="00275A75"/>
    <w:rsid w:val="0027707E"/>
    <w:rsid w:val="00280FA8"/>
    <w:rsid w:val="00286549"/>
    <w:rsid w:val="002A09E2"/>
    <w:rsid w:val="002B1B58"/>
    <w:rsid w:val="002C0773"/>
    <w:rsid w:val="002C6C3F"/>
    <w:rsid w:val="002E7145"/>
    <w:rsid w:val="002F0533"/>
    <w:rsid w:val="003019B8"/>
    <w:rsid w:val="00301EB7"/>
    <w:rsid w:val="00306C9B"/>
    <w:rsid w:val="00321071"/>
    <w:rsid w:val="00326888"/>
    <w:rsid w:val="0033428D"/>
    <w:rsid w:val="00337AA1"/>
    <w:rsid w:val="00343D1D"/>
    <w:rsid w:val="00371DC4"/>
    <w:rsid w:val="0038345D"/>
    <w:rsid w:val="003870ED"/>
    <w:rsid w:val="003A4C88"/>
    <w:rsid w:val="003C6053"/>
    <w:rsid w:val="003E4C21"/>
    <w:rsid w:val="003F6184"/>
    <w:rsid w:val="00407AB1"/>
    <w:rsid w:val="0042631A"/>
    <w:rsid w:val="004269ED"/>
    <w:rsid w:val="004271CA"/>
    <w:rsid w:val="00433FC6"/>
    <w:rsid w:val="0045792F"/>
    <w:rsid w:val="0048781A"/>
    <w:rsid w:val="004903A6"/>
    <w:rsid w:val="004A735C"/>
    <w:rsid w:val="004C4570"/>
    <w:rsid w:val="004C4E54"/>
    <w:rsid w:val="004C74D4"/>
    <w:rsid w:val="004E3CD8"/>
    <w:rsid w:val="00505D4C"/>
    <w:rsid w:val="005255AC"/>
    <w:rsid w:val="005404C9"/>
    <w:rsid w:val="00542E5A"/>
    <w:rsid w:val="0054466D"/>
    <w:rsid w:val="005453EB"/>
    <w:rsid w:val="00566CEE"/>
    <w:rsid w:val="005748E2"/>
    <w:rsid w:val="0058162A"/>
    <w:rsid w:val="0058687A"/>
    <w:rsid w:val="005923E9"/>
    <w:rsid w:val="005954F6"/>
    <w:rsid w:val="005A1EC5"/>
    <w:rsid w:val="005A2DA3"/>
    <w:rsid w:val="005A6D2B"/>
    <w:rsid w:val="005B674B"/>
    <w:rsid w:val="005C5904"/>
    <w:rsid w:val="005D059C"/>
    <w:rsid w:val="005E3DA6"/>
    <w:rsid w:val="005F1A47"/>
    <w:rsid w:val="005F3EF6"/>
    <w:rsid w:val="005F77F6"/>
    <w:rsid w:val="006048ED"/>
    <w:rsid w:val="00614FE0"/>
    <w:rsid w:val="00616E67"/>
    <w:rsid w:val="00626894"/>
    <w:rsid w:val="0063680C"/>
    <w:rsid w:val="00640892"/>
    <w:rsid w:val="006525F8"/>
    <w:rsid w:val="00666A7E"/>
    <w:rsid w:val="0067089C"/>
    <w:rsid w:val="006E521F"/>
    <w:rsid w:val="006F04A7"/>
    <w:rsid w:val="006F2531"/>
    <w:rsid w:val="006F4691"/>
    <w:rsid w:val="00704F9B"/>
    <w:rsid w:val="007064A4"/>
    <w:rsid w:val="00706EFA"/>
    <w:rsid w:val="007125C2"/>
    <w:rsid w:val="00714015"/>
    <w:rsid w:val="00714B26"/>
    <w:rsid w:val="00714B65"/>
    <w:rsid w:val="00733BC9"/>
    <w:rsid w:val="00741A91"/>
    <w:rsid w:val="00746B3F"/>
    <w:rsid w:val="00757FD0"/>
    <w:rsid w:val="007710F2"/>
    <w:rsid w:val="007747BE"/>
    <w:rsid w:val="00776643"/>
    <w:rsid w:val="00793085"/>
    <w:rsid w:val="00793C1F"/>
    <w:rsid w:val="007B4027"/>
    <w:rsid w:val="007B46F8"/>
    <w:rsid w:val="007B5B7F"/>
    <w:rsid w:val="007C2FC4"/>
    <w:rsid w:val="007C302E"/>
    <w:rsid w:val="007C62E9"/>
    <w:rsid w:val="007C73DF"/>
    <w:rsid w:val="007D74AE"/>
    <w:rsid w:val="007E0523"/>
    <w:rsid w:val="007F4216"/>
    <w:rsid w:val="008053F0"/>
    <w:rsid w:val="0080618D"/>
    <w:rsid w:val="00816736"/>
    <w:rsid w:val="00816FAC"/>
    <w:rsid w:val="00821A82"/>
    <w:rsid w:val="00824941"/>
    <w:rsid w:val="00843348"/>
    <w:rsid w:val="00845B44"/>
    <w:rsid w:val="00845D4D"/>
    <w:rsid w:val="008601F3"/>
    <w:rsid w:val="0088026E"/>
    <w:rsid w:val="008803C8"/>
    <w:rsid w:val="008849AA"/>
    <w:rsid w:val="008901BF"/>
    <w:rsid w:val="008952C4"/>
    <w:rsid w:val="00895446"/>
    <w:rsid w:val="008A1459"/>
    <w:rsid w:val="008A2514"/>
    <w:rsid w:val="008C6EF8"/>
    <w:rsid w:val="008D241B"/>
    <w:rsid w:val="008D31B1"/>
    <w:rsid w:val="00904364"/>
    <w:rsid w:val="00910CFE"/>
    <w:rsid w:val="009225B5"/>
    <w:rsid w:val="009310E2"/>
    <w:rsid w:val="009324E6"/>
    <w:rsid w:val="00976E47"/>
    <w:rsid w:val="009831E0"/>
    <w:rsid w:val="00984AA7"/>
    <w:rsid w:val="00993E16"/>
    <w:rsid w:val="00997514"/>
    <w:rsid w:val="009A5C43"/>
    <w:rsid w:val="009B0825"/>
    <w:rsid w:val="009B3C02"/>
    <w:rsid w:val="009D013E"/>
    <w:rsid w:val="009D0381"/>
    <w:rsid w:val="009E1182"/>
    <w:rsid w:val="009E5885"/>
    <w:rsid w:val="00A20B60"/>
    <w:rsid w:val="00A2555C"/>
    <w:rsid w:val="00A32461"/>
    <w:rsid w:val="00A37A63"/>
    <w:rsid w:val="00A47D17"/>
    <w:rsid w:val="00A61084"/>
    <w:rsid w:val="00A738E7"/>
    <w:rsid w:val="00A81F8E"/>
    <w:rsid w:val="00AE5205"/>
    <w:rsid w:val="00AF2146"/>
    <w:rsid w:val="00AF4BFD"/>
    <w:rsid w:val="00B27D55"/>
    <w:rsid w:val="00B354F5"/>
    <w:rsid w:val="00B560A9"/>
    <w:rsid w:val="00B63624"/>
    <w:rsid w:val="00B73623"/>
    <w:rsid w:val="00B75748"/>
    <w:rsid w:val="00B87EA2"/>
    <w:rsid w:val="00B9007A"/>
    <w:rsid w:val="00BA1132"/>
    <w:rsid w:val="00BB2938"/>
    <w:rsid w:val="00BC064A"/>
    <w:rsid w:val="00BC11E1"/>
    <w:rsid w:val="00BD2B21"/>
    <w:rsid w:val="00BD6DE3"/>
    <w:rsid w:val="00BE3C31"/>
    <w:rsid w:val="00BF2A43"/>
    <w:rsid w:val="00C115AF"/>
    <w:rsid w:val="00C12775"/>
    <w:rsid w:val="00C14428"/>
    <w:rsid w:val="00C56349"/>
    <w:rsid w:val="00C56E5F"/>
    <w:rsid w:val="00C62419"/>
    <w:rsid w:val="00C7785C"/>
    <w:rsid w:val="00C85103"/>
    <w:rsid w:val="00C951EA"/>
    <w:rsid w:val="00CA621C"/>
    <w:rsid w:val="00CC3E0B"/>
    <w:rsid w:val="00CD290E"/>
    <w:rsid w:val="00CD7A42"/>
    <w:rsid w:val="00D334DF"/>
    <w:rsid w:val="00D37CF1"/>
    <w:rsid w:val="00D40ECF"/>
    <w:rsid w:val="00D52814"/>
    <w:rsid w:val="00D6541E"/>
    <w:rsid w:val="00D71DAB"/>
    <w:rsid w:val="00D75DDE"/>
    <w:rsid w:val="00D821D3"/>
    <w:rsid w:val="00DB1B92"/>
    <w:rsid w:val="00DC1929"/>
    <w:rsid w:val="00DC72D0"/>
    <w:rsid w:val="00DC749C"/>
    <w:rsid w:val="00DD5D1F"/>
    <w:rsid w:val="00DD7639"/>
    <w:rsid w:val="00DF174E"/>
    <w:rsid w:val="00DF71BC"/>
    <w:rsid w:val="00E11F76"/>
    <w:rsid w:val="00E302ED"/>
    <w:rsid w:val="00E52D96"/>
    <w:rsid w:val="00E56F67"/>
    <w:rsid w:val="00E856E6"/>
    <w:rsid w:val="00E91411"/>
    <w:rsid w:val="00ED3632"/>
    <w:rsid w:val="00F01F32"/>
    <w:rsid w:val="00F11859"/>
    <w:rsid w:val="00F31937"/>
    <w:rsid w:val="00F45E2C"/>
    <w:rsid w:val="00F6199A"/>
    <w:rsid w:val="00F624D6"/>
    <w:rsid w:val="00F63C5E"/>
    <w:rsid w:val="00F64652"/>
    <w:rsid w:val="00F74D4C"/>
    <w:rsid w:val="00F8175B"/>
    <w:rsid w:val="00F915D1"/>
    <w:rsid w:val="00FA4C64"/>
    <w:rsid w:val="00FB59EB"/>
    <w:rsid w:val="00FC6628"/>
    <w:rsid w:val="00FD0AD0"/>
    <w:rsid w:val="00FD6BE1"/>
    <w:rsid w:val="00FF4B00"/>
    <w:rsid w:val="00FF5F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eastAsia="ru-RU"/>
    </w:rPr>
  </w:style>
  <w:style w:type="character" w:customStyle="1" w:styleId="af5">
    <w:name w:val="Абзац списка Знак"/>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z0382-16/paran72"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F95D-9D5E-41C7-AD23-405E9940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46</Pages>
  <Words>69654</Words>
  <Characters>39704</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2021-11-09T07:00:00Z</cp:lastPrinted>
  <dcterms:created xsi:type="dcterms:W3CDTF">2023-05-24T06:04:00Z</dcterms:created>
  <dcterms:modified xsi:type="dcterms:W3CDTF">2023-05-24T12:40:00Z</dcterms:modified>
</cp:coreProperties>
</file>