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6D" w:rsidRPr="00410958"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410958">
        <w:rPr>
          <w:rFonts w:ascii="Times New Roman" w:hAnsi="Times New Roman" w:cs="Times New Roman"/>
          <w:b/>
        </w:rPr>
        <w:t xml:space="preserve">Додаток </w:t>
      </w:r>
      <w:r w:rsidR="008B1D6D" w:rsidRPr="00410958">
        <w:rPr>
          <w:rFonts w:ascii="Times New Roman" w:hAnsi="Times New Roman" w:cs="Times New Roman"/>
          <w:b/>
        </w:rPr>
        <w:t>5</w:t>
      </w:r>
    </w:p>
    <w:p w:rsidR="00DC18AC" w:rsidRPr="00410958"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410958">
        <w:rPr>
          <w:rFonts w:ascii="Times New Roman" w:hAnsi="Times New Roman" w:cs="Times New Roman"/>
          <w:b/>
        </w:rPr>
        <w:t>до тендерної документації</w:t>
      </w:r>
    </w:p>
    <w:p w:rsidR="00DC18AC" w:rsidRPr="00410958" w:rsidRDefault="00DC18AC" w:rsidP="00DC18AC">
      <w:pPr>
        <w:shd w:val="clear" w:color="auto" w:fill="FFFFFF"/>
        <w:tabs>
          <w:tab w:val="left" w:pos="0"/>
          <w:tab w:val="left" w:pos="284"/>
          <w:tab w:val="left" w:pos="851"/>
        </w:tabs>
        <w:suppressAutoHyphens/>
        <w:ind w:firstLine="284"/>
        <w:rPr>
          <w:rFonts w:ascii="Times New Roman" w:hAnsi="Times New Roman" w:cs="Times New Roman"/>
          <w:b/>
        </w:rPr>
      </w:pPr>
      <w:r w:rsidRPr="00410958">
        <w:rPr>
          <w:rFonts w:ascii="Times New Roman" w:hAnsi="Times New Roman" w:cs="Times New Roman"/>
          <w:b/>
        </w:rPr>
        <w:t>ПРОЄКТ</w:t>
      </w:r>
    </w:p>
    <w:p w:rsidR="00C33C8A" w:rsidRPr="00410958" w:rsidRDefault="00C33C8A" w:rsidP="00DC18AC">
      <w:pPr>
        <w:jc w:val="center"/>
        <w:rPr>
          <w:rFonts w:ascii="Times New Roman" w:hAnsi="Times New Roman" w:cs="Times New Roman"/>
          <w:b/>
        </w:rPr>
      </w:pPr>
      <w:r w:rsidRPr="00410958">
        <w:rPr>
          <w:rFonts w:ascii="Times New Roman" w:hAnsi="Times New Roman" w:cs="Times New Roman"/>
          <w:b/>
        </w:rPr>
        <w:t>Догов</w:t>
      </w:r>
      <w:r w:rsidR="00DC18AC" w:rsidRPr="00410958">
        <w:rPr>
          <w:rFonts w:ascii="Times New Roman" w:hAnsi="Times New Roman" w:cs="Times New Roman"/>
          <w:b/>
        </w:rPr>
        <w:t>і</w:t>
      </w:r>
      <w:r w:rsidRPr="00410958">
        <w:rPr>
          <w:rFonts w:ascii="Times New Roman" w:hAnsi="Times New Roman" w:cs="Times New Roman"/>
          <w:b/>
        </w:rPr>
        <w:t>р № _______</w:t>
      </w:r>
    </w:p>
    <w:p w:rsidR="00C33C8A" w:rsidRPr="00410958" w:rsidRDefault="00C33C8A" w:rsidP="00F656CD">
      <w:pPr>
        <w:ind w:left="3540"/>
        <w:rPr>
          <w:rFonts w:ascii="Times New Roman" w:hAnsi="Times New Roman" w:cs="Times New Roman"/>
          <w:b/>
        </w:rPr>
      </w:pPr>
      <w:r w:rsidRPr="00410958">
        <w:rPr>
          <w:rFonts w:ascii="Times New Roman" w:hAnsi="Times New Roman" w:cs="Times New Roman"/>
          <w:b/>
        </w:rPr>
        <w:t xml:space="preserve">про </w:t>
      </w:r>
      <w:r w:rsidR="0036783C" w:rsidRPr="00410958">
        <w:rPr>
          <w:rFonts w:ascii="Times New Roman" w:hAnsi="Times New Roman" w:cs="Times New Roman"/>
          <w:b/>
        </w:rPr>
        <w:t>закупівлю</w:t>
      </w:r>
      <w:r w:rsidRPr="00410958">
        <w:rPr>
          <w:rFonts w:ascii="Times New Roman" w:hAnsi="Times New Roman" w:cs="Times New Roman"/>
          <w:b/>
        </w:rPr>
        <w:t xml:space="preserve"> послуг </w:t>
      </w:r>
    </w:p>
    <w:p w:rsidR="00D62A59" w:rsidRPr="00410958" w:rsidRDefault="00D62A59" w:rsidP="007B2506">
      <w:pPr>
        <w:pStyle w:val="3"/>
        <w:shd w:val="clear" w:color="auto" w:fill="auto"/>
        <w:tabs>
          <w:tab w:val="left" w:leader="underscore" w:pos="1824"/>
        </w:tabs>
        <w:spacing w:line="250" w:lineRule="exact"/>
        <w:ind w:right="434"/>
        <w:rPr>
          <w:sz w:val="24"/>
          <w:szCs w:val="24"/>
        </w:rPr>
      </w:pPr>
    </w:p>
    <w:p w:rsidR="006B5953" w:rsidRPr="00410958" w:rsidRDefault="00C9039B" w:rsidP="002B399B">
      <w:pPr>
        <w:pStyle w:val="10"/>
        <w:keepNext/>
        <w:keepLines/>
        <w:shd w:val="clear" w:color="auto" w:fill="auto"/>
        <w:tabs>
          <w:tab w:val="left" w:leader="underscore" w:pos="648"/>
          <w:tab w:val="left" w:leader="underscore" w:pos="2275"/>
        </w:tabs>
        <w:spacing w:after="240" w:line="250" w:lineRule="exact"/>
        <w:ind w:right="-86"/>
        <w:jc w:val="left"/>
        <w:rPr>
          <w:sz w:val="24"/>
          <w:szCs w:val="24"/>
          <w:u w:val="single"/>
        </w:rPr>
      </w:pPr>
      <w:bookmarkStart w:id="0" w:name="bookmark0"/>
      <w:r w:rsidRPr="00410958">
        <w:rPr>
          <w:sz w:val="24"/>
          <w:szCs w:val="24"/>
        </w:rPr>
        <w:t xml:space="preserve">м. </w:t>
      </w:r>
      <w:r w:rsidR="00D62A59" w:rsidRPr="00410958">
        <w:rPr>
          <w:sz w:val="24"/>
          <w:szCs w:val="24"/>
        </w:rPr>
        <w:t>Чернігів</w:t>
      </w:r>
      <w:r w:rsidR="00A84123">
        <w:rPr>
          <w:sz w:val="24"/>
          <w:szCs w:val="24"/>
        </w:rPr>
        <w:tab/>
        <w:t xml:space="preserve">                                                          </w:t>
      </w:r>
      <w:r w:rsidR="00D62A59" w:rsidRPr="00410958">
        <w:rPr>
          <w:sz w:val="24"/>
          <w:szCs w:val="24"/>
        </w:rPr>
        <w:t xml:space="preserve">          </w:t>
      </w:r>
      <w:r w:rsidR="0005226C">
        <w:rPr>
          <w:sz w:val="24"/>
          <w:szCs w:val="24"/>
        </w:rPr>
        <w:t xml:space="preserve"> </w:t>
      </w:r>
      <w:r w:rsidR="00D62A59" w:rsidRPr="00410958">
        <w:rPr>
          <w:sz w:val="24"/>
          <w:szCs w:val="24"/>
        </w:rPr>
        <w:t xml:space="preserve">    </w:t>
      </w:r>
      <w:r w:rsidR="00A84123">
        <w:rPr>
          <w:sz w:val="24"/>
          <w:szCs w:val="24"/>
        </w:rPr>
        <w:t xml:space="preserve">   </w:t>
      </w:r>
      <w:r w:rsidR="00D62A59" w:rsidRPr="00410958">
        <w:rPr>
          <w:sz w:val="24"/>
          <w:szCs w:val="24"/>
        </w:rPr>
        <w:t xml:space="preserve">            </w:t>
      </w:r>
      <w:r w:rsidR="00C2679A">
        <w:rPr>
          <w:sz w:val="24"/>
          <w:szCs w:val="24"/>
        </w:rPr>
        <w:t xml:space="preserve"> </w:t>
      </w:r>
      <w:r w:rsidR="00D62A59" w:rsidRPr="00410958">
        <w:rPr>
          <w:sz w:val="24"/>
          <w:szCs w:val="24"/>
        </w:rPr>
        <w:t xml:space="preserve">    </w:t>
      </w:r>
      <w:bookmarkEnd w:id="0"/>
      <w:r w:rsidR="001009AE" w:rsidRPr="001009AE">
        <w:rPr>
          <w:sz w:val="24"/>
          <w:szCs w:val="24"/>
        </w:rPr>
        <w:t xml:space="preserve">«____» _______ </w:t>
      </w:r>
      <w:r w:rsidR="001009AE">
        <w:rPr>
          <w:sz w:val="24"/>
          <w:szCs w:val="24"/>
        </w:rPr>
        <w:t xml:space="preserve"> </w:t>
      </w:r>
      <w:r w:rsidR="001009AE" w:rsidRPr="001009AE">
        <w:rPr>
          <w:sz w:val="24"/>
          <w:szCs w:val="24"/>
        </w:rPr>
        <w:t>202</w:t>
      </w:r>
      <w:r w:rsidR="006F1D0A">
        <w:rPr>
          <w:sz w:val="24"/>
          <w:szCs w:val="24"/>
        </w:rPr>
        <w:t>4</w:t>
      </w:r>
      <w:r w:rsidR="001009AE" w:rsidRPr="001009AE">
        <w:rPr>
          <w:sz w:val="24"/>
          <w:szCs w:val="24"/>
        </w:rPr>
        <w:t xml:space="preserve"> р.</w:t>
      </w:r>
    </w:p>
    <w:p w:rsidR="00315699" w:rsidRPr="00410958" w:rsidRDefault="00BE2D96" w:rsidP="002B399B">
      <w:pPr>
        <w:spacing w:after="240"/>
        <w:ind w:firstLine="426"/>
        <w:jc w:val="both"/>
        <w:rPr>
          <w:rFonts w:ascii="Times New Roman" w:eastAsia="Times New Roman" w:hAnsi="Times New Roman" w:cs="Times New Roman"/>
        </w:rPr>
      </w:pPr>
      <w:r w:rsidRPr="00410958">
        <w:rPr>
          <w:rFonts w:ascii="Times New Roman" w:eastAsia="Times New Roman" w:hAnsi="Times New Roman" w:cs="Times New Roman"/>
        </w:rPr>
        <w:t>___________________</w:t>
      </w:r>
      <w:r>
        <w:rPr>
          <w:rFonts w:ascii="Times New Roman" w:eastAsia="Times New Roman" w:hAnsi="Times New Roman" w:cs="Times New Roman"/>
        </w:rPr>
        <w:t>___________</w:t>
      </w:r>
      <w:r w:rsidR="00A32C56">
        <w:rPr>
          <w:rFonts w:ascii="Times New Roman" w:eastAsia="Times New Roman" w:hAnsi="Times New Roman" w:cs="Times New Roman"/>
        </w:rPr>
        <w:t>_</w:t>
      </w:r>
      <w:r w:rsidRPr="00410958">
        <w:rPr>
          <w:rFonts w:ascii="Times New Roman" w:eastAsia="Times New Roman" w:hAnsi="Times New Roman" w:cs="Times New Roman"/>
        </w:rPr>
        <w:t xml:space="preserve"> (далі – Виконавець), в особі</w:t>
      </w:r>
      <w:r>
        <w:rPr>
          <w:rFonts w:ascii="Times New Roman" w:eastAsia="Times New Roman" w:hAnsi="Times New Roman" w:cs="Times New Roman"/>
        </w:rPr>
        <w:t>___________________</w:t>
      </w:r>
      <w:r w:rsidRPr="00410958">
        <w:rPr>
          <w:rFonts w:ascii="Times New Roman" w:eastAsia="Times New Roman" w:hAnsi="Times New Roman" w:cs="Times New Roman"/>
        </w:rPr>
        <w:t xml:space="preserve">, що діє на підставі _________________________ з </w:t>
      </w:r>
      <w:r w:rsidRPr="00BE2D96">
        <w:rPr>
          <w:rFonts w:ascii="Times New Roman" w:eastAsia="Times New Roman" w:hAnsi="Times New Roman" w:cs="Times New Roman"/>
        </w:rPr>
        <w:t>однієї сторони</w:t>
      </w:r>
      <w:r>
        <w:rPr>
          <w:rFonts w:ascii="Times New Roman" w:eastAsia="Times New Roman" w:hAnsi="Times New Roman" w:cs="Times New Roman"/>
        </w:rPr>
        <w:t>, та</w:t>
      </w:r>
      <w:r w:rsidRPr="00BE2D96">
        <w:rPr>
          <w:rFonts w:ascii="Times New Roman" w:eastAsia="Times New Roman" w:hAnsi="Times New Roman" w:cs="Times New Roman"/>
        </w:rPr>
        <w:t xml:space="preserve"> </w:t>
      </w:r>
      <w:r w:rsidR="00315699" w:rsidRPr="00410958">
        <w:rPr>
          <w:rFonts w:ascii="Times New Roman" w:eastAsia="Times New Roman" w:hAnsi="Times New Roman" w:cs="Times New Roman"/>
        </w:rPr>
        <w:t xml:space="preserve">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w:t>
      </w:r>
      <w:r w:rsidR="00897331" w:rsidRPr="00410958">
        <w:rPr>
          <w:rFonts w:ascii="Times New Roman" w:eastAsia="Times New Roman" w:hAnsi="Times New Roman" w:cs="Times New Roman"/>
        </w:rPr>
        <w:t>–</w:t>
      </w:r>
      <w:r w:rsidR="00315699" w:rsidRPr="00410958">
        <w:rPr>
          <w:rFonts w:ascii="Times New Roman" w:eastAsia="Times New Roman" w:hAnsi="Times New Roman" w:cs="Times New Roman"/>
        </w:rPr>
        <w:t xml:space="preserve"> Замовник), в особі </w:t>
      </w:r>
      <w:r w:rsidR="00764F9F">
        <w:rPr>
          <w:rFonts w:ascii="Times New Roman" w:eastAsia="Times New Roman" w:hAnsi="Times New Roman" w:cs="Times New Roman"/>
        </w:rPr>
        <w:t>__________________________________________</w:t>
      </w:r>
      <w:r w:rsidR="00315699" w:rsidRPr="00410958">
        <w:rPr>
          <w:rFonts w:ascii="Times New Roman" w:eastAsia="Times New Roman" w:hAnsi="Times New Roman" w:cs="Times New Roman"/>
        </w:rPr>
        <w:t>, як</w:t>
      </w:r>
      <w:r w:rsidR="00467CDD">
        <w:rPr>
          <w:rFonts w:ascii="Times New Roman" w:eastAsia="Times New Roman" w:hAnsi="Times New Roman" w:cs="Times New Roman"/>
        </w:rPr>
        <w:t>а</w:t>
      </w:r>
      <w:r w:rsidR="00315699" w:rsidRPr="00410958">
        <w:rPr>
          <w:rFonts w:ascii="Times New Roman" w:eastAsia="Times New Roman" w:hAnsi="Times New Roman" w:cs="Times New Roman"/>
        </w:rPr>
        <w:t xml:space="preserve"> діє на підставі Положення про Чернігівську митницю</w:t>
      </w:r>
      <w:r w:rsidR="0029766E" w:rsidRPr="00410958">
        <w:rPr>
          <w:rFonts w:ascii="Times New Roman" w:eastAsia="Times New Roman" w:hAnsi="Times New Roman" w:cs="Times New Roman"/>
        </w:rPr>
        <w:t>,</w:t>
      </w:r>
      <w:r w:rsidR="00315699" w:rsidRPr="00410958">
        <w:rPr>
          <w:rFonts w:ascii="Times New Roman" w:eastAsia="Times New Roman" w:hAnsi="Times New Roman" w:cs="Times New Roman"/>
        </w:rPr>
        <w:t xml:space="preserve"> затвердженого наказом Державної митної служби України від 29.10.2020 № 489</w:t>
      </w:r>
      <w:r w:rsidR="00D02AD9" w:rsidRPr="00410958">
        <w:rPr>
          <w:rFonts w:ascii="Times New Roman" w:eastAsia="Times New Roman" w:hAnsi="Times New Roman" w:cs="Times New Roman"/>
        </w:rPr>
        <w:t>,</w:t>
      </w:r>
      <w:r w:rsidR="00315699" w:rsidRPr="00410958">
        <w:rPr>
          <w:rFonts w:ascii="Times New Roman" w:eastAsia="Times New Roman" w:hAnsi="Times New Roman" w:cs="Times New Roman"/>
        </w:rPr>
        <w:t xml:space="preserve"> та наказу Державної митної служби України від </w:t>
      </w:r>
      <w:r w:rsidR="00B05D04">
        <w:rPr>
          <w:rFonts w:ascii="Times New Roman" w:eastAsia="Times New Roman" w:hAnsi="Times New Roman" w:cs="Times New Roman"/>
        </w:rPr>
        <w:t>________________</w:t>
      </w:r>
      <w:r w:rsidR="00B41F4B">
        <w:rPr>
          <w:rFonts w:ascii="Times New Roman" w:eastAsia="Times New Roman" w:hAnsi="Times New Roman" w:cs="Times New Roman"/>
        </w:rPr>
        <w:t>__________________</w:t>
      </w:r>
      <w:r w:rsidR="00315699" w:rsidRPr="00410958">
        <w:rPr>
          <w:rFonts w:ascii="Times New Roman" w:eastAsia="Times New Roman" w:hAnsi="Times New Roman" w:cs="Times New Roman"/>
        </w:rPr>
        <w:t xml:space="preserve">, з </w:t>
      </w:r>
      <w:r w:rsidR="00894094">
        <w:rPr>
          <w:rFonts w:ascii="Times New Roman" w:eastAsia="Times New Roman" w:hAnsi="Times New Roman" w:cs="Times New Roman"/>
        </w:rPr>
        <w:t xml:space="preserve">другої </w:t>
      </w:r>
      <w:r w:rsidR="00315699" w:rsidRPr="00410958">
        <w:rPr>
          <w:rFonts w:ascii="Times New Roman" w:eastAsia="Times New Roman" w:hAnsi="Times New Roman" w:cs="Times New Roman"/>
        </w:rPr>
        <w:t>сторони</w:t>
      </w:r>
      <w:r w:rsidR="0029766E" w:rsidRPr="00410958">
        <w:rPr>
          <w:rFonts w:ascii="Times New Roman" w:eastAsia="Times New Roman" w:hAnsi="Times New Roman" w:cs="Times New Roman"/>
        </w:rPr>
        <w:t>,</w:t>
      </w:r>
      <w:r w:rsidR="00315699" w:rsidRPr="00410958">
        <w:rPr>
          <w:rFonts w:ascii="Times New Roman" w:eastAsia="Times New Roman" w:hAnsi="Times New Roman" w:cs="Times New Roman"/>
        </w:rPr>
        <w:t xml:space="preserve"> в подальшому разом іменуються «Сторони», а кожна окремо «Сторона»</w:t>
      </w:r>
      <w:r w:rsidR="00031DCC" w:rsidRPr="00410958">
        <w:rPr>
          <w:rFonts w:ascii="Times New Roman" w:eastAsia="Times New Roman" w:hAnsi="Times New Roman" w:cs="Times New Roman"/>
        </w:rPr>
        <w:t>,</w:t>
      </w:r>
      <w:r w:rsidR="00315699" w:rsidRPr="00410958">
        <w:rPr>
          <w:rFonts w:ascii="Times New Roman" w:eastAsia="Times New Roman" w:hAnsi="Times New Roman" w:cs="Times New Roman"/>
        </w:rPr>
        <w:t xml:space="preserve"> уклали цей договір (надалі – Договір) про наступне:</w:t>
      </w:r>
    </w:p>
    <w:p w:rsidR="00347B88" w:rsidRPr="00410958" w:rsidRDefault="007F16D6" w:rsidP="007F16D6">
      <w:pPr>
        <w:pStyle w:val="22"/>
        <w:keepNext/>
        <w:keepLines/>
        <w:shd w:val="clear" w:color="auto" w:fill="auto"/>
        <w:spacing w:before="0"/>
        <w:ind w:right="434"/>
        <w:jc w:val="center"/>
        <w:rPr>
          <w:b/>
          <w:sz w:val="24"/>
          <w:szCs w:val="24"/>
        </w:rPr>
      </w:pPr>
      <w:bookmarkStart w:id="1" w:name="bookmark1"/>
      <w:r w:rsidRPr="00410958">
        <w:rPr>
          <w:b/>
          <w:sz w:val="24"/>
          <w:szCs w:val="24"/>
        </w:rPr>
        <w:t>1.</w:t>
      </w:r>
      <w:bookmarkEnd w:id="1"/>
      <w:r w:rsidR="006D6F2C">
        <w:rPr>
          <w:b/>
          <w:sz w:val="24"/>
          <w:szCs w:val="24"/>
        </w:rPr>
        <w:t xml:space="preserve"> </w:t>
      </w:r>
      <w:r w:rsidR="00BC308C" w:rsidRPr="00410958">
        <w:rPr>
          <w:b/>
          <w:sz w:val="24"/>
          <w:szCs w:val="24"/>
        </w:rPr>
        <w:t>Предмет договору</w:t>
      </w:r>
    </w:p>
    <w:p w:rsidR="00172F0C" w:rsidRPr="007160EB" w:rsidRDefault="000A579D" w:rsidP="00172F0C">
      <w:pPr>
        <w:pStyle w:val="3"/>
        <w:tabs>
          <w:tab w:val="left" w:pos="709"/>
        </w:tabs>
        <w:ind w:firstLine="426"/>
        <w:jc w:val="both"/>
        <w:rPr>
          <w:color w:val="auto"/>
          <w:sz w:val="24"/>
          <w:szCs w:val="24"/>
          <w:lang w:val="ru-RU"/>
        </w:rPr>
      </w:pPr>
      <w:r w:rsidRPr="008508DA">
        <w:rPr>
          <w:sz w:val="24"/>
          <w:szCs w:val="24"/>
        </w:rPr>
        <w:t>1</w:t>
      </w:r>
      <w:r w:rsidRPr="008508DA">
        <w:rPr>
          <w:color w:val="auto"/>
          <w:sz w:val="24"/>
          <w:szCs w:val="24"/>
        </w:rPr>
        <w:t>.1.</w:t>
      </w:r>
      <w:r w:rsidR="00A12E9E" w:rsidRPr="008508DA">
        <w:rPr>
          <w:color w:val="auto"/>
          <w:sz w:val="24"/>
          <w:szCs w:val="24"/>
        </w:rPr>
        <w:t> </w:t>
      </w:r>
      <w:r w:rsidR="00C01E72" w:rsidRPr="008508DA">
        <w:rPr>
          <w:color w:val="auto"/>
          <w:sz w:val="24"/>
          <w:szCs w:val="24"/>
        </w:rPr>
        <w:t xml:space="preserve">Виконавець </w:t>
      </w:r>
      <w:r w:rsidR="00172F0C" w:rsidRPr="008508DA">
        <w:rPr>
          <w:color w:val="auto"/>
          <w:sz w:val="24"/>
          <w:szCs w:val="24"/>
        </w:rPr>
        <w:t>зобов’язується надавати За</w:t>
      </w:r>
      <w:r w:rsidR="0051641A">
        <w:rPr>
          <w:color w:val="auto"/>
          <w:sz w:val="24"/>
          <w:szCs w:val="24"/>
        </w:rPr>
        <w:t>мовнику послуги з проведення що</w:t>
      </w:r>
      <w:r w:rsidR="00CA4714">
        <w:rPr>
          <w:color w:val="auto"/>
          <w:sz w:val="24"/>
          <w:szCs w:val="24"/>
        </w:rPr>
        <w:t>змінних</w:t>
      </w:r>
      <w:r w:rsidR="00172F0C" w:rsidRPr="008508DA">
        <w:rPr>
          <w:color w:val="auto"/>
          <w:sz w:val="24"/>
          <w:szCs w:val="24"/>
        </w:rPr>
        <w:t xml:space="preserve"> </w:t>
      </w:r>
      <w:proofErr w:type="spellStart"/>
      <w:r w:rsidR="00172F0C" w:rsidRPr="008508DA">
        <w:rPr>
          <w:color w:val="auto"/>
          <w:sz w:val="24"/>
          <w:szCs w:val="24"/>
        </w:rPr>
        <w:t>передрейсових</w:t>
      </w:r>
      <w:proofErr w:type="spellEnd"/>
      <w:r w:rsidR="00AA7FD1">
        <w:rPr>
          <w:color w:val="auto"/>
          <w:sz w:val="24"/>
          <w:szCs w:val="24"/>
        </w:rPr>
        <w:t xml:space="preserve"> </w:t>
      </w:r>
      <w:r w:rsidR="00172F0C" w:rsidRPr="008508DA">
        <w:rPr>
          <w:color w:val="auto"/>
          <w:sz w:val="24"/>
          <w:szCs w:val="24"/>
        </w:rPr>
        <w:t xml:space="preserve">медичних оглядів водіїв </w:t>
      </w:r>
      <w:r w:rsidR="00357532" w:rsidRPr="008508DA">
        <w:rPr>
          <w:color w:val="auto"/>
          <w:sz w:val="24"/>
          <w:szCs w:val="24"/>
        </w:rPr>
        <w:t xml:space="preserve">(далі – послуги), </w:t>
      </w:r>
      <w:r w:rsidR="00172F0C" w:rsidRPr="008508DA">
        <w:rPr>
          <w:color w:val="auto"/>
          <w:sz w:val="24"/>
          <w:szCs w:val="24"/>
        </w:rPr>
        <w:t>за кодом ДК 021:2015 - 85110000-3 «Послуги лікувальних закладів та супутні послуги»</w:t>
      </w:r>
      <w:r w:rsidR="001D57BC" w:rsidRPr="008508DA">
        <w:rPr>
          <w:color w:val="auto"/>
          <w:sz w:val="24"/>
          <w:szCs w:val="24"/>
        </w:rPr>
        <w:t xml:space="preserve"> відповідно до умов даного Договору</w:t>
      </w:r>
      <w:r w:rsidR="00357532" w:rsidRPr="008508DA">
        <w:rPr>
          <w:color w:val="auto"/>
          <w:sz w:val="24"/>
          <w:szCs w:val="24"/>
        </w:rPr>
        <w:t>,</w:t>
      </w:r>
      <w:r w:rsidR="00172F0C" w:rsidRPr="008508DA">
        <w:rPr>
          <w:color w:val="auto"/>
          <w:sz w:val="24"/>
          <w:szCs w:val="24"/>
        </w:rPr>
        <w:t xml:space="preserve"> а Замовник зобов’язується оплатити їх вартість.</w:t>
      </w:r>
      <w:r w:rsidR="007160EB" w:rsidRPr="007160EB">
        <w:rPr>
          <w:color w:val="auto"/>
          <w:sz w:val="24"/>
          <w:szCs w:val="24"/>
          <w:lang w:val="ru-RU"/>
        </w:rPr>
        <w:t xml:space="preserve"> </w:t>
      </w:r>
    </w:p>
    <w:p w:rsidR="00894094" w:rsidRPr="008508DA" w:rsidRDefault="00894094" w:rsidP="009E011B">
      <w:pPr>
        <w:pStyle w:val="3"/>
        <w:shd w:val="clear" w:color="auto" w:fill="auto"/>
        <w:tabs>
          <w:tab w:val="left" w:pos="709"/>
        </w:tabs>
        <w:spacing w:line="240" w:lineRule="auto"/>
        <w:ind w:firstLine="426"/>
        <w:jc w:val="both"/>
        <w:rPr>
          <w:color w:val="auto"/>
          <w:sz w:val="24"/>
          <w:szCs w:val="24"/>
        </w:rPr>
      </w:pPr>
      <w:r w:rsidRPr="008508DA">
        <w:rPr>
          <w:color w:val="auto"/>
          <w:sz w:val="24"/>
          <w:szCs w:val="24"/>
        </w:rPr>
        <w:t xml:space="preserve">1.2. </w:t>
      </w:r>
      <w:r w:rsidR="003E6878">
        <w:rPr>
          <w:color w:val="auto"/>
          <w:sz w:val="24"/>
          <w:szCs w:val="24"/>
        </w:rPr>
        <w:t xml:space="preserve">Одна послуга </w:t>
      </w:r>
      <w:r w:rsidR="00A964CA">
        <w:rPr>
          <w:color w:val="auto"/>
          <w:sz w:val="24"/>
          <w:szCs w:val="24"/>
        </w:rPr>
        <w:t>становить</w:t>
      </w:r>
      <w:r w:rsidR="00DD7172">
        <w:rPr>
          <w:color w:val="auto"/>
          <w:sz w:val="24"/>
          <w:szCs w:val="24"/>
        </w:rPr>
        <w:t xml:space="preserve"> собою</w:t>
      </w:r>
      <w:r w:rsidR="00A964CA">
        <w:rPr>
          <w:color w:val="auto"/>
          <w:sz w:val="24"/>
          <w:szCs w:val="24"/>
        </w:rPr>
        <w:t xml:space="preserve"> щозмінний</w:t>
      </w:r>
      <w:r w:rsidR="00A964CA" w:rsidRPr="00A964CA">
        <w:rPr>
          <w:color w:val="auto"/>
          <w:sz w:val="24"/>
          <w:szCs w:val="24"/>
        </w:rPr>
        <w:t xml:space="preserve"> </w:t>
      </w:r>
      <w:proofErr w:type="spellStart"/>
      <w:r w:rsidR="00A964CA" w:rsidRPr="00A964CA">
        <w:rPr>
          <w:color w:val="auto"/>
          <w:sz w:val="24"/>
          <w:szCs w:val="24"/>
        </w:rPr>
        <w:t>передрейсови</w:t>
      </w:r>
      <w:r w:rsidR="00A964CA">
        <w:rPr>
          <w:color w:val="auto"/>
          <w:sz w:val="24"/>
          <w:szCs w:val="24"/>
        </w:rPr>
        <w:t>й</w:t>
      </w:r>
      <w:proofErr w:type="spellEnd"/>
      <w:r w:rsidR="00A964CA" w:rsidRPr="00A964CA">
        <w:rPr>
          <w:color w:val="auto"/>
          <w:sz w:val="24"/>
          <w:szCs w:val="24"/>
        </w:rPr>
        <w:t xml:space="preserve"> медични</w:t>
      </w:r>
      <w:r w:rsidR="00A964CA">
        <w:rPr>
          <w:color w:val="auto"/>
          <w:sz w:val="24"/>
          <w:szCs w:val="24"/>
        </w:rPr>
        <w:t>й</w:t>
      </w:r>
      <w:r w:rsidR="00A964CA" w:rsidRPr="00A964CA">
        <w:rPr>
          <w:color w:val="auto"/>
          <w:sz w:val="24"/>
          <w:szCs w:val="24"/>
        </w:rPr>
        <w:t xml:space="preserve"> огляд</w:t>
      </w:r>
      <w:r w:rsidR="00A964CA">
        <w:rPr>
          <w:color w:val="auto"/>
          <w:sz w:val="24"/>
          <w:szCs w:val="24"/>
        </w:rPr>
        <w:t xml:space="preserve"> одн</w:t>
      </w:r>
      <w:r w:rsidR="005C13C8">
        <w:rPr>
          <w:color w:val="auto"/>
          <w:sz w:val="24"/>
          <w:szCs w:val="24"/>
        </w:rPr>
        <w:t>ої</w:t>
      </w:r>
      <w:r w:rsidR="00A964CA">
        <w:rPr>
          <w:color w:val="auto"/>
          <w:sz w:val="24"/>
          <w:szCs w:val="24"/>
        </w:rPr>
        <w:t xml:space="preserve"> </w:t>
      </w:r>
      <w:r w:rsidR="000D5047">
        <w:rPr>
          <w:color w:val="auto"/>
          <w:sz w:val="24"/>
          <w:szCs w:val="24"/>
        </w:rPr>
        <w:t>особи (</w:t>
      </w:r>
      <w:r w:rsidR="000D5047" w:rsidRPr="00A964CA">
        <w:rPr>
          <w:color w:val="auto"/>
          <w:sz w:val="24"/>
          <w:szCs w:val="24"/>
        </w:rPr>
        <w:t>водія</w:t>
      </w:r>
      <w:r w:rsidR="000D5047">
        <w:rPr>
          <w:color w:val="auto"/>
          <w:sz w:val="24"/>
          <w:szCs w:val="24"/>
        </w:rPr>
        <w:t>).</w:t>
      </w:r>
      <w:r w:rsidR="00A964CA" w:rsidRPr="00A964CA">
        <w:rPr>
          <w:color w:val="auto"/>
          <w:sz w:val="24"/>
          <w:szCs w:val="24"/>
        </w:rPr>
        <w:t xml:space="preserve"> </w:t>
      </w:r>
      <w:r w:rsidR="002A0638" w:rsidRPr="008508DA">
        <w:rPr>
          <w:color w:val="auto"/>
          <w:sz w:val="24"/>
          <w:szCs w:val="24"/>
        </w:rPr>
        <w:t xml:space="preserve">Найменування, </w:t>
      </w:r>
      <w:r w:rsidR="00A364D5" w:rsidRPr="008508DA">
        <w:rPr>
          <w:color w:val="auto"/>
          <w:sz w:val="24"/>
          <w:szCs w:val="24"/>
        </w:rPr>
        <w:t>кількість</w:t>
      </w:r>
      <w:r w:rsidR="00A40F7D" w:rsidRPr="008508DA">
        <w:rPr>
          <w:color w:val="auto"/>
          <w:sz w:val="24"/>
          <w:szCs w:val="24"/>
        </w:rPr>
        <w:t xml:space="preserve"> та ціна</w:t>
      </w:r>
      <w:r w:rsidR="00A364D5" w:rsidRPr="008508DA">
        <w:rPr>
          <w:color w:val="auto"/>
          <w:sz w:val="24"/>
          <w:szCs w:val="24"/>
        </w:rPr>
        <w:t xml:space="preserve"> </w:t>
      </w:r>
      <w:r w:rsidR="00357532" w:rsidRPr="008508DA">
        <w:rPr>
          <w:color w:val="auto"/>
          <w:sz w:val="24"/>
          <w:szCs w:val="24"/>
        </w:rPr>
        <w:t xml:space="preserve">послуг </w:t>
      </w:r>
      <w:r w:rsidR="00525538" w:rsidRPr="008508DA">
        <w:rPr>
          <w:sz w:val="24"/>
          <w:szCs w:val="24"/>
        </w:rPr>
        <w:t>зазначається у</w:t>
      </w:r>
      <w:r w:rsidR="00A364D5" w:rsidRPr="008508DA">
        <w:rPr>
          <w:color w:val="auto"/>
          <w:sz w:val="24"/>
          <w:szCs w:val="24"/>
        </w:rPr>
        <w:t xml:space="preserve"> Специфікації (Додаток 1)</w:t>
      </w:r>
      <w:r w:rsidR="00525538" w:rsidRPr="008508DA">
        <w:rPr>
          <w:color w:val="auto"/>
          <w:sz w:val="24"/>
          <w:szCs w:val="24"/>
        </w:rPr>
        <w:t>, що є невід’ємною частиною Договору</w:t>
      </w:r>
      <w:r w:rsidR="00A364D5" w:rsidRPr="008508DA">
        <w:rPr>
          <w:color w:val="auto"/>
          <w:sz w:val="24"/>
          <w:szCs w:val="24"/>
        </w:rPr>
        <w:t>.</w:t>
      </w:r>
    </w:p>
    <w:p w:rsidR="003F496C" w:rsidRPr="00EF5FA4" w:rsidRDefault="00DA41A1" w:rsidP="009E011B">
      <w:pPr>
        <w:tabs>
          <w:tab w:val="left" w:pos="658"/>
        </w:tabs>
        <w:jc w:val="center"/>
        <w:rPr>
          <w:rFonts w:ascii="Times New Roman" w:hAnsi="Times New Roman" w:cs="Times New Roman"/>
          <w:b/>
          <w:color w:val="auto"/>
          <w:lang w:bidi="uk-UA"/>
        </w:rPr>
      </w:pPr>
      <w:r w:rsidRPr="00EF5FA4">
        <w:rPr>
          <w:rFonts w:ascii="Times New Roman" w:hAnsi="Times New Roman" w:cs="Times New Roman"/>
          <w:b/>
          <w:color w:val="auto"/>
          <w:lang w:bidi="uk-UA"/>
        </w:rPr>
        <w:t xml:space="preserve">2. </w:t>
      </w:r>
      <w:r w:rsidR="00BC308C" w:rsidRPr="00EF5FA4">
        <w:rPr>
          <w:rFonts w:ascii="Times New Roman" w:hAnsi="Times New Roman" w:cs="Times New Roman"/>
          <w:b/>
          <w:color w:val="auto"/>
          <w:lang w:bidi="uk-UA"/>
        </w:rPr>
        <w:t>Якість послуг</w:t>
      </w:r>
    </w:p>
    <w:p w:rsidR="00361CCE" w:rsidRPr="003A420B" w:rsidRDefault="00FD31A5" w:rsidP="00FD31A5">
      <w:pPr>
        <w:ind w:firstLine="426"/>
        <w:jc w:val="both"/>
        <w:rPr>
          <w:rFonts w:ascii="Times New Roman" w:hAnsi="Times New Roman" w:cs="Times New Roman"/>
          <w:color w:val="auto"/>
        </w:rPr>
      </w:pPr>
      <w:r w:rsidRPr="003A420B">
        <w:rPr>
          <w:rFonts w:ascii="Times New Roman" w:hAnsi="Times New Roman" w:cs="Times New Roman"/>
          <w:color w:val="auto"/>
        </w:rPr>
        <w:t>2.</w:t>
      </w:r>
      <w:r w:rsidR="00DA2325" w:rsidRPr="003A420B">
        <w:rPr>
          <w:rFonts w:ascii="Times New Roman" w:hAnsi="Times New Roman" w:cs="Times New Roman"/>
          <w:color w:val="auto"/>
        </w:rPr>
        <w:t>1</w:t>
      </w:r>
      <w:r w:rsidR="00C45329" w:rsidRPr="003A420B">
        <w:rPr>
          <w:rFonts w:ascii="Times New Roman" w:hAnsi="Times New Roman" w:cs="Times New Roman"/>
          <w:color w:val="auto"/>
        </w:rPr>
        <w:t>. Якість медичних послуг має відповідати стандартам та нормативно-правовим актам, які діють на території України та регулюють порядок надання таких послуг</w:t>
      </w:r>
      <w:r w:rsidR="002B2EE3" w:rsidRPr="003A420B">
        <w:rPr>
          <w:rFonts w:ascii="Times New Roman" w:hAnsi="Times New Roman" w:cs="Times New Roman"/>
          <w:color w:val="auto"/>
        </w:rPr>
        <w:t>.</w:t>
      </w:r>
    </w:p>
    <w:p w:rsidR="00DA2325" w:rsidRPr="009F73DC" w:rsidRDefault="00361CCE" w:rsidP="00A063B4">
      <w:pPr>
        <w:pStyle w:val="3"/>
        <w:tabs>
          <w:tab w:val="left" w:pos="709"/>
        </w:tabs>
        <w:spacing w:line="240" w:lineRule="auto"/>
        <w:ind w:firstLine="426"/>
        <w:jc w:val="both"/>
        <w:rPr>
          <w:color w:val="auto"/>
          <w:sz w:val="24"/>
          <w:szCs w:val="24"/>
        </w:rPr>
      </w:pPr>
      <w:r w:rsidRPr="009F73DC">
        <w:rPr>
          <w:color w:val="auto"/>
          <w:sz w:val="24"/>
          <w:szCs w:val="24"/>
        </w:rPr>
        <w:t>2.</w:t>
      </w:r>
      <w:r w:rsidR="00DA2325" w:rsidRPr="009F73DC">
        <w:rPr>
          <w:color w:val="auto"/>
          <w:sz w:val="24"/>
          <w:szCs w:val="24"/>
        </w:rPr>
        <w:t>2</w:t>
      </w:r>
      <w:r w:rsidR="008B0547" w:rsidRPr="009F73DC">
        <w:rPr>
          <w:color w:val="auto"/>
          <w:sz w:val="24"/>
          <w:szCs w:val="24"/>
        </w:rPr>
        <w:t>. </w:t>
      </w:r>
      <w:r w:rsidR="00437242" w:rsidRPr="009F73DC">
        <w:rPr>
          <w:sz w:val="24"/>
          <w:szCs w:val="24"/>
        </w:rPr>
        <w:t xml:space="preserve"> </w:t>
      </w:r>
      <w:r w:rsidR="001B1A4A" w:rsidRPr="009F73DC">
        <w:rPr>
          <w:color w:val="auto"/>
          <w:sz w:val="24"/>
          <w:szCs w:val="24"/>
        </w:rPr>
        <w:t>Послуги з проведення що</w:t>
      </w:r>
      <w:r w:rsidR="00576338" w:rsidRPr="009F73DC">
        <w:rPr>
          <w:color w:val="auto"/>
          <w:sz w:val="24"/>
          <w:szCs w:val="24"/>
        </w:rPr>
        <w:t>змінних</w:t>
      </w:r>
      <w:r w:rsidR="001B1A4A" w:rsidRPr="009F73DC">
        <w:rPr>
          <w:color w:val="auto"/>
          <w:sz w:val="24"/>
          <w:szCs w:val="24"/>
        </w:rPr>
        <w:t xml:space="preserve"> </w:t>
      </w:r>
      <w:proofErr w:type="spellStart"/>
      <w:r w:rsidR="001B1A4A" w:rsidRPr="009F73DC">
        <w:rPr>
          <w:color w:val="auto"/>
          <w:sz w:val="24"/>
          <w:szCs w:val="24"/>
        </w:rPr>
        <w:t>передрейсових</w:t>
      </w:r>
      <w:proofErr w:type="spellEnd"/>
      <w:r w:rsidR="001B1A4A" w:rsidRPr="009F73DC">
        <w:rPr>
          <w:color w:val="auto"/>
          <w:sz w:val="24"/>
          <w:szCs w:val="24"/>
        </w:rPr>
        <w:t xml:space="preserve"> медичних оглядів водіїв </w:t>
      </w:r>
      <w:r w:rsidR="00437242" w:rsidRPr="009F73DC">
        <w:rPr>
          <w:color w:val="auto"/>
          <w:sz w:val="24"/>
          <w:szCs w:val="24"/>
        </w:rPr>
        <w:t>транспортних засобів здійснюються лікарями лікувального профілю та/або молодшими медичними працівниками</w:t>
      </w:r>
      <w:r w:rsidR="00CA07C7" w:rsidRPr="009F73DC">
        <w:rPr>
          <w:color w:val="auto"/>
          <w:sz w:val="24"/>
          <w:szCs w:val="24"/>
        </w:rPr>
        <w:t xml:space="preserve"> </w:t>
      </w:r>
      <w:r w:rsidR="00A063B4" w:rsidRPr="009F73DC">
        <w:rPr>
          <w:color w:val="auto"/>
          <w:sz w:val="24"/>
          <w:szCs w:val="24"/>
        </w:rPr>
        <w:t>відповідно до вимог Закону України від 30 червня 1993 року № 3353-XII «Про дорожній рух», Положення про медичний огляд кандидатів у водії та водіїв транспортних засобів, затвердженого наказом Міністерства охорони здоров’я України та Міністерства внутрішніх справ України від 31.01.2013 № 65/80 (зі змінами), зареєстрованого в Міністерстві юстиції України 22 лютого 2013 р. за № 308/22840 (далі - Положення) та інших норм чинного законодавства України, що регулюють надання зазначених послуг.</w:t>
      </w:r>
    </w:p>
    <w:p w:rsidR="00B77227" w:rsidRDefault="00B77227" w:rsidP="009E011B">
      <w:pPr>
        <w:pStyle w:val="22"/>
        <w:keepNext/>
        <w:keepLines/>
        <w:shd w:val="clear" w:color="auto" w:fill="auto"/>
        <w:tabs>
          <w:tab w:val="left" w:pos="259"/>
        </w:tabs>
        <w:spacing w:before="0" w:line="240" w:lineRule="auto"/>
        <w:jc w:val="center"/>
        <w:rPr>
          <w:b/>
          <w:color w:val="auto"/>
          <w:sz w:val="24"/>
          <w:szCs w:val="24"/>
        </w:rPr>
      </w:pPr>
      <w:bookmarkStart w:id="2" w:name="bookmark2"/>
    </w:p>
    <w:p w:rsidR="00347B88" w:rsidRPr="00EF5FA4" w:rsidRDefault="008F1BF7" w:rsidP="009E011B">
      <w:pPr>
        <w:pStyle w:val="22"/>
        <w:keepNext/>
        <w:keepLines/>
        <w:shd w:val="clear" w:color="auto" w:fill="auto"/>
        <w:tabs>
          <w:tab w:val="left" w:pos="259"/>
        </w:tabs>
        <w:spacing w:before="0" w:line="240" w:lineRule="auto"/>
        <w:jc w:val="center"/>
        <w:rPr>
          <w:b/>
          <w:color w:val="auto"/>
          <w:sz w:val="24"/>
          <w:szCs w:val="24"/>
        </w:rPr>
      </w:pPr>
      <w:r w:rsidRPr="00EF5FA4">
        <w:rPr>
          <w:b/>
          <w:color w:val="auto"/>
          <w:sz w:val="24"/>
          <w:szCs w:val="24"/>
        </w:rPr>
        <w:t>3</w:t>
      </w:r>
      <w:r w:rsidR="00400CE7" w:rsidRPr="00EF5FA4">
        <w:rPr>
          <w:b/>
          <w:color w:val="auto"/>
          <w:sz w:val="24"/>
          <w:szCs w:val="24"/>
        </w:rPr>
        <w:t xml:space="preserve">. </w:t>
      </w:r>
      <w:bookmarkEnd w:id="2"/>
      <w:r w:rsidR="00BC308C" w:rsidRPr="00EF5FA4">
        <w:rPr>
          <w:b/>
          <w:color w:val="auto"/>
          <w:sz w:val="24"/>
          <w:szCs w:val="24"/>
        </w:rPr>
        <w:t>Ціна договору</w:t>
      </w:r>
    </w:p>
    <w:p w:rsidR="00F34762" w:rsidRPr="00EF5FA4" w:rsidRDefault="00C256B2" w:rsidP="00F34762">
      <w:pPr>
        <w:suppressAutoHyphens/>
        <w:ind w:firstLine="426"/>
        <w:jc w:val="both"/>
        <w:rPr>
          <w:rFonts w:ascii="Times New Roman" w:hAnsi="Times New Roman" w:cs="Times New Roman"/>
          <w:color w:val="auto"/>
        </w:rPr>
      </w:pPr>
      <w:bookmarkStart w:id="3" w:name="bookmark3"/>
      <w:r w:rsidRPr="00EF5FA4">
        <w:rPr>
          <w:rFonts w:ascii="Times New Roman" w:hAnsi="Times New Roman" w:cs="Times New Roman"/>
          <w:color w:val="auto"/>
          <w:lang w:eastAsia="zh-CN"/>
        </w:rPr>
        <w:t>3.1.</w:t>
      </w:r>
      <w:r w:rsidR="00A12E9E" w:rsidRPr="00EF5FA4">
        <w:rPr>
          <w:rFonts w:ascii="Times New Roman" w:hAnsi="Times New Roman" w:cs="Times New Roman"/>
          <w:color w:val="auto"/>
          <w:lang w:eastAsia="zh-CN"/>
        </w:rPr>
        <w:t> </w:t>
      </w:r>
      <w:r w:rsidR="00F34762">
        <w:rPr>
          <w:rFonts w:ascii="Times New Roman" w:hAnsi="Times New Roman" w:cs="Times New Roman"/>
          <w:color w:val="auto"/>
          <w:lang w:eastAsia="zh-CN"/>
        </w:rPr>
        <w:t>Загальна сума</w:t>
      </w:r>
      <w:r w:rsidR="00F34762" w:rsidRPr="00EF5FA4">
        <w:rPr>
          <w:rFonts w:ascii="Times New Roman" w:hAnsi="Times New Roman" w:cs="Times New Roman"/>
          <w:color w:val="auto"/>
          <w:lang w:eastAsia="zh-CN"/>
        </w:rPr>
        <w:t xml:space="preserve"> Договору за надан</w:t>
      </w:r>
      <w:r w:rsidR="00F34762">
        <w:rPr>
          <w:rFonts w:ascii="Times New Roman" w:hAnsi="Times New Roman" w:cs="Times New Roman"/>
          <w:color w:val="auto"/>
          <w:lang w:eastAsia="zh-CN"/>
        </w:rPr>
        <w:t>і</w:t>
      </w:r>
      <w:r w:rsidR="00F34762" w:rsidRPr="00EF5FA4">
        <w:rPr>
          <w:rFonts w:ascii="Times New Roman" w:hAnsi="Times New Roman" w:cs="Times New Roman"/>
          <w:color w:val="auto"/>
          <w:lang w:eastAsia="zh-CN"/>
        </w:rPr>
        <w:t xml:space="preserve"> </w:t>
      </w:r>
      <w:r w:rsidR="00F34762">
        <w:rPr>
          <w:rFonts w:ascii="Times New Roman" w:hAnsi="Times New Roman" w:cs="Times New Roman"/>
          <w:color w:val="auto"/>
          <w:lang w:eastAsia="zh-CN"/>
        </w:rPr>
        <w:t>п</w:t>
      </w:r>
      <w:r w:rsidR="00F34762" w:rsidRPr="00EF5FA4">
        <w:rPr>
          <w:rFonts w:ascii="Times New Roman" w:hAnsi="Times New Roman" w:cs="Times New Roman"/>
          <w:color w:val="auto"/>
          <w:lang w:eastAsia="zh-CN"/>
        </w:rPr>
        <w:t>ослуг</w:t>
      </w:r>
      <w:r w:rsidR="00F34762">
        <w:rPr>
          <w:rFonts w:ascii="Times New Roman" w:hAnsi="Times New Roman" w:cs="Times New Roman"/>
          <w:color w:val="auto"/>
          <w:lang w:eastAsia="zh-CN"/>
        </w:rPr>
        <w:t>и</w:t>
      </w:r>
      <w:r w:rsidR="00F34762" w:rsidRPr="00EF5FA4">
        <w:rPr>
          <w:rFonts w:ascii="Times New Roman" w:hAnsi="Times New Roman" w:cs="Times New Roman"/>
          <w:color w:val="auto"/>
          <w:lang w:eastAsia="zh-CN"/>
        </w:rPr>
        <w:t xml:space="preserve"> </w:t>
      </w:r>
      <w:r w:rsidR="00970B80" w:rsidRPr="00EF5FA4">
        <w:rPr>
          <w:rFonts w:ascii="Times New Roman" w:hAnsi="Times New Roman" w:cs="Times New Roman"/>
          <w:color w:val="auto"/>
        </w:rPr>
        <w:t>відповідно до Специфікації (Додаток 1</w:t>
      </w:r>
      <w:r w:rsidR="00970B80">
        <w:rPr>
          <w:rFonts w:ascii="Times New Roman" w:hAnsi="Times New Roman" w:cs="Times New Roman"/>
          <w:color w:val="auto"/>
        </w:rPr>
        <w:t xml:space="preserve">) </w:t>
      </w:r>
      <w:r w:rsidR="00F34762" w:rsidRPr="00EF5FA4">
        <w:rPr>
          <w:rFonts w:ascii="Times New Roman" w:hAnsi="Times New Roman" w:cs="Times New Roman"/>
          <w:color w:val="auto"/>
          <w:lang w:eastAsia="zh-CN"/>
        </w:rPr>
        <w:t>становить</w:t>
      </w:r>
      <w:r w:rsidR="00F34762" w:rsidRPr="00EF5FA4">
        <w:rPr>
          <w:rFonts w:ascii="Times New Roman" w:hAnsi="Times New Roman" w:cs="Times New Roman"/>
          <w:color w:val="auto"/>
        </w:rPr>
        <w:t xml:space="preserve"> _____________ грн</w:t>
      </w:r>
      <w:r w:rsidR="00F34762" w:rsidRPr="00EF5FA4">
        <w:rPr>
          <w:rFonts w:ascii="Times New Roman" w:eastAsia="Roboto Condensed Light" w:hAnsi="Times New Roman" w:cs="Times New Roman"/>
          <w:color w:val="auto"/>
        </w:rPr>
        <w:t xml:space="preserve"> </w:t>
      </w:r>
      <w:r w:rsidR="00F34762" w:rsidRPr="00EF5FA4">
        <w:rPr>
          <w:rFonts w:ascii="Times New Roman" w:eastAsia="Roboto Condensed Light" w:hAnsi="Times New Roman" w:cs="Times New Roman"/>
          <w:color w:val="auto"/>
          <w:sz w:val="22"/>
          <w:szCs w:val="22"/>
        </w:rPr>
        <w:t>(цифрами та прописними літерами)</w:t>
      </w:r>
      <w:r w:rsidR="00F34762" w:rsidRPr="00EF5FA4">
        <w:rPr>
          <w:rFonts w:ascii="Times New Roman" w:hAnsi="Times New Roman" w:cs="Times New Roman"/>
          <w:color w:val="auto"/>
        </w:rPr>
        <w:t xml:space="preserve">, </w:t>
      </w:r>
      <w:r w:rsidR="00F34762">
        <w:rPr>
          <w:rFonts w:ascii="Times New Roman" w:hAnsi="Times New Roman" w:cs="Times New Roman"/>
          <w:color w:val="auto"/>
        </w:rPr>
        <w:t>у тому числі ПДВ</w:t>
      </w:r>
      <w:r w:rsidR="00F34762" w:rsidRPr="00EF5FA4">
        <w:rPr>
          <w:rFonts w:ascii="Times New Roman" w:eastAsia="Roboto Condensed Light" w:hAnsi="Times New Roman" w:cs="Times New Roman"/>
          <w:color w:val="auto"/>
        </w:rPr>
        <w:t xml:space="preserve">/без ПДВ –___________ </w:t>
      </w:r>
      <w:r w:rsidR="00F34762" w:rsidRPr="00EF5FA4">
        <w:rPr>
          <w:rFonts w:ascii="Times New Roman" w:hAnsi="Times New Roman" w:cs="Times New Roman"/>
          <w:color w:val="auto"/>
        </w:rPr>
        <w:t>грн</w:t>
      </w:r>
      <w:r w:rsidR="00F34762" w:rsidRPr="00EF5FA4">
        <w:rPr>
          <w:rFonts w:ascii="Times New Roman" w:eastAsia="Roboto Condensed Light" w:hAnsi="Times New Roman" w:cs="Times New Roman"/>
          <w:color w:val="auto"/>
        </w:rPr>
        <w:t xml:space="preserve"> </w:t>
      </w:r>
      <w:r w:rsidR="00F34762" w:rsidRPr="00EF5FA4">
        <w:rPr>
          <w:rFonts w:ascii="Times New Roman" w:eastAsia="Roboto Condensed Light" w:hAnsi="Times New Roman" w:cs="Times New Roman"/>
          <w:color w:val="auto"/>
          <w:sz w:val="22"/>
          <w:szCs w:val="22"/>
        </w:rPr>
        <w:t>(цифрами та прописними літерами)</w:t>
      </w:r>
      <w:r w:rsidR="00F34762" w:rsidRPr="00EF5FA4">
        <w:rPr>
          <w:rFonts w:ascii="Times New Roman" w:hAnsi="Times New Roman" w:cs="Times New Roman"/>
          <w:color w:val="auto"/>
        </w:rPr>
        <w:t xml:space="preserve"> </w:t>
      </w:r>
    </w:p>
    <w:p w:rsidR="00B17934" w:rsidRDefault="00CE41C5" w:rsidP="00B17934">
      <w:pPr>
        <w:suppressAutoHyphens/>
        <w:ind w:firstLine="426"/>
        <w:jc w:val="both"/>
        <w:rPr>
          <w:rFonts w:ascii="Times New Roman" w:hAnsi="Times New Roman" w:cs="Times New Roman"/>
          <w:color w:val="auto"/>
          <w:lang w:eastAsia="zh-CN"/>
        </w:rPr>
      </w:pPr>
      <w:r w:rsidRPr="00CE41C5">
        <w:rPr>
          <w:rFonts w:ascii="Times New Roman" w:hAnsi="Times New Roman" w:cs="Times New Roman"/>
          <w:color w:val="auto"/>
          <w:lang w:eastAsia="zh-CN"/>
        </w:rPr>
        <w:t xml:space="preserve">Вартість </w:t>
      </w:r>
      <w:r w:rsidR="00215E26">
        <w:rPr>
          <w:rFonts w:ascii="Times New Roman" w:hAnsi="Times New Roman" w:cs="Times New Roman"/>
          <w:color w:val="auto"/>
          <w:lang w:eastAsia="zh-CN"/>
        </w:rPr>
        <w:t xml:space="preserve">одної </w:t>
      </w:r>
      <w:r w:rsidRPr="00CE41C5">
        <w:rPr>
          <w:rFonts w:ascii="Times New Roman" w:hAnsi="Times New Roman" w:cs="Times New Roman"/>
          <w:color w:val="auto"/>
          <w:lang w:eastAsia="zh-CN"/>
        </w:rPr>
        <w:t>послуги</w:t>
      </w:r>
      <w:r w:rsidR="00F34762">
        <w:rPr>
          <w:rFonts w:ascii="Times New Roman" w:hAnsi="Times New Roman" w:cs="Times New Roman"/>
          <w:color w:val="auto"/>
          <w:lang w:eastAsia="zh-CN"/>
        </w:rPr>
        <w:t xml:space="preserve"> </w:t>
      </w:r>
      <w:r w:rsidR="00384F3F">
        <w:rPr>
          <w:rFonts w:ascii="Times New Roman" w:hAnsi="Times New Roman" w:cs="Times New Roman"/>
          <w:color w:val="auto"/>
          <w:lang w:eastAsia="zh-CN"/>
        </w:rPr>
        <w:t xml:space="preserve">медичним працівником </w:t>
      </w:r>
      <w:r w:rsidR="00F34762">
        <w:rPr>
          <w:rFonts w:ascii="Times New Roman" w:hAnsi="Times New Roman" w:cs="Times New Roman"/>
          <w:color w:val="auto"/>
          <w:lang w:eastAsia="zh-CN"/>
        </w:rPr>
        <w:t>Виконавця</w:t>
      </w:r>
      <w:r w:rsidRPr="00CE41C5">
        <w:rPr>
          <w:rFonts w:ascii="Times New Roman" w:hAnsi="Times New Roman" w:cs="Times New Roman"/>
          <w:color w:val="auto"/>
          <w:lang w:eastAsia="zh-CN"/>
        </w:rPr>
        <w:t xml:space="preserve"> складає ________ грн</w:t>
      </w:r>
      <w:r>
        <w:rPr>
          <w:rFonts w:ascii="Times New Roman" w:hAnsi="Times New Roman" w:cs="Times New Roman"/>
          <w:color w:val="auto"/>
          <w:lang w:eastAsia="zh-CN"/>
        </w:rPr>
        <w:t xml:space="preserve"> </w:t>
      </w:r>
      <w:r w:rsidRPr="00CE41C5">
        <w:rPr>
          <w:rFonts w:ascii="Times New Roman" w:hAnsi="Times New Roman" w:cs="Times New Roman"/>
          <w:color w:val="auto"/>
          <w:lang w:eastAsia="zh-CN"/>
        </w:rPr>
        <w:t>(цифрами та прописними літерами), у тому числі ПДВ/без ПДВ –___________ грн (цифрами та прописними літерами).</w:t>
      </w:r>
    </w:p>
    <w:p w:rsidR="00970B80" w:rsidRPr="00B17934" w:rsidRDefault="00831375" w:rsidP="00B17934">
      <w:pPr>
        <w:suppressAutoHyphens/>
        <w:ind w:firstLine="426"/>
        <w:jc w:val="both"/>
        <w:rPr>
          <w:rFonts w:ascii="Times New Roman" w:hAnsi="Times New Roman" w:cs="Times New Roman"/>
          <w:color w:val="auto"/>
        </w:rPr>
      </w:pPr>
      <w:r w:rsidRPr="00B17934">
        <w:rPr>
          <w:rFonts w:ascii="Times New Roman" w:hAnsi="Times New Roman" w:cs="Times New Roman"/>
          <w:color w:val="auto"/>
        </w:rPr>
        <w:t>3</w:t>
      </w:r>
      <w:r w:rsidR="0014149B" w:rsidRPr="00B17934">
        <w:rPr>
          <w:rFonts w:ascii="Times New Roman" w:hAnsi="Times New Roman" w:cs="Times New Roman"/>
          <w:color w:val="auto"/>
        </w:rPr>
        <w:t>.</w:t>
      </w:r>
      <w:r w:rsidR="008D460F" w:rsidRPr="00B17934">
        <w:rPr>
          <w:rFonts w:ascii="Times New Roman" w:hAnsi="Times New Roman" w:cs="Times New Roman"/>
          <w:color w:val="auto"/>
        </w:rPr>
        <w:t>2</w:t>
      </w:r>
      <w:r w:rsidR="0014149B" w:rsidRPr="00B17934">
        <w:rPr>
          <w:rFonts w:ascii="Times New Roman" w:hAnsi="Times New Roman" w:cs="Times New Roman"/>
          <w:color w:val="auto"/>
        </w:rPr>
        <w:t xml:space="preserve">. </w:t>
      </w:r>
      <w:r w:rsidR="00F40BAD" w:rsidRPr="00B17934">
        <w:rPr>
          <w:rFonts w:ascii="Times New Roman" w:hAnsi="Times New Roman" w:cs="Times New Roman"/>
          <w:color w:val="auto"/>
        </w:rPr>
        <w:t xml:space="preserve">До ціни цього Договору включається вартість послуг, оплата податків та зборів (інших обов'язкових платежів) у відповідності до вимог чинного законодавства України, всі </w:t>
      </w:r>
      <w:r w:rsidR="001B6C0F">
        <w:rPr>
          <w:rFonts w:ascii="Times New Roman" w:hAnsi="Times New Roman" w:cs="Times New Roman"/>
          <w:color w:val="auto"/>
        </w:rPr>
        <w:t xml:space="preserve">інші </w:t>
      </w:r>
      <w:r w:rsidR="00F40BAD" w:rsidRPr="00B17934">
        <w:rPr>
          <w:rFonts w:ascii="Times New Roman" w:hAnsi="Times New Roman" w:cs="Times New Roman"/>
          <w:color w:val="auto"/>
        </w:rPr>
        <w:t>витрати</w:t>
      </w:r>
      <w:r w:rsidR="0085790C" w:rsidRPr="00B17934">
        <w:rPr>
          <w:rFonts w:ascii="Times New Roman" w:hAnsi="Times New Roman" w:cs="Times New Roman"/>
          <w:color w:val="auto"/>
        </w:rPr>
        <w:t xml:space="preserve"> Виконавця</w:t>
      </w:r>
      <w:r w:rsidR="00F40BAD" w:rsidRPr="00B17934">
        <w:rPr>
          <w:rFonts w:ascii="Times New Roman" w:hAnsi="Times New Roman" w:cs="Times New Roman"/>
          <w:color w:val="auto"/>
        </w:rPr>
        <w:t>, у тому числі транспортні витрати на прибуття до місця надання послуг.</w:t>
      </w:r>
    </w:p>
    <w:p w:rsidR="00996D27" w:rsidRDefault="00970B80" w:rsidP="00831375">
      <w:pPr>
        <w:pStyle w:val="22"/>
        <w:keepNext/>
        <w:keepLines/>
        <w:shd w:val="clear" w:color="auto" w:fill="auto"/>
        <w:tabs>
          <w:tab w:val="left" w:pos="3759"/>
        </w:tabs>
        <w:spacing w:before="0" w:line="240" w:lineRule="auto"/>
        <w:ind w:firstLine="426"/>
        <w:jc w:val="both"/>
        <w:rPr>
          <w:rFonts w:eastAsia="Courier New"/>
          <w:color w:val="auto"/>
          <w:sz w:val="24"/>
          <w:szCs w:val="24"/>
        </w:rPr>
      </w:pPr>
      <w:r>
        <w:rPr>
          <w:rFonts w:eastAsia="Courier New"/>
          <w:color w:val="auto"/>
          <w:sz w:val="24"/>
          <w:szCs w:val="24"/>
        </w:rPr>
        <w:t xml:space="preserve">3.3. </w:t>
      </w:r>
      <w:r w:rsidR="0014149B" w:rsidRPr="0014149B">
        <w:rPr>
          <w:rFonts w:eastAsia="Courier New"/>
          <w:color w:val="auto"/>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D39D4" w:rsidRPr="00EF5FA4" w:rsidRDefault="00AD39D4" w:rsidP="00831375">
      <w:pPr>
        <w:pStyle w:val="22"/>
        <w:keepNext/>
        <w:keepLines/>
        <w:shd w:val="clear" w:color="auto" w:fill="auto"/>
        <w:tabs>
          <w:tab w:val="left" w:pos="3759"/>
        </w:tabs>
        <w:spacing w:before="0" w:line="240" w:lineRule="auto"/>
        <w:ind w:firstLine="426"/>
        <w:jc w:val="both"/>
        <w:rPr>
          <w:rFonts w:eastAsia="Courier New"/>
          <w:color w:val="auto"/>
          <w:sz w:val="24"/>
          <w:szCs w:val="24"/>
        </w:rPr>
      </w:pPr>
    </w:p>
    <w:p w:rsidR="00996D27" w:rsidRPr="00EF5FA4" w:rsidRDefault="00996D27" w:rsidP="00197AD4">
      <w:pPr>
        <w:pStyle w:val="22"/>
        <w:keepNext/>
        <w:keepLines/>
        <w:shd w:val="clear" w:color="auto" w:fill="auto"/>
        <w:tabs>
          <w:tab w:val="left" w:pos="259"/>
        </w:tabs>
        <w:spacing w:before="0" w:line="240" w:lineRule="auto"/>
        <w:jc w:val="center"/>
        <w:rPr>
          <w:b/>
          <w:color w:val="auto"/>
          <w:sz w:val="24"/>
          <w:szCs w:val="24"/>
        </w:rPr>
      </w:pPr>
      <w:r w:rsidRPr="00EF5FA4">
        <w:rPr>
          <w:b/>
          <w:color w:val="auto"/>
          <w:sz w:val="24"/>
          <w:szCs w:val="24"/>
        </w:rPr>
        <w:t xml:space="preserve">4. </w:t>
      </w:r>
      <w:r w:rsidR="00BC308C" w:rsidRPr="00EF5FA4">
        <w:rPr>
          <w:b/>
          <w:color w:val="auto"/>
          <w:sz w:val="24"/>
          <w:szCs w:val="24"/>
        </w:rPr>
        <w:t xml:space="preserve">Порядок здійснення </w:t>
      </w:r>
      <w:r w:rsidR="00772E03">
        <w:rPr>
          <w:b/>
          <w:color w:val="auto"/>
          <w:sz w:val="24"/>
          <w:szCs w:val="24"/>
        </w:rPr>
        <w:t>розрахунків</w:t>
      </w:r>
    </w:p>
    <w:p w:rsidR="00996D27" w:rsidRPr="00EF5FA4" w:rsidRDefault="00F27E0C" w:rsidP="009E011B">
      <w:pPr>
        <w:pStyle w:val="13"/>
        <w:tabs>
          <w:tab w:val="left" w:pos="3402"/>
        </w:tabs>
        <w:ind w:left="0" w:firstLine="426"/>
        <w:jc w:val="both"/>
        <w:rPr>
          <w:sz w:val="24"/>
          <w:szCs w:val="24"/>
          <w:lang w:val="uk-UA"/>
        </w:rPr>
      </w:pPr>
      <w:r w:rsidRPr="00EF5FA4">
        <w:rPr>
          <w:rFonts w:eastAsia="Courier New"/>
          <w:sz w:val="24"/>
          <w:szCs w:val="24"/>
          <w:lang w:val="uk-UA"/>
        </w:rPr>
        <w:t>4.1.</w:t>
      </w:r>
      <w:r w:rsidR="00031DCC" w:rsidRPr="00EF5FA4">
        <w:rPr>
          <w:rFonts w:eastAsia="Courier New"/>
          <w:sz w:val="24"/>
          <w:szCs w:val="24"/>
          <w:lang w:val="uk-UA"/>
        </w:rPr>
        <w:t> </w:t>
      </w:r>
      <w:r w:rsidRPr="00EF5FA4">
        <w:rPr>
          <w:rFonts w:eastAsia="Courier New"/>
          <w:sz w:val="24"/>
          <w:szCs w:val="24"/>
          <w:lang w:val="uk-UA"/>
        </w:rPr>
        <w:t>Розрахунки за надан</w:t>
      </w:r>
      <w:r w:rsidR="00E55C3C" w:rsidRPr="00EF5FA4">
        <w:rPr>
          <w:rFonts w:eastAsia="Courier New"/>
          <w:sz w:val="24"/>
          <w:szCs w:val="24"/>
          <w:lang w:val="uk-UA"/>
        </w:rPr>
        <w:t>і</w:t>
      </w:r>
      <w:r w:rsidR="00CC19DF" w:rsidRPr="00EF5FA4">
        <w:rPr>
          <w:rFonts w:eastAsia="Courier New"/>
          <w:sz w:val="24"/>
          <w:szCs w:val="24"/>
          <w:lang w:val="uk-UA"/>
        </w:rPr>
        <w:t xml:space="preserve"> </w:t>
      </w:r>
      <w:r w:rsidR="00D06F5E">
        <w:rPr>
          <w:rFonts w:eastAsia="Courier New"/>
          <w:sz w:val="24"/>
          <w:szCs w:val="24"/>
          <w:lang w:val="uk-UA"/>
        </w:rPr>
        <w:t>п</w:t>
      </w:r>
      <w:r w:rsidRPr="00EF5FA4">
        <w:rPr>
          <w:rFonts w:eastAsia="Courier New"/>
          <w:sz w:val="24"/>
          <w:szCs w:val="24"/>
          <w:lang w:val="uk-UA"/>
        </w:rPr>
        <w:t>ослуг</w:t>
      </w:r>
      <w:r w:rsidR="00E55C3C" w:rsidRPr="00EF5FA4">
        <w:rPr>
          <w:rFonts w:eastAsia="Courier New"/>
          <w:sz w:val="24"/>
          <w:szCs w:val="24"/>
          <w:lang w:val="uk-UA"/>
        </w:rPr>
        <w:t>и</w:t>
      </w:r>
      <w:r w:rsidRPr="00EF5FA4">
        <w:rPr>
          <w:rFonts w:eastAsia="Courier New"/>
          <w:sz w:val="24"/>
          <w:szCs w:val="24"/>
          <w:lang w:val="uk-UA"/>
        </w:rPr>
        <w:t xml:space="preserve"> здійснюються </w:t>
      </w:r>
      <w:r w:rsidR="001965A6" w:rsidRPr="00EF5FA4">
        <w:rPr>
          <w:sz w:val="24"/>
          <w:szCs w:val="24"/>
          <w:lang w:val="uk-UA"/>
        </w:rPr>
        <w:t xml:space="preserve">у безготівковій формі шляхом перерахування Замовником відповідної суми коштів на поточний рахунок Виконавця </w:t>
      </w:r>
      <w:r w:rsidRPr="00EF5FA4">
        <w:rPr>
          <w:sz w:val="24"/>
          <w:szCs w:val="24"/>
          <w:lang w:val="uk-UA"/>
        </w:rPr>
        <w:t xml:space="preserve">згідно </w:t>
      </w:r>
      <w:r w:rsidRPr="00847D5B">
        <w:rPr>
          <w:sz w:val="24"/>
          <w:szCs w:val="24"/>
          <w:lang w:val="uk-UA"/>
        </w:rPr>
        <w:t xml:space="preserve">рахунку та акту </w:t>
      </w:r>
      <w:r w:rsidR="008C360F" w:rsidRPr="00847D5B">
        <w:rPr>
          <w:sz w:val="24"/>
          <w:szCs w:val="24"/>
          <w:lang w:val="uk-UA"/>
        </w:rPr>
        <w:t>приймання</w:t>
      </w:r>
      <w:r w:rsidR="00384854" w:rsidRPr="00384854">
        <w:rPr>
          <w:sz w:val="24"/>
          <w:szCs w:val="24"/>
          <w:lang w:val="uk-UA"/>
        </w:rPr>
        <w:t>-</w:t>
      </w:r>
      <w:r w:rsidR="00384854">
        <w:rPr>
          <w:sz w:val="24"/>
          <w:szCs w:val="24"/>
          <w:lang w:val="uk-UA"/>
        </w:rPr>
        <w:t>переда</w:t>
      </w:r>
      <w:r w:rsidR="001C1B51">
        <w:rPr>
          <w:sz w:val="24"/>
          <w:szCs w:val="24"/>
          <w:lang w:val="uk-UA"/>
        </w:rPr>
        <w:t xml:space="preserve">вання </w:t>
      </w:r>
      <w:r w:rsidRPr="00847D5B">
        <w:rPr>
          <w:sz w:val="24"/>
          <w:szCs w:val="24"/>
          <w:lang w:val="uk-UA"/>
        </w:rPr>
        <w:t xml:space="preserve">послуг, </w:t>
      </w:r>
      <w:r w:rsidR="00996D27" w:rsidRPr="00847D5B">
        <w:rPr>
          <w:sz w:val="24"/>
          <w:szCs w:val="24"/>
          <w:lang w:val="uk-UA" w:eastAsia="zh-CN"/>
        </w:rPr>
        <w:t xml:space="preserve">протягом </w:t>
      </w:r>
      <w:r w:rsidR="00AD39D4" w:rsidRPr="00847D5B">
        <w:rPr>
          <w:sz w:val="24"/>
          <w:szCs w:val="24"/>
          <w:lang w:val="uk-UA" w:eastAsia="zh-CN"/>
        </w:rPr>
        <w:t>10</w:t>
      </w:r>
      <w:r w:rsidR="005E03B7" w:rsidRPr="00847D5B">
        <w:rPr>
          <w:sz w:val="24"/>
          <w:szCs w:val="24"/>
          <w:lang w:val="uk-UA" w:eastAsia="zh-CN"/>
        </w:rPr>
        <w:t xml:space="preserve"> (десяти)</w:t>
      </w:r>
      <w:r w:rsidR="00996D27" w:rsidRPr="00847D5B">
        <w:rPr>
          <w:sz w:val="24"/>
          <w:szCs w:val="24"/>
          <w:lang w:val="uk-UA" w:eastAsia="zh-CN"/>
        </w:rPr>
        <w:t xml:space="preserve"> </w:t>
      </w:r>
      <w:r w:rsidR="00917987" w:rsidRPr="00847D5B">
        <w:rPr>
          <w:sz w:val="24"/>
          <w:szCs w:val="24"/>
          <w:lang w:val="uk-UA" w:eastAsia="zh-CN"/>
        </w:rPr>
        <w:t>календарних днів</w:t>
      </w:r>
      <w:r w:rsidR="00996D27" w:rsidRPr="00847D5B">
        <w:rPr>
          <w:sz w:val="24"/>
          <w:szCs w:val="24"/>
          <w:lang w:val="uk-UA" w:eastAsia="zh-CN"/>
        </w:rPr>
        <w:t xml:space="preserve"> після надходження з </w:t>
      </w:r>
      <w:r w:rsidR="00996D27" w:rsidRPr="00847D5B">
        <w:rPr>
          <w:sz w:val="24"/>
          <w:szCs w:val="24"/>
          <w:lang w:val="uk-UA" w:eastAsia="zh-CN"/>
        </w:rPr>
        <w:lastRenderedPageBreak/>
        <w:t>Державного бюджету України на реєстраційний рахунок Замовника коштів на зазначені</w:t>
      </w:r>
      <w:r w:rsidR="00996D27" w:rsidRPr="00EF5FA4">
        <w:rPr>
          <w:sz w:val="24"/>
          <w:szCs w:val="24"/>
          <w:lang w:val="uk-UA" w:eastAsia="zh-CN"/>
        </w:rPr>
        <w:t xml:space="preserve"> цілі </w:t>
      </w:r>
      <w:r w:rsidR="00996D27" w:rsidRPr="00EF5FA4">
        <w:rPr>
          <w:sz w:val="24"/>
          <w:szCs w:val="24"/>
          <w:lang w:val="uk-UA"/>
        </w:rPr>
        <w:t>за</w:t>
      </w:r>
      <w:r w:rsidR="001A0F8C" w:rsidRPr="00EF5FA4">
        <w:rPr>
          <w:sz w:val="24"/>
          <w:szCs w:val="24"/>
          <w:lang w:val="uk-UA"/>
        </w:rPr>
        <w:t xml:space="preserve"> </w:t>
      </w:r>
      <w:r w:rsidR="0080142B" w:rsidRPr="00EF5FA4">
        <w:rPr>
          <w:sz w:val="24"/>
          <w:szCs w:val="24"/>
          <w:lang w:val="uk-UA"/>
        </w:rPr>
        <w:t xml:space="preserve">КПКВК 3506010 «Керівництво та управління у сфері митної політики» по </w:t>
      </w:r>
      <w:r w:rsidR="001A0F8C" w:rsidRPr="00EF5FA4">
        <w:rPr>
          <w:sz w:val="24"/>
          <w:szCs w:val="24"/>
          <w:lang w:val="uk-UA"/>
        </w:rPr>
        <w:t>КЕКВ</w:t>
      </w:r>
      <w:r w:rsidR="00996D27" w:rsidRPr="00EF5FA4">
        <w:rPr>
          <w:sz w:val="24"/>
          <w:szCs w:val="24"/>
          <w:lang w:val="uk-UA"/>
        </w:rPr>
        <w:t xml:space="preserve"> </w:t>
      </w:r>
      <w:r w:rsidR="00393F19" w:rsidRPr="00EF5FA4">
        <w:rPr>
          <w:sz w:val="24"/>
          <w:szCs w:val="24"/>
          <w:lang w:val="uk-UA"/>
        </w:rPr>
        <w:t xml:space="preserve">2240 </w:t>
      </w:r>
      <w:r w:rsidR="00B67A3B" w:rsidRPr="00EF5FA4">
        <w:rPr>
          <w:sz w:val="24"/>
          <w:szCs w:val="24"/>
          <w:lang w:val="uk-UA"/>
        </w:rPr>
        <w:t>«</w:t>
      </w:r>
      <w:r w:rsidR="00393F19" w:rsidRPr="00EF5FA4">
        <w:rPr>
          <w:sz w:val="24"/>
          <w:szCs w:val="24"/>
          <w:lang w:val="uk-UA"/>
        </w:rPr>
        <w:t>О</w:t>
      </w:r>
      <w:r w:rsidR="00B67A3B" w:rsidRPr="00EF5FA4">
        <w:rPr>
          <w:sz w:val="24"/>
          <w:szCs w:val="24"/>
          <w:lang w:val="uk-UA"/>
        </w:rPr>
        <w:t>плата послуг (крім комунальних)»</w:t>
      </w:r>
      <w:r w:rsidR="00996D27" w:rsidRPr="00EF5FA4">
        <w:rPr>
          <w:sz w:val="24"/>
          <w:szCs w:val="24"/>
          <w:lang w:val="uk-UA"/>
        </w:rPr>
        <w:t>.</w:t>
      </w:r>
      <w:r w:rsidR="003F3032" w:rsidRPr="00EF5FA4">
        <w:rPr>
          <w:sz w:val="24"/>
          <w:szCs w:val="24"/>
          <w:lang w:val="uk-UA"/>
        </w:rPr>
        <w:t xml:space="preserve"> </w:t>
      </w:r>
    </w:p>
    <w:p w:rsidR="00E22A83" w:rsidRPr="00EF5FA4" w:rsidRDefault="00E22A83" w:rsidP="00E22A83">
      <w:pPr>
        <w:pBdr>
          <w:top w:val="nil"/>
          <w:left w:val="nil"/>
          <w:bottom w:val="nil"/>
          <w:right w:val="nil"/>
          <w:between w:val="nil"/>
        </w:pBdr>
        <w:tabs>
          <w:tab w:val="left" w:pos="426"/>
        </w:tabs>
        <w:ind w:firstLine="426"/>
        <w:jc w:val="both"/>
        <w:rPr>
          <w:rFonts w:ascii="Times New Roman" w:hAnsi="Times New Roman" w:cs="Times New Roman"/>
          <w:color w:val="auto"/>
        </w:rPr>
      </w:pPr>
      <w:r>
        <w:rPr>
          <w:rFonts w:ascii="Times New Roman" w:hAnsi="Times New Roman" w:cs="Times New Roman"/>
          <w:color w:val="auto"/>
        </w:rPr>
        <w:t>4</w:t>
      </w:r>
      <w:r w:rsidRPr="00EF5FA4">
        <w:rPr>
          <w:rFonts w:ascii="Times New Roman" w:hAnsi="Times New Roman" w:cs="Times New Roman"/>
          <w:color w:val="auto"/>
        </w:rPr>
        <w:t>.</w:t>
      </w:r>
      <w:r>
        <w:rPr>
          <w:rFonts w:ascii="Times New Roman" w:hAnsi="Times New Roman" w:cs="Times New Roman"/>
          <w:color w:val="auto"/>
        </w:rPr>
        <w:t>2</w:t>
      </w:r>
      <w:r w:rsidRPr="00EF5FA4">
        <w:rPr>
          <w:rFonts w:ascii="Times New Roman" w:hAnsi="Times New Roman" w:cs="Times New Roman"/>
          <w:color w:val="auto"/>
        </w:rPr>
        <w:t xml:space="preserve">. Підписаний </w:t>
      </w:r>
      <w:r w:rsidR="00CD2BA7">
        <w:rPr>
          <w:rFonts w:ascii="Times New Roman" w:hAnsi="Times New Roman" w:cs="Times New Roman"/>
          <w:color w:val="auto"/>
        </w:rPr>
        <w:t xml:space="preserve">Виконавцем </w:t>
      </w:r>
      <w:r w:rsidR="00707831">
        <w:rPr>
          <w:rFonts w:ascii="Times New Roman" w:hAnsi="Times New Roman" w:cs="Times New Roman"/>
          <w:color w:val="auto"/>
        </w:rPr>
        <w:t xml:space="preserve">рахунок та </w:t>
      </w:r>
      <w:r w:rsidRPr="00EF5FA4">
        <w:rPr>
          <w:rFonts w:ascii="Times New Roman" w:hAnsi="Times New Roman" w:cs="Times New Roman"/>
          <w:color w:val="auto"/>
        </w:rPr>
        <w:t xml:space="preserve">акт </w:t>
      </w:r>
      <w:r w:rsidR="00384854" w:rsidRPr="00384854">
        <w:rPr>
          <w:rFonts w:ascii="Times New Roman" w:hAnsi="Times New Roman" w:cs="Times New Roman"/>
        </w:rPr>
        <w:t>приймання-переда</w:t>
      </w:r>
      <w:r w:rsidR="001C1B51">
        <w:rPr>
          <w:rFonts w:ascii="Times New Roman" w:hAnsi="Times New Roman" w:cs="Times New Roman"/>
        </w:rPr>
        <w:t xml:space="preserve">вання </w:t>
      </w:r>
      <w:r w:rsidR="00384854" w:rsidRPr="00384854">
        <w:rPr>
          <w:rFonts w:ascii="Times New Roman" w:hAnsi="Times New Roman" w:cs="Times New Roman"/>
        </w:rPr>
        <w:t>послуг</w:t>
      </w:r>
      <w:r w:rsidR="00384854">
        <w:rPr>
          <w:rFonts w:ascii="Times New Roman" w:hAnsi="Times New Roman" w:cs="Times New Roman"/>
          <w:color w:val="auto"/>
        </w:rPr>
        <w:t xml:space="preserve"> </w:t>
      </w:r>
      <w:r w:rsidR="00C075E4">
        <w:rPr>
          <w:rFonts w:ascii="Times New Roman" w:hAnsi="Times New Roman" w:cs="Times New Roman"/>
          <w:color w:val="auto"/>
        </w:rPr>
        <w:t>пере</w:t>
      </w:r>
      <w:r w:rsidR="00C949A4">
        <w:rPr>
          <w:rFonts w:ascii="Times New Roman" w:hAnsi="Times New Roman" w:cs="Times New Roman"/>
          <w:color w:val="auto"/>
        </w:rPr>
        <w:t>дається Замовнику у 2</w:t>
      </w:r>
      <w:r w:rsidRPr="00EF5FA4">
        <w:rPr>
          <w:rFonts w:ascii="Times New Roman" w:hAnsi="Times New Roman" w:cs="Times New Roman"/>
          <w:color w:val="auto"/>
        </w:rPr>
        <w:t xml:space="preserve"> (двох) примірниках</w:t>
      </w:r>
      <w:r w:rsidR="00C075E4">
        <w:rPr>
          <w:rFonts w:ascii="Times New Roman" w:hAnsi="Times New Roman" w:cs="Times New Roman"/>
          <w:color w:val="auto"/>
        </w:rPr>
        <w:t xml:space="preserve"> </w:t>
      </w:r>
      <w:r w:rsidRPr="006B7734">
        <w:rPr>
          <w:rFonts w:ascii="Times New Roman" w:hAnsi="Times New Roman" w:cs="Times New Roman"/>
          <w:color w:val="auto"/>
        </w:rPr>
        <w:t xml:space="preserve">до </w:t>
      </w:r>
      <w:r w:rsidR="00501898">
        <w:rPr>
          <w:rFonts w:ascii="Times New Roman" w:hAnsi="Times New Roman" w:cs="Times New Roman"/>
          <w:color w:val="auto"/>
        </w:rPr>
        <w:t>10</w:t>
      </w:r>
      <w:r w:rsidRPr="006B7734">
        <w:rPr>
          <w:rFonts w:ascii="Times New Roman" w:hAnsi="Times New Roman" w:cs="Times New Roman"/>
          <w:color w:val="auto"/>
        </w:rPr>
        <w:t xml:space="preserve"> числа місяця, </w:t>
      </w:r>
      <w:r w:rsidR="00757DE6" w:rsidRPr="00757DE6">
        <w:rPr>
          <w:rFonts w:ascii="Times New Roman" w:hAnsi="Times New Roman" w:cs="Times New Roman"/>
          <w:color w:val="auto"/>
        </w:rPr>
        <w:t xml:space="preserve">наступного за місяцем, в якому були надані </w:t>
      </w:r>
      <w:r w:rsidR="00757DE6">
        <w:rPr>
          <w:rFonts w:ascii="Times New Roman" w:hAnsi="Times New Roman" w:cs="Times New Roman"/>
          <w:color w:val="auto"/>
        </w:rPr>
        <w:t>п</w:t>
      </w:r>
      <w:r w:rsidR="00757DE6" w:rsidRPr="00757DE6">
        <w:rPr>
          <w:rFonts w:ascii="Times New Roman" w:hAnsi="Times New Roman" w:cs="Times New Roman"/>
          <w:color w:val="auto"/>
        </w:rPr>
        <w:t>ослуги</w:t>
      </w:r>
      <w:r w:rsidRPr="006B7734">
        <w:rPr>
          <w:rFonts w:ascii="Times New Roman" w:hAnsi="Times New Roman" w:cs="Times New Roman"/>
          <w:color w:val="auto"/>
        </w:rPr>
        <w:t>.</w:t>
      </w:r>
    </w:p>
    <w:p w:rsidR="00800D4C" w:rsidRDefault="00E22A83" w:rsidP="00800D4C">
      <w:pPr>
        <w:ind w:firstLine="426"/>
        <w:jc w:val="both"/>
        <w:rPr>
          <w:rFonts w:ascii="Times New Roman" w:hAnsi="Times New Roman" w:cs="Times New Roman"/>
          <w:color w:val="auto"/>
        </w:rPr>
      </w:pPr>
      <w:r>
        <w:rPr>
          <w:rFonts w:ascii="Times New Roman" w:hAnsi="Times New Roman" w:cs="Times New Roman"/>
          <w:color w:val="auto"/>
        </w:rPr>
        <w:t>4</w:t>
      </w:r>
      <w:r w:rsidRPr="00EF5FA4">
        <w:rPr>
          <w:rFonts w:ascii="Times New Roman" w:hAnsi="Times New Roman" w:cs="Times New Roman"/>
          <w:color w:val="auto"/>
        </w:rPr>
        <w:t>.</w:t>
      </w:r>
      <w:r>
        <w:rPr>
          <w:rFonts w:ascii="Times New Roman" w:hAnsi="Times New Roman" w:cs="Times New Roman"/>
          <w:color w:val="auto"/>
        </w:rPr>
        <w:t>3</w:t>
      </w:r>
      <w:r w:rsidRPr="00EF5FA4">
        <w:rPr>
          <w:rFonts w:ascii="Times New Roman" w:hAnsi="Times New Roman" w:cs="Times New Roman"/>
          <w:color w:val="auto"/>
        </w:rPr>
        <w:t>.</w:t>
      </w:r>
      <w:r w:rsidRPr="00EF5FA4">
        <w:rPr>
          <w:rFonts w:ascii="Times New Roman" w:eastAsia="Times New Roman" w:hAnsi="Times New Roman" w:cs="Times New Roman"/>
          <w:color w:val="auto"/>
        </w:rPr>
        <w:t> </w:t>
      </w:r>
      <w:r w:rsidR="00910668" w:rsidRPr="00384854">
        <w:rPr>
          <w:rFonts w:ascii="Times New Roman" w:hAnsi="Times New Roman" w:cs="Times New Roman"/>
          <w:color w:val="auto"/>
        </w:rPr>
        <w:t xml:space="preserve">Замовник </w:t>
      </w:r>
      <w:r w:rsidRPr="00EF5FA4">
        <w:rPr>
          <w:rFonts w:ascii="Times New Roman" w:hAnsi="Times New Roman" w:cs="Times New Roman"/>
          <w:color w:val="auto"/>
        </w:rPr>
        <w:t xml:space="preserve"> </w:t>
      </w:r>
      <w:r w:rsidR="005963E1" w:rsidRPr="005963E1">
        <w:rPr>
          <w:rFonts w:ascii="Times New Roman" w:hAnsi="Times New Roman" w:cs="Times New Roman"/>
          <w:color w:val="auto"/>
        </w:rPr>
        <w:t xml:space="preserve">повинен розглянути, підписати та повернути </w:t>
      </w:r>
      <w:r w:rsidR="005E2545">
        <w:rPr>
          <w:rFonts w:ascii="Times New Roman" w:hAnsi="Times New Roman" w:cs="Times New Roman"/>
          <w:color w:val="auto"/>
        </w:rPr>
        <w:t>а</w:t>
      </w:r>
      <w:r w:rsidR="005963E1" w:rsidRPr="005963E1">
        <w:rPr>
          <w:rFonts w:ascii="Times New Roman" w:hAnsi="Times New Roman" w:cs="Times New Roman"/>
          <w:color w:val="auto"/>
        </w:rPr>
        <w:t xml:space="preserve">кт </w:t>
      </w:r>
      <w:r w:rsidR="00384854" w:rsidRPr="00384854">
        <w:rPr>
          <w:rFonts w:ascii="Times New Roman" w:hAnsi="Times New Roman" w:cs="Times New Roman"/>
        </w:rPr>
        <w:t>приймання-переда</w:t>
      </w:r>
      <w:r w:rsidR="001C1B51">
        <w:rPr>
          <w:rFonts w:ascii="Times New Roman" w:hAnsi="Times New Roman" w:cs="Times New Roman"/>
        </w:rPr>
        <w:t>вання</w:t>
      </w:r>
      <w:r w:rsidR="00384854" w:rsidRPr="00384854">
        <w:rPr>
          <w:rFonts w:ascii="Times New Roman" w:hAnsi="Times New Roman" w:cs="Times New Roman"/>
        </w:rPr>
        <w:t xml:space="preserve"> послуг</w:t>
      </w:r>
      <w:r w:rsidR="00384854">
        <w:rPr>
          <w:rFonts w:ascii="Times New Roman" w:hAnsi="Times New Roman" w:cs="Times New Roman"/>
          <w:color w:val="auto"/>
        </w:rPr>
        <w:t xml:space="preserve"> </w:t>
      </w:r>
      <w:r w:rsidR="005963E1" w:rsidRPr="005963E1">
        <w:rPr>
          <w:rFonts w:ascii="Times New Roman" w:hAnsi="Times New Roman" w:cs="Times New Roman"/>
          <w:color w:val="auto"/>
        </w:rPr>
        <w:t xml:space="preserve">протягом З (трьох) робочих днів з моменту </w:t>
      </w:r>
      <w:r w:rsidR="00C65BB1">
        <w:rPr>
          <w:rFonts w:ascii="Times New Roman" w:hAnsi="Times New Roman" w:cs="Times New Roman"/>
          <w:color w:val="auto"/>
        </w:rPr>
        <w:t>його</w:t>
      </w:r>
      <w:r w:rsidR="005963E1" w:rsidRPr="005963E1">
        <w:rPr>
          <w:rFonts w:ascii="Times New Roman" w:hAnsi="Times New Roman" w:cs="Times New Roman"/>
          <w:color w:val="auto"/>
        </w:rPr>
        <w:t xml:space="preserve"> отримання </w:t>
      </w:r>
      <w:r w:rsidRPr="00EF5FA4">
        <w:rPr>
          <w:rFonts w:ascii="Times New Roman" w:hAnsi="Times New Roman" w:cs="Times New Roman"/>
          <w:color w:val="auto"/>
        </w:rPr>
        <w:t>або надає вмотивовані зауваження до н</w:t>
      </w:r>
      <w:r w:rsidR="00C65BB1">
        <w:rPr>
          <w:rFonts w:ascii="Times New Roman" w:hAnsi="Times New Roman" w:cs="Times New Roman"/>
          <w:color w:val="auto"/>
        </w:rPr>
        <w:t>ього</w:t>
      </w:r>
      <w:r w:rsidRPr="00EF5FA4">
        <w:rPr>
          <w:rFonts w:ascii="Times New Roman" w:hAnsi="Times New Roman" w:cs="Times New Roman"/>
          <w:color w:val="auto"/>
        </w:rPr>
        <w:t xml:space="preserve">. </w:t>
      </w:r>
      <w:r w:rsidR="00800D4C" w:rsidRPr="00800D4C">
        <w:rPr>
          <w:rFonts w:ascii="Times New Roman" w:hAnsi="Times New Roman" w:cs="Times New Roman"/>
          <w:color w:val="auto"/>
        </w:rPr>
        <w:t xml:space="preserve">У разі неповернення Замовником </w:t>
      </w:r>
      <w:r w:rsidR="00800D4C">
        <w:rPr>
          <w:rFonts w:ascii="Times New Roman" w:hAnsi="Times New Roman" w:cs="Times New Roman"/>
          <w:color w:val="auto"/>
        </w:rPr>
        <w:t>а</w:t>
      </w:r>
      <w:r w:rsidR="00800D4C" w:rsidRPr="00800D4C">
        <w:rPr>
          <w:rFonts w:ascii="Times New Roman" w:hAnsi="Times New Roman" w:cs="Times New Roman"/>
          <w:color w:val="auto"/>
        </w:rPr>
        <w:t>кт</w:t>
      </w:r>
      <w:r w:rsidR="00C65BB1">
        <w:rPr>
          <w:rFonts w:ascii="Times New Roman" w:hAnsi="Times New Roman" w:cs="Times New Roman"/>
          <w:color w:val="auto"/>
        </w:rPr>
        <w:t>у</w:t>
      </w:r>
      <w:r w:rsidR="00800D4C" w:rsidRPr="00800D4C">
        <w:rPr>
          <w:rFonts w:ascii="Times New Roman" w:hAnsi="Times New Roman" w:cs="Times New Roman"/>
          <w:color w:val="auto"/>
        </w:rPr>
        <w:t xml:space="preserve"> </w:t>
      </w:r>
      <w:r w:rsidR="00384854" w:rsidRPr="00384854">
        <w:rPr>
          <w:rFonts w:ascii="Times New Roman" w:hAnsi="Times New Roman" w:cs="Times New Roman"/>
        </w:rPr>
        <w:t>приймання-переда</w:t>
      </w:r>
      <w:r w:rsidR="001C1B51">
        <w:rPr>
          <w:rFonts w:ascii="Times New Roman" w:hAnsi="Times New Roman" w:cs="Times New Roman"/>
        </w:rPr>
        <w:t>вання</w:t>
      </w:r>
      <w:r w:rsidR="00384854" w:rsidRPr="00384854">
        <w:rPr>
          <w:rFonts w:ascii="Times New Roman" w:hAnsi="Times New Roman" w:cs="Times New Roman"/>
        </w:rPr>
        <w:t xml:space="preserve"> послуг</w:t>
      </w:r>
      <w:r w:rsidR="00800D4C" w:rsidRPr="00800D4C">
        <w:rPr>
          <w:rFonts w:ascii="Times New Roman" w:hAnsi="Times New Roman" w:cs="Times New Roman"/>
          <w:color w:val="auto"/>
        </w:rPr>
        <w:t xml:space="preserve"> протягом 10 (десяти) робочих днів з дати </w:t>
      </w:r>
      <w:r w:rsidR="00C65BB1">
        <w:rPr>
          <w:rFonts w:ascii="Times New Roman" w:hAnsi="Times New Roman" w:cs="Times New Roman"/>
          <w:color w:val="auto"/>
        </w:rPr>
        <w:t>його</w:t>
      </w:r>
      <w:r w:rsidR="00800D4C" w:rsidRPr="00800D4C">
        <w:rPr>
          <w:rFonts w:ascii="Times New Roman" w:hAnsi="Times New Roman" w:cs="Times New Roman"/>
          <w:color w:val="auto"/>
        </w:rPr>
        <w:t xml:space="preserve"> отримання послуги вважаються наданими та прийнятими Замовником.</w:t>
      </w:r>
    </w:p>
    <w:p w:rsidR="00E22A83" w:rsidRPr="00EF5FA4" w:rsidRDefault="00E22A83" w:rsidP="00800D4C">
      <w:pPr>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Pr="00EF5FA4">
        <w:rPr>
          <w:rFonts w:ascii="Times New Roman" w:eastAsia="Times New Roman" w:hAnsi="Times New Roman" w:cs="Times New Roman"/>
          <w:color w:val="auto"/>
        </w:rPr>
        <w:t>.</w:t>
      </w:r>
      <w:r>
        <w:rPr>
          <w:rFonts w:ascii="Times New Roman" w:eastAsia="Times New Roman" w:hAnsi="Times New Roman" w:cs="Times New Roman"/>
          <w:color w:val="auto"/>
        </w:rPr>
        <w:t>4</w:t>
      </w:r>
      <w:r w:rsidRPr="00EF5FA4">
        <w:rPr>
          <w:rFonts w:ascii="Times New Roman" w:eastAsia="Times New Roman" w:hAnsi="Times New Roman" w:cs="Times New Roman"/>
          <w:color w:val="auto"/>
        </w:rPr>
        <w:t>. Виконавець розглядає</w:t>
      </w:r>
      <w:r w:rsidRPr="00EF5FA4">
        <w:rPr>
          <w:rFonts w:ascii="Times New Roman" w:hAnsi="Times New Roman" w:cs="Times New Roman"/>
          <w:color w:val="auto"/>
        </w:rPr>
        <w:t xml:space="preserve"> зауваження Замовника до акт</w:t>
      </w:r>
      <w:r w:rsidR="00384854">
        <w:rPr>
          <w:rFonts w:ascii="Times New Roman" w:hAnsi="Times New Roman" w:cs="Times New Roman"/>
          <w:color w:val="auto"/>
        </w:rPr>
        <w:t>у</w:t>
      </w:r>
      <w:r w:rsidRPr="00EF5FA4">
        <w:rPr>
          <w:rFonts w:ascii="Times New Roman" w:hAnsi="Times New Roman" w:cs="Times New Roman"/>
          <w:color w:val="auto"/>
        </w:rPr>
        <w:t xml:space="preserve"> </w:t>
      </w:r>
      <w:r w:rsidR="00384854" w:rsidRPr="00384854">
        <w:rPr>
          <w:rFonts w:ascii="Times New Roman" w:hAnsi="Times New Roman" w:cs="Times New Roman"/>
        </w:rPr>
        <w:t>приймання-переда</w:t>
      </w:r>
      <w:r w:rsidR="001C1B51">
        <w:rPr>
          <w:rFonts w:ascii="Times New Roman" w:hAnsi="Times New Roman" w:cs="Times New Roman"/>
        </w:rPr>
        <w:t>вання</w:t>
      </w:r>
      <w:r w:rsidR="00384854" w:rsidRPr="00384854">
        <w:rPr>
          <w:rFonts w:ascii="Times New Roman" w:hAnsi="Times New Roman" w:cs="Times New Roman"/>
        </w:rPr>
        <w:t xml:space="preserve"> послуг</w:t>
      </w:r>
      <w:r w:rsidR="00384854">
        <w:rPr>
          <w:rFonts w:ascii="Times New Roman" w:hAnsi="Times New Roman" w:cs="Times New Roman"/>
          <w:color w:val="auto"/>
        </w:rPr>
        <w:t xml:space="preserve"> </w:t>
      </w:r>
      <w:r w:rsidRPr="00EF5FA4">
        <w:rPr>
          <w:rFonts w:ascii="Times New Roman" w:hAnsi="Times New Roman" w:cs="Times New Roman"/>
          <w:color w:val="auto"/>
        </w:rPr>
        <w:t>у строк, що не перевищує 1 (одного) робочого дня</w:t>
      </w:r>
      <w:r>
        <w:rPr>
          <w:rFonts w:ascii="Times New Roman" w:hAnsi="Times New Roman" w:cs="Times New Roman"/>
          <w:color w:val="auto"/>
        </w:rPr>
        <w:t>,</w:t>
      </w:r>
      <w:r w:rsidRPr="00EF5FA4">
        <w:rPr>
          <w:rFonts w:ascii="Times New Roman" w:hAnsi="Times New Roman" w:cs="Times New Roman"/>
          <w:color w:val="auto"/>
        </w:rPr>
        <w:t xml:space="preserve"> та повідомляє Замовника про результати розгляду.</w:t>
      </w:r>
      <w:r w:rsidRPr="00EF5FA4">
        <w:rPr>
          <w:rFonts w:ascii="Times New Roman" w:eastAsia="Times New Roman" w:hAnsi="Times New Roman" w:cs="Times New Roman"/>
          <w:color w:val="auto"/>
        </w:rPr>
        <w:t xml:space="preserve"> </w:t>
      </w:r>
    </w:p>
    <w:p w:rsidR="004051E9" w:rsidRPr="00EF5FA4" w:rsidRDefault="00996D27" w:rsidP="009E011B">
      <w:pPr>
        <w:ind w:firstLine="426"/>
        <w:jc w:val="both"/>
        <w:rPr>
          <w:rFonts w:ascii="Times New Roman" w:hAnsi="Times New Roman" w:cs="Times New Roman"/>
          <w:color w:val="auto"/>
        </w:rPr>
      </w:pPr>
      <w:r w:rsidRPr="00EF5FA4">
        <w:rPr>
          <w:rFonts w:ascii="Times New Roman" w:hAnsi="Times New Roman" w:cs="Times New Roman"/>
          <w:color w:val="auto"/>
        </w:rPr>
        <w:t>4.</w:t>
      </w:r>
      <w:r w:rsidR="00E22A83">
        <w:rPr>
          <w:rFonts w:ascii="Times New Roman" w:hAnsi="Times New Roman" w:cs="Times New Roman"/>
          <w:color w:val="auto"/>
        </w:rPr>
        <w:t>5</w:t>
      </w:r>
      <w:r w:rsidRPr="00EF5FA4">
        <w:rPr>
          <w:rFonts w:ascii="Times New Roman" w:hAnsi="Times New Roman" w:cs="Times New Roman"/>
          <w:color w:val="auto"/>
        </w:rPr>
        <w:t>. </w:t>
      </w:r>
      <w:r w:rsidR="001965A6" w:rsidRPr="00EF5FA4">
        <w:rPr>
          <w:rFonts w:ascii="Times New Roman" w:hAnsi="Times New Roman" w:cs="Times New Roman"/>
          <w:color w:val="auto"/>
        </w:rPr>
        <w:t>Оплата вважається здійсненою з дати зарахування відповідної суми грошових коштів у національній валюті України на поточний рахунок Виконавця</w:t>
      </w:r>
      <w:r w:rsidR="00312375" w:rsidRPr="00EF5FA4">
        <w:rPr>
          <w:rFonts w:ascii="Times New Roman" w:hAnsi="Times New Roman" w:cs="Times New Roman"/>
          <w:color w:val="auto"/>
        </w:rPr>
        <w:t xml:space="preserve"> за надан</w:t>
      </w:r>
      <w:r w:rsidR="004C14E6" w:rsidRPr="00EF5FA4">
        <w:rPr>
          <w:rFonts w:ascii="Times New Roman" w:hAnsi="Times New Roman" w:cs="Times New Roman"/>
          <w:color w:val="auto"/>
        </w:rPr>
        <w:t>і</w:t>
      </w:r>
      <w:r w:rsidR="00312375" w:rsidRPr="00EF5FA4">
        <w:rPr>
          <w:rFonts w:ascii="Times New Roman" w:hAnsi="Times New Roman" w:cs="Times New Roman"/>
          <w:color w:val="auto"/>
        </w:rPr>
        <w:t xml:space="preserve"> </w:t>
      </w:r>
      <w:r w:rsidR="00B95364">
        <w:rPr>
          <w:rFonts w:ascii="Times New Roman" w:hAnsi="Times New Roman" w:cs="Times New Roman"/>
          <w:color w:val="auto"/>
        </w:rPr>
        <w:t>п</w:t>
      </w:r>
      <w:r w:rsidR="00312375" w:rsidRPr="00EF5FA4">
        <w:rPr>
          <w:rFonts w:ascii="Times New Roman" w:hAnsi="Times New Roman" w:cs="Times New Roman"/>
          <w:color w:val="auto"/>
        </w:rPr>
        <w:t>ослуг</w:t>
      </w:r>
      <w:r w:rsidR="004C14E6" w:rsidRPr="00EF5FA4">
        <w:rPr>
          <w:rFonts w:ascii="Times New Roman" w:hAnsi="Times New Roman" w:cs="Times New Roman"/>
          <w:color w:val="auto"/>
        </w:rPr>
        <w:t>и</w:t>
      </w:r>
      <w:r w:rsidR="00312375" w:rsidRPr="00EF5FA4">
        <w:rPr>
          <w:rFonts w:ascii="Times New Roman" w:hAnsi="Times New Roman" w:cs="Times New Roman"/>
          <w:color w:val="auto"/>
        </w:rPr>
        <w:t xml:space="preserve"> у строки та на умовах </w:t>
      </w:r>
      <w:r w:rsidR="00C90253">
        <w:rPr>
          <w:rFonts w:ascii="Times New Roman" w:hAnsi="Times New Roman" w:cs="Times New Roman"/>
          <w:color w:val="auto"/>
        </w:rPr>
        <w:t>ц</w:t>
      </w:r>
      <w:r w:rsidR="00E22A83">
        <w:rPr>
          <w:rFonts w:ascii="Times New Roman" w:hAnsi="Times New Roman" w:cs="Times New Roman"/>
          <w:color w:val="auto"/>
        </w:rPr>
        <w:t xml:space="preserve">ього </w:t>
      </w:r>
      <w:r w:rsidR="00312375" w:rsidRPr="00EF5FA4">
        <w:rPr>
          <w:rFonts w:ascii="Times New Roman" w:hAnsi="Times New Roman" w:cs="Times New Roman"/>
          <w:color w:val="auto"/>
        </w:rPr>
        <w:t>Договору.</w:t>
      </w:r>
    </w:p>
    <w:p w:rsidR="00996D27" w:rsidRDefault="00AD41B6" w:rsidP="00AD41B6">
      <w:pPr>
        <w:suppressAutoHyphens/>
        <w:ind w:firstLine="426"/>
        <w:jc w:val="both"/>
        <w:rPr>
          <w:rFonts w:ascii="Times New Roman" w:hAnsi="Times New Roman" w:cs="Times New Roman"/>
          <w:color w:val="auto"/>
        </w:rPr>
      </w:pPr>
      <w:r>
        <w:rPr>
          <w:rFonts w:ascii="Times New Roman" w:hAnsi="Times New Roman" w:cs="Times New Roman"/>
          <w:color w:val="auto"/>
        </w:rPr>
        <w:t>4</w:t>
      </w:r>
      <w:r w:rsidRPr="00AD41B6">
        <w:rPr>
          <w:rFonts w:ascii="Times New Roman" w:hAnsi="Times New Roman" w:cs="Times New Roman"/>
          <w:color w:val="auto"/>
        </w:rPr>
        <w:t>.</w:t>
      </w:r>
      <w:r w:rsidR="00310EEC">
        <w:rPr>
          <w:rFonts w:ascii="Times New Roman" w:hAnsi="Times New Roman" w:cs="Times New Roman"/>
          <w:color w:val="auto"/>
        </w:rPr>
        <w:t>6</w:t>
      </w:r>
      <w:r w:rsidRPr="00AD41B6">
        <w:rPr>
          <w:rFonts w:ascii="Times New Roman" w:hAnsi="Times New Roman" w:cs="Times New Roman"/>
          <w:color w:val="auto"/>
        </w:rPr>
        <w:t>. Згідно статті 48 Бюджетного кодексу України розпорядники бюджетних коштів беруть бюджетні зобов’язання та здійснюють платежі тільки в межах з бюджетних асигнувань, встановлених кошторисами.</w:t>
      </w:r>
    </w:p>
    <w:p w:rsidR="00B65FE7" w:rsidRPr="00EF5FA4" w:rsidRDefault="00B65FE7" w:rsidP="00AD41B6">
      <w:pPr>
        <w:suppressAutoHyphens/>
        <w:ind w:firstLine="426"/>
        <w:jc w:val="both"/>
        <w:rPr>
          <w:rFonts w:ascii="Times New Roman" w:hAnsi="Times New Roman" w:cs="Times New Roman"/>
          <w:b/>
          <w:color w:val="auto"/>
          <w:lang w:eastAsia="zh-CN"/>
        </w:rPr>
      </w:pPr>
    </w:p>
    <w:p w:rsidR="00347B88" w:rsidRPr="00EF5FA4" w:rsidRDefault="00393F19" w:rsidP="009E011B">
      <w:pPr>
        <w:pStyle w:val="22"/>
        <w:keepNext/>
        <w:keepLines/>
        <w:shd w:val="clear" w:color="auto" w:fill="auto"/>
        <w:tabs>
          <w:tab w:val="left" w:pos="3759"/>
        </w:tabs>
        <w:spacing w:before="0" w:line="240" w:lineRule="auto"/>
        <w:jc w:val="center"/>
        <w:rPr>
          <w:b/>
          <w:color w:val="auto"/>
          <w:sz w:val="24"/>
          <w:szCs w:val="24"/>
        </w:rPr>
      </w:pPr>
      <w:r w:rsidRPr="00EF5FA4">
        <w:rPr>
          <w:b/>
          <w:color w:val="auto"/>
          <w:sz w:val="24"/>
          <w:szCs w:val="24"/>
        </w:rPr>
        <w:t>5</w:t>
      </w:r>
      <w:r w:rsidR="00DD1850" w:rsidRPr="00EF5FA4">
        <w:rPr>
          <w:color w:val="auto"/>
          <w:sz w:val="24"/>
          <w:szCs w:val="24"/>
        </w:rPr>
        <w:t>.</w:t>
      </w:r>
      <w:r w:rsidR="00DD1850" w:rsidRPr="00EF5FA4">
        <w:rPr>
          <w:b/>
          <w:color w:val="auto"/>
          <w:sz w:val="24"/>
          <w:szCs w:val="24"/>
        </w:rPr>
        <w:t xml:space="preserve"> </w:t>
      </w:r>
      <w:bookmarkEnd w:id="3"/>
      <w:r w:rsidR="00BC308C" w:rsidRPr="00EF5FA4">
        <w:rPr>
          <w:b/>
          <w:color w:val="auto"/>
          <w:sz w:val="24"/>
          <w:szCs w:val="24"/>
        </w:rPr>
        <w:t>Порядок надання послуг</w:t>
      </w:r>
    </w:p>
    <w:p w:rsidR="000C0F9D" w:rsidRPr="000C0F9D" w:rsidRDefault="00393F19" w:rsidP="000C0F9D">
      <w:pPr>
        <w:pStyle w:val="3"/>
        <w:tabs>
          <w:tab w:val="left" w:pos="1071"/>
          <w:tab w:val="left" w:pos="10915"/>
        </w:tabs>
        <w:ind w:firstLine="426"/>
        <w:jc w:val="both"/>
        <w:rPr>
          <w:color w:val="auto"/>
          <w:sz w:val="24"/>
          <w:szCs w:val="24"/>
        </w:rPr>
      </w:pPr>
      <w:r w:rsidRPr="00EF5FA4">
        <w:rPr>
          <w:color w:val="auto"/>
          <w:sz w:val="24"/>
          <w:szCs w:val="24"/>
        </w:rPr>
        <w:t>5.1</w:t>
      </w:r>
      <w:r w:rsidR="001502B8" w:rsidRPr="00EF5FA4">
        <w:rPr>
          <w:color w:val="auto"/>
          <w:sz w:val="24"/>
          <w:szCs w:val="24"/>
        </w:rPr>
        <w:t>.</w:t>
      </w:r>
      <w:r w:rsidR="00C765C8" w:rsidRPr="00EF5FA4">
        <w:rPr>
          <w:color w:val="auto"/>
          <w:sz w:val="24"/>
          <w:szCs w:val="24"/>
        </w:rPr>
        <w:t> </w:t>
      </w:r>
      <w:r w:rsidR="000D1B5A" w:rsidRPr="00EF5FA4">
        <w:rPr>
          <w:color w:val="auto"/>
          <w:sz w:val="24"/>
          <w:szCs w:val="24"/>
        </w:rPr>
        <w:t xml:space="preserve">Виконавець </w:t>
      </w:r>
      <w:r w:rsidR="00EC5CD8">
        <w:rPr>
          <w:color w:val="auto"/>
          <w:sz w:val="24"/>
          <w:szCs w:val="24"/>
        </w:rPr>
        <w:t>надає</w:t>
      </w:r>
      <w:r w:rsidR="000D1B5A" w:rsidRPr="00EF5FA4">
        <w:rPr>
          <w:color w:val="auto"/>
          <w:sz w:val="24"/>
          <w:szCs w:val="24"/>
        </w:rPr>
        <w:t xml:space="preserve"> </w:t>
      </w:r>
      <w:r w:rsidR="00F960E2">
        <w:rPr>
          <w:color w:val="auto"/>
          <w:sz w:val="24"/>
          <w:szCs w:val="24"/>
        </w:rPr>
        <w:t>п</w:t>
      </w:r>
      <w:r w:rsidR="007E19A8" w:rsidRPr="00EF5FA4">
        <w:rPr>
          <w:color w:val="auto"/>
          <w:sz w:val="24"/>
          <w:szCs w:val="24"/>
        </w:rPr>
        <w:t>ослуг</w:t>
      </w:r>
      <w:r w:rsidR="004642B6">
        <w:rPr>
          <w:color w:val="auto"/>
          <w:sz w:val="24"/>
          <w:szCs w:val="24"/>
        </w:rPr>
        <w:t>и</w:t>
      </w:r>
      <w:r w:rsidR="00130272" w:rsidRPr="00EF5FA4">
        <w:rPr>
          <w:color w:val="auto"/>
          <w:sz w:val="24"/>
          <w:szCs w:val="24"/>
        </w:rPr>
        <w:t xml:space="preserve"> </w:t>
      </w:r>
      <w:r w:rsidR="000C0F9D" w:rsidRPr="000C0F9D">
        <w:rPr>
          <w:color w:val="auto"/>
          <w:sz w:val="24"/>
          <w:szCs w:val="24"/>
        </w:rPr>
        <w:t>з метою визначення стану здоров’я</w:t>
      </w:r>
      <w:r w:rsidR="00627883" w:rsidRPr="00627883">
        <w:rPr>
          <w:color w:val="auto"/>
          <w:sz w:val="24"/>
          <w:szCs w:val="24"/>
        </w:rPr>
        <w:t xml:space="preserve"> </w:t>
      </w:r>
      <w:r w:rsidR="00627883" w:rsidRPr="000C0F9D">
        <w:rPr>
          <w:color w:val="auto"/>
          <w:sz w:val="24"/>
          <w:szCs w:val="24"/>
        </w:rPr>
        <w:t>водіїв</w:t>
      </w:r>
      <w:r w:rsidR="000C0F9D" w:rsidRPr="000C0F9D">
        <w:rPr>
          <w:color w:val="auto"/>
          <w:sz w:val="24"/>
          <w:szCs w:val="24"/>
        </w:rPr>
        <w:t>, який дозволяє безпечно керувати транспортним засобом.</w:t>
      </w:r>
      <w:r w:rsidR="0027378D" w:rsidRPr="0027378D">
        <w:t xml:space="preserve"> </w:t>
      </w:r>
      <w:r w:rsidR="0027378D" w:rsidRPr="0027378D">
        <w:rPr>
          <w:color w:val="auto"/>
          <w:sz w:val="24"/>
          <w:szCs w:val="24"/>
        </w:rPr>
        <w:t xml:space="preserve">Максимальна кількість водіїв, які </w:t>
      </w:r>
      <w:r w:rsidR="00717A4D">
        <w:rPr>
          <w:color w:val="auto"/>
          <w:sz w:val="24"/>
          <w:szCs w:val="24"/>
        </w:rPr>
        <w:t>можуть</w:t>
      </w:r>
      <w:r w:rsidR="00717A4D" w:rsidRPr="00717A4D">
        <w:rPr>
          <w:color w:val="auto"/>
          <w:sz w:val="24"/>
          <w:szCs w:val="24"/>
          <w:lang w:val="ru-RU"/>
        </w:rPr>
        <w:t xml:space="preserve"> </w:t>
      </w:r>
      <w:r w:rsidR="0027378D" w:rsidRPr="0027378D">
        <w:rPr>
          <w:color w:val="auto"/>
          <w:sz w:val="24"/>
          <w:szCs w:val="24"/>
        </w:rPr>
        <w:t>щоденно проход</w:t>
      </w:r>
      <w:r w:rsidR="00717A4D">
        <w:rPr>
          <w:color w:val="auto"/>
          <w:sz w:val="24"/>
          <w:szCs w:val="24"/>
        </w:rPr>
        <w:t>ити</w:t>
      </w:r>
      <w:r w:rsidR="0027378D" w:rsidRPr="0027378D">
        <w:rPr>
          <w:color w:val="auto"/>
          <w:sz w:val="24"/>
          <w:szCs w:val="24"/>
        </w:rPr>
        <w:t xml:space="preserve"> </w:t>
      </w:r>
      <w:r w:rsidR="001400D2" w:rsidRPr="001400D2">
        <w:rPr>
          <w:color w:val="auto"/>
          <w:sz w:val="24"/>
          <w:szCs w:val="24"/>
        </w:rPr>
        <w:t>щозмінн</w:t>
      </w:r>
      <w:r w:rsidR="001400D2">
        <w:rPr>
          <w:color w:val="auto"/>
          <w:sz w:val="24"/>
          <w:szCs w:val="24"/>
        </w:rPr>
        <w:t>ий</w:t>
      </w:r>
      <w:r w:rsidR="001400D2" w:rsidRPr="001400D2">
        <w:rPr>
          <w:color w:val="auto"/>
          <w:sz w:val="24"/>
          <w:szCs w:val="24"/>
        </w:rPr>
        <w:t xml:space="preserve"> </w:t>
      </w:r>
      <w:proofErr w:type="spellStart"/>
      <w:r w:rsidR="001400D2" w:rsidRPr="001400D2">
        <w:rPr>
          <w:color w:val="auto"/>
          <w:sz w:val="24"/>
          <w:szCs w:val="24"/>
        </w:rPr>
        <w:t>передрейсов</w:t>
      </w:r>
      <w:r w:rsidR="001400D2">
        <w:rPr>
          <w:color w:val="auto"/>
          <w:sz w:val="24"/>
          <w:szCs w:val="24"/>
        </w:rPr>
        <w:t>ий</w:t>
      </w:r>
      <w:proofErr w:type="spellEnd"/>
      <w:r w:rsidR="001400D2" w:rsidRPr="001400D2">
        <w:rPr>
          <w:color w:val="auto"/>
          <w:sz w:val="24"/>
          <w:szCs w:val="24"/>
        </w:rPr>
        <w:t xml:space="preserve"> </w:t>
      </w:r>
      <w:r w:rsidR="0027378D" w:rsidRPr="0027378D">
        <w:rPr>
          <w:color w:val="auto"/>
          <w:sz w:val="24"/>
          <w:szCs w:val="24"/>
        </w:rPr>
        <w:t>медичний огляд – 5</w:t>
      </w:r>
      <w:r w:rsidR="0027378D">
        <w:rPr>
          <w:color w:val="auto"/>
          <w:sz w:val="24"/>
          <w:szCs w:val="24"/>
        </w:rPr>
        <w:t>.</w:t>
      </w:r>
    </w:p>
    <w:p w:rsidR="000C0F9D" w:rsidRPr="000C0F9D" w:rsidRDefault="000C0F9D" w:rsidP="000C0F9D">
      <w:pPr>
        <w:pStyle w:val="3"/>
        <w:tabs>
          <w:tab w:val="left" w:pos="1071"/>
          <w:tab w:val="left" w:pos="10915"/>
        </w:tabs>
        <w:ind w:firstLine="426"/>
        <w:jc w:val="both"/>
        <w:rPr>
          <w:color w:val="auto"/>
          <w:sz w:val="24"/>
          <w:szCs w:val="24"/>
        </w:rPr>
      </w:pPr>
      <w:r w:rsidRPr="000C0F9D">
        <w:rPr>
          <w:color w:val="auto"/>
          <w:sz w:val="24"/>
          <w:szCs w:val="24"/>
        </w:rPr>
        <w:t>Під час проведення медичного огляду медичний працівник:</w:t>
      </w:r>
    </w:p>
    <w:p w:rsidR="000C0F9D" w:rsidRPr="000C0F9D" w:rsidRDefault="000C0F9D" w:rsidP="000C0F9D">
      <w:pPr>
        <w:pStyle w:val="3"/>
        <w:tabs>
          <w:tab w:val="left" w:pos="1071"/>
          <w:tab w:val="left" w:pos="10915"/>
        </w:tabs>
        <w:ind w:firstLine="426"/>
        <w:jc w:val="both"/>
        <w:rPr>
          <w:color w:val="auto"/>
          <w:sz w:val="24"/>
          <w:szCs w:val="24"/>
        </w:rPr>
      </w:pPr>
      <w:r w:rsidRPr="000C0F9D">
        <w:rPr>
          <w:color w:val="auto"/>
          <w:sz w:val="24"/>
          <w:szCs w:val="24"/>
        </w:rPr>
        <w:t>-</w:t>
      </w:r>
      <w:r w:rsidRPr="000C0F9D">
        <w:rPr>
          <w:color w:val="auto"/>
          <w:sz w:val="24"/>
          <w:szCs w:val="24"/>
        </w:rPr>
        <w:tab/>
        <w:t>здійснює опитування водія щодо його самопочуття, настрою, тривалості сну, наявності або відсутності скарг на стан здоров'я;</w:t>
      </w:r>
    </w:p>
    <w:p w:rsidR="000C0F9D" w:rsidRPr="000C0F9D" w:rsidRDefault="000C0F9D" w:rsidP="000C0F9D">
      <w:pPr>
        <w:pStyle w:val="3"/>
        <w:tabs>
          <w:tab w:val="left" w:pos="1071"/>
          <w:tab w:val="left" w:pos="10915"/>
        </w:tabs>
        <w:ind w:firstLine="426"/>
        <w:jc w:val="both"/>
        <w:rPr>
          <w:color w:val="auto"/>
          <w:sz w:val="24"/>
          <w:szCs w:val="24"/>
        </w:rPr>
      </w:pPr>
      <w:r w:rsidRPr="000C0F9D">
        <w:rPr>
          <w:color w:val="auto"/>
          <w:sz w:val="24"/>
          <w:szCs w:val="24"/>
        </w:rPr>
        <w:t>-</w:t>
      </w:r>
      <w:r w:rsidRPr="000C0F9D">
        <w:rPr>
          <w:color w:val="auto"/>
          <w:sz w:val="24"/>
          <w:szCs w:val="24"/>
        </w:rPr>
        <w:tab/>
        <w:t xml:space="preserve">звертає увагу на те, як обстежуваний заходить до кабінету, на характер ходи, його зовнішній вигляд та поведінку, уважно оглядає стан шкіри, наявність подряпин, синців, розчухів, слідів від ін'єкцій, почервоніння або блідість шкіри тощо; </w:t>
      </w:r>
    </w:p>
    <w:p w:rsidR="000C0F9D" w:rsidRPr="000C0F9D" w:rsidRDefault="000C0F9D" w:rsidP="000C0F9D">
      <w:pPr>
        <w:pStyle w:val="3"/>
        <w:tabs>
          <w:tab w:val="left" w:pos="1071"/>
          <w:tab w:val="left" w:pos="10915"/>
        </w:tabs>
        <w:ind w:firstLine="426"/>
        <w:jc w:val="both"/>
        <w:rPr>
          <w:color w:val="auto"/>
          <w:sz w:val="24"/>
          <w:szCs w:val="24"/>
        </w:rPr>
      </w:pPr>
      <w:r w:rsidRPr="000C0F9D">
        <w:rPr>
          <w:color w:val="auto"/>
          <w:sz w:val="24"/>
          <w:szCs w:val="24"/>
        </w:rPr>
        <w:t>-</w:t>
      </w:r>
      <w:r w:rsidRPr="000C0F9D">
        <w:rPr>
          <w:color w:val="auto"/>
          <w:sz w:val="24"/>
          <w:szCs w:val="24"/>
        </w:rPr>
        <w:tab/>
        <w:t>в обов’язковому порядку вимірює артеріальний тиск та частоту скорочень серця, температур</w:t>
      </w:r>
      <w:r w:rsidR="00A7560B">
        <w:rPr>
          <w:color w:val="auto"/>
          <w:sz w:val="24"/>
          <w:szCs w:val="24"/>
        </w:rPr>
        <w:t>а</w:t>
      </w:r>
      <w:r w:rsidRPr="000C0F9D">
        <w:rPr>
          <w:color w:val="auto"/>
          <w:sz w:val="24"/>
          <w:szCs w:val="24"/>
        </w:rPr>
        <w:t xml:space="preserve"> тіла вимірюється за наявності об'єктивних показників;</w:t>
      </w:r>
    </w:p>
    <w:p w:rsidR="00B77227" w:rsidRDefault="000C0F9D" w:rsidP="000C0F9D">
      <w:pPr>
        <w:pStyle w:val="3"/>
        <w:shd w:val="clear" w:color="auto" w:fill="auto"/>
        <w:tabs>
          <w:tab w:val="left" w:pos="1071"/>
          <w:tab w:val="left" w:pos="10915"/>
        </w:tabs>
        <w:spacing w:line="240" w:lineRule="auto"/>
        <w:ind w:firstLine="426"/>
        <w:jc w:val="both"/>
        <w:rPr>
          <w:color w:val="auto"/>
          <w:sz w:val="24"/>
          <w:szCs w:val="24"/>
        </w:rPr>
      </w:pPr>
      <w:r w:rsidRPr="000C0F9D">
        <w:rPr>
          <w:color w:val="auto"/>
          <w:sz w:val="24"/>
          <w:szCs w:val="24"/>
        </w:rPr>
        <w:t>-</w:t>
      </w:r>
      <w:r w:rsidRPr="000C0F9D">
        <w:rPr>
          <w:color w:val="auto"/>
          <w:sz w:val="24"/>
          <w:szCs w:val="24"/>
        </w:rPr>
        <w:tab/>
        <w:t>перевіряє наявність симптомів гострого захворювання або загострення хронічного захворювання, на що можуть вказувати підвищення температури тіла понад 37,2°С, скарги на погане самопочуття, загальну слабкість, головний або зубний біль, гострі болі очей, болі в ділянці вуха, грудної клітки, черевної порожнини тощо.</w:t>
      </w:r>
      <w:r w:rsidR="0006039B">
        <w:rPr>
          <w:color w:val="auto"/>
          <w:sz w:val="24"/>
          <w:szCs w:val="24"/>
        </w:rPr>
        <w:t xml:space="preserve"> </w:t>
      </w:r>
    </w:p>
    <w:p w:rsidR="0090448E" w:rsidRDefault="00F21401" w:rsidP="00B77227">
      <w:pPr>
        <w:pStyle w:val="3"/>
        <w:tabs>
          <w:tab w:val="left" w:pos="1071"/>
          <w:tab w:val="left" w:pos="10915"/>
        </w:tabs>
        <w:ind w:firstLine="426"/>
        <w:jc w:val="both"/>
        <w:rPr>
          <w:color w:val="auto"/>
          <w:sz w:val="24"/>
          <w:szCs w:val="24"/>
        </w:rPr>
      </w:pPr>
      <w:r>
        <w:rPr>
          <w:color w:val="auto"/>
          <w:sz w:val="24"/>
          <w:szCs w:val="24"/>
        </w:rPr>
        <w:t>5</w:t>
      </w:r>
      <w:r w:rsidR="00B77227" w:rsidRPr="00B77227">
        <w:rPr>
          <w:color w:val="auto"/>
          <w:sz w:val="24"/>
          <w:szCs w:val="24"/>
        </w:rPr>
        <w:t>.</w:t>
      </w:r>
      <w:r>
        <w:rPr>
          <w:color w:val="auto"/>
          <w:sz w:val="24"/>
          <w:szCs w:val="24"/>
        </w:rPr>
        <w:t>2</w:t>
      </w:r>
      <w:r w:rsidR="00B77227" w:rsidRPr="00B77227">
        <w:rPr>
          <w:color w:val="auto"/>
          <w:sz w:val="24"/>
          <w:szCs w:val="24"/>
        </w:rPr>
        <w:t xml:space="preserve">. </w:t>
      </w:r>
      <w:r w:rsidR="0090448E" w:rsidRPr="0090448E">
        <w:rPr>
          <w:color w:val="auto"/>
          <w:sz w:val="24"/>
          <w:szCs w:val="24"/>
        </w:rPr>
        <w:t xml:space="preserve">Результати </w:t>
      </w:r>
      <w:r w:rsidR="005E02FA">
        <w:rPr>
          <w:color w:val="auto"/>
          <w:sz w:val="24"/>
          <w:szCs w:val="24"/>
        </w:rPr>
        <w:t>послуг</w:t>
      </w:r>
      <w:r w:rsidR="0090448E" w:rsidRPr="0090448E">
        <w:rPr>
          <w:color w:val="auto"/>
          <w:sz w:val="24"/>
          <w:szCs w:val="24"/>
        </w:rPr>
        <w:t xml:space="preserve"> заносяться до Журналу що</w:t>
      </w:r>
      <w:r w:rsidR="007C421A">
        <w:rPr>
          <w:color w:val="auto"/>
          <w:sz w:val="24"/>
          <w:szCs w:val="24"/>
        </w:rPr>
        <w:t>змінно</w:t>
      </w:r>
      <w:r w:rsidR="00304158">
        <w:rPr>
          <w:color w:val="auto"/>
          <w:sz w:val="24"/>
          <w:szCs w:val="24"/>
        </w:rPr>
        <w:t>г</w:t>
      </w:r>
      <w:r w:rsidR="0090448E" w:rsidRPr="0090448E">
        <w:rPr>
          <w:color w:val="auto"/>
          <w:sz w:val="24"/>
          <w:szCs w:val="24"/>
        </w:rPr>
        <w:t xml:space="preserve">о </w:t>
      </w:r>
      <w:proofErr w:type="spellStart"/>
      <w:r w:rsidR="0090448E" w:rsidRPr="0090448E">
        <w:rPr>
          <w:color w:val="auto"/>
          <w:sz w:val="24"/>
          <w:szCs w:val="24"/>
        </w:rPr>
        <w:t>передрейсового</w:t>
      </w:r>
      <w:proofErr w:type="spellEnd"/>
      <w:r w:rsidR="0090448E" w:rsidRPr="0090448E">
        <w:rPr>
          <w:color w:val="auto"/>
          <w:sz w:val="24"/>
          <w:szCs w:val="24"/>
        </w:rPr>
        <w:t xml:space="preserve"> та </w:t>
      </w:r>
      <w:proofErr w:type="spellStart"/>
      <w:r w:rsidR="0090448E" w:rsidRPr="0090448E">
        <w:rPr>
          <w:color w:val="auto"/>
          <w:sz w:val="24"/>
          <w:szCs w:val="24"/>
        </w:rPr>
        <w:t>післярейсового</w:t>
      </w:r>
      <w:proofErr w:type="spellEnd"/>
      <w:r w:rsidR="0090448E" w:rsidRPr="0090448E">
        <w:rPr>
          <w:color w:val="auto"/>
          <w:sz w:val="24"/>
          <w:szCs w:val="24"/>
        </w:rPr>
        <w:t xml:space="preserve"> медичних оглядів водіїв (далі - Журнал) за формою згідно з додатком З до Положення.</w:t>
      </w:r>
      <w:r w:rsidR="00DA114A" w:rsidRPr="00DA114A">
        <w:rPr>
          <w:color w:val="auto"/>
          <w:sz w:val="24"/>
          <w:szCs w:val="24"/>
        </w:rPr>
        <w:t xml:space="preserve"> </w:t>
      </w:r>
      <w:r w:rsidR="001027A6">
        <w:rPr>
          <w:color w:val="auto"/>
          <w:sz w:val="24"/>
          <w:szCs w:val="24"/>
        </w:rPr>
        <w:t>М</w:t>
      </w:r>
      <w:r w:rsidR="001027A6" w:rsidRPr="0090448E">
        <w:rPr>
          <w:color w:val="auto"/>
          <w:sz w:val="24"/>
          <w:szCs w:val="24"/>
        </w:rPr>
        <w:t>едичний працівник</w:t>
      </w:r>
      <w:r w:rsidR="001027A6">
        <w:rPr>
          <w:color w:val="auto"/>
          <w:sz w:val="24"/>
          <w:szCs w:val="24"/>
        </w:rPr>
        <w:t xml:space="preserve"> </w:t>
      </w:r>
      <w:r w:rsidR="00FA4A90">
        <w:rPr>
          <w:color w:val="auto"/>
          <w:sz w:val="24"/>
          <w:szCs w:val="24"/>
        </w:rPr>
        <w:t>Виконав</w:t>
      </w:r>
      <w:r w:rsidR="001027A6">
        <w:rPr>
          <w:color w:val="auto"/>
          <w:sz w:val="24"/>
          <w:szCs w:val="24"/>
        </w:rPr>
        <w:t>ця</w:t>
      </w:r>
      <w:r w:rsidR="00007B9B">
        <w:rPr>
          <w:color w:val="auto"/>
          <w:sz w:val="24"/>
          <w:szCs w:val="24"/>
        </w:rPr>
        <w:t xml:space="preserve"> </w:t>
      </w:r>
      <w:r w:rsidR="00DA114A" w:rsidRPr="0090448E">
        <w:rPr>
          <w:color w:val="auto"/>
          <w:sz w:val="24"/>
          <w:szCs w:val="24"/>
        </w:rPr>
        <w:t>власноруч заповнює усі графи Журналу</w:t>
      </w:r>
      <w:r w:rsidR="0096056C" w:rsidRPr="0096056C">
        <w:rPr>
          <w:color w:val="auto"/>
          <w:sz w:val="24"/>
          <w:szCs w:val="24"/>
        </w:rPr>
        <w:t>, а водій ставить свій підпис у графі «Підпис водія про відсутність скарг».</w:t>
      </w:r>
    </w:p>
    <w:p w:rsidR="00B77227" w:rsidRPr="00A4207A" w:rsidRDefault="00F21401" w:rsidP="0090448E">
      <w:pPr>
        <w:pStyle w:val="3"/>
        <w:tabs>
          <w:tab w:val="left" w:pos="1071"/>
          <w:tab w:val="left" w:pos="10915"/>
        </w:tabs>
        <w:ind w:firstLine="426"/>
        <w:jc w:val="both"/>
        <w:rPr>
          <w:color w:val="auto"/>
          <w:sz w:val="24"/>
          <w:szCs w:val="24"/>
          <w:highlight w:val="yellow"/>
        </w:rPr>
      </w:pPr>
      <w:r w:rsidRPr="001E3705">
        <w:rPr>
          <w:color w:val="auto"/>
          <w:sz w:val="24"/>
          <w:szCs w:val="24"/>
        </w:rPr>
        <w:t>5</w:t>
      </w:r>
      <w:r w:rsidR="00B77227" w:rsidRPr="001E3705">
        <w:rPr>
          <w:color w:val="auto"/>
          <w:sz w:val="24"/>
          <w:szCs w:val="24"/>
        </w:rPr>
        <w:t>.</w:t>
      </w:r>
      <w:r w:rsidRPr="001E3705">
        <w:rPr>
          <w:color w:val="auto"/>
          <w:sz w:val="24"/>
          <w:szCs w:val="24"/>
        </w:rPr>
        <w:t>3</w:t>
      </w:r>
      <w:r w:rsidR="00B77227" w:rsidRPr="001E3705">
        <w:rPr>
          <w:color w:val="auto"/>
          <w:sz w:val="24"/>
          <w:szCs w:val="24"/>
        </w:rPr>
        <w:t>.</w:t>
      </w:r>
      <w:r w:rsidR="002A68C4" w:rsidRPr="001E3705">
        <w:rPr>
          <w:color w:val="auto"/>
          <w:sz w:val="24"/>
          <w:szCs w:val="24"/>
        </w:rPr>
        <w:t xml:space="preserve"> </w:t>
      </w:r>
      <w:r w:rsidR="00DA7A3C" w:rsidRPr="00DA7A3C">
        <w:rPr>
          <w:color w:val="auto"/>
          <w:sz w:val="24"/>
          <w:szCs w:val="24"/>
        </w:rPr>
        <w:t>Після проведення що</w:t>
      </w:r>
      <w:r w:rsidR="007C421A">
        <w:rPr>
          <w:color w:val="auto"/>
          <w:sz w:val="24"/>
          <w:szCs w:val="24"/>
        </w:rPr>
        <w:t>змінного</w:t>
      </w:r>
      <w:r w:rsidR="00DA7A3C" w:rsidRPr="00DA7A3C">
        <w:rPr>
          <w:color w:val="auto"/>
          <w:sz w:val="24"/>
          <w:szCs w:val="24"/>
        </w:rPr>
        <w:t xml:space="preserve"> </w:t>
      </w:r>
      <w:proofErr w:type="spellStart"/>
      <w:r w:rsidR="00DA7A3C" w:rsidRPr="00DA7A3C">
        <w:rPr>
          <w:color w:val="auto"/>
          <w:sz w:val="24"/>
          <w:szCs w:val="24"/>
        </w:rPr>
        <w:t>передрейсового</w:t>
      </w:r>
      <w:proofErr w:type="spellEnd"/>
      <w:r w:rsidR="00DA7A3C" w:rsidRPr="00DA7A3C">
        <w:rPr>
          <w:color w:val="auto"/>
          <w:sz w:val="24"/>
          <w:szCs w:val="24"/>
        </w:rPr>
        <w:t xml:space="preserve"> медичного огляду водіїв вноситься відповідна відмітка (штамп та підпис медичного працівника) в подорожньому листі про результат контролю стану здоров'я водія транспортного засобу щодо можливості допуску водія до керування транспортним засобом</w:t>
      </w:r>
      <w:r w:rsidR="0093235B">
        <w:rPr>
          <w:color w:val="auto"/>
          <w:sz w:val="24"/>
          <w:szCs w:val="24"/>
        </w:rPr>
        <w:t>.</w:t>
      </w:r>
    </w:p>
    <w:p w:rsidR="00B77227" w:rsidRPr="00B77227" w:rsidRDefault="00AA73F4" w:rsidP="00B77227">
      <w:pPr>
        <w:pStyle w:val="3"/>
        <w:tabs>
          <w:tab w:val="left" w:pos="1071"/>
          <w:tab w:val="left" w:pos="10915"/>
        </w:tabs>
        <w:ind w:firstLine="426"/>
        <w:jc w:val="both"/>
        <w:rPr>
          <w:color w:val="auto"/>
          <w:sz w:val="24"/>
          <w:szCs w:val="24"/>
        </w:rPr>
      </w:pPr>
      <w:r w:rsidRPr="001E3705">
        <w:rPr>
          <w:color w:val="auto"/>
          <w:sz w:val="24"/>
          <w:szCs w:val="24"/>
        </w:rPr>
        <w:t>5.4</w:t>
      </w:r>
      <w:r w:rsidR="00B77227" w:rsidRPr="001E3705">
        <w:rPr>
          <w:color w:val="auto"/>
          <w:sz w:val="24"/>
          <w:szCs w:val="24"/>
        </w:rPr>
        <w:t xml:space="preserve">. </w:t>
      </w:r>
      <w:r w:rsidR="0095677D" w:rsidRPr="0095677D">
        <w:rPr>
          <w:color w:val="auto"/>
          <w:sz w:val="24"/>
          <w:szCs w:val="24"/>
        </w:rPr>
        <w:t xml:space="preserve">У разі виявлення ознак тимчасової непрацездатності </w:t>
      </w:r>
      <w:r w:rsidR="00A7560B" w:rsidRPr="00A7560B">
        <w:rPr>
          <w:color w:val="auto"/>
          <w:sz w:val="24"/>
          <w:szCs w:val="24"/>
        </w:rPr>
        <w:t>(наявність симптомів гострого захворювання або загострення хронічного захворювання</w:t>
      </w:r>
      <w:r w:rsidR="00D9609C">
        <w:rPr>
          <w:color w:val="auto"/>
          <w:sz w:val="24"/>
          <w:szCs w:val="24"/>
        </w:rPr>
        <w:t>,</w:t>
      </w:r>
      <w:r w:rsidR="00D9609C" w:rsidRPr="00D9609C">
        <w:rPr>
          <w:color w:val="auto"/>
          <w:sz w:val="24"/>
          <w:szCs w:val="24"/>
        </w:rPr>
        <w:t xml:space="preserve"> </w:t>
      </w:r>
      <w:r w:rsidR="00D9609C" w:rsidRPr="0095677D">
        <w:rPr>
          <w:color w:val="auto"/>
          <w:sz w:val="24"/>
          <w:szCs w:val="24"/>
        </w:rPr>
        <w:t>наявності скарг на симптоми хвороби, що перешкоджають керуванню транспортом)</w:t>
      </w:r>
      <w:r w:rsidR="004447F6">
        <w:rPr>
          <w:color w:val="auto"/>
          <w:sz w:val="24"/>
          <w:szCs w:val="24"/>
        </w:rPr>
        <w:t>, п</w:t>
      </w:r>
      <w:r w:rsidR="00A7560B" w:rsidRPr="00A7560B">
        <w:rPr>
          <w:color w:val="auto"/>
          <w:sz w:val="24"/>
          <w:szCs w:val="24"/>
        </w:rPr>
        <w:t>ідвищення або зниження артеріального тиску, частоти пульсу понад або нижче рівня</w:t>
      </w:r>
      <w:r w:rsidR="00E70C74">
        <w:rPr>
          <w:color w:val="auto"/>
          <w:sz w:val="24"/>
          <w:szCs w:val="24"/>
        </w:rPr>
        <w:t xml:space="preserve"> </w:t>
      </w:r>
      <w:r w:rsidR="00E70C74" w:rsidRPr="0095677D">
        <w:rPr>
          <w:color w:val="auto"/>
          <w:sz w:val="24"/>
          <w:szCs w:val="24"/>
        </w:rPr>
        <w:t>вище вікових норм</w:t>
      </w:r>
      <w:r w:rsidR="00A7560B" w:rsidRPr="00A7560B">
        <w:rPr>
          <w:color w:val="auto"/>
          <w:sz w:val="24"/>
          <w:szCs w:val="24"/>
        </w:rPr>
        <w:t xml:space="preserve"> </w:t>
      </w:r>
      <w:r w:rsidR="008435A7">
        <w:rPr>
          <w:color w:val="auto"/>
          <w:sz w:val="24"/>
          <w:szCs w:val="24"/>
        </w:rPr>
        <w:t>(</w:t>
      </w:r>
      <w:r w:rsidR="00A7560B" w:rsidRPr="00A7560B">
        <w:rPr>
          <w:color w:val="auto"/>
          <w:sz w:val="24"/>
          <w:szCs w:val="24"/>
        </w:rPr>
        <w:t>індивідуальної норми кожного водія</w:t>
      </w:r>
      <w:r w:rsidR="008435A7">
        <w:rPr>
          <w:color w:val="auto"/>
          <w:sz w:val="24"/>
          <w:szCs w:val="24"/>
        </w:rPr>
        <w:t>)</w:t>
      </w:r>
      <w:r w:rsidR="00243A12">
        <w:rPr>
          <w:color w:val="auto"/>
          <w:sz w:val="24"/>
          <w:szCs w:val="24"/>
        </w:rPr>
        <w:t>,</w:t>
      </w:r>
      <w:r w:rsidR="00243A12" w:rsidRPr="0095677D">
        <w:rPr>
          <w:color w:val="auto"/>
          <w:sz w:val="24"/>
          <w:szCs w:val="24"/>
        </w:rPr>
        <w:t xml:space="preserve"> виявлення алкоголю в повітрі, що видихається, або перебування під дією алкогольного, наркотичного чи іншого походження сп’яніння, водій не допускається до керування транспортним засобом. </w:t>
      </w:r>
      <w:r w:rsidR="0095677D" w:rsidRPr="0095677D">
        <w:rPr>
          <w:color w:val="auto"/>
          <w:sz w:val="24"/>
          <w:szCs w:val="24"/>
        </w:rPr>
        <w:t xml:space="preserve">У разі </w:t>
      </w:r>
      <w:r w:rsidR="00A55AD2" w:rsidRPr="005A1CD1">
        <w:rPr>
          <w:color w:val="auto"/>
          <w:sz w:val="24"/>
          <w:szCs w:val="24"/>
        </w:rPr>
        <w:t xml:space="preserve">недопущення такого працівника </w:t>
      </w:r>
      <w:r w:rsidR="0095677D" w:rsidRPr="0095677D">
        <w:rPr>
          <w:color w:val="auto"/>
          <w:sz w:val="24"/>
          <w:szCs w:val="24"/>
        </w:rPr>
        <w:t>до керування транспортним засобом Виконавець інформує про це Замовника по телефону або іншим технічним засобом.</w:t>
      </w:r>
    </w:p>
    <w:p w:rsidR="00B77227" w:rsidRPr="00B77227" w:rsidRDefault="00AA73F4" w:rsidP="00B77227">
      <w:pPr>
        <w:pStyle w:val="3"/>
        <w:tabs>
          <w:tab w:val="left" w:pos="1071"/>
          <w:tab w:val="left" w:pos="10915"/>
        </w:tabs>
        <w:ind w:firstLine="426"/>
        <w:jc w:val="both"/>
        <w:rPr>
          <w:color w:val="auto"/>
          <w:sz w:val="24"/>
          <w:szCs w:val="24"/>
        </w:rPr>
      </w:pPr>
      <w:r>
        <w:rPr>
          <w:color w:val="auto"/>
          <w:sz w:val="24"/>
          <w:szCs w:val="24"/>
        </w:rPr>
        <w:t>5</w:t>
      </w:r>
      <w:r w:rsidR="00B77227" w:rsidRPr="00B77227">
        <w:rPr>
          <w:color w:val="auto"/>
          <w:sz w:val="24"/>
          <w:szCs w:val="24"/>
        </w:rPr>
        <w:t xml:space="preserve">.5. </w:t>
      </w:r>
      <w:r w:rsidR="00F21401" w:rsidRPr="00F21401">
        <w:rPr>
          <w:color w:val="auto"/>
          <w:sz w:val="24"/>
          <w:szCs w:val="24"/>
        </w:rPr>
        <w:t>Медичний працівник щомісяця здійснює аналіз проведених що</w:t>
      </w:r>
      <w:r w:rsidR="00CA4714">
        <w:rPr>
          <w:color w:val="auto"/>
          <w:sz w:val="24"/>
          <w:szCs w:val="24"/>
        </w:rPr>
        <w:t xml:space="preserve">змінних </w:t>
      </w:r>
      <w:proofErr w:type="spellStart"/>
      <w:r w:rsidR="00F21401" w:rsidRPr="00F21401">
        <w:rPr>
          <w:color w:val="auto"/>
          <w:sz w:val="24"/>
          <w:szCs w:val="24"/>
        </w:rPr>
        <w:t>передрейсових</w:t>
      </w:r>
      <w:proofErr w:type="spellEnd"/>
      <w:r w:rsidR="007B5408">
        <w:rPr>
          <w:color w:val="auto"/>
          <w:sz w:val="24"/>
          <w:szCs w:val="24"/>
        </w:rPr>
        <w:t xml:space="preserve"> </w:t>
      </w:r>
      <w:r w:rsidR="00F21401" w:rsidRPr="00F21401">
        <w:rPr>
          <w:color w:val="auto"/>
          <w:sz w:val="24"/>
          <w:szCs w:val="24"/>
        </w:rPr>
        <w:t>медичних оглядів, причин відсторонення від роботи водіїв та доводить їх до</w:t>
      </w:r>
      <w:r w:rsidR="00DD4D4E">
        <w:rPr>
          <w:color w:val="auto"/>
          <w:sz w:val="24"/>
          <w:szCs w:val="24"/>
        </w:rPr>
        <w:t xml:space="preserve"> Замовника.</w:t>
      </w:r>
    </w:p>
    <w:p w:rsidR="0005103F" w:rsidRPr="007B1465" w:rsidRDefault="00AA73F4" w:rsidP="0005103F">
      <w:pPr>
        <w:pBdr>
          <w:top w:val="nil"/>
          <w:left w:val="nil"/>
          <w:bottom w:val="nil"/>
          <w:right w:val="nil"/>
          <w:between w:val="nil"/>
        </w:pBdr>
        <w:tabs>
          <w:tab w:val="left" w:pos="426"/>
        </w:tabs>
        <w:ind w:firstLine="426"/>
        <w:jc w:val="both"/>
        <w:rPr>
          <w:rFonts w:ascii="Times New Roman" w:eastAsia="Times New Roman" w:hAnsi="Times New Roman" w:cs="Times New Roman"/>
          <w:color w:val="auto"/>
        </w:rPr>
      </w:pPr>
      <w:bookmarkStart w:id="4" w:name="bookmark4"/>
      <w:r w:rsidRPr="007B1465">
        <w:rPr>
          <w:rFonts w:ascii="Times New Roman" w:eastAsia="Times New Roman" w:hAnsi="Times New Roman" w:cs="Times New Roman"/>
          <w:color w:val="auto"/>
        </w:rPr>
        <w:lastRenderedPageBreak/>
        <w:t xml:space="preserve">5.6. </w:t>
      </w:r>
      <w:r w:rsidR="0005103F" w:rsidRPr="007B1465">
        <w:rPr>
          <w:rFonts w:ascii="Times New Roman" w:eastAsia="Times New Roman" w:hAnsi="Times New Roman" w:cs="Times New Roman"/>
          <w:color w:val="auto"/>
        </w:rPr>
        <w:t xml:space="preserve">Послуги за цим Договором надаються </w:t>
      </w:r>
      <w:r w:rsidR="001348B7" w:rsidRPr="007B1465">
        <w:rPr>
          <w:rFonts w:ascii="Times New Roman" w:eastAsia="Times New Roman" w:hAnsi="Times New Roman" w:cs="Times New Roman"/>
          <w:color w:val="auto"/>
        </w:rPr>
        <w:t>на об'єкті Виконавця</w:t>
      </w:r>
      <w:r w:rsidR="002B6969" w:rsidRPr="002B6969">
        <w:t xml:space="preserve"> </w:t>
      </w:r>
      <w:r w:rsidR="002B6969" w:rsidRPr="002B6969">
        <w:rPr>
          <w:rFonts w:ascii="Times New Roman" w:eastAsia="Times New Roman" w:hAnsi="Times New Roman" w:cs="Times New Roman"/>
          <w:color w:val="auto"/>
        </w:rPr>
        <w:t xml:space="preserve">за </w:t>
      </w:r>
      <w:proofErr w:type="spellStart"/>
      <w:r w:rsidR="002B6969" w:rsidRPr="002B6969">
        <w:rPr>
          <w:rFonts w:ascii="Times New Roman" w:eastAsia="Times New Roman" w:hAnsi="Times New Roman" w:cs="Times New Roman"/>
          <w:color w:val="auto"/>
        </w:rPr>
        <w:t>адресою</w:t>
      </w:r>
      <w:proofErr w:type="spellEnd"/>
      <w:r w:rsidR="002B6969">
        <w:rPr>
          <w:rFonts w:ascii="Times New Roman" w:eastAsia="Times New Roman" w:hAnsi="Times New Roman" w:cs="Times New Roman"/>
          <w:color w:val="auto"/>
        </w:rPr>
        <w:t>:</w:t>
      </w:r>
      <w:r w:rsidR="002B6969" w:rsidRPr="002B6969">
        <w:rPr>
          <w:rFonts w:ascii="Times New Roman" w:eastAsia="Times New Roman" w:hAnsi="Times New Roman" w:cs="Times New Roman"/>
          <w:color w:val="auto"/>
        </w:rPr>
        <w:t xml:space="preserve"> </w:t>
      </w:r>
      <w:r w:rsidR="001348B7" w:rsidRPr="007B1465">
        <w:rPr>
          <w:rFonts w:ascii="Times New Roman" w:eastAsia="Times New Roman" w:hAnsi="Times New Roman" w:cs="Times New Roman"/>
          <w:color w:val="auto"/>
        </w:rPr>
        <w:t>__________</w:t>
      </w:r>
      <w:r w:rsidR="001348B7">
        <w:rPr>
          <w:rFonts w:ascii="Times New Roman" w:eastAsia="Times New Roman" w:hAnsi="Times New Roman" w:cs="Times New Roman"/>
          <w:color w:val="auto"/>
        </w:rPr>
        <w:t>___________</w:t>
      </w:r>
      <w:r w:rsidR="002B6969">
        <w:rPr>
          <w:rFonts w:ascii="Times New Roman" w:eastAsia="Times New Roman" w:hAnsi="Times New Roman" w:cs="Times New Roman"/>
          <w:color w:val="auto"/>
        </w:rPr>
        <w:t>_____________________________</w:t>
      </w:r>
      <w:r w:rsidR="001348B7">
        <w:rPr>
          <w:rFonts w:ascii="Times New Roman" w:eastAsia="Times New Roman" w:hAnsi="Times New Roman" w:cs="Times New Roman"/>
          <w:color w:val="auto"/>
        </w:rPr>
        <w:t xml:space="preserve"> та/або </w:t>
      </w:r>
      <w:r w:rsidR="0005103F" w:rsidRPr="007B1465">
        <w:rPr>
          <w:rFonts w:ascii="Times New Roman" w:eastAsia="Times New Roman" w:hAnsi="Times New Roman" w:cs="Times New Roman"/>
          <w:color w:val="auto"/>
        </w:rPr>
        <w:t>на об'єкт</w:t>
      </w:r>
      <w:r w:rsidR="00D362B3" w:rsidRPr="007B1465">
        <w:rPr>
          <w:rFonts w:ascii="Times New Roman" w:eastAsia="Times New Roman" w:hAnsi="Times New Roman" w:cs="Times New Roman"/>
          <w:color w:val="auto"/>
        </w:rPr>
        <w:t>і</w:t>
      </w:r>
      <w:r w:rsidR="0005103F" w:rsidRPr="007B1465">
        <w:rPr>
          <w:rFonts w:ascii="Times New Roman" w:eastAsia="Times New Roman" w:hAnsi="Times New Roman" w:cs="Times New Roman"/>
          <w:color w:val="auto"/>
        </w:rPr>
        <w:t xml:space="preserve"> Замовника за </w:t>
      </w:r>
      <w:proofErr w:type="spellStart"/>
      <w:r w:rsidR="0005103F" w:rsidRPr="007B1465">
        <w:rPr>
          <w:rFonts w:ascii="Times New Roman" w:eastAsia="Times New Roman" w:hAnsi="Times New Roman" w:cs="Times New Roman"/>
          <w:color w:val="auto"/>
        </w:rPr>
        <w:t>адрес</w:t>
      </w:r>
      <w:r w:rsidR="00D362B3" w:rsidRPr="007B1465">
        <w:rPr>
          <w:rFonts w:ascii="Times New Roman" w:eastAsia="Times New Roman" w:hAnsi="Times New Roman" w:cs="Times New Roman"/>
          <w:color w:val="auto"/>
        </w:rPr>
        <w:t>ою</w:t>
      </w:r>
      <w:proofErr w:type="spellEnd"/>
      <w:r w:rsidR="0005103F" w:rsidRPr="007B1465">
        <w:rPr>
          <w:rFonts w:ascii="Times New Roman" w:eastAsia="Times New Roman" w:hAnsi="Times New Roman" w:cs="Times New Roman"/>
          <w:color w:val="auto"/>
        </w:rPr>
        <w:t xml:space="preserve">: </w:t>
      </w:r>
      <w:r w:rsidR="00566721" w:rsidRPr="007B1465">
        <w:rPr>
          <w:rFonts w:ascii="Times New Roman" w:eastAsia="Times New Roman" w:hAnsi="Times New Roman" w:cs="Times New Roman"/>
          <w:color w:val="auto"/>
        </w:rPr>
        <w:t xml:space="preserve">м. Чернігів, проспект </w:t>
      </w:r>
      <w:r w:rsidR="006F17CE">
        <w:rPr>
          <w:rFonts w:ascii="Times New Roman" w:eastAsia="Times New Roman" w:hAnsi="Times New Roman" w:cs="Times New Roman"/>
          <w:color w:val="auto"/>
        </w:rPr>
        <w:t>Перемоги</w:t>
      </w:r>
      <w:r w:rsidR="00566721" w:rsidRPr="007B1465">
        <w:rPr>
          <w:rFonts w:ascii="Times New Roman" w:eastAsia="Times New Roman" w:hAnsi="Times New Roman" w:cs="Times New Roman"/>
          <w:color w:val="auto"/>
        </w:rPr>
        <w:t>, 6.</w:t>
      </w:r>
    </w:p>
    <w:p w:rsidR="00B930BA" w:rsidRPr="00EF5FA4" w:rsidRDefault="00B930BA" w:rsidP="00B930BA">
      <w:pPr>
        <w:pBdr>
          <w:top w:val="nil"/>
          <w:left w:val="nil"/>
          <w:bottom w:val="nil"/>
          <w:right w:val="nil"/>
          <w:between w:val="nil"/>
        </w:pBdr>
        <w:tabs>
          <w:tab w:val="left" w:pos="426"/>
        </w:tabs>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AA73F4" w:rsidRPr="00AA73F4">
        <w:rPr>
          <w:rFonts w:ascii="Times New Roman" w:eastAsia="Times New Roman" w:hAnsi="Times New Roman" w:cs="Times New Roman"/>
          <w:color w:val="auto"/>
        </w:rPr>
        <w:t>.</w:t>
      </w:r>
      <w:r>
        <w:rPr>
          <w:rFonts w:ascii="Times New Roman" w:eastAsia="Times New Roman" w:hAnsi="Times New Roman" w:cs="Times New Roman"/>
          <w:color w:val="auto"/>
        </w:rPr>
        <w:t>7</w:t>
      </w:r>
      <w:r w:rsidR="00AA73F4" w:rsidRPr="00AA73F4">
        <w:rPr>
          <w:rFonts w:ascii="Times New Roman" w:eastAsia="Times New Roman" w:hAnsi="Times New Roman" w:cs="Times New Roman"/>
          <w:color w:val="auto"/>
        </w:rPr>
        <w:t>. Строк надання послуг –</w:t>
      </w:r>
      <w:r w:rsidR="00421DD0">
        <w:rPr>
          <w:rFonts w:ascii="Times New Roman" w:eastAsia="Times New Roman" w:hAnsi="Times New Roman" w:cs="Times New Roman"/>
          <w:color w:val="auto"/>
        </w:rPr>
        <w:t xml:space="preserve"> </w:t>
      </w:r>
      <w:r w:rsidR="00AA73F4" w:rsidRPr="00AA73F4">
        <w:rPr>
          <w:rFonts w:ascii="Times New Roman" w:eastAsia="Times New Roman" w:hAnsi="Times New Roman" w:cs="Times New Roman"/>
          <w:color w:val="auto"/>
        </w:rPr>
        <w:t xml:space="preserve"> ___________до 31.12.2024</w:t>
      </w:r>
      <w:r>
        <w:rPr>
          <w:rFonts w:ascii="Times New Roman" w:eastAsia="Times New Roman" w:hAnsi="Times New Roman" w:cs="Times New Roman"/>
          <w:color w:val="auto"/>
        </w:rPr>
        <w:t xml:space="preserve">. </w:t>
      </w:r>
      <w:r w:rsidRPr="00B930BA">
        <w:rPr>
          <w:rFonts w:ascii="Times New Roman" w:eastAsia="Times New Roman" w:hAnsi="Times New Roman" w:cs="Times New Roman"/>
          <w:color w:val="auto"/>
        </w:rPr>
        <w:t xml:space="preserve">Режим надання послуг: щоденно </w:t>
      </w:r>
      <w:r w:rsidR="00467C3C">
        <w:rPr>
          <w:rFonts w:ascii="Times New Roman" w:eastAsia="Times New Roman" w:hAnsi="Times New Roman" w:cs="Times New Roman"/>
          <w:color w:val="auto"/>
        </w:rPr>
        <w:t>в</w:t>
      </w:r>
      <w:r w:rsidR="00D93E25">
        <w:rPr>
          <w:rFonts w:ascii="Times New Roman" w:eastAsia="Times New Roman" w:hAnsi="Times New Roman" w:cs="Times New Roman"/>
          <w:color w:val="auto"/>
        </w:rPr>
        <w:t xml:space="preserve"> </w:t>
      </w:r>
      <w:r w:rsidR="00467C3C">
        <w:rPr>
          <w:rFonts w:ascii="Times New Roman" w:eastAsia="Times New Roman" w:hAnsi="Times New Roman" w:cs="Times New Roman"/>
          <w:color w:val="auto"/>
        </w:rPr>
        <w:t xml:space="preserve">робочі дні </w:t>
      </w:r>
      <w:r w:rsidRPr="00B930BA">
        <w:rPr>
          <w:rFonts w:ascii="Times New Roman" w:eastAsia="Times New Roman" w:hAnsi="Times New Roman" w:cs="Times New Roman"/>
          <w:color w:val="auto"/>
        </w:rPr>
        <w:t xml:space="preserve">з </w:t>
      </w:r>
      <w:r w:rsidR="00467C3C">
        <w:rPr>
          <w:rFonts w:ascii="Times New Roman" w:eastAsia="Times New Roman" w:hAnsi="Times New Roman" w:cs="Times New Roman"/>
          <w:color w:val="auto"/>
          <w:lang w:val="ru-RU"/>
        </w:rPr>
        <w:t>06</w:t>
      </w:r>
      <w:r w:rsidR="00467C3C">
        <w:rPr>
          <w:rFonts w:ascii="Times New Roman" w:eastAsia="Times New Roman" w:hAnsi="Times New Roman" w:cs="Times New Roman"/>
          <w:color w:val="auto"/>
        </w:rPr>
        <w:t>-5</w:t>
      </w:r>
      <w:r w:rsidRPr="00B930BA">
        <w:rPr>
          <w:rFonts w:ascii="Times New Roman" w:eastAsia="Times New Roman" w:hAnsi="Times New Roman" w:cs="Times New Roman"/>
          <w:color w:val="auto"/>
        </w:rPr>
        <w:t xml:space="preserve">0 по </w:t>
      </w:r>
      <w:r w:rsidR="00467C3C">
        <w:rPr>
          <w:rFonts w:ascii="Times New Roman" w:eastAsia="Times New Roman" w:hAnsi="Times New Roman" w:cs="Times New Roman"/>
          <w:color w:val="auto"/>
          <w:lang w:val="ru-RU"/>
        </w:rPr>
        <w:t>07</w:t>
      </w:r>
      <w:r w:rsidR="00467C3C">
        <w:rPr>
          <w:rFonts w:ascii="Times New Roman" w:eastAsia="Times New Roman" w:hAnsi="Times New Roman" w:cs="Times New Roman"/>
          <w:color w:val="auto"/>
        </w:rPr>
        <w:t>-5</w:t>
      </w:r>
      <w:r w:rsidRPr="00B930BA">
        <w:rPr>
          <w:rFonts w:ascii="Times New Roman" w:eastAsia="Times New Roman" w:hAnsi="Times New Roman" w:cs="Times New Roman"/>
          <w:color w:val="auto"/>
        </w:rPr>
        <w:t xml:space="preserve">0 год., а у разі </w:t>
      </w:r>
      <w:r w:rsidR="00D93E25">
        <w:rPr>
          <w:rFonts w:ascii="Times New Roman" w:eastAsia="Times New Roman" w:hAnsi="Times New Roman" w:cs="Times New Roman"/>
          <w:color w:val="auto"/>
        </w:rPr>
        <w:t xml:space="preserve">службової </w:t>
      </w:r>
      <w:r w:rsidRPr="00B930BA">
        <w:rPr>
          <w:rFonts w:ascii="Times New Roman" w:eastAsia="Times New Roman" w:hAnsi="Times New Roman" w:cs="Times New Roman"/>
          <w:color w:val="auto"/>
        </w:rPr>
        <w:t>необхідності - у вихідні та святкові дні.</w:t>
      </w:r>
    </w:p>
    <w:bookmarkEnd w:id="4"/>
    <w:p w:rsidR="00B93DEC" w:rsidRDefault="00B93DEC" w:rsidP="009E011B">
      <w:pPr>
        <w:pStyle w:val="22"/>
        <w:keepNext/>
        <w:keepLines/>
        <w:shd w:val="clear" w:color="auto" w:fill="auto"/>
        <w:tabs>
          <w:tab w:val="left" w:pos="3754"/>
        </w:tabs>
        <w:spacing w:before="0" w:line="240" w:lineRule="auto"/>
        <w:jc w:val="center"/>
        <w:rPr>
          <w:b/>
          <w:color w:val="auto"/>
          <w:sz w:val="24"/>
          <w:szCs w:val="24"/>
        </w:rPr>
      </w:pPr>
    </w:p>
    <w:p w:rsidR="00347B88" w:rsidRPr="00EF5FA4" w:rsidRDefault="00A62FCF" w:rsidP="009E011B">
      <w:pPr>
        <w:pStyle w:val="22"/>
        <w:keepNext/>
        <w:keepLines/>
        <w:shd w:val="clear" w:color="auto" w:fill="auto"/>
        <w:tabs>
          <w:tab w:val="left" w:pos="3754"/>
        </w:tabs>
        <w:spacing w:before="0" w:line="240" w:lineRule="auto"/>
        <w:jc w:val="center"/>
        <w:rPr>
          <w:b/>
          <w:color w:val="auto"/>
          <w:sz w:val="24"/>
          <w:szCs w:val="24"/>
        </w:rPr>
      </w:pPr>
      <w:r w:rsidRPr="00EF5FA4">
        <w:rPr>
          <w:b/>
          <w:color w:val="auto"/>
          <w:sz w:val="24"/>
          <w:szCs w:val="24"/>
        </w:rPr>
        <w:t>6</w:t>
      </w:r>
      <w:r w:rsidR="0085258C" w:rsidRPr="00EF5FA4">
        <w:rPr>
          <w:b/>
          <w:color w:val="auto"/>
          <w:sz w:val="24"/>
          <w:szCs w:val="24"/>
        </w:rPr>
        <w:t>.</w:t>
      </w:r>
      <w:r w:rsidR="00296776">
        <w:rPr>
          <w:b/>
          <w:color w:val="auto"/>
          <w:sz w:val="24"/>
          <w:szCs w:val="24"/>
        </w:rPr>
        <w:t xml:space="preserve"> </w:t>
      </w:r>
      <w:r w:rsidR="00BC308C" w:rsidRPr="00EF5FA4">
        <w:rPr>
          <w:b/>
          <w:color w:val="auto"/>
          <w:sz w:val="24"/>
          <w:szCs w:val="24"/>
        </w:rPr>
        <w:t>Права та обов’язки сторін</w:t>
      </w:r>
    </w:p>
    <w:p w:rsidR="00347B88" w:rsidRPr="00EF5FA4" w:rsidRDefault="00A62FCF" w:rsidP="009E011B">
      <w:pPr>
        <w:pStyle w:val="3"/>
        <w:shd w:val="clear" w:color="auto" w:fill="auto"/>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.1.</w:t>
      </w:r>
      <w:r w:rsidR="00C92AEB" w:rsidRPr="00EF5FA4">
        <w:rPr>
          <w:color w:val="auto"/>
          <w:sz w:val="24"/>
          <w:szCs w:val="24"/>
        </w:rPr>
        <w:t> </w:t>
      </w:r>
      <w:r w:rsidR="000D1B5A" w:rsidRPr="00EF5FA4">
        <w:rPr>
          <w:color w:val="auto"/>
          <w:sz w:val="24"/>
          <w:szCs w:val="24"/>
        </w:rPr>
        <w:t>Виконавець</w:t>
      </w:r>
      <w:r w:rsidR="00C92AEB" w:rsidRPr="00EF5FA4">
        <w:rPr>
          <w:color w:val="auto"/>
          <w:sz w:val="24"/>
          <w:szCs w:val="24"/>
        </w:rPr>
        <w:t xml:space="preserve"> </w:t>
      </w:r>
      <w:r w:rsidR="000D1B5A" w:rsidRPr="00EF5FA4">
        <w:rPr>
          <w:color w:val="auto"/>
          <w:sz w:val="24"/>
          <w:szCs w:val="24"/>
        </w:rPr>
        <w:t>зобов’язується:</w:t>
      </w:r>
    </w:p>
    <w:p w:rsidR="00294222" w:rsidRPr="00EF5FA4" w:rsidRDefault="00A62FCF" w:rsidP="003530D9">
      <w:pPr>
        <w:pStyle w:val="3"/>
        <w:tabs>
          <w:tab w:val="left" w:pos="1148"/>
        </w:tabs>
        <w:ind w:firstLine="426"/>
        <w:jc w:val="both"/>
        <w:rPr>
          <w:color w:val="auto"/>
        </w:rPr>
      </w:pPr>
      <w:r w:rsidRPr="00EF5FA4">
        <w:rPr>
          <w:color w:val="auto"/>
          <w:sz w:val="24"/>
          <w:szCs w:val="24"/>
        </w:rPr>
        <w:t>6</w:t>
      </w:r>
      <w:r w:rsidR="008A200C" w:rsidRPr="00EF5FA4">
        <w:rPr>
          <w:color w:val="auto"/>
          <w:sz w:val="24"/>
          <w:szCs w:val="24"/>
        </w:rPr>
        <w:t>.1.1.</w:t>
      </w:r>
      <w:r w:rsidR="00C92AEB" w:rsidRPr="00EF5FA4">
        <w:rPr>
          <w:color w:val="auto"/>
          <w:sz w:val="24"/>
          <w:szCs w:val="24"/>
        </w:rPr>
        <w:t> </w:t>
      </w:r>
      <w:r w:rsidR="00294222" w:rsidRPr="00EF5FA4">
        <w:rPr>
          <w:color w:val="auto"/>
        </w:rPr>
        <w:t xml:space="preserve">Надавати Замовнику </w:t>
      </w:r>
      <w:r w:rsidR="007E6738">
        <w:rPr>
          <w:color w:val="auto"/>
        </w:rPr>
        <w:t>п</w:t>
      </w:r>
      <w:r w:rsidR="00294222" w:rsidRPr="00EF5FA4">
        <w:rPr>
          <w:color w:val="auto"/>
        </w:rPr>
        <w:t>ослуги згідно з умовами даного Договору.</w:t>
      </w:r>
    </w:p>
    <w:p w:rsidR="005A01D6" w:rsidRPr="00EF5FA4" w:rsidRDefault="00294222" w:rsidP="005A01D6">
      <w:pPr>
        <w:ind w:firstLine="426"/>
        <w:jc w:val="both"/>
        <w:rPr>
          <w:rFonts w:ascii="Times New Roman" w:hAnsi="Times New Roman" w:cs="Times New Roman"/>
          <w:color w:val="auto"/>
        </w:rPr>
      </w:pPr>
      <w:r w:rsidRPr="00EF5FA4">
        <w:rPr>
          <w:rFonts w:ascii="Times New Roman" w:hAnsi="Times New Roman" w:cs="Times New Roman"/>
          <w:color w:val="auto"/>
        </w:rPr>
        <w:t>6.1.</w:t>
      </w:r>
      <w:r w:rsidR="005A01D6" w:rsidRPr="00EF5FA4">
        <w:rPr>
          <w:rFonts w:ascii="Times New Roman" w:hAnsi="Times New Roman" w:cs="Times New Roman"/>
          <w:color w:val="auto"/>
        </w:rPr>
        <w:t>2. </w:t>
      </w:r>
      <w:r w:rsidR="00737CF4">
        <w:rPr>
          <w:rFonts w:ascii="Times New Roman" w:hAnsi="Times New Roman" w:cs="Times New Roman"/>
          <w:color w:val="auto"/>
        </w:rPr>
        <w:t>Забезпечити отримання Замовником</w:t>
      </w:r>
      <w:r w:rsidR="005A01D6" w:rsidRPr="00EF5FA4">
        <w:rPr>
          <w:rFonts w:ascii="Times New Roman" w:hAnsi="Times New Roman" w:cs="Times New Roman"/>
          <w:color w:val="auto"/>
        </w:rPr>
        <w:t xml:space="preserve"> до </w:t>
      </w:r>
      <w:r w:rsidR="00584142" w:rsidRPr="00EF5FA4">
        <w:rPr>
          <w:rFonts w:ascii="Times New Roman" w:hAnsi="Times New Roman" w:cs="Times New Roman"/>
          <w:color w:val="auto"/>
        </w:rPr>
        <w:t>1</w:t>
      </w:r>
      <w:r w:rsidR="009B145D">
        <w:rPr>
          <w:rFonts w:ascii="Times New Roman" w:hAnsi="Times New Roman" w:cs="Times New Roman"/>
          <w:color w:val="auto"/>
        </w:rPr>
        <w:t>0</w:t>
      </w:r>
      <w:r w:rsidR="005A01D6" w:rsidRPr="00EF5FA4">
        <w:rPr>
          <w:rFonts w:ascii="Times New Roman" w:hAnsi="Times New Roman" w:cs="Times New Roman"/>
          <w:color w:val="auto"/>
        </w:rPr>
        <w:t xml:space="preserve"> числа місяця, наступного за звітним, для підписання </w:t>
      </w:r>
      <w:r w:rsidR="00C0406F" w:rsidRPr="00EF5FA4">
        <w:rPr>
          <w:rFonts w:ascii="Times New Roman" w:hAnsi="Times New Roman" w:cs="Times New Roman"/>
          <w:color w:val="auto"/>
        </w:rPr>
        <w:t>а</w:t>
      </w:r>
      <w:r w:rsidR="005A01D6" w:rsidRPr="00EF5FA4">
        <w:rPr>
          <w:rFonts w:ascii="Times New Roman" w:hAnsi="Times New Roman" w:cs="Times New Roman"/>
          <w:color w:val="auto"/>
        </w:rPr>
        <w:t>кт</w:t>
      </w:r>
      <w:r w:rsidR="0093235B">
        <w:rPr>
          <w:rFonts w:ascii="Times New Roman" w:hAnsi="Times New Roman" w:cs="Times New Roman"/>
          <w:color w:val="auto"/>
        </w:rPr>
        <w:t>у</w:t>
      </w:r>
      <w:r w:rsidR="005A01D6" w:rsidRPr="00EF5FA4">
        <w:rPr>
          <w:rFonts w:ascii="Times New Roman" w:hAnsi="Times New Roman" w:cs="Times New Roman"/>
          <w:color w:val="auto"/>
        </w:rPr>
        <w:t xml:space="preserve"> </w:t>
      </w:r>
      <w:r w:rsidR="0093235B" w:rsidRPr="00384854">
        <w:rPr>
          <w:rFonts w:ascii="Times New Roman" w:hAnsi="Times New Roman" w:cs="Times New Roman"/>
        </w:rPr>
        <w:t>приймання-переда</w:t>
      </w:r>
      <w:r w:rsidR="001C1B51">
        <w:rPr>
          <w:rFonts w:ascii="Times New Roman" w:hAnsi="Times New Roman" w:cs="Times New Roman"/>
        </w:rPr>
        <w:t>вання</w:t>
      </w:r>
      <w:r w:rsidR="0093235B" w:rsidRPr="00384854">
        <w:rPr>
          <w:rFonts w:ascii="Times New Roman" w:hAnsi="Times New Roman" w:cs="Times New Roman"/>
        </w:rPr>
        <w:t xml:space="preserve"> послуг</w:t>
      </w:r>
      <w:r w:rsidR="0093235B">
        <w:rPr>
          <w:rFonts w:ascii="Times New Roman" w:hAnsi="Times New Roman" w:cs="Times New Roman"/>
          <w:color w:val="auto"/>
        </w:rPr>
        <w:t xml:space="preserve"> </w:t>
      </w:r>
      <w:r w:rsidR="005A01D6" w:rsidRPr="00EF5FA4">
        <w:rPr>
          <w:rFonts w:ascii="Times New Roman" w:hAnsi="Times New Roman" w:cs="Times New Roman"/>
          <w:color w:val="auto"/>
        </w:rPr>
        <w:t xml:space="preserve">в двох примірниках, підписаних зі сторони Виконавця, а у грудні – до </w:t>
      </w:r>
      <w:r w:rsidR="00915C75">
        <w:rPr>
          <w:rFonts w:ascii="Times New Roman" w:hAnsi="Times New Roman" w:cs="Times New Roman"/>
          <w:color w:val="auto"/>
        </w:rPr>
        <w:t>20</w:t>
      </w:r>
      <w:r w:rsidR="005A01D6" w:rsidRPr="00EF5FA4">
        <w:rPr>
          <w:rFonts w:ascii="Times New Roman" w:hAnsi="Times New Roman" w:cs="Times New Roman"/>
          <w:color w:val="auto"/>
        </w:rPr>
        <w:t xml:space="preserve"> числа</w:t>
      </w:r>
      <w:r w:rsidR="00DC0007">
        <w:rPr>
          <w:rFonts w:ascii="Times New Roman" w:hAnsi="Times New Roman" w:cs="Times New Roman"/>
          <w:color w:val="auto"/>
        </w:rPr>
        <w:t xml:space="preserve"> поточного місяця</w:t>
      </w:r>
      <w:r w:rsidR="005A01D6" w:rsidRPr="00EF5FA4">
        <w:rPr>
          <w:rFonts w:ascii="Times New Roman" w:hAnsi="Times New Roman" w:cs="Times New Roman"/>
          <w:color w:val="auto"/>
        </w:rPr>
        <w:t>.</w:t>
      </w:r>
    </w:p>
    <w:p w:rsidR="002E6742" w:rsidRPr="002E6742" w:rsidRDefault="00A62FCF" w:rsidP="002E6742">
      <w:pPr>
        <w:pStyle w:val="3"/>
        <w:tabs>
          <w:tab w:val="left" w:pos="1148"/>
        </w:tabs>
        <w:ind w:firstLine="426"/>
        <w:jc w:val="both"/>
        <w:rPr>
          <w:color w:val="auto"/>
          <w:sz w:val="24"/>
          <w:szCs w:val="24"/>
        </w:rPr>
      </w:pPr>
      <w:r w:rsidRPr="00EF5FA4">
        <w:rPr>
          <w:color w:val="auto"/>
          <w:sz w:val="24"/>
          <w:szCs w:val="24"/>
        </w:rPr>
        <w:t>6</w:t>
      </w:r>
      <w:r w:rsidR="005D75CD" w:rsidRPr="00EF5FA4">
        <w:rPr>
          <w:color w:val="auto"/>
          <w:sz w:val="24"/>
          <w:szCs w:val="24"/>
        </w:rPr>
        <w:t>.</w:t>
      </w:r>
      <w:r w:rsidR="004E46EF" w:rsidRPr="00EF5FA4">
        <w:rPr>
          <w:color w:val="auto"/>
          <w:sz w:val="24"/>
          <w:szCs w:val="24"/>
        </w:rPr>
        <w:t>1</w:t>
      </w:r>
      <w:r w:rsidR="005D75CD" w:rsidRPr="00EF5FA4">
        <w:rPr>
          <w:color w:val="auto"/>
          <w:sz w:val="24"/>
          <w:szCs w:val="24"/>
        </w:rPr>
        <w:t>.</w:t>
      </w:r>
      <w:r w:rsidR="00C0406F" w:rsidRPr="00EF5FA4">
        <w:rPr>
          <w:color w:val="auto"/>
          <w:sz w:val="24"/>
          <w:szCs w:val="24"/>
        </w:rPr>
        <w:t>3</w:t>
      </w:r>
      <w:r w:rsidR="005D75CD" w:rsidRPr="00EF5FA4">
        <w:rPr>
          <w:color w:val="auto"/>
          <w:sz w:val="24"/>
          <w:szCs w:val="24"/>
        </w:rPr>
        <w:t>.</w:t>
      </w:r>
      <w:r w:rsidR="00D9081F" w:rsidRPr="00EF5FA4">
        <w:rPr>
          <w:color w:val="auto"/>
          <w:sz w:val="24"/>
          <w:szCs w:val="24"/>
        </w:rPr>
        <w:t> </w:t>
      </w:r>
      <w:r w:rsidR="002E6742" w:rsidRPr="002E6742">
        <w:rPr>
          <w:color w:val="auto"/>
          <w:sz w:val="24"/>
          <w:szCs w:val="24"/>
        </w:rPr>
        <w:t xml:space="preserve">Забезпечити </w:t>
      </w:r>
      <w:r w:rsidR="00F22ECA">
        <w:rPr>
          <w:color w:val="auto"/>
          <w:sz w:val="24"/>
          <w:szCs w:val="24"/>
        </w:rPr>
        <w:t xml:space="preserve">проведення </w:t>
      </w:r>
      <w:r w:rsidR="002E6742" w:rsidRPr="002E6742">
        <w:rPr>
          <w:color w:val="auto"/>
          <w:sz w:val="24"/>
          <w:szCs w:val="24"/>
        </w:rPr>
        <w:t>що</w:t>
      </w:r>
      <w:r w:rsidR="007C421A">
        <w:rPr>
          <w:color w:val="auto"/>
          <w:sz w:val="24"/>
          <w:szCs w:val="24"/>
        </w:rPr>
        <w:t>змінного</w:t>
      </w:r>
      <w:r w:rsidR="002E6742" w:rsidRPr="002E6742">
        <w:rPr>
          <w:color w:val="auto"/>
          <w:sz w:val="24"/>
          <w:szCs w:val="24"/>
        </w:rPr>
        <w:t xml:space="preserve"> </w:t>
      </w:r>
      <w:proofErr w:type="spellStart"/>
      <w:r w:rsidR="002E6742" w:rsidRPr="002E6742">
        <w:rPr>
          <w:color w:val="auto"/>
          <w:sz w:val="24"/>
          <w:szCs w:val="24"/>
        </w:rPr>
        <w:t>передрейсов</w:t>
      </w:r>
      <w:r w:rsidR="00F22ECA">
        <w:rPr>
          <w:color w:val="auto"/>
          <w:sz w:val="24"/>
          <w:szCs w:val="24"/>
        </w:rPr>
        <w:t>ого</w:t>
      </w:r>
      <w:proofErr w:type="spellEnd"/>
      <w:r w:rsidR="002E6742" w:rsidRPr="002E6742">
        <w:rPr>
          <w:color w:val="auto"/>
          <w:sz w:val="24"/>
          <w:szCs w:val="24"/>
        </w:rPr>
        <w:t xml:space="preserve"> медичн</w:t>
      </w:r>
      <w:r w:rsidR="00F22ECA">
        <w:rPr>
          <w:color w:val="auto"/>
          <w:sz w:val="24"/>
          <w:szCs w:val="24"/>
        </w:rPr>
        <w:t>ого</w:t>
      </w:r>
      <w:r w:rsidR="002E6742" w:rsidRPr="002E6742">
        <w:rPr>
          <w:color w:val="auto"/>
          <w:sz w:val="24"/>
          <w:szCs w:val="24"/>
        </w:rPr>
        <w:t xml:space="preserve"> огляд</w:t>
      </w:r>
      <w:r w:rsidR="00F22ECA">
        <w:rPr>
          <w:color w:val="auto"/>
          <w:sz w:val="24"/>
          <w:szCs w:val="24"/>
        </w:rPr>
        <w:t>у</w:t>
      </w:r>
      <w:r w:rsidR="002E6742" w:rsidRPr="002E6742">
        <w:rPr>
          <w:color w:val="auto"/>
          <w:sz w:val="24"/>
          <w:szCs w:val="24"/>
        </w:rPr>
        <w:t xml:space="preserve"> водіїв Замовника лікарями лікувального профілю та/або молодшими медичними працівниками з медичною освітою за спеціальністю «сестринська справа», «лікувальна справа»</w:t>
      </w:r>
      <w:r w:rsidR="00BF5516">
        <w:rPr>
          <w:color w:val="auto"/>
          <w:sz w:val="24"/>
          <w:szCs w:val="24"/>
        </w:rPr>
        <w:t>,</w:t>
      </w:r>
      <w:r w:rsidR="00BF5516" w:rsidRPr="00BF5516">
        <w:t xml:space="preserve"> </w:t>
      </w:r>
      <w:r w:rsidR="00BF5516" w:rsidRPr="00BF5516">
        <w:rPr>
          <w:color w:val="auto"/>
          <w:sz w:val="24"/>
          <w:szCs w:val="24"/>
        </w:rPr>
        <w:t xml:space="preserve">які мають у наявності діюче свідоцтво про підвищення рівня професійної компетентності медичних працівників, що проводять щозмінні </w:t>
      </w:r>
      <w:proofErr w:type="spellStart"/>
      <w:r w:rsidR="00BF5516" w:rsidRPr="00BF5516">
        <w:rPr>
          <w:color w:val="auto"/>
          <w:sz w:val="24"/>
          <w:szCs w:val="24"/>
        </w:rPr>
        <w:t>передрейсові</w:t>
      </w:r>
      <w:proofErr w:type="spellEnd"/>
      <w:r w:rsidR="00BF5516" w:rsidRPr="00BF5516">
        <w:rPr>
          <w:color w:val="auto"/>
          <w:sz w:val="24"/>
          <w:szCs w:val="24"/>
        </w:rPr>
        <w:t xml:space="preserve"> (</w:t>
      </w:r>
      <w:proofErr w:type="spellStart"/>
      <w:r w:rsidR="00BF5516" w:rsidRPr="00BF5516">
        <w:rPr>
          <w:color w:val="auto"/>
          <w:sz w:val="24"/>
          <w:szCs w:val="24"/>
        </w:rPr>
        <w:t>післярейсові</w:t>
      </w:r>
      <w:proofErr w:type="spellEnd"/>
      <w:r w:rsidR="00BF5516" w:rsidRPr="00BF5516">
        <w:rPr>
          <w:color w:val="auto"/>
          <w:sz w:val="24"/>
          <w:szCs w:val="24"/>
        </w:rPr>
        <w:t>) медичні огляди водіїв транспортних засобів</w:t>
      </w:r>
      <w:r w:rsidR="00BF5516">
        <w:rPr>
          <w:color w:val="auto"/>
          <w:sz w:val="24"/>
          <w:szCs w:val="24"/>
        </w:rPr>
        <w:t>,</w:t>
      </w:r>
      <w:r w:rsidR="005730A8">
        <w:rPr>
          <w:color w:val="auto"/>
          <w:sz w:val="24"/>
          <w:szCs w:val="24"/>
        </w:rPr>
        <w:t xml:space="preserve"> та</w:t>
      </w:r>
      <w:bookmarkStart w:id="5" w:name="_GoBack"/>
      <w:bookmarkEnd w:id="5"/>
      <w:r w:rsidR="007852BD" w:rsidRPr="007852BD">
        <w:rPr>
          <w:color w:val="auto"/>
          <w:sz w:val="24"/>
          <w:szCs w:val="24"/>
        </w:rPr>
        <w:t xml:space="preserve"> </w:t>
      </w:r>
      <w:r w:rsidR="007852BD" w:rsidRPr="002E6742">
        <w:rPr>
          <w:color w:val="auto"/>
          <w:sz w:val="24"/>
          <w:szCs w:val="24"/>
        </w:rPr>
        <w:t>у відведеному спеціальному приміщенні.</w:t>
      </w:r>
    </w:p>
    <w:p w:rsidR="002E6742" w:rsidRPr="002E6742" w:rsidRDefault="002B3B6A" w:rsidP="00752835">
      <w:pPr>
        <w:pStyle w:val="3"/>
        <w:tabs>
          <w:tab w:val="left" w:pos="1148"/>
        </w:tabs>
        <w:ind w:firstLine="426"/>
        <w:jc w:val="both"/>
        <w:rPr>
          <w:color w:val="auto"/>
          <w:sz w:val="24"/>
          <w:szCs w:val="24"/>
        </w:rPr>
      </w:pPr>
      <w:r>
        <w:rPr>
          <w:color w:val="auto"/>
          <w:sz w:val="24"/>
          <w:szCs w:val="24"/>
        </w:rPr>
        <w:t>6.1</w:t>
      </w:r>
      <w:r w:rsidR="002E6742" w:rsidRPr="002E6742">
        <w:rPr>
          <w:color w:val="auto"/>
          <w:sz w:val="24"/>
          <w:szCs w:val="24"/>
        </w:rPr>
        <w:t>.</w:t>
      </w:r>
      <w:r w:rsidR="004F236C">
        <w:rPr>
          <w:color w:val="auto"/>
          <w:sz w:val="24"/>
          <w:szCs w:val="24"/>
        </w:rPr>
        <w:t>4</w:t>
      </w:r>
      <w:r w:rsidR="00FE3C65" w:rsidRPr="00FE3C65">
        <w:rPr>
          <w:color w:val="auto"/>
          <w:sz w:val="24"/>
          <w:szCs w:val="24"/>
        </w:rPr>
        <w:t>.</w:t>
      </w:r>
      <w:r w:rsidR="00FE3C65" w:rsidRPr="00EF5FA4">
        <w:rPr>
          <w:color w:val="auto"/>
          <w:sz w:val="24"/>
          <w:szCs w:val="24"/>
        </w:rPr>
        <w:t> </w:t>
      </w:r>
      <w:r w:rsidR="00752835" w:rsidRPr="002E6742">
        <w:rPr>
          <w:color w:val="auto"/>
          <w:sz w:val="24"/>
          <w:szCs w:val="24"/>
        </w:rPr>
        <w:t>Надавати Замовнику інформацію про виявлене захворювання або не</w:t>
      </w:r>
      <w:r w:rsidR="006043FB">
        <w:rPr>
          <w:color w:val="auto"/>
          <w:sz w:val="24"/>
          <w:szCs w:val="24"/>
        </w:rPr>
        <w:t>задовільний стан здоров’я водії</w:t>
      </w:r>
      <w:r w:rsidR="00752835" w:rsidRPr="002E6742">
        <w:rPr>
          <w:color w:val="auto"/>
          <w:sz w:val="24"/>
          <w:szCs w:val="24"/>
        </w:rPr>
        <w:t>.</w:t>
      </w:r>
      <w:r w:rsidR="00752835">
        <w:rPr>
          <w:color w:val="auto"/>
          <w:sz w:val="24"/>
          <w:szCs w:val="24"/>
        </w:rPr>
        <w:t xml:space="preserve"> </w:t>
      </w:r>
    </w:p>
    <w:p w:rsidR="002E6742" w:rsidRPr="002E6742" w:rsidRDefault="008B69DF" w:rsidP="002E6742">
      <w:pPr>
        <w:pStyle w:val="3"/>
        <w:tabs>
          <w:tab w:val="left" w:pos="1148"/>
        </w:tabs>
        <w:ind w:firstLine="426"/>
        <w:jc w:val="both"/>
        <w:rPr>
          <w:color w:val="auto"/>
          <w:sz w:val="24"/>
          <w:szCs w:val="24"/>
        </w:rPr>
      </w:pPr>
      <w:r>
        <w:rPr>
          <w:color w:val="auto"/>
          <w:sz w:val="24"/>
          <w:szCs w:val="24"/>
        </w:rPr>
        <w:t>6.</w:t>
      </w:r>
      <w:r w:rsidR="00D62EE1">
        <w:rPr>
          <w:color w:val="auto"/>
          <w:sz w:val="24"/>
          <w:szCs w:val="24"/>
        </w:rPr>
        <w:t>1</w:t>
      </w:r>
      <w:r>
        <w:rPr>
          <w:color w:val="auto"/>
          <w:sz w:val="24"/>
          <w:szCs w:val="24"/>
        </w:rPr>
        <w:t>.5</w:t>
      </w:r>
      <w:r w:rsidR="002E6742" w:rsidRPr="002E6742">
        <w:rPr>
          <w:color w:val="auto"/>
          <w:sz w:val="24"/>
          <w:szCs w:val="24"/>
        </w:rPr>
        <w:t>. Вести обліковий журнал медичного обстеження водіїв, після обстеження водія в подорожньому листі робити відмітку (штамп та підпис медичного працівника) про результати обстеження та можливості допуску водія до керування транспортним засобом.</w:t>
      </w:r>
    </w:p>
    <w:p w:rsidR="008A200C" w:rsidRPr="00EF5FA4" w:rsidRDefault="00A62FCF" w:rsidP="009E011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.2.</w:t>
      </w:r>
      <w:r w:rsidR="00C92AEB" w:rsidRPr="00EF5FA4">
        <w:rPr>
          <w:color w:val="auto"/>
          <w:sz w:val="24"/>
          <w:szCs w:val="24"/>
          <w:lang w:val="ru-RU"/>
        </w:rPr>
        <w:t> </w:t>
      </w:r>
      <w:r w:rsidR="000D1B5A" w:rsidRPr="00EF5FA4">
        <w:rPr>
          <w:color w:val="auto"/>
          <w:sz w:val="24"/>
          <w:szCs w:val="24"/>
        </w:rPr>
        <w:t>Виконавець має право:</w:t>
      </w:r>
    </w:p>
    <w:p w:rsidR="00347B88" w:rsidRPr="00EF5FA4" w:rsidRDefault="00A62FCF" w:rsidP="009E011B">
      <w:pPr>
        <w:pStyle w:val="3"/>
        <w:shd w:val="clear" w:color="auto" w:fill="auto"/>
        <w:tabs>
          <w:tab w:val="left" w:pos="946"/>
        </w:tabs>
        <w:spacing w:line="240" w:lineRule="auto"/>
        <w:ind w:firstLine="426"/>
        <w:jc w:val="both"/>
        <w:rPr>
          <w:b/>
          <w:color w:val="auto"/>
          <w:sz w:val="24"/>
          <w:szCs w:val="24"/>
        </w:rPr>
      </w:pPr>
      <w:r w:rsidRPr="00EF5FA4">
        <w:rPr>
          <w:color w:val="auto"/>
          <w:sz w:val="24"/>
          <w:szCs w:val="24"/>
        </w:rPr>
        <w:t>6</w:t>
      </w:r>
      <w:r w:rsidR="008A200C" w:rsidRPr="00EF5FA4">
        <w:rPr>
          <w:color w:val="auto"/>
          <w:sz w:val="24"/>
          <w:szCs w:val="24"/>
        </w:rPr>
        <w:t>.2.1.</w:t>
      </w:r>
      <w:r w:rsidR="00C92AEB" w:rsidRPr="00EF5FA4">
        <w:rPr>
          <w:color w:val="auto"/>
          <w:sz w:val="24"/>
          <w:szCs w:val="24"/>
          <w:lang w:val="ru-RU"/>
        </w:rPr>
        <w:t> </w:t>
      </w:r>
      <w:r w:rsidR="000D1B5A" w:rsidRPr="00EF5FA4">
        <w:rPr>
          <w:color w:val="auto"/>
          <w:sz w:val="24"/>
          <w:szCs w:val="24"/>
        </w:rPr>
        <w:t xml:space="preserve">Одержувати від Замовника інформацію, необхідну для надання </w:t>
      </w:r>
      <w:r w:rsidR="003C5983">
        <w:rPr>
          <w:color w:val="auto"/>
          <w:sz w:val="24"/>
          <w:szCs w:val="24"/>
        </w:rPr>
        <w:t>п</w:t>
      </w:r>
      <w:r w:rsidR="000D1B5A" w:rsidRPr="00EF5FA4">
        <w:rPr>
          <w:color w:val="auto"/>
          <w:sz w:val="24"/>
          <w:szCs w:val="24"/>
        </w:rPr>
        <w:t>ослуг</w:t>
      </w:r>
      <w:r w:rsidR="007E19A8" w:rsidRPr="00EF5FA4">
        <w:rPr>
          <w:color w:val="auto"/>
          <w:sz w:val="24"/>
          <w:szCs w:val="24"/>
        </w:rPr>
        <w:t>и</w:t>
      </w:r>
      <w:r w:rsidR="000D1B5A" w:rsidRPr="00EF5FA4">
        <w:rPr>
          <w:color w:val="auto"/>
          <w:sz w:val="24"/>
          <w:szCs w:val="24"/>
        </w:rPr>
        <w:t xml:space="preserve"> по даному Договору.</w:t>
      </w:r>
    </w:p>
    <w:p w:rsidR="00347B88" w:rsidRPr="00EF5FA4" w:rsidRDefault="00A62FCF" w:rsidP="009E011B">
      <w:pPr>
        <w:pStyle w:val="3"/>
        <w:shd w:val="clear" w:color="auto" w:fill="auto"/>
        <w:tabs>
          <w:tab w:val="left" w:pos="1196"/>
        </w:tabs>
        <w:spacing w:line="240" w:lineRule="auto"/>
        <w:ind w:firstLine="426"/>
        <w:jc w:val="both"/>
        <w:rPr>
          <w:color w:val="auto"/>
          <w:sz w:val="24"/>
          <w:szCs w:val="24"/>
        </w:rPr>
      </w:pPr>
      <w:r w:rsidRPr="00EF5FA4">
        <w:rPr>
          <w:color w:val="auto"/>
          <w:sz w:val="24"/>
          <w:szCs w:val="24"/>
        </w:rPr>
        <w:t>6</w:t>
      </w:r>
      <w:r w:rsidR="008A200C" w:rsidRPr="00EF5FA4">
        <w:rPr>
          <w:color w:val="auto"/>
          <w:sz w:val="24"/>
          <w:szCs w:val="24"/>
        </w:rPr>
        <w:t>.2.2.</w:t>
      </w:r>
      <w:r w:rsidR="00C92AEB" w:rsidRPr="00EF5FA4">
        <w:rPr>
          <w:color w:val="auto"/>
          <w:sz w:val="24"/>
          <w:szCs w:val="24"/>
          <w:lang w:val="ru-RU"/>
        </w:rPr>
        <w:t> </w:t>
      </w:r>
      <w:r w:rsidR="000D1B5A" w:rsidRPr="00EF5FA4">
        <w:rPr>
          <w:color w:val="auto"/>
          <w:sz w:val="24"/>
          <w:szCs w:val="24"/>
        </w:rPr>
        <w:t>Одержувати за надан</w:t>
      </w:r>
      <w:r w:rsidR="00B03648" w:rsidRPr="00EF5FA4">
        <w:rPr>
          <w:color w:val="auto"/>
          <w:sz w:val="24"/>
          <w:szCs w:val="24"/>
        </w:rPr>
        <w:t>і</w:t>
      </w:r>
      <w:r w:rsidR="000D1B5A" w:rsidRPr="00EF5FA4">
        <w:rPr>
          <w:color w:val="auto"/>
          <w:sz w:val="24"/>
          <w:szCs w:val="24"/>
        </w:rPr>
        <w:t xml:space="preserve"> </w:t>
      </w:r>
      <w:r w:rsidR="003C5983">
        <w:rPr>
          <w:color w:val="auto"/>
          <w:sz w:val="24"/>
          <w:szCs w:val="24"/>
        </w:rPr>
        <w:t>п</w:t>
      </w:r>
      <w:r w:rsidR="000D1B5A" w:rsidRPr="00EF5FA4">
        <w:rPr>
          <w:color w:val="auto"/>
          <w:sz w:val="24"/>
          <w:szCs w:val="24"/>
        </w:rPr>
        <w:t>ослуг</w:t>
      </w:r>
      <w:r w:rsidR="00B03648" w:rsidRPr="00EF5FA4">
        <w:rPr>
          <w:color w:val="auto"/>
          <w:sz w:val="24"/>
          <w:szCs w:val="24"/>
        </w:rPr>
        <w:t>и</w:t>
      </w:r>
      <w:r w:rsidR="000D1B5A" w:rsidRPr="00EF5FA4">
        <w:rPr>
          <w:color w:val="auto"/>
          <w:sz w:val="24"/>
          <w:szCs w:val="24"/>
        </w:rPr>
        <w:t xml:space="preserve"> оплату в розмірі та у строки, передбачені даним Договором.</w:t>
      </w:r>
    </w:p>
    <w:p w:rsidR="00E319A5" w:rsidRPr="00EF5FA4" w:rsidRDefault="00E319A5" w:rsidP="006E54DB">
      <w:pPr>
        <w:pStyle w:val="3"/>
        <w:shd w:val="clear" w:color="auto" w:fill="auto"/>
        <w:tabs>
          <w:tab w:val="left" w:pos="1186"/>
        </w:tabs>
        <w:spacing w:line="240" w:lineRule="auto"/>
        <w:ind w:firstLine="426"/>
        <w:jc w:val="both"/>
        <w:rPr>
          <w:color w:val="auto"/>
          <w:sz w:val="24"/>
          <w:szCs w:val="24"/>
        </w:rPr>
      </w:pPr>
      <w:r>
        <w:rPr>
          <w:color w:val="auto"/>
          <w:sz w:val="24"/>
          <w:szCs w:val="24"/>
        </w:rPr>
        <w:t>6.2.</w:t>
      </w:r>
      <w:r w:rsidR="0017566E">
        <w:rPr>
          <w:color w:val="auto"/>
          <w:sz w:val="24"/>
          <w:szCs w:val="24"/>
        </w:rPr>
        <w:t>3</w:t>
      </w:r>
      <w:r>
        <w:rPr>
          <w:color w:val="auto"/>
          <w:sz w:val="24"/>
          <w:szCs w:val="24"/>
        </w:rPr>
        <w:t>.</w:t>
      </w:r>
      <w:r w:rsidR="006E54DB" w:rsidRPr="00EF5FA4">
        <w:rPr>
          <w:color w:val="auto"/>
          <w:sz w:val="24"/>
          <w:szCs w:val="24"/>
          <w:lang w:val="ru-RU"/>
        </w:rPr>
        <w:t> </w:t>
      </w:r>
      <w:r w:rsidR="00E137A2" w:rsidRPr="00E137A2">
        <w:rPr>
          <w:color w:val="auto"/>
          <w:sz w:val="24"/>
          <w:szCs w:val="24"/>
        </w:rPr>
        <w:t xml:space="preserve">У разі необхідності залучати співвиконавців за погодженням із Замовником, залишаючись відповідальним в повному обсязі перед Замовником за виконання </w:t>
      </w:r>
      <w:r w:rsidR="00E137A2">
        <w:rPr>
          <w:color w:val="auto"/>
          <w:sz w:val="24"/>
          <w:szCs w:val="24"/>
        </w:rPr>
        <w:t>Д</w:t>
      </w:r>
      <w:r w:rsidR="00E137A2" w:rsidRPr="00E137A2">
        <w:rPr>
          <w:color w:val="auto"/>
          <w:sz w:val="24"/>
          <w:szCs w:val="24"/>
        </w:rPr>
        <w:t>оговору.</w:t>
      </w:r>
    </w:p>
    <w:p w:rsidR="00347B88" w:rsidRPr="00EF5FA4" w:rsidRDefault="002511C3" w:rsidP="006E54D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.3.</w:t>
      </w:r>
      <w:r w:rsidR="00C92AEB" w:rsidRPr="00EF5FA4">
        <w:rPr>
          <w:color w:val="auto"/>
          <w:sz w:val="24"/>
          <w:szCs w:val="24"/>
          <w:lang w:val="ru-RU"/>
        </w:rPr>
        <w:t> </w:t>
      </w:r>
      <w:r w:rsidR="000D1B5A" w:rsidRPr="00EF5FA4">
        <w:rPr>
          <w:color w:val="auto"/>
          <w:sz w:val="24"/>
          <w:szCs w:val="24"/>
        </w:rPr>
        <w:t>Замовник зобов’язується:</w:t>
      </w:r>
    </w:p>
    <w:p w:rsidR="00500CAB" w:rsidRPr="00DA7A3C" w:rsidRDefault="002511C3" w:rsidP="00D00876">
      <w:pPr>
        <w:pStyle w:val="3"/>
        <w:tabs>
          <w:tab w:val="left" w:pos="1143"/>
        </w:tabs>
        <w:ind w:firstLine="426"/>
        <w:jc w:val="both"/>
        <w:rPr>
          <w:color w:val="auto"/>
          <w:sz w:val="24"/>
          <w:szCs w:val="24"/>
        </w:rPr>
      </w:pPr>
      <w:r w:rsidRPr="00EF5FA4">
        <w:rPr>
          <w:color w:val="auto"/>
          <w:sz w:val="24"/>
          <w:szCs w:val="24"/>
        </w:rPr>
        <w:t>6</w:t>
      </w:r>
      <w:r w:rsidR="00CF4B5B" w:rsidRPr="00EF5FA4">
        <w:rPr>
          <w:color w:val="auto"/>
          <w:sz w:val="24"/>
          <w:szCs w:val="24"/>
        </w:rPr>
        <w:t>.3.1.</w:t>
      </w:r>
      <w:r w:rsidR="00C92AEB" w:rsidRPr="00EF5FA4">
        <w:rPr>
          <w:color w:val="auto"/>
          <w:sz w:val="24"/>
          <w:szCs w:val="24"/>
          <w:lang w:val="ru-RU"/>
        </w:rPr>
        <w:t> </w:t>
      </w:r>
      <w:r w:rsidR="00500CAB" w:rsidRPr="00DA7A3C">
        <w:rPr>
          <w:color w:val="auto"/>
          <w:sz w:val="24"/>
          <w:szCs w:val="24"/>
        </w:rPr>
        <w:t xml:space="preserve">Надати Виконавцю списки водіїв, які підлягають щозмінному </w:t>
      </w:r>
      <w:proofErr w:type="spellStart"/>
      <w:r w:rsidR="00500CAB" w:rsidRPr="00DA7A3C">
        <w:rPr>
          <w:color w:val="auto"/>
          <w:sz w:val="24"/>
          <w:szCs w:val="24"/>
        </w:rPr>
        <w:t>передрейсовому</w:t>
      </w:r>
      <w:proofErr w:type="spellEnd"/>
      <w:r w:rsidR="00736790">
        <w:rPr>
          <w:color w:val="auto"/>
          <w:sz w:val="24"/>
          <w:szCs w:val="24"/>
        </w:rPr>
        <w:t xml:space="preserve"> </w:t>
      </w:r>
      <w:r w:rsidR="00500CAB" w:rsidRPr="00DA7A3C">
        <w:rPr>
          <w:color w:val="auto"/>
          <w:sz w:val="24"/>
          <w:szCs w:val="24"/>
        </w:rPr>
        <w:t xml:space="preserve">медичному огляду, забезпечити присутність цих працівників на </w:t>
      </w:r>
      <w:r w:rsidR="000505B0" w:rsidRPr="000505B0">
        <w:rPr>
          <w:color w:val="auto"/>
          <w:sz w:val="24"/>
          <w:szCs w:val="24"/>
        </w:rPr>
        <w:t>що</w:t>
      </w:r>
      <w:r w:rsidR="007C421A">
        <w:rPr>
          <w:color w:val="auto"/>
          <w:sz w:val="24"/>
          <w:szCs w:val="24"/>
        </w:rPr>
        <w:t>змінному</w:t>
      </w:r>
      <w:r w:rsidR="000505B0" w:rsidRPr="000505B0">
        <w:rPr>
          <w:color w:val="auto"/>
          <w:sz w:val="24"/>
          <w:szCs w:val="24"/>
        </w:rPr>
        <w:t xml:space="preserve"> </w:t>
      </w:r>
      <w:proofErr w:type="spellStart"/>
      <w:r w:rsidR="000505B0" w:rsidRPr="000505B0">
        <w:rPr>
          <w:color w:val="auto"/>
          <w:sz w:val="24"/>
          <w:szCs w:val="24"/>
        </w:rPr>
        <w:t>передрейсово</w:t>
      </w:r>
      <w:r w:rsidR="000505B0">
        <w:rPr>
          <w:color w:val="auto"/>
          <w:sz w:val="24"/>
          <w:szCs w:val="24"/>
        </w:rPr>
        <w:t>му</w:t>
      </w:r>
      <w:proofErr w:type="spellEnd"/>
      <w:r w:rsidR="000505B0" w:rsidRPr="000505B0">
        <w:rPr>
          <w:color w:val="auto"/>
          <w:sz w:val="24"/>
          <w:szCs w:val="24"/>
        </w:rPr>
        <w:t xml:space="preserve"> </w:t>
      </w:r>
      <w:r w:rsidR="00500CAB" w:rsidRPr="00DA7A3C">
        <w:rPr>
          <w:color w:val="auto"/>
          <w:sz w:val="24"/>
          <w:szCs w:val="24"/>
        </w:rPr>
        <w:t>медичному огляді</w:t>
      </w:r>
      <w:r w:rsidR="000B135A" w:rsidRPr="00DA7A3C">
        <w:rPr>
          <w:color w:val="auto"/>
          <w:sz w:val="24"/>
          <w:szCs w:val="24"/>
        </w:rPr>
        <w:t>/можливість щоденного доступу медичних працівників до місця надання послуг на об’єкт</w:t>
      </w:r>
      <w:r w:rsidR="000505B0">
        <w:rPr>
          <w:color w:val="auto"/>
          <w:sz w:val="24"/>
          <w:szCs w:val="24"/>
        </w:rPr>
        <w:t>і</w:t>
      </w:r>
      <w:r w:rsidR="000B135A" w:rsidRPr="00DA7A3C">
        <w:rPr>
          <w:color w:val="auto"/>
          <w:sz w:val="24"/>
          <w:szCs w:val="24"/>
        </w:rPr>
        <w:t xml:space="preserve"> Замовника з 0</w:t>
      </w:r>
      <w:r w:rsidR="00846824" w:rsidRPr="00DA7A3C">
        <w:rPr>
          <w:color w:val="auto"/>
          <w:sz w:val="24"/>
          <w:szCs w:val="24"/>
        </w:rPr>
        <w:t>6-50</w:t>
      </w:r>
      <w:r w:rsidR="000B135A" w:rsidRPr="00DA7A3C">
        <w:rPr>
          <w:color w:val="auto"/>
          <w:sz w:val="24"/>
          <w:szCs w:val="24"/>
        </w:rPr>
        <w:t xml:space="preserve"> до </w:t>
      </w:r>
      <w:r w:rsidR="00846824" w:rsidRPr="00DA7A3C">
        <w:rPr>
          <w:color w:val="auto"/>
          <w:sz w:val="24"/>
          <w:szCs w:val="24"/>
        </w:rPr>
        <w:t>07-50</w:t>
      </w:r>
      <w:r w:rsidR="000B135A" w:rsidRPr="00DA7A3C">
        <w:rPr>
          <w:color w:val="auto"/>
          <w:sz w:val="24"/>
          <w:szCs w:val="24"/>
        </w:rPr>
        <w:t xml:space="preserve"> год</w:t>
      </w:r>
      <w:r w:rsidR="00500CAB" w:rsidRPr="00DA7A3C">
        <w:rPr>
          <w:color w:val="auto"/>
          <w:sz w:val="24"/>
          <w:szCs w:val="24"/>
        </w:rPr>
        <w:t xml:space="preserve">. </w:t>
      </w:r>
    </w:p>
    <w:p w:rsidR="00036FFA" w:rsidRPr="00EF5FA4" w:rsidRDefault="002511C3" w:rsidP="00D0087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.3.2.</w:t>
      </w:r>
      <w:r w:rsidR="00F677F2" w:rsidRPr="00EF5FA4">
        <w:rPr>
          <w:color w:val="auto"/>
          <w:sz w:val="24"/>
          <w:szCs w:val="24"/>
          <w:lang w:val="ru-RU"/>
        </w:rPr>
        <w:t> </w:t>
      </w:r>
      <w:proofErr w:type="spellStart"/>
      <w:r w:rsidR="00982F70" w:rsidRPr="00500CAB">
        <w:rPr>
          <w:color w:val="auto"/>
          <w:sz w:val="24"/>
          <w:szCs w:val="24"/>
          <w:lang w:val="ru-RU"/>
        </w:rPr>
        <w:t>Приймати</w:t>
      </w:r>
      <w:proofErr w:type="spellEnd"/>
      <w:r w:rsidR="00982F70" w:rsidRPr="00500CAB">
        <w:rPr>
          <w:color w:val="auto"/>
          <w:sz w:val="24"/>
          <w:szCs w:val="24"/>
          <w:lang w:val="ru-RU"/>
        </w:rPr>
        <w:t xml:space="preserve"> </w:t>
      </w:r>
      <w:proofErr w:type="spellStart"/>
      <w:r w:rsidR="00982F70" w:rsidRPr="00500CAB">
        <w:rPr>
          <w:color w:val="auto"/>
          <w:sz w:val="24"/>
          <w:szCs w:val="24"/>
          <w:lang w:val="ru-RU"/>
        </w:rPr>
        <w:t>від</w:t>
      </w:r>
      <w:proofErr w:type="spellEnd"/>
      <w:r w:rsidR="00982F70" w:rsidRPr="00500CAB">
        <w:rPr>
          <w:color w:val="auto"/>
          <w:sz w:val="24"/>
          <w:szCs w:val="24"/>
          <w:lang w:val="ru-RU"/>
        </w:rPr>
        <w:t xml:space="preserve"> </w:t>
      </w:r>
      <w:proofErr w:type="spellStart"/>
      <w:r w:rsidR="00982F70" w:rsidRPr="00500CAB">
        <w:rPr>
          <w:color w:val="auto"/>
          <w:sz w:val="24"/>
          <w:szCs w:val="24"/>
          <w:lang w:val="ru-RU"/>
        </w:rPr>
        <w:t>Виконавця</w:t>
      </w:r>
      <w:proofErr w:type="spellEnd"/>
      <w:r w:rsidR="00982F70" w:rsidRPr="00500CAB">
        <w:rPr>
          <w:color w:val="auto"/>
          <w:sz w:val="24"/>
          <w:szCs w:val="24"/>
          <w:lang w:val="ru-RU"/>
        </w:rPr>
        <w:t xml:space="preserve"> </w:t>
      </w:r>
      <w:proofErr w:type="spellStart"/>
      <w:r w:rsidR="00982F70" w:rsidRPr="00500CAB">
        <w:rPr>
          <w:color w:val="auto"/>
          <w:sz w:val="24"/>
          <w:szCs w:val="24"/>
          <w:lang w:val="ru-RU"/>
        </w:rPr>
        <w:t>результати</w:t>
      </w:r>
      <w:proofErr w:type="spellEnd"/>
      <w:r w:rsidR="00982F70" w:rsidRPr="00500CAB">
        <w:rPr>
          <w:color w:val="auto"/>
          <w:sz w:val="24"/>
          <w:szCs w:val="24"/>
          <w:lang w:val="ru-RU"/>
        </w:rPr>
        <w:t xml:space="preserve"> </w:t>
      </w:r>
      <w:proofErr w:type="spellStart"/>
      <w:r w:rsidR="00982F70" w:rsidRPr="00500CAB">
        <w:rPr>
          <w:color w:val="auto"/>
          <w:sz w:val="24"/>
          <w:szCs w:val="24"/>
          <w:lang w:val="ru-RU"/>
        </w:rPr>
        <w:t>виконання</w:t>
      </w:r>
      <w:proofErr w:type="spellEnd"/>
      <w:r w:rsidR="00982F70" w:rsidRPr="00500CAB">
        <w:rPr>
          <w:color w:val="auto"/>
          <w:sz w:val="24"/>
          <w:szCs w:val="24"/>
          <w:lang w:val="ru-RU"/>
        </w:rPr>
        <w:t xml:space="preserve"> умов договору</w:t>
      </w:r>
      <w:r w:rsidR="00860BBF">
        <w:rPr>
          <w:color w:val="auto"/>
          <w:sz w:val="24"/>
          <w:szCs w:val="24"/>
          <w:lang w:val="ru-RU"/>
        </w:rPr>
        <w:t xml:space="preserve">, а </w:t>
      </w:r>
      <w:proofErr w:type="spellStart"/>
      <w:r w:rsidR="00860BBF">
        <w:rPr>
          <w:color w:val="auto"/>
          <w:sz w:val="24"/>
          <w:szCs w:val="24"/>
          <w:lang w:val="ru-RU"/>
        </w:rPr>
        <w:t>саме</w:t>
      </w:r>
      <w:proofErr w:type="spellEnd"/>
      <w:r w:rsidR="00860BBF">
        <w:rPr>
          <w:color w:val="auto"/>
          <w:sz w:val="24"/>
          <w:szCs w:val="24"/>
          <w:lang w:val="ru-RU"/>
        </w:rPr>
        <w:t>:</w:t>
      </w:r>
      <w:r w:rsidR="00982F70" w:rsidRPr="00500CAB">
        <w:rPr>
          <w:color w:val="auto"/>
          <w:sz w:val="24"/>
          <w:szCs w:val="24"/>
          <w:lang w:val="ru-RU"/>
        </w:rPr>
        <w:t xml:space="preserve"> </w:t>
      </w:r>
      <w:proofErr w:type="spellStart"/>
      <w:r w:rsidR="00860BBF" w:rsidRPr="00860BBF">
        <w:rPr>
          <w:color w:val="auto"/>
          <w:sz w:val="24"/>
          <w:szCs w:val="24"/>
          <w:lang w:val="ru-RU"/>
        </w:rPr>
        <w:t>розглянути</w:t>
      </w:r>
      <w:proofErr w:type="spellEnd"/>
      <w:r w:rsidR="00860BBF" w:rsidRPr="00860BBF">
        <w:rPr>
          <w:color w:val="auto"/>
          <w:sz w:val="24"/>
          <w:szCs w:val="24"/>
          <w:lang w:val="ru-RU"/>
        </w:rPr>
        <w:t xml:space="preserve">, </w:t>
      </w:r>
      <w:proofErr w:type="spellStart"/>
      <w:proofErr w:type="gramStart"/>
      <w:r w:rsidR="00860BBF" w:rsidRPr="00860BBF">
        <w:rPr>
          <w:color w:val="auto"/>
          <w:sz w:val="24"/>
          <w:szCs w:val="24"/>
          <w:lang w:val="ru-RU"/>
        </w:rPr>
        <w:t>п</w:t>
      </w:r>
      <w:proofErr w:type="gramEnd"/>
      <w:r w:rsidR="00860BBF" w:rsidRPr="00860BBF">
        <w:rPr>
          <w:color w:val="auto"/>
          <w:sz w:val="24"/>
          <w:szCs w:val="24"/>
          <w:lang w:val="ru-RU"/>
        </w:rPr>
        <w:t>ідписати</w:t>
      </w:r>
      <w:proofErr w:type="spellEnd"/>
      <w:r w:rsidR="00860BBF" w:rsidRPr="00860BBF">
        <w:rPr>
          <w:color w:val="auto"/>
          <w:sz w:val="24"/>
          <w:szCs w:val="24"/>
          <w:lang w:val="ru-RU"/>
        </w:rPr>
        <w:t xml:space="preserve"> та </w:t>
      </w:r>
      <w:proofErr w:type="spellStart"/>
      <w:r w:rsidR="00860BBF" w:rsidRPr="00860BBF">
        <w:rPr>
          <w:color w:val="auto"/>
          <w:sz w:val="24"/>
          <w:szCs w:val="24"/>
          <w:lang w:val="ru-RU"/>
        </w:rPr>
        <w:t>повернути</w:t>
      </w:r>
      <w:proofErr w:type="spellEnd"/>
      <w:r w:rsidR="00860BBF" w:rsidRPr="00860BBF">
        <w:rPr>
          <w:color w:val="auto"/>
          <w:sz w:val="24"/>
          <w:szCs w:val="24"/>
          <w:lang w:val="ru-RU"/>
        </w:rPr>
        <w:t xml:space="preserve"> </w:t>
      </w:r>
      <w:proofErr w:type="spellStart"/>
      <w:r w:rsidR="00860BBF" w:rsidRPr="00860BBF">
        <w:rPr>
          <w:color w:val="auto"/>
          <w:sz w:val="24"/>
          <w:szCs w:val="24"/>
          <w:lang w:val="ru-RU"/>
        </w:rPr>
        <w:t>надані</w:t>
      </w:r>
      <w:proofErr w:type="spellEnd"/>
      <w:r w:rsidR="00860BBF" w:rsidRPr="00860BBF">
        <w:rPr>
          <w:color w:val="auto"/>
          <w:sz w:val="24"/>
          <w:szCs w:val="24"/>
          <w:lang w:val="ru-RU"/>
        </w:rPr>
        <w:t xml:space="preserve"> </w:t>
      </w:r>
      <w:proofErr w:type="spellStart"/>
      <w:r w:rsidR="00860BBF">
        <w:rPr>
          <w:color w:val="auto"/>
          <w:sz w:val="24"/>
          <w:szCs w:val="24"/>
          <w:lang w:val="ru-RU"/>
        </w:rPr>
        <w:t>а</w:t>
      </w:r>
      <w:r w:rsidR="00860BBF" w:rsidRPr="00860BBF">
        <w:rPr>
          <w:color w:val="auto"/>
          <w:sz w:val="24"/>
          <w:szCs w:val="24"/>
          <w:lang w:val="ru-RU"/>
        </w:rPr>
        <w:t>кти</w:t>
      </w:r>
      <w:proofErr w:type="spellEnd"/>
      <w:r w:rsidR="00860BBF" w:rsidRPr="00860BBF">
        <w:rPr>
          <w:color w:val="auto"/>
          <w:sz w:val="24"/>
          <w:szCs w:val="24"/>
          <w:lang w:val="ru-RU"/>
        </w:rPr>
        <w:t xml:space="preserve"> </w:t>
      </w:r>
      <w:r w:rsidR="0093235B" w:rsidRPr="00384854">
        <w:rPr>
          <w:sz w:val="24"/>
          <w:szCs w:val="24"/>
        </w:rPr>
        <w:t>приймання-переда</w:t>
      </w:r>
      <w:r w:rsidR="001C1B51">
        <w:rPr>
          <w:sz w:val="24"/>
          <w:szCs w:val="24"/>
        </w:rPr>
        <w:t>вання</w:t>
      </w:r>
      <w:r w:rsidR="0093235B" w:rsidRPr="00384854">
        <w:rPr>
          <w:sz w:val="24"/>
          <w:szCs w:val="24"/>
        </w:rPr>
        <w:t xml:space="preserve"> послуг</w:t>
      </w:r>
      <w:r w:rsidR="0093235B">
        <w:rPr>
          <w:color w:val="auto"/>
        </w:rPr>
        <w:t xml:space="preserve"> </w:t>
      </w:r>
      <w:proofErr w:type="spellStart"/>
      <w:r w:rsidR="00860BBF" w:rsidRPr="00860BBF">
        <w:rPr>
          <w:color w:val="auto"/>
          <w:sz w:val="24"/>
          <w:szCs w:val="24"/>
          <w:lang w:val="ru-RU"/>
        </w:rPr>
        <w:t>протягом</w:t>
      </w:r>
      <w:proofErr w:type="spellEnd"/>
      <w:r w:rsidR="00860BBF" w:rsidRPr="00860BBF">
        <w:rPr>
          <w:color w:val="auto"/>
          <w:sz w:val="24"/>
          <w:szCs w:val="24"/>
          <w:lang w:val="ru-RU"/>
        </w:rPr>
        <w:t xml:space="preserve"> </w:t>
      </w:r>
      <w:r w:rsidR="00860BBF">
        <w:rPr>
          <w:color w:val="auto"/>
          <w:sz w:val="24"/>
          <w:szCs w:val="24"/>
          <w:lang w:val="ru-RU"/>
        </w:rPr>
        <w:t>3</w:t>
      </w:r>
      <w:r w:rsidR="00860BBF" w:rsidRPr="00860BBF">
        <w:rPr>
          <w:color w:val="auto"/>
          <w:sz w:val="24"/>
          <w:szCs w:val="24"/>
          <w:lang w:val="ru-RU"/>
        </w:rPr>
        <w:t xml:space="preserve"> (</w:t>
      </w:r>
      <w:proofErr w:type="spellStart"/>
      <w:r w:rsidR="00860BBF" w:rsidRPr="00860BBF">
        <w:rPr>
          <w:color w:val="auto"/>
          <w:sz w:val="24"/>
          <w:szCs w:val="24"/>
          <w:lang w:val="ru-RU"/>
        </w:rPr>
        <w:t>трьох</w:t>
      </w:r>
      <w:proofErr w:type="spellEnd"/>
      <w:r w:rsidR="00860BBF" w:rsidRPr="00860BBF">
        <w:rPr>
          <w:color w:val="auto"/>
          <w:sz w:val="24"/>
          <w:szCs w:val="24"/>
          <w:lang w:val="ru-RU"/>
        </w:rPr>
        <w:t xml:space="preserve">) </w:t>
      </w:r>
      <w:proofErr w:type="spellStart"/>
      <w:r w:rsidR="00860BBF" w:rsidRPr="00860BBF">
        <w:rPr>
          <w:color w:val="auto"/>
          <w:sz w:val="24"/>
          <w:szCs w:val="24"/>
          <w:lang w:val="ru-RU"/>
        </w:rPr>
        <w:t>робочих</w:t>
      </w:r>
      <w:proofErr w:type="spellEnd"/>
      <w:r w:rsidR="00860BBF" w:rsidRPr="00860BBF">
        <w:rPr>
          <w:color w:val="auto"/>
          <w:sz w:val="24"/>
          <w:szCs w:val="24"/>
          <w:lang w:val="ru-RU"/>
        </w:rPr>
        <w:t xml:space="preserve"> </w:t>
      </w:r>
      <w:proofErr w:type="spellStart"/>
      <w:r w:rsidR="00860BBF" w:rsidRPr="00860BBF">
        <w:rPr>
          <w:color w:val="auto"/>
          <w:sz w:val="24"/>
          <w:szCs w:val="24"/>
          <w:lang w:val="ru-RU"/>
        </w:rPr>
        <w:t>днів</w:t>
      </w:r>
      <w:proofErr w:type="spellEnd"/>
      <w:r w:rsidR="00860BBF" w:rsidRPr="00860BBF">
        <w:rPr>
          <w:color w:val="auto"/>
          <w:sz w:val="24"/>
          <w:szCs w:val="24"/>
          <w:lang w:val="ru-RU"/>
        </w:rPr>
        <w:t xml:space="preserve"> з моменту </w:t>
      </w:r>
      <w:proofErr w:type="spellStart"/>
      <w:r w:rsidR="00860BBF" w:rsidRPr="00860BBF">
        <w:rPr>
          <w:color w:val="auto"/>
          <w:sz w:val="24"/>
          <w:szCs w:val="24"/>
          <w:lang w:val="ru-RU"/>
        </w:rPr>
        <w:t>їх</w:t>
      </w:r>
      <w:proofErr w:type="spellEnd"/>
      <w:r w:rsidR="00860BBF" w:rsidRPr="00860BBF">
        <w:rPr>
          <w:color w:val="auto"/>
          <w:sz w:val="24"/>
          <w:szCs w:val="24"/>
          <w:lang w:val="ru-RU"/>
        </w:rPr>
        <w:t xml:space="preserve"> </w:t>
      </w:r>
      <w:proofErr w:type="spellStart"/>
      <w:r w:rsidR="00860BBF" w:rsidRPr="00860BBF">
        <w:rPr>
          <w:color w:val="auto"/>
          <w:sz w:val="24"/>
          <w:szCs w:val="24"/>
          <w:lang w:val="ru-RU"/>
        </w:rPr>
        <w:t>отримання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або</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надавати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вмотивовані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зауваження</w:t>
      </w:r>
      <w:proofErr w:type="spellEnd"/>
      <w:r w:rsidR="00D00876" w:rsidRPr="00EF5FA4">
        <w:rPr>
          <w:color w:val="auto"/>
          <w:sz w:val="24"/>
          <w:szCs w:val="24"/>
          <w:lang w:val="ru-RU"/>
        </w:rPr>
        <w:t xml:space="preserve"> до </w:t>
      </w:r>
      <w:proofErr w:type="spellStart"/>
      <w:r w:rsidR="00C576F2" w:rsidRPr="00EF5FA4">
        <w:rPr>
          <w:color w:val="auto"/>
          <w:sz w:val="24"/>
          <w:szCs w:val="24"/>
          <w:lang w:val="ru-RU"/>
        </w:rPr>
        <w:t>нього</w:t>
      </w:r>
      <w:proofErr w:type="spellEnd"/>
      <w:r w:rsidR="00D00876" w:rsidRPr="00EF5FA4">
        <w:rPr>
          <w:color w:val="auto"/>
          <w:sz w:val="24"/>
          <w:szCs w:val="24"/>
          <w:lang w:val="ru-RU"/>
        </w:rPr>
        <w:t xml:space="preserve">. </w:t>
      </w:r>
    </w:p>
    <w:p w:rsidR="00D00876" w:rsidRPr="00EF5FA4" w:rsidRDefault="002511C3" w:rsidP="00D0087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.3.3.</w:t>
      </w:r>
      <w:r w:rsidR="0052723A" w:rsidRPr="00EF5FA4">
        <w:rPr>
          <w:color w:val="auto"/>
          <w:sz w:val="24"/>
          <w:szCs w:val="24"/>
          <w:lang w:val="ru-RU"/>
        </w:rPr>
        <w:t> </w:t>
      </w:r>
      <w:r w:rsidR="00D00876" w:rsidRPr="00EF5FA4">
        <w:rPr>
          <w:color w:val="auto"/>
          <w:sz w:val="24"/>
          <w:szCs w:val="24"/>
          <w:lang w:val="ru-RU"/>
        </w:rPr>
        <w:t xml:space="preserve"> </w:t>
      </w:r>
      <w:proofErr w:type="spellStart"/>
      <w:r w:rsidR="008F588E">
        <w:rPr>
          <w:color w:val="auto"/>
          <w:sz w:val="24"/>
          <w:szCs w:val="24"/>
          <w:lang w:val="ru-RU"/>
        </w:rPr>
        <w:t>Якщо</w:t>
      </w:r>
      <w:proofErr w:type="spellEnd"/>
      <w:r w:rsidR="008F588E">
        <w:rPr>
          <w:color w:val="auto"/>
          <w:sz w:val="24"/>
          <w:szCs w:val="24"/>
          <w:lang w:val="ru-RU"/>
        </w:rPr>
        <w:t xml:space="preserve"> </w:t>
      </w:r>
      <w:r w:rsidR="00FC68DE" w:rsidRPr="00EF5FA4">
        <w:rPr>
          <w:color w:val="auto"/>
        </w:rPr>
        <w:t xml:space="preserve">акт </w:t>
      </w:r>
      <w:r w:rsidR="0093235B" w:rsidRPr="00384854">
        <w:rPr>
          <w:sz w:val="24"/>
          <w:szCs w:val="24"/>
        </w:rPr>
        <w:t>приймання-переда</w:t>
      </w:r>
      <w:r w:rsidR="001C1B51">
        <w:rPr>
          <w:sz w:val="24"/>
          <w:szCs w:val="24"/>
        </w:rPr>
        <w:t>вання</w:t>
      </w:r>
      <w:r w:rsidR="0093235B" w:rsidRPr="00384854">
        <w:rPr>
          <w:sz w:val="24"/>
          <w:szCs w:val="24"/>
        </w:rPr>
        <w:t xml:space="preserve"> послуг</w:t>
      </w:r>
      <w:r w:rsidR="0093235B">
        <w:rPr>
          <w:color w:val="auto"/>
        </w:rPr>
        <w:t xml:space="preserve"> </w:t>
      </w:r>
      <w:r w:rsidR="00D00876" w:rsidRPr="00EF5FA4">
        <w:rPr>
          <w:color w:val="auto"/>
          <w:sz w:val="24"/>
          <w:szCs w:val="24"/>
          <w:lang w:val="ru-RU"/>
        </w:rPr>
        <w:t xml:space="preserve">не </w:t>
      </w:r>
      <w:proofErr w:type="spellStart"/>
      <w:r w:rsidR="00D00876" w:rsidRPr="00EF5FA4">
        <w:rPr>
          <w:color w:val="auto"/>
          <w:sz w:val="24"/>
          <w:szCs w:val="24"/>
          <w:lang w:val="ru-RU"/>
        </w:rPr>
        <w:t>був</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отриманий</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Замовник</w:t>
      </w:r>
      <w:r w:rsidR="00013690">
        <w:rPr>
          <w:color w:val="auto"/>
          <w:sz w:val="24"/>
          <w:szCs w:val="24"/>
          <w:lang w:val="ru-RU"/>
        </w:rPr>
        <w:t>ом</w:t>
      </w:r>
      <w:proofErr w:type="spellEnd"/>
      <w:r w:rsidR="00D00876" w:rsidRPr="00EF5FA4">
        <w:rPr>
          <w:color w:val="auto"/>
          <w:sz w:val="24"/>
          <w:szCs w:val="24"/>
          <w:lang w:val="ru-RU"/>
        </w:rPr>
        <w:t xml:space="preserve"> до 1</w:t>
      </w:r>
      <w:r w:rsidR="004C1707">
        <w:rPr>
          <w:color w:val="auto"/>
          <w:sz w:val="24"/>
          <w:szCs w:val="24"/>
          <w:lang w:val="ru-RU"/>
        </w:rPr>
        <w:t>0</w:t>
      </w:r>
      <w:r w:rsidR="00D00876" w:rsidRPr="00EF5FA4">
        <w:rPr>
          <w:color w:val="auto"/>
          <w:sz w:val="24"/>
          <w:szCs w:val="24"/>
          <w:lang w:val="ru-RU"/>
        </w:rPr>
        <w:t xml:space="preserve"> числа </w:t>
      </w:r>
      <w:proofErr w:type="spellStart"/>
      <w:r w:rsidR="00D00876" w:rsidRPr="00EF5FA4">
        <w:rPr>
          <w:color w:val="auto"/>
          <w:sz w:val="24"/>
          <w:szCs w:val="24"/>
          <w:lang w:val="ru-RU"/>
        </w:rPr>
        <w:t>місяця</w:t>
      </w:r>
      <w:proofErr w:type="spellEnd"/>
      <w:r w:rsidR="00646FEA" w:rsidRPr="00646FEA">
        <w:rPr>
          <w:color w:val="auto"/>
          <w:sz w:val="24"/>
          <w:szCs w:val="24"/>
          <w:lang w:val="ru-RU"/>
        </w:rPr>
        <w:t xml:space="preserve">, </w:t>
      </w:r>
      <w:proofErr w:type="spellStart"/>
      <w:r w:rsidR="00646FEA" w:rsidRPr="00646FEA">
        <w:rPr>
          <w:color w:val="auto"/>
          <w:sz w:val="24"/>
          <w:szCs w:val="24"/>
          <w:lang w:val="ru-RU"/>
        </w:rPr>
        <w:t>наступного</w:t>
      </w:r>
      <w:proofErr w:type="spellEnd"/>
      <w:r w:rsidR="00646FEA" w:rsidRPr="00646FEA">
        <w:rPr>
          <w:color w:val="auto"/>
          <w:sz w:val="24"/>
          <w:szCs w:val="24"/>
          <w:lang w:val="ru-RU"/>
        </w:rPr>
        <w:t xml:space="preserve"> за </w:t>
      </w:r>
      <w:proofErr w:type="spellStart"/>
      <w:r w:rsidR="00646FEA" w:rsidRPr="00646FEA">
        <w:rPr>
          <w:color w:val="auto"/>
          <w:sz w:val="24"/>
          <w:szCs w:val="24"/>
          <w:lang w:val="ru-RU"/>
        </w:rPr>
        <w:t>місяцем</w:t>
      </w:r>
      <w:proofErr w:type="spellEnd"/>
      <w:r w:rsidR="00646FEA" w:rsidRPr="00646FEA">
        <w:rPr>
          <w:color w:val="auto"/>
          <w:sz w:val="24"/>
          <w:szCs w:val="24"/>
          <w:lang w:val="ru-RU"/>
        </w:rPr>
        <w:t xml:space="preserve">, в </w:t>
      </w:r>
      <w:proofErr w:type="spellStart"/>
      <w:r w:rsidR="00646FEA" w:rsidRPr="00646FEA">
        <w:rPr>
          <w:color w:val="auto"/>
          <w:sz w:val="24"/>
          <w:szCs w:val="24"/>
          <w:lang w:val="ru-RU"/>
        </w:rPr>
        <w:t>якому</w:t>
      </w:r>
      <w:proofErr w:type="spellEnd"/>
      <w:r w:rsidR="00646FEA" w:rsidRPr="00646FEA">
        <w:rPr>
          <w:color w:val="auto"/>
          <w:sz w:val="24"/>
          <w:szCs w:val="24"/>
          <w:lang w:val="ru-RU"/>
        </w:rPr>
        <w:t xml:space="preserve"> </w:t>
      </w:r>
      <w:proofErr w:type="spellStart"/>
      <w:r w:rsidR="00646FEA" w:rsidRPr="00646FEA">
        <w:rPr>
          <w:color w:val="auto"/>
          <w:sz w:val="24"/>
          <w:szCs w:val="24"/>
          <w:lang w:val="ru-RU"/>
        </w:rPr>
        <w:t>були</w:t>
      </w:r>
      <w:proofErr w:type="spellEnd"/>
      <w:r w:rsidR="00646FEA" w:rsidRPr="00646FEA">
        <w:rPr>
          <w:color w:val="auto"/>
          <w:sz w:val="24"/>
          <w:szCs w:val="24"/>
          <w:lang w:val="ru-RU"/>
        </w:rPr>
        <w:t xml:space="preserve"> </w:t>
      </w:r>
      <w:proofErr w:type="spellStart"/>
      <w:r w:rsidR="00646FEA" w:rsidRPr="00646FEA">
        <w:rPr>
          <w:color w:val="auto"/>
          <w:sz w:val="24"/>
          <w:szCs w:val="24"/>
          <w:lang w:val="ru-RU"/>
        </w:rPr>
        <w:t>надані</w:t>
      </w:r>
      <w:proofErr w:type="spellEnd"/>
      <w:r w:rsidR="00646FEA" w:rsidRPr="00646FEA">
        <w:rPr>
          <w:color w:val="auto"/>
          <w:sz w:val="24"/>
          <w:szCs w:val="24"/>
          <w:lang w:val="ru-RU"/>
        </w:rPr>
        <w:t xml:space="preserve"> </w:t>
      </w:r>
      <w:proofErr w:type="spellStart"/>
      <w:r w:rsidR="00646FEA" w:rsidRPr="00646FEA">
        <w:rPr>
          <w:color w:val="auto"/>
          <w:sz w:val="24"/>
          <w:szCs w:val="24"/>
          <w:lang w:val="ru-RU"/>
        </w:rPr>
        <w:t>послуги</w:t>
      </w:r>
      <w:proofErr w:type="spellEnd"/>
      <w:r w:rsidR="006043FB">
        <w:rPr>
          <w:color w:val="auto"/>
          <w:sz w:val="24"/>
          <w:szCs w:val="24"/>
          <w:lang w:val="ru-RU"/>
        </w:rPr>
        <w:t>,</w:t>
      </w:r>
      <w:r w:rsidR="00646FEA" w:rsidRPr="00646FEA">
        <w:rPr>
          <w:color w:val="auto"/>
          <w:sz w:val="24"/>
          <w:szCs w:val="24"/>
          <w:lang w:val="ru-RU"/>
        </w:rPr>
        <w:t xml:space="preserve"> </w:t>
      </w:r>
      <w:proofErr w:type="spellStart"/>
      <w:r w:rsidR="003C1CE4">
        <w:rPr>
          <w:color w:val="auto"/>
          <w:sz w:val="24"/>
          <w:szCs w:val="24"/>
          <w:lang w:val="ru-RU"/>
        </w:rPr>
        <w:t>повідомити</w:t>
      </w:r>
      <w:proofErr w:type="spellEnd"/>
      <w:r w:rsidR="00D00876" w:rsidRPr="00EF5FA4">
        <w:rPr>
          <w:color w:val="auto"/>
          <w:sz w:val="24"/>
          <w:szCs w:val="24"/>
          <w:lang w:val="ru-RU"/>
        </w:rPr>
        <w:t xml:space="preserve"> про </w:t>
      </w:r>
      <w:proofErr w:type="spellStart"/>
      <w:r w:rsidR="00D00876" w:rsidRPr="00EF5FA4">
        <w:rPr>
          <w:color w:val="auto"/>
          <w:sz w:val="24"/>
          <w:szCs w:val="24"/>
          <w:lang w:val="ru-RU"/>
        </w:rPr>
        <w:t>це</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Виконавця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зручним</w:t>
      </w:r>
      <w:proofErr w:type="spellEnd"/>
      <w:r w:rsidR="00D00876" w:rsidRPr="00EF5FA4">
        <w:rPr>
          <w:color w:val="auto"/>
          <w:sz w:val="24"/>
          <w:szCs w:val="24"/>
          <w:lang w:val="ru-RU"/>
        </w:rPr>
        <w:t xml:space="preserve"> для себе </w:t>
      </w:r>
      <w:proofErr w:type="spellStart"/>
      <w:r w:rsidR="006043FB">
        <w:rPr>
          <w:color w:val="auto"/>
          <w:sz w:val="24"/>
          <w:szCs w:val="24"/>
          <w:lang w:val="ru-RU"/>
        </w:rPr>
        <w:t>засобом</w:t>
      </w:r>
      <w:proofErr w:type="spellEnd"/>
      <w:r w:rsidR="006043FB">
        <w:rPr>
          <w:color w:val="auto"/>
          <w:sz w:val="24"/>
          <w:szCs w:val="24"/>
          <w:lang w:val="ru-RU"/>
        </w:rPr>
        <w:t xml:space="preserve"> як </w:t>
      </w:r>
      <w:proofErr w:type="spellStart"/>
      <w:r w:rsidR="006043FB">
        <w:rPr>
          <w:color w:val="auto"/>
          <w:sz w:val="24"/>
          <w:szCs w:val="24"/>
          <w:lang w:val="ru-RU"/>
        </w:rPr>
        <w:t>найшвидше</w:t>
      </w:r>
      <w:proofErr w:type="spellEnd"/>
      <w:r w:rsidR="006043FB">
        <w:rPr>
          <w:color w:val="auto"/>
          <w:sz w:val="24"/>
          <w:szCs w:val="24"/>
          <w:lang w:val="ru-RU"/>
        </w:rPr>
        <w:t>.</w:t>
      </w:r>
    </w:p>
    <w:p w:rsidR="00986AF2" w:rsidRPr="00EF5FA4" w:rsidRDefault="002511C3" w:rsidP="009C54A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.3.4.</w:t>
      </w:r>
      <w:r w:rsidR="00ED724F" w:rsidRPr="00EF5FA4">
        <w:rPr>
          <w:color w:val="auto"/>
          <w:sz w:val="24"/>
          <w:szCs w:val="24"/>
          <w:lang w:val="ru-RU"/>
        </w:rPr>
        <w:t> </w:t>
      </w:r>
      <w:proofErr w:type="spellStart"/>
      <w:r w:rsidR="001F0729" w:rsidRPr="00500CAB">
        <w:rPr>
          <w:color w:val="auto"/>
          <w:sz w:val="24"/>
          <w:szCs w:val="24"/>
          <w:lang w:val="ru-RU"/>
        </w:rPr>
        <w:t>Проводити</w:t>
      </w:r>
      <w:proofErr w:type="spellEnd"/>
      <w:r w:rsidR="001F0729" w:rsidRPr="00500CAB">
        <w:rPr>
          <w:color w:val="auto"/>
          <w:sz w:val="24"/>
          <w:szCs w:val="24"/>
          <w:lang w:val="ru-RU"/>
        </w:rPr>
        <w:t xml:space="preserve"> оплату за </w:t>
      </w:r>
      <w:proofErr w:type="spellStart"/>
      <w:r w:rsidR="008F588E">
        <w:rPr>
          <w:color w:val="auto"/>
          <w:sz w:val="24"/>
          <w:szCs w:val="24"/>
          <w:lang w:val="ru-RU"/>
        </w:rPr>
        <w:t>надані</w:t>
      </w:r>
      <w:proofErr w:type="spellEnd"/>
      <w:r w:rsidR="008F588E">
        <w:rPr>
          <w:color w:val="auto"/>
          <w:sz w:val="24"/>
          <w:szCs w:val="24"/>
          <w:lang w:val="ru-RU"/>
        </w:rPr>
        <w:t xml:space="preserve"> </w:t>
      </w:r>
      <w:proofErr w:type="spellStart"/>
      <w:r w:rsidR="008F588E">
        <w:rPr>
          <w:color w:val="auto"/>
          <w:sz w:val="24"/>
          <w:szCs w:val="24"/>
          <w:lang w:val="ru-RU"/>
        </w:rPr>
        <w:t>послуги</w:t>
      </w:r>
      <w:proofErr w:type="spellEnd"/>
      <w:r w:rsidR="008F588E">
        <w:rPr>
          <w:color w:val="auto"/>
          <w:sz w:val="24"/>
          <w:szCs w:val="24"/>
          <w:lang w:val="ru-RU"/>
        </w:rPr>
        <w:t xml:space="preserve"> </w:t>
      </w:r>
      <w:proofErr w:type="gramStart"/>
      <w:r w:rsidR="000C4600" w:rsidRPr="00500CAB">
        <w:rPr>
          <w:color w:val="auto"/>
          <w:sz w:val="24"/>
          <w:szCs w:val="24"/>
          <w:lang w:val="ru-RU"/>
        </w:rPr>
        <w:t>в</w:t>
      </w:r>
      <w:proofErr w:type="gramEnd"/>
      <w:r w:rsidR="000C4600" w:rsidRPr="00500CAB">
        <w:rPr>
          <w:color w:val="auto"/>
          <w:sz w:val="24"/>
          <w:szCs w:val="24"/>
          <w:lang w:val="ru-RU"/>
        </w:rPr>
        <w:t xml:space="preserve"> строк </w:t>
      </w:r>
      <w:r w:rsidR="008F588E">
        <w:rPr>
          <w:color w:val="auto"/>
          <w:sz w:val="24"/>
          <w:szCs w:val="24"/>
          <w:lang w:val="ru-RU"/>
        </w:rPr>
        <w:t>та</w:t>
      </w:r>
      <w:r w:rsidR="000C4600">
        <w:rPr>
          <w:color w:val="auto"/>
          <w:sz w:val="24"/>
          <w:szCs w:val="24"/>
          <w:lang w:val="ru-RU"/>
        </w:rPr>
        <w:t xml:space="preserve"> в </w:t>
      </w:r>
      <w:proofErr w:type="spellStart"/>
      <w:r w:rsidR="000C4600">
        <w:rPr>
          <w:color w:val="auto"/>
          <w:sz w:val="24"/>
          <w:szCs w:val="24"/>
          <w:lang w:val="ru-RU"/>
        </w:rPr>
        <w:t>розмірах</w:t>
      </w:r>
      <w:proofErr w:type="spellEnd"/>
      <w:r w:rsidR="000C4600" w:rsidRPr="00500CAB">
        <w:rPr>
          <w:color w:val="auto"/>
          <w:sz w:val="24"/>
          <w:szCs w:val="24"/>
          <w:lang w:val="ru-RU"/>
        </w:rPr>
        <w:t xml:space="preserve">, </w:t>
      </w:r>
      <w:proofErr w:type="spellStart"/>
      <w:r w:rsidR="000C4600" w:rsidRPr="00500CAB">
        <w:rPr>
          <w:color w:val="auto"/>
          <w:sz w:val="24"/>
          <w:szCs w:val="24"/>
          <w:lang w:val="ru-RU"/>
        </w:rPr>
        <w:t>передбачен</w:t>
      </w:r>
      <w:r w:rsidR="000C4600">
        <w:rPr>
          <w:color w:val="auto"/>
          <w:sz w:val="24"/>
          <w:szCs w:val="24"/>
          <w:lang w:val="ru-RU"/>
        </w:rPr>
        <w:t>их</w:t>
      </w:r>
      <w:proofErr w:type="spellEnd"/>
      <w:r w:rsidR="000C4600" w:rsidRPr="00500CAB">
        <w:rPr>
          <w:color w:val="auto"/>
          <w:sz w:val="24"/>
          <w:szCs w:val="24"/>
          <w:lang w:val="ru-RU"/>
        </w:rPr>
        <w:t xml:space="preserve"> </w:t>
      </w:r>
      <w:proofErr w:type="spellStart"/>
      <w:r w:rsidR="000C4600" w:rsidRPr="00500CAB">
        <w:rPr>
          <w:color w:val="auto"/>
          <w:sz w:val="24"/>
          <w:szCs w:val="24"/>
          <w:lang w:val="ru-RU"/>
        </w:rPr>
        <w:t>цим</w:t>
      </w:r>
      <w:proofErr w:type="spellEnd"/>
      <w:r w:rsidR="000C4600" w:rsidRPr="00500CAB">
        <w:rPr>
          <w:color w:val="auto"/>
          <w:sz w:val="24"/>
          <w:szCs w:val="24"/>
          <w:lang w:val="ru-RU"/>
        </w:rPr>
        <w:t xml:space="preserve"> Договором.</w:t>
      </w:r>
    </w:p>
    <w:p w:rsidR="00347B88" w:rsidRPr="00EF5FA4" w:rsidRDefault="002511C3" w:rsidP="009E011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w:t>
      </w:r>
      <w:r w:rsidR="0026222D" w:rsidRPr="00EF5FA4">
        <w:rPr>
          <w:color w:val="auto"/>
          <w:sz w:val="24"/>
          <w:szCs w:val="24"/>
        </w:rPr>
        <w:t>4</w:t>
      </w:r>
      <w:r w:rsidR="008753AB" w:rsidRPr="00EF5FA4">
        <w:rPr>
          <w:color w:val="auto"/>
          <w:sz w:val="24"/>
          <w:szCs w:val="24"/>
        </w:rPr>
        <w:t>.</w:t>
      </w:r>
      <w:r w:rsidR="00C92AEB" w:rsidRPr="00EF5FA4">
        <w:rPr>
          <w:color w:val="auto"/>
          <w:sz w:val="24"/>
          <w:szCs w:val="24"/>
          <w:lang w:val="ru-RU"/>
        </w:rPr>
        <w:t> </w:t>
      </w:r>
      <w:r w:rsidR="000D1B5A" w:rsidRPr="00EF5FA4">
        <w:rPr>
          <w:color w:val="auto"/>
          <w:sz w:val="24"/>
          <w:szCs w:val="24"/>
        </w:rPr>
        <w:t>Замовник має право:</w:t>
      </w:r>
    </w:p>
    <w:p w:rsidR="00066CE4" w:rsidRPr="00EF5FA4" w:rsidRDefault="002511C3" w:rsidP="00066CE4">
      <w:pPr>
        <w:pStyle w:val="3"/>
        <w:tabs>
          <w:tab w:val="left" w:pos="1186"/>
        </w:tabs>
        <w:ind w:firstLine="426"/>
        <w:jc w:val="both"/>
        <w:rPr>
          <w:color w:val="auto"/>
          <w:sz w:val="24"/>
          <w:szCs w:val="24"/>
          <w:lang w:val="ru-RU"/>
        </w:rPr>
      </w:pPr>
      <w:r w:rsidRPr="00EF5FA4">
        <w:rPr>
          <w:color w:val="auto"/>
          <w:sz w:val="24"/>
          <w:szCs w:val="24"/>
        </w:rPr>
        <w:t>6</w:t>
      </w:r>
      <w:r w:rsidR="0026222D" w:rsidRPr="00EF5FA4">
        <w:rPr>
          <w:color w:val="auto"/>
          <w:sz w:val="24"/>
          <w:szCs w:val="24"/>
        </w:rPr>
        <w:t>.4.1.</w:t>
      </w:r>
      <w:r w:rsidR="00C92AEB" w:rsidRPr="00EF5FA4">
        <w:rPr>
          <w:color w:val="auto"/>
          <w:sz w:val="24"/>
          <w:szCs w:val="24"/>
          <w:lang w:val="ru-RU"/>
        </w:rPr>
        <w:t> </w:t>
      </w:r>
      <w:proofErr w:type="spellStart"/>
      <w:r w:rsidR="00066CE4" w:rsidRPr="00EF5FA4">
        <w:rPr>
          <w:color w:val="auto"/>
          <w:sz w:val="24"/>
          <w:szCs w:val="24"/>
          <w:lang w:val="ru-RU"/>
        </w:rPr>
        <w:t>Вимагати</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від</w:t>
      </w:r>
      <w:proofErr w:type="spellEnd"/>
      <w:r w:rsidR="00066CE4" w:rsidRPr="00EF5FA4">
        <w:rPr>
          <w:color w:val="auto"/>
          <w:sz w:val="24"/>
          <w:szCs w:val="24"/>
          <w:lang w:val="ru-RU"/>
        </w:rPr>
        <w:t xml:space="preserve"> </w:t>
      </w:r>
      <w:proofErr w:type="spellStart"/>
      <w:r w:rsidR="003C45ED" w:rsidRPr="00EF5FA4">
        <w:rPr>
          <w:color w:val="auto"/>
          <w:sz w:val="24"/>
          <w:szCs w:val="24"/>
          <w:lang w:val="ru-RU"/>
        </w:rPr>
        <w:t>Виконавця</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належного</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виконання</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своїх</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зобов’язань</w:t>
      </w:r>
      <w:proofErr w:type="spellEnd"/>
      <w:r w:rsidR="00066CE4" w:rsidRPr="00EF5FA4">
        <w:rPr>
          <w:color w:val="auto"/>
          <w:sz w:val="24"/>
          <w:szCs w:val="24"/>
          <w:lang w:val="ru-RU"/>
        </w:rPr>
        <w:t xml:space="preserve"> за </w:t>
      </w:r>
      <w:proofErr w:type="spellStart"/>
      <w:r w:rsidR="00066CE4" w:rsidRPr="00EF5FA4">
        <w:rPr>
          <w:color w:val="auto"/>
          <w:sz w:val="24"/>
          <w:szCs w:val="24"/>
          <w:lang w:val="ru-RU"/>
        </w:rPr>
        <w:t>цим</w:t>
      </w:r>
      <w:proofErr w:type="spellEnd"/>
      <w:r w:rsidR="00066CE4" w:rsidRPr="00EF5FA4">
        <w:rPr>
          <w:color w:val="auto"/>
          <w:sz w:val="24"/>
          <w:szCs w:val="24"/>
          <w:lang w:val="ru-RU"/>
        </w:rPr>
        <w:t xml:space="preserve"> Договором.</w:t>
      </w:r>
    </w:p>
    <w:p w:rsidR="00066CE4" w:rsidRPr="00EF5FA4" w:rsidRDefault="002511C3" w:rsidP="00066CE4">
      <w:pPr>
        <w:pStyle w:val="3"/>
        <w:tabs>
          <w:tab w:val="left" w:pos="1186"/>
        </w:tabs>
        <w:ind w:firstLine="426"/>
        <w:jc w:val="both"/>
        <w:rPr>
          <w:color w:val="auto"/>
          <w:sz w:val="24"/>
          <w:szCs w:val="24"/>
          <w:lang w:val="ru-RU"/>
        </w:rPr>
      </w:pPr>
      <w:r w:rsidRPr="00EF5FA4">
        <w:rPr>
          <w:color w:val="auto"/>
          <w:sz w:val="24"/>
          <w:szCs w:val="24"/>
          <w:lang w:val="ru-RU"/>
        </w:rPr>
        <w:t>6</w:t>
      </w:r>
      <w:r w:rsidR="00066CE4" w:rsidRPr="00EF5FA4">
        <w:rPr>
          <w:color w:val="auto"/>
          <w:sz w:val="24"/>
          <w:szCs w:val="24"/>
          <w:lang w:val="ru-RU"/>
        </w:rPr>
        <w:t>.4.2</w:t>
      </w:r>
      <w:r w:rsidR="00172019" w:rsidRPr="00410958">
        <w:rPr>
          <w:sz w:val="24"/>
          <w:szCs w:val="24"/>
          <w:lang w:eastAsia="zh-CN"/>
        </w:rPr>
        <w:t>.</w:t>
      </w:r>
      <w:r w:rsidR="00172019" w:rsidRPr="00410958">
        <w:rPr>
          <w:sz w:val="24"/>
          <w:szCs w:val="24"/>
          <w:lang w:val="ru-RU" w:eastAsia="zh-CN"/>
        </w:rPr>
        <w:t> </w:t>
      </w:r>
      <w:r w:rsidR="00172019" w:rsidRPr="00410958">
        <w:rPr>
          <w:sz w:val="24"/>
          <w:szCs w:val="24"/>
          <w:lang w:eastAsia="zh-CN"/>
        </w:rPr>
        <w:t>Повернути Виконавцю документи, зазначені у п</w:t>
      </w:r>
      <w:r w:rsidR="00172019">
        <w:rPr>
          <w:sz w:val="24"/>
          <w:szCs w:val="24"/>
          <w:lang w:eastAsia="zh-CN"/>
        </w:rPr>
        <w:t>.</w:t>
      </w:r>
      <w:r w:rsidR="00172019" w:rsidRPr="00410958">
        <w:rPr>
          <w:sz w:val="24"/>
          <w:szCs w:val="24"/>
          <w:lang w:eastAsia="zh-CN"/>
        </w:rPr>
        <w:t xml:space="preserve"> </w:t>
      </w:r>
      <w:r w:rsidR="00172019">
        <w:rPr>
          <w:sz w:val="24"/>
          <w:szCs w:val="24"/>
          <w:lang w:eastAsia="zh-CN"/>
        </w:rPr>
        <w:t>4</w:t>
      </w:r>
      <w:r w:rsidR="00172019" w:rsidRPr="00410958">
        <w:rPr>
          <w:sz w:val="24"/>
          <w:szCs w:val="24"/>
          <w:lang w:eastAsia="zh-CN"/>
        </w:rPr>
        <w:t>.</w:t>
      </w:r>
      <w:r w:rsidR="00172019">
        <w:rPr>
          <w:sz w:val="24"/>
          <w:szCs w:val="24"/>
          <w:lang w:eastAsia="zh-CN"/>
        </w:rPr>
        <w:t>2.</w:t>
      </w:r>
      <w:r w:rsidR="00172019" w:rsidRPr="00410958">
        <w:rPr>
          <w:sz w:val="24"/>
          <w:szCs w:val="24"/>
          <w:lang w:eastAsia="zh-CN"/>
        </w:rPr>
        <w:t xml:space="preserve"> цього Договору без здійснення оплати в разі неналежного їх оформлення</w:t>
      </w:r>
      <w:r w:rsidR="00E050B5" w:rsidRPr="00EF5FA4">
        <w:rPr>
          <w:color w:val="auto"/>
          <w:sz w:val="24"/>
          <w:szCs w:val="24"/>
        </w:rPr>
        <w:t>.</w:t>
      </w:r>
    </w:p>
    <w:p w:rsidR="00EE6178" w:rsidRPr="00EF5FA4" w:rsidRDefault="00A16FAA" w:rsidP="009E011B">
      <w:pPr>
        <w:pStyle w:val="3"/>
        <w:shd w:val="clear" w:color="auto" w:fill="auto"/>
        <w:tabs>
          <w:tab w:val="left" w:pos="1186"/>
        </w:tabs>
        <w:spacing w:line="240" w:lineRule="auto"/>
        <w:ind w:firstLine="426"/>
        <w:jc w:val="both"/>
        <w:rPr>
          <w:color w:val="auto"/>
          <w:sz w:val="24"/>
          <w:szCs w:val="24"/>
        </w:rPr>
      </w:pPr>
      <w:r w:rsidRPr="00EF5FA4">
        <w:rPr>
          <w:color w:val="auto"/>
          <w:sz w:val="24"/>
          <w:szCs w:val="24"/>
        </w:rPr>
        <w:t>6</w:t>
      </w:r>
      <w:r w:rsidR="0026222D" w:rsidRPr="00EF5FA4">
        <w:rPr>
          <w:color w:val="auto"/>
          <w:sz w:val="24"/>
          <w:szCs w:val="24"/>
        </w:rPr>
        <w:t>.4.</w:t>
      </w:r>
      <w:r w:rsidR="007E1A79" w:rsidRPr="00EF5FA4">
        <w:rPr>
          <w:color w:val="auto"/>
          <w:sz w:val="24"/>
          <w:szCs w:val="24"/>
        </w:rPr>
        <w:t>3</w:t>
      </w:r>
      <w:r w:rsidR="00C92AEB" w:rsidRPr="00EF5FA4">
        <w:rPr>
          <w:color w:val="auto"/>
          <w:sz w:val="24"/>
          <w:szCs w:val="24"/>
          <w:lang w:val="ru-RU"/>
        </w:rPr>
        <w:t> </w:t>
      </w:r>
      <w:r w:rsidR="006A1AF6" w:rsidRPr="006A1AF6">
        <w:rPr>
          <w:color w:val="auto"/>
          <w:sz w:val="24"/>
          <w:szCs w:val="24"/>
        </w:rPr>
        <w:t xml:space="preserve">Здійснювати контроль </w:t>
      </w:r>
      <w:r w:rsidR="004F7CF0">
        <w:rPr>
          <w:color w:val="auto"/>
          <w:sz w:val="24"/>
          <w:szCs w:val="24"/>
        </w:rPr>
        <w:t xml:space="preserve">за </w:t>
      </w:r>
      <w:r w:rsidR="006A1AF6" w:rsidRPr="006A1AF6">
        <w:rPr>
          <w:color w:val="auto"/>
          <w:sz w:val="24"/>
          <w:szCs w:val="24"/>
        </w:rPr>
        <w:t>надання</w:t>
      </w:r>
      <w:r w:rsidR="004F7CF0">
        <w:rPr>
          <w:color w:val="auto"/>
          <w:sz w:val="24"/>
          <w:szCs w:val="24"/>
        </w:rPr>
        <w:t>м</w:t>
      </w:r>
      <w:r w:rsidR="006A1AF6" w:rsidRPr="006A1AF6">
        <w:rPr>
          <w:color w:val="auto"/>
          <w:sz w:val="24"/>
          <w:szCs w:val="24"/>
        </w:rPr>
        <w:t xml:space="preserve"> послуг у строки встановлені цим </w:t>
      </w:r>
      <w:r w:rsidR="004F7CF0">
        <w:rPr>
          <w:color w:val="auto"/>
          <w:sz w:val="24"/>
          <w:szCs w:val="24"/>
        </w:rPr>
        <w:t>Д</w:t>
      </w:r>
      <w:r w:rsidR="006A1AF6" w:rsidRPr="006A1AF6">
        <w:rPr>
          <w:color w:val="auto"/>
          <w:sz w:val="24"/>
          <w:szCs w:val="24"/>
        </w:rPr>
        <w:t>оговором</w:t>
      </w:r>
      <w:r w:rsidR="00251CFB">
        <w:rPr>
          <w:color w:val="auto"/>
          <w:sz w:val="24"/>
          <w:szCs w:val="24"/>
        </w:rPr>
        <w:t>.</w:t>
      </w:r>
      <w:r w:rsidR="006A1AF6" w:rsidRPr="006A1AF6">
        <w:rPr>
          <w:color w:val="auto"/>
          <w:sz w:val="24"/>
          <w:szCs w:val="24"/>
        </w:rPr>
        <w:t xml:space="preserve"> </w:t>
      </w:r>
    </w:p>
    <w:p w:rsidR="00300673" w:rsidRDefault="00A16FAA" w:rsidP="009E011B">
      <w:pPr>
        <w:pStyle w:val="3"/>
        <w:shd w:val="clear" w:color="auto" w:fill="auto"/>
        <w:tabs>
          <w:tab w:val="left" w:pos="1186"/>
        </w:tabs>
        <w:spacing w:line="240" w:lineRule="auto"/>
        <w:ind w:firstLine="426"/>
        <w:jc w:val="both"/>
        <w:rPr>
          <w:color w:val="auto"/>
          <w:sz w:val="24"/>
          <w:szCs w:val="24"/>
        </w:rPr>
      </w:pPr>
      <w:r>
        <w:rPr>
          <w:sz w:val="24"/>
          <w:szCs w:val="24"/>
          <w:lang w:eastAsia="zh-CN"/>
        </w:rPr>
        <w:t>6</w:t>
      </w:r>
      <w:r w:rsidR="001C5A2C" w:rsidRPr="00410958">
        <w:rPr>
          <w:sz w:val="24"/>
          <w:szCs w:val="24"/>
          <w:lang w:eastAsia="zh-CN"/>
        </w:rPr>
        <w:t>.4.</w:t>
      </w:r>
      <w:r w:rsidR="001C464D" w:rsidRPr="00410958">
        <w:rPr>
          <w:sz w:val="24"/>
          <w:szCs w:val="24"/>
          <w:lang w:eastAsia="zh-CN"/>
        </w:rPr>
        <w:t>4</w:t>
      </w:r>
      <w:r w:rsidR="004F7CF0" w:rsidRPr="004F7CF0">
        <w:rPr>
          <w:color w:val="auto"/>
          <w:sz w:val="24"/>
          <w:szCs w:val="24"/>
        </w:rPr>
        <w:t xml:space="preserve"> Отримувати інформацію від Виконавця </w:t>
      </w:r>
      <w:r w:rsidR="004F7CF0" w:rsidRPr="006A1AF6">
        <w:rPr>
          <w:color w:val="auto"/>
          <w:sz w:val="24"/>
          <w:szCs w:val="24"/>
        </w:rPr>
        <w:t>про хід проведення що</w:t>
      </w:r>
      <w:r w:rsidR="00CA4714">
        <w:rPr>
          <w:color w:val="auto"/>
          <w:sz w:val="24"/>
          <w:szCs w:val="24"/>
        </w:rPr>
        <w:t>змінних</w:t>
      </w:r>
      <w:r w:rsidR="00C3269C">
        <w:rPr>
          <w:color w:val="auto"/>
          <w:sz w:val="24"/>
          <w:szCs w:val="24"/>
        </w:rPr>
        <w:t xml:space="preserve"> </w:t>
      </w:r>
      <w:proofErr w:type="spellStart"/>
      <w:r w:rsidR="004F7CF0" w:rsidRPr="006A1AF6">
        <w:rPr>
          <w:color w:val="auto"/>
          <w:sz w:val="24"/>
          <w:szCs w:val="24"/>
        </w:rPr>
        <w:t>передрейсових</w:t>
      </w:r>
      <w:proofErr w:type="spellEnd"/>
      <w:r w:rsidR="004F7CF0" w:rsidRPr="006A1AF6">
        <w:rPr>
          <w:color w:val="auto"/>
          <w:sz w:val="24"/>
          <w:szCs w:val="24"/>
        </w:rPr>
        <w:t xml:space="preserve"> медичних оглядів водіїв.</w:t>
      </w:r>
    </w:p>
    <w:p w:rsidR="00B93DEC" w:rsidRPr="00410958" w:rsidRDefault="00B93DEC" w:rsidP="009E011B">
      <w:pPr>
        <w:pStyle w:val="3"/>
        <w:shd w:val="clear" w:color="auto" w:fill="auto"/>
        <w:tabs>
          <w:tab w:val="left" w:pos="1186"/>
        </w:tabs>
        <w:spacing w:line="240" w:lineRule="auto"/>
        <w:ind w:firstLine="426"/>
        <w:jc w:val="both"/>
        <w:rPr>
          <w:sz w:val="24"/>
          <w:szCs w:val="24"/>
        </w:rPr>
      </w:pPr>
    </w:p>
    <w:p w:rsidR="00347B88" w:rsidRPr="00410958" w:rsidRDefault="00A16FAA" w:rsidP="009E011B">
      <w:pPr>
        <w:pStyle w:val="33"/>
        <w:keepNext/>
        <w:keepLines/>
        <w:shd w:val="clear" w:color="auto" w:fill="auto"/>
        <w:tabs>
          <w:tab w:val="left" w:pos="254"/>
        </w:tabs>
        <w:spacing w:line="240" w:lineRule="auto"/>
        <w:ind w:firstLine="426"/>
        <w:rPr>
          <w:b/>
          <w:sz w:val="24"/>
          <w:szCs w:val="24"/>
        </w:rPr>
      </w:pPr>
      <w:bookmarkStart w:id="6" w:name="bookmark6"/>
      <w:r>
        <w:rPr>
          <w:b/>
          <w:sz w:val="24"/>
          <w:szCs w:val="24"/>
        </w:rPr>
        <w:t>7</w:t>
      </w:r>
      <w:r w:rsidR="007B2506" w:rsidRPr="00410958">
        <w:rPr>
          <w:b/>
          <w:sz w:val="24"/>
          <w:szCs w:val="24"/>
        </w:rPr>
        <w:t>.</w:t>
      </w:r>
      <w:bookmarkEnd w:id="6"/>
      <w:r w:rsidR="00BC308C" w:rsidRPr="00410958">
        <w:rPr>
          <w:b/>
          <w:sz w:val="24"/>
          <w:szCs w:val="24"/>
        </w:rPr>
        <w:t xml:space="preserve"> Відповідальність Сторін</w:t>
      </w:r>
    </w:p>
    <w:p w:rsidR="007B2506"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.1.</w:t>
      </w:r>
      <w:r w:rsidR="000D6DA4" w:rsidRPr="00410958">
        <w:rPr>
          <w:rFonts w:ascii="Times New Roman" w:hAnsi="Times New Roman" w:cs="Times New Roman"/>
          <w:lang w:val="ru-RU" w:eastAsia="zh-CN"/>
        </w:rPr>
        <w:t> </w:t>
      </w:r>
      <w:r w:rsidR="007B2506" w:rsidRPr="00410958">
        <w:rPr>
          <w:rFonts w:ascii="Times New Roman"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80767" w:rsidRDefault="00670CB3"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lastRenderedPageBreak/>
        <w:t>7</w:t>
      </w:r>
      <w:r w:rsidRPr="00670CB3">
        <w:rPr>
          <w:rFonts w:ascii="Times New Roman" w:hAnsi="Times New Roman" w:cs="Times New Roman"/>
          <w:lang w:eastAsia="zh-CN"/>
        </w:rPr>
        <w:t xml:space="preserve">.2. </w:t>
      </w:r>
      <w:r w:rsidR="00E80767" w:rsidRPr="00E80767">
        <w:rPr>
          <w:rFonts w:ascii="Times New Roman" w:hAnsi="Times New Roman" w:cs="Times New Roman"/>
          <w:lang w:eastAsia="zh-CN"/>
        </w:rPr>
        <w:t xml:space="preserve">У разі неякісного надання послуг або неналежного їх виконання з Виконавця на вимогу Замовника стягується штраф у розмірі </w:t>
      </w:r>
      <w:r w:rsidR="00E80767" w:rsidRPr="00670CB3">
        <w:rPr>
          <w:rFonts w:ascii="Times New Roman" w:hAnsi="Times New Roman" w:cs="Times New Roman"/>
          <w:lang w:eastAsia="zh-CN"/>
        </w:rPr>
        <w:t xml:space="preserve">двадцяти відсотків </w:t>
      </w:r>
      <w:r w:rsidR="00E80767" w:rsidRPr="00E80767">
        <w:rPr>
          <w:rFonts w:ascii="Times New Roman" w:hAnsi="Times New Roman" w:cs="Times New Roman"/>
          <w:lang w:eastAsia="zh-CN"/>
        </w:rPr>
        <w:t>від вартості неякісно нада</w:t>
      </w:r>
      <w:r w:rsidR="00E80767">
        <w:rPr>
          <w:rFonts w:ascii="Times New Roman" w:hAnsi="Times New Roman" w:cs="Times New Roman"/>
          <w:lang w:eastAsia="zh-CN"/>
        </w:rPr>
        <w:t>них П</w:t>
      </w:r>
      <w:r w:rsidR="00E80767" w:rsidRPr="00E80767">
        <w:rPr>
          <w:rFonts w:ascii="Times New Roman" w:hAnsi="Times New Roman" w:cs="Times New Roman"/>
          <w:lang w:eastAsia="zh-CN"/>
        </w:rPr>
        <w:t>ослуг.</w:t>
      </w:r>
      <w:r w:rsidR="00E80767">
        <w:rPr>
          <w:rFonts w:ascii="Times New Roman" w:hAnsi="Times New Roman" w:cs="Times New Roman"/>
          <w:lang w:eastAsia="zh-CN"/>
        </w:rPr>
        <w:t xml:space="preserve"> </w:t>
      </w:r>
    </w:p>
    <w:p w:rsidR="007B2506"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w:t>
      </w:r>
      <w:r w:rsidR="00C56B48">
        <w:rPr>
          <w:rFonts w:ascii="Times New Roman" w:hAnsi="Times New Roman" w:cs="Times New Roman"/>
          <w:lang w:eastAsia="zh-CN"/>
        </w:rPr>
        <w:t>3</w:t>
      </w:r>
      <w:r w:rsidR="007B2506" w:rsidRPr="00410958">
        <w:rPr>
          <w:rFonts w:ascii="Times New Roman" w:hAnsi="Times New Roman" w:cs="Times New Roman"/>
          <w:lang w:eastAsia="zh-CN"/>
        </w:rPr>
        <w:t>.</w:t>
      </w:r>
      <w:r w:rsidR="001B249A" w:rsidRPr="00410958">
        <w:rPr>
          <w:rFonts w:ascii="Times New Roman" w:hAnsi="Times New Roman" w:cs="Times New Roman"/>
          <w:lang w:val="ru-RU" w:eastAsia="zh-CN"/>
        </w:rPr>
        <w:t> </w:t>
      </w:r>
      <w:r w:rsidR="007B2506" w:rsidRPr="00410958">
        <w:rPr>
          <w:rFonts w:ascii="Times New Roman" w:hAnsi="Times New Roman" w:cs="Times New Roman"/>
          <w:lang w:eastAsia="zh-CN"/>
        </w:rPr>
        <w:t>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E55F5F" w:rsidRDefault="00A16FAA" w:rsidP="00E55F5F">
      <w:pPr>
        <w:pStyle w:val="3"/>
        <w:shd w:val="clear" w:color="auto" w:fill="auto"/>
        <w:tabs>
          <w:tab w:val="left" w:pos="1042"/>
        </w:tabs>
        <w:spacing w:line="240" w:lineRule="auto"/>
        <w:ind w:firstLine="426"/>
        <w:jc w:val="both"/>
        <w:rPr>
          <w:sz w:val="24"/>
          <w:szCs w:val="24"/>
        </w:rPr>
      </w:pPr>
      <w:r>
        <w:rPr>
          <w:lang w:eastAsia="zh-CN"/>
        </w:rPr>
        <w:t>7</w:t>
      </w:r>
      <w:r w:rsidR="007B2506" w:rsidRPr="00410958">
        <w:rPr>
          <w:lang w:eastAsia="zh-CN"/>
        </w:rPr>
        <w:t>.</w:t>
      </w:r>
      <w:r w:rsidR="00C56B48">
        <w:rPr>
          <w:lang w:eastAsia="zh-CN"/>
        </w:rPr>
        <w:t>4</w:t>
      </w:r>
      <w:r w:rsidR="007B2506" w:rsidRPr="00410958">
        <w:rPr>
          <w:lang w:eastAsia="zh-CN"/>
        </w:rPr>
        <w:t>.</w:t>
      </w:r>
      <w:r w:rsidR="001B249A" w:rsidRPr="00410958">
        <w:rPr>
          <w:lang w:val="ru-RU" w:eastAsia="zh-CN"/>
        </w:rPr>
        <w:t> </w:t>
      </w:r>
      <w:r w:rsidR="00E55F5F" w:rsidRPr="00410958">
        <w:rPr>
          <w:sz w:val="24"/>
          <w:szCs w:val="24"/>
        </w:rPr>
        <w:t>Сплата пені, штрафу або збитків не звільняє Сторони від виконання подальших зобов’язань за цим Договором.</w:t>
      </w:r>
    </w:p>
    <w:p w:rsidR="007B2506"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w:t>
      </w:r>
      <w:r w:rsidR="00C56B48">
        <w:rPr>
          <w:rFonts w:ascii="Times New Roman" w:hAnsi="Times New Roman" w:cs="Times New Roman"/>
          <w:lang w:eastAsia="zh-CN"/>
        </w:rPr>
        <w:t>6</w:t>
      </w:r>
      <w:r w:rsidR="001B249A" w:rsidRPr="00410958">
        <w:rPr>
          <w:rFonts w:ascii="Times New Roman" w:hAnsi="Times New Roman" w:cs="Times New Roman"/>
          <w:lang w:eastAsia="zh-CN"/>
        </w:rPr>
        <w:t>.</w:t>
      </w:r>
      <w:r w:rsidR="001B249A" w:rsidRPr="00410958">
        <w:rPr>
          <w:rFonts w:ascii="Times New Roman" w:hAnsi="Times New Roman" w:cs="Times New Roman"/>
          <w:lang w:val="ru-RU" w:eastAsia="zh-CN"/>
        </w:rPr>
        <w:t> </w:t>
      </w:r>
      <w:r w:rsidR="007B2506" w:rsidRPr="00410958">
        <w:rPr>
          <w:rFonts w:ascii="Times New Roman" w:hAnsi="Times New Roman" w:cs="Times New Roman"/>
          <w:lang w:eastAsia="zh-CN"/>
        </w:rPr>
        <w:t>Одностороння відмова від виконання зобов’язань за Договором не допускається, крім випадків, передбачених Договором.</w:t>
      </w:r>
    </w:p>
    <w:p w:rsidR="007B2506" w:rsidRPr="00410958"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7</w:t>
      </w:r>
      <w:r w:rsidR="003E07DC"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У випадках, не передбачених цим Договором, Сторони керуються законодавством України.</w:t>
      </w:r>
    </w:p>
    <w:p w:rsidR="007B2506" w:rsidRPr="00410958"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8</w:t>
      </w:r>
      <w:r w:rsidR="001B249A"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Закінчення строку дії Договору не звільняє Сторони від відповідальності та виконання зобов’язань за цим Договором.</w:t>
      </w:r>
    </w:p>
    <w:p w:rsidR="007B2506"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9</w:t>
      </w:r>
      <w:r w:rsidR="007B2506"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E97478" w:rsidRDefault="00E97478" w:rsidP="009E011B">
      <w:pPr>
        <w:ind w:firstLine="426"/>
        <w:jc w:val="both"/>
        <w:rPr>
          <w:rFonts w:ascii="Times New Roman" w:hAnsi="Times New Roman" w:cs="Times New Roman"/>
        </w:rPr>
      </w:pPr>
    </w:p>
    <w:p w:rsidR="00AA4506" w:rsidRPr="005C588D" w:rsidRDefault="00AA4506" w:rsidP="00AA4506">
      <w:pPr>
        <w:widowControl/>
        <w:suppressAutoHyphens/>
        <w:ind w:firstLine="426"/>
        <w:jc w:val="center"/>
        <w:rPr>
          <w:rFonts w:ascii="Times New Roman" w:eastAsia="Times New Roman" w:hAnsi="Times New Roman" w:cs="Times New Roman"/>
          <w:b/>
        </w:rPr>
      </w:pPr>
      <w:r>
        <w:rPr>
          <w:rFonts w:ascii="Times New Roman" w:eastAsia="Times New Roman" w:hAnsi="Times New Roman" w:cs="Times New Roman"/>
          <w:b/>
          <w:color w:val="auto"/>
        </w:rPr>
        <w:t>8</w:t>
      </w:r>
      <w:r w:rsidRPr="005C588D">
        <w:rPr>
          <w:rFonts w:ascii="Times New Roman" w:eastAsia="Times New Roman" w:hAnsi="Times New Roman" w:cs="Times New Roman"/>
          <w:b/>
        </w:rPr>
        <w:t xml:space="preserve">. </w:t>
      </w:r>
      <w:r w:rsidRPr="0051399C">
        <w:rPr>
          <w:rFonts w:ascii="Times New Roman" w:eastAsia="Calibri" w:hAnsi="Times New Roman" w:cs="Times New Roman"/>
          <w:b/>
          <w:color w:val="auto"/>
          <w:lang w:eastAsia="uk-UA"/>
        </w:rPr>
        <w:t>Форс-мажорні обставини</w:t>
      </w:r>
      <w:r w:rsidRPr="0051399C">
        <w:rPr>
          <w:rFonts w:ascii="Times New Roman" w:eastAsia="Times New Roman" w:hAnsi="Times New Roman" w:cs="Times New Roman"/>
          <w:b/>
        </w:rPr>
        <w:t xml:space="preserve"> </w:t>
      </w:r>
      <w:r w:rsidRPr="0051399C">
        <w:rPr>
          <w:rFonts w:ascii="Times New Roman" w:eastAsia="Times New Roman" w:hAnsi="Times New Roman" w:cs="Times New Roman"/>
          <w:b/>
          <w:lang w:val="ru-RU"/>
        </w:rPr>
        <w:t>(</w:t>
      </w:r>
      <w:r w:rsidRPr="0051399C">
        <w:rPr>
          <w:rFonts w:ascii="Times New Roman" w:eastAsia="Times New Roman" w:hAnsi="Times New Roman" w:cs="Times New Roman"/>
          <w:b/>
        </w:rPr>
        <w:t>обставини непереборної сили</w:t>
      </w:r>
      <w:r w:rsidRPr="005C588D">
        <w:rPr>
          <w:rFonts w:ascii="Times New Roman" w:eastAsia="Times New Roman" w:hAnsi="Times New Roman" w:cs="Times New Roman"/>
          <w:b/>
        </w:rPr>
        <w:t>)</w:t>
      </w:r>
    </w:p>
    <w:p w:rsidR="00770F85" w:rsidRDefault="00AA4506" w:rsidP="00AA4506">
      <w:pPr>
        <w:widowControl/>
        <w:suppressAutoHyphens/>
        <w:ind w:firstLine="426"/>
        <w:jc w:val="both"/>
      </w:pPr>
      <w:r>
        <w:rPr>
          <w:rFonts w:ascii="Times New Roman" w:eastAsia="Calibri" w:hAnsi="Times New Roman" w:cs="Times New Roman"/>
          <w:color w:val="auto"/>
          <w:lang w:eastAsia="uk-UA"/>
        </w:rPr>
        <w:t>8</w:t>
      </w:r>
      <w:r w:rsidRPr="0051399C">
        <w:rPr>
          <w:rFonts w:ascii="Times New Roman" w:eastAsia="Calibri" w:hAnsi="Times New Roman" w:cs="Times New Roman"/>
          <w:color w:val="auto"/>
          <w:lang w:eastAsia="uk-UA"/>
        </w:rPr>
        <w:t>.1.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w:t>
      </w:r>
      <w:r w:rsidRPr="005967CF">
        <w:rPr>
          <w:rFonts w:ascii="Times New Roman" w:eastAsia="Times New Roman" w:hAnsi="Times New Roman" w:cs="Times New Roman"/>
          <w:b/>
        </w:rPr>
        <w:t xml:space="preserve"> </w:t>
      </w:r>
      <w:r w:rsidRPr="0051399C">
        <w:rPr>
          <w:rFonts w:ascii="Times New Roman" w:eastAsia="Calibri" w:hAnsi="Times New Roman" w:cs="Times New Roman"/>
          <w:color w:val="auto"/>
          <w:lang w:eastAsia="uk-UA"/>
        </w:rPr>
        <w:t>(</w:t>
      </w:r>
      <w:r w:rsidRPr="005967CF">
        <w:rPr>
          <w:rFonts w:ascii="Times New Roman" w:eastAsia="Times New Roman" w:hAnsi="Times New Roman" w:cs="Times New Roman"/>
        </w:rPr>
        <w:t>обставини непереборної сили</w:t>
      </w:r>
      <w:r w:rsidRPr="005967CF">
        <w:rPr>
          <w:rFonts w:ascii="Times New Roman" w:eastAsia="Calibri" w:hAnsi="Times New Roman" w:cs="Times New Roman"/>
          <w:color w:val="auto"/>
          <w:lang w:eastAsia="uk-UA"/>
        </w:rPr>
        <w:t>).</w:t>
      </w:r>
    </w:p>
    <w:p w:rsidR="00AA4506" w:rsidRPr="005C588D" w:rsidRDefault="00AA4506" w:rsidP="00AA4506">
      <w:pPr>
        <w:widowControl/>
        <w:suppressAutoHyphens/>
        <w:ind w:firstLine="426"/>
        <w:jc w:val="both"/>
        <w:rPr>
          <w:rFonts w:ascii="Times New Roman" w:eastAsia="Calibri" w:hAnsi="Times New Roman" w:cs="Times New Roman"/>
          <w:color w:val="auto"/>
          <w:lang w:eastAsia="uk-UA"/>
        </w:rPr>
      </w:pPr>
      <w:r>
        <w:rPr>
          <w:rFonts w:ascii="Times New Roman" w:eastAsia="Calibri" w:hAnsi="Times New Roman" w:cs="Times New Roman"/>
          <w:color w:val="auto"/>
          <w:lang w:eastAsia="uk-UA"/>
        </w:rPr>
        <w:t>8</w:t>
      </w:r>
      <w:r w:rsidRPr="0051399C">
        <w:rPr>
          <w:rFonts w:ascii="Times New Roman" w:eastAsia="Calibri" w:hAnsi="Times New Roman" w:cs="Times New Roman"/>
          <w:color w:val="auto"/>
          <w:lang w:eastAsia="uk-UA"/>
        </w:rPr>
        <w:t xml:space="preserve">.2. </w:t>
      </w:r>
      <w:r>
        <w:rPr>
          <w:rFonts w:ascii="Times New Roman" w:eastAsia="Calibri" w:hAnsi="Times New Roman" w:cs="Times New Roman"/>
          <w:color w:val="auto"/>
          <w:lang w:eastAsia="uk-UA"/>
        </w:rPr>
        <w:t>Ф</w:t>
      </w:r>
      <w:r w:rsidRPr="0051399C">
        <w:rPr>
          <w:rFonts w:ascii="Times New Roman" w:eastAsia="Calibri" w:hAnsi="Times New Roman" w:cs="Times New Roman"/>
          <w:color w:val="auto"/>
          <w:lang w:eastAsia="uk-UA"/>
        </w:rPr>
        <w:t xml:space="preserve">орс-мажорними обставинами </w:t>
      </w:r>
      <w:r w:rsidRPr="005967CF">
        <w:rPr>
          <w:rFonts w:ascii="Times New Roman" w:eastAsia="Calibri" w:hAnsi="Times New Roman" w:cs="Times New Roman"/>
          <w:color w:val="auto"/>
          <w:lang w:eastAsia="uk-UA"/>
        </w:rPr>
        <w:t>(обставин</w:t>
      </w:r>
      <w:r>
        <w:rPr>
          <w:rFonts w:ascii="Times New Roman" w:eastAsia="Calibri" w:hAnsi="Times New Roman" w:cs="Times New Roman"/>
          <w:color w:val="auto"/>
          <w:lang w:eastAsia="uk-UA"/>
        </w:rPr>
        <w:t>ами</w:t>
      </w:r>
      <w:r w:rsidRPr="005967CF">
        <w:rPr>
          <w:rFonts w:ascii="Times New Roman" w:eastAsia="Calibri" w:hAnsi="Times New Roman" w:cs="Times New Roman"/>
          <w:color w:val="auto"/>
          <w:lang w:eastAsia="uk-UA"/>
        </w:rPr>
        <w:t xml:space="preserve"> непереборної сили)</w:t>
      </w:r>
      <w:r w:rsidRPr="0051399C">
        <w:rPr>
          <w:rFonts w:ascii="Times New Roman" w:eastAsia="Calibri" w:hAnsi="Times New Roman" w:cs="Times New Roman"/>
          <w:color w:val="auto"/>
          <w:lang w:eastAsia="uk-UA"/>
        </w:rPr>
        <w:t xml:space="preserve"> </w:t>
      </w:r>
      <w:r>
        <w:rPr>
          <w:rFonts w:ascii="Times New Roman" w:eastAsia="Calibri" w:hAnsi="Times New Roman" w:cs="Times New Roman"/>
          <w:color w:val="auto"/>
          <w:lang w:eastAsia="uk-UA"/>
        </w:rPr>
        <w:t xml:space="preserve">є </w:t>
      </w:r>
      <w:r w:rsidRPr="0051399C">
        <w:rPr>
          <w:rFonts w:ascii="Times New Roman" w:eastAsia="Calibri" w:hAnsi="Times New Roman" w:cs="Times New Roman"/>
          <w:color w:val="auto"/>
          <w:lang w:eastAsia="uk-UA"/>
        </w:rPr>
        <w:t>надзвичайні та невідворотні обставини, що об'єктивно унеможливлюють виконання зобов'язань, передбачених умовами Договору</w:t>
      </w:r>
      <w:r>
        <w:rPr>
          <w:rFonts w:ascii="Times New Roman" w:eastAsia="Calibri" w:hAnsi="Times New Roman" w:cs="Times New Roman"/>
          <w:color w:val="auto"/>
          <w:lang w:eastAsia="uk-UA"/>
        </w:rPr>
        <w:t xml:space="preserve">, </w:t>
      </w:r>
      <w:r w:rsidRPr="0019449F">
        <w:rPr>
          <w:rFonts w:ascii="Times New Roman" w:eastAsia="Calibri" w:hAnsi="Times New Roman" w:cs="Times New Roman"/>
          <w:color w:val="auto"/>
          <w:lang w:eastAsia="uk-UA"/>
        </w:rPr>
        <w:t>обов’язків згідно із законодавчими і іншими нормативними актами,</w:t>
      </w:r>
      <w:r>
        <w:rPr>
          <w:rFonts w:ascii="Times New Roman" w:eastAsia="Calibri" w:hAnsi="Times New Roman" w:cs="Times New Roman"/>
          <w:color w:val="auto"/>
          <w:lang w:eastAsia="uk-UA"/>
        </w:rPr>
        <w:t xml:space="preserve"> </w:t>
      </w:r>
      <w:r w:rsidRPr="00F230AB">
        <w:rPr>
          <w:rFonts w:ascii="Times New Roman" w:eastAsia="Calibri" w:hAnsi="Times New Roman" w:cs="Times New Roman"/>
          <w:color w:val="auto"/>
          <w:lang w:eastAsia="uk-UA"/>
        </w:rPr>
        <w:t>перелік яких визначений ст. 14</w:t>
      </w:r>
      <w:r w:rsidRPr="006E5BD1">
        <w:rPr>
          <w:rFonts w:ascii="Times New Roman" w:eastAsia="Calibri" w:hAnsi="Times New Roman" w:cs="Times New Roman"/>
          <w:color w:val="auto"/>
          <w:vertAlign w:val="superscript"/>
          <w:lang w:eastAsia="uk-UA"/>
        </w:rPr>
        <w:t>1</w:t>
      </w:r>
      <w:r w:rsidRPr="00F230AB">
        <w:rPr>
          <w:rFonts w:ascii="Times New Roman" w:eastAsia="Calibri" w:hAnsi="Times New Roman" w:cs="Times New Roman"/>
          <w:color w:val="auto"/>
          <w:lang w:eastAsia="uk-UA"/>
        </w:rPr>
        <w:t xml:space="preserve"> Закону України від 02</w:t>
      </w:r>
      <w:r>
        <w:rPr>
          <w:rFonts w:ascii="Times New Roman" w:eastAsia="Calibri" w:hAnsi="Times New Roman" w:cs="Times New Roman"/>
          <w:color w:val="auto"/>
          <w:lang w:eastAsia="uk-UA"/>
        </w:rPr>
        <w:t xml:space="preserve"> грудня </w:t>
      </w:r>
      <w:r w:rsidRPr="00F230AB">
        <w:rPr>
          <w:rFonts w:ascii="Times New Roman" w:eastAsia="Calibri" w:hAnsi="Times New Roman" w:cs="Times New Roman"/>
          <w:color w:val="auto"/>
          <w:lang w:eastAsia="uk-UA"/>
        </w:rPr>
        <w:t xml:space="preserve">1997 </w:t>
      </w:r>
      <w:r>
        <w:rPr>
          <w:rFonts w:ascii="Times New Roman" w:eastAsia="Calibri" w:hAnsi="Times New Roman" w:cs="Times New Roman"/>
          <w:color w:val="auto"/>
          <w:lang w:eastAsia="uk-UA"/>
        </w:rPr>
        <w:t xml:space="preserve">року </w:t>
      </w:r>
      <w:r w:rsidRPr="00F230AB">
        <w:rPr>
          <w:rFonts w:ascii="Times New Roman" w:eastAsia="Calibri" w:hAnsi="Times New Roman" w:cs="Times New Roman"/>
          <w:color w:val="auto"/>
          <w:lang w:eastAsia="uk-UA"/>
        </w:rPr>
        <w:t>№ 671/97-ВР «Про торгово-промислові палати в Україні» (із змінами та доповненнями).</w:t>
      </w:r>
    </w:p>
    <w:p w:rsidR="00AA4506" w:rsidRDefault="00AA4506" w:rsidP="00AA4506">
      <w:pPr>
        <w:widowControl/>
        <w:suppressAutoHyphens/>
        <w:ind w:firstLine="426"/>
        <w:jc w:val="both"/>
        <w:rPr>
          <w:rFonts w:ascii="Times New Roman" w:eastAsia="Calibri" w:hAnsi="Times New Roman" w:cs="Times New Roman"/>
          <w:color w:val="auto"/>
          <w:lang w:eastAsia="uk-UA"/>
        </w:rPr>
      </w:pPr>
      <w:r w:rsidRPr="006E01DD">
        <w:rPr>
          <w:rFonts w:ascii="Times New Roman" w:eastAsia="Calibri" w:hAnsi="Times New Roman" w:cs="Times New Roman"/>
          <w:color w:val="auto"/>
          <w:lang w:eastAsia="uk-UA"/>
        </w:rPr>
        <w:t>8.</w:t>
      </w:r>
      <w:r w:rsidRPr="00B53499">
        <w:rPr>
          <w:rFonts w:ascii="Times New Roman" w:eastAsia="Calibri" w:hAnsi="Times New Roman" w:cs="Times New Roman"/>
          <w:color w:val="auto"/>
          <w:lang w:eastAsia="uk-UA"/>
        </w:rPr>
        <w:t>3</w:t>
      </w:r>
      <w:r w:rsidRPr="006E01DD">
        <w:rPr>
          <w:rFonts w:ascii="Times New Roman" w:eastAsia="Calibri" w:hAnsi="Times New Roman" w:cs="Times New Roman"/>
          <w:color w:val="auto"/>
          <w:lang w:eastAsia="uk-UA"/>
        </w:rPr>
        <w:t>.</w:t>
      </w:r>
      <w:r>
        <w:rPr>
          <w:rFonts w:ascii="Times New Roman" w:eastAsia="Calibri" w:hAnsi="Times New Roman" w:cs="Times New Roman"/>
          <w:color w:val="auto"/>
          <w:lang w:eastAsia="uk-UA"/>
        </w:rPr>
        <w:t xml:space="preserve"> Сторони</w:t>
      </w:r>
      <w:r w:rsidRPr="005C588D">
        <w:rPr>
          <w:rFonts w:ascii="Times New Roman" w:eastAsia="Calibri" w:hAnsi="Times New Roman" w:cs="Times New Roman"/>
          <w:color w:val="auto"/>
          <w:lang w:eastAsia="uk-UA"/>
        </w:rPr>
        <w:t xml:space="preserve"> </w:t>
      </w:r>
      <w:r w:rsidRPr="008208D5">
        <w:rPr>
          <w:rFonts w:ascii="Times New Roman" w:eastAsia="Calibri" w:hAnsi="Times New Roman" w:cs="Times New Roman"/>
          <w:color w:val="auto"/>
          <w:lang w:eastAsia="uk-UA"/>
        </w:rPr>
        <w:t xml:space="preserve">зобов'язані негайно повідомити про форс-мажорні обставини </w:t>
      </w:r>
      <w:r w:rsidRPr="00B63162">
        <w:rPr>
          <w:rFonts w:ascii="Times New Roman" w:eastAsia="Calibri" w:hAnsi="Times New Roman" w:cs="Times New Roman"/>
          <w:color w:val="auto"/>
          <w:lang w:eastAsia="uk-UA"/>
        </w:rPr>
        <w:t>(обставин</w:t>
      </w:r>
      <w:r>
        <w:rPr>
          <w:rFonts w:ascii="Times New Roman" w:eastAsia="Calibri" w:hAnsi="Times New Roman" w:cs="Times New Roman"/>
          <w:color w:val="auto"/>
          <w:lang w:eastAsia="uk-UA"/>
        </w:rPr>
        <w:t xml:space="preserve">и </w:t>
      </w:r>
      <w:r w:rsidRPr="00B63162">
        <w:rPr>
          <w:rFonts w:ascii="Times New Roman" w:eastAsia="Calibri" w:hAnsi="Times New Roman" w:cs="Times New Roman"/>
          <w:color w:val="auto"/>
          <w:lang w:eastAsia="uk-UA"/>
        </w:rPr>
        <w:t xml:space="preserve">непереборної сили) </w:t>
      </w:r>
      <w:r w:rsidRPr="008208D5">
        <w:rPr>
          <w:rFonts w:ascii="Times New Roman" w:eastAsia="Calibri" w:hAnsi="Times New Roman" w:cs="Times New Roman"/>
          <w:color w:val="auto"/>
          <w:lang w:eastAsia="uk-UA"/>
        </w:rPr>
        <w:t>та протягом чотирнадцяти днів з дня їх виникнення надати підтверджуючі документи щодо їх настання</w:t>
      </w:r>
      <w:r w:rsidRPr="00B53499">
        <w:rPr>
          <w:rFonts w:ascii="Times New Roman" w:eastAsia="Times New Roman" w:hAnsi="Times New Roman" w:cs="Times New Roman"/>
          <w:color w:val="auto"/>
        </w:rPr>
        <w:t xml:space="preserve"> відповідно до законодавства</w:t>
      </w:r>
      <w:r w:rsidRPr="006E01DD">
        <w:rPr>
          <w:rFonts w:ascii="Times New Roman" w:eastAsia="Calibri" w:hAnsi="Times New Roman" w:cs="Times New Roman"/>
          <w:color w:val="auto"/>
          <w:lang w:eastAsia="uk-UA"/>
        </w:rPr>
        <w:t>.</w:t>
      </w:r>
    </w:p>
    <w:p w:rsidR="00AA4506" w:rsidRPr="00F65F95" w:rsidRDefault="00AA4506" w:rsidP="00AA4506">
      <w:pPr>
        <w:widowControl/>
        <w:suppressAutoHyphens/>
        <w:ind w:firstLine="426"/>
        <w:jc w:val="both"/>
        <w:rPr>
          <w:rFonts w:ascii="Times New Roman" w:eastAsia="Calibri" w:hAnsi="Times New Roman" w:cs="Times New Roman"/>
          <w:color w:val="auto"/>
          <w:lang w:eastAsia="uk-UA"/>
        </w:rPr>
      </w:pPr>
      <w:r w:rsidRPr="00F65F95">
        <w:rPr>
          <w:rFonts w:ascii="Times New Roman" w:eastAsia="Calibri" w:hAnsi="Times New Roman" w:cs="Times New Roman"/>
          <w:color w:val="auto"/>
          <w:lang w:eastAsia="uk-UA"/>
        </w:rPr>
        <w:t>8.</w:t>
      </w:r>
      <w:r>
        <w:rPr>
          <w:rFonts w:ascii="Times New Roman" w:eastAsia="Calibri" w:hAnsi="Times New Roman" w:cs="Times New Roman"/>
          <w:color w:val="auto"/>
          <w:lang w:eastAsia="uk-UA"/>
        </w:rPr>
        <w:t>4</w:t>
      </w:r>
      <w:r w:rsidRPr="00F65F95">
        <w:rPr>
          <w:rFonts w:ascii="Times New Roman" w:eastAsia="Calibri" w:hAnsi="Times New Roman" w:cs="Times New Roman"/>
          <w:color w:val="auto"/>
          <w:lang w:eastAsia="uk-UA"/>
        </w:rPr>
        <w:t>. Строк виконання зобов'язань за цим Договором відкладається на строк дії форс-мажорних обставин</w:t>
      </w:r>
      <w:r>
        <w:rPr>
          <w:rFonts w:ascii="Times New Roman" w:eastAsia="Calibri" w:hAnsi="Times New Roman" w:cs="Times New Roman"/>
          <w:color w:val="auto"/>
          <w:lang w:eastAsia="uk-UA"/>
        </w:rPr>
        <w:t xml:space="preserve"> </w:t>
      </w:r>
      <w:r w:rsidRPr="00B63162">
        <w:rPr>
          <w:rFonts w:ascii="Times New Roman" w:eastAsia="Calibri" w:hAnsi="Times New Roman" w:cs="Times New Roman"/>
          <w:color w:val="auto"/>
          <w:lang w:eastAsia="uk-UA"/>
        </w:rPr>
        <w:t xml:space="preserve">(обставин непереборної сили) </w:t>
      </w:r>
      <w:r>
        <w:rPr>
          <w:rFonts w:ascii="Times New Roman" w:eastAsia="Calibri" w:hAnsi="Times New Roman" w:cs="Times New Roman"/>
          <w:color w:val="auto"/>
          <w:lang w:eastAsia="uk-UA"/>
        </w:rPr>
        <w:t xml:space="preserve"> </w:t>
      </w:r>
      <w:r w:rsidRPr="00F65F95">
        <w:rPr>
          <w:rFonts w:ascii="Times New Roman" w:eastAsia="Calibri" w:hAnsi="Times New Roman" w:cs="Times New Roman"/>
          <w:color w:val="auto"/>
          <w:lang w:eastAsia="uk-UA"/>
        </w:rPr>
        <w:t>.</w:t>
      </w:r>
      <w:r>
        <w:rPr>
          <w:rFonts w:ascii="Times New Roman" w:eastAsia="Calibri" w:hAnsi="Times New Roman" w:cs="Times New Roman"/>
          <w:color w:val="auto"/>
          <w:lang w:eastAsia="uk-UA"/>
        </w:rPr>
        <w:t xml:space="preserve"> </w:t>
      </w:r>
    </w:p>
    <w:p w:rsidR="00AA4506" w:rsidRPr="00AF7643" w:rsidRDefault="00AA4506" w:rsidP="00AA4506">
      <w:pPr>
        <w:ind w:firstLine="426"/>
        <w:jc w:val="both"/>
        <w:rPr>
          <w:rFonts w:ascii="Times New Roman" w:hAnsi="Times New Roman" w:cs="Times New Roman"/>
        </w:rPr>
      </w:pPr>
      <w:r>
        <w:rPr>
          <w:rFonts w:ascii="Times New Roman" w:hAnsi="Times New Roman" w:cs="Times New Roman"/>
        </w:rPr>
        <w:t>8</w:t>
      </w:r>
      <w:r w:rsidRPr="00AF7643">
        <w:rPr>
          <w:rFonts w:ascii="Times New Roman" w:hAnsi="Times New Roman" w:cs="Times New Roman"/>
        </w:rPr>
        <w:t>.5.</w:t>
      </w:r>
      <w:r w:rsidRPr="00AF7643">
        <w:rPr>
          <w:rFonts w:ascii="Times New Roman" w:hAnsi="Times New Roman" w:cs="Times New Roman"/>
          <w:lang w:val="en-US"/>
        </w:rPr>
        <w:t> </w:t>
      </w:r>
      <w:r w:rsidRPr="00AF7643">
        <w:rPr>
          <w:rFonts w:ascii="Times New Roman" w:hAnsi="Times New Roman" w:cs="Times New Roman"/>
        </w:rPr>
        <w:t xml:space="preserve">Виникнення форс-мажорних обставин </w:t>
      </w:r>
      <w:r w:rsidRPr="00B63162">
        <w:rPr>
          <w:rFonts w:ascii="Times New Roman" w:hAnsi="Times New Roman" w:cs="Times New Roman"/>
        </w:rPr>
        <w:t xml:space="preserve">(обставин непереборної сили) </w:t>
      </w:r>
      <w:r w:rsidRPr="00AF7643">
        <w:rPr>
          <w:rFonts w:ascii="Times New Roman" w:hAnsi="Times New Roman" w:cs="Times New Roman"/>
        </w:rPr>
        <w:t>не є підставою для відмови Замовника від сплати Виконавцю за надан</w:t>
      </w:r>
      <w:r>
        <w:rPr>
          <w:rFonts w:ascii="Times New Roman" w:hAnsi="Times New Roman" w:cs="Times New Roman"/>
        </w:rPr>
        <w:t>і</w:t>
      </w:r>
      <w:r w:rsidRPr="00AF7643">
        <w:rPr>
          <w:rFonts w:ascii="Times New Roman" w:hAnsi="Times New Roman" w:cs="Times New Roman"/>
        </w:rPr>
        <w:t xml:space="preserve"> </w:t>
      </w:r>
      <w:r>
        <w:rPr>
          <w:rFonts w:ascii="Times New Roman" w:hAnsi="Times New Roman" w:cs="Times New Roman"/>
        </w:rPr>
        <w:t>п</w:t>
      </w:r>
      <w:r w:rsidRPr="00AF7643">
        <w:rPr>
          <w:rFonts w:ascii="Times New Roman" w:hAnsi="Times New Roman" w:cs="Times New Roman"/>
        </w:rPr>
        <w:t>ослуг</w:t>
      </w:r>
      <w:r>
        <w:rPr>
          <w:rFonts w:ascii="Times New Roman" w:hAnsi="Times New Roman" w:cs="Times New Roman"/>
        </w:rPr>
        <w:t>и</w:t>
      </w:r>
      <w:r w:rsidRPr="00AF7643">
        <w:rPr>
          <w:rFonts w:ascii="Times New Roman" w:hAnsi="Times New Roman" w:cs="Times New Roman"/>
        </w:rPr>
        <w:t>, яка була надана до їх виникнення.</w:t>
      </w:r>
    </w:p>
    <w:p w:rsidR="00AA4506" w:rsidRDefault="00AA4506" w:rsidP="00AA4506">
      <w:pPr>
        <w:suppressAutoHyphens/>
        <w:ind w:firstLine="426"/>
        <w:jc w:val="center"/>
        <w:rPr>
          <w:rFonts w:ascii="Times New Roman" w:hAnsi="Times New Roman" w:cs="Times New Roman"/>
          <w:b/>
          <w:lang w:eastAsia="zh-CN"/>
        </w:rPr>
      </w:pPr>
    </w:p>
    <w:p w:rsidR="0075094F" w:rsidRPr="00410958" w:rsidRDefault="00A16FAA" w:rsidP="009E011B">
      <w:pPr>
        <w:suppressAutoHyphens/>
        <w:ind w:firstLine="426"/>
        <w:jc w:val="center"/>
        <w:rPr>
          <w:rFonts w:ascii="Times New Roman" w:hAnsi="Times New Roman" w:cs="Times New Roman"/>
          <w:b/>
          <w:lang w:eastAsia="zh-CN"/>
        </w:rPr>
      </w:pPr>
      <w:r>
        <w:rPr>
          <w:rFonts w:ascii="Times New Roman" w:hAnsi="Times New Roman" w:cs="Times New Roman"/>
          <w:b/>
          <w:lang w:eastAsia="zh-CN"/>
        </w:rPr>
        <w:t>9</w:t>
      </w:r>
      <w:r w:rsidR="0075094F" w:rsidRPr="00410958">
        <w:rPr>
          <w:rFonts w:ascii="Times New Roman" w:hAnsi="Times New Roman" w:cs="Times New Roman"/>
          <w:b/>
          <w:lang w:eastAsia="zh-CN"/>
        </w:rPr>
        <w:t>. Вирішення спорів</w:t>
      </w:r>
    </w:p>
    <w:p w:rsidR="0075094F"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9</w:t>
      </w:r>
      <w:r w:rsidR="00707213" w:rsidRPr="00410958">
        <w:rPr>
          <w:rFonts w:ascii="Times New Roman" w:hAnsi="Times New Roman" w:cs="Times New Roman"/>
          <w:lang w:eastAsia="zh-CN"/>
        </w:rPr>
        <w:t>.1. </w:t>
      </w:r>
      <w:r w:rsidR="0075094F" w:rsidRPr="00410958">
        <w:rPr>
          <w:rFonts w:ascii="Times New Roman" w:hAnsi="Times New Roman" w:cs="Times New Roman"/>
          <w:lang w:eastAsia="zh-CN"/>
        </w:rPr>
        <w:t>У випадку виникнення спорів або розбіжностей Сторони зобов’язуються вирішувати їх шляхом взаємних переговорів та консультацій.</w:t>
      </w:r>
    </w:p>
    <w:p w:rsidR="0075094F"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9</w:t>
      </w:r>
      <w:r w:rsidR="0075094F" w:rsidRPr="00410958">
        <w:rPr>
          <w:rFonts w:ascii="Times New Roman" w:hAnsi="Times New Roman" w:cs="Times New Roman"/>
          <w:lang w:eastAsia="zh-CN"/>
        </w:rPr>
        <w:t>.2. У разі недосягнення Сторонами згоди спори (розбіжності) вирішуються у судовому порядку.</w:t>
      </w:r>
    </w:p>
    <w:p w:rsidR="004D1971" w:rsidRPr="004D1971" w:rsidRDefault="004D1971" w:rsidP="004D1971">
      <w:pPr>
        <w:widowControl/>
        <w:ind w:firstLine="539"/>
        <w:jc w:val="center"/>
        <w:rPr>
          <w:rFonts w:ascii="Times New Roman" w:eastAsia="Arial" w:hAnsi="Times New Roman" w:cs="Times New Roman"/>
          <w:b/>
          <w:bCs/>
        </w:rPr>
      </w:pPr>
      <w:r w:rsidRPr="004D1971">
        <w:rPr>
          <w:rFonts w:ascii="Times New Roman" w:eastAsia="Arial" w:hAnsi="Times New Roman" w:cs="Times New Roman"/>
          <w:b/>
          <w:bCs/>
        </w:rPr>
        <w:t xml:space="preserve">10. </w:t>
      </w:r>
      <w:r w:rsidR="004F4BC7">
        <w:rPr>
          <w:rFonts w:ascii="Times New Roman" w:eastAsia="Arial" w:hAnsi="Times New Roman" w:cs="Times New Roman"/>
          <w:b/>
          <w:bCs/>
        </w:rPr>
        <w:t>Строк дії договору</w:t>
      </w:r>
      <w:r w:rsidRPr="004D1971">
        <w:rPr>
          <w:rFonts w:ascii="Times New Roman" w:eastAsia="Arial" w:hAnsi="Times New Roman" w:cs="Times New Roman"/>
          <w:b/>
          <w:color w:val="auto"/>
        </w:rPr>
        <w:t xml:space="preserve"> </w:t>
      </w:r>
    </w:p>
    <w:p w:rsidR="004D1971" w:rsidRPr="004D1971" w:rsidRDefault="004D1971" w:rsidP="00272CFF">
      <w:pPr>
        <w:widowControl/>
        <w:spacing w:before="40" w:after="40"/>
        <w:ind w:firstLine="426"/>
        <w:jc w:val="both"/>
        <w:rPr>
          <w:rFonts w:ascii="Times New Roman" w:eastAsia="Arial" w:hAnsi="Times New Roman" w:cs="Times New Roman"/>
          <w:lang w:val="ru-RU"/>
        </w:rPr>
      </w:pPr>
      <w:r w:rsidRPr="004D1971">
        <w:rPr>
          <w:rFonts w:ascii="Times New Roman" w:eastAsia="Arial" w:hAnsi="Times New Roman" w:cs="Times New Roman"/>
        </w:rPr>
        <w:t>10.1. Даний</w:t>
      </w:r>
      <w:r w:rsidRPr="004D1971">
        <w:rPr>
          <w:rFonts w:ascii="Times New Roman" w:eastAsia="Arial" w:hAnsi="Times New Roman" w:cs="Times New Roman"/>
          <w:color w:val="auto"/>
        </w:rPr>
        <w:t xml:space="preserve"> Договір набуває чинності з моменту його підписання обома Сторонами і діє до 31 грудня 202</w:t>
      </w:r>
      <w:r w:rsidR="005C71CA">
        <w:rPr>
          <w:rFonts w:ascii="Times New Roman" w:eastAsia="Arial" w:hAnsi="Times New Roman" w:cs="Times New Roman"/>
          <w:color w:val="auto"/>
        </w:rPr>
        <w:t>4</w:t>
      </w:r>
      <w:r w:rsidRPr="004D1971">
        <w:rPr>
          <w:rFonts w:ascii="Times New Roman" w:eastAsia="Arial" w:hAnsi="Times New Roman" w:cs="Times New Roman"/>
          <w:color w:val="auto"/>
        </w:rPr>
        <w:t xml:space="preserve"> року, але в будь-якому випадку до повного виконання зобов`язань </w:t>
      </w:r>
      <w:r w:rsidR="00D92CCF">
        <w:rPr>
          <w:rFonts w:ascii="Times New Roman" w:eastAsia="Arial" w:hAnsi="Times New Roman" w:cs="Times New Roman"/>
          <w:color w:val="auto"/>
        </w:rPr>
        <w:t xml:space="preserve">у частині проведення </w:t>
      </w:r>
      <w:proofErr w:type="spellStart"/>
      <w:r w:rsidRPr="004D1971">
        <w:rPr>
          <w:rFonts w:ascii="Times New Roman" w:eastAsia="Arial" w:hAnsi="Times New Roman" w:cs="Times New Roman"/>
          <w:lang w:val="ru-RU"/>
        </w:rPr>
        <w:t>розрахунків</w:t>
      </w:r>
      <w:proofErr w:type="spellEnd"/>
      <w:r w:rsidRPr="004D1971">
        <w:rPr>
          <w:rFonts w:ascii="Times New Roman" w:eastAsia="Arial" w:hAnsi="Times New Roman" w:cs="Times New Roman"/>
          <w:lang w:val="ru-RU"/>
        </w:rPr>
        <w:t xml:space="preserve"> за </w:t>
      </w:r>
      <w:proofErr w:type="spellStart"/>
      <w:r w:rsidRPr="004D1971">
        <w:rPr>
          <w:rFonts w:ascii="Times New Roman" w:eastAsia="Arial" w:hAnsi="Times New Roman" w:cs="Times New Roman"/>
          <w:lang w:val="ru-RU"/>
        </w:rPr>
        <w:t>надані</w:t>
      </w:r>
      <w:proofErr w:type="spellEnd"/>
      <w:r w:rsidRPr="004D1971">
        <w:rPr>
          <w:rFonts w:ascii="Times New Roman" w:eastAsia="Arial" w:hAnsi="Times New Roman" w:cs="Times New Roman"/>
        </w:rPr>
        <w:t xml:space="preserve"> </w:t>
      </w:r>
      <w:proofErr w:type="spellStart"/>
      <w:r w:rsidRPr="004D1971">
        <w:rPr>
          <w:rFonts w:ascii="Times New Roman" w:eastAsia="Arial" w:hAnsi="Times New Roman" w:cs="Times New Roman"/>
          <w:lang w:val="ru-RU"/>
        </w:rPr>
        <w:t>послуги</w:t>
      </w:r>
      <w:proofErr w:type="spellEnd"/>
      <w:r w:rsidRPr="004D1971">
        <w:rPr>
          <w:rFonts w:ascii="Times New Roman" w:eastAsia="Arial" w:hAnsi="Times New Roman" w:cs="Times New Roman"/>
          <w:lang w:val="ru-RU"/>
        </w:rPr>
        <w:t>.</w:t>
      </w:r>
    </w:p>
    <w:p w:rsidR="004D1971" w:rsidRPr="004D1971" w:rsidRDefault="004D1971" w:rsidP="00272CFF">
      <w:pPr>
        <w:widowControl/>
        <w:ind w:firstLine="426"/>
        <w:jc w:val="both"/>
        <w:rPr>
          <w:rFonts w:ascii="Times New Roman" w:eastAsia="Arial" w:hAnsi="Times New Roman" w:cs="Times New Roman"/>
        </w:rPr>
      </w:pPr>
      <w:r w:rsidRPr="004D1971">
        <w:rPr>
          <w:rFonts w:ascii="Times New Roman" w:eastAsia="Arial" w:hAnsi="Times New Roman" w:cs="Times New Roman"/>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6844A8" w:rsidRDefault="006844A8" w:rsidP="004D1971">
      <w:pPr>
        <w:widowControl/>
        <w:tabs>
          <w:tab w:val="num" w:pos="540"/>
        </w:tabs>
        <w:jc w:val="center"/>
        <w:rPr>
          <w:rFonts w:ascii="Times New Roman" w:eastAsia="Arial" w:hAnsi="Times New Roman" w:cs="Times New Roman"/>
          <w:b/>
          <w:caps/>
          <w:color w:val="auto"/>
        </w:rPr>
      </w:pPr>
    </w:p>
    <w:p w:rsidR="004D1971" w:rsidRPr="004D1971" w:rsidRDefault="004D1971" w:rsidP="004D1971">
      <w:pPr>
        <w:widowControl/>
        <w:tabs>
          <w:tab w:val="num" w:pos="540"/>
        </w:tabs>
        <w:jc w:val="center"/>
        <w:rPr>
          <w:rFonts w:ascii="Times New Roman" w:eastAsia="Arial" w:hAnsi="Times New Roman" w:cs="Times New Roman"/>
        </w:rPr>
      </w:pPr>
      <w:r w:rsidRPr="004D1971">
        <w:rPr>
          <w:rFonts w:ascii="Times New Roman" w:eastAsia="Arial" w:hAnsi="Times New Roman" w:cs="Times New Roman"/>
          <w:b/>
          <w:caps/>
          <w:color w:val="auto"/>
        </w:rPr>
        <w:t xml:space="preserve">11. </w:t>
      </w:r>
      <w:r w:rsidRPr="004D1971">
        <w:rPr>
          <w:rFonts w:ascii="Times New Roman" w:eastAsia="Arial" w:hAnsi="Times New Roman" w:cs="Times New Roman"/>
          <w:b/>
          <w:color w:val="auto"/>
        </w:rPr>
        <w:t>П</w:t>
      </w:r>
      <w:r w:rsidR="004F4BC7">
        <w:rPr>
          <w:rFonts w:ascii="Times New Roman" w:eastAsia="Arial" w:hAnsi="Times New Roman" w:cs="Times New Roman"/>
          <w:b/>
          <w:color w:val="auto"/>
        </w:rPr>
        <w:t>орядок зміни умов договору</w:t>
      </w:r>
    </w:p>
    <w:p w:rsidR="004D1971" w:rsidRPr="004D1971" w:rsidRDefault="004D1971" w:rsidP="00272CFF">
      <w:pPr>
        <w:widowControl/>
        <w:ind w:firstLine="426"/>
        <w:jc w:val="both"/>
        <w:rPr>
          <w:rFonts w:ascii="Times New Roman" w:eastAsia="Arial" w:hAnsi="Times New Roman" w:cs="Times New Roman"/>
        </w:rPr>
      </w:pPr>
      <w:r w:rsidRPr="004D1971">
        <w:rPr>
          <w:rFonts w:ascii="Times New Roman" w:eastAsia="Arial" w:hAnsi="Times New Roman" w:cs="Times New Roman"/>
        </w:rPr>
        <w:t>11.1.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4D1971" w:rsidRPr="004D1971" w:rsidRDefault="004D1971" w:rsidP="00272CFF">
      <w:pPr>
        <w:widowControl/>
        <w:ind w:firstLine="426"/>
        <w:jc w:val="both"/>
        <w:rPr>
          <w:rFonts w:ascii="Times New Roman" w:eastAsia="Arial" w:hAnsi="Times New Roman" w:cs="Times New Roman"/>
        </w:rPr>
      </w:pPr>
      <w:r w:rsidRPr="004D1971">
        <w:rPr>
          <w:rFonts w:ascii="Times New Roman" w:eastAsia="Arial" w:hAnsi="Times New Roman" w:cs="Times New Roman"/>
        </w:rPr>
        <w:lastRenderedPageBreak/>
        <w:t>11.2.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 визначення грошового еквівалента зобов’язання в іноземній валюті;</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 перерахунку ціни в бік зменшення ціни тендерної пропозиції переможця без зменшення обсягів закупівлі;</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 перерахунку ціни та обсягів товарів в бік зменшення за умови необхідності приведення обсягів товарів до кратності упаковки.</w:t>
      </w:r>
    </w:p>
    <w:p w:rsidR="004D1971" w:rsidRPr="004D1971" w:rsidRDefault="004D1971" w:rsidP="00272CFF">
      <w:pPr>
        <w:widowControl/>
        <w:tabs>
          <w:tab w:val="left" w:pos="0"/>
          <w:tab w:val="left" w:pos="567"/>
        </w:tabs>
        <w:suppressAutoHyphens/>
        <w:ind w:firstLine="426"/>
        <w:contextualSpacing/>
        <w:jc w:val="both"/>
        <w:textAlignment w:val="baseline"/>
        <w:rPr>
          <w:rFonts w:ascii="Times New Roman" w:eastAsia="Calibri" w:hAnsi="Times New Roman" w:cs="Times New Roman"/>
          <w:lang w:eastAsia="en-US"/>
        </w:rPr>
      </w:pPr>
      <w:r w:rsidRPr="004D1971">
        <w:rPr>
          <w:rFonts w:ascii="Times New Roman" w:eastAsia="Calibri" w:hAnsi="Times New Roman" w:cs="Times New Roman"/>
          <w:lang w:eastAsia="en-US"/>
        </w:rPr>
        <w:t>11.</w:t>
      </w:r>
      <w:r w:rsidR="002B5DD0">
        <w:rPr>
          <w:rFonts w:ascii="Times New Roman" w:eastAsia="Calibri" w:hAnsi="Times New Roman" w:cs="Times New Roman"/>
          <w:lang w:eastAsia="en-US"/>
        </w:rPr>
        <w:t>4</w:t>
      </w:r>
      <w:r w:rsidRPr="004D1971">
        <w:rPr>
          <w:rFonts w:ascii="Times New Roman" w:eastAsia="Calibri" w:hAnsi="Times New Roman" w:cs="Times New Roman"/>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4D1971">
        <w:rPr>
          <w:rFonts w:ascii="Times New Roman" w:eastAsia="Calibri" w:hAnsi="Times New Roman" w:cs="Times New Roman"/>
          <w:lang w:eastAsia="en-US"/>
        </w:rPr>
        <w:t>закупівель</w:t>
      </w:r>
      <w:proofErr w:type="spellEnd"/>
      <w:r w:rsidRPr="004D1971">
        <w:rPr>
          <w:rFonts w:ascii="Times New Roman" w:eastAsia="Calibri"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1) зменшення обсягів закупівлі, зокрема з урахуванням фактичного обсягу видатків замовника;</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1971">
        <w:rPr>
          <w:rFonts w:ascii="Times New Roman" w:eastAsia="Arial" w:hAnsi="Times New Roman" w:cs="Times New Roman"/>
          <w:lang w:eastAsia="en-US"/>
        </w:rPr>
        <w:t>пропорційно</w:t>
      </w:r>
      <w:proofErr w:type="spellEnd"/>
      <w:r w:rsidRPr="004D1971">
        <w:rPr>
          <w:rFonts w:ascii="Times New Roman" w:eastAsia="Arial"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1971">
        <w:rPr>
          <w:rFonts w:ascii="Times New Roman" w:eastAsia="Arial" w:hAnsi="Times New Roman" w:cs="Times New Roman"/>
          <w:lang w:eastAsia="en-US"/>
        </w:rPr>
        <w:t>пропорційно</w:t>
      </w:r>
      <w:proofErr w:type="spellEnd"/>
      <w:r w:rsidRPr="004D1971">
        <w:rPr>
          <w:rFonts w:ascii="Times New Roman" w:eastAsia="Arial"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4D1971">
        <w:rPr>
          <w:rFonts w:ascii="Times New Roman" w:eastAsia="Arial" w:hAnsi="Times New Roman" w:cs="Times New Roman"/>
          <w:lang w:eastAsia="en-US"/>
        </w:rPr>
        <w:t>пропорційно</w:t>
      </w:r>
      <w:proofErr w:type="spellEnd"/>
      <w:r w:rsidRPr="004D1971">
        <w:rPr>
          <w:rFonts w:ascii="Times New Roman" w:eastAsia="Arial" w:hAnsi="Times New Roman" w:cs="Times New Roman"/>
          <w:lang w:eastAsia="en-US"/>
        </w:rPr>
        <w:t xml:space="preserve"> до зміни податкового навантаження внаслідок зміни системи оподаткування;</w:t>
      </w:r>
    </w:p>
    <w:p w:rsidR="004D1971" w:rsidRPr="004D1971" w:rsidRDefault="004D1971" w:rsidP="00272CFF">
      <w:pPr>
        <w:widowControl/>
        <w:ind w:firstLine="426"/>
        <w:jc w:val="both"/>
        <w:rPr>
          <w:rFonts w:ascii="Times New Roman" w:eastAsia="Arial" w:hAnsi="Times New Roman" w:cs="Times New Roman"/>
          <w:lang w:eastAsia="en-US"/>
        </w:rPr>
      </w:pPr>
      <w:r w:rsidRPr="004D1971">
        <w:rPr>
          <w:rFonts w:ascii="Times New Roman" w:eastAsia="Arial"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1971">
        <w:rPr>
          <w:rFonts w:ascii="Times New Roman" w:eastAsia="Arial" w:hAnsi="Times New Roman" w:cs="Times New Roman"/>
          <w:lang w:eastAsia="en-US"/>
        </w:rPr>
        <w:t>Platts</w:t>
      </w:r>
      <w:proofErr w:type="spellEnd"/>
      <w:r w:rsidRPr="004D1971">
        <w:rPr>
          <w:rFonts w:ascii="Times New Roman" w:eastAsia="Arial"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1971" w:rsidRPr="004D1971" w:rsidRDefault="004D1971" w:rsidP="00272CFF">
      <w:pPr>
        <w:widowControl/>
        <w:ind w:firstLine="426"/>
        <w:jc w:val="both"/>
        <w:rPr>
          <w:rFonts w:ascii="Times New Roman" w:eastAsia="Arial" w:hAnsi="Times New Roman" w:cs="Times New Roman"/>
        </w:rPr>
      </w:pPr>
      <w:r w:rsidRPr="004D1971">
        <w:rPr>
          <w:rFonts w:ascii="Times New Roman" w:eastAsia="Arial" w:hAnsi="Times New Roman" w:cs="Times New Roman"/>
          <w:lang w:eastAsia="en-US"/>
        </w:rPr>
        <w:t>8) зміни умов у зв’язку із застосуванням положень частини шостої статті 41 Закону України «Про публічні закупівлі».</w:t>
      </w:r>
    </w:p>
    <w:p w:rsidR="004D1971" w:rsidRPr="004D1971" w:rsidRDefault="004D1971" w:rsidP="00272CFF">
      <w:pPr>
        <w:widowControl/>
        <w:tabs>
          <w:tab w:val="left" w:pos="0"/>
        </w:tabs>
        <w:suppressAutoHyphens/>
        <w:spacing w:after="200"/>
        <w:ind w:firstLine="426"/>
        <w:contextualSpacing/>
        <w:jc w:val="both"/>
        <w:textAlignment w:val="baseline"/>
        <w:rPr>
          <w:rFonts w:ascii="Times New Roman" w:eastAsia="Calibri" w:hAnsi="Times New Roman" w:cs="Times New Roman"/>
          <w:color w:val="auto"/>
          <w:lang w:eastAsia="en-US"/>
        </w:rPr>
      </w:pPr>
      <w:r w:rsidRPr="004D1971">
        <w:rPr>
          <w:rFonts w:ascii="Times New Roman" w:eastAsia="Calibri" w:hAnsi="Times New Roman" w:cs="Times New Roman"/>
          <w:lang w:eastAsia="en-US"/>
        </w:rPr>
        <w:t>11.</w:t>
      </w:r>
      <w:r w:rsidR="002B5DD0">
        <w:rPr>
          <w:rFonts w:ascii="Times New Roman" w:eastAsia="Calibri" w:hAnsi="Times New Roman" w:cs="Times New Roman"/>
          <w:lang w:eastAsia="en-US"/>
        </w:rPr>
        <w:t>5</w:t>
      </w:r>
      <w:r w:rsidRPr="004D1971">
        <w:rPr>
          <w:rFonts w:ascii="Times New Roman" w:eastAsia="Calibri" w:hAnsi="Times New Roman" w:cs="Times New Roman"/>
          <w:lang w:eastAsia="en-US"/>
        </w:rPr>
        <w:t xml:space="preserve">. </w:t>
      </w:r>
      <w:r w:rsidRPr="004D1971">
        <w:rPr>
          <w:rFonts w:ascii="Times New Roman" w:eastAsia="Calibri" w:hAnsi="Times New Roman" w:cs="Times New Roman"/>
          <w:color w:val="auto"/>
          <w:lang w:eastAsia="en-US"/>
        </w:rPr>
        <w:t>С</w:t>
      </w:r>
      <w:proofErr w:type="spellStart"/>
      <w:r w:rsidRPr="004D1971">
        <w:rPr>
          <w:rFonts w:ascii="Times New Roman" w:eastAsia="Calibri" w:hAnsi="Times New Roman" w:cs="Times New Roman"/>
          <w:color w:val="auto"/>
          <w:lang w:val="ru-RU" w:eastAsia="en-US"/>
        </w:rPr>
        <w:t>торона</w:t>
      </w:r>
      <w:proofErr w:type="spellEnd"/>
      <w:r w:rsidRPr="004D1971">
        <w:rPr>
          <w:rFonts w:ascii="Times New Roman" w:eastAsia="Calibri" w:hAnsi="Times New Roman" w:cs="Times New Roman"/>
          <w:color w:val="auto"/>
          <w:lang w:val="ru-RU" w:eastAsia="en-US"/>
        </w:rPr>
        <w:t xml:space="preserve"> договору, яка </w:t>
      </w:r>
      <w:proofErr w:type="spellStart"/>
      <w:r w:rsidRPr="004D1971">
        <w:rPr>
          <w:rFonts w:ascii="Times New Roman" w:eastAsia="Calibri" w:hAnsi="Times New Roman" w:cs="Times New Roman"/>
          <w:color w:val="auto"/>
          <w:lang w:val="ru-RU" w:eastAsia="en-US"/>
        </w:rPr>
        <w:t>вважає</w:t>
      </w:r>
      <w:proofErr w:type="spellEnd"/>
      <w:r w:rsidRPr="004D1971">
        <w:rPr>
          <w:rFonts w:ascii="Times New Roman" w:eastAsia="Calibri" w:hAnsi="Times New Roman" w:cs="Times New Roman"/>
          <w:color w:val="auto"/>
          <w:lang w:val="ru-RU" w:eastAsia="en-US"/>
        </w:rPr>
        <w:t xml:space="preserve"> за </w:t>
      </w:r>
      <w:proofErr w:type="spellStart"/>
      <w:r w:rsidRPr="004D1971">
        <w:rPr>
          <w:rFonts w:ascii="Times New Roman" w:eastAsia="Calibri" w:hAnsi="Times New Roman" w:cs="Times New Roman"/>
          <w:color w:val="auto"/>
          <w:lang w:val="ru-RU" w:eastAsia="en-US"/>
        </w:rPr>
        <w:t>необхідне</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змінити</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або</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розірвати</w:t>
      </w:r>
      <w:proofErr w:type="spellEnd"/>
      <w:r w:rsidRPr="004D1971">
        <w:rPr>
          <w:rFonts w:ascii="Times New Roman" w:eastAsia="Calibri" w:hAnsi="Times New Roman" w:cs="Times New Roman"/>
          <w:color w:val="auto"/>
          <w:lang w:val="ru-RU" w:eastAsia="en-US"/>
        </w:rPr>
        <w:t xml:space="preserve"> </w:t>
      </w:r>
      <w:r w:rsidRPr="004D1971">
        <w:rPr>
          <w:rFonts w:ascii="Times New Roman" w:eastAsia="Calibri" w:hAnsi="Times New Roman" w:cs="Times New Roman"/>
          <w:color w:val="auto"/>
          <w:lang w:eastAsia="en-US"/>
        </w:rPr>
        <w:t>Д</w:t>
      </w:r>
      <w:proofErr w:type="spellStart"/>
      <w:r w:rsidRPr="004D1971">
        <w:rPr>
          <w:rFonts w:ascii="Times New Roman" w:eastAsia="Calibri" w:hAnsi="Times New Roman" w:cs="Times New Roman"/>
          <w:color w:val="auto"/>
          <w:lang w:val="ru-RU" w:eastAsia="en-US"/>
        </w:rPr>
        <w:t>оговір</w:t>
      </w:r>
      <w:proofErr w:type="spellEnd"/>
      <w:r w:rsidRPr="004D1971">
        <w:rPr>
          <w:rFonts w:ascii="Times New Roman" w:eastAsia="Calibri" w:hAnsi="Times New Roman" w:cs="Times New Roman"/>
          <w:color w:val="auto"/>
          <w:lang w:val="ru-RU" w:eastAsia="en-US"/>
        </w:rPr>
        <w:t xml:space="preserve">, повинна </w:t>
      </w:r>
      <w:proofErr w:type="spellStart"/>
      <w:r w:rsidRPr="004D1971">
        <w:rPr>
          <w:rFonts w:ascii="Times New Roman" w:eastAsia="Calibri" w:hAnsi="Times New Roman" w:cs="Times New Roman"/>
          <w:color w:val="auto"/>
          <w:lang w:val="ru-RU" w:eastAsia="en-US"/>
        </w:rPr>
        <w:t>надіслати</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пропозиції</w:t>
      </w:r>
      <w:proofErr w:type="spellEnd"/>
      <w:r w:rsidRPr="004D1971">
        <w:rPr>
          <w:rFonts w:ascii="Times New Roman" w:eastAsia="Calibri" w:hAnsi="Times New Roman" w:cs="Times New Roman"/>
          <w:color w:val="auto"/>
          <w:lang w:val="ru-RU" w:eastAsia="en-US"/>
        </w:rPr>
        <w:t xml:space="preserve"> про </w:t>
      </w:r>
      <w:proofErr w:type="spellStart"/>
      <w:r w:rsidRPr="004D1971">
        <w:rPr>
          <w:rFonts w:ascii="Times New Roman" w:eastAsia="Calibri" w:hAnsi="Times New Roman" w:cs="Times New Roman"/>
          <w:color w:val="auto"/>
          <w:lang w:val="ru-RU" w:eastAsia="en-US"/>
        </w:rPr>
        <w:t>це</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другій</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стороні</w:t>
      </w:r>
      <w:proofErr w:type="spellEnd"/>
      <w:r w:rsidRPr="004D1971">
        <w:rPr>
          <w:rFonts w:ascii="Times New Roman" w:eastAsia="Calibri" w:hAnsi="Times New Roman" w:cs="Times New Roman"/>
          <w:color w:val="auto"/>
          <w:lang w:val="ru-RU" w:eastAsia="en-US"/>
        </w:rPr>
        <w:t xml:space="preserve"> за </w:t>
      </w:r>
      <w:r w:rsidRPr="004D1971">
        <w:rPr>
          <w:rFonts w:ascii="Times New Roman" w:eastAsia="Calibri" w:hAnsi="Times New Roman" w:cs="Times New Roman"/>
          <w:color w:val="auto"/>
          <w:lang w:eastAsia="en-US"/>
        </w:rPr>
        <w:t>Д</w:t>
      </w:r>
      <w:r w:rsidRPr="004D1971">
        <w:rPr>
          <w:rFonts w:ascii="Times New Roman" w:eastAsia="Calibri" w:hAnsi="Times New Roman" w:cs="Times New Roman"/>
          <w:color w:val="auto"/>
          <w:lang w:val="ru-RU" w:eastAsia="en-US"/>
        </w:rPr>
        <w:t xml:space="preserve">оговором шляхом </w:t>
      </w:r>
      <w:proofErr w:type="spellStart"/>
      <w:r w:rsidRPr="004D1971">
        <w:rPr>
          <w:rFonts w:ascii="Times New Roman" w:eastAsia="Calibri" w:hAnsi="Times New Roman" w:cs="Times New Roman"/>
          <w:color w:val="auto"/>
          <w:lang w:val="ru-RU" w:eastAsia="en-US"/>
        </w:rPr>
        <w:t>направлення</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відповідного</w:t>
      </w:r>
      <w:proofErr w:type="spellEnd"/>
      <w:r w:rsidRPr="004D1971">
        <w:rPr>
          <w:rFonts w:ascii="Times New Roman" w:eastAsia="Calibri" w:hAnsi="Times New Roman" w:cs="Times New Roman"/>
          <w:color w:val="auto"/>
          <w:lang w:val="ru-RU" w:eastAsia="en-US"/>
        </w:rPr>
        <w:t xml:space="preserve"> листа (лист </w:t>
      </w:r>
      <w:proofErr w:type="spellStart"/>
      <w:r w:rsidRPr="004D1971">
        <w:rPr>
          <w:rFonts w:ascii="Times New Roman" w:eastAsia="Calibri" w:hAnsi="Times New Roman" w:cs="Times New Roman"/>
          <w:color w:val="auto"/>
          <w:lang w:val="ru-RU" w:eastAsia="en-US"/>
        </w:rPr>
        <w:t>може</w:t>
      </w:r>
      <w:proofErr w:type="spellEnd"/>
      <w:r w:rsidRPr="004D1971">
        <w:rPr>
          <w:rFonts w:ascii="Times New Roman" w:eastAsia="Calibri" w:hAnsi="Times New Roman" w:cs="Times New Roman"/>
          <w:color w:val="auto"/>
          <w:lang w:val="ru-RU" w:eastAsia="en-US"/>
        </w:rPr>
        <w:t xml:space="preserve"> бути направлено у </w:t>
      </w:r>
      <w:proofErr w:type="spellStart"/>
      <w:r w:rsidRPr="004D1971">
        <w:rPr>
          <w:rFonts w:ascii="Times New Roman" w:eastAsia="Calibri" w:hAnsi="Times New Roman" w:cs="Times New Roman"/>
          <w:color w:val="auto"/>
          <w:lang w:val="ru-RU" w:eastAsia="en-US"/>
        </w:rPr>
        <w:t>вигляді</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електронного</w:t>
      </w:r>
      <w:proofErr w:type="spellEnd"/>
      <w:r w:rsidRPr="004D1971">
        <w:rPr>
          <w:rFonts w:ascii="Times New Roman" w:eastAsia="Calibri" w:hAnsi="Times New Roman" w:cs="Times New Roman"/>
          <w:color w:val="auto"/>
          <w:lang w:val="ru-RU" w:eastAsia="en-US"/>
        </w:rPr>
        <w:t xml:space="preserve"> документу </w:t>
      </w:r>
      <w:proofErr w:type="spellStart"/>
      <w:r w:rsidRPr="004D1971">
        <w:rPr>
          <w:rFonts w:ascii="Times New Roman" w:eastAsia="Calibri" w:hAnsi="Times New Roman" w:cs="Times New Roman"/>
          <w:color w:val="auto"/>
          <w:lang w:val="ru-RU" w:eastAsia="en-US"/>
        </w:rPr>
        <w:t>оформленого</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відповідно</w:t>
      </w:r>
      <w:proofErr w:type="spellEnd"/>
      <w:r w:rsidRPr="004D1971">
        <w:rPr>
          <w:rFonts w:ascii="Times New Roman" w:eastAsia="Calibri" w:hAnsi="Times New Roman" w:cs="Times New Roman"/>
          <w:color w:val="auto"/>
          <w:lang w:val="ru-RU" w:eastAsia="en-US"/>
        </w:rPr>
        <w:t xml:space="preserve"> до умов чинного </w:t>
      </w:r>
      <w:proofErr w:type="spellStart"/>
      <w:r w:rsidRPr="004D1971">
        <w:rPr>
          <w:rFonts w:ascii="Times New Roman" w:eastAsia="Calibri" w:hAnsi="Times New Roman" w:cs="Times New Roman"/>
          <w:color w:val="auto"/>
          <w:lang w:val="ru-RU" w:eastAsia="en-US"/>
        </w:rPr>
        <w:t>законодавства</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України</w:t>
      </w:r>
      <w:proofErr w:type="spellEnd"/>
      <w:r w:rsidRPr="004D1971">
        <w:rPr>
          <w:rFonts w:ascii="Times New Roman" w:eastAsia="Calibri" w:hAnsi="Times New Roman" w:cs="Times New Roman"/>
          <w:color w:val="auto"/>
          <w:lang w:val="ru-RU" w:eastAsia="en-US"/>
        </w:rPr>
        <w:t xml:space="preserve">) на </w:t>
      </w:r>
      <w:proofErr w:type="spellStart"/>
      <w:r w:rsidRPr="004D1971">
        <w:rPr>
          <w:rFonts w:ascii="Times New Roman" w:eastAsia="Calibri" w:hAnsi="Times New Roman" w:cs="Times New Roman"/>
          <w:color w:val="auto"/>
          <w:lang w:val="ru-RU" w:eastAsia="en-US"/>
        </w:rPr>
        <w:t>електронну</w:t>
      </w:r>
      <w:proofErr w:type="spellEnd"/>
      <w:r w:rsidRPr="004D1971">
        <w:rPr>
          <w:rFonts w:ascii="Times New Roman" w:eastAsia="Calibri" w:hAnsi="Times New Roman" w:cs="Times New Roman"/>
          <w:color w:val="auto"/>
          <w:lang w:val="ru-RU" w:eastAsia="en-US"/>
        </w:rPr>
        <w:t xml:space="preserve"> адресу </w:t>
      </w:r>
      <w:r w:rsidRPr="004D1971">
        <w:rPr>
          <w:rFonts w:ascii="Times New Roman" w:eastAsia="Calibri" w:hAnsi="Times New Roman" w:cs="Times New Roman"/>
          <w:color w:val="auto"/>
          <w:lang w:eastAsia="en-US"/>
        </w:rPr>
        <w:t>а</w:t>
      </w:r>
      <w:proofErr w:type="spellStart"/>
      <w:r w:rsidRPr="004D1971">
        <w:rPr>
          <w:rFonts w:ascii="Times New Roman" w:eastAsia="Calibri" w:hAnsi="Times New Roman" w:cs="Times New Roman"/>
          <w:color w:val="auto"/>
          <w:lang w:val="ru-RU" w:eastAsia="en-US"/>
        </w:rPr>
        <w:t>бо</w:t>
      </w:r>
      <w:proofErr w:type="spellEnd"/>
      <w:r w:rsidRPr="004D1971">
        <w:rPr>
          <w:rFonts w:ascii="Times New Roman" w:eastAsia="Calibri" w:hAnsi="Times New Roman" w:cs="Times New Roman"/>
          <w:color w:val="auto"/>
          <w:lang w:val="ru-RU" w:eastAsia="en-US"/>
        </w:rPr>
        <w:t xml:space="preserve"> на </w:t>
      </w:r>
      <w:proofErr w:type="spellStart"/>
      <w:r w:rsidRPr="004D1971">
        <w:rPr>
          <w:rFonts w:ascii="Times New Roman" w:eastAsia="Calibri" w:hAnsi="Times New Roman" w:cs="Times New Roman"/>
          <w:color w:val="auto"/>
          <w:lang w:val="ru-RU" w:eastAsia="en-US"/>
        </w:rPr>
        <w:t>поштову</w:t>
      </w:r>
      <w:proofErr w:type="spellEnd"/>
      <w:r w:rsidRPr="004D1971">
        <w:rPr>
          <w:rFonts w:ascii="Times New Roman" w:eastAsia="Calibri" w:hAnsi="Times New Roman" w:cs="Times New Roman"/>
          <w:color w:val="auto"/>
          <w:lang w:val="ru-RU" w:eastAsia="en-US"/>
        </w:rPr>
        <w:t xml:space="preserve"> адресу</w:t>
      </w:r>
      <w:r w:rsidRPr="004D1971">
        <w:rPr>
          <w:rFonts w:ascii="Times New Roman" w:eastAsia="Calibri" w:hAnsi="Times New Roman" w:cs="Times New Roman"/>
          <w:color w:val="auto"/>
          <w:lang w:eastAsia="en-US"/>
        </w:rPr>
        <w:t xml:space="preserve"> (</w:t>
      </w:r>
      <w:r w:rsidRPr="004D1971">
        <w:rPr>
          <w:rFonts w:ascii="Times New Roman" w:eastAsia="Calibri" w:hAnsi="Times New Roman" w:cs="Times New Roman"/>
          <w:color w:val="auto"/>
          <w:lang w:val="ru-RU" w:eastAsia="en-US"/>
        </w:rPr>
        <w:t xml:space="preserve">з </w:t>
      </w:r>
      <w:proofErr w:type="spellStart"/>
      <w:r w:rsidRPr="004D1971">
        <w:rPr>
          <w:rFonts w:ascii="Times New Roman" w:eastAsia="Calibri" w:hAnsi="Times New Roman" w:cs="Times New Roman"/>
          <w:color w:val="auto"/>
          <w:lang w:val="ru-RU" w:eastAsia="en-US"/>
        </w:rPr>
        <w:t>повідомленням</w:t>
      </w:r>
      <w:proofErr w:type="spellEnd"/>
      <w:r w:rsidRPr="004D1971">
        <w:rPr>
          <w:rFonts w:ascii="Times New Roman" w:eastAsia="Calibri" w:hAnsi="Times New Roman" w:cs="Times New Roman"/>
          <w:color w:val="auto"/>
          <w:lang w:val="ru-RU" w:eastAsia="en-US"/>
        </w:rPr>
        <w:t xml:space="preserve"> про </w:t>
      </w:r>
      <w:proofErr w:type="spellStart"/>
      <w:r w:rsidRPr="004D1971">
        <w:rPr>
          <w:rFonts w:ascii="Times New Roman" w:eastAsia="Calibri" w:hAnsi="Times New Roman" w:cs="Times New Roman"/>
          <w:color w:val="auto"/>
          <w:lang w:val="ru-RU" w:eastAsia="en-US"/>
        </w:rPr>
        <w:t>отримання</w:t>
      </w:r>
      <w:proofErr w:type="spellEnd"/>
      <w:r w:rsidRPr="004D1971">
        <w:rPr>
          <w:rFonts w:ascii="Times New Roman" w:eastAsia="Calibri" w:hAnsi="Times New Roman" w:cs="Times New Roman"/>
          <w:color w:val="auto"/>
          <w:lang w:eastAsia="en-US"/>
        </w:rPr>
        <w:t>)</w:t>
      </w:r>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Замовника</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або</w:t>
      </w:r>
      <w:proofErr w:type="spellEnd"/>
      <w:r w:rsidRPr="004D1971">
        <w:rPr>
          <w:rFonts w:ascii="Times New Roman" w:eastAsia="Calibri" w:hAnsi="Times New Roman" w:cs="Times New Roman"/>
          <w:color w:val="auto"/>
          <w:lang w:val="ru-RU" w:eastAsia="en-US"/>
        </w:rPr>
        <w:t xml:space="preserve"> </w:t>
      </w:r>
      <w:r w:rsidRPr="004D1971">
        <w:rPr>
          <w:rFonts w:ascii="Times New Roman" w:eastAsia="Calibri" w:hAnsi="Times New Roman" w:cs="Times New Roman"/>
          <w:color w:val="auto"/>
          <w:lang w:eastAsia="en-US"/>
        </w:rPr>
        <w:t>Виконавця</w:t>
      </w:r>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визначен</w:t>
      </w:r>
      <w:r w:rsidRPr="004D1971">
        <w:rPr>
          <w:rFonts w:ascii="Times New Roman" w:eastAsia="Calibri" w:hAnsi="Times New Roman" w:cs="Times New Roman"/>
          <w:color w:val="auto"/>
          <w:lang w:eastAsia="en-US"/>
        </w:rPr>
        <w:t>их</w:t>
      </w:r>
      <w:proofErr w:type="spellEnd"/>
      <w:r w:rsidRPr="004D1971">
        <w:rPr>
          <w:rFonts w:ascii="Times New Roman" w:eastAsia="Calibri" w:hAnsi="Times New Roman" w:cs="Times New Roman"/>
          <w:color w:val="auto"/>
          <w:lang w:val="ru-RU" w:eastAsia="en-US"/>
        </w:rPr>
        <w:t xml:space="preserve"> у </w:t>
      </w:r>
      <w:proofErr w:type="spellStart"/>
      <w:r w:rsidRPr="004D1971">
        <w:rPr>
          <w:rFonts w:ascii="Times New Roman" w:eastAsia="Calibri" w:hAnsi="Times New Roman" w:cs="Times New Roman"/>
          <w:color w:val="auto"/>
          <w:lang w:val="ru-RU" w:eastAsia="en-US"/>
        </w:rPr>
        <w:t>реквізитах</w:t>
      </w:r>
      <w:proofErr w:type="spellEnd"/>
      <w:r w:rsidRPr="004D1971">
        <w:rPr>
          <w:rFonts w:ascii="Times New Roman" w:eastAsia="Calibri" w:hAnsi="Times New Roman" w:cs="Times New Roman"/>
          <w:color w:val="auto"/>
          <w:lang w:val="ru-RU" w:eastAsia="en-US"/>
        </w:rPr>
        <w:t xml:space="preserve"> </w:t>
      </w:r>
      <w:proofErr w:type="spellStart"/>
      <w:r w:rsidRPr="004D1971">
        <w:rPr>
          <w:rFonts w:ascii="Times New Roman" w:eastAsia="Calibri" w:hAnsi="Times New Roman" w:cs="Times New Roman"/>
          <w:color w:val="auto"/>
          <w:lang w:val="ru-RU" w:eastAsia="en-US"/>
        </w:rPr>
        <w:t>цього</w:t>
      </w:r>
      <w:proofErr w:type="spellEnd"/>
      <w:r w:rsidRPr="004D1971">
        <w:rPr>
          <w:rFonts w:ascii="Times New Roman" w:eastAsia="Calibri" w:hAnsi="Times New Roman" w:cs="Times New Roman"/>
          <w:color w:val="auto"/>
          <w:lang w:val="ru-RU" w:eastAsia="en-US"/>
        </w:rPr>
        <w:t xml:space="preserve"> Договору. </w:t>
      </w:r>
    </w:p>
    <w:p w:rsidR="004D1971" w:rsidRPr="004D1971" w:rsidRDefault="004D1971" w:rsidP="00272CFF">
      <w:pPr>
        <w:widowControl/>
        <w:tabs>
          <w:tab w:val="left" w:pos="0"/>
          <w:tab w:val="left" w:pos="567"/>
        </w:tabs>
        <w:suppressAutoHyphens/>
        <w:spacing w:after="200"/>
        <w:ind w:firstLine="426"/>
        <w:contextualSpacing/>
        <w:jc w:val="both"/>
        <w:textAlignment w:val="baseline"/>
        <w:rPr>
          <w:rFonts w:ascii="Calibri" w:eastAsia="Calibri" w:hAnsi="Calibri" w:cs="Times New Roman"/>
          <w:b/>
          <w:color w:val="auto"/>
          <w:sz w:val="22"/>
          <w:szCs w:val="22"/>
          <w:lang w:eastAsia="zh-CN"/>
        </w:rPr>
      </w:pPr>
      <w:r w:rsidRPr="004D1971">
        <w:rPr>
          <w:rFonts w:ascii="Times New Roman" w:eastAsia="Calibri" w:hAnsi="Times New Roman" w:cs="Times New Roman"/>
          <w:color w:val="auto"/>
          <w:lang w:eastAsia="en-US"/>
        </w:rPr>
        <w:t>11.</w:t>
      </w:r>
      <w:r w:rsidR="002B5DD0">
        <w:rPr>
          <w:rFonts w:ascii="Times New Roman" w:eastAsia="Calibri" w:hAnsi="Times New Roman" w:cs="Times New Roman"/>
          <w:color w:val="auto"/>
          <w:lang w:eastAsia="en-US"/>
        </w:rPr>
        <w:t>6</w:t>
      </w:r>
      <w:r w:rsidRPr="004D1971">
        <w:rPr>
          <w:rFonts w:ascii="Times New Roman" w:eastAsia="Calibri" w:hAnsi="Times New Roman" w:cs="Times New Roman"/>
          <w:color w:val="auto"/>
          <w:lang w:eastAsia="en-US"/>
        </w:rPr>
        <w:t xml:space="preserve">. </w:t>
      </w:r>
      <w:r w:rsidRPr="004D1971">
        <w:rPr>
          <w:rFonts w:ascii="Times New Roman" w:eastAsia="Calibri" w:hAnsi="Times New Roman" w:cs="Times New Roman"/>
          <w:lang w:val="ru-RU" w:eastAsia="en-US"/>
        </w:rPr>
        <w:t xml:space="preserve">Сторона </w:t>
      </w:r>
      <w:r w:rsidRPr="004D1971">
        <w:rPr>
          <w:rFonts w:ascii="Times New Roman" w:eastAsia="Calibri" w:hAnsi="Times New Roman" w:cs="Times New Roman"/>
          <w:lang w:eastAsia="en-US"/>
        </w:rPr>
        <w:t>Д</w:t>
      </w:r>
      <w:r w:rsidRPr="004D1971">
        <w:rPr>
          <w:rFonts w:ascii="Times New Roman" w:eastAsia="Calibri" w:hAnsi="Times New Roman" w:cs="Times New Roman"/>
          <w:lang w:val="ru-RU" w:eastAsia="en-US"/>
        </w:rPr>
        <w:t xml:space="preserve">оговору, яка одержала </w:t>
      </w:r>
      <w:proofErr w:type="spellStart"/>
      <w:r w:rsidRPr="004D1971">
        <w:rPr>
          <w:rFonts w:ascii="Times New Roman" w:eastAsia="Calibri" w:hAnsi="Times New Roman" w:cs="Times New Roman"/>
          <w:lang w:val="ru-RU" w:eastAsia="en-US"/>
        </w:rPr>
        <w:t>пропозицію</w:t>
      </w:r>
      <w:proofErr w:type="spellEnd"/>
      <w:r w:rsidRPr="004D1971">
        <w:rPr>
          <w:rFonts w:ascii="Times New Roman" w:eastAsia="Calibri" w:hAnsi="Times New Roman" w:cs="Times New Roman"/>
          <w:lang w:val="ru-RU" w:eastAsia="en-US"/>
        </w:rPr>
        <w:t xml:space="preserve"> про </w:t>
      </w:r>
      <w:proofErr w:type="spellStart"/>
      <w:r w:rsidRPr="004D1971">
        <w:rPr>
          <w:rFonts w:ascii="Times New Roman" w:eastAsia="Calibri" w:hAnsi="Times New Roman" w:cs="Times New Roman"/>
          <w:lang w:val="ru-RU" w:eastAsia="en-US"/>
        </w:rPr>
        <w:t>зміну</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чи</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розірвання</w:t>
      </w:r>
      <w:proofErr w:type="spellEnd"/>
      <w:r w:rsidRPr="004D1971">
        <w:rPr>
          <w:rFonts w:ascii="Times New Roman" w:eastAsia="Calibri" w:hAnsi="Times New Roman" w:cs="Times New Roman"/>
          <w:lang w:val="ru-RU" w:eastAsia="en-US"/>
        </w:rPr>
        <w:t xml:space="preserve"> </w:t>
      </w:r>
      <w:r w:rsidRPr="004D1971">
        <w:rPr>
          <w:rFonts w:ascii="Times New Roman" w:eastAsia="Calibri" w:hAnsi="Times New Roman" w:cs="Times New Roman"/>
          <w:lang w:eastAsia="en-US"/>
        </w:rPr>
        <w:t>Д</w:t>
      </w:r>
      <w:r w:rsidRPr="004D1971">
        <w:rPr>
          <w:rFonts w:ascii="Times New Roman" w:eastAsia="Calibri" w:hAnsi="Times New Roman" w:cs="Times New Roman"/>
          <w:lang w:val="ru-RU" w:eastAsia="en-US"/>
        </w:rPr>
        <w:t xml:space="preserve">оговору, у </w:t>
      </w:r>
      <w:r w:rsidRPr="004D1971">
        <w:rPr>
          <w:rFonts w:ascii="Times New Roman" w:eastAsia="Calibri" w:hAnsi="Times New Roman" w:cs="Times New Roman"/>
          <w:lang w:eastAsia="en-US"/>
        </w:rPr>
        <w:t>п</w:t>
      </w:r>
      <w:r w:rsidRPr="004D1971">
        <w:rPr>
          <w:rFonts w:ascii="Times New Roman" w:eastAsia="Calibri" w:hAnsi="Times New Roman" w:cs="Times New Roman"/>
          <w:lang w:val="ru-RU" w:eastAsia="en-US"/>
        </w:rPr>
        <w:t>’</w:t>
      </w:r>
      <w:proofErr w:type="spellStart"/>
      <w:r w:rsidRPr="004D1971">
        <w:rPr>
          <w:rFonts w:ascii="Times New Roman" w:eastAsia="Calibri" w:hAnsi="Times New Roman" w:cs="Times New Roman"/>
          <w:lang w:eastAsia="en-US"/>
        </w:rPr>
        <w:t>ятнад</w:t>
      </w:r>
      <w:r w:rsidRPr="004D1971">
        <w:rPr>
          <w:rFonts w:ascii="Times New Roman" w:eastAsia="Calibri" w:hAnsi="Times New Roman" w:cs="Times New Roman"/>
          <w:lang w:val="ru-RU" w:eastAsia="en-US"/>
        </w:rPr>
        <w:t>цятиденний</w:t>
      </w:r>
      <w:proofErr w:type="spellEnd"/>
      <w:r w:rsidRPr="004D1971">
        <w:rPr>
          <w:rFonts w:ascii="Times New Roman" w:eastAsia="Calibri" w:hAnsi="Times New Roman" w:cs="Times New Roman"/>
          <w:lang w:val="ru-RU" w:eastAsia="en-US"/>
        </w:rPr>
        <w:t xml:space="preserve"> строк </w:t>
      </w:r>
      <w:proofErr w:type="spellStart"/>
      <w:proofErr w:type="gramStart"/>
      <w:r w:rsidRPr="004D1971">
        <w:rPr>
          <w:rFonts w:ascii="Times New Roman" w:eastAsia="Calibri" w:hAnsi="Times New Roman" w:cs="Times New Roman"/>
          <w:lang w:val="ru-RU" w:eastAsia="en-US"/>
        </w:rPr>
        <w:t>п</w:t>
      </w:r>
      <w:proofErr w:type="gramEnd"/>
      <w:r w:rsidRPr="004D1971">
        <w:rPr>
          <w:rFonts w:ascii="Times New Roman" w:eastAsia="Calibri" w:hAnsi="Times New Roman" w:cs="Times New Roman"/>
          <w:lang w:val="ru-RU" w:eastAsia="en-US"/>
        </w:rPr>
        <w:t>ісля</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одержання</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пропозиції</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повідомляє</w:t>
      </w:r>
      <w:proofErr w:type="spellEnd"/>
      <w:r w:rsidRPr="004D1971">
        <w:rPr>
          <w:rFonts w:ascii="Times New Roman" w:eastAsia="Calibri" w:hAnsi="Times New Roman" w:cs="Times New Roman"/>
          <w:lang w:val="ru-RU" w:eastAsia="en-US"/>
        </w:rPr>
        <w:t xml:space="preserve"> другу сторону про </w:t>
      </w:r>
      <w:proofErr w:type="spellStart"/>
      <w:r w:rsidRPr="004D1971">
        <w:rPr>
          <w:rFonts w:ascii="Times New Roman" w:eastAsia="Calibri" w:hAnsi="Times New Roman" w:cs="Times New Roman"/>
          <w:lang w:val="ru-RU" w:eastAsia="en-US"/>
        </w:rPr>
        <w:t>результати</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її</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розгляду</w:t>
      </w:r>
      <w:proofErr w:type="spellEnd"/>
      <w:r w:rsidRPr="004D1971">
        <w:rPr>
          <w:rFonts w:ascii="Times New Roman" w:eastAsia="Calibri" w:hAnsi="Times New Roman" w:cs="Times New Roman"/>
          <w:lang w:val="ru-RU" w:eastAsia="en-US"/>
        </w:rPr>
        <w:t xml:space="preserve">. Днем </w:t>
      </w:r>
      <w:proofErr w:type="spellStart"/>
      <w:r w:rsidRPr="004D1971">
        <w:rPr>
          <w:rFonts w:ascii="Times New Roman" w:eastAsia="Calibri" w:hAnsi="Times New Roman" w:cs="Times New Roman"/>
          <w:lang w:val="ru-RU" w:eastAsia="en-US"/>
        </w:rPr>
        <w:t>одержання</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пропозиції</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вважається</w:t>
      </w:r>
      <w:proofErr w:type="spellEnd"/>
      <w:r w:rsidRPr="004D1971">
        <w:rPr>
          <w:rFonts w:ascii="Times New Roman" w:eastAsia="Calibri" w:hAnsi="Times New Roman" w:cs="Times New Roman"/>
          <w:lang w:val="ru-RU" w:eastAsia="en-US"/>
        </w:rPr>
        <w:t xml:space="preserve"> день </w:t>
      </w:r>
      <w:proofErr w:type="spellStart"/>
      <w:r w:rsidRPr="004D1971">
        <w:rPr>
          <w:rFonts w:ascii="Times New Roman" w:eastAsia="Calibri" w:hAnsi="Times New Roman" w:cs="Times New Roman"/>
          <w:lang w:val="ru-RU" w:eastAsia="en-US"/>
        </w:rPr>
        <w:t>отримання</w:t>
      </w:r>
      <w:proofErr w:type="spellEnd"/>
      <w:r w:rsidRPr="004D1971">
        <w:rPr>
          <w:rFonts w:ascii="Times New Roman" w:eastAsia="Calibri" w:hAnsi="Times New Roman" w:cs="Times New Roman"/>
          <w:lang w:val="ru-RU" w:eastAsia="en-US"/>
        </w:rPr>
        <w:t xml:space="preserve"> на </w:t>
      </w:r>
      <w:proofErr w:type="spellStart"/>
      <w:r w:rsidRPr="004D1971">
        <w:rPr>
          <w:rFonts w:ascii="Times New Roman" w:eastAsia="Calibri" w:hAnsi="Times New Roman" w:cs="Times New Roman"/>
          <w:lang w:val="ru-RU" w:eastAsia="en-US"/>
        </w:rPr>
        <w:t>електро</w:t>
      </w:r>
      <w:proofErr w:type="spellEnd"/>
      <w:r w:rsidRPr="004D1971">
        <w:rPr>
          <w:rFonts w:ascii="Times New Roman" w:eastAsia="Calibri" w:hAnsi="Times New Roman" w:cs="Times New Roman"/>
          <w:lang w:eastAsia="en-US"/>
        </w:rPr>
        <w:t>н</w:t>
      </w:r>
      <w:r w:rsidRPr="004D1971">
        <w:rPr>
          <w:rFonts w:ascii="Times New Roman" w:eastAsia="Calibri" w:hAnsi="Times New Roman" w:cs="Times New Roman"/>
          <w:lang w:val="ru-RU" w:eastAsia="en-US"/>
        </w:rPr>
        <w:t xml:space="preserve">ну адресу </w:t>
      </w:r>
      <w:proofErr w:type="spellStart"/>
      <w:r w:rsidRPr="004D1971">
        <w:rPr>
          <w:rFonts w:ascii="Times New Roman" w:eastAsia="Calibri" w:hAnsi="Times New Roman" w:cs="Times New Roman"/>
          <w:lang w:val="ru-RU" w:eastAsia="en-US"/>
        </w:rPr>
        <w:t>або</w:t>
      </w:r>
      <w:proofErr w:type="spellEnd"/>
      <w:r w:rsidRPr="004D1971">
        <w:rPr>
          <w:rFonts w:ascii="Times New Roman" w:eastAsia="Calibri" w:hAnsi="Times New Roman" w:cs="Times New Roman"/>
          <w:lang w:val="ru-RU" w:eastAsia="en-US"/>
        </w:rPr>
        <w:t xml:space="preserve"> дата </w:t>
      </w:r>
      <w:proofErr w:type="spellStart"/>
      <w:r w:rsidRPr="004D1971">
        <w:rPr>
          <w:rFonts w:ascii="Times New Roman" w:eastAsia="Calibri" w:hAnsi="Times New Roman" w:cs="Times New Roman"/>
          <w:lang w:val="ru-RU" w:eastAsia="en-US"/>
        </w:rPr>
        <w:lastRenderedPageBreak/>
        <w:t>отримання</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визначена</w:t>
      </w:r>
      <w:proofErr w:type="spellEnd"/>
      <w:r w:rsidRPr="004D1971">
        <w:rPr>
          <w:rFonts w:ascii="Times New Roman" w:eastAsia="Calibri" w:hAnsi="Times New Roman" w:cs="Times New Roman"/>
          <w:lang w:val="ru-RU" w:eastAsia="en-US"/>
        </w:rPr>
        <w:t xml:space="preserve"> у </w:t>
      </w:r>
      <w:proofErr w:type="spellStart"/>
      <w:r w:rsidRPr="004D1971">
        <w:rPr>
          <w:rFonts w:ascii="Times New Roman" w:eastAsia="Calibri" w:hAnsi="Times New Roman" w:cs="Times New Roman"/>
          <w:lang w:val="ru-RU" w:eastAsia="en-US"/>
        </w:rPr>
        <w:t>повідомле</w:t>
      </w:r>
      <w:proofErr w:type="spellEnd"/>
      <w:r w:rsidRPr="004D1971">
        <w:rPr>
          <w:rFonts w:ascii="Times New Roman" w:eastAsia="Calibri" w:hAnsi="Times New Roman" w:cs="Times New Roman"/>
          <w:lang w:eastAsia="en-US"/>
        </w:rPr>
        <w:t>н</w:t>
      </w:r>
      <w:proofErr w:type="spellStart"/>
      <w:r w:rsidRPr="004D1971">
        <w:rPr>
          <w:rFonts w:ascii="Times New Roman" w:eastAsia="Calibri" w:hAnsi="Times New Roman" w:cs="Times New Roman"/>
          <w:lang w:val="ru-RU" w:eastAsia="en-US"/>
        </w:rPr>
        <w:t>ні</w:t>
      </w:r>
      <w:proofErr w:type="spellEnd"/>
      <w:r w:rsidRPr="004D1971">
        <w:rPr>
          <w:rFonts w:ascii="Times New Roman" w:eastAsia="Calibri" w:hAnsi="Times New Roman" w:cs="Times New Roman"/>
          <w:lang w:val="ru-RU" w:eastAsia="en-US"/>
        </w:rPr>
        <w:t xml:space="preserve"> про </w:t>
      </w:r>
      <w:proofErr w:type="spellStart"/>
      <w:r w:rsidRPr="004D1971">
        <w:rPr>
          <w:rFonts w:ascii="Times New Roman" w:eastAsia="Calibri" w:hAnsi="Times New Roman" w:cs="Times New Roman"/>
          <w:lang w:val="ru-RU" w:eastAsia="en-US"/>
        </w:rPr>
        <w:t>отримання</w:t>
      </w:r>
      <w:proofErr w:type="spellEnd"/>
      <w:r w:rsidRPr="004D1971">
        <w:rPr>
          <w:rFonts w:ascii="Times New Roman" w:eastAsia="Calibri" w:hAnsi="Times New Roman" w:cs="Times New Roman"/>
          <w:lang w:val="ru-RU" w:eastAsia="en-US"/>
        </w:rPr>
        <w:t>.</w:t>
      </w:r>
      <w:r w:rsidRPr="004D1971">
        <w:rPr>
          <w:rFonts w:ascii="Times New Roman" w:eastAsia="Calibri" w:hAnsi="Times New Roman" w:cs="Times New Roman"/>
          <w:lang w:eastAsia="en-US"/>
        </w:rPr>
        <w:t xml:space="preserve"> </w:t>
      </w:r>
      <w:r w:rsidRPr="004D1971">
        <w:rPr>
          <w:rFonts w:ascii="Times New Roman" w:eastAsia="Calibri" w:hAnsi="Times New Roman" w:cs="Times New Roman"/>
          <w:lang w:val="ru-RU" w:eastAsia="en-US"/>
        </w:rPr>
        <w:t xml:space="preserve">У </w:t>
      </w:r>
      <w:proofErr w:type="spellStart"/>
      <w:r w:rsidRPr="004D1971">
        <w:rPr>
          <w:rFonts w:ascii="Times New Roman" w:eastAsia="Calibri" w:hAnsi="Times New Roman" w:cs="Times New Roman"/>
          <w:lang w:val="ru-RU" w:eastAsia="en-US"/>
        </w:rPr>
        <w:t>разі</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якщо</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сторони</w:t>
      </w:r>
      <w:proofErr w:type="spellEnd"/>
      <w:r w:rsidRPr="004D1971">
        <w:rPr>
          <w:rFonts w:ascii="Times New Roman" w:eastAsia="Calibri" w:hAnsi="Times New Roman" w:cs="Times New Roman"/>
          <w:lang w:val="ru-RU" w:eastAsia="en-US"/>
        </w:rPr>
        <w:t xml:space="preserve"> не </w:t>
      </w:r>
      <w:proofErr w:type="spellStart"/>
      <w:r w:rsidRPr="004D1971">
        <w:rPr>
          <w:rFonts w:ascii="Times New Roman" w:eastAsia="Calibri" w:hAnsi="Times New Roman" w:cs="Times New Roman"/>
          <w:lang w:val="ru-RU" w:eastAsia="en-US"/>
        </w:rPr>
        <w:t>досягли</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згоди</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щодо</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зміни</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розірвання</w:t>
      </w:r>
      <w:proofErr w:type="spellEnd"/>
      <w:r w:rsidRPr="004D1971">
        <w:rPr>
          <w:rFonts w:ascii="Times New Roman" w:eastAsia="Calibri" w:hAnsi="Times New Roman" w:cs="Times New Roman"/>
          <w:lang w:val="ru-RU" w:eastAsia="en-US"/>
        </w:rPr>
        <w:t xml:space="preserve">) </w:t>
      </w:r>
      <w:r w:rsidRPr="004D1971">
        <w:rPr>
          <w:rFonts w:ascii="Times New Roman" w:eastAsia="Calibri" w:hAnsi="Times New Roman" w:cs="Times New Roman"/>
          <w:lang w:eastAsia="en-US"/>
        </w:rPr>
        <w:t>Д</w:t>
      </w:r>
      <w:r w:rsidRPr="004D1971">
        <w:rPr>
          <w:rFonts w:ascii="Times New Roman" w:eastAsia="Calibri" w:hAnsi="Times New Roman" w:cs="Times New Roman"/>
          <w:lang w:val="ru-RU" w:eastAsia="en-US"/>
        </w:rPr>
        <w:t xml:space="preserve">оговору </w:t>
      </w:r>
      <w:proofErr w:type="spellStart"/>
      <w:r w:rsidRPr="004D1971">
        <w:rPr>
          <w:rFonts w:ascii="Times New Roman" w:eastAsia="Calibri" w:hAnsi="Times New Roman" w:cs="Times New Roman"/>
          <w:lang w:val="ru-RU" w:eastAsia="en-US"/>
        </w:rPr>
        <w:t>або</w:t>
      </w:r>
      <w:proofErr w:type="spellEnd"/>
      <w:r w:rsidRPr="004D1971">
        <w:rPr>
          <w:rFonts w:ascii="Times New Roman" w:eastAsia="Calibri" w:hAnsi="Times New Roman" w:cs="Times New Roman"/>
          <w:lang w:val="ru-RU" w:eastAsia="en-US"/>
        </w:rPr>
        <w:t xml:space="preserve"> у </w:t>
      </w:r>
      <w:proofErr w:type="spellStart"/>
      <w:r w:rsidRPr="004D1971">
        <w:rPr>
          <w:rFonts w:ascii="Times New Roman" w:eastAsia="Calibri" w:hAnsi="Times New Roman" w:cs="Times New Roman"/>
          <w:lang w:val="ru-RU" w:eastAsia="en-US"/>
        </w:rPr>
        <w:t>разі</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неодержання</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відповіді</w:t>
      </w:r>
      <w:proofErr w:type="spellEnd"/>
      <w:r w:rsidRPr="004D1971">
        <w:rPr>
          <w:rFonts w:ascii="Times New Roman" w:eastAsia="Calibri" w:hAnsi="Times New Roman" w:cs="Times New Roman"/>
          <w:lang w:val="ru-RU" w:eastAsia="en-US"/>
        </w:rPr>
        <w:t xml:space="preserve"> у </w:t>
      </w:r>
      <w:proofErr w:type="spellStart"/>
      <w:r w:rsidRPr="004D1971">
        <w:rPr>
          <w:rFonts w:ascii="Times New Roman" w:eastAsia="Calibri" w:hAnsi="Times New Roman" w:cs="Times New Roman"/>
          <w:lang w:val="ru-RU" w:eastAsia="en-US"/>
        </w:rPr>
        <w:t>встановлений</w:t>
      </w:r>
      <w:proofErr w:type="spellEnd"/>
      <w:r w:rsidRPr="004D1971">
        <w:rPr>
          <w:rFonts w:ascii="Times New Roman" w:eastAsia="Calibri" w:hAnsi="Times New Roman" w:cs="Times New Roman"/>
          <w:lang w:val="ru-RU" w:eastAsia="en-US"/>
        </w:rPr>
        <w:t xml:space="preserve"> строк з </w:t>
      </w:r>
      <w:proofErr w:type="spellStart"/>
      <w:r w:rsidRPr="004D1971">
        <w:rPr>
          <w:rFonts w:ascii="Times New Roman" w:eastAsia="Calibri" w:hAnsi="Times New Roman" w:cs="Times New Roman"/>
          <w:lang w:val="ru-RU" w:eastAsia="en-US"/>
        </w:rPr>
        <w:t>урахуванням</w:t>
      </w:r>
      <w:proofErr w:type="spellEnd"/>
      <w:r w:rsidRPr="004D1971">
        <w:rPr>
          <w:rFonts w:ascii="Times New Roman" w:eastAsia="Calibri" w:hAnsi="Times New Roman" w:cs="Times New Roman"/>
          <w:lang w:val="ru-RU" w:eastAsia="en-US"/>
        </w:rPr>
        <w:t xml:space="preserve"> часу </w:t>
      </w:r>
      <w:proofErr w:type="spellStart"/>
      <w:r w:rsidRPr="004D1971">
        <w:rPr>
          <w:rFonts w:ascii="Times New Roman" w:eastAsia="Calibri" w:hAnsi="Times New Roman" w:cs="Times New Roman"/>
          <w:lang w:val="ru-RU" w:eastAsia="en-US"/>
        </w:rPr>
        <w:t>поштового</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обігу</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заінтересована</w:t>
      </w:r>
      <w:proofErr w:type="spellEnd"/>
      <w:r w:rsidRPr="004D1971">
        <w:rPr>
          <w:rFonts w:ascii="Times New Roman" w:eastAsia="Calibri" w:hAnsi="Times New Roman" w:cs="Times New Roman"/>
          <w:lang w:val="ru-RU" w:eastAsia="en-US"/>
        </w:rPr>
        <w:t xml:space="preserve"> сторона </w:t>
      </w:r>
      <w:proofErr w:type="spellStart"/>
      <w:r w:rsidRPr="004D1971">
        <w:rPr>
          <w:rFonts w:ascii="Times New Roman" w:eastAsia="Calibri" w:hAnsi="Times New Roman" w:cs="Times New Roman"/>
          <w:lang w:val="ru-RU" w:eastAsia="en-US"/>
        </w:rPr>
        <w:t>має</w:t>
      </w:r>
      <w:proofErr w:type="spellEnd"/>
      <w:r w:rsidRPr="004D1971">
        <w:rPr>
          <w:rFonts w:ascii="Times New Roman" w:eastAsia="Calibri" w:hAnsi="Times New Roman" w:cs="Times New Roman"/>
          <w:lang w:val="ru-RU" w:eastAsia="en-US"/>
        </w:rPr>
        <w:t xml:space="preserve"> право </w:t>
      </w:r>
      <w:proofErr w:type="spellStart"/>
      <w:r w:rsidRPr="004D1971">
        <w:rPr>
          <w:rFonts w:ascii="Times New Roman" w:eastAsia="Calibri" w:hAnsi="Times New Roman" w:cs="Times New Roman"/>
          <w:lang w:val="ru-RU" w:eastAsia="en-US"/>
        </w:rPr>
        <w:t>передати</w:t>
      </w:r>
      <w:proofErr w:type="spellEnd"/>
      <w:r w:rsidRPr="004D1971">
        <w:rPr>
          <w:rFonts w:ascii="Times New Roman" w:eastAsia="Calibri" w:hAnsi="Times New Roman" w:cs="Times New Roman"/>
          <w:lang w:val="ru-RU" w:eastAsia="en-US"/>
        </w:rPr>
        <w:t xml:space="preserve"> </w:t>
      </w:r>
      <w:proofErr w:type="spellStart"/>
      <w:r w:rsidRPr="004D1971">
        <w:rPr>
          <w:rFonts w:ascii="Times New Roman" w:eastAsia="Calibri" w:hAnsi="Times New Roman" w:cs="Times New Roman"/>
          <w:lang w:val="ru-RU" w:eastAsia="en-US"/>
        </w:rPr>
        <w:t>спі</w:t>
      </w:r>
      <w:proofErr w:type="gramStart"/>
      <w:r w:rsidRPr="004D1971">
        <w:rPr>
          <w:rFonts w:ascii="Times New Roman" w:eastAsia="Calibri" w:hAnsi="Times New Roman" w:cs="Times New Roman"/>
          <w:lang w:val="ru-RU" w:eastAsia="en-US"/>
        </w:rPr>
        <w:t>р</w:t>
      </w:r>
      <w:proofErr w:type="spellEnd"/>
      <w:proofErr w:type="gramEnd"/>
      <w:r w:rsidRPr="004D1971">
        <w:rPr>
          <w:rFonts w:ascii="Times New Roman" w:eastAsia="Calibri" w:hAnsi="Times New Roman" w:cs="Times New Roman"/>
          <w:lang w:val="ru-RU" w:eastAsia="en-US"/>
        </w:rPr>
        <w:t xml:space="preserve"> на </w:t>
      </w:r>
      <w:proofErr w:type="spellStart"/>
      <w:r w:rsidRPr="004D1971">
        <w:rPr>
          <w:rFonts w:ascii="Times New Roman" w:eastAsia="Calibri" w:hAnsi="Times New Roman" w:cs="Times New Roman"/>
          <w:lang w:val="ru-RU" w:eastAsia="en-US"/>
        </w:rPr>
        <w:t>вирішення</w:t>
      </w:r>
      <w:proofErr w:type="spellEnd"/>
      <w:r w:rsidRPr="004D1971">
        <w:rPr>
          <w:rFonts w:ascii="Times New Roman" w:eastAsia="Calibri" w:hAnsi="Times New Roman" w:cs="Times New Roman"/>
          <w:lang w:val="ru-RU" w:eastAsia="en-US"/>
        </w:rPr>
        <w:t xml:space="preserve"> суду. </w:t>
      </w:r>
    </w:p>
    <w:p w:rsidR="00016B68" w:rsidRPr="00410958" w:rsidRDefault="00016B68" w:rsidP="009E011B">
      <w:pPr>
        <w:pStyle w:val="a8"/>
        <w:spacing w:after="0" w:line="240" w:lineRule="auto"/>
        <w:ind w:left="0"/>
        <w:jc w:val="center"/>
        <w:rPr>
          <w:b/>
          <w:bCs/>
          <w:sz w:val="24"/>
          <w:szCs w:val="24"/>
          <w:lang w:val="uk-UA"/>
        </w:rPr>
      </w:pPr>
      <w:r w:rsidRPr="00410958">
        <w:rPr>
          <w:b/>
          <w:color w:val="000000"/>
          <w:sz w:val="24"/>
          <w:szCs w:val="24"/>
          <w:lang w:val="uk-UA" w:eastAsia="zh-CN"/>
        </w:rPr>
        <w:t>1</w:t>
      </w:r>
      <w:r w:rsidR="004D1971">
        <w:rPr>
          <w:b/>
          <w:color w:val="000000"/>
          <w:sz w:val="24"/>
          <w:szCs w:val="24"/>
          <w:lang w:val="uk-UA" w:eastAsia="zh-CN"/>
        </w:rPr>
        <w:t>2</w:t>
      </w:r>
      <w:r w:rsidRPr="00410958">
        <w:rPr>
          <w:b/>
          <w:color w:val="000000"/>
          <w:sz w:val="24"/>
          <w:szCs w:val="24"/>
          <w:lang w:val="uk-UA" w:eastAsia="zh-CN"/>
        </w:rPr>
        <w:t xml:space="preserve">. </w:t>
      </w:r>
      <w:r w:rsidRPr="00410958">
        <w:rPr>
          <w:b/>
          <w:bCs/>
          <w:sz w:val="24"/>
          <w:szCs w:val="24"/>
          <w:lang w:val="uk-UA"/>
        </w:rPr>
        <w:t>Антикорупційне застереження</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4D1971">
        <w:rPr>
          <w:rFonts w:ascii="Times New Roman" w:hAnsi="Times New Roman" w:cs="Times New Roman"/>
          <w:lang w:eastAsia="zh-CN"/>
        </w:rPr>
        <w:t>2</w:t>
      </w:r>
      <w:r w:rsidRPr="00410958">
        <w:rPr>
          <w:rFonts w:ascii="Times New Roman" w:hAnsi="Times New Roman" w:cs="Times New Roman"/>
          <w:lang w:eastAsia="zh-CN"/>
        </w:rPr>
        <w:t>.1.</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r w:rsidR="00064218" w:rsidRPr="00410958">
        <w:rPr>
          <w:rFonts w:ascii="Times New Roman" w:hAnsi="Times New Roman" w:cs="Times New Roman"/>
          <w:lang w:eastAsia="zh-CN"/>
        </w:rPr>
        <w:t>хабаря</w:t>
      </w:r>
      <w:r w:rsidRPr="00410958">
        <w:rPr>
          <w:rFonts w:ascii="Times New Roman" w:hAnsi="Times New Roman" w:cs="Times New Roman"/>
          <w:lang w:eastAsia="zh-CN"/>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Під діями працівника, здійснюваними на користь стимулюючої його Сторони, розуміються: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надання невиправданих переваг у порівнянні з іншими контрагентами;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надання будь-яких гарантій;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прискорення існуючих процедур;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4D1971">
        <w:rPr>
          <w:rFonts w:ascii="Times New Roman" w:hAnsi="Times New Roman" w:cs="Times New Roman"/>
          <w:lang w:eastAsia="zh-CN"/>
        </w:rPr>
        <w:t>2</w:t>
      </w:r>
      <w:r w:rsidRPr="00410958">
        <w:rPr>
          <w:rFonts w:ascii="Times New Roman" w:hAnsi="Times New Roman" w:cs="Times New Roman"/>
          <w:lang w:eastAsia="zh-CN"/>
        </w:rPr>
        <w:t>.2.</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У</w:t>
      </w:r>
      <w:r w:rsidR="00667369">
        <w:rPr>
          <w:rFonts w:ascii="Times New Roman" w:hAnsi="Times New Roman" w:cs="Times New Roman"/>
          <w:lang w:eastAsia="zh-CN"/>
        </w:rPr>
        <w:t xml:space="preserve"> </w:t>
      </w:r>
      <w:r w:rsidRPr="00410958">
        <w:rPr>
          <w:rFonts w:ascii="Times New Roman" w:hAnsi="Times New Roman" w:cs="Times New Roman"/>
          <w:lang w:eastAsia="zh-CN"/>
        </w:rPr>
        <w:t>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064218" w:rsidRPr="00410958">
        <w:rPr>
          <w:rFonts w:ascii="Times New Roman" w:hAnsi="Times New Roman" w:cs="Times New Roman"/>
          <w:lang w:eastAsia="zh-CN"/>
        </w:rPr>
        <w:t>хабаря</w:t>
      </w:r>
      <w:r w:rsidRPr="00410958">
        <w:rPr>
          <w:rFonts w:ascii="Times New Roman" w:hAnsi="Times New Roman" w:cs="Times New Roman"/>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4D1971">
        <w:rPr>
          <w:rFonts w:ascii="Times New Roman" w:hAnsi="Times New Roman" w:cs="Times New Roman"/>
          <w:lang w:eastAsia="zh-CN"/>
        </w:rPr>
        <w:t>2</w:t>
      </w:r>
      <w:r w:rsidRPr="00410958">
        <w:rPr>
          <w:rFonts w:ascii="Times New Roman" w:hAnsi="Times New Roman" w:cs="Times New Roman"/>
          <w:lang w:eastAsia="zh-CN"/>
        </w:rPr>
        <w:t>.3.</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4D1971">
        <w:rPr>
          <w:rFonts w:ascii="Times New Roman" w:hAnsi="Times New Roman" w:cs="Times New Roman"/>
          <w:lang w:eastAsia="zh-CN"/>
        </w:rPr>
        <w:t>2</w:t>
      </w:r>
      <w:r w:rsidRPr="00410958">
        <w:rPr>
          <w:rFonts w:ascii="Times New Roman" w:hAnsi="Times New Roman" w:cs="Times New Roman"/>
          <w:lang w:eastAsia="zh-CN"/>
        </w:rPr>
        <w:t>.4.</w:t>
      </w:r>
      <w:r w:rsidR="00F001AF" w:rsidRPr="00410958">
        <w:rPr>
          <w:rFonts w:ascii="Times New Roman" w:hAnsi="Times New Roman" w:cs="Times New Roman"/>
          <w:lang w:val="en-US" w:eastAsia="zh-CN"/>
        </w:rPr>
        <w:t> </w:t>
      </w:r>
      <w:r w:rsidRPr="00410958">
        <w:rPr>
          <w:rFonts w:ascii="Times New Roman" w:hAnsi="Times New Roman" w:cs="Times New Roman"/>
          <w:lang w:eastAsia="zh-CN"/>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4D1971">
        <w:rPr>
          <w:rFonts w:ascii="Times New Roman" w:hAnsi="Times New Roman" w:cs="Times New Roman"/>
          <w:lang w:eastAsia="zh-CN"/>
        </w:rPr>
        <w:t>2</w:t>
      </w:r>
      <w:r w:rsidRPr="00410958">
        <w:rPr>
          <w:rFonts w:ascii="Times New Roman" w:hAnsi="Times New Roman" w:cs="Times New Roman"/>
          <w:lang w:eastAsia="zh-CN"/>
        </w:rPr>
        <w:t>.5.</w:t>
      </w:r>
      <w:r w:rsidR="00F001AF" w:rsidRPr="00410958">
        <w:rPr>
          <w:rFonts w:ascii="Times New Roman" w:hAnsi="Times New Roman" w:cs="Times New Roman"/>
          <w:lang w:val="en-US" w:eastAsia="zh-CN"/>
        </w:rPr>
        <w:t> </w:t>
      </w:r>
      <w:r w:rsidRPr="00410958">
        <w:rPr>
          <w:rFonts w:ascii="Times New Roman" w:hAnsi="Times New Roman" w:cs="Times New Roman"/>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16B68" w:rsidRPr="00410958" w:rsidRDefault="00016B68" w:rsidP="009E011B">
      <w:pPr>
        <w:suppressAutoHyphens/>
        <w:jc w:val="center"/>
        <w:rPr>
          <w:rFonts w:ascii="Times New Roman" w:hAnsi="Times New Roman" w:cs="Times New Roman"/>
          <w:b/>
          <w:lang w:eastAsia="zh-CN"/>
        </w:rPr>
      </w:pPr>
    </w:p>
    <w:p w:rsidR="00016B68" w:rsidRPr="00410958" w:rsidRDefault="00016B68" w:rsidP="00E02B28">
      <w:pPr>
        <w:suppressAutoHyphens/>
        <w:ind w:firstLine="426"/>
        <w:jc w:val="center"/>
        <w:rPr>
          <w:rFonts w:ascii="Times New Roman" w:hAnsi="Times New Roman" w:cs="Times New Roman"/>
          <w:b/>
          <w:lang w:eastAsia="zh-CN"/>
        </w:rPr>
      </w:pPr>
      <w:r w:rsidRPr="00410958">
        <w:rPr>
          <w:rFonts w:ascii="Times New Roman" w:hAnsi="Times New Roman" w:cs="Times New Roman"/>
          <w:b/>
          <w:lang w:eastAsia="zh-CN"/>
        </w:rPr>
        <w:t>1</w:t>
      </w:r>
      <w:r w:rsidR="004D1971">
        <w:rPr>
          <w:rFonts w:ascii="Times New Roman" w:hAnsi="Times New Roman" w:cs="Times New Roman"/>
          <w:b/>
          <w:lang w:eastAsia="zh-CN"/>
        </w:rPr>
        <w:t>3</w:t>
      </w:r>
      <w:r w:rsidRPr="00410958">
        <w:rPr>
          <w:rFonts w:ascii="Times New Roman" w:hAnsi="Times New Roman" w:cs="Times New Roman"/>
          <w:b/>
          <w:lang w:eastAsia="zh-CN"/>
        </w:rPr>
        <w:t>. Інші умови</w:t>
      </w:r>
    </w:p>
    <w:p w:rsidR="00152AB2" w:rsidRDefault="00016B68" w:rsidP="00E02B28">
      <w:pPr>
        <w:pStyle w:val="a8"/>
        <w:spacing w:after="0" w:line="240" w:lineRule="auto"/>
        <w:ind w:left="0" w:firstLine="426"/>
        <w:jc w:val="both"/>
        <w:rPr>
          <w:sz w:val="24"/>
          <w:szCs w:val="24"/>
          <w:lang w:val="uk-UA"/>
        </w:rPr>
      </w:pPr>
      <w:r w:rsidRPr="00410958">
        <w:rPr>
          <w:sz w:val="24"/>
          <w:szCs w:val="24"/>
          <w:lang w:val="uk-UA"/>
        </w:rPr>
        <w:t>1</w:t>
      </w:r>
      <w:r w:rsidR="004D1971">
        <w:rPr>
          <w:sz w:val="24"/>
          <w:szCs w:val="24"/>
          <w:lang w:val="uk-UA"/>
        </w:rPr>
        <w:t>3</w:t>
      </w:r>
      <w:r w:rsidRPr="00410958">
        <w:rPr>
          <w:sz w:val="24"/>
          <w:szCs w:val="24"/>
          <w:lang w:val="uk-UA"/>
        </w:rPr>
        <w:t>.</w:t>
      </w:r>
      <w:r w:rsidR="008419BE" w:rsidRPr="00410958">
        <w:rPr>
          <w:sz w:val="24"/>
          <w:szCs w:val="24"/>
          <w:lang w:val="uk-UA"/>
        </w:rPr>
        <w:t>1</w:t>
      </w:r>
      <w:r w:rsidR="00F001AF" w:rsidRPr="00410958">
        <w:rPr>
          <w:sz w:val="24"/>
          <w:szCs w:val="24"/>
          <w:lang w:val="uk-UA"/>
        </w:rPr>
        <w:t>.</w:t>
      </w:r>
      <w:r w:rsidR="00F001AF" w:rsidRPr="00410958">
        <w:rPr>
          <w:sz w:val="24"/>
          <w:szCs w:val="24"/>
          <w:lang w:val="en-US"/>
        </w:rPr>
        <w:t> </w:t>
      </w:r>
      <w:r w:rsidR="00272CFF" w:rsidRPr="00410958">
        <w:rPr>
          <w:sz w:val="24"/>
          <w:szCs w:val="24"/>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00272CFF">
        <w:rPr>
          <w:sz w:val="24"/>
          <w:szCs w:val="24"/>
          <w:lang w:val="uk-UA"/>
        </w:rPr>
        <w:t xml:space="preserve"> </w:t>
      </w:r>
    </w:p>
    <w:p w:rsidR="00CB0087" w:rsidRPr="00410958" w:rsidRDefault="00CB0087" w:rsidP="00E02B28">
      <w:pPr>
        <w:pStyle w:val="a8"/>
        <w:spacing w:after="0" w:line="240" w:lineRule="auto"/>
        <w:ind w:left="0" w:firstLine="426"/>
        <w:jc w:val="both"/>
        <w:rPr>
          <w:sz w:val="24"/>
          <w:szCs w:val="24"/>
          <w:lang w:val="uk-UA"/>
        </w:rPr>
      </w:pPr>
      <w:r w:rsidRPr="00410958">
        <w:rPr>
          <w:sz w:val="24"/>
          <w:szCs w:val="24"/>
          <w:lang w:val="uk-UA"/>
        </w:rPr>
        <w:t>1</w:t>
      </w:r>
      <w:r w:rsidR="004D1971">
        <w:rPr>
          <w:sz w:val="24"/>
          <w:szCs w:val="24"/>
          <w:lang w:val="uk-UA"/>
        </w:rPr>
        <w:t>3</w:t>
      </w:r>
      <w:r w:rsidRPr="00410958">
        <w:rPr>
          <w:sz w:val="24"/>
          <w:szCs w:val="24"/>
          <w:lang w:val="uk-UA"/>
        </w:rPr>
        <w:t xml:space="preserve">.2. </w:t>
      </w:r>
      <w:r w:rsidR="00B86CE1" w:rsidRPr="00B86CE1">
        <w:rPr>
          <w:sz w:val="24"/>
          <w:szCs w:val="24"/>
          <w:lang w:val="uk-UA"/>
        </w:rPr>
        <w:t>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r w:rsidR="00F30870">
        <w:rPr>
          <w:sz w:val="24"/>
          <w:szCs w:val="24"/>
          <w:lang w:val="uk-UA"/>
        </w:rPr>
        <w:t xml:space="preserve"> </w:t>
      </w:r>
      <w:r w:rsidR="00272CFF" w:rsidRPr="00410958">
        <w:rPr>
          <w:sz w:val="24"/>
          <w:szCs w:val="24"/>
          <w:lang w:val="uk-UA"/>
        </w:rPr>
        <w:t xml:space="preserve">Підписання цього Договору Сторонами засвідчує їх </w:t>
      </w:r>
      <w:r w:rsidR="00272CFF" w:rsidRPr="00410958">
        <w:rPr>
          <w:sz w:val="24"/>
          <w:szCs w:val="24"/>
          <w:lang w:val="uk-UA"/>
        </w:rPr>
        <w:lastRenderedPageBreak/>
        <w:t xml:space="preserve">згоду </w:t>
      </w:r>
      <w:r w:rsidR="00272CFF" w:rsidRPr="001C25B2">
        <w:rPr>
          <w:sz w:val="24"/>
          <w:szCs w:val="24"/>
          <w:lang w:val="uk-UA"/>
        </w:rPr>
        <w:t xml:space="preserve">на </w:t>
      </w:r>
      <w:r w:rsidR="00272CFF" w:rsidRPr="00410958">
        <w:rPr>
          <w:sz w:val="24"/>
          <w:szCs w:val="24"/>
          <w:lang w:val="uk-UA"/>
        </w:rPr>
        <w:t xml:space="preserve">збирання, реєстрацію, накопичення, зберігання, адаптування, зміну, поновлення та використання персональних даних, </w:t>
      </w:r>
      <w:r w:rsidR="00272CFF" w:rsidRPr="001C25B2">
        <w:rPr>
          <w:sz w:val="24"/>
          <w:szCs w:val="24"/>
          <w:lang w:val="uk-UA"/>
        </w:rPr>
        <w:t xml:space="preserve">що містяться в цьому Договорі, рахунку, акті приймання наданих послуг та інших документах, пов’язаних з Договором, в письмовій та/або електронній формі, </w:t>
      </w:r>
      <w:r w:rsidR="00272CFF">
        <w:rPr>
          <w:sz w:val="24"/>
          <w:szCs w:val="24"/>
          <w:lang w:val="uk-UA"/>
        </w:rPr>
        <w:t>для</w:t>
      </w:r>
      <w:r w:rsidR="00272CFF" w:rsidRPr="001C25B2">
        <w:rPr>
          <w:sz w:val="24"/>
          <w:szCs w:val="24"/>
          <w:lang w:val="uk-UA"/>
        </w:rPr>
        <w:t xml:space="preserve"> забезпечення реалізації цивільно-правових, господарсько-правових, податкових відносин та відносин у сфері бухгалтерського облік</w:t>
      </w:r>
      <w:r w:rsidR="005C13C8">
        <w:rPr>
          <w:sz w:val="24"/>
          <w:szCs w:val="24"/>
          <w:lang w:val="uk-UA"/>
        </w:rPr>
        <w:t>у</w:t>
      </w:r>
      <w:r w:rsidR="00272CFF">
        <w:rPr>
          <w:sz w:val="24"/>
          <w:szCs w:val="24"/>
          <w:lang w:val="uk-UA"/>
        </w:rPr>
        <w:t>,</w:t>
      </w:r>
      <w:r w:rsidR="00272CFF" w:rsidRPr="00410958">
        <w:rPr>
          <w:sz w:val="24"/>
          <w:szCs w:val="24"/>
          <w:lang w:val="uk-UA"/>
        </w:rPr>
        <w:t xml:space="preserve"> з метою персоніфікації Сторін цього Договору відповідно до ЗУ «Про захист персональних даних</w:t>
      </w:r>
      <w:r w:rsidR="00272CFF">
        <w:rPr>
          <w:sz w:val="24"/>
          <w:szCs w:val="24"/>
          <w:lang w:val="uk-UA"/>
        </w:rPr>
        <w:t>».</w:t>
      </w:r>
    </w:p>
    <w:p w:rsidR="00093C97" w:rsidRPr="00410958" w:rsidRDefault="000141BB" w:rsidP="00CB0087">
      <w:pPr>
        <w:pStyle w:val="a8"/>
        <w:spacing w:after="0" w:line="240" w:lineRule="auto"/>
        <w:ind w:left="0" w:firstLine="426"/>
        <w:jc w:val="both"/>
        <w:rPr>
          <w:sz w:val="24"/>
          <w:szCs w:val="24"/>
          <w:lang w:val="uk-UA"/>
        </w:rPr>
      </w:pPr>
      <w:r w:rsidRPr="00410958">
        <w:rPr>
          <w:sz w:val="24"/>
          <w:szCs w:val="24"/>
          <w:lang w:val="uk-UA"/>
        </w:rPr>
        <w:t>1</w:t>
      </w:r>
      <w:r w:rsidR="004D1971">
        <w:rPr>
          <w:sz w:val="24"/>
          <w:szCs w:val="24"/>
          <w:lang w:val="uk-UA"/>
        </w:rPr>
        <w:t>3</w:t>
      </w:r>
      <w:r w:rsidRPr="00410958">
        <w:rPr>
          <w:sz w:val="24"/>
          <w:szCs w:val="24"/>
          <w:lang w:val="uk-UA"/>
        </w:rPr>
        <w:t>.</w:t>
      </w:r>
      <w:r w:rsidR="00CB0087" w:rsidRPr="00410958">
        <w:rPr>
          <w:sz w:val="24"/>
          <w:szCs w:val="24"/>
          <w:lang w:val="uk-UA"/>
        </w:rPr>
        <w:t>3.</w:t>
      </w:r>
      <w:r w:rsidR="00CB0087" w:rsidRPr="00410958">
        <w:rPr>
          <w:sz w:val="24"/>
          <w:szCs w:val="24"/>
          <w:lang w:val="en-US"/>
        </w:rPr>
        <w:t> </w:t>
      </w:r>
      <w:r w:rsidR="00CB0087" w:rsidRPr="00410958">
        <w:rPr>
          <w:sz w:val="24"/>
          <w:szCs w:val="24"/>
          <w:lang w:val="uk-UA"/>
        </w:rPr>
        <w:t xml:space="preserve">Виконавець запевняє, що до нього, його керівника та </w:t>
      </w:r>
      <w:proofErr w:type="spellStart"/>
      <w:r w:rsidR="00CB0087" w:rsidRPr="00410958">
        <w:rPr>
          <w:sz w:val="24"/>
          <w:szCs w:val="24"/>
          <w:lang w:val="uk-UA"/>
        </w:rPr>
        <w:t>бенефіціара</w:t>
      </w:r>
      <w:proofErr w:type="spellEnd"/>
      <w:r w:rsidR="00CB0087" w:rsidRPr="00410958">
        <w:rPr>
          <w:sz w:val="24"/>
          <w:szCs w:val="24"/>
          <w:lang w:val="uk-UA"/>
        </w:rPr>
        <w:t xml:space="preserve"> (</w:t>
      </w:r>
      <w:proofErr w:type="spellStart"/>
      <w:r w:rsidR="00CB0087" w:rsidRPr="00410958">
        <w:rPr>
          <w:sz w:val="24"/>
          <w:szCs w:val="24"/>
          <w:lang w:val="uk-UA"/>
        </w:rPr>
        <w:t>бенефіціарів</w:t>
      </w:r>
      <w:proofErr w:type="spellEnd"/>
      <w:r w:rsidR="00CB0087" w:rsidRPr="00410958">
        <w:rPr>
          <w:sz w:val="24"/>
          <w:szCs w:val="24"/>
          <w:lang w:val="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A30454">
        <w:rPr>
          <w:sz w:val="24"/>
          <w:szCs w:val="24"/>
          <w:lang w:val="uk-UA"/>
        </w:rPr>
        <w:t>5</w:t>
      </w:r>
      <w:r w:rsidR="00CB0087" w:rsidRPr="00410958">
        <w:rPr>
          <w:sz w:val="24"/>
          <w:szCs w:val="24"/>
          <w:lang w:val="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00CB0087" w:rsidRPr="00410958">
        <w:rPr>
          <w:sz w:val="24"/>
          <w:szCs w:val="24"/>
          <w:lang w:val="uk-UA"/>
        </w:rPr>
        <w:t>проєкт</w:t>
      </w:r>
      <w:proofErr w:type="spellEnd"/>
      <w:r w:rsidR="00CB0087" w:rsidRPr="00410958">
        <w:rPr>
          <w:sz w:val="24"/>
          <w:szCs w:val="24"/>
          <w:lang w:val="uk-UA"/>
        </w:rPr>
        <w:t xml:space="preserve">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526161">
        <w:rPr>
          <w:sz w:val="24"/>
          <w:szCs w:val="24"/>
          <w:lang w:val="uk-UA"/>
        </w:rPr>
        <w:t>1</w:t>
      </w:r>
      <w:r w:rsidR="00A30454">
        <w:rPr>
          <w:sz w:val="24"/>
          <w:szCs w:val="24"/>
          <w:lang w:val="uk-UA"/>
        </w:rPr>
        <w:t>5</w:t>
      </w:r>
      <w:r w:rsidR="00CB0087" w:rsidRPr="00410958">
        <w:rPr>
          <w:sz w:val="24"/>
          <w:szCs w:val="24"/>
          <w:lang w:val="uk-UA"/>
        </w:rPr>
        <w:t xml:space="preserve">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r w:rsidR="00506346">
        <w:rPr>
          <w:sz w:val="24"/>
          <w:szCs w:val="24"/>
          <w:lang w:val="uk-UA"/>
        </w:rPr>
        <w:t>.</w:t>
      </w:r>
    </w:p>
    <w:p w:rsidR="005C6128" w:rsidRDefault="00341E4C" w:rsidP="00341E4C">
      <w:pPr>
        <w:pStyle w:val="a8"/>
        <w:spacing w:after="0" w:line="240" w:lineRule="auto"/>
        <w:ind w:left="0" w:firstLine="426"/>
        <w:jc w:val="both"/>
        <w:rPr>
          <w:sz w:val="24"/>
          <w:szCs w:val="24"/>
          <w:lang w:val="uk-UA"/>
        </w:rPr>
      </w:pPr>
      <w:r w:rsidRPr="00410958">
        <w:rPr>
          <w:sz w:val="24"/>
          <w:szCs w:val="24"/>
          <w:lang w:val="uk-UA"/>
        </w:rPr>
        <w:t>1</w:t>
      </w:r>
      <w:r w:rsidR="004D1971">
        <w:rPr>
          <w:sz w:val="24"/>
          <w:szCs w:val="24"/>
          <w:lang w:val="uk-UA"/>
        </w:rPr>
        <w:t>3</w:t>
      </w:r>
      <w:r w:rsidRPr="00410958">
        <w:rPr>
          <w:sz w:val="24"/>
          <w:szCs w:val="24"/>
          <w:lang w:val="uk-UA"/>
        </w:rPr>
        <w:t>.</w:t>
      </w:r>
      <w:r w:rsidR="00BE64FF">
        <w:rPr>
          <w:sz w:val="24"/>
          <w:szCs w:val="24"/>
          <w:lang w:val="uk-UA"/>
        </w:rPr>
        <w:t>4</w:t>
      </w:r>
      <w:r w:rsidRPr="00410958">
        <w:rPr>
          <w:sz w:val="24"/>
          <w:szCs w:val="24"/>
          <w:lang w:val="uk-UA"/>
        </w:rPr>
        <w:t>.</w:t>
      </w:r>
      <w:r w:rsidRPr="00410958">
        <w:rPr>
          <w:sz w:val="24"/>
          <w:szCs w:val="24"/>
          <w:lang w:val="en-US"/>
        </w:rPr>
        <w:t> </w:t>
      </w:r>
      <w:r w:rsidR="005C6128" w:rsidRPr="00410958">
        <w:rPr>
          <w:sz w:val="24"/>
          <w:szCs w:val="24"/>
          <w:lang w:val="uk-UA"/>
        </w:rPr>
        <w:t>Сторони несуть повну відповідальність за правильність вказаних ними у цьому Договорі реквізитів</w:t>
      </w:r>
      <w:r w:rsidR="003E0A97">
        <w:rPr>
          <w:sz w:val="24"/>
          <w:szCs w:val="24"/>
          <w:lang w:val="uk-UA"/>
        </w:rPr>
        <w:t>,</w:t>
      </w:r>
      <w:r w:rsidR="005C6128" w:rsidRPr="00410958">
        <w:rPr>
          <w:sz w:val="24"/>
          <w:szCs w:val="24"/>
          <w:lang w:val="uk-UA"/>
        </w:rPr>
        <w:t xml:space="preserve"> зобов’язуються </w:t>
      </w:r>
      <w:r w:rsidR="003E0A97">
        <w:rPr>
          <w:sz w:val="24"/>
          <w:szCs w:val="24"/>
          <w:lang w:val="uk-UA"/>
        </w:rPr>
        <w:t xml:space="preserve">своєчасно у письмовій формі </w:t>
      </w:r>
      <w:r w:rsidR="005C6128" w:rsidRPr="00410958">
        <w:rPr>
          <w:sz w:val="24"/>
          <w:szCs w:val="24"/>
          <w:lang w:val="uk-UA"/>
        </w:rPr>
        <w:t xml:space="preserve">повідомляти </w:t>
      </w:r>
      <w:r w:rsidR="00A5543B">
        <w:rPr>
          <w:sz w:val="24"/>
          <w:szCs w:val="24"/>
          <w:lang w:val="uk-UA"/>
        </w:rPr>
        <w:t xml:space="preserve">іншу Сторону </w:t>
      </w:r>
      <w:r w:rsidR="005C6128" w:rsidRPr="00410958">
        <w:rPr>
          <w:sz w:val="24"/>
          <w:szCs w:val="24"/>
          <w:lang w:val="uk-UA"/>
        </w:rPr>
        <w:t xml:space="preserve">про </w:t>
      </w:r>
      <w:r w:rsidR="003E0A97">
        <w:rPr>
          <w:sz w:val="24"/>
          <w:szCs w:val="24"/>
          <w:lang w:val="uk-UA"/>
        </w:rPr>
        <w:t xml:space="preserve">їх </w:t>
      </w:r>
      <w:r w:rsidR="005C6128" w:rsidRPr="00410958">
        <w:rPr>
          <w:sz w:val="24"/>
          <w:szCs w:val="24"/>
          <w:lang w:val="uk-UA"/>
        </w:rPr>
        <w:t xml:space="preserve">зміну </w:t>
      </w:r>
      <w:r w:rsidR="003E0A97" w:rsidRPr="003E0A97">
        <w:rPr>
          <w:sz w:val="24"/>
          <w:szCs w:val="24"/>
          <w:lang w:val="uk-UA"/>
        </w:rPr>
        <w:t>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w:t>
      </w:r>
      <w:r w:rsidR="00CB627E">
        <w:rPr>
          <w:sz w:val="24"/>
          <w:szCs w:val="24"/>
          <w:lang w:val="uk-UA"/>
        </w:rPr>
        <w:t xml:space="preserve"> наслідків.</w:t>
      </w:r>
    </w:p>
    <w:p w:rsidR="00307403" w:rsidRPr="00410958" w:rsidRDefault="00307403" w:rsidP="00307403">
      <w:pPr>
        <w:pStyle w:val="a8"/>
        <w:spacing w:after="0" w:line="240" w:lineRule="auto"/>
        <w:ind w:left="0" w:firstLine="426"/>
        <w:jc w:val="both"/>
        <w:rPr>
          <w:sz w:val="24"/>
          <w:szCs w:val="24"/>
          <w:lang w:val="uk-UA"/>
        </w:rPr>
      </w:pPr>
      <w:r w:rsidRPr="00307403">
        <w:rPr>
          <w:sz w:val="24"/>
          <w:szCs w:val="24"/>
          <w:lang w:val="uk-UA"/>
        </w:rPr>
        <w:t>1</w:t>
      </w:r>
      <w:r>
        <w:rPr>
          <w:sz w:val="24"/>
          <w:szCs w:val="24"/>
          <w:lang w:val="uk-UA"/>
        </w:rPr>
        <w:t>3.5.</w:t>
      </w:r>
      <w:r w:rsidRPr="00307403">
        <w:rPr>
          <w:sz w:val="24"/>
          <w:szCs w:val="24"/>
          <w:lang w:val="uk-UA"/>
        </w:rPr>
        <w:t xml:space="preserve"> Кожна із Сторін при виконанні Договірних зобов'язань забезпечує конфіденційність отриманої від іншої Сторони інформації. </w:t>
      </w:r>
    </w:p>
    <w:p w:rsidR="00AB1774" w:rsidRDefault="00341E4C" w:rsidP="00AB1774">
      <w:pPr>
        <w:ind w:firstLine="426"/>
        <w:jc w:val="both"/>
        <w:rPr>
          <w:rFonts w:ascii="Times New Roman" w:hAnsi="Times New Roman" w:cs="Times New Roman"/>
        </w:rPr>
      </w:pPr>
      <w:r w:rsidRPr="00AB1774">
        <w:rPr>
          <w:rFonts w:ascii="Times New Roman" w:hAnsi="Times New Roman" w:cs="Times New Roman"/>
        </w:rPr>
        <w:t>1</w:t>
      </w:r>
      <w:r w:rsidR="00A30454" w:rsidRPr="00AB1774">
        <w:rPr>
          <w:rFonts w:ascii="Times New Roman" w:hAnsi="Times New Roman" w:cs="Times New Roman"/>
        </w:rPr>
        <w:t>3</w:t>
      </w:r>
      <w:r w:rsidRPr="00AB1774">
        <w:rPr>
          <w:rFonts w:ascii="Times New Roman" w:hAnsi="Times New Roman" w:cs="Times New Roman"/>
        </w:rPr>
        <w:t>.</w:t>
      </w:r>
      <w:r w:rsidR="00AB1774">
        <w:rPr>
          <w:rFonts w:ascii="Times New Roman" w:hAnsi="Times New Roman" w:cs="Times New Roman"/>
        </w:rPr>
        <w:t>6</w:t>
      </w:r>
      <w:r w:rsidR="00C844D3" w:rsidRPr="00AB1774">
        <w:rPr>
          <w:rFonts w:ascii="Times New Roman" w:hAnsi="Times New Roman" w:cs="Times New Roman"/>
        </w:rPr>
        <w:t>.</w:t>
      </w:r>
      <w:r w:rsidR="00C844D3" w:rsidRPr="00AB1774">
        <w:rPr>
          <w:rFonts w:ascii="Times New Roman" w:hAnsi="Times New Roman" w:cs="Times New Roman"/>
          <w:lang w:val="en-US"/>
        </w:rPr>
        <w:t> </w:t>
      </w:r>
      <w:r w:rsidRPr="00AB1774">
        <w:rPr>
          <w:rFonts w:ascii="Times New Roman" w:hAnsi="Times New Roman" w:cs="Times New Roman"/>
        </w:rPr>
        <w:t>В</w:t>
      </w:r>
      <w:r w:rsidR="005C6128" w:rsidRPr="00AB1774">
        <w:rPr>
          <w:rFonts w:ascii="Times New Roman" w:hAnsi="Times New Roman" w:cs="Times New Roman"/>
        </w:rPr>
        <w:t>заємовідносини Сторін, що неврегульовані Договором, регулюються чинним законодавством України.</w:t>
      </w:r>
      <w:r w:rsidR="00307403" w:rsidRPr="00AB1774">
        <w:rPr>
          <w:rFonts w:ascii="Times New Roman" w:hAnsi="Times New Roman" w:cs="Times New Roman"/>
        </w:rPr>
        <w:t xml:space="preserve"> </w:t>
      </w:r>
    </w:p>
    <w:p w:rsidR="00307403" w:rsidRPr="00AB1774" w:rsidRDefault="00307403" w:rsidP="00AB1774">
      <w:pPr>
        <w:ind w:firstLine="426"/>
        <w:jc w:val="both"/>
        <w:rPr>
          <w:rFonts w:ascii="Times New Roman" w:hAnsi="Times New Roman" w:cs="Times New Roman"/>
        </w:rPr>
      </w:pPr>
      <w:r w:rsidRPr="00AB1774">
        <w:rPr>
          <w:rFonts w:ascii="Times New Roman" w:hAnsi="Times New Roman" w:cs="Times New Roman"/>
        </w:rPr>
        <w:t>1</w:t>
      </w:r>
      <w:r w:rsidR="00AB1774">
        <w:rPr>
          <w:rFonts w:ascii="Times New Roman" w:hAnsi="Times New Roman" w:cs="Times New Roman"/>
        </w:rPr>
        <w:t>3</w:t>
      </w:r>
      <w:r w:rsidRPr="00AB1774">
        <w:rPr>
          <w:rFonts w:ascii="Times New Roman" w:hAnsi="Times New Roman" w:cs="Times New Roman"/>
        </w:rPr>
        <w:t>.</w:t>
      </w:r>
      <w:r w:rsidR="00AB1774">
        <w:rPr>
          <w:rFonts w:ascii="Times New Roman" w:hAnsi="Times New Roman" w:cs="Times New Roman"/>
        </w:rPr>
        <w:t>7</w:t>
      </w:r>
      <w:r w:rsidRPr="00AB1774">
        <w:rPr>
          <w:rFonts w:ascii="Times New Roman" w:hAnsi="Times New Roman" w:cs="Times New Roman"/>
        </w:rPr>
        <w:t>. Замовник є бюджетною неприбутковою установою</w:t>
      </w:r>
      <w:r w:rsidR="003621DD">
        <w:rPr>
          <w:rFonts w:ascii="Times New Roman" w:hAnsi="Times New Roman" w:cs="Times New Roman"/>
        </w:rPr>
        <w:t>, не платником ПДВ</w:t>
      </w:r>
      <w:r w:rsidRPr="00AB1774">
        <w:rPr>
          <w:rFonts w:ascii="Times New Roman" w:hAnsi="Times New Roman" w:cs="Times New Roman"/>
        </w:rPr>
        <w:t>.</w:t>
      </w:r>
    </w:p>
    <w:p w:rsidR="00307403" w:rsidRPr="00AB1774" w:rsidRDefault="00AB1774" w:rsidP="00AB1774">
      <w:pPr>
        <w:ind w:firstLine="426"/>
        <w:jc w:val="both"/>
        <w:rPr>
          <w:rFonts w:ascii="Times New Roman" w:hAnsi="Times New Roman" w:cs="Times New Roman"/>
        </w:rPr>
      </w:pPr>
      <w:r w:rsidRPr="00AB1774">
        <w:rPr>
          <w:rFonts w:ascii="Times New Roman" w:hAnsi="Times New Roman" w:cs="Times New Roman"/>
        </w:rPr>
        <w:t xml:space="preserve">13.8. </w:t>
      </w:r>
      <w:r w:rsidR="00307403" w:rsidRPr="00AB1774">
        <w:rPr>
          <w:rFonts w:ascii="Times New Roman" w:hAnsi="Times New Roman" w:cs="Times New Roman"/>
        </w:rPr>
        <w:t xml:space="preserve">Виконавець </w:t>
      </w:r>
      <w:r w:rsidR="003621DD">
        <w:rPr>
          <w:rFonts w:ascii="Times New Roman" w:hAnsi="Times New Roman" w:cs="Times New Roman"/>
        </w:rPr>
        <w:t>_________________________________</w:t>
      </w:r>
      <w:r w:rsidR="00307403" w:rsidRPr="00AB1774">
        <w:rPr>
          <w:rFonts w:ascii="Times New Roman" w:hAnsi="Times New Roman" w:cs="Times New Roman"/>
        </w:rPr>
        <w:t>.</w:t>
      </w:r>
    </w:p>
    <w:p w:rsidR="00AB1774" w:rsidRDefault="00AB1774" w:rsidP="00D822F6">
      <w:pPr>
        <w:suppressAutoHyphens/>
        <w:jc w:val="center"/>
        <w:rPr>
          <w:rFonts w:ascii="Times New Roman" w:hAnsi="Times New Roman" w:cs="Times New Roman"/>
          <w:b/>
          <w:lang w:eastAsia="zh-CN"/>
        </w:rPr>
      </w:pPr>
    </w:p>
    <w:p w:rsidR="00D822F6" w:rsidRPr="00410958" w:rsidRDefault="00D822F6" w:rsidP="00D822F6">
      <w:pPr>
        <w:suppressAutoHyphens/>
        <w:jc w:val="center"/>
        <w:rPr>
          <w:rFonts w:ascii="Times New Roman" w:hAnsi="Times New Roman" w:cs="Times New Roman"/>
          <w:b/>
          <w:lang w:eastAsia="zh-CN"/>
        </w:rPr>
      </w:pPr>
      <w:r w:rsidRPr="00410958">
        <w:rPr>
          <w:rFonts w:ascii="Times New Roman" w:hAnsi="Times New Roman" w:cs="Times New Roman"/>
          <w:b/>
          <w:lang w:eastAsia="zh-CN"/>
        </w:rPr>
        <w:t>1</w:t>
      </w:r>
      <w:r w:rsidR="00A30454">
        <w:rPr>
          <w:rFonts w:ascii="Times New Roman" w:hAnsi="Times New Roman" w:cs="Times New Roman"/>
          <w:b/>
          <w:lang w:eastAsia="zh-CN"/>
        </w:rPr>
        <w:t>4</w:t>
      </w:r>
      <w:r w:rsidRPr="00410958">
        <w:rPr>
          <w:rFonts w:ascii="Times New Roman" w:hAnsi="Times New Roman" w:cs="Times New Roman"/>
          <w:b/>
          <w:lang w:eastAsia="zh-CN"/>
        </w:rPr>
        <w:t>. Додатки до Договору</w:t>
      </w:r>
    </w:p>
    <w:p w:rsidR="00D822F6" w:rsidRPr="00410958" w:rsidRDefault="00D822F6" w:rsidP="00E21309">
      <w:pPr>
        <w:suppressAutoHyphens/>
        <w:ind w:firstLine="426"/>
        <w:rPr>
          <w:rFonts w:ascii="Times New Roman" w:hAnsi="Times New Roman" w:cs="Times New Roman"/>
          <w:lang w:eastAsia="zh-CN"/>
        </w:rPr>
      </w:pPr>
      <w:r w:rsidRPr="00410958">
        <w:rPr>
          <w:rFonts w:ascii="Times New Roman" w:hAnsi="Times New Roman" w:cs="Times New Roman"/>
          <w:lang w:eastAsia="zh-CN"/>
        </w:rPr>
        <w:t>1</w:t>
      </w:r>
      <w:r w:rsidR="00A30454">
        <w:rPr>
          <w:rFonts w:ascii="Times New Roman" w:hAnsi="Times New Roman" w:cs="Times New Roman"/>
          <w:lang w:eastAsia="zh-CN"/>
        </w:rPr>
        <w:t>4</w:t>
      </w:r>
      <w:r w:rsidRPr="00410958">
        <w:rPr>
          <w:rFonts w:ascii="Times New Roman" w:hAnsi="Times New Roman" w:cs="Times New Roman"/>
          <w:lang w:eastAsia="zh-CN"/>
        </w:rPr>
        <w:t>.1. Невід’ємною частиною цього Договору є:</w:t>
      </w:r>
    </w:p>
    <w:p w:rsidR="00D822F6" w:rsidRPr="00410958" w:rsidRDefault="00D822F6" w:rsidP="00E21309">
      <w:pPr>
        <w:suppressAutoHyphens/>
        <w:ind w:firstLine="426"/>
        <w:rPr>
          <w:rFonts w:ascii="Times New Roman" w:hAnsi="Times New Roman" w:cs="Times New Roman"/>
          <w:lang w:eastAsia="zh-CN"/>
        </w:rPr>
      </w:pPr>
      <w:r w:rsidRPr="00410958">
        <w:rPr>
          <w:rFonts w:ascii="Times New Roman" w:hAnsi="Times New Roman" w:cs="Times New Roman"/>
          <w:lang w:eastAsia="zh-CN"/>
        </w:rPr>
        <w:t>1</w:t>
      </w:r>
      <w:r w:rsidR="00A30454">
        <w:rPr>
          <w:rFonts w:ascii="Times New Roman" w:hAnsi="Times New Roman" w:cs="Times New Roman"/>
          <w:lang w:eastAsia="zh-CN"/>
        </w:rPr>
        <w:t>4</w:t>
      </w:r>
      <w:r w:rsidRPr="00410958">
        <w:rPr>
          <w:rFonts w:ascii="Times New Roman" w:hAnsi="Times New Roman" w:cs="Times New Roman"/>
          <w:lang w:eastAsia="zh-CN"/>
        </w:rPr>
        <w:t>.1.1. Специфікація (Додаток</w:t>
      </w:r>
      <w:r w:rsidR="00311951">
        <w:rPr>
          <w:rFonts w:ascii="Times New Roman" w:hAnsi="Times New Roman" w:cs="Times New Roman"/>
          <w:lang w:eastAsia="zh-CN"/>
        </w:rPr>
        <w:t xml:space="preserve"> 1</w:t>
      </w:r>
      <w:r w:rsidRPr="00410958">
        <w:rPr>
          <w:rFonts w:ascii="Times New Roman" w:hAnsi="Times New Roman" w:cs="Times New Roman"/>
          <w:lang w:eastAsia="zh-CN"/>
        </w:rPr>
        <w:t>).</w:t>
      </w:r>
    </w:p>
    <w:p w:rsidR="00016B68" w:rsidRPr="00410958" w:rsidRDefault="00016B68" w:rsidP="007B2506">
      <w:pPr>
        <w:pStyle w:val="3"/>
        <w:shd w:val="clear" w:color="auto" w:fill="auto"/>
        <w:tabs>
          <w:tab w:val="left" w:pos="1057"/>
        </w:tabs>
        <w:spacing w:line="298" w:lineRule="exact"/>
        <w:ind w:right="-27"/>
        <w:jc w:val="both"/>
        <w:rPr>
          <w:sz w:val="24"/>
          <w:szCs w:val="24"/>
        </w:rPr>
      </w:pPr>
    </w:p>
    <w:p w:rsidR="00D822F6" w:rsidRPr="00410958" w:rsidRDefault="00D822F6" w:rsidP="00D822F6">
      <w:pPr>
        <w:suppressAutoHyphens/>
        <w:jc w:val="center"/>
        <w:rPr>
          <w:rFonts w:ascii="Times New Roman" w:hAnsi="Times New Roman" w:cs="Times New Roman"/>
          <w:lang w:eastAsia="zh-CN"/>
        </w:rPr>
      </w:pPr>
      <w:r w:rsidRPr="00410958">
        <w:rPr>
          <w:rFonts w:ascii="Times New Roman" w:hAnsi="Times New Roman" w:cs="Times New Roman"/>
          <w:b/>
          <w:lang w:eastAsia="zh-CN"/>
        </w:rPr>
        <w:t>1</w:t>
      </w:r>
      <w:r w:rsidR="00A30454">
        <w:rPr>
          <w:rFonts w:ascii="Times New Roman" w:hAnsi="Times New Roman" w:cs="Times New Roman"/>
          <w:b/>
          <w:lang w:eastAsia="zh-CN"/>
        </w:rPr>
        <w:t>5</w:t>
      </w:r>
      <w:r w:rsidRPr="00410958">
        <w:rPr>
          <w:rFonts w:ascii="Times New Roman" w:hAnsi="Times New Roman" w:cs="Times New Roman"/>
          <w:b/>
          <w:lang w:eastAsia="zh-CN"/>
        </w:rPr>
        <w:t>. Місцезнаходження та банківські реквізити Сторін</w:t>
      </w:r>
    </w:p>
    <w:p w:rsidR="00D822F6" w:rsidRPr="00410958" w:rsidRDefault="00D822F6" w:rsidP="00D822F6">
      <w:pPr>
        <w:suppressAutoHyphens/>
        <w:jc w:val="center"/>
        <w:rPr>
          <w:rFonts w:ascii="Times New Roman" w:hAnsi="Times New Roman" w:cs="Times New Roman"/>
          <w:b/>
          <w:lang w:eastAsia="zh-CN"/>
        </w:rPr>
      </w:pPr>
      <w:r w:rsidRPr="00410958">
        <w:rPr>
          <w:rFonts w:ascii="Times New Roman" w:hAnsi="Times New Roman" w:cs="Times New Roman"/>
          <w:lang w:eastAsia="zh-CN"/>
        </w:rPr>
        <w:t xml:space="preserve"> </w:t>
      </w:r>
    </w:p>
    <w:tbl>
      <w:tblPr>
        <w:tblW w:w="0" w:type="auto"/>
        <w:tblInd w:w="108" w:type="dxa"/>
        <w:tblLayout w:type="fixed"/>
        <w:tblLook w:val="0000" w:firstRow="0" w:lastRow="0" w:firstColumn="0" w:lastColumn="0" w:noHBand="0" w:noVBand="0"/>
      </w:tblPr>
      <w:tblGrid>
        <w:gridCol w:w="4962"/>
        <w:gridCol w:w="5411"/>
      </w:tblGrid>
      <w:tr w:rsidR="00D822F6" w:rsidRPr="00410958" w:rsidTr="000D5047">
        <w:trPr>
          <w:trHeight w:val="464"/>
        </w:trPr>
        <w:tc>
          <w:tcPr>
            <w:tcW w:w="4962" w:type="dxa"/>
          </w:tcPr>
          <w:p w:rsidR="00D822F6" w:rsidRPr="00410958" w:rsidRDefault="00D822F6" w:rsidP="00FE4BAD">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D822F6" w:rsidRPr="00410958" w:rsidRDefault="00D822F6" w:rsidP="00FE4BAD">
            <w:pPr>
              <w:rPr>
                <w:rFonts w:ascii="Times New Roman" w:hAnsi="Times New Roman" w:cs="Times New Roman"/>
                <w:b/>
              </w:rPr>
            </w:pPr>
            <w:r w:rsidRPr="00410958">
              <w:rPr>
                <w:rFonts w:ascii="Times New Roman" w:hAnsi="Times New Roman" w:cs="Times New Roman"/>
                <w:b/>
              </w:rPr>
              <w:t>Державна митна служба України</w:t>
            </w:r>
          </w:p>
          <w:p w:rsidR="00D822F6" w:rsidRPr="00410958" w:rsidRDefault="00D822F6" w:rsidP="00FE4BAD">
            <w:pPr>
              <w:rPr>
                <w:rFonts w:ascii="Times New Roman" w:hAnsi="Times New Roman" w:cs="Times New Roman"/>
                <w:b/>
              </w:rPr>
            </w:pPr>
            <w:r w:rsidRPr="00410958">
              <w:rPr>
                <w:rFonts w:ascii="Times New Roman" w:hAnsi="Times New Roman" w:cs="Times New Roman"/>
                <w:b/>
              </w:rPr>
              <w:t>Чернігівська митниця</w:t>
            </w:r>
          </w:p>
          <w:p w:rsidR="00D822F6" w:rsidRPr="00410958" w:rsidRDefault="00D822F6" w:rsidP="00FE4BA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__________________________________________________________________________________________________________________</w:t>
            </w:r>
          </w:p>
          <w:p w:rsidR="00D822F6" w:rsidRPr="003C1609" w:rsidRDefault="0087250A" w:rsidP="003C1609">
            <w:pPr>
              <w:suppressAutoHyphens/>
              <w:ind w:left="34"/>
              <w:rPr>
                <w:rFonts w:ascii="Times New Roman" w:hAnsi="Times New Roman" w:cs="Times New Roman"/>
                <w:b/>
              </w:rPr>
            </w:pPr>
            <w:r w:rsidRPr="00410958">
              <w:rPr>
                <w:rFonts w:ascii="Times New Roman" w:hAnsi="Times New Roman" w:cs="Times New Roman"/>
                <w:b/>
                <w:lang w:eastAsia="zh-CN"/>
              </w:rPr>
              <w:t>_____________________________________________</w:t>
            </w:r>
            <w:r w:rsidR="003C1609">
              <w:rPr>
                <w:rFonts w:ascii="Times New Roman" w:hAnsi="Times New Roman" w:cs="Times New Roman"/>
                <w:b/>
                <w:lang w:eastAsia="zh-CN"/>
              </w:rPr>
              <w:t>__________________________</w:t>
            </w:r>
            <w:r w:rsidR="00D822F6" w:rsidRPr="00410958">
              <w:rPr>
                <w:rFonts w:ascii="Times New Roman" w:hAnsi="Times New Roman" w:cs="Times New Roman"/>
                <w:b/>
                <w:lang w:eastAsia="zh-CN"/>
              </w:rPr>
              <w:t xml:space="preserve"> </w:t>
            </w:r>
            <w:r w:rsidR="003C1609" w:rsidRPr="00410958">
              <w:rPr>
                <w:rFonts w:ascii="Times New Roman" w:hAnsi="Times New Roman" w:cs="Times New Roman"/>
                <w:b/>
                <w:lang w:eastAsia="zh-CN"/>
              </w:rPr>
              <w:t>(ПІБ)</w:t>
            </w:r>
          </w:p>
          <w:p w:rsidR="00D822F6" w:rsidRPr="00410958" w:rsidRDefault="00D822F6" w:rsidP="00FE4BAD">
            <w:pPr>
              <w:suppressAutoHyphens/>
              <w:ind w:left="100"/>
              <w:jc w:val="both"/>
              <w:rPr>
                <w:rFonts w:ascii="Times New Roman" w:hAnsi="Times New Roman" w:cs="Times New Roman"/>
                <w:b/>
                <w:lang w:eastAsia="zh-CN"/>
              </w:rPr>
            </w:pPr>
            <w:r w:rsidRPr="00410958">
              <w:rPr>
                <w:rFonts w:ascii="Times New Roman" w:hAnsi="Times New Roman" w:cs="Times New Roman"/>
                <w:i/>
                <w:lang w:eastAsia="zh-CN"/>
              </w:rPr>
              <w:t xml:space="preserve">  </w:t>
            </w:r>
            <w:r w:rsidRPr="00410958">
              <w:rPr>
                <w:rFonts w:ascii="Times New Roman" w:eastAsia="Times New Roman" w:hAnsi="Times New Roman" w:cs="Times New Roman"/>
                <w:i/>
                <w:lang w:eastAsia="zh-CN"/>
              </w:rPr>
              <w:t>(підпис та печатка)</w:t>
            </w:r>
          </w:p>
        </w:tc>
        <w:tc>
          <w:tcPr>
            <w:tcW w:w="5411" w:type="dxa"/>
          </w:tcPr>
          <w:p w:rsidR="00D822F6" w:rsidRPr="00410958" w:rsidRDefault="008419BE" w:rsidP="00D822F6">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r w:rsidR="00D822F6" w:rsidRPr="00410958">
              <w:rPr>
                <w:rFonts w:ascii="Times New Roman" w:hAnsi="Times New Roman" w:cs="Times New Roman"/>
                <w:b/>
                <w:lang w:eastAsia="zh-CN"/>
              </w:rPr>
              <w:t>:</w:t>
            </w:r>
          </w:p>
          <w:p w:rsidR="00D822F6" w:rsidRPr="00410958" w:rsidRDefault="00D822F6" w:rsidP="00D822F6">
            <w:pPr>
              <w:suppressAutoHyphens/>
              <w:ind w:left="100" w:firstLine="525"/>
              <w:rPr>
                <w:rFonts w:ascii="Times New Roman" w:hAnsi="Times New Roman" w:cs="Times New Roman"/>
                <w:lang w:eastAsia="zh-CN"/>
              </w:rPr>
            </w:pPr>
            <w:r w:rsidRPr="00410958">
              <w:rPr>
                <w:rFonts w:ascii="Times New Roman" w:hAnsi="Times New Roman" w:cs="Times New Roman"/>
                <w:b/>
                <w:lang w:eastAsia="zh-CN"/>
              </w:rPr>
              <w:t xml:space="preserve"> </w:t>
            </w:r>
          </w:p>
          <w:p w:rsidR="00D822F6" w:rsidRPr="00410958" w:rsidRDefault="00D822F6" w:rsidP="00D822F6">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w:t>
            </w:r>
            <w:r w:rsidR="00B96D2A" w:rsidRPr="00410958">
              <w:rPr>
                <w:rFonts w:ascii="Times New Roman" w:hAnsi="Times New Roman" w:cs="Times New Roman"/>
                <w:b/>
                <w:lang w:eastAsia="zh-CN"/>
              </w:rPr>
              <w:t>_____________</w:t>
            </w:r>
            <w:r w:rsidRPr="00410958">
              <w:rPr>
                <w:rFonts w:ascii="Times New Roman" w:hAnsi="Times New Roman" w:cs="Times New Roman"/>
                <w:b/>
                <w:lang w:eastAsia="zh-CN"/>
              </w:rPr>
              <w:t>___________(ПІБ)</w:t>
            </w:r>
          </w:p>
          <w:p w:rsidR="00D822F6" w:rsidRPr="00410958" w:rsidRDefault="00D822F6" w:rsidP="00241DAB">
            <w:pPr>
              <w:suppressAutoHyphens/>
              <w:ind w:left="100" w:firstLine="525"/>
              <w:jc w:val="both"/>
              <w:rPr>
                <w:rFonts w:ascii="Times New Roman" w:hAnsi="Times New Roman" w:cs="Times New Roman"/>
                <w:lang w:eastAsia="zh-CN"/>
              </w:rPr>
            </w:pPr>
            <w:r w:rsidRPr="00410958">
              <w:rPr>
                <w:rFonts w:ascii="Times New Roman" w:hAnsi="Times New Roman" w:cs="Times New Roman"/>
                <w:i/>
                <w:lang w:eastAsia="zh-CN"/>
              </w:rPr>
              <w:t xml:space="preserve">               (підпис та печатка)</w:t>
            </w:r>
          </w:p>
        </w:tc>
      </w:tr>
    </w:tbl>
    <w:p w:rsidR="00770F85" w:rsidRDefault="00770F85" w:rsidP="00A271D3">
      <w:pPr>
        <w:pStyle w:val="a8"/>
        <w:spacing w:after="0"/>
        <w:ind w:left="1976" w:firstLine="5395"/>
        <w:rPr>
          <w:sz w:val="24"/>
          <w:szCs w:val="24"/>
          <w:lang w:val="uk-UA"/>
        </w:rPr>
      </w:pPr>
    </w:p>
    <w:p w:rsidR="00770F85" w:rsidRDefault="00770F85" w:rsidP="00A271D3">
      <w:pPr>
        <w:pStyle w:val="a8"/>
        <w:spacing w:after="0"/>
        <w:ind w:left="1976" w:firstLine="5395"/>
        <w:rPr>
          <w:sz w:val="24"/>
          <w:szCs w:val="24"/>
          <w:lang w:val="uk-UA"/>
        </w:rPr>
      </w:pPr>
    </w:p>
    <w:p w:rsidR="00770F85" w:rsidRDefault="00770F85" w:rsidP="00A271D3">
      <w:pPr>
        <w:pStyle w:val="a8"/>
        <w:spacing w:after="0"/>
        <w:ind w:left="1976" w:firstLine="5395"/>
        <w:rPr>
          <w:sz w:val="24"/>
          <w:szCs w:val="24"/>
          <w:lang w:val="uk-UA"/>
        </w:rPr>
      </w:pPr>
    </w:p>
    <w:p w:rsidR="00A271D3" w:rsidRDefault="00EC0702" w:rsidP="00A271D3">
      <w:pPr>
        <w:pStyle w:val="a8"/>
        <w:spacing w:after="0"/>
        <w:ind w:left="1976" w:firstLine="5395"/>
        <w:rPr>
          <w:sz w:val="24"/>
          <w:szCs w:val="24"/>
          <w:lang w:val="uk-UA"/>
        </w:rPr>
      </w:pPr>
      <w:r w:rsidRPr="00410958">
        <w:rPr>
          <w:sz w:val="24"/>
          <w:szCs w:val="24"/>
          <w:lang w:val="uk-UA"/>
        </w:rPr>
        <w:lastRenderedPageBreak/>
        <w:t xml:space="preserve">Додаток 1 </w:t>
      </w:r>
    </w:p>
    <w:p w:rsidR="00796123" w:rsidRPr="00410958" w:rsidRDefault="00EC0702" w:rsidP="00A271D3">
      <w:pPr>
        <w:pStyle w:val="a8"/>
        <w:spacing w:after="0"/>
        <w:ind w:left="0" w:firstLine="7371"/>
        <w:rPr>
          <w:sz w:val="24"/>
          <w:szCs w:val="24"/>
          <w:lang w:val="uk-UA"/>
        </w:rPr>
      </w:pPr>
      <w:r w:rsidRPr="00410958">
        <w:rPr>
          <w:sz w:val="24"/>
          <w:szCs w:val="24"/>
          <w:lang w:val="uk-UA"/>
        </w:rPr>
        <w:t>до Договору № __</w:t>
      </w:r>
      <w:r w:rsidR="00796123" w:rsidRPr="00410958">
        <w:rPr>
          <w:sz w:val="24"/>
          <w:szCs w:val="24"/>
          <w:lang w:val="uk-UA"/>
        </w:rPr>
        <w:t xml:space="preserve">_______ </w:t>
      </w:r>
    </w:p>
    <w:p w:rsidR="00796123" w:rsidRPr="00410958" w:rsidRDefault="006B5953" w:rsidP="00A271D3">
      <w:pPr>
        <w:pStyle w:val="a8"/>
        <w:spacing w:after="0"/>
        <w:ind w:left="1559" w:firstLine="5812"/>
        <w:rPr>
          <w:sz w:val="24"/>
          <w:szCs w:val="24"/>
          <w:lang w:val="uk-UA"/>
        </w:rPr>
      </w:pPr>
      <w:r w:rsidRPr="00410958">
        <w:rPr>
          <w:sz w:val="24"/>
          <w:szCs w:val="24"/>
          <w:lang w:val="uk-UA"/>
        </w:rPr>
        <w:t xml:space="preserve">від ____________ </w:t>
      </w:r>
      <w:r w:rsidR="00012F52" w:rsidRPr="00410958">
        <w:rPr>
          <w:sz w:val="24"/>
          <w:szCs w:val="24"/>
          <w:lang w:val="uk-UA"/>
        </w:rPr>
        <w:t>202</w:t>
      </w:r>
      <w:r w:rsidR="00E31E83">
        <w:rPr>
          <w:sz w:val="24"/>
          <w:szCs w:val="24"/>
          <w:lang w:val="uk-UA"/>
        </w:rPr>
        <w:t>4</w:t>
      </w:r>
      <w:r w:rsidR="004046BF" w:rsidRPr="00410958">
        <w:rPr>
          <w:sz w:val="24"/>
          <w:szCs w:val="24"/>
          <w:lang w:val="uk-UA"/>
        </w:rPr>
        <w:t xml:space="preserve"> року</w:t>
      </w:r>
    </w:p>
    <w:p w:rsidR="00796123" w:rsidRPr="00410958" w:rsidRDefault="00796123" w:rsidP="007B2506">
      <w:pPr>
        <w:pStyle w:val="a8"/>
        <w:spacing w:after="0"/>
        <w:ind w:left="0"/>
        <w:rPr>
          <w:sz w:val="24"/>
          <w:szCs w:val="24"/>
          <w:lang w:val="uk-UA" w:eastAsia="ru-RU"/>
        </w:rPr>
      </w:pPr>
    </w:p>
    <w:p w:rsidR="00796123" w:rsidRPr="00410958" w:rsidRDefault="00796123" w:rsidP="007B2506">
      <w:pPr>
        <w:contextualSpacing/>
        <w:rPr>
          <w:rFonts w:ascii="Times New Roman" w:hAnsi="Times New Roman" w:cs="Times New Roman"/>
        </w:rPr>
      </w:pPr>
    </w:p>
    <w:p w:rsidR="00012F52" w:rsidRPr="00410958" w:rsidRDefault="00012F52" w:rsidP="00915ED9">
      <w:pPr>
        <w:jc w:val="center"/>
        <w:rPr>
          <w:rFonts w:ascii="Times New Roman" w:hAnsi="Times New Roman" w:cs="Times New Roman"/>
          <w:lang w:eastAsia="en-US"/>
        </w:rPr>
      </w:pPr>
      <w:r w:rsidRPr="00410958">
        <w:rPr>
          <w:rFonts w:ascii="Times New Roman" w:hAnsi="Times New Roman" w:cs="Times New Roman"/>
          <w:b/>
          <w:lang w:eastAsia="en-US"/>
        </w:rPr>
        <w:t>СПЕЦИФІКАЦІЯ</w:t>
      </w:r>
    </w:p>
    <w:p w:rsidR="00AA20DC" w:rsidRPr="00410958" w:rsidRDefault="00AA20DC" w:rsidP="00AA20DC">
      <w:pPr>
        <w:widowControl/>
        <w:ind w:firstLine="567"/>
        <w:jc w:val="both"/>
        <w:rPr>
          <w:rFonts w:ascii="Times New Roman" w:eastAsia="Calibri" w:hAnsi="Times New Roman" w:cs="Times New Roman"/>
          <w:color w:val="auto"/>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3"/>
        <w:gridCol w:w="1417"/>
        <w:gridCol w:w="1701"/>
        <w:gridCol w:w="1701"/>
      </w:tblGrid>
      <w:tr w:rsidR="00A34062" w:rsidRPr="00410958" w:rsidTr="003612BF">
        <w:trPr>
          <w:cantSplit/>
          <w:trHeight w:val="1320"/>
        </w:trPr>
        <w:tc>
          <w:tcPr>
            <w:tcW w:w="3686" w:type="dxa"/>
            <w:tcBorders>
              <w:top w:val="single" w:sz="4" w:space="0" w:color="auto"/>
              <w:left w:val="single" w:sz="4" w:space="0" w:color="auto"/>
              <w:bottom w:val="single" w:sz="4" w:space="0" w:color="auto"/>
              <w:right w:val="single" w:sz="4" w:space="0" w:color="auto"/>
            </w:tcBorders>
            <w:vAlign w:val="center"/>
          </w:tcPr>
          <w:p w:rsidR="00A34062" w:rsidRPr="00410958" w:rsidRDefault="00A34062" w:rsidP="00AA20DC">
            <w:pPr>
              <w:widowControl/>
              <w:spacing w:after="200"/>
              <w:ind w:left="113" w:right="113"/>
              <w:jc w:val="center"/>
              <w:rPr>
                <w:rFonts w:ascii="Times New Roman" w:eastAsia="Calibri" w:hAnsi="Times New Roman" w:cs="Times New Roman"/>
                <w:color w:val="auto"/>
                <w:lang w:eastAsia="en-US"/>
              </w:rPr>
            </w:pPr>
            <w:r w:rsidRPr="00000979">
              <w:rPr>
                <w:rFonts w:ascii="Times New Roman" w:hAnsi="Times New Roman" w:cs="Times New Roman"/>
                <w:b/>
              </w:rPr>
              <w:t>Найменування послуг</w:t>
            </w:r>
          </w:p>
        </w:tc>
        <w:tc>
          <w:tcPr>
            <w:tcW w:w="1843" w:type="dxa"/>
            <w:tcBorders>
              <w:top w:val="single" w:sz="4" w:space="0" w:color="auto"/>
              <w:left w:val="single" w:sz="4" w:space="0" w:color="auto"/>
              <w:bottom w:val="single" w:sz="4" w:space="0" w:color="auto"/>
              <w:right w:val="single" w:sz="4" w:space="0" w:color="auto"/>
            </w:tcBorders>
            <w:vAlign w:val="center"/>
          </w:tcPr>
          <w:p w:rsidR="00A34062" w:rsidRPr="003B2758" w:rsidRDefault="00A34062" w:rsidP="00073198">
            <w:pPr>
              <w:widowControl/>
              <w:spacing w:after="200"/>
              <w:jc w:val="center"/>
              <w:rPr>
                <w:rFonts w:ascii="Times New Roman" w:eastAsia="Calibri" w:hAnsi="Times New Roman" w:cs="Times New Roman"/>
                <w:color w:val="auto"/>
                <w:lang w:eastAsia="en-US"/>
              </w:rPr>
            </w:pPr>
            <w:r w:rsidRPr="00423855">
              <w:rPr>
                <w:rFonts w:ascii="Times New Roman" w:eastAsia="Calibri" w:hAnsi="Times New Roman" w:cs="Times New Roman"/>
                <w:color w:val="auto"/>
                <w:lang w:eastAsia="en-US"/>
              </w:rPr>
              <w:t>Од</w:t>
            </w:r>
            <w:r w:rsidR="00073198">
              <w:rPr>
                <w:rFonts w:ascii="Times New Roman" w:eastAsia="Calibri" w:hAnsi="Times New Roman" w:cs="Times New Roman"/>
                <w:color w:val="auto"/>
                <w:lang w:eastAsia="en-US"/>
              </w:rPr>
              <w:t>иниця</w:t>
            </w:r>
            <w:r w:rsidRPr="00423855">
              <w:rPr>
                <w:rFonts w:ascii="Times New Roman" w:eastAsia="Calibri" w:hAnsi="Times New Roman" w:cs="Times New Roman"/>
                <w:color w:val="auto"/>
                <w:lang w:eastAsia="en-US"/>
              </w:rPr>
              <w:t xml:space="preserve">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A34062" w:rsidRPr="00410958" w:rsidRDefault="00A34062" w:rsidP="007B6C1B">
            <w:pPr>
              <w:widowControl/>
              <w:spacing w:after="20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Кількість послуг</w:t>
            </w:r>
          </w:p>
        </w:tc>
        <w:tc>
          <w:tcPr>
            <w:tcW w:w="1701" w:type="dxa"/>
            <w:tcBorders>
              <w:top w:val="single" w:sz="4" w:space="0" w:color="auto"/>
              <w:left w:val="single" w:sz="4" w:space="0" w:color="auto"/>
              <w:bottom w:val="single" w:sz="4" w:space="0" w:color="auto"/>
              <w:right w:val="single" w:sz="4" w:space="0" w:color="auto"/>
            </w:tcBorders>
            <w:vAlign w:val="center"/>
          </w:tcPr>
          <w:p w:rsidR="00A34062" w:rsidRPr="00410958" w:rsidRDefault="00A34062" w:rsidP="001B68E9">
            <w:pPr>
              <w:widowControl/>
              <w:spacing w:after="200"/>
              <w:jc w:val="center"/>
              <w:rPr>
                <w:rFonts w:ascii="Times New Roman" w:eastAsia="Calibri" w:hAnsi="Times New Roman" w:cs="Times New Roman"/>
                <w:color w:val="auto"/>
                <w:lang w:eastAsia="en-US"/>
              </w:rPr>
            </w:pPr>
            <w:r w:rsidRPr="00E358E6">
              <w:rPr>
                <w:rFonts w:ascii="Times New Roman" w:eastAsia="Calibri" w:hAnsi="Times New Roman" w:cs="Times New Roman"/>
                <w:color w:val="auto"/>
                <w:lang w:eastAsia="en-US"/>
              </w:rPr>
              <w:t>Ціна  одн</w:t>
            </w:r>
            <w:r w:rsidR="001B68E9">
              <w:rPr>
                <w:rFonts w:ascii="Times New Roman" w:eastAsia="Calibri" w:hAnsi="Times New Roman" w:cs="Times New Roman"/>
                <w:color w:val="auto"/>
                <w:lang w:eastAsia="en-US"/>
              </w:rPr>
              <w:t>ої</w:t>
            </w:r>
            <w:r w:rsidRPr="00E358E6">
              <w:rPr>
                <w:rFonts w:ascii="Times New Roman" w:eastAsia="Calibri" w:hAnsi="Times New Roman" w:cs="Times New Roman"/>
                <w:color w:val="auto"/>
                <w:lang w:eastAsia="en-US"/>
              </w:rPr>
              <w:t xml:space="preserve"> послуги (грн), </w:t>
            </w:r>
            <w:r w:rsidR="00383A61">
              <w:rPr>
                <w:rFonts w:ascii="Times New Roman" w:eastAsia="Calibri" w:hAnsi="Times New Roman" w:cs="Times New Roman"/>
                <w:color w:val="auto"/>
                <w:lang w:eastAsia="en-US"/>
              </w:rPr>
              <w:t xml:space="preserve"> </w:t>
            </w:r>
            <w:r w:rsidRPr="00E358E6">
              <w:rPr>
                <w:rFonts w:ascii="Times New Roman" w:eastAsia="Calibri" w:hAnsi="Times New Roman" w:cs="Times New Roman"/>
                <w:color w:val="auto"/>
                <w:lang w:eastAsia="en-US"/>
              </w:rPr>
              <w:t>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34062" w:rsidRPr="00410958" w:rsidRDefault="00A34062" w:rsidP="00D21F63">
            <w:pPr>
              <w:widowControl/>
              <w:spacing w:after="200"/>
              <w:jc w:val="center"/>
              <w:rPr>
                <w:rFonts w:ascii="Times New Roman" w:eastAsia="Calibri" w:hAnsi="Times New Roman" w:cs="Times New Roman"/>
                <w:color w:val="auto"/>
                <w:lang w:eastAsia="en-US"/>
              </w:rPr>
            </w:pPr>
            <w:r w:rsidRPr="00E358E6">
              <w:rPr>
                <w:rFonts w:ascii="Times New Roman" w:eastAsia="Calibri" w:hAnsi="Times New Roman" w:cs="Times New Roman"/>
                <w:color w:val="auto"/>
                <w:lang w:eastAsia="en-US"/>
              </w:rPr>
              <w:t>Сума (грн.), без ПДВ</w:t>
            </w:r>
          </w:p>
        </w:tc>
      </w:tr>
      <w:tr w:rsidR="00A34062" w:rsidRPr="00410958" w:rsidTr="003612BF">
        <w:trPr>
          <w:trHeight w:val="950"/>
        </w:trPr>
        <w:tc>
          <w:tcPr>
            <w:tcW w:w="3686" w:type="dxa"/>
            <w:tcBorders>
              <w:top w:val="single" w:sz="4" w:space="0" w:color="auto"/>
              <w:left w:val="single" w:sz="4" w:space="0" w:color="auto"/>
              <w:bottom w:val="single" w:sz="4" w:space="0" w:color="auto"/>
              <w:right w:val="single" w:sz="4" w:space="0" w:color="auto"/>
            </w:tcBorders>
            <w:vAlign w:val="bottom"/>
          </w:tcPr>
          <w:p w:rsidR="00A34062" w:rsidRPr="00383A61" w:rsidRDefault="00A34062" w:rsidP="00770F85">
            <w:pPr>
              <w:widowControl/>
              <w:spacing w:after="200"/>
              <w:rPr>
                <w:rFonts w:ascii="Times New Roman" w:eastAsia="Calibri" w:hAnsi="Times New Roman" w:cs="Times New Roman"/>
                <w:color w:val="auto"/>
                <w:lang w:eastAsia="en-US"/>
              </w:rPr>
            </w:pPr>
            <w:r w:rsidRPr="00383A61">
              <w:rPr>
                <w:rFonts w:ascii="Times New Roman" w:hAnsi="Times New Roman" w:cs="Times New Roman"/>
                <w:color w:val="auto"/>
              </w:rPr>
              <w:t>Послуги з проведення що</w:t>
            </w:r>
            <w:r w:rsidR="00770F85" w:rsidRPr="00383A61">
              <w:rPr>
                <w:rFonts w:ascii="Times New Roman" w:hAnsi="Times New Roman" w:cs="Times New Roman"/>
                <w:color w:val="auto"/>
              </w:rPr>
              <w:t>змінних</w:t>
            </w:r>
            <w:r w:rsidRPr="00383A61">
              <w:rPr>
                <w:rFonts w:ascii="Times New Roman" w:hAnsi="Times New Roman" w:cs="Times New Roman"/>
                <w:color w:val="auto"/>
              </w:rPr>
              <w:t xml:space="preserve"> </w:t>
            </w:r>
            <w:proofErr w:type="spellStart"/>
            <w:r w:rsidRPr="00383A61">
              <w:rPr>
                <w:rFonts w:ascii="Times New Roman" w:hAnsi="Times New Roman" w:cs="Times New Roman"/>
                <w:color w:val="auto"/>
              </w:rPr>
              <w:t>передрейсових</w:t>
            </w:r>
            <w:proofErr w:type="spellEnd"/>
            <w:r w:rsidRPr="00383A61">
              <w:rPr>
                <w:rFonts w:ascii="Times New Roman" w:hAnsi="Times New Roman" w:cs="Times New Roman"/>
                <w:color w:val="auto"/>
              </w:rPr>
              <w:t xml:space="preserve"> медичних оглядів водіїв</w:t>
            </w:r>
          </w:p>
        </w:tc>
        <w:tc>
          <w:tcPr>
            <w:tcW w:w="1843" w:type="dxa"/>
            <w:tcBorders>
              <w:top w:val="single" w:sz="4" w:space="0" w:color="auto"/>
              <w:left w:val="single" w:sz="4" w:space="0" w:color="auto"/>
              <w:bottom w:val="single" w:sz="4" w:space="0" w:color="auto"/>
              <w:right w:val="single" w:sz="4" w:space="0" w:color="auto"/>
            </w:tcBorders>
            <w:vAlign w:val="center"/>
          </w:tcPr>
          <w:p w:rsidR="005E6B72" w:rsidRDefault="00073198" w:rsidP="00423855">
            <w:pPr>
              <w:jc w:val="center"/>
              <w:rPr>
                <w:rFonts w:ascii="Times New Roman" w:eastAsia="MS Mincho" w:hAnsi="Times New Roman"/>
              </w:rPr>
            </w:pPr>
            <w:r>
              <w:rPr>
                <w:rFonts w:ascii="Times New Roman" w:eastAsia="MS Mincho" w:hAnsi="Times New Roman"/>
              </w:rPr>
              <w:t>п</w:t>
            </w:r>
            <w:r w:rsidR="00A34062">
              <w:rPr>
                <w:rFonts w:ascii="Times New Roman" w:eastAsia="MS Mincho" w:hAnsi="Times New Roman"/>
              </w:rPr>
              <w:t xml:space="preserve">ослуга </w:t>
            </w:r>
          </w:p>
          <w:p w:rsidR="00A34062" w:rsidRDefault="00A34062" w:rsidP="00383A61">
            <w:pPr>
              <w:jc w:val="center"/>
              <w:rPr>
                <w:rFonts w:ascii="Times New Roman" w:eastAsia="MS Mincho" w:hAnsi="Times New Roman"/>
              </w:rPr>
            </w:pPr>
          </w:p>
        </w:tc>
        <w:tc>
          <w:tcPr>
            <w:tcW w:w="1417" w:type="dxa"/>
            <w:tcBorders>
              <w:top w:val="single" w:sz="4" w:space="0" w:color="auto"/>
              <w:left w:val="single" w:sz="4" w:space="0" w:color="auto"/>
              <w:bottom w:val="single" w:sz="4" w:space="0" w:color="auto"/>
              <w:right w:val="single" w:sz="4" w:space="0" w:color="auto"/>
            </w:tcBorders>
          </w:tcPr>
          <w:p w:rsidR="00472A90" w:rsidRDefault="00472A90">
            <w:pPr>
              <w:rPr>
                <w:rFonts w:ascii="Times New Roman" w:eastAsia="MS Mincho" w:hAnsi="Times New Roman"/>
              </w:rPr>
            </w:pPr>
          </w:p>
          <w:p w:rsidR="00A34062" w:rsidRDefault="00472A90" w:rsidP="00472A90">
            <w:pPr>
              <w:jc w:val="center"/>
            </w:pPr>
            <w:r>
              <w:rPr>
                <w:rFonts w:ascii="Times New Roman" w:eastAsia="MS Mincho" w:hAnsi="Times New Roman"/>
              </w:rPr>
              <w:t>600</w:t>
            </w:r>
          </w:p>
        </w:tc>
        <w:tc>
          <w:tcPr>
            <w:tcW w:w="1701" w:type="dxa"/>
            <w:tcBorders>
              <w:top w:val="single" w:sz="4" w:space="0" w:color="auto"/>
              <w:left w:val="single" w:sz="4" w:space="0" w:color="auto"/>
              <w:bottom w:val="single" w:sz="4" w:space="0" w:color="auto"/>
              <w:right w:val="single" w:sz="4" w:space="0" w:color="auto"/>
            </w:tcBorders>
          </w:tcPr>
          <w:p w:rsidR="00A34062" w:rsidRDefault="00A34062">
            <w:pPr>
              <w:rPr>
                <w:rFonts w:ascii="Times New Roman" w:eastAsia="MS Mincho" w:hAnsi="Times New Roman"/>
              </w:rPr>
            </w:pPr>
          </w:p>
          <w:p w:rsidR="00A34062" w:rsidRDefault="00A34062" w:rsidP="00900D1C">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A34062" w:rsidRPr="00410958" w:rsidRDefault="00A34062" w:rsidP="00AA20DC">
            <w:pPr>
              <w:widowControl/>
              <w:spacing w:after="200"/>
              <w:jc w:val="right"/>
              <w:rPr>
                <w:rFonts w:ascii="Times New Roman" w:eastAsia="Calibri" w:hAnsi="Times New Roman" w:cs="Times New Roman"/>
                <w:color w:val="auto"/>
                <w:lang w:eastAsia="en-US"/>
              </w:rPr>
            </w:pPr>
          </w:p>
        </w:tc>
      </w:tr>
      <w:tr w:rsidR="000D515B" w:rsidRPr="00410958" w:rsidTr="003612BF">
        <w:trPr>
          <w:trHeight w:val="285"/>
        </w:trPr>
        <w:tc>
          <w:tcPr>
            <w:tcW w:w="8647" w:type="dxa"/>
            <w:gridSpan w:val="4"/>
            <w:tcBorders>
              <w:top w:val="single" w:sz="4" w:space="0" w:color="auto"/>
              <w:left w:val="single" w:sz="4" w:space="0" w:color="auto"/>
              <w:bottom w:val="single" w:sz="4" w:space="0" w:color="auto"/>
              <w:right w:val="single" w:sz="4" w:space="0" w:color="auto"/>
            </w:tcBorders>
          </w:tcPr>
          <w:p w:rsidR="000D515B" w:rsidRPr="00410958" w:rsidRDefault="000D515B" w:rsidP="00AA20DC">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Всього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r w:rsidR="000D515B" w:rsidRPr="00410958" w:rsidTr="003612BF">
        <w:trPr>
          <w:trHeight w:val="217"/>
        </w:trPr>
        <w:tc>
          <w:tcPr>
            <w:tcW w:w="8647" w:type="dxa"/>
            <w:gridSpan w:val="4"/>
            <w:tcBorders>
              <w:top w:val="single" w:sz="4" w:space="0" w:color="auto"/>
              <w:left w:val="single" w:sz="4" w:space="0" w:color="auto"/>
              <w:bottom w:val="single" w:sz="4" w:space="0" w:color="auto"/>
              <w:right w:val="single" w:sz="4" w:space="0" w:color="auto"/>
            </w:tcBorders>
          </w:tcPr>
          <w:p w:rsidR="000D515B" w:rsidRPr="00410958" w:rsidRDefault="000D515B" w:rsidP="00BD063D">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ПДВ</w:t>
            </w:r>
            <w:r>
              <w:rPr>
                <w:rFonts w:ascii="Times New Roman" w:eastAsia="Calibri" w:hAnsi="Times New Roman" w:cs="Times New Roman"/>
                <w:color w:val="auto"/>
                <w:vertAlign w:val="superscript"/>
                <w:lang w:eastAsia="en-US"/>
              </w:rPr>
              <w:t>*</w:t>
            </w:r>
            <w:r w:rsidRPr="00410958">
              <w:rPr>
                <w:rFonts w:ascii="Times New Roman" w:eastAsia="Calibri" w:hAnsi="Times New Roman" w:cs="Times New Roman"/>
                <w:b/>
                <w:color w:val="auto"/>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r w:rsidR="000D515B" w:rsidRPr="00410958" w:rsidTr="003612BF">
        <w:trPr>
          <w:trHeight w:val="217"/>
        </w:trPr>
        <w:tc>
          <w:tcPr>
            <w:tcW w:w="8647" w:type="dxa"/>
            <w:gridSpan w:val="4"/>
            <w:tcBorders>
              <w:top w:val="single" w:sz="4" w:space="0" w:color="auto"/>
              <w:left w:val="single" w:sz="4" w:space="0" w:color="auto"/>
              <w:bottom w:val="single" w:sz="4" w:space="0" w:color="auto"/>
              <w:right w:val="single" w:sz="4" w:space="0" w:color="auto"/>
            </w:tcBorders>
          </w:tcPr>
          <w:p w:rsidR="000D515B" w:rsidRPr="00410958" w:rsidRDefault="000D515B" w:rsidP="00BD063D">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Разом з ПДВ</w:t>
            </w:r>
            <w:r>
              <w:rPr>
                <w:rFonts w:ascii="Times New Roman" w:eastAsia="Calibri" w:hAnsi="Times New Roman" w:cs="Times New Roman"/>
                <w:b/>
                <w:color w:val="auto"/>
                <w:lang w:eastAsia="en-US"/>
              </w:rPr>
              <w:t>*</w:t>
            </w:r>
            <w:r w:rsidRPr="00410958">
              <w:rPr>
                <w:rFonts w:ascii="Times New Roman" w:eastAsia="Calibri" w:hAnsi="Times New Roman" w:cs="Times New Roman"/>
                <w:b/>
                <w:color w:val="auto"/>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bl>
    <w:p w:rsidR="00A47437" w:rsidRPr="00410958" w:rsidRDefault="00BD063D" w:rsidP="00A47437">
      <w:pPr>
        <w:tabs>
          <w:tab w:val="center" w:pos="4153"/>
          <w:tab w:val="right" w:pos="8306"/>
        </w:tabs>
        <w:autoSpaceDE w:val="0"/>
        <w:autoSpaceDN w:val="0"/>
        <w:adjustRightInd w:val="0"/>
        <w:jc w:val="both"/>
        <w:rPr>
          <w:rFonts w:ascii="Times New Roman" w:eastAsia="Times New Roman" w:hAnsi="Times New Roman" w:cs="Times New Roman"/>
          <w:i/>
          <w:color w:val="auto"/>
        </w:rPr>
      </w:pPr>
      <w:r>
        <w:rPr>
          <w:rFonts w:ascii="Times New Roman" w:eastAsia="Calibri" w:hAnsi="Times New Roman" w:cs="Times New Roman"/>
          <w:color w:val="auto"/>
          <w:vertAlign w:val="superscript"/>
          <w:lang w:eastAsia="en-US"/>
        </w:rPr>
        <w:t>*</w:t>
      </w:r>
      <w:r w:rsidR="00A47437" w:rsidRPr="00410958">
        <w:rPr>
          <w:rFonts w:ascii="Times New Roman" w:eastAsia="Times New Roman" w:hAnsi="Times New Roman" w:cs="Times New Roman"/>
          <w:i/>
          <w:color w:val="auto"/>
        </w:rPr>
        <w:t xml:space="preserve">з ПДВ – у разі, якщо </w:t>
      </w:r>
      <w:r w:rsidR="00D235F5">
        <w:rPr>
          <w:rFonts w:ascii="Times New Roman" w:eastAsia="Times New Roman" w:hAnsi="Times New Roman" w:cs="Times New Roman"/>
          <w:i/>
          <w:color w:val="auto"/>
        </w:rPr>
        <w:t>Виконавець</w:t>
      </w:r>
      <w:r w:rsidR="00A47437" w:rsidRPr="00410958">
        <w:rPr>
          <w:rFonts w:ascii="Times New Roman" w:eastAsia="Times New Roman" w:hAnsi="Times New Roman" w:cs="Times New Roman"/>
          <w:i/>
          <w:color w:val="auto"/>
        </w:rPr>
        <w:t xml:space="preserve"> є платником ПДВ</w:t>
      </w:r>
    </w:p>
    <w:p w:rsidR="007A2205" w:rsidRDefault="007A2205" w:rsidP="00AA20DC">
      <w:pPr>
        <w:widowControl/>
        <w:ind w:firstLine="567"/>
        <w:jc w:val="both"/>
        <w:rPr>
          <w:rFonts w:ascii="Times New Roman" w:eastAsia="Calibri" w:hAnsi="Times New Roman" w:cs="Times New Roman"/>
          <w:color w:val="auto"/>
          <w:lang w:eastAsia="en-US"/>
        </w:rPr>
      </w:pPr>
    </w:p>
    <w:p w:rsidR="00466F92" w:rsidRPr="00410958" w:rsidRDefault="00466F92" w:rsidP="00AA20DC">
      <w:pPr>
        <w:widowControl/>
        <w:ind w:firstLine="567"/>
        <w:jc w:val="both"/>
        <w:rPr>
          <w:rFonts w:ascii="Times New Roman" w:eastAsia="Calibri" w:hAnsi="Times New Roman" w:cs="Times New Roman"/>
          <w:color w:val="auto"/>
          <w:lang w:eastAsia="en-US"/>
        </w:rPr>
      </w:pPr>
    </w:p>
    <w:p w:rsidR="00AA20DC" w:rsidRPr="00410958" w:rsidRDefault="00AA20DC" w:rsidP="00AA20DC">
      <w:pPr>
        <w:widowControl/>
        <w:ind w:firstLine="567"/>
        <w:jc w:val="both"/>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 xml:space="preserve">Загальна вартість </w:t>
      </w:r>
      <w:r w:rsidR="00472A90">
        <w:rPr>
          <w:rFonts w:ascii="Times New Roman" w:eastAsia="Calibri" w:hAnsi="Times New Roman" w:cs="Times New Roman"/>
          <w:color w:val="auto"/>
          <w:lang w:eastAsia="en-US"/>
        </w:rPr>
        <w:t xml:space="preserve">послуг </w:t>
      </w:r>
      <w:r w:rsidRPr="00410958">
        <w:rPr>
          <w:rFonts w:ascii="Times New Roman" w:eastAsia="Calibri" w:hAnsi="Times New Roman" w:cs="Times New Roman"/>
          <w:color w:val="auto"/>
          <w:lang w:eastAsia="en-US"/>
        </w:rPr>
        <w:t xml:space="preserve">становить _________________, </w:t>
      </w:r>
      <w:r w:rsidR="00D41BF8">
        <w:rPr>
          <w:rFonts w:ascii="Times New Roman" w:eastAsia="Calibri" w:hAnsi="Times New Roman" w:cs="Times New Roman"/>
          <w:color w:val="auto"/>
          <w:lang w:eastAsia="en-US"/>
        </w:rPr>
        <w:t>у тому числі</w:t>
      </w:r>
      <w:r w:rsidR="00825DD5">
        <w:rPr>
          <w:rFonts w:ascii="Times New Roman" w:eastAsia="Calibri" w:hAnsi="Times New Roman" w:cs="Times New Roman"/>
          <w:color w:val="auto"/>
          <w:lang w:eastAsia="en-US"/>
        </w:rPr>
        <w:t xml:space="preserve"> </w:t>
      </w:r>
      <w:r w:rsidR="00774364">
        <w:rPr>
          <w:rFonts w:ascii="Times New Roman" w:eastAsia="Calibri" w:hAnsi="Times New Roman" w:cs="Times New Roman"/>
          <w:color w:val="auto"/>
          <w:lang w:eastAsia="en-US"/>
        </w:rPr>
        <w:t>ПДВ</w:t>
      </w:r>
      <w:r w:rsidR="009B6CAE">
        <w:rPr>
          <w:rFonts w:ascii="Times New Roman" w:eastAsia="Calibri" w:hAnsi="Times New Roman" w:cs="Times New Roman"/>
          <w:color w:val="auto"/>
          <w:lang w:eastAsia="en-US"/>
        </w:rPr>
        <w:t>/без</w:t>
      </w:r>
      <w:r w:rsidRPr="00410958">
        <w:rPr>
          <w:rFonts w:ascii="Times New Roman" w:eastAsia="Calibri" w:hAnsi="Times New Roman" w:cs="Times New Roman"/>
          <w:color w:val="auto"/>
          <w:lang w:eastAsia="en-US"/>
        </w:rPr>
        <w:t xml:space="preserve"> ПДВ - _______.</w:t>
      </w:r>
    </w:p>
    <w:p w:rsidR="00513D1B" w:rsidRPr="00410958" w:rsidRDefault="00AA20DC" w:rsidP="00450E02">
      <w:pPr>
        <w:widowControl/>
        <w:ind w:firstLine="567"/>
        <w:jc w:val="both"/>
        <w:rPr>
          <w:rFonts w:ascii="Times New Roman" w:hAnsi="Times New Roman" w:cs="Times New Roman"/>
        </w:rPr>
      </w:pP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00450E02">
        <w:rPr>
          <w:rFonts w:ascii="Times New Roman" w:eastAsia="Calibri" w:hAnsi="Times New Roman" w:cs="Times New Roman"/>
          <w:color w:val="auto"/>
          <w:lang w:eastAsia="en-US"/>
        </w:rPr>
        <w:tab/>
      </w:r>
      <w:r w:rsidR="00450E02">
        <w:rPr>
          <w:rFonts w:ascii="Times New Roman" w:eastAsia="Calibri" w:hAnsi="Times New Roman" w:cs="Times New Roman"/>
          <w:color w:val="auto"/>
          <w:lang w:eastAsia="en-US"/>
        </w:rPr>
        <w:tab/>
      </w:r>
      <w:r w:rsidR="00450E02" w:rsidRPr="00450E02">
        <w:rPr>
          <w:rFonts w:ascii="Times New Roman" w:eastAsia="Roboto Condensed Light" w:hAnsi="Times New Roman" w:cs="Times New Roman"/>
          <w:sz w:val="22"/>
          <w:szCs w:val="22"/>
        </w:rPr>
        <w:t>(цифрами та прописними літерами)</w:t>
      </w:r>
    </w:p>
    <w:p w:rsidR="00513D1B" w:rsidRPr="00410958" w:rsidRDefault="00513D1B" w:rsidP="00513D1B">
      <w:pPr>
        <w:rPr>
          <w:rFonts w:ascii="Times New Roman" w:hAnsi="Times New Roman" w:cs="Times New Roman"/>
        </w:rPr>
      </w:pPr>
    </w:p>
    <w:p w:rsidR="00513D1B" w:rsidRPr="00410958" w:rsidRDefault="00513D1B" w:rsidP="00513D1B">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62"/>
        <w:gridCol w:w="5411"/>
      </w:tblGrid>
      <w:tr w:rsidR="00513D1B" w:rsidRPr="00410958" w:rsidTr="00B47A2D">
        <w:tc>
          <w:tcPr>
            <w:tcW w:w="4962" w:type="dxa"/>
          </w:tcPr>
          <w:p w:rsidR="00513D1B" w:rsidRPr="00410958" w:rsidRDefault="00513D1B" w:rsidP="00B47A2D">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513D1B" w:rsidRPr="00410958" w:rsidRDefault="00513D1B" w:rsidP="00B47A2D">
            <w:pPr>
              <w:rPr>
                <w:rFonts w:ascii="Times New Roman" w:hAnsi="Times New Roman" w:cs="Times New Roman"/>
                <w:b/>
              </w:rPr>
            </w:pPr>
            <w:r w:rsidRPr="00410958">
              <w:rPr>
                <w:rFonts w:ascii="Times New Roman" w:hAnsi="Times New Roman" w:cs="Times New Roman"/>
                <w:b/>
              </w:rPr>
              <w:t>Державна митна служба України</w:t>
            </w:r>
          </w:p>
          <w:p w:rsidR="00513D1B" w:rsidRPr="00410958" w:rsidRDefault="00513D1B" w:rsidP="00B47A2D">
            <w:pPr>
              <w:rPr>
                <w:rFonts w:ascii="Times New Roman" w:hAnsi="Times New Roman" w:cs="Times New Roman"/>
                <w:b/>
              </w:rPr>
            </w:pPr>
            <w:r w:rsidRPr="00410958">
              <w:rPr>
                <w:rFonts w:ascii="Times New Roman" w:hAnsi="Times New Roman" w:cs="Times New Roman"/>
                <w:b/>
              </w:rPr>
              <w:t>Чернігівська митниця</w:t>
            </w:r>
          </w:p>
          <w:p w:rsidR="00513D1B" w:rsidRPr="00410958" w:rsidRDefault="00513D1B" w:rsidP="00B47A2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w:t>
            </w:r>
            <w:r w:rsidR="002E3E24">
              <w:rPr>
                <w:rFonts w:ascii="Times New Roman" w:hAnsi="Times New Roman" w:cs="Times New Roman"/>
                <w:b/>
                <w:lang w:eastAsia="zh-CN"/>
              </w:rPr>
              <w:t>________________________</w:t>
            </w:r>
          </w:p>
          <w:p w:rsidR="00513D1B" w:rsidRPr="00410958" w:rsidRDefault="00542931" w:rsidP="00B47A2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w:t>
            </w:r>
            <w:r>
              <w:rPr>
                <w:rFonts w:ascii="Times New Roman" w:hAnsi="Times New Roman" w:cs="Times New Roman"/>
                <w:b/>
                <w:lang w:eastAsia="zh-CN"/>
              </w:rPr>
              <w:t>____________________________</w:t>
            </w:r>
          </w:p>
          <w:p w:rsidR="00513D1B" w:rsidRPr="00410958" w:rsidRDefault="00513D1B" w:rsidP="00B47A2D">
            <w:pPr>
              <w:suppressAutoHyphens/>
              <w:ind w:left="100"/>
              <w:rPr>
                <w:rFonts w:ascii="Times New Roman" w:hAnsi="Times New Roman" w:cs="Times New Roman"/>
                <w:i/>
                <w:lang w:eastAsia="zh-CN"/>
              </w:rPr>
            </w:pPr>
            <w:r w:rsidRPr="00410958">
              <w:rPr>
                <w:rFonts w:ascii="Times New Roman" w:hAnsi="Times New Roman" w:cs="Times New Roman"/>
                <w:b/>
                <w:lang w:eastAsia="zh-CN"/>
              </w:rPr>
              <w:t>______</w:t>
            </w:r>
            <w:r w:rsidR="00542931">
              <w:rPr>
                <w:rFonts w:ascii="Times New Roman" w:hAnsi="Times New Roman" w:cs="Times New Roman"/>
                <w:b/>
                <w:lang w:eastAsia="zh-CN"/>
              </w:rPr>
              <w:t>_______________</w:t>
            </w:r>
            <w:r w:rsidRPr="00410958">
              <w:rPr>
                <w:rFonts w:ascii="Times New Roman" w:hAnsi="Times New Roman" w:cs="Times New Roman"/>
                <w:b/>
                <w:lang w:eastAsia="zh-CN"/>
              </w:rPr>
              <w:t xml:space="preserve">___________ </w:t>
            </w:r>
            <w:r w:rsidR="00542931" w:rsidRPr="00410958">
              <w:rPr>
                <w:rFonts w:ascii="Times New Roman" w:hAnsi="Times New Roman" w:cs="Times New Roman"/>
                <w:b/>
                <w:lang w:eastAsia="zh-CN"/>
              </w:rPr>
              <w:t>(ПІБ)</w:t>
            </w:r>
          </w:p>
          <w:p w:rsidR="00513D1B" w:rsidRPr="00410958" w:rsidRDefault="00513D1B" w:rsidP="00B47A2D">
            <w:pPr>
              <w:suppressAutoHyphens/>
              <w:ind w:left="100"/>
              <w:jc w:val="both"/>
              <w:rPr>
                <w:rFonts w:ascii="Times New Roman" w:hAnsi="Times New Roman" w:cs="Times New Roman"/>
                <w:b/>
                <w:lang w:eastAsia="zh-CN"/>
              </w:rPr>
            </w:pPr>
            <w:r w:rsidRPr="00410958">
              <w:rPr>
                <w:rFonts w:ascii="Times New Roman" w:hAnsi="Times New Roman" w:cs="Times New Roman"/>
                <w:i/>
                <w:lang w:eastAsia="zh-CN"/>
              </w:rPr>
              <w:t xml:space="preserve">  </w:t>
            </w:r>
            <w:r w:rsidRPr="00410958">
              <w:rPr>
                <w:rFonts w:ascii="Times New Roman" w:eastAsia="Times New Roman" w:hAnsi="Times New Roman" w:cs="Times New Roman"/>
                <w:i/>
                <w:lang w:eastAsia="zh-CN"/>
              </w:rPr>
              <w:t>(підпис та печатка)</w:t>
            </w:r>
          </w:p>
        </w:tc>
        <w:tc>
          <w:tcPr>
            <w:tcW w:w="5411" w:type="dxa"/>
          </w:tcPr>
          <w:p w:rsidR="00513D1B" w:rsidRPr="00410958" w:rsidRDefault="00513D1B" w:rsidP="00B47A2D">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p>
          <w:p w:rsidR="00513D1B" w:rsidRPr="00410958" w:rsidRDefault="00513D1B" w:rsidP="00B47A2D">
            <w:pPr>
              <w:suppressAutoHyphens/>
              <w:ind w:left="100" w:firstLine="525"/>
              <w:rPr>
                <w:rFonts w:ascii="Times New Roman" w:hAnsi="Times New Roman" w:cs="Times New Roman"/>
                <w:lang w:eastAsia="zh-CN"/>
              </w:rPr>
            </w:pPr>
            <w:r w:rsidRPr="00410958">
              <w:rPr>
                <w:rFonts w:ascii="Times New Roman" w:hAnsi="Times New Roman" w:cs="Times New Roman"/>
                <w:b/>
                <w:lang w:eastAsia="zh-CN"/>
              </w:rPr>
              <w:t xml:space="preserve"> </w:t>
            </w:r>
          </w:p>
          <w:p w:rsidR="00513D1B" w:rsidRPr="00410958" w:rsidRDefault="00513D1B" w:rsidP="00B47A2D">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C0F">
              <w:rPr>
                <w:rFonts w:ascii="Times New Roman" w:hAnsi="Times New Roman" w:cs="Times New Roman"/>
                <w:b/>
                <w:lang w:eastAsia="zh-CN"/>
              </w:rPr>
              <w:t>_________________________________________________________________</w:t>
            </w:r>
            <w:r w:rsidRPr="00410958">
              <w:rPr>
                <w:rFonts w:ascii="Times New Roman" w:hAnsi="Times New Roman" w:cs="Times New Roman"/>
                <w:b/>
                <w:lang w:eastAsia="zh-CN"/>
              </w:rPr>
              <w:t>__(ПІБ)</w:t>
            </w:r>
          </w:p>
          <w:p w:rsidR="00513D1B" w:rsidRPr="00410958" w:rsidRDefault="00513D1B" w:rsidP="00B47A2D">
            <w:pPr>
              <w:suppressAutoHyphens/>
              <w:ind w:left="100" w:firstLine="525"/>
              <w:jc w:val="both"/>
              <w:rPr>
                <w:rFonts w:ascii="Times New Roman" w:hAnsi="Times New Roman" w:cs="Times New Roman"/>
                <w:lang w:eastAsia="zh-CN"/>
              </w:rPr>
            </w:pPr>
            <w:r w:rsidRPr="00410958">
              <w:rPr>
                <w:rFonts w:ascii="Times New Roman" w:hAnsi="Times New Roman" w:cs="Times New Roman"/>
                <w:i/>
                <w:lang w:eastAsia="zh-CN"/>
              </w:rPr>
              <w:t xml:space="preserve">               (підпис та печатка)</w:t>
            </w:r>
          </w:p>
          <w:p w:rsidR="00513D1B" w:rsidRPr="00410958" w:rsidRDefault="00513D1B" w:rsidP="00B47A2D">
            <w:pPr>
              <w:suppressAutoHyphens/>
              <w:ind w:left="100" w:firstLine="525"/>
              <w:jc w:val="both"/>
              <w:rPr>
                <w:rFonts w:ascii="Times New Roman" w:hAnsi="Times New Roman" w:cs="Times New Roman"/>
                <w:lang w:eastAsia="zh-CN"/>
              </w:rPr>
            </w:pPr>
            <w:r w:rsidRPr="00410958">
              <w:rPr>
                <w:rFonts w:ascii="Times New Roman" w:hAnsi="Times New Roman" w:cs="Times New Roman"/>
                <w:b/>
                <w:lang w:eastAsia="zh-CN"/>
              </w:rPr>
              <w:t xml:space="preserve"> </w:t>
            </w:r>
          </w:p>
        </w:tc>
      </w:tr>
    </w:tbl>
    <w:p w:rsidR="005D7E42" w:rsidRDefault="005D7E42" w:rsidP="008C6F1B">
      <w:pPr>
        <w:rPr>
          <w:rFonts w:ascii="Times New Roman" w:hAnsi="Times New Roman" w:cs="Times New Roman"/>
        </w:rPr>
      </w:pPr>
    </w:p>
    <w:sectPr w:rsidR="005D7E42" w:rsidSect="00D15D63">
      <w:headerReference w:type="default" r:id="rId9"/>
      <w:type w:val="continuous"/>
      <w:pgSz w:w="11909" w:h="16838"/>
      <w:pgMar w:top="567" w:right="567" w:bottom="1135" w:left="102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7B" w:rsidRDefault="00E1157B" w:rsidP="00347B88">
      <w:r>
        <w:separator/>
      </w:r>
    </w:p>
  </w:endnote>
  <w:endnote w:type="continuationSeparator" w:id="0">
    <w:p w:rsidR="00E1157B" w:rsidRDefault="00E1157B" w:rsidP="003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3">
    <w:altName w:val="Calibri"/>
    <w:charset w:val="CC"/>
    <w:family w:val="auto"/>
    <w:pitch w:val="variable"/>
  </w:font>
  <w:font w:name="Roboto Condensed Light">
    <w:altName w:val="Times New Roman"/>
    <w:charset w:val="CC"/>
    <w:family w:val="auto"/>
    <w:pitch w:val="variable"/>
    <w:sig w:usb0="E00002FF" w:usb1="5000205B" w:usb2="0000002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7B" w:rsidRDefault="00E1157B"/>
  </w:footnote>
  <w:footnote w:type="continuationSeparator" w:id="0">
    <w:p w:rsidR="00E1157B" w:rsidRDefault="00E11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664058"/>
      <w:docPartObj>
        <w:docPartGallery w:val="Page Numbers (Top of Page)"/>
        <w:docPartUnique/>
      </w:docPartObj>
    </w:sdtPr>
    <w:sdtEndPr>
      <w:rPr>
        <w:rFonts w:ascii="Times New Roman" w:hAnsi="Times New Roman" w:cs="Times New Roman"/>
      </w:rPr>
    </w:sdtEndPr>
    <w:sdtContent>
      <w:p w:rsidR="000B1668" w:rsidRDefault="000B1668">
        <w:pPr>
          <w:pStyle w:val="af0"/>
          <w:jc w:val="center"/>
        </w:pPr>
      </w:p>
      <w:p w:rsidR="001708B8" w:rsidRDefault="001708B8">
        <w:pPr>
          <w:pStyle w:val="af0"/>
          <w:jc w:val="center"/>
        </w:pPr>
      </w:p>
      <w:p w:rsidR="000B1668" w:rsidRPr="00A17FEE" w:rsidRDefault="006A28AF">
        <w:pPr>
          <w:pStyle w:val="af0"/>
          <w:jc w:val="center"/>
          <w:rPr>
            <w:rFonts w:ascii="Times New Roman" w:hAnsi="Times New Roman" w:cs="Times New Roman"/>
          </w:rPr>
        </w:pPr>
        <w:r w:rsidRPr="00A17FEE">
          <w:rPr>
            <w:rFonts w:ascii="Times New Roman" w:hAnsi="Times New Roman" w:cs="Times New Roman"/>
          </w:rPr>
          <w:fldChar w:fldCharType="begin"/>
        </w:r>
        <w:r w:rsidR="000B1668" w:rsidRPr="00A17FEE">
          <w:rPr>
            <w:rFonts w:ascii="Times New Roman" w:hAnsi="Times New Roman" w:cs="Times New Roman"/>
          </w:rPr>
          <w:instrText>PAGE   \* MERGEFORMAT</w:instrText>
        </w:r>
        <w:r w:rsidRPr="00A17FEE">
          <w:rPr>
            <w:rFonts w:ascii="Times New Roman" w:hAnsi="Times New Roman" w:cs="Times New Roman"/>
          </w:rPr>
          <w:fldChar w:fldCharType="separate"/>
        </w:r>
        <w:r w:rsidR="005730A8" w:rsidRPr="005730A8">
          <w:rPr>
            <w:rFonts w:ascii="Times New Roman" w:hAnsi="Times New Roman" w:cs="Times New Roman"/>
            <w:noProof/>
            <w:lang w:val="ru-RU"/>
          </w:rPr>
          <w:t>3</w:t>
        </w:r>
        <w:r w:rsidRPr="00A17FE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78A"/>
    <w:multiLevelType w:val="multilevel"/>
    <w:tmpl w:val="FF7E1574"/>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8608E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B7206E"/>
    <w:multiLevelType w:val="multilevel"/>
    <w:tmpl w:val="B0A426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831FE"/>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1B3E20"/>
    <w:multiLevelType w:val="multilevel"/>
    <w:tmpl w:val="25E04444"/>
    <w:lvl w:ilvl="0">
      <w:start w:val="1"/>
      <w:numFmt w:val="decimal"/>
      <w:lvlText w:val="%1"/>
      <w:lvlJc w:val="left"/>
      <w:pPr>
        <w:ind w:left="375" w:hanging="375"/>
      </w:pPr>
      <w:rPr>
        <w:rFonts w:hint="default"/>
      </w:rPr>
    </w:lvl>
    <w:lvl w:ilvl="1">
      <w:start w:val="1"/>
      <w:numFmt w:val="decimal"/>
      <w:lvlText w:val="%1.%2"/>
      <w:lvlJc w:val="left"/>
      <w:pPr>
        <w:ind w:left="165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5">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475724"/>
    <w:multiLevelType w:val="multilevel"/>
    <w:tmpl w:val="A26453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E21566"/>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F10CC"/>
    <w:multiLevelType w:val="multilevel"/>
    <w:tmpl w:val="07825A7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893701"/>
    <w:multiLevelType w:val="multilevel"/>
    <w:tmpl w:val="9AB6E5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637CAC"/>
    <w:multiLevelType w:val="multilevel"/>
    <w:tmpl w:val="53266E9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CE57A4"/>
    <w:multiLevelType w:val="singleLevel"/>
    <w:tmpl w:val="032E4634"/>
    <w:lvl w:ilvl="0">
      <w:start w:val="5"/>
      <w:numFmt w:val="decimal"/>
      <w:lvlText w:val="4.%1."/>
      <w:legacy w:legacy="1" w:legacySpace="0" w:legacyIndent="610"/>
      <w:lvlJc w:val="left"/>
      <w:rPr>
        <w:rFonts w:ascii="Times New Roman" w:hAnsi="Times New Roman" w:cs="Times New Roman" w:hint="default"/>
      </w:rPr>
    </w:lvl>
  </w:abstractNum>
  <w:abstractNum w:abstractNumId="12">
    <w:nsid w:val="304E5BF0"/>
    <w:multiLevelType w:val="multilevel"/>
    <w:tmpl w:val="BA68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56F87"/>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6B5541"/>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468C4"/>
    <w:multiLevelType w:val="multilevel"/>
    <w:tmpl w:val="D8A4B79A"/>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6">
    <w:nsid w:val="52A96999"/>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B9218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6B8198D"/>
    <w:multiLevelType w:val="multilevel"/>
    <w:tmpl w:val="B8CAA45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52176C"/>
    <w:multiLevelType w:val="multilevel"/>
    <w:tmpl w:val="B7D02F02"/>
    <w:lvl w:ilvl="0">
      <w:start w:val="1"/>
      <w:numFmt w:val="decimal"/>
      <w:lvlText w:val="%1."/>
      <w:lvlJc w:val="left"/>
      <w:pPr>
        <w:ind w:left="720" w:hanging="360"/>
      </w:pPr>
      <w:rPr>
        <w:rFonts w:cs="Times New Roman" w:hint="default"/>
      </w:rPr>
    </w:lvl>
    <w:lvl w:ilvl="1">
      <w:start w:val="1"/>
      <w:numFmt w:val="decimal"/>
      <w:pStyle w:val="TimesNewRoman"/>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18B66A8"/>
    <w:multiLevelType w:val="multilevel"/>
    <w:tmpl w:val="2C12244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7015C2A"/>
    <w:multiLevelType w:val="multilevel"/>
    <w:tmpl w:val="89784B8A"/>
    <w:lvl w:ilvl="0">
      <w:start w:val="1"/>
      <w:numFmt w:val="decimal"/>
      <w:lvlText w:val="%1."/>
      <w:lvlJc w:val="left"/>
      <w:pPr>
        <w:ind w:left="1099" w:hanging="375"/>
      </w:pPr>
      <w:rPr>
        <w:rFonts w:hint="default"/>
        <w:b w:val="0"/>
      </w:rPr>
    </w:lvl>
    <w:lvl w:ilvl="1">
      <w:start w:val="1"/>
      <w:numFmt w:val="decimal"/>
      <w:isLgl/>
      <w:lvlText w:val="%1.%2."/>
      <w:lvlJc w:val="left"/>
      <w:pPr>
        <w:ind w:left="2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484"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964"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364" w:hanging="2160"/>
      </w:pPr>
      <w:rPr>
        <w:rFonts w:hint="default"/>
      </w:rPr>
    </w:lvl>
  </w:abstractNum>
  <w:abstractNum w:abstractNumId="22">
    <w:nsid w:val="69507EBD"/>
    <w:multiLevelType w:val="singleLevel"/>
    <w:tmpl w:val="BAF86630"/>
    <w:lvl w:ilvl="0">
      <w:start w:val="1"/>
      <w:numFmt w:val="decimal"/>
      <w:lvlText w:val="3.%1."/>
      <w:legacy w:legacy="1" w:legacySpace="0" w:legacyIndent="514"/>
      <w:lvlJc w:val="left"/>
      <w:rPr>
        <w:rFonts w:ascii="Times New Roman" w:hAnsi="Times New Roman" w:cs="Times New Roman" w:hint="default"/>
      </w:rPr>
    </w:lvl>
  </w:abstractNum>
  <w:abstractNum w:abstractNumId="23">
    <w:nsid w:val="6ADF37FB"/>
    <w:multiLevelType w:val="hybridMultilevel"/>
    <w:tmpl w:val="E41C9C68"/>
    <w:lvl w:ilvl="0" w:tplc="DE82E2B6">
      <w:start w:val="1"/>
      <w:numFmt w:val="decimal"/>
      <w:lvlText w:val="%1."/>
      <w:lvlJc w:val="left"/>
      <w:pPr>
        <w:ind w:left="1085" w:hanging="375"/>
      </w:pPr>
      <w:rPr>
        <w:rFonts w:hint="default"/>
        <w:b w:val="0"/>
      </w:r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24">
    <w:nsid w:val="6C681B86"/>
    <w:multiLevelType w:val="multilevel"/>
    <w:tmpl w:val="4EB28C4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C8677AD"/>
    <w:multiLevelType w:val="multilevel"/>
    <w:tmpl w:val="C1AC5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14"/>
  </w:num>
  <w:num w:numId="4">
    <w:abstractNumId w:val="2"/>
  </w:num>
  <w:num w:numId="5">
    <w:abstractNumId w:val="22"/>
  </w:num>
  <w:num w:numId="6">
    <w:abstractNumId w:val="7"/>
  </w:num>
  <w:num w:numId="7">
    <w:abstractNumId w:val="9"/>
  </w:num>
  <w:num w:numId="8">
    <w:abstractNumId w:val="3"/>
  </w:num>
  <w:num w:numId="9">
    <w:abstractNumId w:val="13"/>
  </w:num>
  <w:num w:numId="10">
    <w:abstractNumId w:val="11"/>
  </w:num>
  <w:num w:numId="11">
    <w:abstractNumId w:val="19"/>
  </w:num>
  <w:num w:numId="12">
    <w:abstractNumId w:val="16"/>
  </w:num>
  <w:num w:numId="13">
    <w:abstractNumId w:val="18"/>
  </w:num>
  <w:num w:numId="14">
    <w:abstractNumId w:val="21"/>
  </w:num>
  <w:num w:numId="15">
    <w:abstractNumId w:val="23"/>
  </w:num>
  <w:num w:numId="16">
    <w:abstractNumId w:val="10"/>
  </w:num>
  <w:num w:numId="17">
    <w:abstractNumId w:val="4"/>
  </w:num>
  <w:num w:numId="18">
    <w:abstractNumId w:val="8"/>
  </w:num>
  <w:num w:numId="19">
    <w:abstractNumId w:val="20"/>
  </w:num>
  <w:num w:numId="20">
    <w:abstractNumId w:val="17"/>
  </w:num>
  <w:num w:numId="21">
    <w:abstractNumId w:val="24"/>
  </w:num>
  <w:num w:numId="22">
    <w:abstractNumId w:val="1"/>
  </w:num>
  <w:num w:numId="23">
    <w:abstractNumId w:val="5"/>
  </w:num>
  <w:num w:numId="24">
    <w:abstractNumId w:val="6"/>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88"/>
    <w:rsid w:val="00000979"/>
    <w:rsid w:val="00000D1A"/>
    <w:rsid w:val="00003FF1"/>
    <w:rsid w:val="00004103"/>
    <w:rsid w:val="00007B9B"/>
    <w:rsid w:val="000111A6"/>
    <w:rsid w:val="00012F52"/>
    <w:rsid w:val="00013633"/>
    <w:rsid w:val="00013690"/>
    <w:rsid w:val="000141BB"/>
    <w:rsid w:val="00015D62"/>
    <w:rsid w:val="00016055"/>
    <w:rsid w:val="00016B68"/>
    <w:rsid w:val="00017371"/>
    <w:rsid w:val="00021834"/>
    <w:rsid w:val="00021DA6"/>
    <w:rsid w:val="00023689"/>
    <w:rsid w:val="00025088"/>
    <w:rsid w:val="00025264"/>
    <w:rsid w:val="000261C8"/>
    <w:rsid w:val="00027342"/>
    <w:rsid w:val="00030442"/>
    <w:rsid w:val="00031DCC"/>
    <w:rsid w:val="00034A1F"/>
    <w:rsid w:val="00034BB7"/>
    <w:rsid w:val="000351A2"/>
    <w:rsid w:val="00036281"/>
    <w:rsid w:val="00036FFA"/>
    <w:rsid w:val="000377EC"/>
    <w:rsid w:val="00045A80"/>
    <w:rsid w:val="000505B0"/>
    <w:rsid w:val="0005103F"/>
    <w:rsid w:val="0005226C"/>
    <w:rsid w:val="000553C0"/>
    <w:rsid w:val="0006039B"/>
    <w:rsid w:val="00060AA0"/>
    <w:rsid w:val="00064218"/>
    <w:rsid w:val="00066CE4"/>
    <w:rsid w:val="000676B5"/>
    <w:rsid w:val="000717DA"/>
    <w:rsid w:val="00073198"/>
    <w:rsid w:val="0007458B"/>
    <w:rsid w:val="000755F5"/>
    <w:rsid w:val="00077816"/>
    <w:rsid w:val="00077F08"/>
    <w:rsid w:val="000821F9"/>
    <w:rsid w:val="00087766"/>
    <w:rsid w:val="000900FE"/>
    <w:rsid w:val="0009093D"/>
    <w:rsid w:val="00090B11"/>
    <w:rsid w:val="000914D6"/>
    <w:rsid w:val="00093C97"/>
    <w:rsid w:val="00094211"/>
    <w:rsid w:val="00094BCB"/>
    <w:rsid w:val="00097708"/>
    <w:rsid w:val="00097772"/>
    <w:rsid w:val="000A2A50"/>
    <w:rsid w:val="000A2E0E"/>
    <w:rsid w:val="000A579D"/>
    <w:rsid w:val="000A7857"/>
    <w:rsid w:val="000A7EB1"/>
    <w:rsid w:val="000B135A"/>
    <w:rsid w:val="000B1668"/>
    <w:rsid w:val="000B2285"/>
    <w:rsid w:val="000B4D80"/>
    <w:rsid w:val="000C0F9D"/>
    <w:rsid w:val="000C3392"/>
    <w:rsid w:val="000C4600"/>
    <w:rsid w:val="000C64DF"/>
    <w:rsid w:val="000C6C0F"/>
    <w:rsid w:val="000D0A99"/>
    <w:rsid w:val="000D1B5A"/>
    <w:rsid w:val="000D2054"/>
    <w:rsid w:val="000D2AE4"/>
    <w:rsid w:val="000D4BA8"/>
    <w:rsid w:val="000D5047"/>
    <w:rsid w:val="000D515B"/>
    <w:rsid w:val="000D6DA4"/>
    <w:rsid w:val="000E2835"/>
    <w:rsid w:val="000E4473"/>
    <w:rsid w:val="000E655B"/>
    <w:rsid w:val="000E72A0"/>
    <w:rsid w:val="000F0BA3"/>
    <w:rsid w:val="000F0E04"/>
    <w:rsid w:val="000F39AE"/>
    <w:rsid w:val="000F435C"/>
    <w:rsid w:val="000F4E95"/>
    <w:rsid w:val="000F4F9D"/>
    <w:rsid w:val="001009AE"/>
    <w:rsid w:val="001027A6"/>
    <w:rsid w:val="00103266"/>
    <w:rsid w:val="00103FEF"/>
    <w:rsid w:val="00104525"/>
    <w:rsid w:val="00106B0B"/>
    <w:rsid w:val="001078C4"/>
    <w:rsid w:val="00110863"/>
    <w:rsid w:val="00116EEA"/>
    <w:rsid w:val="001231C0"/>
    <w:rsid w:val="00130272"/>
    <w:rsid w:val="0013454A"/>
    <w:rsid w:val="001348B7"/>
    <w:rsid w:val="001349D0"/>
    <w:rsid w:val="00134E20"/>
    <w:rsid w:val="001400D2"/>
    <w:rsid w:val="001406FF"/>
    <w:rsid w:val="0014149B"/>
    <w:rsid w:val="00141AAC"/>
    <w:rsid w:val="001451C8"/>
    <w:rsid w:val="00145C0A"/>
    <w:rsid w:val="001502B8"/>
    <w:rsid w:val="00152AB2"/>
    <w:rsid w:val="00156FD0"/>
    <w:rsid w:val="00157FC9"/>
    <w:rsid w:val="00161C48"/>
    <w:rsid w:val="001652E1"/>
    <w:rsid w:val="0016744B"/>
    <w:rsid w:val="001708B8"/>
    <w:rsid w:val="00170AEF"/>
    <w:rsid w:val="00172019"/>
    <w:rsid w:val="00172F0C"/>
    <w:rsid w:val="0017514E"/>
    <w:rsid w:val="0017566E"/>
    <w:rsid w:val="00175D17"/>
    <w:rsid w:val="001776FB"/>
    <w:rsid w:val="001821B4"/>
    <w:rsid w:val="001826E6"/>
    <w:rsid w:val="001832EC"/>
    <w:rsid w:val="00184826"/>
    <w:rsid w:val="001936E6"/>
    <w:rsid w:val="00193B31"/>
    <w:rsid w:val="00194C05"/>
    <w:rsid w:val="00195CAF"/>
    <w:rsid w:val="001965A6"/>
    <w:rsid w:val="00196FC8"/>
    <w:rsid w:val="00197AD4"/>
    <w:rsid w:val="001A0F8C"/>
    <w:rsid w:val="001A3844"/>
    <w:rsid w:val="001A5659"/>
    <w:rsid w:val="001A72BB"/>
    <w:rsid w:val="001A7C2D"/>
    <w:rsid w:val="001A7F47"/>
    <w:rsid w:val="001B1A4A"/>
    <w:rsid w:val="001B249A"/>
    <w:rsid w:val="001B49A5"/>
    <w:rsid w:val="001B68E9"/>
    <w:rsid w:val="001B6C0F"/>
    <w:rsid w:val="001C00FB"/>
    <w:rsid w:val="001C1303"/>
    <w:rsid w:val="001C1850"/>
    <w:rsid w:val="001C1B51"/>
    <w:rsid w:val="001C25B2"/>
    <w:rsid w:val="001C3661"/>
    <w:rsid w:val="001C464D"/>
    <w:rsid w:val="001C5A2C"/>
    <w:rsid w:val="001D236A"/>
    <w:rsid w:val="001D2480"/>
    <w:rsid w:val="001D3180"/>
    <w:rsid w:val="001D3D1F"/>
    <w:rsid w:val="001D57BC"/>
    <w:rsid w:val="001D6171"/>
    <w:rsid w:val="001E34E3"/>
    <w:rsid w:val="001E3705"/>
    <w:rsid w:val="001E7879"/>
    <w:rsid w:val="001F0729"/>
    <w:rsid w:val="001F33AF"/>
    <w:rsid w:val="001F7748"/>
    <w:rsid w:val="00200591"/>
    <w:rsid w:val="00203C90"/>
    <w:rsid w:val="002041BC"/>
    <w:rsid w:val="002043BF"/>
    <w:rsid w:val="002079B8"/>
    <w:rsid w:val="00211296"/>
    <w:rsid w:val="0021253C"/>
    <w:rsid w:val="0021258D"/>
    <w:rsid w:val="00213414"/>
    <w:rsid w:val="00213765"/>
    <w:rsid w:val="002155B8"/>
    <w:rsid w:val="00215E26"/>
    <w:rsid w:val="002220B4"/>
    <w:rsid w:val="0022266A"/>
    <w:rsid w:val="00223DA5"/>
    <w:rsid w:val="00224EE3"/>
    <w:rsid w:val="00224F97"/>
    <w:rsid w:val="002257B7"/>
    <w:rsid w:val="00227341"/>
    <w:rsid w:val="002341B5"/>
    <w:rsid w:val="00234418"/>
    <w:rsid w:val="002351E5"/>
    <w:rsid w:val="00236AF1"/>
    <w:rsid w:val="00241DAB"/>
    <w:rsid w:val="002429B7"/>
    <w:rsid w:val="002434EC"/>
    <w:rsid w:val="00243A12"/>
    <w:rsid w:val="00243BB4"/>
    <w:rsid w:val="0024753A"/>
    <w:rsid w:val="002511C3"/>
    <w:rsid w:val="00251CFB"/>
    <w:rsid w:val="0025432E"/>
    <w:rsid w:val="00255ADB"/>
    <w:rsid w:val="00255E95"/>
    <w:rsid w:val="002571E7"/>
    <w:rsid w:val="00257717"/>
    <w:rsid w:val="0026222D"/>
    <w:rsid w:val="00263A77"/>
    <w:rsid w:val="0026699C"/>
    <w:rsid w:val="00267AE7"/>
    <w:rsid w:val="00270971"/>
    <w:rsid w:val="00270CF0"/>
    <w:rsid w:val="002728D8"/>
    <w:rsid w:val="002728EF"/>
    <w:rsid w:val="00272AEE"/>
    <w:rsid w:val="00272CFF"/>
    <w:rsid w:val="00272E47"/>
    <w:rsid w:val="0027378D"/>
    <w:rsid w:val="002771EE"/>
    <w:rsid w:val="00283280"/>
    <w:rsid w:val="00285E54"/>
    <w:rsid w:val="0028705A"/>
    <w:rsid w:val="00291AEC"/>
    <w:rsid w:val="00293C63"/>
    <w:rsid w:val="00294102"/>
    <w:rsid w:val="00294222"/>
    <w:rsid w:val="00296776"/>
    <w:rsid w:val="0029766E"/>
    <w:rsid w:val="00297B99"/>
    <w:rsid w:val="002A0638"/>
    <w:rsid w:val="002A1603"/>
    <w:rsid w:val="002A6312"/>
    <w:rsid w:val="002A68C4"/>
    <w:rsid w:val="002A7694"/>
    <w:rsid w:val="002B1431"/>
    <w:rsid w:val="002B2EE3"/>
    <w:rsid w:val="002B399B"/>
    <w:rsid w:val="002B3B6A"/>
    <w:rsid w:val="002B55A2"/>
    <w:rsid w:val="002B5DD0"/>
    <w:rsid w:val="002B6969"/>
    <w:rsid w:val="002B7656"/>
    <w:rsid w:val="002C2693"/>
    <w:rsid w:val="002C64AE"/>
    <w:rsid w:val="002D0630"/>
    <w:rsid w:val="002E378E"/>
    <w:rsid w:val="002E3E24"/>
    <w:rsid w:val="002E6258"/>
    <w:rsid w:val="002E6742"/>
    <w:rsid w:val="002E67B7"/>
    <w:rsid w:val="002F0849"/>
    <w:rsid w:val="002F27DB"/>
    <w:rsid w:val="002F2C8C"/>
    <w:rsid w:val="00300673"/>
    <w:rsid w:val="003012B8"/>
    <w:rsid w:val="00301877"/>
    <w:rsid w:val="00301C98"/>
    <w:rsid w:val="00303BCE"/>
    <w:rsid w:val="00304158"/>
    <w:rsid w:val="00307403"/>
    <w:rsid w:val="0030783B"/>
    <w:rsid w:val="00310EEC"/>
    <w:rsid w:val="00311951"/>
    <w:rsid w:val="003119C5"/>
    <w:rsid w:val="00311BC9"/>
    <w:rsid w:val="00312375"/>
    <w:rsid w:val="00315699"/>
    <w:rsid w:val="00317583"/>
    <w:rsid w:val="00321337"/>
    <w:rsid w:val="0032342A"/>
    <w:rsid w:val="00326BE1"/>
    <w:rsid w:val="0032754A"/>
    <w:rsid w:val="003325CD"/>
    <w:rsid w:val="00333AE1"/>
    <w:rsid w:val="00334159"/>
    <w:rsid w:val="003342D7"/>
    <w:rsid w:val="003356AE"/>
    <w:rsid w:val="003356D1"/>
    <w:rsid w:val="00341E4C"/>
    <w:rsid w:val="00342484"/>
    <w:rsid w:val="00347B88"/>
    <w:rsid w:val="00351D9F"/>
    <w:rsid w:val="003530D9"/>
    <w:rsid w:val="00353228"/>
    <w:rsid w:val="003543CF"/>
    <w:rsid w:val="003551D1"/>
    <w:rsid w:val="00356D0E"/>
    <w:rsid w:val="00357532"/>
    <w:rsid w:val="003612BF"/>
    <w:rsid w:val="0036154B"/>
    <w:rsid w:val="00361CCE"/>
    <w:rsid w:val="003621DD"/>
    <w:rsid w:val="003625B9"/>
    <w:rsid w:val="0036783C"/>
    <w:rsid w:val="00370382"/>
    <w:rsid w:val="00372C23"/>
    <w:rsid w:val="0037446C"/>
    <w:rsid w:val="00377884"/>
    <w:rsid w:val="003830A0"/>
    <w:rsid w:val="00383A61"/>
    <w:rsid w:val="00384854"/>
    <w:rsid w:val="00384F3F"/>
    <w:rsid w:val="00386788"/>
    <w:rsid w:val="00386EA2"/>
    <w:rsid w:val="003927DD"/>
    <w:rsid w:val="003929D4"/>
    <w:rsid w:val="0039369E"/>
    <w:rsid w:val="00393F19"/>
    <w:rsid w:val="003940FA"/>
    <w:rsid w:val="003952CA"/>
    <w:rsid w:val="003956AC"/>
    <w:rsid w:val="003A12EB"/>
    <w:rsid w:val="003A1646"/>
    <w:rsid w:val="003A1AD5"/>
    <w:rsid w:val="003A2BDC"/>
    <w:rsid w:val="003A2F2D"/>
    <w:rsid w:val="003A420B"/>
    <w:rsid w:val="003A60EA"/>
    <w:rsid w:val="003B2758"/>
    <w:rsid w:val="003B4038"/>
    <w:rsid w:val="003B40DE"/>
    <w:rsid w:val="003B4485"/>
    <w:rsid w:val="003B5AA7"/>
    <w:rsid w:val="003C1609"/>
    <w:rsid w:val="003C1CE4"/>
    <w:rsid w:val="003C45ED"/>
    <w:rsid w:val="003C471E"/>
    <w:rsid w:val="003C5983"/>
    <w:rsid w:val="003C7A4C"/>
    <w:rsid w:val="003D0A02"/>
    <w:rsid w:val="003D23CB"/>
    <w:rsid w:val="003D3063"/>
    <w:rsid w:val="003D4B5C"/>
    <w:rsid w:val="003D4C72"/>
    <w:rsid w:val="003D79E0"/>
    <w:rsid w:val="003D7E23"/>
    <w:rsid w:val="003E07DC"/>
    <w:rsid w:val="003E0A97"/>
    <w:rsid w:val="003E11E7"/>
    <w:rsid w:val="003E4B53"/>
    <w:rsid w:val="003E6878"/>
    <w:rsid w:val="003E6B4B"/>
    <w:rsid w:val="003F3032"/>
    <w:rsid w:val="003F496C"/>
    <w:rsid w:val="00400CE7"/>
    <w:rsid w:val="00401184"/>
    <w:rsid w:val="00401B2C"/>
    <w:rsid w:val="0040341C"/>
    <w:rsid w:val="004046BF"/>
    <w:rsid w:val="004051E9"/>
    <w:rsid w:val="00405925"/>
    <w:rsid w:val="00406DFA"/>
    <w:rsid w:val="004106CB"/>
    <w:rsid w:val="00410958"/>
    <w:rsid w:val="00412A39"/>
    <w:rsid w:val="00412AEF"/>
    <w:rsid w:val="00413627"/>
    <w:rsid w:val="00415151"/>
    <w:rsid w:val="00417944"/>
    <w:rsid w:val="00417A5C"/>
    <w:rsid w:val="00420B0A"/>
    <w:rsid w:val="00421DD0"/>
    <w:rsid w:val="00423855"/>
    <w:rsid w:val="0042720B"/>
    <w:rsid w:val="004302A1"/>
    <w:rsid w:val="00432E8E"/>
    <w:rsid w:val="00432F76"/>
    <w:rsid w:val="00434919"/>
    <w:rsid w:val="00434A4A"/>
    <w:rsid w:val="00435820"/>
    <w:rsid w:val="00437242"/>
    <w:rsid w:val="00437D83"/>
    <w:rsid w:val="00437FCB"/>
    <w:rsid w:val="00441E37"/>
    <w:rsid w:val="004447F6"/>
    <w:rsid w:val="00444834"/>
    <w:rsid w:val="00450A69"/>
    <w:rsid w:val="00450E02"/>
    <w:rsid w:val="0045309C"/>
    <w:rsid w:val="00455E86"/>
    <w:rsid w:val="00455FC9"/>
    <w:rsid w:val="004642B6"/>
    <w:rsid w:val="00466F92"/>
    <w:rsid w:val="00467C3C"/>
    <w:rsid w:val="00467CDD"/>
    <w:rsid w:val="0047264D"/>
    <w:rsid w:val="0047297B"/>
    <w:rsid w:val="00472A90"/>
    <w:rsid w:val="004771A0"/>
    <w:rsid w:val="00477B74"/>
    <w:rsid w:val="004817B0"/>
    <w:rsid w:val="00482BF8"/>
    <w:rsid w:val="00484105"/>
    <w:rsid w:val="00486302"/>
    <w:rsid w:val="004876F2"/>
    <w:rsid w:val="00490A5B"/>
    <w:rsid w:val="00491C3C"/>
    <w:rsid w:val="0049235B"/>
    <w:rsid w:val="00492A05"/>
    <w:rsid w:val="00493AC1"/>
    <w:rsid w:val="00494872"/>
    <w:rsid w:val="00497D86"/>
    <w:rsid w:val="004A0C13"/>
    <w:rsid w:val="004A38B8"/>
    <w:rsid w:val="004A68FE"/>
    <w:rsid w:val="004A75AB"/>
    <w:rsid w:val="004B1411"/>
    <w:rsid w:val="004B51B4"/>
    <w:rsid w:val="004B5BB2"/>
    <w:rsid w:val="004C07AC"/>
    <w:rsid w:val="004C14D8"/>
    <w:rsid w:val="004C14E6"/>
    <w:rsid w:val="004C1707"/>
    <w:rsid w:val="004C3442"/>
    <w:rsid w:val="004D1971"/>
    <w:rsid w:val="004D41FA"/>
    <w:rsid w:val="004D4BA1"/>
    <w:rsid w:val="004D521D"/>
    <w:rsid w:val="004D5AE2"/>
    <w:rsid w:val="004E07B3"/>
    <w:rsid w:val="004E3B62"/>
    <w:rsid w:val="004E42EE"/>
    <w:rsid w:val="004E46EF"/>
    <w:rsid w:val="004E4A8E"/>
    <w:rsid w:val="004E7861"/>
    <w:rsid w:val="004F0F2E"/>
    <w:rsid w:val="004F236C"/>
    <w:rsid w:val="004F4752"/>
    <w:rsid w:val="004F4AF7"/>
    <w:rsid w:val="004F4BC7"/>
    <w:rsid w:val="004F7000"/>
    <w:rsid w:val="004F7CF0"/>
    <w:rsid w:val="00500CAB"/>
    <w:rsid w:val="00501898"/>
    <w:rsid w:val="0050302A"/>
    <w:rsid w:val="005050D6"/>
    <w:rsid w:val="00506243"/>
    <w:rsid w:val="00506346"/>
    <w:rsid w:val="005129FD"/>
    <w:rsid w:val="00512CB7"/>
    <w:rsid w:val="00513BAE"/>
    <w:rsid w:val="00513D1B"/>
    <w:rsid w:val="00515755"/>
    <w:rsid w:val="0051641A"/>
    <w:rsid w:val="00520A17"/>
    <w:rsid w:val="005237E1"/>
    <w:rsid w:val="00525538"/>
    <w:rsid w:val="00526161"/>
    <w:rsid w:val="0052723A"/>
    <w:rsid w:val="00533A25"/>
    <w:rsid w:val="00533C6D"/>
    <w:rsid w:val="00533E96"/>
    <w:rsid w:val="00534793"/>
    <w:rsid w:val="00536A09"/>
    <w:rsid w:val="00540F30"/>
    <w:rsid w:val="00541A0F"/>
    <w:rsid w:val="00541BF5"/>
    <w:rsid w:val="00542931"/>
    <w:rsid w:val="00542F2A"/>
    <w:rsid w:val="00543C33"/>
    <w:rsid w:val="00545A59"/>
    <w:rsid w:val="00545C72"/>
    <w:rsid w:val="005477D2"/>
    <w:rsid w:val="0055111D"/>
    <w:rsid w:val="005612EB"/>
    <w:rsid w:val="0056197F"/>
    <w:rsid w:val="00566721"/>
    <w:rsid w:val="00567385"/>
    <w:rsid w:val="0057025C"/>
    <w:rsid w:val="0057048A"/>
    <w:rsid w:val="00570FCC"/>
    <w:rsid w:val="00571EDF"/>
    <w:rsid w:val="005730A8"/>
    <w:rsid w:val="00574815"/>
    <w:rsid w:val="00574817"/>
    <w:rsid w:val="005761DF"/>
    <w:rsid w:val="00576338"/>
    <w:rsid w:val="0057653B"/>
    <w:rsid w:val="00584142"/>
    <w:rsid w:val="005879AC"/>
    <w:rsid w:val="005963E1"/>
    <w:rsid w:val="005A01D6"/>
    <w:rsid w:val="005A1CD1"/>
    <w:rsid w:val="005A65BD"/>
    <w:rsid w:val="005B0512"/>
    <w:rsid w:val="005B0880"/>
    <w:rsid w:val="005B08C4"/>
    <w:rsid w:val="005B12B6"/>
    <w:rsid w:val="005B1D24"/>
    <w:rsid w:val="005B56E2"/>
    <w:rsid w:val="005B6A98"/>
    <w:rsid w:val="005C13C8"/>
    <w:rsid w:val="005C4ED4"/>
    <w:rsid w:val="005C56A3"/>
    <w:rsid w:val="005C588D"/>
    <w:rsid w:val="005C597D"/>
    <w:rsid w:val="005C6128"/>
    <w:rsid w:val="005C69BA"/>
    <w:rsid w:val="005C71CA"/>
    <w:rsid w:val="005D0039"/>
    <w:rsid w:val="005D0698"/>
    <w:rsid w:val="005D3EF4"/>
    <w:rsid w:val="005D6DFD"/>
    <w:rsid w:val="005D75CD"/>
    <w:rsid w:val="005D7A17"/>
    <w:rsid w:val="005D7E42"/>
    <w:rsid w:val="005E02FA"/>
    <w:rsid w:val="005E03B7"/>
    <w:rsid w:val="005E1834"/>
    <w:rsid w:val="005E18FA"/>
    <w:rsid w:val="005E2545"/>
    <w:rsid w:val="005E6B72"/>
    <w:rsid w:val="005F2458"/>
    <w:rsid w:val="005F3968"/>
    <w:rsid w:val="005F68DB"/>
    <w:rsid w:val="005F7354"/>
    <w:rsid w:val="006032A8"/>
    <w:rsid w:val="00603A07"/>
    <w:rsid w:val="006043FB"/>
    <w:rsid w:val="006048AA"/>
    <w:rsid w:val="00606B6A"/>
    <w:rsid w:val="00607855"/>
    <w:rsid w:val="0061180A"/>
    <w:rsid w:val="00614389"/>
    <w:rsid w:val="00614910"/>
    <w:rsid w:val="0061526F"/>
    <w:rsid w:val="00617CAA"/>
    <w:rsid w:val="00617E49"/>
    <w:rsid w:val="00623300"/>
    <w:rsid w:val="006236D2"/>
    <w:rsid w:val="00627883"/>
    <w:rsid w:val="006309DB"/>
    <w:rsid w:val="006319B9"/>
    <w:rsid w:val="0063267F"/>
    <w:rsid w:val="0063491E"/>
    <w:rsid w:val="00634987"/>
    <w:rsid w:val="00640204"/>
    <w:rsid w:val="00646FEA"/>
    <w:rsid w:val="00647C9E"/>
    <w:rsid w:val="00650A21"/>
    <w:rsid w:val="006518A5"/>
    <w:rsid w:val="00652883"/>
    <w:rsid w:val="00656473"/>
    <w:rsid w:val="00661368"/>
    <w:rsid w:val="006628F1"/>
    <w:rsid w:val="00663510"/>
    <w:rsid w:val="00667201"/>
    <w:rsid w:val="00667369"/>
    <w:rsid w:val="006702CA"/>
    <w:rsid w:val="00670CB3"/>
    <w:rsid w:val="00673CC5"/>
    <w:rsid w:val="00677A7E"/>
    <w:rsid w:val="00681765"/>
    <w:rsid w:val="006823C6"/>
    <w:rsid w:val="00682FCE"/>
    <w:rsid w:val="006844A8"/>
    <w:rsid w:val="006849E7"/>
    <w:rsid w:val="006926B2"/>
    <w:rsid w:val="006960F8"/>
    <w:rsid w:val="006974C3"/>
    <w:rsid w:val="006A01FB"/>
    <w:rsid w:val="006A087C"/>
    <w:rsid w:val="006A17A4"/>
    <w:rsid w:val="006A1AF6"/>
    <w:rsid w:val="006A28AF"/>
    <w:rsid w:val="006A28B9"/>
    <w:rsid w:val="006A4114"/>
    <w:rsid w:val="006A4719"/>
    <w:rsid w:val="006A4D0D"/>
    <w:rsid w:val="006A6AD7"/>
    <w:rsid w:val="006B3B35"/>
    <w:rsid w:val="006B44AE"/>
    <w:rsid w:val="006B54FC"/>
    <w:rsid w:val="006B5953"/>
    <w:rsid w:val="006B7734"/>
    <w:rsid w:val="006C280A"/>
    <w:rsid w:val="006C32B0"/>
    <w:rsid w:val="006C7707"/>
    <w:rsid w:val="006C7FA7"/>
    <w:rsid w:val="006D23B2"/>
    <w:rsid w:val="006D6F2C"/>
    <w:rsid w:val="006E01DD"/>
    <w:rsid w:val="006E2226"/>
    <w:rsid w:val="006E3094"/>
    <w:rsid w:val="006E3539"/>
    <w:rsid w:val="006E54DB"/>
    <w:rsid w:val="006E5BD1"/>
    <w:rsid w:val="006E619A"/>
    <w:rsid w:val="006E739B"/>
    <w:rsid w:val="006F01F4"/>
    <w:rsid w:val="006F17CE"/>
    <w:rsid w:val="006F1D0A"/>
    <w:rsid w:val="006F2B5D"/>
    <w:rsid w:val="006F54A1"/>
    <w:rsid w:val="00700641"/>
    <w:rsid w:val="007007AA"/>
    <w:rsid w:val="00700CFA"/>
    <w:rsid w:val="00701C18"/>
    <w:rsid w:val="00703151"/>
    <w:rsid w:val="007053A2"/>
    <w:rsid w:val="00705676"/>
    <w:rsid w:val="007057C4"/>
    <w:rsid w:val="00707213"/>
    <w:rsid w:val="00707831"/>
    <w:rsid w:val="0071027F"/>
    <w:rsid w:val="00713BFD"/>
    <w:rsid w:val="00715298"/>
    <w:rsid w:val="007160EB"/>
    <w:rsid w:val="00717A4D"/>
    <w:rsid w:val="00717C88"/>
    <w:rsid w:val="0072103D"/>
    <w:rsid w:val="007221DC"/>
    <w:rsid w:val="00723CFF"/>
    <w:rsid w:val="00724505"/>
    <w:rsid w:val="00724EDA"/>
    <w:rsid w:val="007253B4"/>
    <w:rsid w:val="00725B2D"/>
    <w:rsid w:val="00726B00"/>
    <w:rsid w:val="00734F08"/>
    <w:rsid w:val="00736790"/>
    <w:rsid w:val="00736C81"/>
    <w:rsid w:val="007371EC"/>
    <w:rsid w:val="00737CF4"/>
    <w:rsid w:val="00745EF2"/>
    <w:rsid w:val="0075094F"/>
    <w:rsid w:val="0075176E"/>
    <w:rsid w:val="00752835"/>
    <w:rsid w:val="00753F91"/>
    <w:rsid w:val="007541C0"/>
    <w:rsid w:val="007572B3"/>
    <w:rsid w:val="00757DE6"/>
    <w:rsid w:val="00761382"/>
    <w:rsid w:val="007626B6"/>
    <w:rsid w:val="00763361"/>
    <w:rsid w:val="0076454C"/>
    <w:rsid w:val="00764F9F"/>
    <w:rsid w:val="0076546D"/>
    <w:rsid w:val="00766576"/>
    <w:rsid w:val="00766652"/>
    <w:rsid w:val="00770F85"/>
    <w:rsid w:val="00772E03"/>
    <w:rsid w:val="00774364"/>
    <w:rsid w:val="00776ADB"/>
    <w:rsid w:val="00777C78"/>
    <w:rsid w:val="007852BD"/>
    <w:rsid w:val="00796123"/>
    <w:rsid w:val="007961A6"/>
    <w:rsid w:val="007A0FD1"/>
    <w:rsid w:val="007A2205"/>
    <w:rsid w:val="007A23CB"/>
    <w:rsid w:val="007A3821"/>
    <w:rsid w:val="007A386F"/>
    <w:rsid w:val="007A3C73"/>
    <w:rsid w:val="007A589F"/>
    <w:rsid w:val="007B05B2"/>
    <w:rsid w:val="007B08B7"/>
    <w:rsid w:val="007B1465"/>
    <w:rsid w:val="007B1ACA"/>
    <w:rsid w:val="007B2506"/>
    <w:rsid w:val="007B5408"/>
    <w:rsid w:val="007B5CC1"/>
    <w:rsid w:val="007B678A"/>
    <w:rsid w:val="007B6C1B"/>
    <w:rsid w:val="007B6CF1"/>
    <w:rsid w:val="007B6F05"/>
    <w:rsid w:val="007C0DC4"/>
    <w:rsid w:val="007C1946"/>
    <w:rsid w:val="007C20CF"/>
    <w:rsid w:val="007C421A"/>
    <w:rsid w:val="007C43F5"/>
    <w:rsid w:val="007C6C0E"/>
    <w:rsid w:val="007C7358"/>
    <w:rsid w:val="007C7A60"/>
    <w:rsid w:val="007D0396"/>
    <w:rsid w:val="007D2FD1"/>
    <w:rsid w:val="007D5B5B"/>
    <w:rsid w:val="007D79F3"/>
    <w:rsid w:val="007E0896"/>
    <w:rsid w:val="007E0902"/>
    <w:rsid w:val="007E175C"/>
    <w:rsid w:val="007E19A8"/>
    <w:rsid w:val="007E1A79"/>
    <w:rsid w:val="007E2D64"/>
    <w:rsid w:val="007E6738"/>
    <w:rsid w:val="007E6A7E"/>
    <w:rsid w:val="007F16D6"/>
    <w:rsid w:val="007F2E2F"/>
    <w:rsid w:val="007F3125"/>
    <w:rsid w:val="007F6825"/>
    <w:rsid w:val="00800015"/>
    <w:rsid w:val="00800D4C"/>
    <w:rsid w:val="0080142B"/>
    <w:rsid w:val="008075C2"/>
    <w:rsid w:val="00816EFE"/>
    <w:rsid w:val="008208D5"/>
    <w:rsid w:val="00821AE6"/>
    <w:rsid w:val="00825DD5"/>
    <w:rsid w:val="00825DD8"/>
    <w:rsid w:val="00826F7C"/>
    <w:rsid w:val="00830016"/>
    <w:rsid w:val="00831375"/>
    <w:rsid w:val="00835752"/>
    <w:rsid w:val="00836519"/>
    <w:rsid w:val="00836D1C"/>
    <w:rsid w:val="00837260"/>
    <w:rsid w:val="008419BE"/>
    <w:rsid w:val="008420FC"/>
    <w:rsid w:val="008435A7"/>
    <w:rsid w:val="008441E8"/>
    <w:rsid w:val="00844355"/>
    <w:rsid w:val="00845B36"/>
    <w:rsid w:val="0084665C"/>
    <w:rsid w:val="00846696"/>
    <w:rsid w:val="00846824"/>
    <w:rsid w:val="00847D5B"/>
    <w:rsid w:val="008508DA"/>
    <w:rsid w:val="0085258C"/>
    <w:rsid w:val="00853D99"/>
    <w:rsid w:val="00853FD0"/>
    <w:rsid w:val="00854326"/>
    <w:rsid w:val="0085790C"/>
    <w:rsid w:val="00857A2F"/>
    <w:rsid w:val="00860BBF"/>
    <w:rsid w:val="00862C59"/>
    <w:rsid w:val="008676F0"/>
    <w:rsid w:val="008678C7"/>
    <w:rsid w:val="00871643"/>
    <w:rsid w:val="0087164E"/>
    <w:rsid w:val="00871735"/>
    <w:rsid w:val="0087250A"/>
    <w:rsid w:val="00873C46"/>
    <w:rsid w:val="00874C00"/>
    <w:rsid w:val="00875248"/>
    <w:rsid w:val="008753AB"/>
    <w:rsid w:val="00875639"/>
    <w:rsid w:val="008756BF"/>
    <w:rsid w:val="008803F4"/>
    <w:rsid w:val="00882081"/>
    <w:rsid w:val="00883BA3"/>
    <w:rsid w:val="00885CBE"/>
    <w:rsid w:val="008923D6"/>
    <w:rsid w:val="00892958"/>
    <w:rsid w:val="00892E38"/>
    <w:rsid w:val="00893188"/>
    <w:rsid w:val="00894094"/>
    <w:rsid w:val="008942E9"/>
    <w:rsid w:val="00896597"/>
    <w:rsid w:val="00897331"/>
    <w:rsid w:val="00897C9A"/>
    <w:rsid w:val="008A154D"/>
    <w:rsid w:val="008A200C"/>
    <w:rsid w:val="008A3D77"/>
    <w:rsid w:val="008A3ECA"/>
    <w:rsid w:val="008A5B8E"/>
    <w:rsid w:val="008B0547"/>
    <w:rsid w:val="008B1D6D"/>
    <w:rsid w:val="008B1FAF"/>
    <w:rsid w:val="008B2CCE"/>
    <w:rsid w:val="008B3C58"/>
    <w:rsid w:val="008B6431"/>
    <w:rsid w:val="008B69DF"/>
    <w:rsid w:val="008C360F"/>
    <w:rsid w:val="008C3C71"/>
    <w:rsid w:val="008C6F1B"/>
    <w:rsid w:val="008C7A18"/>
    <w:rsid w:val="008C7E31"/>
    <w:rsid w:val="008D030E"/>
    <w:rsid w:val="008D0321"/>
    <w:rsid w:val="008D03FD"/>
    <w:rsid w:val="008D14E0"/>
    <w:rsid w:val="008D1563"/>
    <w:rsid w:val="008D1D78"/>
    <w:rsid w:val="008D2173"/>
    <w:rsid w:val="008D2DD2"/>
    <w:rsid w:val="008D4120"/>
    <w:rsid w:val="008D460F"/>
    <w:rsid w:val="008D7D58"/>
    <w:rsid w:val="008E1C70"/>
    <w:rsid w:val="008E3CFA"/>
    <w:rsid w:val="008E62C5"/>
    <w:rsid w:val="008E7349"/>
    <w:rsid w:val="008F08DC"/>
    <w:rsid w:val="008F1750"/>
    <w:rsid w:val="008F1BF7"/>
    <w:rsid w:val="008F588E"/>
    <w:rsid w:val="008F5BA6"/>
    <w:rsid w:val="008F7AC6"/>
    <w:rsid w:val="00900D1C"/>
    <w:rsid w:val="0090448E"/>
    <w:rsid w:val="00905777"/>
    <w:rsid w:val="00905AE4"/>
    <w:rsid w:val="00905AF5"/>
    <w:rsid w:val="009074E2"/>
    <w:rsid w:val="00910668"/>
    <w:rsid w:val="00911D29"/>
    <w:rsid w:val="00913B33"/>
    <w:rsid w:val="009143A2"/>
    <w:rsid w:val="00915C75"/>
    <w:rsid w:val="00915ED9"/>
    <w:rsid w:val="00917987"/>
    <w:rsid w:val="009200FA"/>
    <w:rsid w:val="00920811"/>
    <w:rsid w:val="00920C20"/>
    <w:rsid w:val="00921B5F"/>
    <w:rsid w:val="0092261C"/>
    <w:rsid w:val="00922B33"/>
    <w:rsid w:val="00924D0E"/>
    <w:rsid w:val="0093023B"/>
    <w:rsid w:val="0093235B"/>
    <w:rsid w:val="00932C10"/>
    <w:rsid w:val="00934AED"/>
    <w:rsid w:val="00935ADC"/>
    <w:rsid w:val="00936D46"/>
    <w:rsid w:val="00937B1E"/>
    <w:rsid w:val="00937BE3"/>
    <w:rsid w:val="00940E30"/>
    <w:rsid w:val="00941842"/>
    <w:rsid w:val="009478D3"/>
    <w:rsid w:val="00947F9C"/>
    <w:rsid w:val="009528D3"/>
    <w:rsid w:val="00952CA6"/>
    <w:rsid w:val="00952CFF"/>
    <w:rsid w:val="0095450C"/>
    <w:rsid w:val="009560C7"/>
    <w:rsid w:val="00956630"/>
    <w:rsid w:val="0095677D"/>
    <w:rsid w:val="009601DE"/>
    <w:rsid w:val="0096056C"/>
    <w:rsid w:val="0096093A"/>
    <w:rsid w:val="00961F49"/>
    <w:rsid w:val="009648B8"/>
    <w:rsid w:val="00965E1F"/>
    <w:rsid w:val="009663C9"/>
    <w:rsid w:val="00970B80"/>
    <w:rsid w:val="00970FA1"/>
    <w:rsid w:val="00972FE2"/>
    <w:rsid w:val="0097668E"/>
    <w:rsid w:val="00981502"/>
    <w:rsid w:val="00982F70"/>
    <w:rsid w:val="00984916"/>
    <w:rsid w:val="00986AF2"/>
    <w:rsid w:val="0099098D"/>
    <w:rsid w:val="009930EF"/>
    <w:rsid w:val="009947F3"/>
    <w:rsid w:val="00996013"/>
    <w:rsid w:val="00996032"/>
    <w:rsid w:val="00996D27"/>
    <w:rsid w:val="009A1499"/>
    <w:rsid w:val="009A26C5"/>
    <w:rsid w:val="009A7877"/>
    <w:rsid w:val="009B00D2"/>
    <w:rsid w:val="009B145D"/>
    <w:rsid w:val="009B14C0"/>
    <w:rsid w:val="009B1A82"/>
    <w:rsid w:val="009B5B51"/>
    <w:rsid w:val="009B6CAE"/>
    <w:rsid w:val="009B7608"/>
    <w:rsid w:val="009C1F98"/>
    <w:rsid w:val="009C2FFE"/>
    <w:rsid w:val="009C54A6"/>
    <w:rsid w:val="009C603F"/>
    <w:rsid w:val="009C7369"/>
    <w:rsid w:val="009D0026"/>
    <w:rsid w:val="009D3B66"/>
    <w:rsid w:val="009D505A"/>
    <w:rsid w:val="009D67E7"/>
    <w:rsid w:val="009D752B"/>
    <w:rsid w:val="009E00BF"/>
    <w:rsid w:val="009E011B"/>
    <w:rsid w:val="009E2E90"/>
    <w:rsid w:val="009E61B8"/>
    <w:rsid w:val="009E6CA6"/>
    <w:rsid w:val="009F01A4"/>
    <w:rsid w:val="009F08AF"/>
    <w:rsid w:val="009F73DC"/>
    <w:rsid w:val="00A016CC"/>
    <w:rsid w:val="00A04ACE"/>
    <w:rsid w:val="00A063B4"/>
    <w:rsid w:val="00A12E9E"/>
    <w:rsid w:val="00A14A73"/>
    <w:rsid w:val="00A16FAA"/>
    <w:rsid w:val="00A17FEE"/>
    <w:rsid w:val="00A21924"/>
    <w:rsid w:val="00A234FB"/>
    <w:rsid w:val="00A2365F"/>
    <w:rsid w:val="00A25D0C"/>
    <w:rsid w:val="00A2607B"/>
    <w:rsid w:val="00A2655A"/>
    <w:rsid w:val="00A26E72"/>
    <w:rsid w:val="00A271D3"/>
    <w:rsid w:val="00A30454"/>
    <w:rsid w:val="00A30EE2"/>
    <w:rsid w:val="00A32C56"/>
    <w:rsid w:val="00A34062"/>
    <w:rsid w:val="00A34E47"/>
    <w:rsid w:val="00A3558E"/>
    <w:rsid w:val="00A364D5"/>
    <w:rsid w:val="00A37573"/>
    <w:rsid w:val="00A37A20"/>
    <w:rsid w:val="00A4011F"/>
    <w:rsid w:val="00A40F7D"/>
    <w:rsid w:val="00A41322"/>
    <w:rsid w:val="00A41495"/>
    <w:rsid w:val="00A4207A"/>
    <w:rsid w:val="00A42964"/>
    <w:rsid w:val="00A42D04"/>
    <w:rsid w:val="00A4450C"/>
    <w:rsid w:val="00A47437"/>
    <w:rsid w:val="00A47E0C"/>
    <w:rsid w:val="00A51F32"/>
    <w:rsid w:val="00A52A72"/>
    <w:rsid w:val="00A5532C"/>
    <w:rsid w:val="00A5543B"/>
    <w:rsid w:val="00A55AD2"/>
    <w:rsid w:val="00A56D7D"/>
    <w:rsid w:val="00A57B88"/>
    <w:rsid w:val="00A57D91"/>
    <w:rsid w:val="00A603F1"/>
    <w:rsid w:val="00A616EC"/>
    <w:rsid w:val="00A61D38"/>
    <w:rsid w:val="00A620C2"/>
    <w:rsid w:val="00A62FCF"/>
    <w:rsid w:val="00A63491"/>
    <w:rsid w:val="00A6429D"/>
    <w:rsid w:val="00A6710D"/>
    <w:rsid w:val="00A70006"/>
    <w:rsid w:val="00A7560B"/>
    <w:rsid w:val="00A77588"/>
    <w:rsid w:val="00A776E8"/>
    <w:rsid w:val="00A80415"/>
    <w:rsid w:val="00A81F7A"/>
    <w:rsid w:val="00A83F76"/>
    <w:rsid w:val="00A84123"/>
    <w:rsid w:val="00A85753"/>
    <w:rsid w:val="00A85ED9"/>
    <w:rsid w:val="00A86DC5"/>
    <w:rsid w:val="00A930D1"/>
    <w:rsid w:val="00A9643D"/>
    <w:rsid w:val="00A964CA"/>
    <w:rsid w:val="00AA1309"/>
    <w:rsid w:val="00AA20DC"/>
    <w:rsid w:val="00AA4506"/>
    <w:rsid w:val="00AA5B6D"/>
    <w:rsid w:val="00AA6347"/>
    <w:rsid w:val="00AA73F4"/>
    <w:rsid w:val="00AA7FD1"/>
    <w:rsid w:val="00AB1774"/>
    <w:rsid w:val="00AC194F"/>
    <w:rsid w:val="00AC554E"/>
    <w:rsid w:val="00AD175A"/>
    <w:rsid w:val="00AD1C5E"/>
    <w:rsid w:val="00AD39D4"/>
    <w:rsid w:val="00AD41B6"/>
    <w:rsid w:val="00AD56B6"/>
    <w:rsid w:val="00AD64C4"/>
    <w:rsid w:val="00AD7EFA"/>
    <w:rsid w:val="00AE5D04"/>
    <w:rsid w:val="00AE7743"/>
    <w:rsid w:val="00AF1F7A"/>
    <w:rsid w:val="00AF3E58"/>
    <w:rsid w:val="00AF4B66"/>
    <w:rsid w:val="00AF69D5"/>
    <w:rsid w:val="00AF733A"/>
    <w:rsid w:val="00B02543"/>
    <w:rsid w:val="00B027BA"/>
    <w:rsid w:val="00B03648"/>
    <w:rsid w:val="00B0397A"/>
    <w:rsid w:val="00B04D19"/>
    <w:rsid w:val="00B05D04"/>
    <w:rsid w:val="00B06BF5"/>
    <w:rsid w:val="00B10869"/>
    <w:rsid w:val="00B12D66"/>
    <w:rsid w:val="00B12E4A"/>
    <w:rsid w:val="00B15444"/>
    <w:rsid w:val="00B17934"/>
    <w:rsid w:val="00B2371E"/>
    <w:rsid w:val="00B237EB"/>
    <w:rsid w:val="00B31C92"/>
    <w:rsid w:val="00B3200E"/>
    <w:rsid w:val="00B32C00"/>
    <w:rsid w:val="00B3520A"/>
    <w:rsid w:val="00B41F4B"/>
    <w:rsid w:val="00B439B0"/>
    <w:rsid w:val="00B46610"/>
    <w:rsid w:val="00B518A8"/>
    <w:rsid w:val="00B60B32"/>
    <w:rsid w:val="00B60E50"/>
    <w:rsid w:val="00B61D8C"/>
    <w:rsid w:val="00B6218C"/>
    <w:rsid w:val="00B64E3F"/>
    <w:rsid w:val="00B65BC7"/>
    <w:rsid w:val="00B65FE7"/>
    <w:rsid w:val="00B66396"/>
    <w:rsid w:val="00B67A3B"/>
    <w:rsid w:val="00B722BD"/>
    <w:rsid w:val="00B72378"/>
    <w:rsid w:val="00B77227"/>
    <w:rsid w:val="00B819FF"/>
    <w:rsid w:val="00B861D5"/>
    <w:rsid w:val="00B86CE1"/>
    <w:rsid w:val="00B872CE"/>
    <w:rsid w:val="00B930BA"/>
    <w:rsid w:val="00B93297"/>
    <w:rsid w:val="00B93DEC"/>
    <w:rsid w:val="00B95364"/>
    <w:rsid w:val="00B956E5"/>
    <w:rsid w:val="00B95F14"/>
    <w:rsid w:val="00B968A4"/>
    <w:rsid w:val="00B96D2A"/>
    <w:rsid w:val="00BA3099"/>
    <w:rsid w:val="00BA3100"/>
    <w:rsid w:val="00BA42C9"/>
    <w:rsid w:val="00BA4D15"/>
    <w:rsid w:val="00BA7C0F"/>
    <w:rsid w:val="00BB0872"/>
    <w:rsid w:val="00BB1777"/>
    <w:rsid w:val="00BB1BD4"/>
    <w:rsid w:val="00BB5EDA"/>
    <w:rsid w:val="00BB6C21"/>
    <w:rsid w:val="00BB76ED"/>
    <w:rsid w:val="00BC0810"/>
    <w:rsid w:val="00BC1AB4"/>
    <w:rsid w:val="00BC21CF"/>
    <w:rsid w:val="00BC308C"/>
    <w:rsid w:val="00BC31C7"/>
    <w:rsid w:val="00BC339F"/>
    <w:rsid w:val="00BC4ADD"/>
    <w:rsid w:val="00BC5F5F"/>
    <w:rsid w:val="00BD063D"/>
    <w:rsid w:val="00BD1C86"/>
    <w:rsid w:val="00BD3255"/>
    <w:rsid w:val="00BE060B"/>
    <w:rsid w:val="00BE2D96"/>
    <w:rsid w:val="00BE474B"/>
    <w:rsid w:val="00BE5017"/>
    <w:rsid w:val="00BE6387"/>
    <w:rsid w:val="00BE64FF"/>
    <w:rsid w:val="00BE7EEE"/>
    <w:rsid w:val="00BF0AE8"/>
    <w:rsid w:val="00BF1293"/>
    <w:rsid w:val="00BF13F3"/>
    <w:rsid w:val="00BF3925"/>
    <w:rsid w:val="00BF5516"/>
    <w:rsid w:val="00BF6A40"/>
    <w:rsid w:val="00BF7726"/>
    <w:rsid w:val="00BF7C19"/>
    <w:rsid w:val="00BF7DAD"/>
    <w:rsid w:val="00C0119F"/>
    <w:rsid w:val="00C01E72"/>
    <w:rsid w:val="00C021F7"/>
    <w:rsid w:val="00C0406F"/>
    <w:rsid w:val="00C070E9"/>
    <w:rsid w:val="00C075E4"/>
    <w:rsid w:val="00C101A9"/>
    <w:rsid w:val="00C15A27"/>
    <w:rsid w:val="00C256B2"/>
    <w:rsid w:val="00C2679A"/>
    <w:rsid w:val="00C30221"/>
    <w:rsid w:val="00C3269C"/>
    <w:rsid w:val="00C3311D"/>
    <w:rsid w:val="00C33C8A"/>
    <w:rsid w:val="00C3698F"/>
    <w:rsid w:val="00C36DB2"/>
    <w:rsid w:val="00C403FB"/>
    <w:rsid w:val="00C40438"/>
    <w:rsid w:val="00C42630"/>
    <w:rsid w:val="00C42668"/>
    <w:rsid w:val="00C4386D"/>
    <w:rsid w:val="00C45329"/>
    <w:rsid w:val="00C46276"/>
    <w:rsid w:val="00C46907"/>
    <w:rsid w:val="00C47EE5"/>
    <w:rsid w:val="00C50E15"/>
    <w:rsid w:val="00C52AA0"/>
    <w:rsid w:val="00C53894"/>
    <w:rsid w:val="00C54C04"/>
    <w:rsid w:val="00C5664B"/>
    <w:rsid w:val="00C56B48"/>
    <w:rsid w:val="00C576F2"/>
    <w:rsid w:val="00C57700"/>
    <w:rsid w:val="00C57815"/>
    <w:rsid w:val="00C6097E"/>
    <w:rsid w:val="00C62D48"/>
    <w:rsid w:val="00C65BB1"/>
    <w:rsid w:val="00C7144C"/>
    <w:rsid w:val="00C721AD"/>
    <w:rsid w:val="00C75AA4"/>
    <w:rsid w:val="00C765C8"/>
    <w:rsid w:val="00C76742"/>
    <w:rsid w:val="00C77769"/>
    <w:rsid w:val="00C81EE7"/>
    <w:rsid w:val="00C83669"/>
    <w:rsid w:val="00C83CE8"/>
    <w:rsid w:val="00C844D3"/>
    <w:rsid w:val="00C8493B"/>
    <w:rsid w:val="00C858C0"/>
    <w:rsid w:val="00C858DB"/>
    <w:rsid w:val="00C90253"/>
    <w:rsid w:val="00C9039B"/>
    <w:rsid w:val="00C90883"/>
    <w:rsid w:val="00C92AEB"/>
    <w:rsid w:val="00C93BBF"/>
    <w:rsid w:val="00C93FBA"/>
    <w:rsid w:val="00C949A4"/>
    <w:rsid w:val="00C95DAC"/>
    <w:rsid w:val="00C96B04"/>
    <w:rsid w:val="00C9774D"/>
    <w:rsid w:val="00CA07C7"/>
    <w:rsid w:val="00CA0C49"/>
    <w:rsid w:val="00CA28EA"/>
    <w:rsid w:val="00CA405D"/>
    <w:rsid w:val="00CA43C5"/>
    <w:rsid w:val="00CA4714"/>
    <w:rsid w:val="00CA5A90"/>
    <w:rsid w:val="00CA5D45"/>
    <w:rsid w:val="00CA7969"/>
    <w:rsid w:val="00CB0087"/>
    <w:rsid w:val="00CB0F60"/>
    <w:rsid w:val="00CB1033"/>
    <w:rsid w:val="00CB20E7"/>
    <w:rsid w:val="00CB402B"/>
    <w:rsid w:val="00CB627E"/>
    <w:rsid w:val="00CB7BA1"/>
    <w:rsid w:val="00CC06A9"/>
    <w:rsid w:val="00CC17E3"/>
    <w:rsid w:val="00CC19DF"/>
    <w:rsid w:val="00CC7D46"/>
    <w:rsid w:val="00CD2BA7"/>
    <w:rsid w:val="00CD56B4"/>
    <w:rsid w:val="00CE41C5"/>
    <w:rsid w:val="00CE6799"/>
    <w:rsid w:val="00CF4169"/>
    <w:rsid w:val="00CF4696"/>
    <w:rsid w:val="00CF4B5B"/>
    <w:rsid w:val="00CF6782"/>
    <w:rsid w:val="00D00876"/>
    <w:rsid w:val="00D02AD9"/>
    <w:rsid w:val="00D05340"/>
    <w:rsid w:val="00D069A2"/>
    <w:rsid w:val="00D06F5E"/>
    <w:rsid w:val="00D11308"/>
    <w:rsid w:val="00D15D63"/>
    <w:rsid w:val="00D16750"/>
    <w:rsid w:val="00D21F63"/>
    <w:rsid w:val="00D2332F"/>
    <w:rsid w:val="00D2341A"/>
    <w:rsid w:val="00D235F5"/>
    <w:rsid w:val="00D2431B"/>
    <w:rsid w:val="00D274F2"/>
    <w:rsid w:val="00D27906"/>
    <w:rsid w:val="00D27ADE"/>
    <w:rsid w:val="00D305A2"/>
    <w:rsid w:val="00D33409"/>
    <w:rsid w:val="00D362B3"/>
    <w:rsid w:val="00D41BF8"/>
    <w:rsid w:val="00D45258"/>
    <w:rsid w:val="00D46103"/>
    <w:rsid w:val="00D5083D"/>
    <w:rsid w:val="00D521EC"/>
    <w:rsid w:val="00D52CBC"/>
    <w:rsid w:val="00D552F6"/>
    <w:rsid w:val="00D57622"/>
    <w:rsid w:val="00D57D89"/>
    <w:rsid w:val="00D6169A"/>
    <w:rsid w:val="00D6295F"/>
    <w:rsid w:val="00D62A59"/>
    <w:rsid w:val="00D62EE1"/>
    <w:rsid w:val="00D679F6"/>
    <w:rsid w:val="00D67E76"/>
    <w:rsid w:val="00D710AE"/>
    <w:rsid w:val="00D728B3"/>
    <w:rsid w:val="00D74621"/>
    <w:rsid w:val="00D8106F"/>
    <w:rsid w:val="00D822F6"/>
    <w:rsid w:val="00D839AF"/>
    <w:rsid w:val="00D9081F"/>
    <w:rsid w:val="00D92CCF"/>
    <w:rsid w:val="00D93E25"/>
    <w:rsid w:val="00D94107"/>
    <w:rsid w:val="00D9488D"/>
    <w:rsid w:val="00D94BED"/>
    <w:rsid w:val="00D95A9A"/>
    <w:rsid w:val="00D9609C"/>
    <w:rsid w:val="00DA114A"/>
    <w:rsid w:val="00DA2325"/>
    <w:rsid w:val="00DA2A3A"/>
    <w:rsid w:val="00DA41A1"/>
    <w:rsid w:val="00DA5C74"/>
    <w:rsid w:val="00DA6F31"/>
    <w:rsid w:val="00DA797A"/>
    <w:rsid w:val="00DA7A3C"/>
    <w:rsid w:val="00DB278F"/>
    <w:rsid w:val="00DB520E"/>
    <w:rsid w:val="00DC0007"/>
    <w:rsid w:val="00DC059A"/>
    <w:rsid w:val="00DC0D73"/>
    <w:rsid w:val="00DC18AC"/>
    <w:rsid w:val="00DC20F0"/>
    <w:rsid w:val="00DC290F"/>
    <w:rsid w:val="00DC30D7"/>
    <w:rsid w:val="00DC3B09"/>
    <w:rsid w:val="00DC6F2D"/>
    <w:rsid w:val="00DD1850"/>
    <w:rsid w:val="00DD202B"/>
    <w:rsid w:val="00DD208D"/>
    <w:rsid w:val="00DD36BF"/>
    <w:rsid w:val="00DD3863"/>
    <w:rsid w:val="00DD4093"/>
    <w:rsid w:val="00DD4D4E"/>
    <w:rsid w:val="00DD64A8"/>
    <w:rsid w:val="00DD68D4"/>
    <w:rsid w:val="00DD7172"/>
    <w:rsid w:val="00DE229F"/>
    <w:rsid w:val="00DE75D5"/>
    <w:rsid w:val="00DE7F31"/>
    <w:rsid w:val="00DF48E6"/>
    <w:rsid w:val="00DF75B4"/>
    <w:rsid w:val="00E02B28"/>
    <w:rsid w:val="00E03BCF"/>
    <w:rsid w:val="00E046CF"/>
    <w:rsid w:val="00E050B5"/>
    <w:rsid w:val="00E1157B"/>
    <w:rsid w:val="00E11D41"/>
    <w:rsid w:val="00E12C58"/>
    <w:rsid w:val="00E137A2"/>
    <w:rsid w:val="00E17637"/>
    <w:rsid w:val="00E17B2E"/>
    <w:rsid w:val="00E21309"/>
    <w:rsid w:val="00E22A83"/>
    <w:rsid w:val="00E230D8"/>
    <w:rsid w:val="00E23C15"/>
    <w:rsid w:val="00E2742F"/>
    <w:rsid w:val="00E319A5"/>
    <w:rsid w:val="00E31E83"/>
    <w:rsid w:val="00E358E6"/>
    <w:rsid w:val="00E36343"/>
    <w:rsid w:val="00E40406"/>
    <w:rsid w:val="00E43358"/>
    <w:rsid w:val="00E46240"/>
    <w:rsid w:val="00E46F37"/>
    <w:rsid w:val="00E4797D"/>
    <w:rsid w:val="00E547C3"/>
    <w:rsid w:val="00E55C3C"/>
    <w:rsid w:val="00E55EAB"/>
    <w:rsid w:val="00E55F5F"/>
    <w:rsid w:val="00E5680D"/>
    <w:rsid w:val="00E63D5D"/>
    <w:rsid w:val="00E70C74"/>
    <w:rsid w:val="00E723FB"/>
    <w:rsid w:val="00E73526"/>
    <w:rsid w:val="00E73C88"/>
    <w:rsid w:val="00E742D2"/>
    <w:rsid w:val="00E76062"/>
    <w:rsid w:val="00E77B72"/>
    <w:rsid w:val="00E805FA"/>
    <w:rsid w:val="00E80767"/>
    <w:rsid w:val="00E80A5B"/>
    <w:rsid w:val="00E83076"/>
    <w:rsid w:val="00E905AC"/>
    <w:rsid w:val="00E908A3"/>
    <w:rsid w:val="00E923D3"/>
    <w:rsid w:val="00E935FA"/>
    <w:rsid w:val="00E93628"/>
    <w:rsid w:val="00E93652"/>
    <w:rsid w:val="00E96D45"/>
    <w:rsid w:val="00E97478"/>
    <w:rsid w:val="00EA00F2"/>
    <w:rsid w:val="00EA4500"/>
    <w:rsid w:val="00EB2993"/>
    <w:rsid w:val="00EB3235"/>
    <w:rsid w:val="00EB3C8D"/>
    <w:rsid w:val="00EB5F22"/>
    <w:rsid w:val="00EC0702"/>
    <w:rsid w:val="00EC5CD8"/>
    <w:rsid w:val="00EC74C7"/>
    <w:rsid w:val="00ED1355"/>
    <w:rsid w:val="00ED20C6"/>
    <w:rsid w:val="00ED4D33"/>
    <w:rsid w:val="00ED57B8"/>
    <w:rsid w:val="00ED6A7F"/>
    <w:rsid w:val="00ED724F"/>
    <w:rsid w:val="00EE3C0A"/>
    <w:rsid w:val="00EE6178"/>
    <w:rsid w:val="00EE74B5"/>
    <w:rsid w:val="00EF04ED"/>
    <w:rsid w:val="00EF2270"/>
    <w:rsid w:val="00EF5FA4"/>
    <w:rsid w:val="00F001AF"/>
    <w:rsid w:val="00F01421"/>
    <w:rsid w:val="00F029A2"/>
    <w:rsid w:val="00F044E5"/>
    <w:rsid w:val="00F04CC6"/>
    <w:rsid w:val="00F06C04"/>
    <w:rsid w:val="00F06C05"/>
    <w:rsid w:val="00F162CB"/>
    <w:rsid w:val="00F177C6"/>
    <w:rsid w:val="00F179E6"/>
    <w:rsid w:val="00F206DF"/>
    <w:rsid w:val="00F2080F"/>
    <w:rsid w:val="00F21401"/>
    <w:rsid w:val="00F21BD6"/>
    <w:rsid w:val="00F22ECA"/>
    <w:rsid w:val="00F230AB"/>
    <w:rsid w:val="00F236F4"/>
    <w:rsid w:val="00F27E0C"/>
    <w:rsid w:val="00F30870"/>
    <w:rsid w:val="00F31506"/>
    <w:rsid w:val="00F3169F"/>
    <w:rsid w:val="00F33234"/>
    <w:rsid w:val="00F3431C"/>
    <w:rsid w:val="00F34762"/>
    <w:rsid w:val="00F37267"/>
    <w:rsid w:val="00F40BAD"/>
    <w:rsid w:val="00F42531"/>
    <w:rsid w:val="00F43A3D"/>
    <w:rsid w:val="00F45745"/>
    <w:rsid w:val="00F474A6"/>
    <w:rsid w:val="00F53F11"/>
    <w:rsid w:val="00F612A9"/>
    <w:rsid w:val="00F656CD"/>
    <w:rsid w:val="00F65F95"/>
    <w:rsid w:val="00F677F2"/>
    <w:rsid w:val="00F7249A"/>
    <w:rsid w:val="00F72F1C"/>
    <w:rsid w:val="00F73077"/>
    <w:rsid w:val="00F73341"/>
    <w:rsid w:val="00F73EA1"/>
    <w:rsid w:val="00F7466B"/>
    <w:rsid w:val="00F765E7"/>
    <w:rsid w:val="00F77EBF"/>
    <w:rsid w:val="00F86775"/>
    <w:rsid w:val="00F960E2"/>
    <w:rsid w:val="00F962BC"/>
    <w:rsid w:val="00F96706"/>
    <w:rsid w:val="00FA00CF"/>
    <w:rsid w:val="00FA347F"/>
    <w:rsid w:val="00FA3D0B"/>
    <w:rsid w:val="00FA4A90"/>
    <w:rsid w:val="00FA53C5"/>
    <w:rsid w:val="00FB5C4D"/>
    <w:rsid w:val="00FC195F"/>
    <w:rsid w:val="00FC55F2"/>
    <w:rsid w:val="00FC68DE"/>
    <w:rsid w:val="00FC6C8B"/>
    <w:rsid w:val="00FC77BA"/>
    <w:rsid w:val="00FD0F46"/>
    <w:rsid w:val="00FD31A5"/>
    <w:rsid w:val="00FD335C"/>
    <w:rsid w:val="00FD3EF5"/>
    <w:rsid w:val="00FD5488"/>
    <w:rsid w:val="00FD5A7D"/>
    <w:rsid w:val="00FD5C41"/>
    <w:rsid w:val="00FD6FDF"/>
    <w:rsid w:val="00FD7284"/>
    <w:rsid w:val="00FE0F2E"/>
    <w:rsid w:val="00FE3C65"/>
    <w:rsid w:val="00FE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1E"/>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Bullet Number,Bullet 1,Use Case List Paragraph,lp1,List Paragraph1,lp11,List Paragraph11,Elenco Normale"/>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1E"/>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Bullet Number,Bullet 1,Use Case List Paragraph,lp1,List Paragraph1,lp11,List Paragraph11,Elenco Normale"/>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7500B-4A9E-4DEA-8F0D-2BBD119F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17569</Words>
  <Characters>10015</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RePack by SPecialiST</Company>
  <LinksUpToDate>false</LinksUpToDate>
  <CharactersWithSpaces>27529</CharactersWithSpaces>
  <SharedDoc>false</SharedDoc>
  <HLinks>
    <vt:vector size="6" baseType="variant">
      <vt:variant>
        <vt:i4>3276915</vt:i4>
      </vt:variant>
      <vt:variant>
        <vt:i4>0</vt:i4>
      </vt:variant>
      <vt:variant>
        <vt:i4>0</vt:i4>
      </vt:variant>
      <vt:variant>
        <vt:i4>5</vt:i4>
      </vt:variant>
      <vt:variant>
        <vt:lpwstr>http://zakon3.rada.gov.ua/laws/show/374-2015-%D0%BF/paran9%23n9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555</dc:creator>
  <cp:lastModifiedBy>Булатова Вікторія Олегівна</cp:lastModifiedBy>
  <cp:revision>8</cp:revision>
  <cp:lastPrinted>2024-02-05T13:23:00Z</cp:lastPrinted>
  <dcterms:created xsi:type="dcterms:W3CDTF">2024-02-05T09:06:00Z</dcterms:created>
  <dcterms:modified xsi:type="dcterms:W3CDTF">2024-02-06T08:33:00Z</dcterms:modified>
</cp:coreProperties>
</file>