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2D888" w14:textId="7BE9E104" w:rsidR="00BD4A71" w:rsidRPr="00BD4A71" w:rsidRDefault="00F47C47" w:rsidP="00BD4A71">
      <w:pPr>
        <w:spacing w:after="0" w:line="240" w:lineRule="auto"/>
        <w:jc w:val="right"/>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 xml:space="preserve"> </w:t>
      </w:r>
      <w:r w:rsidR="00BD4A71" w:rsidRPr="00BD4A71">
        <w:rPr>
          <w:rFonts w:ascii="Times New Roman" w:eastAsia="Times New Roman" w:hAnsi="Times New Roman" w:cs="Times New Roman"/>
          <w:b/>
          <w:sz w:val="24"/>
          <w:szCs w:val="24"/>
          <w:lang w:val="uk-UA"/>
        </w:rPr>
        <w:t>(Проект договору)</w:t>
      </w:r>
    </w:p>
    <w:p w14:paraId="72F9D110" w14:textId="77777777" w:rsidR="00BD4A71" w:rsidRPr="00BD4A71" w:rsidRDefault="00BD4A71" w:rsidP="00BD4A71">
      <w:pPr>
        <w:spacing w:before="480" w:after="0" w:line="240" w:lineRule="auto"/>
        <w:jc w:val="center"/>
        <w:outlineLvl w:val="0"/>
        <w:rPr>
          <w:rFonts w:ascii="Times New Roman" w:eastAsia="Times New Roman" w:hAnsi="Times New Roman" w:cs="Times New Roman"/>
          <w:bCs/>
          <w:kern w:val="32"/>
          <w:sz w:val="24"/>
          <w:szCs w:val="24"/>
          <w:lang w:val="uk-UA" w:eastAsia="ru-RU"/>
        </w:rPr>
      </w:pPr>
      <w:bookmarkStart w:id="0" w:name="_a1f0pl9mh08v" w:colFirst="0" w:colLast="0"/>
      <w:bookmarkEnd w:id="0"/>
      <w:r w:rsidRPr="00BD4A71">
        <w:rPr>
          <w:rFonts w:ascii="Times New Roman" w:eastAsia="Times New Roman" w:hAnsi="Times New Roman" w:cs="Times New Roman"/>
          <w:b/>
          <w:bCs/>
          <w:kern w:val="32"/>
          <w:sz w:val="24"/>
          <w:szCs w:val="24"/>
          <w:lang w:val="uk-UA" w:eastAsia="ru-RU"/>
        </w:rPr>
        <w:t>ДОГОВІР</w:t>
      </w:r>
    </w:p>
    <w:p w14:paraId="74D65615" w14:textId="77777777" w:rsidR="00BD4A71" w:rsidRPr="00BD4A71" w:rsidRDefault="00BD4A71" w:rsidP="00BD4A71">
      <w:pPr>
        <w:spacing w:after="0" w:line="240" w:lineRule="auto"/>
        <w:jc w:val="center"/>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про постачання електричної енергії споживачу</w:t>
      </w:r>
    </w:p>
    <w:p w14:paraId="5DB16CD2" w14:textId="77777777" w:rsidR="00BD4A71" w:rsidRPr="00BD4A71" w:rsidRDefault="00BD4A71" w:rsidP="00BD4A71">
      <w:pPr>
        <w:spacing w:after="0" w:line="240" w:lineRule="auto"/>
        <w:jc w:val="center"/>
        <w:rPr>
          <w:rFonts w:ascii="Times New Roman" w:eastAsia="Times New Roman" w:hAnsi="Times New Roman" w:cs="Times New Roman"/>
          <w:b/>
          <w:sz w:val="24"/>
          <w:szCs w:val="24"/>
          <w:lang w:val="uk-UA"/>
        </w:rPr>
      </w:pPr>
    </w:p>
    <w:p w14:paraId="7AA8A49A" w14:textId="5C8FB534" w:rsidR="00BD4A71" w:rsidRPr="00BD4A71" w:rsidRDefault="00BD4A71" w:rsidP="00BD4A71">
      <w:pPr>
        <w:spacing w:after="0" w:line="240" w:lineRule="auto"/>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 xml:space="preserve">м. Запоріжжя                                                                                  </w:t>
      </w:r>
      <w:r w:rsidR="00604F97">
        <w:rPr>
          <w:rFonts w:ascii="Times New Roman" w:eastAsia="Times New Roman" w:hAnsi="Times New Roman" w:cs="Times New Roman"/>
          <w:sz w:val="24"/>
          <w:szCs w:val="24"/>
          <w:lang w:val="uk-UA"/>
        </w:rPr>
        <w:t xml:space="preserve">            ____ ___________ 20</w:t>
      </w:r>
      <w:r w:rsidR="00261E8E">
        <w:rPr>
          <w:rFonts w:ascii="Times New Roman" w:eastAsia="Times New Roman" w:hAnsi="Times New Roman" w:cs="Times New Roman"/>
          <w:sz w:val="24"/>
          <w:szCs w:val="24"/>
          <w:lang w:val="uk-UA"/>
        </w:rPr>
        <w:t>2</w:t>
      </w:r>
      <w:r w:rsidR="0020353A">
        <w:rPr>
          <w:rFonts w:ascii="Times New Roman" w:eastAsia="Times New Roman" w:hAnsi="Times New Roman" w:cs="Times New Roman"/>
          <w:sz w:val="24"/>
          <w:szCs w:val="24"/>
          <w:lang w:val="uk-UA"/>
        </w:rPr>
        <w:t>__</w:t>
      </w:r>
      <w:r w:rsidRPr="00BD4A71">
        <w:rPr>
          <w:rFonts w:ascii="Times New Roman" w:eastAsia="Times New Roman" w:hAnsi="Times New Roman" w:cs="Times New Roman"/>
          <w:sz w:val="24"/>
          <w:szCs w:val="24"/>
          <w:lang w:val="uk-UA"/>
        </w:rPr>
        <w:t xml:space="preserve"> р</w:t>
      </w:r>
    </w:p>
    <w:p w14:paraId="32BFB2DD" w14:textId="77777777" w:rsidR="00BD4A71" w:rsidRPr="00BD4A71" w:rsidRDefault="00BD4A71" w:rsidP="00BD4A71">
      <w:pPr>
        <w:spacing w:after="0" w:line="240" w:lineRule="auto"/>
        <w:jc w:val="both"/>
        <w:rPr>
          <w:rFonts w:ascii="Times New Roman" w:eastAsia="Times New Roman" w:hAnsi="Times New Roman" w:cs="Times New Roman"/>
          <w:sz w:val="24"/>
          <w:szCs w:val="24"/>
          <w:lang w:val="uk-UA"/>
        </w:rPr>
      </w:pPr>
    </w:p>
    <w:p w14:paraId="792886D0" w14:textId="3789B9F0" w:rsidR="00BD4A71" w:rsidRPr="00BD4A71" w:rsidRDefault="000245A9" w:rsidP="00BD4A7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комунальне некомерційне підприємство «</w:t>
      </w:r>
      <w:r w:rsidR="00BD4A71" w:rsidRPr="00BD4A71">
        <w:rPr>
          <w:rFonts w:ascii="Times New Roman" w:eastAsia="Times New Roman" w:hAnsi="Times New Roman" w:cs="Times New Roman"/>
          <w:b/>
          <w:sz w:val="24"/>
          <w:szCs w:val="24"/>
          <w:lang w:val="uk-UA"/>
        </w:rPr>
        <w:t>Г</w:t>
      </w:r>
      <w:r>
        <w:rPr>
          <w:rFonts w:ascii="Times New Roman" w:eastAsia="Times New Roman" w:hAnsi="Times New Roman" w:cs="Times New Roman"/>
          <w:b/>
          <w:sz w:val="24"/>
          <w:szCs w:val="24"/>
          <w:lang w:val="uk-UA"/>
        </w:rPr>
        <w:t>оспіталь ветеранів війни»</w:t>
      </w:r>
      <w:r w:rsidR="00BD4A71" w:rsidRPr="00BD4A71">
        <w:rPr>
          <w:rFonts w:ascii="Times New Roman" w:eastAsia="Times New Roman" w:hAnsi="Times New Roman" w:cs="Times New Roman"/>
          <w:b/>
          <w:sz w:val="24"/>
          <w:szCs w:val="24"/>
          <w:lang w:val="uk-UA"/>
        </w:rPr>
        <w:t xml:space="preserve"> З</w:t>
      </w:r>
      <w:r>
        <w:rPr>
          <w:rFonts w:ascii="Times New Roman" w:eastAsia="Times New Roman" w:hAnsi="Times New Roman" w:cs="Times New Roman"/>
          <w:b/>
          <w:sz w:val="24"/>
          <w:szCs w:val="24"/>
          <w:lang w:val="uk-UA"/>
        </w:rPr>
        <w:t>апорізької обласної ради</w:t>
      </w:r>
      <w:r w:rsidR="00BD4A71" w:rsidRPr="00BD4A71">
        <w:rPr>
          <w:rFonts w:ascii="Times New Roman" w:eastAsia="Times New Roman" w:hAnsi="Times New Roman" w:cs="Times New Roman"/>
          <w:b/>
          <w:sz w:val="24"/>
          <w:szCs w:val="24"/>
          <w:lang w:val="uk-UA"/>
        </w:rPr>
        <w:t xml:space="preserve"> (</w:t>
      </w:r>
      <w:r w:rsidRPr="000245A9">
        <w:rPr>
          <w:rFonts w:ascii="Times New Roman" w:eastAsia="Times New Roman" w:hAnsi="Times New Roman" w:cs="Times New Roman"/>
          <w:sz w:val="24"/>
          <w:szCs w:val="24"/>
          <w:lang w:val="uk-UA"/>
        </w:rPr>
        <w:t>скорочена назва</w:t>
      </w:r>
      <w:r>
        <w:rPr>
          <w:rFonts w:ascii="Times New Roman" w:eastAsia="Times New Roman" w:hAnsi="Times New Roman" w:cs="Times New Roman"/>
          <w:b/>
          <w:sz w:val="24"/>
          <w:szCs w:val="24"/>
          <w:lang w:val="uk-UA"/>
        </w:rPr>
        <w:t xml:space="preserve"> КНП «Госпіталь ветеранів війни» ЗОР</w:t>
      </w:r>
      <w:r w:rsidR="00BD4A71" w:rsidRPr="00BD4A71">
        <w:rPr>
          <w:rFonts w:ascii="Times New Roman" w:eastAsia="Times New Roman" w:hAnsi="Times New Roman" w:cs="Times New Roman"/>
          <w:b/>
          <w:sz w:val="24"/>
          <w:szCs w:val="24"/>
          <w:lang w:val="uk-UA"/>
        </w:rPr>
        <w:t xml:space="preserve">) </w:t>
      </w:r>
      <w:r w:rsidR="00BD4A71" w:rsidRPr="00BD4A71">
        <w:rPr>
          <w:rFonts w:ascii="Times New Roman" w:eastAsia="Times New Roman" w:hAnsi="Times New Roman" w:cs="Times New Roman"/>
          <w:sz w:val="24"/>
          <w:szCs w:val="24"/>
          <w:lang w:val="uk-UA"/>
        </w:rPr>
        <w:t xml:space="preserve">(далі – </w:t>
      </w:r>
      <w:r w:rsidR="00BD4A71" w:rsidRPr="00BD4A71">
        <w:rPr>
          <w:rFonts w:ascii="Times New Roman" w:eastAsia="Times New Roman" w:hAnsi="Times New Roman" w:cs="Times New Roman"/>
          <w:b/>
          <w:sz w:val="24"/>
          <w:szCs w:val="24"/>
          <w:lang w:val="uk-UA"/>
        </w:rPr>
        <w:t>Споживач</w:t>
      </w:r>
      <w:r w:rsidR="00BD4A71" w:rsidRPr="00BD4A71">
        <w:rPr>
          <w:rFonts w:ascii="Times New Roman" w:eastAsia="Times New Roman" w:hAnsi="Times New Roman" w:cs="Times New Roman"/>
          <w:sz w:val="24"/>
          <w:szCs w:val="24"/>
          <w:lang w:val="uk-UA"/>
        </w:rPr>
        <w:t>),</w:t>
      </w:r>
      <w:r w:rsidR="00BD4A71" w:rsidRPr="00BD4A71">
        <w:rPr>
          <w:rFonts w:ascii="Times New Roman" w:eastAsia="Times New Roman" w:hAnsi="Times New Roman" w:cs="Times New Roman"/>
          <w:b/>
          <w:i/>
          <w:sz w:val="24"/>
          <w:szCs w:val="24"/>
          <w:lang w:val="uk-UA"/>
        </w:rPr>
        <w:t xml:space="preserve"> </w:t>
      </w:r>
      <w:r w:rsidR="00BD4A71" w:rsidRPr="00BD4A71">
        <w:rPr>
          <w:rFonts w:ascii="Times New Roman" w:eastAsia="Times New Roman" w:hAnsi="Times New Roman" w:cs="Times New Roman"/>
          <w:sz w:val="24"/>
          <w:szCs w:val="24"/>
          <w:lang w:val="uk-UA"/>
        </w:rPr>
        <w:t xml:space="preserve">в особі </w:t>
      </w:r>
      <w:r w:rsidR="00706FC4">
        <w:rPr>
          <w:rFonts w:ascii="Times New Roman" w:eastAsia="Times New Roman" w:hAnsi="Times New Roman" w:cs="Times New Roman"/>
          <w:sz w:val="24"/>
          <w:szCs w:val="24"/>
          <w:lang w:val="uk-UA"/>
        </w:rPr>
        <w:t>______________________________</w:t>
      </w:r>
      <w:r w:rsidR="00BD4A71" w:rsidRPr="00BD4A71">
        <w:rPr>
          <w:rFonts w:ascii="Times New Roman" w:eastAsia="Times New Roman" w:hAnsi="Times New Roman" w:cs="Times New Roman"/>
          <w:sz w:val="24"/>
          <w:szCs w:val="24"/>
          <w:lang w:val="uk-UA"/>
        </w:rPr>
        <w:t>,</w:t>
      </w:r>
      <w:r w:rsidR="00BD4A71" w:rsidRPr="00BD4A71">
        <w:rPr>
          <w:rFonts w:ascii="Times New Roman" w:eastAsia="Times New Roman" w:hAnsi="Times New Roman" w:cs="Times New Roman"/>
          <w:color w:val="FF0000"/>
          <w:sz w:val="24"/>
          <w:szCs w:val="24"/>
          <w:lang w:val="uk-UA"/>
        </w:rPr>
        <w:t xml:space="preserve"> </w:t>
      </w:r>
      <w:r w:rsidR="00BD4A71" w:rsidRPr="00BD4A71">
        <w:rPr>
          <w:rFonts w:ascii="Times New Roman" w:eastAsia="Times New Roman" w:hAnsi="Times New Roman" w:cs="Times New Roman"/>
          <w:sz w:val="24"/>
          <w:szCs w:val="24"/>
          <w:lang w:val="uk-UA"/>
        </w:rPr>
        <w:t xml:space="preserve">що діє на підставі </w:t>
      </w:r>
      <w:r w:rsidR="00706FC4">
        <w:rPr>
          <w:rFonts w:ascii="Times New Roman" w:eastAsia="Times New Roman" w:hAnsi="Times New Roman" w:cs="Times New Roman"/>
          <w:sz w:val="24"/>
          <w:szCs w:val="24"/>
          <w:lang w:val="uk-UA"/>
        </w:rPr>
        <w:t>__________</w:t>
      </w:r>
      <w:r w:rsidR="00BD4A71" w:rsidRPr="00BD4A71">
        <w:rPr>
          <w:rFonts w:ascii="Times New Roman" w:eastAsia="Times New Roman" w:hAnsi="Times New Roman" w:cs="Times New Roman"/>
          <w:sz w:val="24"/>
          <w:szCs w:val="24"/>
          <w:lang w:val="uk-UA"/>
        </w:rPr>
        <w:t xml:space="preserve">, з  однієї сторони та ________________________________ , який (яка) діє на підставі ліцензії </w:t>
      </w:r>
      <w:r w:rsidR="00124B61" w:rsidRPr="00292222">
        <w:rPr>
          <w:rFonts w:ascii="Times New Roman" w:eastAsia="Times New Roman" w:hAnsi="Times New Roman" w:cs="Times New Roman"/>
          <w:sz w:val="24"/>
          <w:szCs w:val="24"/>
          <w:lang w:val="uk-UA"/>
        </w:rPr>
        <w:t xml:space="preserve">на право провадження господарської діяльності з постачання електричної енергії споживачу, виданої згідно з Постановою НКРЕКП </w:t>
      </w:r>
      <w:r w:rsidR="00BD4A71" w:rsidRPr="00BD4A71">
        <w:rPr>
          <w:rFonts w:ascii="Times New Roman" w:eastAsia="Times New Roman" w:hAnsi="Times New Roman" w:cs="Times New Roman"/>
          <w:sz w:val="24"/>
          <w:szCs w:val="24"/>
          <w:lang w:val="uk-UA"/>
        </w:rPr>
        <w:t xml:space="preserve">від ______________ №______________, в особі_______________ , що діє на підставі ___________ надалі </w:t>
      </w:r>
      <w:r w:rsidR="00BD4A71" w:rsidRPr="00BD4A71">
        <w:rPr>
          <w:rFonts w:ascii="Times New Roman" w:eastAsia="Times New Roman" w:hAnsi="Times New Roman" w:cs="Times New Roman"/>
          <w:b/>
          <w:sz w:val="24"/>
          <w:szCs w:val="24"/>
          <w:lang w:val="uk-UA"/>
        </w:rPr>
        <w:t xml:space="preserve">Постачальник, </w:t>
      </w:r>
      <w:r w:rsidR="00BD4A71" w:rsidRPr="00BD4A71">
        <w:rPr>
          <w:rFonts w:ascii="Times New Roman" w:eastAsia="Times New Roman" w:hAnsi="Times New Roman" w:cs="Times New Roman"/>
          <w:sz w:val="24"/>
          <w:szCs w:val="24"/>
          <w:lang w:val="uk-UA"/>
        </w:rPr>
        <w:t>з іншої сторони, разом – Сторони, а кожен окремо – Сторона, уклали цей договір про пос</w:t>
      </w:r>
      <w:r w:rsidR="00461E6E">
        <w:rPr>
          <w:rFonts w:ascii="Times New Roman" w:eastAsia="Times New Roman" w:hAnsi="Times New Roman" w:cs="Times New Roman"/>
          <w:sz w:val="24"/>
          <w:szCs w:val="24"/>
          <w:lang w:val="uk-UA"/>
        </w:rPr>
        <w:t>тачання електричної енергії спож</w:t>
      </w:r>
      <w:r w:rsidR="00BD4A71" w:rsidRPr="00BD4A71">
        <w:rPr>
          <w:rFonts w:ascii="Times New Roman" w:eastAsia="Times New Roman" w:hAnsi="Times New Roman" w:cs="Times New Roman"/>
          <w:sz w:val="24"/>
          <w:szCs w:val="24"/>
          <w:lang w:val="uk-UA"/>
        </w:rPr>
        <w:t xml:space="preserve">ивачу (далі – Договір ), про таке: </w:t>
      </w:r>
    </w:p>
    <w:p w14:paraId="0DAA8DB6" w14:textId="77777777" w:rsidR="00BD4A71" w:rsidRPr="00BD4A71" w:rsidRDefault="00BD4A71" w:rsidP="00BD4A71">
      <w:pPr>
        <w:spacing w:after="0" w:line="240" w:lineRule="auto"/>
        <w:ind w:firstLine="700"/>
        <w:jc w:val="center"/>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1. Загальні положення</w:t>
      </w:r>
    </w:p>
    <w:p w14:paraId="2A4978C6" w14:textId="77777777" w:rsidR="00B55A5D" w:rsidRPr="0016420C" w:rsidRDefault="00B55A5D" w:rsidP="00B5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16420C">
        <w:rPr>
          <w:rFonts w:ascii="Times New Roman" w:eastAsia="Times New Roman" w:hAnsi="Times New Roman" w:cs="Times New Roman"/>
          <w:sz w:val="24"/>
          <w:szCs w:val="24"/>
          <w:lang w:val="uk-UA" w:eastAsia="ru-RU"/>
        </w:rPr>
        <w:t xml:space="preserve">1.1. Цей Договір укладається відповідно до норм Цивільного та </w:t>
      </w:r>
      <w:r w:rsidRPr="0016420C">
        <w:rPr>
          <w:rFonts w:ascii="Times New Roman" w:eastAsia="Times New Roman" w:hAnsi="Times New Roman" w:cs="Times New Roman"/>
          <w:color w:val="000000"/>
          <w:sz w:val="24"/>
          <w:szCs w:val="24"/>
          <w:lang w:val="uk-UA" w:eastAsia="ru-RU"/>
        </w:rPr>
        <w:t xml:space="preserve">Господарського кодексів України з урахуванням порядку та умов встановлених Законом України «Про публічні закупівлі», </w:t>
      </w:r>
      <w:r w:rsidRPr="0016420C">
        <w:rPr>
          <w:rFonts w:ascii="Times New Roman" w:eastAsia="Times New Roman" w:hAnsi="Times New Roman" w:cs="Times New Roman"/>
          <w:sz w:val="24"/>
          <w:szCs w:val="24"/>
          <w:lang w:val="uk-UA" w:eastAsia="ru-RU"/>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року № 1178 (далі - Особливості),</w:t>
      </w:r>
      <w:r w:rsidRPr="0016420C">
        <w:rPr>
          <w:rFonts w:ascii="Times New Roman" w:eastAsia="Times New Roman" w:hAnsi="Times New Roman" w:cs="Times New Roman"/>
          <w:color w:val="000000"/>
          <w:sz w:val="24"/>
          <w:szCs w:val="24"/>
          <w:lang w:val="uk-UA" w:eastAsia="ru-RU"/>
        </w:rPr>
        <w:t xml:space="preserve"> та іншими нормативно-правовими актами, що регулюють відносини в сфері   публічних закупівель, Закону України “Про ринок</w:t>
      </w:r>
      <w:r w:rsidRPr="0016420C">
        <w:rPr>
          <w:rFonts w:ascii="Times New Roman" w:eastAsia="Times New Roman" w:hAnsi="Times New Roman" w:cs="Times New Roman"/>
          <w:sz w:val="24"/>
          <w:szCs w:val="24"/>
          <w:lang w:val="uk-UA" w:eastAsia="ru-RU"/>
        </w:rPr>
        <w:t xml:space="preserve">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5FAB1A3F" w14:textId="77777777" w:rsidR="00B55A5D" w:rsidRPr="0016420C" w:rsidRDefault="00B55A5D" w:rsidP="00B5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16420C">
        <w:rPr>
          <w:rFonts w:ascii="Times New Roman" w:eastAsia="Times New Roman" w:hAnsi="Times New Roman" w:cs="Times New Roman"/>
          <w:sz w:val="24"/>
          <w:szCs w:val="24"/>
          <w:lang w:val="uk-UA" w:eastAsia="ru-RU"/>
        </w:rPr>
        <w:t xml:space="preserve">1.2.  Сторони, керуючись п. 3.2.6 глави 3.2 розділу III ПРРЕЕ дійшли взаємної згоди на укладання Договору на умовах відмінних від публічної комерційної пропозиції Постачальника. </w:t>
      </w:r>
    </w:p>
    <w:p w14:paraId="421AC651" w14:textId="77777777" w:rsidR="00B55A5D" w:rsidRPr="0016420C" w:rsidRDefault="00B55A5D" w:rsidP="00B5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eastAsia="ru-RU"/>
        </w:rPr>
      </w:pPr>
      <w:r w:rsidRPr="0016420C">
        <w:rPr>
          <w:rFonts w:ascii="Times New Roman" w:eastAsia="Times New Roman" w:hAnsi="Times New Roman" w:cs="Times New Roman"/>
          <w:sz w:val="24"/>
          <w:szCs w:val="24"/>
          <w:lang w:val="uk-UA" w:eastAsia="ru-RU"/>
        </w:rPr>
        <w:t xml:space="preserve">1.3. Терміни, наведені </w:t>
      </w:r>
      <w:r w:rsidRPr="0016420C">
        <w:rPr>
          <w:rFonts w:ascii="Times New Roman" w:eastAsia="Times New Roman" w:hAnsi="Times New Roman" w:cs="Times New Roman"/>
          <w:color w:val="000000"/>
          <w:sz w:val="24"/>
          <w:szCs w:val="24"/>
          <w:lang w:val="uk-UA" w:eastAsia="ru-RU"/>
        </w:rPr>
        <w:t>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1836ECB1" w14:textId="77777777" w:rsidR="00B55A5D" w:rsidRPr="0016420C" w:rsidRDefault="00B55A5D" w:rsidP="00B55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val="uk-UA" w:eastAsia="ru-RU"/>
        </w:rPr>
      </w:pPr>
      <w:r w:rsidRPr="0016420C">
        <w:rPr>
          <w:rFonts w:ascii="Times New Roman" w:eastAsia="Times New Roman" w:hAnsi="Times New Roman" w:cs="Times New Roman"/>
          <w:color w:val="000000"/>
          <w:sz w:val="24"/>
          <w:szCs w:val="24"/>
          <w:lang w:val="uk-UA" w:eastAsia="ru-RU"/>
        </w:rPr>
        <w:t xml:space="preserve">1.4. Постачальник підписанням Договору визнає та підтверджує, що він та/або пов’язані з ним особи (у тому числі кінцеві </w:t>
      </w:r>
      <w:proofErr w:type="spellStart"/>
      <w:r w:rsidRPr="0016420C">
        <w:rPr>
          <w:rFonts w:ascii="Times New Roman" w:eastAsia="Times New Roman" w:hAnsi="Times New Roman" w:cs="Times New Roman"/>
          <w:color w:val="000000"/>
          <w:sz w:val="24"/>
          <w:szCs w:val="24"/>
          <w:lang w:val="uk-UA" w:eastAsia="ru-RU"/>
        </w:rPr>
        <w:t>бенефіціарні</w:t>
      </w:r>
      <w:proofErr w:type="spellEnd"/>
      <w:r w:rsidRPr="0016420C">
        <w:rPr>
          <w:rFonts w:ascii="Times New Roman" w:eastAsia="Times New Roman" w:hAnsi="Times New Roman" w:cs="Times New Roman"/>
          <w:color w:val="000000"/>
          <w:sz w:val="24"/>
          <w:szCs w:val="24"/>
          <w:lang w:val="uk-UA" w:eastAsia="ru-RU"/>
        </w:rPr>
        <w:t xml:space="preserve"> власники) не перебувають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Споживача про таку зміну. При виникненні наведених обставин Споживач має право достроково розірвати Договір у односторонньому порядку, встановленому Договором.</w:t>
      </w:r>
    </w:p>
    <w:p w14:paraId="68C50980" w14:textId="77777777" w:rsidR="00B55A5D" w:rsidRPr="0016420C" w:rsidRDefault="00B55A5D" w:rsidP="00BD4A71">
      <w:pPr>
        <w:spacing w:after="0" w:line="240" w:lineRule="auto"/>
        <w:ind w:firstLine="709"/>
        <w:jc w:val="center"/>
        <w:rPr>
          <w:rFonts w:ascii="Times New Roman" w:eastAsia="Times New Roman" w:hAnsi="Times New Roman" w:cs="Times New Roman"/>
          <w:b/>
          <w:sz w:val="24"/>
          <w:szCs w:val="24"/>
          <w:lang w:val="uk-UA"/>
        </w:rPr>
      </w:pPr>
    </w:p>
    <w:p w14:paraId="04BCC607" w14:textId="556041B1" w:rsidR="00BD4A71" w:rsidRPr="00BD4A71" w:rsidRDefault="00BD4A71" w:rsidP="00BD4A71">
      <w:pPr>
        <w:spacing w:after="0" w:line="240" w:lineRule="auto"/>
        <w:ind w:firstLine="700"/>
        <w:jc w:val="center"/>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2. Предмет Договору</w:t>
      </w:r>
    </w:p>
    <w:p w14:paraId="5905BF40" w14:textId="010A74A3" w:rsidR="00BD4A71" w:rsidRPr="00BD4A71" w:rsidRDefault="00BD4A71" w:rsidP="00BD4A71">
      <w:pPr>
        <w:spacing w:after="0" w:line="240" w:lineRule="auto"/>
        <w:ind w:firstLine="700"/>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2.1. За цим Договором Постачальник продає Споживачу електричну енергію</w:t>
      </w:r>
      <w:r w:rsidR="0069574A">
        <w:rPr>
          <w:rFonts w:ascii="Times New Roman" w:eastAsia="Times New Roman" w:hAnsi="Times New Roman" w:cs="Times New Roman"/>
          <w:sz w:val="24"/>
          <w:szCs w:val="24"/>
          <w:lang w:val="uk-UA"/>
        </w:rPr>
        <w:t xml:space="preserve">, </w:t>
      </w:r>
      <w:r w:rsidR="0069574A" w:rsidRPr="0069574A">
        <w:rPr>
          <w:rFonts w:ascii="Times New Roman" w:eastAsia="Times New Roman" w:hAnsi="Times New Roman" w:cs="Times New Roman"/>
          <w:sz w:val="24"/>
          <w:szCs w:val="24"/>
          <w:lang w:val="uk-UA"/>
        </w:rPr>
        <w:t xml:space="preserve">включно з тарифом на послуги з передачі </w:t>
      </w:r>
      <w:r w:rsidR="00F03E06">
        <w:rPr>
          <w:rFonts w:ascii="Times New Roman" w:eastAsia="Times New Roman" w:hAnsi="Times New Roman" w:cs="Times New Roman"/>
          <w:sz w:val="24"/>
          <w:szCs w:val="24"/>
          <w:lang w:val="uk-UA"/>
        </w:rPr>
        <w:t xml:space="preserve">та послуги з розподілу </w:t>
      </w:r>
      <w:r w:rsidR="0069574A" w:rsidRPr="0069574A">
        <w:rPr>
          <w:rFonts w:ascii="Times New Roman" w:eastAsia="Times New Roman" w:hAnsi="Times New Roman" w:cs="Times New Roman"/>
          <w:sz w:val="24"/>
          <w:szCs w:val="24"/>
          <w:lang w:val="uk-UA"/>
        </w:rPr>
        <w:t xml:space="preserve">електричної енергії, </w:t>
      </w:r>
      <w:r w:rsidRPr="00BD4A71">
        <w:rPr>
          <w:rFonts w:ascii="Times New Roman" w:eastAsia="Times New Roman" w:hAnsi="Times New Roman" w:cs="Times New Roman"/>
          <w:sz w:val="24"/>
          <w:szCs w:val="24"/>
          <w:lang w:val="uk-UA"/>
        </w:rPr>
        <w:t xml:space="preserve"> (за кодом CPV за </w:t>
      </w:r>
      <w:r w:rsidRPr="00BD4A71">
        <w:rPr>
          <w:rFonts w:ascii="Times New Roman" w:eastAsia="Times New Roman" w:hAnsi="Times New Roman" w:cs="Times New Roman"/>
          <w:b/>
          <w:color w:val="000000"/>
          <w:sz w:val="24"/>
          <w:szCs w:val="24"/>
          <w:lang w:val="uk-UA"/>
        </w:rPr>
        <w:t>ДК 021:2015 – 09310000-5 Електрична енергія</w:t>
      </w:r>
      <w:r w:rsidRPr="00BD4A71">
        <w:rPr>
          <w:rFonts w:ascii="Times New Roman" w:eastAsia="Times New Roman" w:hAnsi="Times New Roman" w:cs="Times New Roman"/>
          <w:sz w:val="24"/>
          <w:szCs w:val="24"/>
          <w:lang w:val="uk-UA"/>
        </w:rPr>
        <w:t xml:space="preserve"> (далі – електрична енергія) для забезпечення потреб електроустановок Споживача, а Споживач оплачує Постачальнику вартість використаної (купованої) електричної енергії </w:t>
      </w:r>
      <w:r w:rsidR="002C5FD0">
        <w:rPr>
          <w:rFonts w:ascii="Times New Roman" w:eastAsia="Times New Roman" w:hAnsi="Times New Roman" w:cs="Times New Roman"/>
          <w:sz w:val="24"/>
          <w:szCs w:val="24"/>
          <w:lang w:val="uk-UA"/>
        </w:rPr>
        <w:t xml:space="preserve"> </w:t>
      </w:r>
      <w:r w:rsidRPr="00BD4A71">
        <w:rPr>
          <w:rFonts w:ascii="Times New Roman" w:eastAsia="Times New Roman" w:hAnsi="Times New Roman" w:cs="Times New Roman"/>
          <w:sz w:val="24"/>
          <w:szCs w:val="24"/>
          <w:lang w:val="uk-UA"/>
        </w:rPr>
        <w:t>згідно з умовами цього Договору.</w:t>
      </w:r>
    </w:p>
    <w:p w14:paraId="4C86E9BE" w14:textId="77777777" w:rsidR="00BD4A71" w:rsidRPr="00B263F2" w:rsidRDefault="00BD4A71" w:rsidP="00BD4A71">
      <w:pPr>
        <w:spacing w:after="0" w:line="240" w:lineRule="auto"/>
        <w:ind w:firstLine="700"/>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A8EF353" w14:textId="6F9B5697" w:rsidR="0065231F" w:rsidRPr="0065231F" w:rsidRDefault="00BD4A71" w:rsidP="0065231F">
      <w:pPr>
        <w:spacing w:after="0" w:line="240" w:lineRule="auto"/>
        <w:ind w:firstLine="708"/>
        <w:jc w:val="both"/>
        <w:rPr>
          <w:rFonts w:ascii="Times New Roman" w:eastAsia="Times New Roman" w:hAnsi="Times New Roman" w:cs="Times New Roman"/>
          <w:sz w:val="24"/>
          <w:szCs w:val="24"/>
          <w:lang w:val="uk-UA" w:eastAsia="ru-RU"/>
        </w:rPr>
      </w:pPr>
      <w:r w:rsidRPr="00BD4A71">
        <w:rPr>
          <w:rFonts w:ascii="Times New Roman" w:eastAsia="Arial" w:hAnsi="Times New Roman" w:cs="Arial"/>
          <w:color w:val="000000"/>
          <w:sz w:val="24"/>
          <w:szCs w:val="24"/>
          <w:lang w:eastAsia="ru-RU"/>
        </w:rPr>
        <w:t xml:space="preserve">2.3. </w:t>
      </w:r>
      <w:r w:rsidR="0065231F" w:rsidRPr="0065231F">
        <w:rPr>
          <w:rFonts w:ascii="Times New Roman" w:eastAsia="Times New Roman" w:hAnsi="Times New Roman" w:cs="Times New Roman"/>
          <w:sz w:val="24"/>
          <w:szCs w:val="24"/>
          <w:lang w:val="uk-UA" w:eastAsia="uk-UA"/>
        </w:rPr>
        <w:t>Кількість (обсяг)</w:t>
      </w:r>
      <w:r w:rsidR="0065231F" w:rsidRPr="0065231F">
        <w:rPr>
          <w:rFonts w:ascii="Times New Roman" w:eastAsia="Times New Roman" w:hAnsi="Times New Roman" w:cs="Times New Roman"/>
          <w:sz w:val="24"/>
          <w:szCs w:val="24"/>
          <w:lang w:val="uk-UA" w:eastAsia="ru-RU"/>
        </w:rPr>
        <w:t xml:space="preserve"> електричної енергії, яка постачається за цим Договором визначено у </w:t>
      </w:r>
      <w:r w:rsidR="0065231F" w:rsidRPr="00C04917">
        <w:rPr>
          <w:rFonts w:ascii="Times New Roman" w:eastAsia="Times New Roman" w:hAnsi="Times New Roman" w:cs="Times New Roman"/>
          <w:sz w:val="24"/>
          <w:szCs w:val="24"/>
          <w:lang w:val="uk-UA" w:eastAsia="ru-RU"/>
        </w:rPr>
        <w:t xml:space="preserve">Додатку </w:t>
      </w:r>
      <w:r w:rsidR="001051EF">
        <w:rPr>
          <w:rFonts w:ascii="Times New Roman" w:eastAsia="Times New Roman" w:hAnsi="Times New Roman" w:cs="Times New Roman"/>
          <w:sz w:val="24"/>
          <w:szCs w:val="24"/>
          <w:lang w:val="uk-UA" w:eastAsia="ru-RU"/>
        </w:rPr>
        <w:t>3</w:t>
      </w:r>
      <w:r w:rsidR="0065231F" w:rsidRPr="0065231F">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(передачі) електричної енергії у оператора системи.</w:t>
      </w:r>
    </w:p>
    <w:p w14:paraId="5CA7BB6F" w14:textId="77777777" w:rsidR="009B2B8A" w:rsidRDefault="00576EAD" w:rsidP="004367E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5231F" w:rsidRPr="0065231F">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195658D3" w14:textId="1A37759D" w:rsidR="004367E5" w:rsidRPr="009B2B8A" w:rsidRDefault="0065231F" w:rsidP="004367E5">
      <w:pPr>
        <w:spacing w:after="0" w:line="240" w:lineRule="auto"/>
        <w:jc w:val="both"/>
        <w:rPr>
          <w:rFonts w:ascii="Times New Roman" w:eastAsia="Times New Roman" w:hAnsi="Times New Roman" w:cs="Times New Roman"/>
          <w:sz w:val="24"/>
          <w:szCs w:val="24"/>
          <w:lang w:val="uk-UA" w:eastAsia="ru-RU"/>
        </w:rPr>
      </w:pPr>
      <w:r w:rsidRPr="001051EF">
        <w:rPr>
          <w:rFonts w:ascii="Times New Roman" w:hAnsi="Times New Roman" w:cs="Times New Roman"/>
          <w:sz w:val="24"/>
          <w:szCs w:val="24"/>
          <w:lang w:val="uk-UA" w:eastAsia="ru-RU"/>
        </w:rPr>
        <w:t>2.4.</w:t>
      </w:r>
      <w:r w:rsidRPr="0065231F">
        <w:rPr>
          <w:lang w:val="uk-UA" w:eastAsia="ru-RU"/>
        </w:rPr>
        <w:t xml:space="preserve"> </w:t>
      </w:r>
      <w:proofErr w:type="spellStart"/>
      <w:r w:rsidRPr="004367E5">
        <w:rPr>
          <w:rFonts w:ascii="Times New Roman" w:hAnsi="Times New Roman" w:cs="Times New Roman"/>
          <w:sz w:val="24"/>
          <w:szCs w:val="24"/>
        </w:rPr>
        <w:t>Договірні</w:t>
      </w:r>
      <w:proofErr w:type="spellEnd"/>
      <w:r w:rsidRPr="004367E5">
        <w:rPr>
          <w:rFonts w:ascii="Times New Roman" w:hAnsi="Times New Roman" w:cs="Times New Roman"/>
          <w:sz w:val="24"/>
          <w:szCs w:val="24"/>
        </w:rPr>
        <w:t xml:space="preserve"> </w:t>
      </w:r>
      <w:proofErr w:type="spellStart"/>
      <w:r w:rsidRPr="004367E5">
        <w:rPr>
          <w:rFonts w:ascii="Times New Roman" w:hAnsi="Times New Roman" w:cs="Times New Roman"/>
          <w:sz w:val="24"/>
          <w:szCs w:val="24"/>
        </w:rPr>
        <w:t>зобов’язання</w:t>
      </w:r>
      <w:proofErr w:type="spellEnd"/>
      <w:r w:rsidRPr="004367E5">
        <w:rPr>
          <w:rFonts w:ascii="Times New Roman" w:hAnsi="Times New Roman" w:cs="Times New Roman"/>
          <w:sz w:val="24"/>
          <w:szCs w:val="24"/>
        </w:rPr>
        <w:t xml:space="preserve"> </w:t>
      </w:r>
      <w:proofErr w:type="spellStart"/>
      <w:r w:rsidRPr="004367E5">
        <w:rPr>
          <w:rFonts w:ascii="Times New Roman" w:hAnsi="Times New Roman" w:cs="Times New Roman"/>
          <w:sz w:val="24"/>
          <w:szCs w:val="24"/>
        </w:rPr>
        <w:t>будуть</w:t>
      </w:r>
      <w:proofErr w:type="spellEnd"/>
      <w:r w:rsidRPr="004367E5">
        <w:rPr>
          <w:rFonts w:ascii="Times New Roman" w:hAnsi="Times New Roman" w:cs="Times New Roman"/>
          <w:sz w:val="24"/>
          <w:szCs w:val="24"/>
        </w:rPr>
        <w:t xml:space="preserve"> </w:t>
      </w:r>
      <w:proofErr w:type="spellStart"/>
      <w:r w:rsidRPr="004367E5">
        <w:rPr>
          <w:rFonts w:ascii="Times New Roman" w:hAnsi="Times New Roman" w:cs="Times New Roman"/>
          <w:sz w:val="24"/>
          <w:szCs w:val="24"/>
        </w:rPr>
        <w:t>реєструватись</w:t>
      </w:r>
      <w:proofErr w:type="spellEnd"/>
      <w:r w:rsidRPr="004367E5">
        <w:rPr>
          <w:rFonts w:ascii="Times New Roman" w:hAnsi="Times New Roman" w:cs="Times New Roman"/>
          <w:sz w:val="24"/>
          <w:szCs w:val="24"/>
        </w:rPr>
        <w:t xml:space="preserve"> в межах </w:t>
      </w:r>
      <w:proofErr w:type="spellStart"/>
      <w:r w:rsidRPr="004367E5">
        <w:rPr>
          <w:rFonts w:ascii="Times New Roman" w:hAnsi="Times New Roman" w:cs="Times New Roman"/>
          <w:sz w:val="24"/>
          <w:szCs w:val="24"/>
        </w:rPr>
        <w:t>бюджетних</w:t>
      </w:r>
      <w:proofErr w:type="spellEnd"/>
      <w:r w:rsidRPr="004367E5">
        <w:rPr>
          <w:rFonts w:ascii="Times New Roman" w:hAnsi="Times New Roman" w:cs="Times New Roman"/>
          <w:sz w:val="24"/>
          <w:szCs w:val="24"/>
        </w:rPr>
        <w:t xml:space="preserve"> </w:t>
      </w:r>
      <w:proofErr w:type="spellStart"/>
      <w:r w:rsidRPr="004367E5">
        <w:rPr>
          <w:rFonts w:ascii="Times New Roman" w:hAnsi="Times New Roman" w:cs="Times New Roman"/>
          <w:sz w:val="24"/>
          <w:szCs w:val="24"/>
        </w:rPr>
        <w:t>призначень</w:t>
      </w:r>
      <w:proofErr w:type="spellEnd"/>
      <w:r w:rsidRPr="004367E5">
        <w:rPr>
          <w:rFonts w:ascii="Times New Roman" w:hAnsi="Times New Roman" w:cs="Times New Roman"/>
          <w:sz w:val="24"/>
          <w:szCs w:val="24"/>
        </w:rPr>
        <w:t xml:space="preserve"> та</w:t>
      </w:r>
      <w:r w:rsidR="004367E5">
        <w:rPr>
          <w:rFonts w:ascii="Times New Roman" w:hAnsi="Times New Roman" w:cs="Times New Roman"/>
          <w:sz w:val="24"/>
          <w:szCs w:val="24"/>
          <w:lang w:val="uk-UA"/>
        </w:rPr>
        <w:t xml:space="preserve"> </w:t>
      </w:r>
      <w:proofErr w:type="spellStart"/>
      <w:r w:rsidRPr="004367E5">
        <w:rPr>
          <w:rFonts w:ascii="Times New Roman" w:hAnsi="Times New Roman" w:cs="Times New Roman"/>
          <w:sz w:val="24"/>
          <w:szCs w:val="24"/>
        </w:rPr>
        <w:t>виконуватись</w:t>
      </w:r>
      <w:proofErr w:type="spellEnd"/>
      <w:r w:rsidRPr="004367E5">
        <w:rPr>
          <w:rFonts w:ascii="Times New Roman" w:hAnsi="Times New Roman" w:cs="Times New Roman"/>
          <w:sz w:val="24"/>
          <w:szCs w:val="24"/>
        </w:rPr>
        <w:t xml:space="preserve"> в </w:t>
      </w:r>
      <w:proofErr w:type="spellStart"/>
      <w:r w:rsidRPr="004367E5">
        <w:rPr>
          <w:rFonts w:ascii="Times New Roman" w:hAnsi="Times New Roman" w:cs="Times New Roman"/>
          <w:sz w:val="24"/>
          <w:szCs w:val="24"/>
        </w:rPr>
        <w:t>міру</w:t>
      </w:r>
      <w:proofErr w:type="spellEnd"/>
      <w:r w:rsidRPr="004367E5">
        <w:rPr>
          <w:rFonts w:ascii="Times New Roman" w:hAnsi="Times New Roman" w:cs="Times New Roman"/>
          <w:sz w:val="24"/>
          <w:szCs w:val="24"/>
        </w:rPr>
        <w:t xml:space="preserve"> </w:t>
      </w:r>
      <w:proofErr w:type="spellStart"/>
      <w:r w:rsidRPr="004367E5">
        <w:rPr>
          <w:rFonts w:ascii="Times New Roman" w:hAnsi="Times New Roman" w:cs="Times New Roman"/>
          <w:sz w:val="24"/>
          <w:szCs w:val="24"/>
        </w:rPr>
        <w:t>надходження</w:t>
      </w:r>
      <w:proofErr w:type="spellEnd"/>
      <w:r w:rsidRPr="004367E5">
        <w:rPr>
          <w:rFonts w:ascii="Times New Roman" w:hAnsi="Times New Roman" w:cs="Times New Roman"/>
          <w:sz w:val="24"/>
          <w:szCs w:val="24"/>
        </w:rPr>
        <w:t xml:space="preserve"> </w:t>
      </w:r>
      <w:proofErr w:type="spellStart"/>
      <w:r w:rsidRPr="004367E5">
        <w:rPr>
          <w:rFonts w:ascii="Times New Roman" w:hAnsi="Times New Roman" w:cs="Times New Roman"/>
          <w:sz w:val="24"/>
          <w:szCs w:val="24"/>
        </w:rPr>
        <w:t>коштів</w:t>
      </w:r>
      <w:proofErr w:type="spellEnd"/>
      <w:r w:rsidRPr="004367E5">
        <w:rPr>
          <w:rFonts w:ascii="Times New Roman" w:hAnsi="Times New Roman" w:cs="Times New Roman"/>
          <w:sz w:val="24"/>
          <w:szCs w:val="24"/>
        </w:rPr>
        <w:t xml:space="preserve"> у </w:t>
      </w:r>
      <w:proofErr w:type="spellStart"/>
      <w:r w:rsidRPr="004367E5">
        <w:rPr>
          <w:rFonts w:ascii="Times New Roman" w:hAnsi="Times New Roman" w:cs="Times New Roman"/>
          <w:sz w:val="24"/>
          <w:szCs w:val="24"/>
        </w:rPr>
        <w:t>відповідності</w:t>
      </w:r>
      <w:proofErr w:type="spellEnd"/>
      <w:r w:rsidRPr="004367E5">
        <w:rPr>
          <w:rFonts w:ascii="Times New Roman" w:hAnsi="Times New Roman" w:cs="Times New Roman"/>
          <w:sz w:val="24"/>
          <w:szCs w:val="24"/>
        </w:rPr>
        <w:t xml:space="preserve"> до </w:t>
      </w:r>
      <w:proofErr w:type="spellStart"/>
      <w:r w:rsidRPr="004367E5">
        <w:rPr>
          <w:rFonts w:ascii="Times New Roman" w:hAnsi="Times New Roman" w:cs="Times New Roman"/>
          <w:sz w:val="24"/>
          <w:szCs w:val="24"/>
        </w:rPr>
        <w:t>цих</w:t>
      </w:r>
      <w:proofErr w:type="spellEnd"/>
      <w:r w:rsidRPr="004367E5">
        <w:rPr>
          <w:rFonts w:ascii="Times New Roman" w:hAnsi="Times New Roman" w:cs="Times New Roman"/>
          <w:sz w:val="24"/>
          <w:szCs w:val="24"/>
        </w:rPr>
        <w:t xml:space="preserve"> </w:t>
      </w:r>
      <w:proofErr w:type="spellStart"/>
      <w:r w:rsidRPr="004367E5">
        <w:rPr>
          <w:rFonts w:ascii="Times New Roman" w:hAnsi="Times New Roman" w:cs="Times New Roman"/>
          <w:sz w:val="24"/>
          <w:szCs w:val="24"/>
        </w:rPr>
        <w:t>призначень</w:t>
      </w:r>
      <w:proofErr w:type="spellEnd"/>
      <w:r w:rsidRPr="004367E5">
        <w:rPr>
          <w:rFonts w:ascii="Times New Roman" w:hAnsi="Times New Roman" w:cs="Times New Roman"/>
          <w:sz w:val="24"/>
          <w:szCs w:val="24"/>
        </w:rPr>
        <w:t xml:space="preserve">. </w:t>
      </w:r>
    </w:p>
    <w:p w14:paraId="00F61622" w14:textId="1CE9961A" w:rsidR="00C26641" w:rsidRPr="009B2B8A" w:rsidRDefault="00C26641" w:rsidP="009B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9B2B8A">
        <w:rPr>
          <w:rFonts w:ascii="Times New Roman" w:eastAsia="Times New Roman" w:hAnsi="Times New Roman" w:cs="Times New Roman"/>
          <w:sz w:val="24"/>
          <w:szCs w:val="24"/>
          <w:lang w:val="uk-UA"/>
        </w:rPr>
        <w:t xml:space="preserve">2.5 </w:t>
      </w:r>
      <w:proofErr w:type="spellStart"/>
      <w:r w:rsidRPr="009B2B8A">
        <w:rPr>
          <w:rFonts w:ascii="Times New Roman" w:eastAsia="Times New Roman" w:hAnsi="Times New Roman" w:cs="Times New Roman"/>
          <w:sz w:val="24"/>
          <w:szCs w:val="24"/>
        </w:rPr>
        <w:t>Підписанням</w:t>
      </w:r>
      <w:proofErr w:type="spellEnd"/>
      <w:r w:rsidRPr="009B2B8A">
        <w:rPr>
          <w:rFonts w:ascii="Times New Roman" w:eastAsia="Times New Roman" w:hAnsi="Times New Roman" w:cs="Times New Roman"/>
          <w:sz w:val="24"/>
          <w:szCs w:val="24"/>
        </w:rPr>
        <w:t xml:space="preserve"> </w:t>
      </w:r>
      <w:proofErr w:type="spellStart"/>
      <w:r w:rsidRPr="009B2B8A">
        <w:rPr>
          <w:rFonts w:ascii="Times New Roman" w:eastAsia="Times New Roman" w:hAnsi="Times New Roman" w:cs="Times New Roman"/>
          <w:sz w:val="24"/>
          <w:szCs w:val="24"/>
        </w:rPr>
        <w:t>цього</w:t>
      </w:r>
      <w:proofErr w:type="spellEnd"/>
      <w:r w:rsidRPr="009B2B8A">
        <w:rPr>
          <w:rFonts w:ascii="Times New Roman" w:eastAsia="Times New Roman" w:hAnsi="Times New Roman" w:cs="Times New Roman"/>
          <w:sz w:val="24"/>
          <w:szCs w:val="24"/>
        </w:rPr>
        <w:t xml:space="preserve"> Договору </w:t>
      </w:r>
      <w:proofErr w:type="spellStart"/>
      <w:r w:rsidRPr="009B2B8A">
        <w:rPr>
          <w:rFonts w:ascii="Times New Roman" w:eastAsia="Times New Roman" w:hAnsi="Times New Roman" w:cs="Times New Roman"/>
          <w:sz w:val="24"/>
          <w:szCs w:val="24"/>
        </w:rPr>
        <w:t>Постачальник</w:t>
      </w:r>
      <w:proofErr w:type="spellEnd"/>
      <w:r w:rsidRPr="009B2B8A">
        <w:rPr>
          <w:rFonts w:ascii="Times New Roman" w:eastAsia="Times New Roman" w:hAnsi="Times New Roman" w:cs="Times New Roman"/>
          <w:sz w:val="24"/>
          <w:szCs w:val="24"/>
        </w:rPr>
        <w:t xml:space="preserve"> </w:t>
      </w:r>
      <w:proofErr w:type="spellStart"/>
      <w:r w:rsidRPr="009B2B8A">
        <w:rPr>
          <w:rFonts w:ascii="Times New Roman" w:eastAsia="Times New Roman" w:hAnsi="Times New Roman" w:cs="Times New Roman"/>
          <w:sz w:val="24"/>
          <w:szCs w:val="24"/>
        </w:rPr>
        <w:t>підтверджує</w:t>
      </w:r>
      <w:proofErr w:type="spellEnd"/>
      <w:r w:rsidRPr="009B2B8A">
        <w:rPr>
          <w:rFonts w:ascii="Times New Roman" w:eastAsia="Times New Roman" w:hAnsi="Times New Roman" w:cs="Times New Roman"/>
          <w:sz w:val="24"/>
          <w:szCs w:val="24"/>
        </w:rPr>
        <w:t xml:space="preserve">, </w:t>
      </w:r>
      <w:proofErr w:type="spellStart"/>
      <w:r w:rsidRPr="009B2B8A">
        <w:rPr>
          <w:rFonts w:ascii="Times New Roman" w:eastAsia="Times New Roman" w:hAnsi="Times New Roman" w:cs="Times New Roman"/>
          <w:sz w:val="24"/>
          <w:szCs w:val="24"/>
        </w:rPr>
        <w:t>що</w:t>
      </w:r>
      <w:proofErr w:type="spellEnd"/>
      <w:r w:rsidRPr="009B2B8A">
        <w:rPr>
          <w:rFonts w:ascii="Times New Roman" w:eastAsia="Times New Roman" w:hAnsi="Times New Roman" w:cs="Times New Roman"/>
          <w:sz w:val="24"/>
          <w:szCs w:val="24"/>
        </w:rPr>
        <w:t xml:space="preserve"> </w:t>
      </w:r>
      <w:proofErr w:type="spellStart"/>
      <w:r w:rsidRPr="009B2B8A">
        <w:rPr>
          <w:rFonts w:ascii="Times New Roman" w:eastAsia="Times New Roman" w:hAnsi="Times New Roman" w:cs="Times New Roman"/>
          <w:sz w:val="24"/>
          <w:szCs w:val="24"/>
        </w:rPr>
        <w:t>має</w:t>
      </w:r>
      <w:proofErr w:type="spellEnd"/>
      <w:r w:rsidRPr="009B2B8A">
        <w:rPr>
          <w:rFonts w:ascii="Times New Roman" w:eastAsia="Times New Roman" w:hAnsi="Times New Roman" w:cs="Times New Roman"/>
          <w:sz w:val="24"/>
          <w:szCs w:val="24"/>
        </w:rPr>
        <w:t xml:space="preserve"> </w:t>
      </w:r>
      <w:proofErr w:type="spellStart"/>
      <w:r w:rsidRPr="009B2B8A">
        <w:rPr>
          <w:rFonts w:ascii="Times New Roman" w:eastAsia="Times New Roman" w:hAnsi="Times New Roman" w:cs="Times New Roman"/>
          <w:sz w:val="24"/>
          <w:szCs w:val="24"/>
        </w:rPr>
        <w:t>всі</w:t>
      </w:r>
      <w:proofErr w:type="spellEnd"/>
      <w:r w:rsidRPr="009B2B8A">
        <w:rPr>
          <w:rFonts w:ascii="Times New Roman" w:eastAsia="Times New Roman" w:hAnsi="Times New Roman" w:cs="Times New Roman"/>
          <w:sz w:val="24"/>
          <w:szCs w:val="24"/>
        </w:rPr>
        <w:t xml:space="preserve"> </w:t>
      </w:r>
      <w:proofErr w:type="spellStart"/>
      <w:r w:rsidRPr="009B2B8A">
        <w:rPr>
          <w:rFonts w:ascii="Times New Roman" w:eastAsia="Times New Roman" w:hAnsi="Times New Roman" w:cs="Times New Roman"/>
          <w:sz w:val="24"/>
          <w:szCs w:val="24"/>
        </w:rPr>
        <w:t>необхідні</w:t>
      </w:r>
      <w:proofErr w:type="spellEnd"/>
      <w:r w:rsidRPr="009B2B8A">
        <w:rPr>
          <w:rFonts w:ascii="Times New Roman" w:eastAsia="Times New Roman" w:hAnsi="Times New Roman" w:cs="Times New Roman"/>
          <w:sz w:val="24"/>
          <w:szCs w:val="24"/>
        </w:rPr>
        <w:t xml:space="preserve"> </w:t>
      </w:r>
      <w:proofErr w:type="spellStart"/>
      <w:r w:rsidRPr="009B2B8A">
        <w:rPr>
          <w:rFonts w:ascii="Times New Roman" w:eastAsia="Times New Roman" w:hAnsi="Times New Roman" w:cs="Times New Roman"/>
          <w:sz w:val="24"/>
          <w:szCs w:val="24"/>
        </w:rPr>
        <w:t>ліцензії</w:t>
      </w:r>
      <w:proofErr w:type="spellEnd"/>
      <w:r w:rsidRPr="009B2B8A">
        <w:rPr>
          <w:rFonts w:ascii="Times New Roman" w:eastAsia="Times New Roman" w:hAnsi="Times New Roman" w:cs="Times New Roman"/>
          <w:sz w:val="24"/>
          <w:szCs w:val="24"/>
        </w:rPr>
        <w:t xml:space="preserve"> та </w:t>
      </w:r>
      <w:proofErr w:type="spellStart"/>
      <w:r w:rsidRPr="009B2B8A">
        <w:rPr>
          <w:rFonts w:ascii="Times New Roman" w:eastAsia="Times New Roman" w:hAnsi="Times New Roman" w:cs="Times New Roman"/>
          <w:sz w:val="24"/>
          <w:szCs w:val="24"/>
        </w:rPr>
        <w:t>дозволи</w:t>
      </w:r>
      <w:proofErr w:type="spellEnd"/>
      <w:r w:rsidRPr="009B2B8A">
        <w:rPr>
          <w:rFonts w:ascii="Times New Roman" w:eastAsia="Times New Roman" w:hAnsi="Times New Roman" w:cs="Times New Roman"/>
          <w:sz w:val="24"/>
          <w:szCs w:val="24"/>
        </w:rPr>
        <w:t xml:space="preserve"> на </w:t>
      </w:r>
      <w:proofErr w:type="spellStart"/>
      <w:r w:rsidRPr="009B2B8A">
        <w:rPr>
          <w:rFonts w:ascii="Times New Roman" w:eastAsia="Times New Roman" w:hAnsi="Times New Roman" w:cs="Times New Roman"/>
          <w:sz w:val="24"/>
          <w:szCs w:val="24"/>
        </w:rPr>
        <w:t>постачання</w:t>
      </w:r>
      <w:proofErr w:type="spellEnd"/>
      <w:r w:rsidRPr="009B2B8A">
        <w:rPr>
          <w:rFonts w:ascii="Times New Roman" w:eastAsia="Times New Roman" w:hAnsi="Times New Roman" w:cs="Times New Roman"/>
          <w:sz w:val="24"/>
          <w:szCs w:val="24"/>
        </w:rPr>
        <w:t xml:space="preserve"> Товару за </w:t>
      </w:r>
      <w:proofErr w:type="spellStart"/>
      <w:r w:rsidRPr="009B2B8A">
        <w:rPr>
          <w:rFonts w:ascii="Times New Roman" w:eastAsia="Times New Roman" w:hAnsi="Times New Roman" w:cs="Times New Roman"/>
          <w:sz w:val="24"/>
          <w:szCs w:val="24"/>
        </w:rPr>
        <w:t>цим</w:t>
      </w:r>
      <w:proofErr w:type="spellEnd"/>
      <w:r w:rsidRPr="009B2B8A">
        <w:rPr>
          <w:rFonts w:ascii="Times New Roman" w:eastAsia="Times New Roman" w:hAnsi="Times New Roman" w:cs="Times New Roman"/>
          <w:sz w:val="24"/>
          <w:szCs w:val="24"/>
        </w:rPr>
        <w:t xml:space="preserve"> Договором.</w:t>
      </w:r>
    </w:p>
    <w:p w14:paraId="469CE2CC" w14:textId="77777777" w:rsidR="00BD4A71" w:rsidRPr="00BD4A71" w:rsidRDefault="00BD4A71" w:rsidP="00BD4A71">
      <w:pPr>
        <w:spacing w:after="0" w:line="240" w:lineRule="auto"/>
        <w:ind w:firstLine="700"/>
        <w:jc w:val="center"/>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3. Умови постачання</w:t>
      </w:r>
    </w:p>
    <w:p w14:paraId="0BB597DC" w14:textId="417D3BBF" w:rsidR="00BD4A71" w:rsidRPr="00BD4A71" w:rsidRDefault="00BD4A71" w:rsidP="00BD4A71">
      <w:pPr>
        <w:spacing w:after="0" w:line="240" w:lineRule="auto"/>
        <w:ind w:firstLine="700"/>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3.1. Початком постачання електричної енергії Споживачу є дата, зазна</w:t>
      </w:r>
      <w:r w:rsidR="00935B44">
        <w:rPr>
          <w:rFonts w:ascii="Times New Roman" w:eastAsia="Times New Roman" w:hAnsi="Times New Roman" w:cs="Times New Roman"/>
          <w:sz w:val="24"/>
          <w:szCs w:val="24"/>
          <w:lang w:val="uk-UA"/>
        </w:rPr>
        <w:t>чена в заяві-приєднанні, яка є Д</w:t>
      </w:r>
      <w:r w:rsidRPr="00BD4A71">
        <w:rPr>
          <w:rFonts w:ascii="Times New Roman" w:eastAsia="Times New Roman" w:hAnsi="Times New Roman" w:cs="Times New Roman"/>
          <w:sz w:val="24"/>
          <w:szCs w:val="24"/>
          <w:lang w:val="uk-UA"/>
        </w:rPr>
        <w:t>одатком 1 до цього Договору.</w:t>
      </w:r>
    </w:p>
    <w:p w14:paraId="508F8E0A" w14:textId="322E09CC" w:rsidR="00BD4A71" w:rsidRPr="00BD4A71" w:rsidRDefault="00BD4A71" w:rsidP="00BD4A71">
      <w:pPr>
        <w:spacing w:after="0" w:line="240" w:lineRule="auto"/>
        <w:ind w:firstLine="700"/>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3.</w:t>
      </w:r>
      <w:r w:rsidR="00565986">
        <w:rPr>
          <w:rFonts w:ascii="Times New Roman" w:eastAsia="Times New Roman" w:hAnsi="Times New Roman" w:cs="Times New Roman"/>
          <w:sz w:val="24"/>
          <w:szCs w:val="24"/>
          <w:lang w:val="uk-UA"/>
        </w:rPr>
        <w:t>2</w:t>
      </w:r>
      <w:r w:rsidRPr="00BD4A71">
        <w:rPr>
          <w:rFonts w:ascii="Times New Roman" w:eastAsia="Times New Roman" w:hAnsi="Times New Roman" w:cs="Times New Roman"/>
          <w:sz w:val="24"/>
          <w:szCs w:val="24"/>
          <w:lang w:val="uk-UA"/>
        </w:rPr>
        <w:t xml:space="preserve">. Постачальник за цим Договором не має права вимагати від Споживача будь-якої іншої плати за електричну енергію, що не визначена у </w:t>
      </w:r>
      <w:r w:rsidR="00F7245D">
        <w:rPr>
          <w:rFonts w:ascii="Times New Roman" w:eastAsia="Times New Roman" w:hAnsi="Times New Roman" w:cs="Times New Roman"/>
          <w:sz w:val="24"/>
          <w:szCs w:val="24"/>
          <w:lang w:val="uk-UA"/>
        </w:rPr>
        <w:t>комерційній пропозиції</w:t>
      </w:r>
      <w:r w:rsidR="00657592">
        <w:rPr>
          <w:rFonts w:ascii="Times New Roman" w:eastAsia="Times New Roman" w:hAnsi="Times New Roman" w:cs="Times New Roman"/>
          <w:sz w:val="24"/>
          <w:szCs w:val="24"/>
          <w:lang w:val="uk-UA"/>
        </w:rPr>
        <w:t>, яка є Д</w:t>
      </w:r>
      <w:r w:rsidRPr="00BD4A71">
        <w:rPr>
          <w:rFonts w:ascii="Times New Roman" w:eastAsia="Times New Roman" w:hAnsi="Times New Roman" w:cs="Times New Roman"/>
          <w:sz w:val="24"/>
          <w:szCs w:val="24"/>
          <w:lang w:val="uk-UA"/>
        </w:rPr>
        <w:t>одатком 2 до цього Договору.</w:t>
      </w:r>
    </w:p>
    <w:p w14:paraId="2E48FB89" w14:textId="65382494" w:rsidR="00BD4A71" w:rsidRPr="00BD4A71" w:rsidRDefault="00565986" w:rsidP="00BD4A71">
      <w:pPr>
        <w:spacing w:after="0" w:line="240" w:lineRule="auto"/>
        <w:ind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3.3</w:t>
      </w:r>
      <w:r w:rsidR="00BD4A71" w:rsidRPr="00BD4A71">
        <w:rPr>
          <w:rFonts w:ascii="Times New Roman" w:eastAsia="Times New Roman" w:hAnsi="Times New Roman" w:cs="Times New Roman"/>
          <w:sz w:val="24"/>
          <w:szCs w:val="24"/>
          <w:lang w:val="uk-UA"/>
        </w:rPr>
        <w:t>. Поставка електричної енергії здійснюється в межах узгоджених  помісячних обсягів споживання, кінцевий термін поставки –</w:t>
      </w:r>
      <w:r w:rsidR="00B263F2">
        <w:rPr>
          <w:rFonts w:ascii="Times New Roman" w:eastAsia="Times New Roman" w:hAnsi="Times New Roman" w:cs="Times New Roman"/>
          <w:sz w:val="24"/>
          <w:szCs w:val="24"/>
          <w:lang w:val="uk-UA"/>
        </w:rPr>
        <w:t xml:space="preserve"> до </w:t>
      </w:r>
      <w:r w:rsidR="00BD4A71" w:rsidRPr="00BD4A71">
        <w:rPr>
          <w:rFonts w:ascii="Times New Roman" w:eastAsia="Times New Roman" w:hAnsi="Times New Roman" w:cs="Times New Roman"/>
          <w:sz w:val="24"/>
          <w:szCs w:val="24"/>
          <w:lang w:val="uk-UA"/>
        </w:rPr>
        <w:t>31.12.202</w:t>
      </w:r>
      <w:r w:rsidR="00B55A5D">
        <w:rPr>
          <w:rFonts w:ascii="Times New Roman" w:eastAsia="Times New Roman" w:hAnsi="Times New Roman" w:cs="Times New Roman"/>
          <w:sz w:val="24"/>
          <w:szCs w:val="24"/>
          <w:lang w:val="uk-UA"/>
        </w:rPr>
        <w:t>4</w:t>
      </w:r>
      <w:r w:rsidR="00BD4A71" w:rsidRPr="00BD4A71">
        <w:rPr>
          <w:rFonts w:ascii="Times New Roman" w:eastAsia="Times New Roman" w:hAnsi="Times New Roman" w:cs="Times New Roman"/>
          <w:sz w:val="24"/>
          <w:szCs w:val="24"/>
          <w:lang w:val="uk-UA"/>
        </w:rPr>
        <w:t xml:space="preserve"> року</w:t>
      </w:r>
      <w:r w:rsidR="008037C8">
        <w:rPr>
          <w:rFonts w:ascii="Times New Roman" w:eastAsia="Times New Roman" w:hAnsi="Times New Roman" w:cs="Times New Roman"/>
          <w:sz w:val="24"/>
          <w:szCs w:val="24"/>
          <w:lang w:val="uk-UA"/>
        </w:rPr>
        <w:t xml:space="preserve"> включно</w:t>
      </w:r>
      <w:r w:rsidR="00BD4A71" w:rsidRPr="00BD4A71">
        <w:rPr>
          <w:rFonts w:ascii="Times New Roman" w:eastAsia="Times New Roman" w:hAnsi="Times New Roman" w:cs="Times New Roman"/>
          <w:sz w:val="24"/>
          <w:szCs w:val="24"/>
          <w:lang w:val="uk-UA"/>
        </w:rPr>
        <w:t>.</w:t>
      </w:r>
    </w:p>
    <w:p w14:paraId="467774C7" w14:textId="77777777" w:rsidR="00F47C47" w:rsidRDefault="00F47C47" w:rsidP="00BD4A71">
      <w:pPr>
        <w:spacing w:after="0" w:line="240" w:lineRule="auto"/>
        <w:ind w:firstLine="700"/>
        <w:jc w:val="center"/>
        <w:rPr>
          <w:rFonts w:ascii="Times New Roman" w:eastAsia="Times New Roman" w:hAnsi="Times New Roman" w:cs="Times New Roman"/>
          <w:b/>
          <w:sz w:val="24"/>
          <w:szCs w:val="24"/>
          <w:lang w:val="uk-UA"/>
        </w:rPr>
      </w:pPr>
    </w:p>
    <w:p w14:paraId="68748046" w14:textId="566A48CB" w:rsidR="00BD4A71" w:rsidRPr="00BD4A71" w:rsidRDefault="00BD4A71" w:rsidP="00BD4A71">
      <w:pPr>
        <w:spacing w:after="0" w:line="240" w:lineRule="auto"/>
        <w:ind w:firstLine="700"/>
        <w:jc w:val="center"/>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4. Якість постачання електричної енергії</w:t>
      </w:r>
    </w:p>
    <w:p w14:paraId="5869E19C" w14:textId="77777777" w:rsidR="00BD4A71" w:rsidRPr="00BD4A71" w:rsidRDefault="00BD4A71" w:rsidP="00BD4A71">
      <w:pPr>
        <w:spacing w:after="0" w:line="240" w:lineRule="auto"/>
        <w:ind w:firstLine="700"/>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забезпечують задоволення попиту на споживання електричної енергії Споживачем.</w:t>
      </w:r>
    </w:p>
    <w:p w14:paraId="7100F1E3" w14:textId="77777777" w:rsidR="00BD4A71" w:rsidRPr="00BD4A71" w:rsidRDefault="00BD4A71" w:rsidP="00BD4A71">
      <w:pPr>
        <w:spacing w:after="0" w:line="240" w:lineRule="auto"/>
        <w:ind w:firstLine="700"/>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C4C97F6" w14:textId="77777777" w:rsidR="00BD4A71" w:rsidRPr="00BD4A71" w:rsidRDefault="00BD4A71" w:rsidP="00BD4A71">
      <w:pPr>
        <w:spacing w:after="0" w:line="240" w:lineRule="auto"/>
        <w:ind w:firstLine="700"/>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16E9401" w14:textId="77777777" w:rsidR="00BD4A71" w:rsidRPr="00BD4A71" w:rsidRDefault="00BD4A71" w:rsidP="00BD4A71">
      <w:pPr>
        <w:tabs>
          <w:tab w:val="left" w:pos="0"/>
        </w:tabs>
        <w:spacing w:after="0" w:line="240" w:lineRule="auto"/>
        <w:jc w:val="both"/>
        <w:rPr>
          <w:rFonts w:ascii="Times New Roman" w:eastAsia="Times New Roman" w:hAnsi="Times New Roman" w:cs="Times New Roman"/>
          <w:sz w:val="24"/>
          <w:szCs w:val="24"/>
          <w:lang w:val="uk-UA"/>
        </w:rPr>
      </w:pPr>
      <w:r w:rsidRPr="00BD4A71">
        <w:rPr>
          <w:rFonts w:ascii="Times New Roman" w:eastAsia="Times New Roman" w:hAnsi="Times New Roman" w:cs="Times New Roman"/>
          <w:lang w:val="uk-UA"/>
        </w:rPr>
        <w:t xml:space="preserve">            </w:t>
      </w:r>
      <w:r w:rsidRPr="00BD4A71">
        <w:rPr>
          <w:rFonts w:ascii="Times New Roman" w:eastAsia="Times New Roman" w:hAnsi="Times New Roman" w:cs="Times New Roman"/>
          <w:sz w:val="24"/>
          <w:szCs w:val="24"/>
          <w:lang w:val="uk-UA"/>
        </w:rPr>
        <w:t>4.4. Якість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w:t>
      </w:r>
    </w:p>
    <w:p w14:paraId="3CBB66DD" w14:textId="77777777" w:rsidR="00BD4A71" w:rsidRPr="00BD4A71" w:rsidRDefault="00BD4A71" w:rsidP="00BD4A71">
      <w:pPr>
        <w:spacing w:after="0" w:line="240" w:lineRule="auto"/>
        <w:ind w:firstLine="700"/>
        <w:jc w:val="center"/>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5. Ціна, порядок обліку та оплати електричної енергії</w:t>
      </w:r>
    </w:p>
    <w:p w14:paraId="70A40FB1" w14:textId="3EF14977" w:rsidR="00991547" w:rsidRDefault="00BD4A71" w:rsidP="00AD46C1">
      <w:pPr>
        <w:spacing w:after="0" w:line="240" w:lineRule="auto"/>
        <w:ind w:firstLine="700"/>
        <w:jc w:val="both"/>
        <w:rPr>
          <w:rFonts w:ascii="Times New Roman" w:eastAsia="Times New Roman" w:hAnsi="Times New Roman"/>
          <w:sz w:val="24"/>
          <w:szCs w:val="24"/>
          <w:lang w:val="uk-UA"/>
        </w:rPr>
      </w:pPr>
      <w:r w:rsidRPr="00BD4A71">
        <w:rPr>
          <w:rFonts w:ascii="Times New Roman" w:eastAsia="Times New Roman" w:hAnsi="Times New Roman" w:cs="Times New Roman"/>
          <w:sz w:val="24"/>
          <w:szCs w:val="24"/>
          <w:lang w:val="uk-UA"/>
        </w:rPr>
        <w:t xml:space="preserve">5.1. </w:t>
      </w:r>
      <w:r w:rsidR="001D03CE" w:rsidRPr="001D03CE">
        <w:rPr>
          <w:rFonts w:ascii="Times New Roman" w:eastAsia="Times New Roman" w:hAnsi="Times New Roman" w:cs="Times New Roman"/>
          <w:sz w:val="24"/>
          <w:szCs w:val="24"/>
          <w:lang w:val="uk-UA" w:eastAsia="ru-RU"/>
        </w:rPr>
        <w:t xml:space="preserve">Споживач бере бюджетні зобов’язання за цим Договором відповідно до наявних бюджетних асигнувань відповідно до статей 23 і 48 </w:t>
      </w:r>
      <w:r w:rsidR="00991547">
        <w:rPr>
          <w:rFonts w:ascii="Times New Roman" w:eastAsia="Times New Roman" w:hAnsi="Times New Roman"/>
          <w:sz w:val="24"/>
          <w:szCs w:val="24"/>
          <w:lang w:val="uk-UA"/>
        </w:rPr>
        <w:t>Бюджетного кодексу України зобов’язання Споживача за цим договором в частині оплати поставленої елек</w:t>
      </w:r>
      <w:r w:rsidR="00DF4249">
        <w:rPr>
          <w:rFonts w:ascii="Times New Roman" w:eastAsia="Times New Roman" w:hAnsi="Times New Roman"/>
          <w:sz w:val="24"/>
          <w:szCs w:val="24"/>
          <w:lang w:val="uk-UA"/>
        </w:rPr>
        <w:t>тричної енергії виникають у 202</w:t>
      </w:r>
      <w:r w:rsidR="00031E96">
        <w:rPr>
          <w:rFonts w:ascii="Times New Roman" w:eastAsia="Times New Roman" w:hAnsi="Times New Roman"/>
          <w:sz w:val="24"/>
          <w:szCs w:val="24"/>
          <w:lang w:val="uk-UA"/>
        </w:rPr>
        <w:t>4</w:t>
      </w:r>
      <w:r w:rsidR="00991547">
        <w:rPr>
          <w:rFonts w:ascii="Times New Roman" w:eastAsia="Times New Roman" w:hAnsi="Times New Roman"/>
          <w:sz w:val="24"/>
          <w:szCs w:val="24"/>
          <w:lang w:val="uk-UA"/>
        </w:rPr>
        <w:t xml:space="preserve"> році, та в межах асигнувань, встановлених </w:t>
      </w:r>
      <w:r w:rsidR="00B928A8" w:rsidRPr="00B928A8">
        <w:rPr>
          <w:rFonts w:ascii="Times New Roman" w:eastAsia="Times New Roman" w:hAnsi="Times New Roman"/>
          <w:sz w:val="24"/>
          <w:szCs w:val="24"/>
          <w:lang w:val="uk-UA"/>
        </w:rPr>
        <w:t>планом використання бюджетних коштів</w:t>
      </w:r>
      <w:r w:rsidR="00991547" w:rsidRPr="00B928A8">
        <w:rPr>
          <w:rFonts w:ascii="Times New Roman" w:eastAsia="Times New Roman" w:hAnsi="Times New Roman"/>
          <w:sz w:val="24"/>
          <w:szCs w:val="24"/>
          <w:lang w:val="uk-UA"/>
        </w:rPr>
        <w:t xml:space="preserve">. </w:t>
      </w:r>
      <w:r w:rsidR="00991547">
        <w:rPr>
          <w:rFonts w:ascii="Times New Roman" w:eastAsia="Times New Roman" w:hAnsi="Times New Roman"/>
          <w:sz w:val="24"/>
          <w:szCs w:val="24"/>
          <w:lang w:val="uk-UA"/>
        </w:rPr>
        <w:t xml:space="preserve">Реєстрація бюджетного зобов’язання здійснюється з урахуванням </w:t>
      </w:r>
      <w:proofErr w:type="spellStart"/>
      <w:r w:rsidR="00991547">
        <w:rPr>
          <w:rFonts w:ascii="Times New Roman" w:eastAsia="Times New Roman" w:hAnsi="Times New Roman"/>
          <w:sz w:val="24"/>
          <w:szCs w:val="24"/>
          <w:lang w:val="uk-UA"/>
        </w:rPr>
        <w:t>абз</w:t>
      </w:r>
      <w:proofErr w:type="spellEnd"/>
      <w:r w:rsidR="00991547">
        <w:rPr>
          <w:rFonts w:ascii="Times New Roman" w:eastAsia="Times New Roman" w:hAnsi="Times New Roman"/>
          <w:sz w:val="24"/>
          <w:szCs w:val="24"/>
          <w:lang w:val="uk-UA"/>
        </w:rPr>
        <w:t>. 2 ч. 2.2. наказу Міністерства фінансів України від 02.03.2012 р.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p>
    <w:p w14:paraId="25156C29" w14:textId="0B7C00E8" w:rsidR="00AD46C1" w:rsidRPr="00F47C47" w:rsidRDefault="00AD46C1" w:rsidP="00AD46C1">
      <w:pPr>
        <w:widowControl w:val="0"/>
        <w:autoSpaceDE w:val="0"/>
        <w:autoSpaceDN w:val="0"/>
        <w:spacing w:after="0" w:line="240" w:lineRule="auto"/>
        <w:ind w:left="284" w:right="-2"/>
        <w:jc w:val="both"/>
        <w:outlineLvl w:val="0"/>
        <w:rPr>
          <w:rFonts w:ascii="Times New Roman" w:hAnsi="Times New Roman"/>
          <w:bCs/>
          <w:sz w:val="24"/>
          <w:szCs w:val="24"/>
          <w:highlight w:val="yellow"/>
          <w:lang w:val="uk-UA"/>
        </w:rPr>
      </w:pPr>
      <w:r w:rsidRPr="00580773">
        <w:rPr>
          <w:rFonts w:ascii="Times New Roman" w:hAnsi="Times New Roman"/>
          <w:sz w:val="24"/>
          <w:szCs w:val="24"/>
          <w:lang w:val="uk-UA" w:eastAsia="ru-RU"/>
        </w:rPr>
        <w:t xml:space="preserve">       </w:t>
      </w:r>
      <w:r w:rsidRPr="00AD46C1">
        <w:rPr>
          <w:rFonts w:ascii="Times New Roman" w:hAnsi="Times New Roman"/>
          <w:sz w:val="24"/>
          <w:szCs w:val="24"/>
          <w:lang w:eastAsia="ru-RU"/>
        </w:rPr>
        <w:t>5.</w:t>
      </w:r>
      <w:r w:rsidRPr="00AD46C1">
        <w:rPr>
          <w:rFonts w:ascii="Times New Roman" w:hAnsi="Times New Roman"/>
          <w:sz w:val="24"/>
          <w:szCs w:val="24"/>
          <w:lang w:val="uk-UA" w:eastAsia="ru-RU"/>
        </w:rPr>
        <w:t>2</w:t>
      </w:r>
      <w:r w:rsidRPr="00AD46C1">
        <w:rPr>
          <w:rFonts w:ascii="Times New Roman" w:hAnsi="Times New Roman"/>
          <w:sz w:val="24"/>
          <w:szCs w:val="24"/>
          <w:lang w:eastAsia="ru-RU"/>
        </w:rPr>
        <w:t xml:space="preserve">. </w:t>
      </w:r>
      <w:proofErr w:type="spellStart"/>
      <w:r w:rsidRPr="00AD46C1">
        <w:rPr>
          <w:rFonts w:ascii="Times New Roman" w:hAnsi="Times New Roman"/>
          <w:bCs/>
          <w:sz w:val="24"/>
          <w:szCs w:val="24"/>
        </w:rPr>
        <w:t>Загальна</w:t>
      </w:r>
      <w:proofErr w:type="spellEnd"/>
      <w:r w:rsidRPr="00AD46C1">
        <w:rPr>
          <w:rFonts w:ascii="Times New Roman" w:hAnsi="Times New Roman"/>
          <w:bCs/>
          <w:sz w:val="24"/>
          <w:szCs w:val="24"/>
        </w:rPr>
        <w:t xml:space="preserve"> </w:t>
      </w:r>
      <w:proofErr w:type="spellStart"/>
      <w:r w:rsidRPr="00AD46C1">
        <w:rPr>
          <w:rFonts w:ascii="Times New Roman" w:hAnsi="Times New Roman"/>
          <w:bCs/>
          <w:sz w:val="24"/>
          <w:szCs w:val="24"/>
        </w:rPr>
        <w:t>вартість</w:t>
      </w:r>
      <w:proofErr w:type="spellEnd"/>
      <w:r w:rsidRPr="00AD46C1">
        <w:rPr>
          <w:rFonts w:ascii="Times New Roman" w:hAnsi="Times New Roman"/>
          <w:bCs/>
          <w:sz w:val="24"/>
          <w:szCs w:val="24"/>
        </w:rPr>
        <w:t xml:space="preserve"> </w:t>
      </w:r>
      <w:proofErr w:type="spellStart"/>
      <w:r w:rsidRPr="00AD46C1">
        <w:rPr>
          <w:rFonts w:ascii="Times New Roman" w:hAnsi="Times New Roman"/>
          <w:bCs/>
          <w:sz w:val="24"/>
          <w:szCs w:val="24"/>
        </w:rPr>
        <w:t>цього</w:t>
      </w:r>
      <w:proofErr w:type="spellEnd"/>
      <w:r w:rsidRPr="00AD46C1">
        <w:rPr>
          <w:rFonts w:ascii="Times New Roman" w:hAnsi="Times New Roman"/>
          <w:bCs/>
          <w:sz w:val="24"/>
          <w:szCs w:val="24"/>
        </w:rPr>
        <w:t xml:space="preserve"> Договору становить: _________________ </w:t>
      </w:r>
      <w:proofErr w:type="spellStart"/>
      <w:r w:rsidRPr="00AD46C1">
        <w:rPr>
          <w:rFonts w:ascii="Times New Roman" w:hAnsi="Times New Roman"/>
          <w:bCs/>
          <w:sz w:val="24"/>
          <w:szCs w:val="24"/>
        </w:rPr>
        <w:t>грн</w:t>
      </w:r>
      <w:proofErr w:type="spellEnd"/>
      <w:r w:rsidRPr="00AD46C1">
        <w:rPr>
          <w:rFonts w:ascii="Times New Roman" w:hAnsi="Times New Roman"/>
          <w:bCs/>
          <w:sz w:val="24"/>
          <w:szCs w:val="24"/>
        </w:rPr>
        <w:t xml:space="preserve">, </w:t>
      </w:r>
      <w:r w:rsidR="00F47C47">
        <w:rPr>
          <w:rFonts w:ascii="Times New Roman" w:hAnsi="Times New Roman"/>
          <w:bCs/>
          <w:sz w:val="24"/>
          <w:szCs w:val="24"/>
          <w:lang w:val="uk-UA"/>
        </w:rPr>
        <w:t xml:space="preserve">у </w:t>
      </w:r>
      <w:proofErr w:type="spellStart"/>
      <w:r w:rsidR="00F47C47">
        <w:rPr>
          <w:rFonts w:ascii="Times New Roman" w:hAnsi="Times New Roman"/>
          <w:bCs/>
          <w:sz w:val="24"/>
          <w:szCs w:val="24"/>
          <w:lang w:val="uk-UA"/>
        </w:rPr>
        <w:t>т.ч</w:t>
      </w:r>
      <w:proofErr w:type="spellEnd"/>
      <w:r w:rsidR="00F47C47">
        <w:rPr>
          <w:rFonts w:ascii="Times New Roman" w:hAnsi="Times New Roman"/>
          <w:bCs/>
          <w:sz w:val="24"/>
          <w:szCs w:val="24"/>
          <w:lang w:val="uk-UA"/>
        </w:rPr>
        <w:t xml:space="preserve">. </w:t>
      </w:r>
      <w:r w:rsidRPr="00AD46C1">
        <w:rPr>
          <w:rFonts w:ascii="Times New Roman" w:hAnsi="Times New Roman"/>
          <w:bCs/>
          <w:sz w:val="24"/>
          <w:szCs w:val="24"/>
        </w:rPr>
        <w:t xml:space="preserve"> ПДВ - _________________ </w:t>
      </w:r>
      <w:proofErr w:type="spellStart"/>
      <w:r w:rsidRPr="00AD46C1">
        <w:rPr>
          <w:rFonts w:ascii="Times New Roman" w:hAnsi="Times New Roman"/>
          <w:bCs/>
          <w:sz w:val="24"/>
          <w:szCs w:val="24"/>
        </w:rPr>
        <w:t>грн</w:t>
      </w:r>
      <w:proofErr w:type="spellEnd"/>
      <w:r w:rsidR="00F47C47">
        <w:rPr>
          <w:rFonts w:ascii="Times New Roman" w:hAnsi="Times New Roman"/>
          <w:bCs/>
          <w:sz w:val="24"/>
          <w:szCs w:val="24"/>
          <w:lang w:val="uk-UA"/>
        </w:rPr>
        <w:t>.</w:t>
      </w:r>
    </w:p>
    <w:p w14:paraId="41E31485" w14:textId="499C1FB0" w:rsidR="005E719C" w:rsidRDefault="00AD46C1" w:rsidP="005E719C">
      <w:pPr>
        <w:widowControl w:val="0"/>
        <w:autoSpaceDE w:val="0"/>
        <w:autoSpaceDN w:val="0"/>
        <w:spacing w:after="0" w:line="240" w:lineRule="auto"/>
        <w:ind w:left="426" w:right="-2"/>
        <w:jc w:val="both"/>
        <w:outlineLvl w:val="0"/>
        <w:rPr>
          <w:rFonts w:ascii="Times New Roman" w:hAnsi="Times New Roman"/>
          <w:bCs/>
          <w:sz w:val="24"/>
          <w:szCs w:val="24"/>
          <w:lang w:val="uk-UA"/>
        </w:rPr>
      </w:pPr>
      <w:bookmarkStart w:id="1" w:name="_Hlk13759881"/>
      <w:bookmarkStart w:id="2" w:name="_Hlk41298717"/>
      <w:r w:rsidRPr="00166A79">
        <w:rPr>
          <w:rFonts w:ascii="Times New Roman" w:hAnsi="Times New Roman"/>
          <w:bCs/>
          <w:sz w:val="24"/>
          <w:szCs w:val="24"/>
          <w:lang w:val="uk-UA"/>
        </w:rPr>
        <w:t xml:space="preserve">Ціна за 1 </w:t>
      </w:r>
      <w:proofErr w:type="spellStart"/>
      <w:r w:rsidRPr="00166A79">
        <w:rPr>
          <w:rFonts w:ascii="Times New Roman" w:hAnsi="Times New Roman"/>
          <w:bCs/>
          <w:sz w:val="24"/>
          <w:szCs w:val="24"/>
          <w:lang w:val="uk-UA"/>
        </w:rPr>
        <w:t>кВт.год</w:t>
      </w:r>
      <w:proofErr w:type="spellEnd"/>
      <w:r w:rsidRPr="00166A79">
        <w:rPr>
          <w:rFonts w:ascii="Times New Roman" w:hAnsi="Times New Roman"/>
          <w:bCs/>
          <w:sz w:val="24"/>
          <w:szCs w:val="24"/>
          <w:lang w:val="uk-UA"/>
        </w:rPr>
        <w:t xml:space="preserve"> електричної енергії </w:t>
      </w:r>
      <w:bookmarkEnd w:id="1"/>
      <w:r w:rsidR="00166A79" w:rsidRPr="00166A79">
        <w:rPr>
          <w:rFonts w:ascii="Times New Roman" w:hAnsi="Times New Roman"/>
          <w:bCs/>
          <w:sz w:val="24"/>
          <w:szCs w:val="24"/>
          <w:lang w:val="uk-UA"/>
        </w:rPr>
        <w:t>розраховується відповідно</w:t>
      </w:r>
      <w:r w:rsidR="0014570E">
        <w:rPr>
          <w:rFonts w:ascii="Times New Roman" w:hAnsi="Times New Roman"/>
          <w:bCs/>
          <w:sz w:val="24"/>
          <w:szCs w:val="24"/>
          <w:lang w:val="uk-UA"/>
        </w:rPr>
        <w:t xml:space="preserve"> до</w:t>
      </w:r>
      <w:r w:rsidR="00166A79" w:rsidRPr="00166A79">
        <w:rPr>
          <w:rFonts w:ascii="Times New Roman" w:hAnsi="Times New Roman"/>
          <w:bCs/>
          <w:sz w:val="24"/>
          <w:szCs w:val="24"/>
          <w:lang w:val="uk-UA"/>
        </w:rPr>
        <w:t xml:space="preserve"> </w:t>
      </w:r>
      <w:r w:rsidR="005E719C">
        <w:rPr>
          <w:rFonts w:ascii="Times New Roman" w:hAnsi="Times New Roman"/>
          <w:bCs/>
          <w:sz w:val="24"/>
          <w:szCs w:val="24"/>
          <w:lang w:val="uk-UA"/>
        </w:rPr>
        <w:t>додатку 2</w:t>
      </w:r>
      <w:r w:rsidR="00166A79">
        <w:rPr>
          <w:rFonts w:ascii="Times New Roman" w:hAnsi="Times New Roman"/>
          <w:bCs/>
          <w:sz w:val="24"/>
          <w:szCs w:val="24"/>
          <w:lang w:val="uk-UA"/>
        </w:rPr>
        <w:t xml:space="preserve"> Д</w:t>
      </w:r>
      <w:r w:rsidRPr="00166A79">
        <w:rPr>
          <w:rFonts w:ascii="Times New Roman" w:hAnsi="Times New Roman"/>
          <w:bCs/>
          <w:sz w:val="24"/>
          <w:szCs w:val="24"/>
          <w:lang w:val="uk-UA"/>
        </w:rPr>
        <w:t>оговор</w:t>
      </w:r>
      <w:r w:rsidR="00166A79">
        <w:rPr>
          <w:rFonts w:ascii="Times New Roman" w:hAnsi="Times New Roman"/>
          <w:bCs/>
          <w:sz w:val="24"/>
          <w:szCs w:val="24"/>
          <w:lang w:val="uk-UA"/>
        </w:rPr>
        <w:t xml:space="preserve">у та </w:t>
      </w:r>
      <w:r w:rsidRPr="00166A79">
        <w:rPr>
          <w:rFonts w:ascii="Times New Roman" w:hAnsi="Times New Roman"/>
          <w:bCs/>
          <w:sz w:val="24"/>
          <w:szCs w:val="24"/>
          <w:lang w:val="uk-UA"/>
        </w:rPr>
        <w:t xml:space="preserve"> становить: ________ грн без ПДВ, ПДВ ____________ грн, разом з ПДВ ____________ грн</w:t>
      </w:r>
      <w:r w:rsidR="00207E32">
        <w:rPr>
          <w:rFonts w:ascii="Times New Roman" w:hAnsi="Times New Roman"/>
          <w:bCs/>
          <w:sz w:val="24"/>
          <w:szCs w:val="24"/>
          <w:lang w:val="uk-UA"/>
        </w:rPr>
        <w:t>.</w:t>
      </w:r>
      <w:r w:rsidRPr="00166A79">
        <w:rPr>
          <w:rFonts w:ascii="Times New Roman" w:hAnsi="Times New Roman"/>
          <w:bCs/>
          <w:sz w:val="24"/>
          <w:szCs w:val="24"/>
          <w:lang w:val="uk-UA"/>
        </w:rPr>
        <w:t xml:space="preserve"> </w:t>
      </w:r>
    </w:p>
    <w:p w14:paraId="5D51EF42" w14:textId="77777777" w:rsidR="00031E96" w:rsidRPr="00D0703E" w:rsidRDefault="00031E96" w:rsidP="00031E96">
      <w:pPr>
        <w:tabs>
          <w:tab w:val="left" w:pos="426"/>
        </w:tabs>
        <w:spacing w:after="0" w:line="240" w:lineRule="auto"/>
        <w:ind w:firstLine="567"/>
        <w:jc w:val="both"/>
        <w:rPr>
          <w:rFonts w:ascii="Times New Roman" w:eastAsia="Calibri" w:hAnsi="Times New Roman" w:cs="Times New Roman"/>
          <w:i/>
          <w:sz w:val="24"/>
          <w:szCs w:val="24"/>
          <w:lang w:val="uk-UA"/>
        </w:rPr>
      </w:pPr>
      <w:r w:rsidRPr="00D0703E">
        <w:rPr>
          <w:rFonts w:ascii="Times New Roman" w:eastAsia="Calibri" w:hAnsi="Times New Roman" w:cs="Times New Roman"/>
          <w:i/>
          <w:sz w:val="24"/>
          <w:szCs w:val="24"/>
          <w:lang w:val="uk-UA"/>
        </w:rPr>
        <w:t>Фінансування за рахунок бюджетних коштів:</w:t>
      </w:r>
    </w:p>
    <w:p w14:paraId="2B54ACEA" w14:textId="77777777" w:rsidR="00031E96" w:rsidRPr="00D0703E" w:rsidRDefault="00031E96" w:rsidP="00031E96">
      <w:pPr>
        <w:tabs>
          <w:tab w:val="left" w:pos="426"/>
        </w:tabs>
        <w:spacing w:after="0" w:line="240" w:lineRule="auto"/>
        <w:ind w:firstLine="567"/>
        <w:jc w:val="both"/>
        <w:rPr>
          <w:rFonts w:ascii="Times New Roman" w:eastAsia="Calibri" w:hAnsi="Times New Roman" w:cs="Times New Roman"/>
          <w:i/>
          <w:sz w:val="24"/>
          <w:szCs w:val="24"/>
          <w:lang w:val="uk-UA"/>
        </w:rPr>
      </w:pPr>
      <w:r w:rsidRPr="00D0703E">
        <w:rPr>
          <w:rFonts w:ascii="Times New Roman" w:eastAsia="Calibri" w:hAnsi="Times New Roman" w:cs="Times New Roman"/>
          <w:i/>
          <w:sz w:val="24"/>
          <w:szCs w:val="24"/>
          <w:lang w:val="uk-UA"/>
        </w:rPr>
        <w:t xml:space="preserve">Фінансування за рахунок </w:t>
      </w:r>
      <w:proofErr w:type="spellStart"/>
      <w:r w:rsidRPr="00D0703E">
        <w:rPr>
          <w:rFonts w:ascii="Times New Roman" w:eastAsia="Times New Roman" w:hAnsi="Times New Roman" w:cs="Times New Roman"/>
          <w:i/>
          <w:color w:val="00000A"/>
          <w:sz w:val="24"/>
          <w:szCs w:val="24"/>
          <w:lang w:eastAsia="ru-RU"/>
        </w:rPr>
        <w:t>власних</w:t>
      </w:r>
      <w:proofErr w:type="spellEnd"/>
      <w:r w:rsidRPr="00D0703E">
        <w:rPr>
          <w:rFonts w:ascii="Times New Roman" w:eastAsia="Times New Roman" w:hAnsi="Times New Roman" w:cs="Times New Roman"/>
          <w:i/>
          <w:color w:val="00000A"/>
          <w:sz w:val="24"/>
          <w:szCs w:val="24"/>
          <w:lang w:eastAsia="ru-RU"/>
        </w:rPr>
        <w:t xml:space="preserve"> </w:t>
      </w:r>
      <w:proofErr w:type="spellStart"/>
      <w:r w:rsidRPr="00D0703E">
        <w:rPr>
          <w:rFonts w:ascii="Times New Roman" w:eastAsia="Times New Roman" w:hAnsi="Times New Roman" w:cs="Times New Roman"/>
          <w:i/>
          <w:color w:val="00000A"/>
          <w:sz w:val="24"/>
          <w:szCs w:val="24"/>
          <w:lang w:eastAsia="ru-RU"/>
        </w:rPr>
        <w:t>коштів</w:t>
      </w:r>
      <w:proofErr w:type="spellEnd"/>
      <w:r w:rsidRPr="00D0703E">
        <w:rPr>
          <w:rFonts w:ascii="Times New Roman" w:eastAsia="Times New Roman" w:hAnsi="Times New Roman" w:cs="Times New Roman"/>
          <w:i/>
          <w:color w:val="00000A"/>
          <w:sz w:val="24"/>
          <w:szCs w:val="24"/>
          <w:lang w:eastAsia="ru-RU"/>
        </w:rPr>
        <w:t xml:space="preserve">:  </w:t>
      </w:r>
    </w:p>
    <w:bookmarkEnd w:id="2"/>
    <w:p w14:paraId="5179840B" w14:textId="39CE3991" w:rsidR="00AD46C1" w:rsidRPr="00623435" w:rsidRDefault="00AD46C1" w:rsidP="00AD46C1">
      <w:pPr>
        <w:tabs>
          <w:tab w:val="left" w:pos="0"/>
        </w:tabs>
        <w:spacing w:after="0" w:line="240" w:lineRule="auto"/>
        <w:jc w:val="both"/>
        <w:rPr>
          <w:rFonts w:ascii="Times New Roman" w:hAnsi="Times New Roman"/>
          <w:sz w:val="24"/>
          <w:szCs w:val="24"/>
          <w:lang w:eastAsia="uk-UA"/>
        </w:rPr>
      </w:pPr>
      <w:r w:rsidRPr="00623435">
        <w:rPr>
          <w:rFonts w:ascii="Times New Roman" w:hAnsi="Times New Roman"/>
          <w:sz w:val="24"/>
          <w:szCs w:val="24"/>
          <w:lang w:eastAsia="ru-RU"/>
        </w:rPr>
        <w:tab/>
        <w:t>5.</w:t>
      </w:r>
      <w:r w:rsidR="0014269C">
        <w:rPr>
          <w:rFonts w:ascii="Times New Roman" w:hAnsi="Times New Roman"/>
          <w:sz w:val="24"/>
          <w:szCs w:val="24"/>
          <w:lang w:val="uk-UA" w:eastAsia="ru-RU"/>
        </w:rPr>
        <w:t>3</w:t>
      </w:r>
      <w:r w:rsidRPr="00623435">
        <w:rPr>
          <w:rFonts w:ascii="Times New Roman" w:hAnsi="Times New Roman"/>
          <w:sz w:val="24"/>
          <w:szCs w:val="24"/>
          <w:lang w:eastAsia="ru-RU"/>
        </w:rPr>
        <w:t xml:space="preserve">. </w:t>
      </w:r>
      <w:proofErr w:type="spellStart"/>
      <w:r w:rsidRPr="00623435">
        <w:rPr>
          <w:rFonts w:ascii="Times New Roman" w:hAnsi="Times New Roman"/>
          <w:sz w:val="24"/>
          <w:szCs w:val="24"/>
        </w:rPr>
        <w:t>Споживач</w:t>
      </w:r>
      <w:proofErr w:type="spellEnd"/>
      <w:r w:rsidRPr="00623435">
        <w:rPr>
          <w:rFonts w:ascii="Times New Roman" w:hAnsi="Times New Roman"/>
          <w:sz w:val="24"/>
          <w:szCs w:val="24"/>
        </w:rPr>
        <w:t xml:space="preserve"> </w:t>
      </w:r>
      <w:proofErr w:type="spellStart"/>
      <w:r w:rsidRPr="00623435">
        <w:rPr>
          <w:rFonts w:ascii="Times New Roman" w:hAnsi="Times New Roman"/>
          <w:sz w:val="24"/>
          <w:szCs w:val="24"/>
        </w:rPr>
        <w:t>розраховується</w:t>
      </w:r>
      <w:proofErr w:type="spellEnd"/>
      <w:r w:rsidRPr="00623435">
        <w:rPr>
          <w:rFonts w:ascii="Times New Roman" w:hAnsi="Times New Roman"/>
          <w:sz w:val="24"/>
          <w:szCs w:val="24"/>
        </w:rPr>
        <w:t xml:space="preserve"> з </w:t>
      </w:r>
      <w:proofErr w:type="spellStart"/>
      <w:r w:rsidRPr="00623435">
        <w:rPr>
          <w:rFonts w:ascii="Times New Roman" w:hAnsi="Times New Roman"/>
          <w:sz w:val="24"/>
          <w:szCs w:val="24"/>
        </w:rPr>
        <w:t>Постачальником</w:t>
      </w:r>
      <w:proofErr w:type="spellEnd"/>
      <w:r w:rsidRPr="00623435">
        <w:rPr>
          <w:rFonts w:ascii="Times New Roman" w:hAnsi="Times New Roman"/>
          <w:sz w:val="24"/>
          <w:szCs w:val="24"/>
        </w:rPr>
        <w:t xml:space="preserve"> за </w:t>
      </w:r>
      <w:proofErr w:type="spellStart"/>
      <w:r w:rsidRPr="00623435">
        <w:rPr>
          <w:rFonts w:ascii="Times New Roman" w:hAnsi="Times New Roman"/>
          <w:sz w:val="24"/>
          <w:szCs w:val="24"/>
        </w:rPr>
        <w:t>електричну</w:t>
      </w:r>
      <w:proofErr w:type="spellEnd"/>
      <w:r w:rsidRPr="00623435">
        <w:rPr>
          <w:rFonts w:ascii="Times New Roman" w:hAnsi="Times New Roman"/>
          <w:sz w:val="24"/>
          <w:szCs w:val="24"/>
        </w:rPr>
        <w:t xml:space="preserve"> </w:t>
      </w:r>
      <w:proofErr w:type="spellStart"/>
      <w:r w:rsidRPr="00623435">
        <w:rPr>
          <w:rFonts w:ascii="Times New Roman" w:hAnsi="Times New Roman"/>
          <w:sz w:val="24"/>
          <w:szCs w:val="24"/>
        </w:rPr>
        <w:t>енергію</w:t>
      </w:r>
      <w:proofErr w:type="spellEnd"/>
      <w:r w:rsidRPr="00623435">
        <w:rPr>
          <w:rFonts w:ascii="Times New Roman" w:hAnsi="Times New Roman"/>
          <w:sz w:val="24"/>
          <w:szCs w:val="24"/>
        </w:rPr>
        <w:t xml:space="preserve"> за </w:t>
      </w:r>
      <w:proofErr w:type="spellStart"/>
      <w:r w:rsidRPr="00623435">
        <w:rPr>
          <w:rFonts w:ascii="Times New Roman" w:hAnsi="Times New Roman"/>
          <w:sz w:val="24"/>
          <w:szCs w:val="24"/>
        </w:rPr>
        <w:t>ціною</w:t>
      </w:r>
      <w:proofErr w:type="spellEnd"/>
      <w:r w:rsidRPr="00623435">
        <w:rPr>
          <w:rFonts w:ascii="Times New Roman" w:hAnsi="Times New Roman"/>
          <w:sz w:val="24"/>
          <w:szCs w:val="24"/>
        </w:rPr>
        <w:t xml:space="preserve">, яка </w:t>
      </w:r>
      <w:proofErr w:type="spellStart"/>
      <w:r w:rsidRPr="00623435">
        <w:rPr>
          <w:rFonts w:ascii="Times New Roman" w:hAnsi="Times New Roman"/>
          <w:sz w:val="24"/>
          <w:szCs w:val="24"/>
        </w:rPr>
        <w:t>зазначена</w:t>
      </w:r>
      <w:proofErr w:type="spellEnd"/>
      <w:r w:rsidRPr="00623435">
        <w:rPr>
          <w:rFonts w:ascii="Times New Roman" w:hAnsi="Times New Roman"/>
          <w:sz w:val="24"/>
          <w:szCs w:val="24"/>
        </w:rPr>
        <w:t xml:space="preserve"> у </w:t>
      </w:r>
      <w:proofErr w:type="spellStart"/>
      <w:r w:rsidRPr="00623435">
        <w:rPr>
          <w:rFonts w:ascii="Times New Roman" w:hAnsi="Times New Roman"/>
          <w:sz w:val="24"/>
          <w:szCs w:val="24"/>
        </w:rPr>
        <w:t>Додатку</w:t>
      </w:r>
      <w:proofErr w:type="spellEnd"/>
      <w:r w:rsidRPr="00623435">
        <w:rPr>
          <w:rFonts w:ascii="Times New Roman" w:hAnsi="Times New Roman"/>
          <w:sz w:val="24"/>
          <w:szCs w:val="24"/>
        </w:rPr>
        <w:t xml:space="preserve"> 2 до Договору.</w:t>
      </w:r>
    </w:p>
    <w:p w14:paraId="3DCB87C4" w14:textId="5AB2EC4B" w:rsidR="00AD46C1" w:rsidRPr="006E1BB3" w:rsidRDefault="00AD46C1" w:rsidP="00AD46C1">
      <w:pPr>
        <w:widowControl w:val="0"/>
        <w:autoSpaceDE w:val="0"/>
        <w:autoSpaceDN w:val="0"/>
        <w:spacing w:after="0" w:line="240" w:lineRule="auto"/>
        <w:ind w:right="-2"/>
        <w:jc w:val="both"/>
        <w:outlineLvl w:val="0"/>
        <w:rPr>
          <w:rFonts w:ascii="Times New Roman" w:hAnsi="Times New Roman"/>
          <w:bCs/>
          <w:sz w:val="24"/>
          <w:szCs w:val="24"/>
        </w:rPr>
      </w:pPr>
      <w:r w:rsidRPr="006E1BB3">
        <w:rPr>
          <w:rFonts w:ascii="Times New Roman" w:hAnsi="Times New Roman"/>
          <w:sz w:val="24"/>
          <w:szCs w:val="24"/>
          <w:lang w:eastAsia="ru-RU"/>
        </w:rPr>
        <w:t xml:space="preserve">          5.</w:t>
      </w:r>
      <w:r w:rsidR="0014269C">
        <w:rPr>
          <w:rFonts w:ascii="Times New Roman" w:hAnsi="Times New Roman"/>
          <w:sz w:val="24"/>
          <w:szCs w:val="24"/>
          <w:lang w:val="uk-UA" w:eastAsia="ru-RU"/>
        </w:rPr>
        <w:t>4</w:t>
      </w:r>
      <w:r w:rsidRPr="006E1BB3">
        <w:rPr>
          <w:rFonts w:ascii="Times New Roman" w:hAnsi="Times New Roman"/>
          <w:sz w:val="24"/>
          <w:szCs w:val="24"/>
          <w:lang w:eastAsia="ru-RU"/>
        </w:rPr>
        <w:t xml:space="preserve">. </w:t>
      </w:r>
      <w:proofErr w:type="spellStart"/>
      <w:r w:rsidRPr="006E1BB3">
        <w:rPr>
          <w:rFonts w:ascii="Times New Roman" w:hAnsi="Times New Roman"/>
          <w:bCs/>
          <w:sz w:val="24"/>
          <w:szCs w:val="24"/>
        </w:rPr>
        <w:t>Істотні</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умови</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цього</w:t>
      </w:r>
      <w:proofErr w:type="spellEnd"/>
      <w:r w:rsidRPr="006E1BB3">
        <w:rPr>
          <w:rFonts w:ascii="Times New Roman" w:hAnsi="Times New Roman"/>
          <w:bCs/>
          <w:sz w:val="24"/>
          <w:szCs w:val="24"/>
        </w:rPr>
        <w:t xml:space="preserve"> договору не </w:t>
      </w:r>
      <w:proofErr w:type="spellStart"/>
      <w:r w:rsidRPr="006E1BB3">
        <w:rPr>
          <w:rFonts w:ascii="Times New Roman" w:hAnsi="Times New Roman"/>
          <w:bCs/>
          <w:sz w:val="24"/>
          <w:szCs w:val="24"/>
        </w:rPr>
        <w:t>можуть</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змінюватися</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після</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його</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підписання</w:t>
      </w:r>
      <w:proofErr w:type="spellEnd"/>
      <w:r w:rsidRPr="006E1BB3">
        <w:rPr>
          <w:rFonts w:ascii="Times New Roman" w:hAnsi="Times New Roman"/>
          <w:bCs/>
          <w:sz w:val="24"/>
          <w:szCs w:val="24"/>
        </w:rPr>
        <w:t xml:space="preserve"> до </w:t>
      </w:r>
      <w:proofErr w:type="spellStart"/>
      <w:r w:rsidRPr="006E1BB3">
        <w:rPr>
          <w:rFonts w:ascii="Times New Roman" w:hAnsi="Times New Roman"/>
          <w:bCs/>
          <w:sz w:val="24"/>
          <w:szCs w:val="24"/>
        </w:rPr>
        <w:t>виконання</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зобов'язань</w:t>
      </w:r>
      <w:proofErr w:type="spellEnd"/>
      <w:r w:rsidRPr="006E1BB3">
        <w:rPr>
          <w:rFonts w:ascii="Times New Roman" w:hAnsi="Times New Roman"/>
          <w:bCs/>
          <w:sz w:val="24"/>
          <w:szCs w:val="24"/>
        </w:rPr>
        <w:t xml:space="preserve"> сторонами в </w:t>
      </w:r>
      <w:proofErr w:type="spellStart"/>
      <w:r w:rsidRPr="006E1BB3">
        <w:rPr>
          <w:rFonts w:ascii="Times New Roman" w:hAnsi="Times New Roman"/>
          <w:bCs/>
          <w:sz w:val="24"/>
          <w:szCs w:val="24"/>
        </w:rPr>
        <w:t>повному</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обсязі</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крім</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випадків</w:t>
      </w:r>
      <w:proofErr w:type="spellEnd"/>
      <w:r w:rsidRPr="006E1BB3">
        <w:rPr>
          <w:rFonts w:ascii="Times New Roman" w:hAnsi="Times New Roman"/>
          <w:bCs/>
          <w:sz w:val="24"/>
          <w:szCs w:val="24"/>
        </w:rPr>
        <w:t xml:space="preserve"> </w:t>
      </w:r>
      <w:proofErr w:type="spellStart"/>
      <w:r w:rsidRPr="006E1BB3">
        <w:rPr>
          <w:rFonts w:ascii="Times New Roman" w:hAnsi="Times New Roman"/>
          <w:bCs/>
          <w:sz w:val="24"/>
          <w:szCs w:val="24"/>
        </w:rPr>
        <w:t>передбачених</w:t>
      </w:r>
      <w:proofErr w:type="spellEnd"/>
      <w:r w:rsidRPr="006E1BB3">
        <w:rPr>
          <w:rFonts w:ascii="Times New Roman" w:hAnsi="Times New Roman"/>
          <w:bCs/>
          <w:sz w:val="24"/>
          <w:szCs w:val="24"/>
        </w:rPr>
        <w:t xml:space="preserve"> </w:t>
      </w:r>
      <w:r w:rsidR="00C23E1C">
        <w:rPr>
          <w:rFonts w:ascii="Times New Roman" w:hAnsi="Times New Roman"/>
          <w:bCs/>
          <w:sz w:val="24"/>
          <w:szCs w:val="24"/>
          <w:lang w:val="uk-UA"/>
        </w:rPr>
        <w:t>пунктом 19 Особливостей</w:t>
      </w:r>
      <w:r w:rsidRPr="006E1BB3">
        <w:rPr>
          <w:rFonts w:ascii="Times New Roman" w:hAnsi="Times New Roman"/>
          <w:bCs/>
          <w:sz w:val="24"/>
          <w:szCs w:val="24"/>
        </w:rPr>
        <w:t>:</w:t>
      </w:r>
    </w:p>
    <w:p w14:paraId="44244803" w14:textId="73160DBA" w:rsidR="00AD46C1" w:rsidRPr="00D63967" w:rsidRDefault="00AD46C1" w:rsidP="00AD46C1">
      <w:pPr>
        <w:widowControl w:val="0"/>
        <w:autoSpaceDE w:val="0"/>
        <w:autoSpaceDN w:val="0"/>
        <w:spacing w:after="0" w:line="240" w:lineRule="auto"/>
        <w:ind w:right="-2" w:firstLine="284"/>
        <w:jc w:val="both"/>
        <w:outlineLvl w:val="0"/>
        <w:rPr>
          <w:rFonts w:ascii="Times New Roman" w:hAnsi="Times New Roman"/>
          <w:bCs/>
          <w:sz w:val="24"/>
          <w:szCs w:val="24"/>
        </w:rPr>
      </w:pPr>
      <w:r w:rsidRPr="00D63967">
        <w:rPr>
          <w:rFonts w:ascii="Times New Roman" w:hAnsi="Times New Roman"/>
          <w:bCs/>
          <w:sz w:val="24"/>
          <w:szCs w:val="24"/>
        </w:rPr>
        <w:t xml:space="preserve">    5.</w:t>
      </w:r>
      <w:r w:rsidR="0014269C">
        <w:rPr>
          <w:rFonts w:ascii="Times New Roman" w:hAnsi="Times New Roman"/>
          <w:bCs/>
          <w:sz w:val="24"/>
          <w:szCs w:val="24"/>
          <w:lang w:val="uk-UA"/>
        </w:rPr>
        <w:t>4</w:t>
      </w:r>
      <w:r w:rsidRPr="00D63967">
        <w:rPr>
          <w:rFonts w:ascii="Times New Roman" w:hAnsi="Times New Roman"/>
          <w:bCs/>
          <w:sz w:val="24"/>
          <w:szCs w:val="24"/>
        </w:rPr>
        <w:t xml:space="preserve">.1 </w:t>
      </w:r>
      <w:proofErr w:type="spellStart"/>
      <w:r w:rsidRPr="00D63967">
        <w:rPr>
          <w:rFonts w:ascii="Times New Roman" w:hAnsi="Times New Roman"/>
          <w:bCs/>
          <w:sz w:val="24"/>
          <w:szCs w:val="24"/>
        </w:rPr>
        <w:t>Зменшення</w:t>
      </w:r>
      <w:proofErr w:type="spellEnd"/>
      <w:r w:rsidRPr="00D63967">
        <w:rPr>
          <w:rFonts w:ascii="Times New Roman" w:hAnsi="Times New Roman"/>
          <w:bCs/>
          <w:sz w:val="24"/>
          <w:szCs w:val="24"/>
        </w:rPr>
        <w:t xml:space="preserve"> </w:t>
      </w:r>
      <w:proofErr w:type="spellStart"/>
      <w:r w:rsidRPr="00D63967">
        <w:rPr>
          <w:rFonts w:ascii="Times New Roman" w:hAnsi="Times New Roman"/>
          <w:bCs/>
          <w:sz w:val="24"/>
          <w:szCs w:val="24"/>
        </w:rPr>
        <w:t>обсягів</w:t>
      </w:r>
      <w:proofErr w:type="spellEnd"/>
      <w:r w:rsidRPr="00D63967">
        <w:rPr>
          <w:rFonts w:ascii="Times New Roman" w:hAnsi="Times New Roman"/>
          <w:bCs/>
          <w:sz w:val="24"/>
          <w:szCs w:val="24"/>
        </w:rPr>
        <w:t xml:space="preserve"> </w:t>
      </w:r>
      <w:proofErr w:type="spellStart"/>
      <w:r w:rsidRPr="00D63967">
        <w:rPr>
          <w:rFonts w:ascii="Times New Roman" w:hAnsi="Times New Roman"/>
          <w:bCs/>
          <w:sz w:val="24"/>
          <w:szCs w:val="24"/>
        </w:rPr>
        <w:t>закупівлі</w:t>
      </w:r>
      <w:proofErr w:type="spellEnd"/>
      <w:r w:rsidRPr="00D63967">
        <w:rPr>
          <w:rFonts w:ascii="Times New Roman" w:hAnsi="Times New Roman"/>
          <w:bCs/>
          <w:sz w:val="24"/>
          <w:szCs w:val="24"/>
        </w:rPr>
        <w:t xml:space="preserve">, </w:t>
      </w:r>
      <w:proofErr w:type="spellStart"/>
      <w:r w:rsidRPr="00D63967">
        <w:rPr>
          <w:rFonts w:ascii="Times New Roman" w:hAnsi="Times New Roman"/>
          <w:bCs/>
          <w:sz w:val="24"/>
          <w:szCs w:val="24"/>
        </w:rPr>
        <w:t>зокрема</w:t>
      </w:r>
      <w:proofErr w:type="spellEnd"/>
      <w:r w:rsidRPr="00D63967">
        <w:rPr>
          <w:rFonts w:ascii="Times New Roman" w:hAnsi="Times New Roman"/>
          <w:bCs/>
          <w:sz w:val="24"/>
          <w:szCs w:val="24"/>
        </w:rPr>
        <w:t xml:space="preserve"> з </w:t>
      </w:r>
      <w:proofErr w:type="spellStart"/>
      <w:r w:rsidRPr="00D63967">
        <w:rPr>
          <w:rFonts w:ascii="Times New Roman" w:hAnsi="Times New Roman"/>
          <w:bCs/>
          <w:sz w:val="24"/>
          <w:szCs w:val="24"/>
        </w:rPr>
        <w:t>урахуванням</w:t>
      </w:r>
      <w:proofErr w:type="spellEnd"/>
      <w:r w:rsidRPr="00D63967">
        <w:rPr>
          <w:rFonts w:ascii="Times New Roman" w:hAnsi="Times New Roman"/>
          <w:bCs/>
          <w:sz w:val="24"/>
          <w:szCs w:val="24"/>
        </w:rPr>
        <w:t xml:space="preserve"> фактичного </w:t>
      </w:r>
      <w:proofErr w:type="spellStart"/>
      <w:r w:rsidRPr="00D63967">
        <w:rPr>
          <w:rFonts w:ascii="Times New Roman" w:hAnsi="Times New Roman"/>
          <w:bCs/>
          <w:sz w:val="24"/>
          <w:szCs w:val="24"/>
        </w:rPr>
        <w:t>обсягу</w:t>
      </w:r>
      <w:proofErr w:type="spellEnd"/>
      <w:r w:rsidRPr="00D63967">
        <w:rPr>
          <w:rFonts w:ascii="Times New Roman" w:hAnsi="Times New Roman"/>
          <w:bCs/>
          <w:sz w:val="24"/>
          <w:szCs w:val="24"/>
        </w:rPr>
        <w:t xml:space="preserve"> </w:t>
      </w:r>
      <w:proofErr w:type="spellStart"/>
      <w:r w:rsidRPr="00D63967">
        <w:rPr>
          <w:rFonts w:ascii="Times New Roman" w:hAnsi="Times New Roman"/>
          <w:bCs/>
          <w:sz w:val="24"/>
          <w:szCs w:val="24"/>
        </w:rPr>
        <w:t>видатків</w:t>
      </w:r>
      <w:proofErr w:type="spellEnd"/>
      <w:r w:rsidRPr="00D63967">
        <w:rPr>
          <w:rFonts w:ascii="Times New Roman" w:hAnsi="Times New Roman"/>
          <w:bCs/>
          <w:sz w:val="24"/>
          <w:szCs w:val="24"/>
        </w:rPr>
        <w:t xml:space="preserve"> </w:t>
      </w:r>
      <w:proofErr w:type="spellStart"/>
      <w:r w:rsidRPr="00D63967">
        <w:rPr>
          <w:rFonts w:ascii="Times New Roman" w:hAnsi="Times New Roman"/>
          <w:bCs/>
          <w:sz w:val="24"/>
          <w:szCs w:val="24"/>
        </w:rPr>
        <w:t>Споживача</w:t>
      </w:r>
      <w:proofErr w:type="spellEnd"/>
      <w:r w:rsidRPr="00D63967">
        <w:rPr>
          <w:rFonts w:ascii="Times New Roman" w:hAnsi="Times New Roman"/>
          <w:bCs/>
          <w:sz w:val="24"/>
          <w:szCs w:val="24"/>
        </w:rPr>
        <w:t xml:space="preserve">. </w:t>
      </w:r>
    </w:p>
    <w:p w14:paraId="3EEB84D0" w14:textId="2417C3E0" w:rsidR="00AD46C1" w:rsidRPr="0084347B" w:rsidRDefault="00AD46C1" w:rsidP="00AD46C1">
      <w:pPr>
        <w:widowControl w:val="0"/>
        <w:autoSpaceDE w:val="0"/>
        <w:autoSpaceDN w:val="0"/>
        <w:spacing w:after="0" w:line="240" w:lineRule="auto"/>
        <w:ind w:right="-2" w:firstLine="284"/>
        <w:jc w:val="both"/>
        <w:outlineLvl w:val="0"/>
        <w:rPr>
          <w:rFonts w:ascii="Times New Roman" w:hAnsi="Times New Roman"/>
          <w:bCs/>
          <w:sz w:val="24"/>
          <w:szCs w:val="24"/>
        </w:rPr>
      </w:pPr>
      <w:r w:rsidRPr="0084347B">
        <w:rPr>
          <w:rFonts w:ascii="Times New Roman" w:hAnsi="Times New Roman"/>
          <w:bCs/>
          <w:sz w:val="24"/>
          <w:szCs w:val="24"/>
        </w:rPr>
        <w:lastRenderedPageBreak/>
        <w:t xml:space="preserve">     Сторони </w:t>
      </w:r>
      <w:proofErr w:type="spellStart"/>
      <w:r w:rsidRPr="0084347B">
        <w:rPr>
          <w:rFonts w:ascii="Times New Roman" w:hAnsi="Times New Roman"/>
          <w:bCs/>
          <w:sz w:val="24"/>
          <w:szCs w:val="24"/>
        </w:rPr>
        <w:t>можуть</w:t>
      </w:r>
      <w:proofErr w:type="spellEnd"/>
      <w:r w:rsidRPr="0084347B">
        <w:rPr>
          <w:rFonts w:ascii="Times New Roman" w:hAnsi="Times New Roman"/>
          <w:bCs/>
          <w:sz w:val="24"/>
          <w:szCs w:val="24"/>
        </w:rPr>
        <w:t xml:space="preserve"> внести </w:t>
      </w:r>
      <w:proofErr w:type="spellStart"/>
      <w:r w:rsidRPr="0084347B">
        <w:rPr>
          <w:rFonts w:ascii="Times New Roman" w:hAnsi="Times New Roman"/>
          <w:bCs/>
          <w:sz w:val="24"/>
          <w:szCs w:val="24"/>
        </w:rPr>
        <w:t>зміни</w:t>
      </w:r>
      <w:proofErr w:type="spellEnd"/>
      <w:r w:rsidRPr="0084347B">
        <w:rPr>
          <w:rFonts w:ascii="Times New Roman" w:hAnsi="Times New Roman"/>
          <w:bCs/>
          <w:sz w:val="24"/>
          <w:szCs w:val="24"/>
        </w:rPr>
        <w:t xml:space="preserve"> </w:t>
      </w:r>
      <w:proofErr w:type="gramStart"/>
      <w:r w:rsidRPr="0084347B">
        <w:rPr>
          <w:rFonts w:ascii="Times New Roman" w:hAnsi="Times New Roman"/>
          <w:bCs/>
          <w:sz w:val="24"/>
          <w:szCs w:val="24"/>
        </w:rPr>
        <w:t>до договору</w:t>
      </w:r>
      <w:proofErr w:type="gramEnd"/>
      <w:r w:rsidRPr="0084347B">
        <w:rPr>
          <w:rFonts w:ascii="Times New Roman" w:hAnsi="Times New Roman"/>
          <w:bCs/>
          <w:sz w:val="24"/>
          <w:szCs w:val="24"/>
        </w:rPr>
        <w:t xml:space="preserve"> у </w:t>
      </w:r>
      <w:proofErr w:type="spellStart"/>
      <w:r w:rsidRPr="0084347B">
        <w:rPr>
          <w:rFonts w:ascii="Times New Roman" w:hAnsi="Times New Roman"/>
          <w:bCs/>
          <w:sz w:val="24"/>
          <w:szCs w:val="24"/>
        </w:rPr>
        <w:t>разі</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зменшення</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обсягів</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закупівлі</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зокрема</w:t>
      </w:r>
      <w:proofErr w:type="spellEnd"/>
      <w:r w:rsidRPr="0084347B">
        <w:rPr>
          <w:rFonts w:ascii="Times New Roman" w:hAnsi="Times New Roman"/>
          <w:bCs/>
          <w:sz w:val="24"/>
          <w:szCs w:val="24"/>
        </w:rPr>
        <w:t xml:space="preserve"> з </w:t>
      </w:r>
      <w:proofErr w:type="spellStart"/>
      <w:r w:rsidRPr="0084347B">
        <w:rPr>
          <w:rFonts w:ascii="Times New Roman" w:hAnsi="Times New Roman"/>
          <w:bCs/>
          <w:sz w:val="24"/>
          <w:szCs w:val="24"/>
        </w:rPr>
        <w:t>урахуванням</w:t>
      </w:r>
      <w:proofErr w:type="spellEnd"/>
      <w:r w:rsidRPr="0084347B">
        <w:rPr>
          <w:rFonts w:ascii="Times New Roman" w:hAnsi="Times New Roman"/>
          <w:bCs/>
          <w:sz w:val="24"/>
          <w:szCs w:val="24"/>
        </w:rPr>
        <w:t xml:space="preserve"> фактичного </w:t>
      </w:r>
      <w:proofErr w:type="spellStart"/>
      <w:r w:rsidRPr="0084347B">
        <w:rPr>
          <w:rFonts w:ascii="Times New Roman" w:hAnsi="Times New Roman"/>
          <w:bCs/>
          <w:sz w:val="24"/>
          <w:szCs w:val="24"/>
        </w:rPr>
        <w:t>обсягу</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видатків</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Споживача</w:t>
      </w:r>
      <w:proofErr w:type="spellEnd"/>
      <w:r w:rsidRPr="0084347B">
        <w:rPr>
          <w:rFonts w:ascii="Times New Roman" w:hAnsi="Times New Roman"/>
          <w:bCs/>
          <w:sz w:val="24"/>
          <w:szCs w:val="24"/>
        </w:rPr>
        <w:t xml:space="preserve">, а </w:t>
      </w:r>
      <w:proofErr w:type="spellStart"/>
      <w:r w:rsidRPr="0084347B">
        <w:rPr>
          <w:rFonts w:ascii="Times New Roman" w:hAnsi="Times New Roman"/>
          <w:bCs/>
          <w:sz w:val="24"/>
          <w:szCs w:val="24"/>
        </w:rPr>
        <w:t>також</w:t>
      </w:r>
      <w:proofErr w:type="spellEnd"/>
      <w:r w:rsidRPr="0084347B">
        <w:rPr>
          <w:rFonts w:ascii="Times New Roman" w:hAnsi="Times New Roman"/>
          <w:bCs/>
          <w:sz w:val="24"/>
          <w:szCs w:val="24"/>
        </w:rPr>
        <w:t xml:space="preserve"> у </w:t>
      </w:r>
      <w:proofErr w:type="spellStart"/>
      <w:r w:rsidRPr="0084347B">
        <w:rPr>
          <w:rFonts w:ascii="Times New Roman" w:hAnsi="Times New Roman"/>
          <w:bCs/>
          <w:sz w:val="24"/>
          <w:szCs w:val="24"/>
        </w:rPr>
        <w:t>випадку</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зменшення</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обсягу</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споживчої</w:t>
      </w:r>
      <w:proofErr w:type="spellEnd"/>
      <w:r w:rsidRPr="0084347B">
        <w:rPr>
          <w:rFonts w:ascii="Times New Roman" w:hAnsi="Times New Roman"/>
          <w:bCs/>
          <w:sz w:val="24"/>
          <w:szCs w:val="24"/>
        </w:rPr>
        <w:t xml:space="preserve"> потреби товару. В такому </w:t>
      </w:r>
      <w:proofErr w:type="spellStart"/>
      <w:r w:rsidRPr="0084347B">
        <w:rPr>
          <w:rFonts w:ascii="Times New Roman" w:hAnsi="Times New Roman"/>
          <w:bCs/>
          <w:sz w:val="24"/>
          <w:szCs w:val="24"/>
        </w:rPr>
        <w:t>випадку</w:t>
      </w:r>
      <w:proofErr w:type="spellEnd"/>
      <w:r w:rsidRPr="0084347B">
        <w:rPr>
          <w:rFonts w:ascii="Times New Roman" w:hAnsi="Times New Roman"/>
          <w:bCs/>
          <w:sz w:val="24"/>
          <w:szCs w:val="24"/>
        </w:rPr>
        <w:t xml:space="preserve"> </w:t>
      </w:r>
      <w:r w:rsidR="0022004B" w:rsidRPr="0084347B">
        <w:rPr>
          <w:rFonts w:ascii="Times New Roman" w:hAnsi="Times New Roman"/>
          <w:bCs/>
          <w:sz w:val="24"/>
          <w:szCs w:val="24"/>
          <w:lang w:val="uk-UA"/>
        </w:rPr>
        <w:t>вартість</w:t>
      </w:r>
      <w:r w:rsidRPr="0084347B">
        <w:rPr>
          <w:rFonts w:ascii="Times New Roman" w:hAnsi="Times New Roman"/>
          <w:bCs/>
          <w:sz w:val="24"/>
          <w:szCs w:val="24"/>
        </w:rPr>
        <w:t xml:space="preserve"> договору </w:t>
      </w:r>
      <w:proofErr w:type="spellStart"/>
      <w:r w:rsidRPr="0084347B">
        <w:rPr>
          <w:rFonts w:ascii="Times New Roman" w:hAnsi="Times New Roman"/>
          <w:bCs/>
          <w:sz w:val="24"/>
          <w:szCs w:val="24"/>
        </w:rPr>
        <w:t>зменшується</w:t>
      </w:r>
      <w:proofErr w:type="spellEnd"/>
      <w:r w:rsidRPr="0084347B">
        <w:rPr>
          <w:rFonts w:ascii="Times New Roman" w:hAnsi="Times New Roman"/>
          <w:bCs/>
          <w:sz w:val="24"/>
          <w:szCs w:val="24"/>
        </w:rPr>
        <w:t xml:space="preserve"> в </w:t>
      </w:r>
      <w:proofErr w:type="spellStart"/>
      <w:r w:rsidRPr="0084347B">
        <w:rPr>
          <w:rFonts w:ascii="Times New Roman" w:hAnsi="Times New Roman"/>
          <w:bCs/>
          <w:sz w:val="24"/>
          <w:szCs w:val="24"/>
        </w:rPr>
        <w:t>залежності</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від</w:t>
      </w:r>
      <w:proofErr w:type="spellEnd"/>
      <w:r w:rsidRPr="0084347B">
        <w:rPr>
          <w:rFonts w:ascii="Times New Roman" w:hAnsi="Times New Roman"/>
          <w:bCs/>
          <w:sz w:val="24"/>
          <w:szCs w:val="24"/>
        </w:rPr>
        <w:t xml:space="preserve"> </w:t>
      </w:r>
      <w:proofErr w:type="spellStart"/>
      <w:r w:rsidRPr="0084347B">
        <w:rPr>
          <w:rFonts w:ascii="Times New Roman" w:hAnsi="Times New Roman"/>
          <w:bCs/>
          <w:sz w:val="24"/>
          <w:szCs w:val="24"/>
        </w:rPr>
        <w:t>зміни</w:t>
      </w:r>
      <w:proofErr w:type="spellEnd"/>
      <w:r w:rsidRPr="0084347B">
        <w:rPr>
          <w:rFonts w:ascii="Times New Roman" w:hAnsi="Times New Roman"/>
          <w:bCs/>
          <w:sz w:val="24"/>
          <w:szCs w:val="24"/>
        </w:rPr>
        <w:t xml:space="preserve"> таких </w:t>
      </w:r>
      <w:proofErr w:type="spellStart"/>
      <w:r w:rsidRPr="0084347B">
        <w:rPr>
          <w:rFonts w:ascii="Times New Roman" w:hAnsi="Times New Roman"/>
          <w:bCs/>
          <w:sz w:val="24"/>
          <w:szCs w:val="24"/>
        </w:rPr>
        <w:t>обсягів</w:t>
      </w:r>
      <w:proofErr w:type="spellEnd"/>
      <w:r w:rsidRPr="0084347B">
        <w:rPr>
          <w:rFonts w:ascii="Times New Roman" w:hAnsi="Times New Roman"/>
          <w:bCs/>
          <w:sz w:val="24"/>
          <w:szCs w:val="24"/>
        </w:rPr>
        <w:t>.</w:t>
      </w:r>
    </w:p>
    <w:p w14:paraId="660FF21E" w14:textId="51F4127B" w:rsidR="00D27A4E" w:rsidRDefault="00AD46C1" w:rsidP="00BF55BE">
      <w:pPr>
        <w:shd w:val="clear" w:color="auto" w:fill="FFFFFF"/>
        <w:spacing w:after="0" w:line="240" w:lineRule="auto"/>
        <w:ind w:firstLine="450"/>
        <w:jc w:val="both"/>
        <w:rPr>
          <w:rFonts w:ascii="Times New Roman" w:eastAsia="Times New Roman" w:hAnsi="Times New Roman"/>
          <w:sz w:val="24"/>
          <w:szCs w:val="24"/>
          <w:lang w:val="uk-UA" w:eastAsia="ru-RU"/>
        </w:rPr>
      </w:pPr>
      <w:r w:rsidRPr="006623D0">
        <w:rPr>
          <w:rFonts w:ascii="Times New Roman" w:hAnsi="Times New Roman"/>
          <w:bCs/>
          <w:sz w:val="24"/>
          <w:szCs w:val="24"/>
        </w:rPr>
        <w:t xml:space="preserve">     5.</w:t>
      </w:r>
      <w:r w:rsidR="0014269C">
        <w:rPr>
          <w:rFonts w:ascii="Times New Roman" w:hAnsi="Times New Roman"/>
          <w:bCs/>
          <w:sz w:val="24"/>
          <w:szCs w:val="24"/>
          <w:lang w:val="uk-UA"/>
        </w:rPr>
        <w:t>4</w:t>
      </w:r>
      <w:r w:rsidRPr="006623D0">
        <w:rPr>
          <w:rFonts w:ascii="Times New Roman" w:hAnsi="Times New Roman"/>
          <w:bCs/>
          <w:sz w:val="24"/>
          <w:szCs w:val="24"/>
        </w:rPr>
        <w:t>.2.</w:t>
      </w:r>
      <w:r w:rsidR="00B05F20" w:rsidRPr="00B05F20">
        <w:rPr>
          <w:rFonts w:ascii="Times New Roman" w:eastAsia="Times New Roman" w:hAnsi="Times New Roman"/>
          <w:sz w:val="24"/>
          <w:szCs w:val="24"/>
          <w:lang w:eastAsia="ru-RU"/>
        </w:rPr>
        <w:t xml:space="preserve"> </w:t>
      </w:r>
      <w:r w:rsidR="00D27A4E">
        <w:rPr>
          <w:rFonts w:ascii="Times New Roman" w:eastAsia="Times New Roman" w:hAnsi="Times New Roman"/>
          <w:sz w:val="24"/>
          <w:szCs w:val="24"/>
          <w:lang w:val="uk-UA" w:eastAsia="ru-RU"/>
        </w:rPr>
        <w:t>П</w:t>
      </w:r>
      <w:proofErr w:type="spellStart"/>
      <w:r w:rsidR="00D27A4E" w:rsidRPr="00D27A4E">
        <w:rPr>
          <w:rFonts w:ascii="Times New Roman" w:eastAsia="Times New Roman" w:hAnsi="Times New Roman"/>
          <w:sz w:val="24"/>
          <w:szCs w:val="24"/>
          <w:lang w:eastAsia="ru-RU"/>
        </w:rPr>
        <w:t>огодження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зміни</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ціни</w:t>
      </w:r>
      <w:proofErr w:type="spellEnd"/>
      <w:r w:rsidR="00D27A4E" w:rsidRPr="00D27A4E">
        <w:rPr>
          <w:rFonts w:ascii="Times New Roman" w:eastAsia="Times New Roman" w:hAnsi="Times New Roman"/>
          <w:sz w:val="24"/>
          <w:szCs w:val="24"/>
          <w:lang w:eastAsia="ru-RU"/>
        </w:rPr>
        <w:t xml:space="preserve"> за </w:t>
      </w:r>
      <w:proofErr w:type="spellStart"/>
      <w:r w:rsidR="00D27A4E" w:rsidRPr="00D27A4E">
        <w:rPr>
          <w:rFonts w:ascii="Times New Roman" w:eastAsia="Times New Roman" w:hAnsi="Times New Roman"/>
          <w:sz w:val="24"/>
          <w:szCs w:val="24"/>
          <w:lang w:eastAsia="ru-RU"/>
        </w:rPr>
        <w:t>одиницю</w:t>
      </w:r>
      <w:proofErr w:type="spellEnd"/>
      <w:r w:rsidR="00D27A4E" w:rsidRPr="00D27A4E">
        <w:rPr>
          <w:rFonts w:ascii="Times New Roman" w:eastAsia="Times New Roman" w:hAnsi="Times New Roman"/>
          <w:sz w:val="24"/>
          <w:szCs w:val="24"/>
          <w:lang w:eastAsia="ru-RU"/>
        </w:rPr>
        <w:t xml:space="preserve"> товару в </w:t>
      </w:r>
      <w:proofErr w:type="spellStart"/>
      <w:r w:rsidR="00D27A4E" w:rsidRPr="00D27A4E">
        <w:rPr>
          <w:rFonts w:ascii="Times New Roman" w:eastAsia="Times New Roman" w:hAnsi="Times New Roman"/>
          <w:sz w:val="24"/>
          <w:szCs w:val="24"/>
          <w:lang w:eastAsia="ru-RU"/>
        </w:rPr>
        <w:t>договорі</w:t>
      </w:r>
      <w:proofErr w:type="spellEnd"/>
      <w:r w:rsidR="00D27A4E" w:rsidRPr="00D27A4E">
        <w:rPr>
          <w:rFonts w:ascii="Times New Roman" w:eastAsia="Times New Roman" w:hAnsi="Times New Roman"/>
          <w:sz w:val="24"/>
          <w:szCs w:val="24"/>
          <w:lang w:eastAsia="ru-RU"/>
        </w:rPr>
        <w:t xml:space="preserve"> про </w:t>
      </w:r>
      <w:proofErr w:type="spellStart"/>
      <w:r w:rsidR="00D27A4E" w:rsidRPr="00D27A4E">
        <w:rPr>
          <w:rFonts w:ascii="Times New Roman" w:eastAsia="Times New Roman" w:hAnsi="Times New Roman"/>
          <w:sz w:val="24"/>
          <w:szCs w:val="24"/>
          <w:lang w:eastAsia="ru-RU"/>
        </w:rPr>
        <w:t>закупівлю</w:t>
      </w:r>
      <w:proofErr w:type="spellEnd"/>
      <w:r w:rsidR="00D27A4E" w:rsidRPr="00D27A4E">
        <w:rPr>
          <w:rFonts w:ascii="Times New Roman" w:eastAsia="Times New Roman" w:hAnsi="Times New Roman"/>
          <w:sz w:val="24"/>
          <w:szCs w:val="24"/>
          <w:lang w:eastAsia="ru-RU"/>
        </w:rPr>
        <w:t xml:space="preserve"> у </w:t>
      </w:r>
      <w:proofErr w:type="spellStart"/>
      <w:r w:rsidR="00D27A4E" w:rsidRPr="00D27A4E">
        <w:rPr>
          <w:rFonts w:ascii="Times New Roman" w:eastAsia="Times New Roman" w:hAnsi="Times New Roman"/>
          <w:sz w:val="24"/>
          <w:szCs w:val="24"/>
          <w:lang w:eastAsia="ru-RU"/>
        </w:rPr>
        <w:t>разі</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коливання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ціни</w:t>
      </w:r>
      <w:proofErr w:type="spellEnd"/>
      <w:r w:rsidR="00D27A4E" w:rsidRPr="00D27A4E">
        <w:rPr>
          <w:rFonts w:ascii="Times New Roman" w:eastAsia="Times New Roman" w:hAnsi="Times New Roman"/>
          <w:sz w:val="24"/>
          <w:szCs w:val="24"/>
          <w:lang w:eastAsia="ru-RU"/>
        </w:rPr>
        <w:t xml:space="preserve"> такого товару </w:t>
      </w:r>
      <w:proofErr w:type="gramStart"/>
      <w:r w:rsidR="00D27A4E" w:rsidRPr="00D27A4E">
        <w:rPr>
          <w:rFonts w:ascii="Times New Roman" w:eastAsia="Times New Roman" w:hAnsi="Times New Roman"/>
          <w:sz w:val="24"/>
          <w:szCs w:val="24"/>
          <w:lang w:eastAsia="ru-RU"/>
        </w:rPr>
        <w:t>на ринку</w:t>
      </w:r>
      <w:proofErr w:type="gram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що</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відбулося</w:t>
      </w:r>
      <w:proofErr w:type="spellEnd"/>
      <w:r w:rsidR="00D27A4E" w:rsidRPr="00D27A4E">
        <w:rPr>
          <w:rFonts w:ascii="Times New Roman" w:eastAsia="Times New Roman" w:hAnsi="Times New Roman"/>
          <w:sz w:val="24"/>
          <w:szCs w:val="24"/>
          <w:lang w:eastAsia="ru-RU"/>
        </w:rPr>
        <w:t xml:space="preserve"> з моменту </w:t>
      </w:r>
      <w:proofErr w:type="spellStart"/>
      <w:r w:rsidR="00D27A4E" w:rsidRPr="00D27A4E">
        <w:rPr>
          <w:rFonts w:ascii="Times New Roman" w:eastAsia="Times New Roman" w:hAnsi="Times New Roman"/>
          <w:sz w:val="24"/>
          <w:szCs w:val="24"/>
          <w:lang w:eastAsia="ru-RU"/>
        </w:rPr>
        <w:t>укладення</w:t>
      </w:r>
      <w:proofErr w:type="spellEnd"/>
      <w:r w:rsidR="00D27A4E" w:rsidRPr="00D27A4E">
        <w:rPr>
          <w:rFonts w:ascii="Times New Roman" w:eastAsia="Times New Roman" w:hAnsi="Times New Roman"/>
          <w:sz w:val="24"/>
          <w:szCs w:val="24"/>
          <w:lang w:eastAsia="ru-RU"/>
        </w:rPr>
        <w:t xml:space="preserve"> договору про </w:t>
      </w:r>
      <w:proofErr w:type="spellStart"/>
      <w:r w:rsidR="00D27A4E" w:rsidRPr="00D27A4E">
        <w:rPr>
          <w:rFonts w:ascii="Times New Roman" w:eastAsia="Times New Roman" w:hAnsi="Times New Roman"/>
          <w:sz w:val="24"/>
          <w:szCs w:val="24"/>
          <w:lang w:eastAsia="ru-RU"/>
        </w:rPr>
        <w:t>закупівлю</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або</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останнього</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внесення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змін</w:t>
      </w:r>
      <w:proofErr w:type="spellEnd"/>
      <w:r w:rsidR="00D27A4E" w:rsidRPr="00D27A4E">
        <w:rPr>
          <w:rFonts w:ascii="Times New Roman" w:eastAsia="Times New Roman" w:hAnsi="Times New Roman"/>
          <w:sz w:val="24"/>
          <w:szCs w:val="24"/>
          <w:lang w:eastAsia="ru-RU"/>
        </w:rPr>
        <w:t xml:space="preserve"> до договору про </w:t>
      </w:r>
      <w:proofErr w:type="spellStart"/>
      <w:r w:rsidR="00D27A4E" w:rsidRPr="00D27A4E">
        <w:rPr>
          <w:rFonts w:ascii="Times New Roman" w:eastAsia="Times New Roman" w:hAnsi="Times New Roman"/>
          <w:sz w:val="24"/>
          <w:szCs w:val="24"/>
          <w:lang w:eastAsia="ru-RU"/>
        </w:rPr>
        <w:t>закупівлю</w:t>
      </w:r>
      <w:proofErr w:type="spellEnd"/>
      <w:r w:rsidR="00D27A4E" w:rsidRPr="00D27A4E">
        <w:rPr>
          <w:rFonts w:ascii="Times New Roman" w:eastAsia="Times New Roman" w:hAnsi="Times New Roman"/>
          <w:sz w:val="24"/>
          <w:szCs w:val="24"/>
          <w:lang w:eastAsia="ru-RU"/>
        </w:rPr>
        <w:t xml:space="preserve"> в </w:t>
      </w:r>
      <w:proofErr w:type="spellStart"/>
      <w:r w:rsidR="00D27A4E" w:rsidRPr="00D27A4E">
        <w:rPr>
          <w:rFonts w:ascii="Times New Roman" w:eastAsia="Times New Roman" w:hAnsi="Times New Roman"/>
          <w:sz w:val="24"/>
          <w:szCs w:val="24"/>
          <w:lang w:eastAsia="ru-RU"/>
        </w:rPr>
        <w:t>частині</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зміни</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ціни</w:t>
      </w:r>
      <w:proofErr w:type="spellEnd"/>
      <w:r w:rsidR="00D27A4E" w:rsidRPr="00D27A4E">
        <w:rPr>
          <w:rFonts w:ascii="Times New Roman" w:eastAsia="Times New Roman" w:hAnsi="Times New Roman"/>
          <w:sz w:val="24"/>
          <w:szCs w:val="24"/>
          <w:lang w:eastAsia="ru-RU"/>
        </w:rPr>
        <w:t xml:space="preserve"> за </w:t>
      </w:r>
      <w:proofErr w:type="spellStart"/>
      <w:r w:rsidR="00D27A4E" w:rsidRPr="00D27A4E">
        <w:rPr>
          <w:rFonts w:ascii="Times New Roman" w:eastAsia="Times New Roman" w:hAnsi="Times New Roman"/>
          <w:sz w:val="24"/>
          <w:szCs w:val="24"/>
          <w:lang w:eastAsia="ru-RU"/>
        </w:rPr>
        <w:t>одиницю</w:t>
      </w:r>
      <w:proofErr w:type="spellEnd"/>
      <w:r w:rsidR="00D27A4E" w:rsidRPr="00D27A4E">
        <w:rPr>
          <w:rFonts w:ascii="Times New Roman" w:eastAsia="Times New Roman" w:hAnsi="Times New Roman"/>
          <w:sz w:val="24"/>
          <w:szCs w:val="24"/>
          <w:lang w:eastAsia="ru-RU"/>
        </w:rPr>
        <w:t xml:space="preserve"> товару. </w:t>
      </w:r>
      <w:proofErr w:type="spellStart"/>
      <w:r w:rsidR="00D27A4E" w:rsidRPr="00D27A4E">
        <w:rPr>
          <w:rFonts w:ascii="Times New Roman" w:eastAsia="Times New Roman" w:hAnsi="Times New Roman"/>
          <w:sz w:val="24"/>
          <w:szCs w:val="24"/>
          <w:lang w:eastAsia="ru-RU"/>
        </w:rPr>
        <w:t>Зміна</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ціни</w:t>
      </w:r>
      <w:proofErr w:type="spellEnd"/>
      <w:r w:rsidR="00D27A4E" w:rsidRPr="00D27A4E">
        <w:rPr>
          <w:rFonts w:ascii="Times New Roman" w:eastAsia="Times New Roman" w:hAnsi="Times New Roman"/>
          <w:sz w:val="24"/>
          <w:szCs w:val="24"/>
          <w:lang w:eastAsia="ru-RU"/>
        </w:rPr>
        <w:t xml:space="preserve"> за </w:t>
      </w:r>
      <w:proofErr w:type="spellStart"/>
      <w:r w:rsidR="00D27A4E" w:rsidRPr="00D27A4E">
        <w:rPr>
          <w:rFonts w:ascii="Times New Roman" w:eastAsia="Times New Roman" w:hAnsi="Times New Roman"/>
          <w:sz w:val="24"/>
          <w:szCs w:val="24"/>
          <w:lang w:eastAsia="ru-RU"/>
        </w:rPr>
        <w:t>одиницю</w:t>
      </w:r>
      <w:proofErr w:type="spellEnd"/>
      <w:r w:rsidR="00D27A4E" w:rsidRPr="00D27A4E">
        <w:rPr>
          <w:rFonts w:ascii="Times New Roman" w:eastAsia="Times New Roman" w:hAnsi="Times New Roman"/>
          <w:sz w:val="24"/>
          <w:szCs w:val="24"/>
          <w:lang w:eastAsia="ru-RU"/>
        </w:rPr>
        <w:t xml:space="preserve"> товару </w:t>
      </w:r>
      <w:proofErr w:type="spellStart"/>
      <w:r w:rsidR="00D27A4E" w:rsidRPr="00D27A4E">
        <w:rPr>
          <w:rFonts w:ascii="Times New Roman" w:eastAsia="Times New Roman" w:hAnsi="Times New Roman"/>
          <w:sz w:val="24"/>
          <w:szCs w:val="24"/>
          <w:lang w:eastAsia="ru-RU"/>
        </w:rPr>
        <w:t>здійснюється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пропорційно</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коливанню</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ціни</w:t>
      </w:r>
      <w:proofErr w:type="spellEnd"/>
      <w:r w:rsidR="00D27A4E" w:rsidRPr="00D27A4E">
        <w:rPr>
          <w:rFonts w:ascii="Times New Roman" w:eastAsia="Times New Roman" w:hAnsi="Times New Roman"/>
          <w:sz w:val="24"/>
          <w:szCs w:val="24"/>
          <w:lang w:eastAsia="ru-RU"/>
        </w:rPr>
        <w:t xml:space="preserve"> такого товару </w:t>
      </w:r>
      <w:proofErr w:type="gramStart"/>
      <w:r w:rsidR="00D27A4E" w:rsidRPr="00D27A4E">
        <w:rPr>
          <w:rFonts w:ascii="Times New Roman" w:eastAsia="Times New Roman" w:hAnsi="Times New Roman"/>
          <w:sz w:val="24"/>
          <w:szCs w:val="24"/>
          <w:lang w:eastAsia="ru-RU"/>
        </w:rPr>
        <w:t>на ринку</w:t>
      </w:r>
      <w:proofErr w:type="gram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відсоток</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збільшення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ціни</w:t>
      </w:r>
      <w:proofErr w:type="spellEnd"/>
      <w:r w:rsidR="00D27A4E" w:rsidRPr="00D27A4E">
        <w:rPr>
          <w:rFonts w:ascii="Times New Roman" w:eastAsia="Times New Roman" w:hAnsi="Times New Roman"/>
          <w:sz w:val="24"/>
          <w:szCs w:val="24"/>
          <w:lang w:eastAsia="ru-RU"/>
        </w:rPr>
        <w:t xml:space="preserve"> за </w:t>
      </w:r>
      <w:proofErr w:type="spellStart"/>
      <w:r w:rsidR="00D27A4E" w:rsidRPr="00D27A4E">
        <w:rPr>
          <w:rFonts w:ascii="Times New Roman" w:eastAsia="Times New Roman" w:hAnsi="Times New Roman"/>
          <w:sz w:val="24"/>
          <w:szCs w:val="24"/>
          <w:lang w:eastAsia="ru-RU"/>
        </w:rPr>
        <w:t>одиницю</w:t>
      </w:r>
      <w:proofErr w:type="spellEnd"/>
      <w:r w:rsidR="00D27A4E" w:rsidRPr="00D27A4E">
        <w:rPr>
          <w:rFonts w:ascii="Times New Roman" w:eastAsia="Times New Roman" w:hAnsi="Times New Roman"/>
          <w:sz w:val="24"/>
          <w:szCs w:val="24"/>
          <w:lang w:eastAsia="ru-RU"/>
        </w:rPr>
        <w:t xml:space="preserve"> товару не </w:t>
      </w:r>
      <w:proofErr w:type="spellStart"/>
      <w:r w:rsidR="00D27A4E" w:rsidRPr="00D27A4E">
        <w:rPr>
          <w:rFonts w:ascii="Times New Roman" w:eastAsia="Times New Roman" w:hAnsi="Times New Roman"/>
          <w:sz w:val="24"/>
          <w:szCs w:val="24"/>
          <w:lang w:eastAsia="ru-RU"/>
        </w:rPr>
        <w:t>може</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перевищувати</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відсоток</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коливання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збільшення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ціни</w:t>
      </w:r>
      <w:proofErr w:type="spellEnd"/>
      <w:r w:rsidR="00D27A4E" w:rsidRPr="00D27A4E">
        <w:rPr>
          <w:rFonts w:ascii="Times New Roman" w:eastAsia="Times New Roman" w:hAnsi="Times New Roman"/>
          <w:sz w:val="24"/>
          <w:szCs w:val="24"/>
          <w:lang w:eastAsia="ru-RU"/>
        </w:rPr>
        <w:t xml:space="preserve"> такого товару на ринку) за </w:t>
      </w:r>
      <w:proofErr w:type="spellStart"/>
      <w:r w:rsidR="00D27A4E" w:rsidRPr="00D27A4E">
        <w:rPr>
          <w:rFonts w:ascii="Times New Roman" w:eastAsia="Times New Roman" w:hAnsi="Times New Roman"/>
          <w:sz w:val="24"/>
          <w:szCs w:val="24"/>
          <w:lang w:eastAsia="ru-RU"/>
        </w:rPr>
        <w:t>умови</w:t>
      </w:r>
      <w:proofErr w:type="spellEnd"/>
      <w:r w:rsidR="00D27A4E" w:rsidRPr="00D27A4E">
        <w:rPr>
          <w:rFonts w:ascii="Times New Roman" w:eastAsia="Times New Roman" w:hAnsi="Times New Roman"/>
          <w:sz w:val="24"/>
          <w:szCs w:val="24"/>
          <w:lang w:eastAsia="ru-RU"/>
        </w:rPr>
        <w:t xml:space="preserve"> документального </w:t>
      </w:r>
      <w:proofErr w:type="spellStart"/>
      <w:r w:rsidR="00D27A4E" w:rsidRPr="00D27A4E">
        <w:rPr>
          <w:rFonts w:ascii="Times New Roman" w:eastAsia="Times New Roman" w:hAnsi="Times New Roman"/>
          <w:sz w:val="24"/>
          <w:szCs w:val="24"/>
          <w:lang w:eastAsia="ru-RU"/>
        </w:rPr>
        <w:t>підтвердження</w:t>
      </w:r>
      <w:proofErr w:type="spellEnd"/>
      <w:r w:rsidR="00D27A4E" w:rsidRPr="00D27A4E">
        <w:rPr>
          <w:rFonts w:ascii="Times New Roman" w:eastAsia="Times New Roman" w:hAnsi="Times New Roman"/>
          <w:sz w:val="24"/>
          <w:szCs w:val="24"/>
          <w:lang w:eastAsia="ru-RU"/>
        </w:rPr>
        <w:t xml:space="preserve"> такого </w:t>
      </w:r>
      <w:proofErr w:type="spellStart"/>
      <w:r w:rsidR="00D27A4E" w:rsidRPr="00D27A4E">
        <w:rPr>
          <w:rFonts w:ascii="Times New Roman" w:eastAsia="Times New Roman" w:hAnsi="Times New Roman"/>
          <w:sz w:val="24"/>
          <w:szCs w:val="24"/>
          <w:lang w:eastAsia="ru-RU"/>
        </w:rPr>
        <w:t>коливання</w:t>
      </w:r>
      <w:proofErr w:type="spellEnd"/>
      <w:r w:rsidR="00D27A4E" w:rsidRPr="00D27A4E">
        <w:rPr>
          <w:rFonts w:ascii="Times New Roman" w:eastAsia="Times New Roman" w:hAnsi="Times New Roman"/>
          <w:sz w:val="24"/>
          <w:szCs w:val="24"/>
          <w:lang w:eastAsia="ru-RU"/>
        </w:rPr>
        <w:t xml:space="preserve"> та не повинна </w:t>
      </w:r>
      <w:proofErr w:type="spellStart"/>
      <w:r w:rsidR="00D27A4E" w:rsidRPr="00D27A4E">
        <w:rPr>
          <w:rFonts w:ascii="Times New Roman" w:eastAsia="Times New Roman" w:hAnsi="Times New Roman"/>
          <w:sz w:val="24"/>
          <w:szCs w:val="24"/>
          <w:lang w:eastAsia="ru-RU"/>
        </w:rPr>
        <w:t>призвести</w:t>
      </w:r>
      <w:proofErr w:type="spellEnd"/>
      <w:r w:rsidR="00D27A4E" w:rsidRPr="00D27A4E">
        <w:rPr>
          <w:rFonts w:ascii="Times New Roman" w:eastAsia="Times New Roman" w:hAnsi="Times New Roman"/>
          <w:sz w:val="24"/>
          <w:szCs w:val="24"/>
          <w:lang w:eastAsia="ru-RU"/>
        </w:rPr>
        <w:t xml:space="preserve"> до </w:t>
      </w:r>
      <w:proofErr w:type="spellStart"/>
      <w:r w:rsidR="00D27A4E" w:rsidRPr="00D27A4E">
        <w:rPr>
          <w:rFonts w:ascii="Times New Roman" w:eastAsia="Times New Roman" w:hAnsi="Times New Roman"/>
          <w:sz w:val="24"/>
          <w:szCs w:val="24"/>
          <w:lang w:eastAsia="ru-RU"/>
        </w:rPr>
        <w:t>збільшення</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суми</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визначеної</w:t>
      </w:r>
      <w:proofErr w:type="spellEnd"/>
      <w:r w:rsidR="00D27A4E" w:rsidRPr="00D27A4E">
        <w:rPr>
          <w:rFonts w:ascii="Times New Roman" w:eastAsia="Times New Roman" w:hAnsi="Times New Roman"/>
          <w:sz w:val="24"/>
          <w:szCs w:val="24"/>
          <w:lang w:eastAsia="ru-RU"/>
        </w:rPr>
        <w:t xml:space="preserve"> в </w:t>
      </w:r>
      <w:proofErr w:type="spellStart"/>
      <w:r w:rsidR="00D27A4E" w:rsidRPr="00D27A4E">
        <w:rPr>
          <w:rFonts w:ascii="Times New Roman" w:eastAsia="Times New Roman" w:hAnsi="Times New Roman"/>
          <w:sz w:val="24"/>
          <w:szCs w:val="24"/>
          <w:lang w:eastAsia="ru-RU"/>
        </w:rPr>
        <w:t>договорі</w:t>
      </w:r>
      <w:proofErr w:type="spellEnd"/>
      <w:r w:rsidR="00D27A4E" w:rsidRPr="00D27A4E">
        <w:rPr>
          <w:rFonts w:ascii="Times New Roman" w:eastAsia="Times New Roman" w:hAnsi="Times New Roman"/>
          <w:sz w:val="24"/>
          <w:szCs w:val="24"/>
          <w:lang w:eastAsia="ru-RU"/>
        </w:rPr>
        <w:t xml:space="preserve"> про </w:t>
      </w:r>
      <w:proofErr w:type="spellStart"/>
      <w:r w:rsidR="00D27A4E" w:rsidRPr="00D27A4E">
        <w:rPr>
          <w:rFonts w:ascii="Times New Roman" w:eastAsia="Times New Roman" w:hAnsi="Times New Roman"/>
          <w:sz w:val="24"/>
          <w:szCs w:val="24"/>
          <w:lang w:eastAsia="ru-RU"/>
        </w:rPr>
        <w:t>закупівлю</w:t>
      </w:r>
      <w:proofErr w:type="spellEnd"/>
      <w:r w:rsidR="00D27A4E" w:rsidRPr="00D27A4E">
        <w:rPr>
          <w:rFonts w:ascii="Times New Roman" w:eastAsia="Times New Roman" w:hAnsi="Times New Roman"/>
          <w:sz w:val="24"/>
          <w:szCs w:val="24"/>
          <w:lang w:eastAsia="ru-RU"/>
        </w:rPr>
        <w:t xml:space="preserve"> на момент </w:t>
      </w:r>
      <w:proofErr w:type="spellStart"/>
      <w:r w:rsidR="00D27A4E" w:rsidRPr="00D27A4E">
        <w:rPr>
          <w:rFonts w:ascii="Times New Roman" w:eastAsia="Times New Roman" w:hAnsi="Times New Roman"/>
          <w:sz w:val="24"/>
          <w:szCs w:val="24"/>
          <w:lang w:eastAsia="ru-RU"/>
        </w:rPr>
        <w:t>його</w:t>
      </w:r>
      <w:proofErr w:type="spellEnd"/>
      <w:r w:rsidR="00D27A4E" w:rsidRPr="00D27A4E">
        <w:rPr>
          <w:rFonts w:ascii="Times New Roman" w:eastAsia="Times New Roman" w:hAnsi="Times New Roman"/>
          <w:sz w:val="24"/>
          <w:szCs w:val="24"/>
          <w:lang w:eastAsia="ru-RU"/>
        </w:rPr>
        <w:t xml:space="preserve"> </w:t>
      </w:r>
      <w:proofErr w:type="spellStart"/>
      <w:r w:rsidR="00D27A4E" w:rsidRPr="00D27A4E">
        <w:rPr>
          <w:rFonts w:ascii="Times New Roman" w:eastAsia="Times New Roman" w:hAnsi="Times New Roman"/>
          <w:sz w:val="24"/>
          <w:szCs w:val="24"/>
          <w:lang w:eastAsia="ru-RU"/>
        </w:rPr>
        <w:t>укладення</w:t>
      </w:r>
      <w:proofErr w:type="spellEnd"/>
      <w:r w:rsidR="00D27A4E" w:rsidRPr="00D27A4E">
        <w:rPr>
          <w:rFonts w:ascii="Times New Roman" w:eastAsia="Times New Roman" w:hAnsi="Times New Roman"/>
          <w:sz w:val="24"/>
          <w:szCs w:val="24"/>
          <w:lang w:eastAsia="ru-RU"/>
        </w:rPr>
        <w:t>;</w:t>
      </w:r>
    </w:p>
    <w:p w14:paraId="319F6344" w14:textId="52E0FAA0" w:rsidR="004501A4" w:rsidRPr="00835CCF" w:rsidRDefault="00627194" w:rsidP="00C80503">
      <w:pPr>
        <w:shd w:val="clear" w:color="auto" w:fill="FFFFFF"/>
        <w:spacing w:after="0" w:line="240" w:lineRule="auto"/>
        <w:ind w:firstLine="450"/>
        <w:jc w:val="both"/>
        <w:rPr>
          <w:rFonts w:ascii="Times New Roman" w:eastAsia="Times New Roman" w:hAnsi="Times New Roman"/>
          <w:sz w:val="24"/>
          <w:szCs w:val="24"/>
          <w:lang w:val="uk-UA" w:eastAsia="ru-RU"/>
        </w:rPr>
      </w:pPr>
      <w:r w:rsidRPr="00835CCF">
        <w:rPr>
          <w:rFonts w:ascii="Times New Roman" w:eastAsia="Times New Roman" w:hAnsi="Times New Roman"/>
          <w:sz w:val="24"/>
          <w:szCs w:val="24"/>
          <w:lang w:val="uk-UA" w:eastAsia="ru-RU"/>
        </w:rPr>
        <w:t xml:space="preserve">Під коливанням ціни товару на ринку електричної енергії для цілей цього Договору розуміється будь-яка зміна </w:t>
      </w:r>
      <w:bookmarkStart w:id="3" w:name="_Hlk121069517"/>
      <w:r w:rsidRPr="00835CCF">
        <w:rPr>
          <w:rFonts w:ascii="Times New Roman" w:eastAsia="Times New Roman" w:hAnsi="Times New Roman"/>
          <w:sz w:val="24"/>
          <w:szCs w:val="24"/>
          <w:lang w:val="uk-UA" w:eastAsia="ru-RU"/>
        </w:rPr>
        <w:t>середньозваженої ціни</w:t>
      </w:r>
      <w:bookmarkEnd w:id="3"/>
      <w:r w:rsidRPr="00835CCF">
        <w:rPr>
          <w:rFonts w:ascii="Times New Roman" w:eastAsia="Times New Roman" w:hAnsi="Times New Roman"/>
          <w:sz w:val="24"/>
          <w:szCs w:val="24"/>
          <w:lang w:val="uk-UA" w:eastAsia="ru-RU"/>
        </w:rPr>
        <w:t xml:space="preserve"> за 1 кВт*год на ринку електричної енергії за розрахунковий період (</w:t>
      </w:r>
      <w:r w:rsidR="00345CC9" w:rsidRPr="00835CCF">
        <w:rPr>
          <w:rFonts w:ascii="Times New Roman" w:eastAsia="Times New Roman" w:hAnsi="Times New Roman"/>
          <w:sz w:val="24"/>
          <w:szCs w:val="24"/>
          <w:lang w:val="uk-UA" w:eastAsia="ru-RU"/>
        </w:rPr>
        <w:t xml:space="preserve">повний </w:t>
      </w:r>
      <w:r w:rsidRPr="00835CCF">
        <w:rPr>
          <w:rFonts w:ascii="Times New Roman" w:eastAsia="Times New Roman" w:hAnsi="Times New Roman"/>
          <w:sz w:val="24"/>
          <w:szCs w:val="24"/>
          <w:lang w:val="uk-UA" w:eastAsia="ru-RU"/>
        </w:rPr>
        <w:t xml:space="preserve">місяць), по відношенню до </w:t>
      </w:r>
      <w:r w:rsidR="00C80503" w:rsidRPr="00835CCF">
        <w:rPr>
          <w:rFonts w:ascii="Times New Roman" w:eastAsia="Times New Roman" w:hAnsi="Times New Roman"/>
          <w:sz w:val="24"/>
          <w:szCs w:val="24"/>
          <w:lang w:val="uk-UA" w:eastAsia="ru-RU"/>
        </w:rPr>
        <w:t xml:space="preserve">середньозваженої ціни вказаної в </w:t>
      </w:r>
      <w:r w:rsidRPr="00835CCF">
        <w:rPr>
          <w:rFonts w:ascii="Times New Roman" w:eastAsia="Times New Roman" w:hAnsi="Times New Roman"/>
          <w:sz w:val="24"/>
          <w:szCs w:val="24"/>
          <w:lang w:val="uk-UA" w:eastAsia="ru-RU"/>
        </w:rPr>
        <w:t>Договор</w:t>
      </w:r>
      <w:r w:rsidR="00C80503" w:rsidRPr="00835CCF">
        <w:rPr>
          <w:rFonts w:ascii="Times New Roman" w:eastAsia="Times New Roman" w:hAnsi="Times New Roman"/>
          <w:sz w:val="24"/>
          <w:szCs w:val="24"/>
          <w:lang w:val="uk-UA" w:eastAsia="ru-RU"/>
        </w:rPr>
        <w:t>і</w:t>
      </w:r>
      <w:r w:rsidRPr="00835CCF">
        <w:rPr>
          <w:rFonts w:ascii="Times New Roman" w:eastAsia="Times New Roman" w:hAnsi="Times New Roman"/>
          <w:sz w:val="24"/>
          <w:szCs w:val="24"/>
          <w:lang w:val="uk-UA" w:eastAsia="ru-RU"/>
        </w:rPr>
        <w:t xml:space="preserve"> про закупівлю, або в якому останнє змінено ціну відповідною додатковою угодою.</w:t>
      </w:r>
    </w:p>
    <w:p w14:paraId="41E30BE8" w14:textId="5BB9ABD4" w:rsidR="004501A4" w:rsidRPr="000500AE" w:rsidRDefault="004501A4" w:rsidP="004501A4">
      <w:pPr>
        <w:shd w:val="clear" w:color="auto" w:fill="FFFFFF"/>
        <w:spacing w:after="150" w:line="240" w:lineRule="auto"/>
        <w:ind w:firstLine="450"/>
        <w:jc w:val="both"/>
        <w:rPr>
          <w:rFonts w:ascii="Times New Roman" w:eastAsia="Times New Roman" w:hAnsi="Times New Roman"/>
          <w:sz w:val="24"/>
          <w:szCs w:val="24"/>
          <w:lang w:eastAsia="ru-RU"/>
        </w:rPr>
      </w:pPr>
      <w:r w:rsidRPr="000500AE">
        <w:rPr>
          <w:rFonts w:ascii="Times New Roman" w:eastAsia="Calibri" w:hAnsi="Times New Roman" w:cs="Times New Roman"/>
          <w:bCs/>
          <w:sz w:val="24"/>
          <w:szCs w:val="24"/>
          <w:lang w:val="uk-UA" w:eastAsia="ru-RU"/>
        </w:rPr>
        <w:t>У цьому випадку зміна ціни за одиницю товару здійснюється у такому порядку:</w:t>
      </w:r>
    </w:p>
    <w:p w14:paraId="14DF9FFE" w14:textId="1BED57DD" w:rsidR="004501A4" w:rsidRDefault="00345CC9" w:rsidP="00BC7184">
      <w:pPr>
        <w:shd w:val="clear" w:color="auto" w:fill="FFFFFF"/>
        <w:spacing w:after="0" w:line="240" w:lineRule="auto"/>
        <w:ind w:firstLine="450"/>
        <w:jc w:val="both"/>
        <w:rPr>
          <w:rFonts w:ascii="Times New Roman" w:eastAsia="Calibri" w:hAnsi="Times New Roman" w:cs="Times New Roman"/>
          <w:color w:val="FF0000"/>
          <w:sz w:val="24"/>
          <w:szCs w:val="24"/>
          <w:lang w:val="uk-UA" w:eastAsia="ru-RU"/>
        </w:rPr>
      </w:pPr>
      <w:r w:rsidRPr="00BC7184">
        <w:rPr>
          <w:rFonts w:ascii="Times New Roman" w:eastAsia="Calibri" w:hAnsi="Times New Roman" w:cs="Times New Roman"/>
          <w:sz w:val="24"/>
          <w:szCs w:val="24"/>
          <w:lang w:val="uk-UA" w:eastAsia="ru-RU"/>
        </w:rPr>
        <w:t>У разі коливання ціни за одиницю Товару на ринках електричної енергії «на добу наперед» та «внутрішньодобовий ринок», Постачальник письмово звертається з пропозицією до Споживача щодо внесення відповідних змін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r w:rsidR="004501A4" w:rsidRPr="00BC7184">
        <w:rPr>
          <w:rFonts w:ascii="Times New Roman" w:eastAsia="Calibri" w:hAnsi="Times New Roman" w:cs="Times New Roman"/>
          <w:bCs/>
          <w:sz w:val="24"/>
          <w:szCs w:val="24"/>
          <w:lang w:val="uk-UA" w:eastAsia="ru-RU"/>
        </w:rPr>
        <w:t xml:space="preserve"> </w:t>
      </w:r>
      <w:r w:rsidR="00835CCF">
        <w:rPr>
          <w:rFonts w:ascii="Times New Roman" w:eastAsia="Calibri" w:hAnsi="Times New Roman" w:cs="Times New Roman"/>
          <w:bCs/>
          <w:sz w:val="24"/>
          <w:szCs w:val="24"/>
          <w:lang w:val="uk-UA" w:eastAsia="ru-RU"/>
        </w:rPr>
        <w:t xml:space="preserve">Також </w:t>
      </w:r>
      <w:r w:rsidR="004501A4" w:rsidRPr="005E51E7">
        <w:rPr>
          <w:rFonts w:ascii="Times New Roman" w:eastAsia="Calibri" w:hAnsi="Times New Roman" w:cs="Times New Roman"/>
          <w:bCs/>
          <w:sz w:val="24"/>
          <w:szCs w:val="24"/>
          <w:lang w:val="uk-UA" w:eastAsia="ru-RU"/>
        </w:rPr>
        <w:t xml:space="preserve">Сторона ініціатор в межах дії Договору надає іншій Стороні на розгляд Додаткову угоду та </w:t>
      </w:r>
      <w:r w:rsidR="004501A4">
        <w:rPr>
          <w:rFonts w:ascii="Times New Roman" w:eastAsia="Calibri" w:hAnsi="Times New Roman" w:cs="Times New Roman"/>
          <w:bCs/>
          <w:sz w:val="24"/>
          <w:szCs w:val="24"/>
          <w:lang w:val="uk-UA" w:eastAsia="ru-RU"/>
        </w:rPr>
        <w:t xml:space="preserve">інформаційну довідку </w:t>
      </w:r>
      <w:r w:rsidR="00C63E78">
        <w:rPr>
          <w:rFonts w:ascii="Times New Roman" w:eastAsia="Calibri" w:hAnsi="Times New Roman" w:cs="Times New Roman"/>
          <w:bCs/>
          <w:sz w:val="24"/>
          <w:szCs w:val="24"/>
          <w:lang w:val="uk-UA" w:eastAsia="ru-RU"/>
        </w:rPr>
        <w:t>(</w:t>
      </w:r>
      <w:r w:rsidR="00C63E78" w:rsidRPr="00BF55BE">
        <w:rPr>
          <w:rFonts w:ascii="Times New Roman" w:eastAsia="Calibri" w:hAnsi="Times New Roman" w:cs="Times New Roman"/>
          <w:sz w:val="24"/>
          <w:szCs w:val="24"/>
          <w:lang w:val="uk-UA" w:eastAsia="ru-RU"/>
        </w:rPr>
        <w:t>або завірен</w:t>
      </w:r>
      <w:r w:rsidR="00835CCF">
        <w:rPr>
          <w:rFonts w:ascii="Times New Roman" w:eastAsia="Calibri" w:hAnsi="Times New Roman" w:cs="Times New Roman"/>
          <w:sz w:val="24"/>
          <w:szCs w:val="24"/>
          <w:lang w:val="uk-UA" w:eastAsia="ru-RU"/>
        </w:rPr>
        <w:t>у</w:t>
      </w:r>
      <w:r w:rsidR="00C63E78">
        <w:rPr>
          <w:rFonts w:ascii="Times New Roman" w:eastAsia="Calibri" w:hAnsi="Times New Roman" w:cs="Times New Roman"/>
          <w:sz w:val="24"/>
          <w:szCs w:val="24"/>
          <w:lang w:val="uk-UA" w:eastAsia="ru-RU"/>
        </w:rPr>
        <w:t xml:space="preserve"> </w:t>
      </w:r>
      <w:r w:rsidR="00C63E78" w:rsidRPr="00BF55BE">
        <w:rPr>
          <w:rFonts w:ascii="Times New Roman" w:eastAsia="Calibri" w:hAnsi="Times New Roman" w:cs="Times New Roman"/>
          <w:sz w:val="24"/>
          <w:szCs w:val="24"/>
          <w:lang w:val="uk-UA" w:eastAsia="ru-RU"/>
        </w:rPr>
        <w:t>копі</w:t>
      </w:r>
      <w:r w:rsidR="00C63E78">
        <w:rPr>
          <w:rFonts w:ascii="Times New Roman" w:eastAsia="Calibri" w:hAnsi="Times New Roman" w:cs="Times New Roman"/>
          <w:sz w:val="24"/>
          <w:szCs w:val="24"/>
          <w:lang w:val="uk-UA" w:eastAsia="ru-RU"/>
        </w:rPr>
        <w:t>ю)</w:t>
      </w:r>
      <w:r w:rsidR="00C63E78" w:rsidRPr="00BF55BE">
        <w:rPr>
          <w:rFonts w:ascii="Times New Roman" w:eastAsia="Calibri" w:hAnsi="Times New Roman" w:cs="Times New Roman"/>
          <w:sz w:val="24"/>
          <w:szCs w:val="24"/>
          <w:lang w:val="uk-UA" w:eastAsia="ru-RU"/>
        </w:rPr>
        <w:t xml:space="preserve"> </w:t>
      </w:r>
      <w:r w:rsidR="004501A4">
        <w:rPr>
          <w:rFonts w:ascii="Times New Roman" w:eastAsia="Calibri" w:hAnsi="Times New Roman" w:cs="Times New Roman"/>
          <w:bCs/>
          <w:sz w:val="24"/>
          <w:szCs w:val="24"/>
          <w:lang w:val="uk-UA" w:eastAsia="ru-RU"/>
        </w:rPr>
        <w:t xml:space="preserve">та/або </w:t>
      </w:r>
      <w:r w:rsidR="004501A4" w:rsidRPr="005E51E7">
        <w:rPr>
          <w:rFonts w:ascii="Times New Roman" w:eastAsia="Calibri" w:hAnsi="Times New Roman" w:cs="Times New Roman"/>
          <w:bCs/>
          <w:sz w:val="24"/>
          <w:szCs w:val="24"/>
          <w:lang w:val="uk-UA" w:eastAsia="ru-RU"/>
        </w:rPr>
        <w:t xml:space="preserve">висновок (документ що обґрунтовує (підтверджує) зміни ціни на ринку електричної енергії), зокрема: даними </w:t>
      </w:r>
      <w:proofErr w:type="spellStart"/>
      <w:r w:rsidR="004501A4" w:rsidRPr="005E51E7">
        <w:rPr>
          <w:rFonts w:ascii="Times New Roman" w:eastAsia="Calibri" w:hAnsi="Times New Roman" w:cs="Times New Roman"/>
          <w:bCs/>
          <w:sz w:val="24"/>
          <w:szCs w:val="24"/>
          <w:lang w:val="uk-UA" w:eastAsia="ru-RU"/>
        </w:rPr>
        <w:t>Держста</w:t>
      </w:r>
      <w:r w:rsidR="004501A4">
        <w:rPr>
          <w:rFonts w:ascii="Times New Roman" w:eastAsia="Calibri" w:hAnsi="Times New Roman" w:cs="Times New Roman"/>
          <w:bCs/>
          <w:sz w:val="24"/>
          <w:szCs w:val="24"/>
          <w:lang w:val="uk-UA" w:eastAsia="ru-RU"/>
        </w:rPr>
        <w:t>ту</w:t>
      </w:r>
      <w:proofErr w:type="spellEnd"/>
      <w:r w:rsidR="004501A4">
        <w:rPr>
          <w:rFonts w:ascii="Times New Roman" w:eastAsia="Calibri" w:hAnsi="Times New Roman" w:cs="Times New Roman"/>
          <w:bCs/>
          <w:sz w:val="24"/>
          <w:szCs w:val="24"/>
          <w:lang w:val="uk-UA" w:eastAsia="ru-RU"/>
        </w:rPr>
        <w:t xml:space="preserve"> України</w:t>
      </w:r>
      <w:r w:rsidR="004501A4" w:rsidRPr="004501A4">
        <w:rPr>
          <w:rFonts w:ascii="Times New Roman" w:eastAsia="Calibri" w:hAnsi="Times New Roman" w:cs="Times New Roman"/>
          <w:bCs/>
          <w:sz w:val="24"/>
          <w:szCs w:val="24"/>
          <w:lang w:val="uk-UA" w:eastAsia="ru-RU"/>
        </w:rPr>
        <w:t xml:space="preserve"> </w:t>
      </w:r>
      <w:r w:rsidR="004501A4">
        <w:rPr>
          <w:rFonts w:ascii="Times New Roman" w:eastAsia="Calibri" w:hAnsi="Times New Roman" w:cs="Times New Roman"/>
          <w:bCs/>
          <w:sz w:val="24"/>
          <w:szCs w:val="24"/>
          <w:lang w:val="uk-UA" w:eastAsia="ru-RU"/>
        </w:rPr>
        <w:t>та/</w:t>
      </w:r>
      <w:r w:rsidR="004501A4" w:rsidRPr="005E51E7">
        <w:rPr>
          <w:rFonts w:ascii="Times New Roman" w:eastAsia="Calibri" w:hAnsi="Times New Roman" w:cs="Times New Roman"/>
          <w:bCs/>
          <w:sz w:val="24"/>
          <w:szCs w:val="24"/>
          <w:lang w:val="uk-UA" w:eastAsia="ru-RU"/>
        </w:rPr>
        <w:t>або</w:t>
      </w:r>
      <w:r w:rsidR="004501A4">
        <w:rPr>
          <w:rFonts w:ascii="Times New Roman" w:eastAsia="Calibri" w:hAnsi="Times New Roman" w:cs="Times New Roman"/>
          <w:bCs/>
          <w:sz w:val="24"/>
          <w:szCs w:val="24"/>
          <w:lang w:val="uk-UA" w:eastAsia="ru-RU"/>
        </w:rPr>
        <w:t xml:space="preserve"> даними офіційного сайту НКРЕКП та/</w:t>
      </w:r>
      <w:r w:rsidR="004501A4" w:rsidRPr="005E51E7">
        <w:rPr>
          <w:rFonts w:ascii="Times New Roman" w:eastAsia="Calibri" w:hAnsi="Times New Roman" w:cs="Times New Roman"/>
          <w:bCs/>
          <w:sz w:val="24"/>
          <w:szCs w:val="24"/>
          <w:lang w:val="uk-UA" w:eastAsia="ru-RU"/>
        </w:rPr>
        <w:t xml:space="preserve">або Торгово-промислової палати України </w:t>
      </w:r>
      <w:r w:rsidR="004501A4">
        <w:rPr>
          <w:rFonts w:ascii="Times New Roman" w:eastAsia="Calibri" w:hAnsi="Times New Roman" w:cs="Times New Roman"/>
          <w:bCs/>
          <w:sz w:val="24"/>
          <w:szCs w:val="24"/>
          <w:lang w:val="uk-UA" w:eastAsia="ru-RU"/>
        </w:rPr>
        <w:t>чи її територіальних відділень та/або ДП "</w:t>
      </w:r>
      <w:proofErr w:type="spellStart"/>
      <w:r w:rsidR="004501A4">
        <w:rPr>
          <w:rFonts w:ascii="Times New Roman" w:eastAsia="Calibri" w:hAnsi="Times New Roman" w:cs="Times New Roman"/>
          <w:bCs/>
          <w:sz w:val="24"/>
          <w:szCs w:val="24"/>
          <w:lang w:val="uk-UA" w:eastAsia="ru-RU"/>
        </w:rPr>
        <w:t>Держзовнішформ</w:t>
      </w:r>
      <w:proofErr w:type="spellEnd"/>
      <w:r w:rsidR="004501A4">
        <w:rPr>
          <w:rFonts w:ascii="Times New Roman" w:eastAsia="Calibri" w:hAnsi="Times New Roman" w:cs="Times New Roman"/>
          <w:bCs/>
          <w:sz w:val="24"/>
          <w:szCs w:val="24"/>
          <w:lang w:val="uk-UA" w:eastAsia="ru-RU"/>
        </w:rPr>
        <w:t>" та/</w:t>
      </w:r>
      <w:r w:rsidR="004501A4" w:rsidRPr="005E51E7">
        <w:rPr>
          <w:rFonts w:ascii="Times New Roman" w:eastAsia="Calibri" w:hAnsi="Times New Roman" w:cs="Times New Roman"/>
          <w:bCs/>
          <w:sz w:val="24"/>
          <w:szCs w:val="24"/>
          <w:lang w:val="uk-UA" w:eastAsia="ru-RU"/>
        </w:rPr>
        <w:t>або ДП "</w:t>
      </w:r>
      <w:proofErr w:type="spellStart"/>
      <w:r w:rsidR="004501A4" w:rsidRPr="005E51E7">
        <w:rPr>
          <w:rFonts w:ascii="Times New Roman" w:eastAsia="Calibri" w:hAnsi="Times New Roman" w:cs="Times New Roman"/>
          <w:bCs/>
          <w:sz w:val="24"/>
          <w:szCs w:val="24"/>
          <w:lang w:val="uk-UA" w:eastAsia="ru-RU"/>
        </w:rPr>
        <w:t>Укрпромзовнішекспертиза</w:t>
      </w:r>
      <w:proofErr w:type="spellEnd"/>
      <w:r w:rsidR="004501A4" w:rsidRPr="005E51E7">
        <w:rPr>
          <w:rFonts w:ascii="Times New Roman" w:eastAsia="Calibri" w:hAnsi="Times New Roman" w:cs="Times New Roman"/>
          <w:bCs/>
          <w:sz w:val="24"/>
          <w:szCs w:val="24"/>
          <w:lang w:val="uk-UA" w:eastAsia="ru-RU"/>
        </w:rPr>
        <w:t>"</w:t>
      </w:r>
      <w:r w:rsidR="004501A4">
        <w:rPr>
          <w:rFonts w:ascii="Times New Roman" w:eastAsia="Calibri" w:hAnsi="Times New Roman" w:cs="Times New Roman"/>
          <w:bCs/>
          <w:sz w:val="24"/>
          <w:szCs w:val="24"/>
          <w:lang w:val="uk-UA" w:eastAsia="ru-RU"/>
        </w:rPr>
        <w:t xml:space="preserve"> або</w:t>
      </w:r>
      <w:r w:rsidR="004501A4" w:rsidRPr="005E51E7">
        <w:rPr>
          <w:rFonts w:ascii="Times New Roman" w:eastAsia="Calibri" w:hAnsi="Times New Roman" w:cs="Times New Roman"/>
          <w:bCs/>
          <w:sz w:val="24"/>
          <w:szCs w:val="24"/>
          <w:lang w:val="uk-UA" w:eastAsia="ru-RU"/>
        </w:rPr>
        <w:t xml:space="preserve"> іншої організації, яка має на це повноваження, що підтверджують таке коливання.</w:t>
      </w:r>
    </w:p>
    <w:p w14:paraId="01D6AEE0" w14:textId="1C048444" w:rsidR="00104531" w:rsidRPr="005E51E7" w:rsidRDefault="00345CC9" w:rsidP="00BC7184">
      <w:pPr>
        <w:tabs>
          <w:tab w:val="left" w:pos="426"/>
          <w:tab w:val="left" w:pos="993"/>
        </w:tabs>
        <w:spacing w:after="0" w:line="240" w:lineRule="auto"/>
        <w:ind w:firstLine="567"/>
        <w:jc w:val="both"/>
        <w:rPr>
          <w:rFonts w:ascii="Times New Roman" w:eastAsia="Calibri" w:hAnsi="Times New Roman" w:cs="Times New Roman"/>
          <w:bCs/>
          <w:sz w:val="24"/>
          <w:szCs w:val="24"/>
          <w:lang w:eastAsia="ru-RU"/>
        </w:rPr>
      </w:pPr>
      <w:r w:rsidRPr="00C90693">
        <w:rPr>
          <w:rFonts w:ascii="Times New Roman" w:eastAsia="Calibri" w:hAnsi="Times New Roman" w:cs="Times New Roman"/>
          <w:color w:val="FF0000"/>
          <w:sz w:val="24"/>
          <w:szCs w:val="24"/>
          <w:lang w:val="uk-UA" w:eastAsia="ru-RU"/>
        </w:rPr>
        <w:t xml:space="preserve"> </w:t>
      </w:r>
      <w:r w:rsidRPr="00BC7184">
        <w:rPr>
          <w:rFonts w:ascii="Times New Roman" w:eastAsia="Calibri" w:hAnsi="Times New Roman" w:cs="Times New Roman"/>
          <w:sz w:val="24"/>
          <w:szCs w:val="24"/>
          <w:lang w:val="uk-UA"/>
        </w:rPr>
        <w:t xml:space="preserve">Додатково Постачальник надає документи щодо підтвердження факту коливання ціни електричної енергії на ринку в торговій зоні «ОЕС України». Такими документами є офіційні дані про ціну, електричної енергії на ринку «на добу на перед» (далі – РДН </w:t>
      </w:r>
      <w:r w:rsidRPr="00BC7184">
        <w:rPr>
          <w:rFonts w:ascii="Times New Roman" w:eastAsia="Calibri" w:hAnsi="Times New Roman" w:cs="Times New Roman"/>
          <w:sz w:val="24"/>
          <w:szCs w:val="24"/>
          <w:lang w:val="uk-UA" w:eastAsia="ru-RU"/>
        </w:rPr>
        <w:t>та «внутрішньодобовий ринок»</w:t>
      </w:r>
      <w:r w:rsidRPr="00BC7184">
        <w:rPr>
          <w:rFonts w:ascii="Times New Roman" w:eastAsia="Calibri" w:hAnsi="Times New Roman" w:cs="Times New Roman"/>
          <w:sz w:val="24"/>
          <w:szCs w:val="24"/>
          <w:lang w:val="uk-UA"/>
        </w:rPr>
        <w:t xml:space="preserve">, які склалися у відповідному розрахунковому періоді в торговій зоні «ОЕС України» та оприлюднені на офіційному веб-сайті ДП «ОПЕРАТОР РИНКУ» за </w:t>
      </w:r>
      <w:proofErr w:type="spellStart"/>
      <w:r w:rsidRPr="00BC7184">
        <w:rPr>
          <w:rFonts w:ascii="Times New Roman" w:eastAsia="Calibri" w:hAnsi="Times New Roman" w:cs="Times New Roman"/>
          <w:sz w:val="24"/>
          <w:szCs w:val="24"/>
          <w:lang w:val="uk-UA"/>
        </w:rPr>
        <w:t>адресою</w:t>
      </w:r>
      <w:proofErr w:type="spellEnd"/>
      <w:r w:rsidRPr="00BC7184">
        <w:rPr>
          <w:rFonts w:ascii="Times New Roman" w:eastAsia="Calibri" w:hAnsi="Times New Roman" w:cs="Times New Roman"/>
          <w:sz w:val="24"/>
          <w:szCs w:val="24"/>
          <w:lang w:val="uk-UA"/>
        </w:rPr>
        <w:t xml:space="preserve"> в мережі Інтернет </w:t>
      </w:r>
      <w:hyperlink r:id="rId6" w:history="1">
        <w:r w:rsidRPr="00BC7184">
          <w:rPr>
            <w:rFonts w:ascii="Times New Roman" w:eastAsia="Calibri" w:hAnsi="Times New Roman" w:cs="Times New Roman"/>
            <w:sz w:val="24"/>
            <w:szCs w:val="24"/>
            <w:u w:val="single"/>
            <w:lang w:val="uk-UA"/>
          </w:rPr>
          <w:t>https://www/oree.com.ua</w:t>
        </w:r>
      </w:hyperlink>
      <w:r w:rsidRPr="00BC7184">
        <w:rPr>
          <w:rFonts w:ascii="Times New Roman" w:eastAsia="Calibri" w:hAnsi="Times New Roman" w:cs="Times New Roman"/>
          <w:sz w:val="24"/>
          <w:szCs w:val="24"/>
          <w:lang w:val="uk-UA"/>
        </w:rPr>
        <w:t xml:space="preserve"> - згідно з частиною шостою статті 67 Закону України «Про ринок електричної енергії».</w:t>
      </w:r>
      <w:r w:rsidR="00104531" w:rsidRPr="00BC7184">
        <w:rPr>
          <w:rFonts w:ascii="Times New Roman" w:hAnsi="Times New Roman"/>
          <w:sz w:val="24"/>
          <w:szCs w:val="24"/>
          <w:lang w:val="uk-UA"/>
        </w:rPr>
        <w:t xml:space="preserve"> </w:t>
      </w:r>
      <w:r w:rsidR="00104531" w:rsidRPr="005E51E7">
        <w:rPr>
          <w:rFonts w:ascii="Times New Roman" w:hAnsi="Times New Roman"/>
          <w:sz w:val="24"/>
          <w:szCs w:val="24"/>
          <w:lang w:val="uk-UA"/>
        </w:rPr>
        <w:t>Відповідальність за достовірність даних, наданих в якості підстав для зміни ціни за Договором, несе Сторона ініціатор.</w:t>
      </w:r>
    </w:p>
    <w:p w14:paraId="4AF766C1" w14:textId="260D290E" w:rsidR="00345CC9" w:rsidRPr="00C90693" w:rsidRDefault="00BC7184" w:rsidP="00BC7184">
      <w:pPr>
        <w:widowControl w:val="0"/>
        <w:tabs>
          <w:tab w:val="left" w:pos="1134"/>
        </w:tabs>
        <w:suppressAutoHyphens/>
        <w:autoSpaceDN w:val="0"/>
        <w:spacing w:after="0" w:line="240" w:lineRule="auto"/>
        <w:contextualSpacing/>
        <w:jc w:val="both"/>
        <w:rPr>
          <w:rFonts w:ascii="Times New Roman" w:eastAsia="Calibri" w:hAnsi="Times New Roman" w:cs="Times New Roman"/>
          <w:color w:val="FF0000"/>
          <w:sz w:val="24"/>
          <w:szCs w:val="24"/>
          <w:lang w:val="uk-UA" w:eastAsia="ru-RU"/>
        </w:rPr>
      </w:pPr>
      <w:r>
        <w:rPr>
          <w:rFonts w:ascii="Times New Roman" w:eastAsia="Calibri" w:hAnsi="Times New Roman" w:cs="Times New Roman"/>
          <w:color w:val="FF0000"/>
          <w:sz w:val="24"/>
          <w:szCs w:val="24"/>
          <w:lang w:val="uk-UA" w:eastAsia="ru-RU"/>
        </w:rPr>
        <w:t xml:space="preserve">           </w:t>
      </w:r>
      <w:r w:rsidR="00345CC9" w:rsidRPr="008B7B68">
        <w:rPr>
          <w:rFonts w:ascii="Times New Roman" w:eastAsia="Calibri" w:hAnsi="Times New Roman" w:cs="Times New Roman"/>
          <w:sz w:val="24"/>
          <w:szCs w:val="24"/>
          <w:lang w:val="uk-UA" w:eastAsia="ru-RU"/>
        </w:rPr>
        <w:t>Підвищення ціни за одиницю товару по даному Договору здійснюється шляхом підписання додаткової угоди. Ц</w:t>
      </w:r>
      <w:r w:rsidR="00345CC9" w:rsidRPr="008B7B68">
        <w:rPr>
          <w:rFonts w:ascii="Times New Roman" w:eastAsia="Calibri" w:hAnsi="Times New Roman" w:cs="Times New Roman"/>
          <w:sz w:val="24"/>
          <w:szCs w:val="24"/>
          <w:lang w:val="uk-UA"/>
        </w:rPr>
        <w:t xml:space="preserve">іна закупівлі одиниці Товару змінюється </w:t>
      </w:r>
      <w:proofErr w:type="spellStart"/>
      <w:r w:rsidR="00345CC9" w:rsidRPr="008B7B68">
        <w:rPr>
          <w:rFonts w:ascii="Times New Roman" w:eastAsia="Calibri" w:hAnsi="Times New Roman" w:cs="Times New Roman"/>
          <w:sz w:val="24"/>
          <w:szCs w:val="24"/>
          <w:lang w:val="uk-UA"/>
        </w:rPr>
        <w:t>пропорційно</w:t>
      </w:r>
      <w:proofErr w:type="spellEnd"/>
      <w:r w:rsidR="00345CC9" w:rsidRPr="008B7B68">
        <w:rPr>
          <w:rFonts w:ascii="Times New Roman" w:eastAsia="Calibri" w:hAnsi="Times New Roman" w:cs="Times New Roman"/>
          <w:sz w:val="24"/>
          <w:szCs w:val="24"/>
          <w:lang w:val="uk-UA"/>
        </w:rPr>
        <w:t xml:space="preserve"> коливан</w:t>
      </w:r>
      <w:r w:rsidRPr="008B7B68">
        <w:rPr>
          <w:rFonts w:ascii="Times New Roman" w:eastAsia="Calibri" w:hAnsi="Times New Roman" w:cs="Times New Roman"/>
          <w:sz w:val="24"/>
          <w:szCs w:val="24"/>
          <w:lang w:val="uk-UA"/>
        </w:rPr>
        <w:t>ню</w:t>
      </w:r>
      <w:r w:rsidR="00345CC9" w:rsidRPr="008B7B68">
        <w:rPr>
          <w:rFonts w:ascii="Times New Roman" w:eastAsia="Calibri" w:hAnsi="Times New Roman" w:cs="Times New Roman"/>
          <w:sz w:val="24"/>
          <w:szCs w:val="24"/>
          <w:lang w:val="uk-UA"/>
        </w:rPr>
        <w:t xml:space="preserve"> ціни закупівлі одиниці Товару, визначеному у Договорі, але не більше ніж на відсоток коливання ціни Товару на ринках електроенергії у бік збільшення. </w:t>
      </w:r>
      <w:r w:rsidR="00345CC9" w:rsidRPr="008B7B68">
        <w:rPr>
          <w:rFonts w:ascii="Times New Roman" w:eastAsia="Calibri" w:hAnsi="Times New Roman" w:cs="Times New Roman"/>
          <w:sz w:val="24"/>
          <w:szCs w:val="24"/>
          <w:lang w:val="uk-UA" w:eastAsia="ru-RU"/>
        </w:rPr>
        <w:t>Сторони розраховують ціну за одиницю Товару за формулою визначення ціни за одиницю Товару, вказаною у цьому Договорі</w:t>
      </w:r>
      <w:r w:rsidRPr="008B7B68">
        <w:rPr>
          <w:rFonts w:ascii="Times New Roman" w:eastAsia="Calibri" w:hAnsi="Times New Roman" w:cs="Times New Roman"/>
          <w:sz w:val="24"/>
          <w:szCs w:val="24"/>
          <w:lang w:val="uk-UA" w:eastAsia="ru-RU"/>
        </w:rPr>
        <w:t xml:space="preserve"> (додаток 2)</w:t>
      </w:r>
      <w:r w:rsidR="00345CC9" w:rsidRPr="008B7B68">
        <w:rPr>
          <w:rFonts w:ascii="Times New Roman" w:eastAsia="Calibri" w:hAnsi="Times New Roman" w:cs="Times New Roman"/>
          <w:sz w:val="24"/>
          <w:szCs w:val="24"/>
          <w:lang w:val="uk-UA" w:eastAsia="ru-RU"/>
        </w:rPr>
        <w:t>.</w:t>
      </w:r>
    </w:p>
    <w:p w14:paraId="102DD9A6" w14:textId="10A92496" w:rsidR="00345CC9" w:rsidRPr="002868FA" w:rsidRDefault="008B7B68" w:rsidP="00BC7184">
      <w:pPr>
        <w:widowControl w:val="0"/>
        <w:tabs>
          <w:tab w:val="left" w:pos="1134"/>
        </w:tabs>
        <w:suppressAutoHyphens/>
        <w:autoSpaceDN w:val="0"/>
        <w:spacing w:after="0"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color w:val="FF0000"/>
          <w:sz w:val="24"/>
          <w:szCs w:val="24"/>
          <w:lang w:val="uk-UA" w:eastAsia="ru-RU"/>
        </w:rPr>
        <w:t xml:space="preserve">         </w:t>
      </w:r>
      <w:r w:rsidR="00BC7184" w:rsidRPr="008B7B68">
        <w:rPr>
          <w:rFonts w:ascii="Times New Roman" w:eastAsia="Calibri" w:hAnsi="Times New Roman" w:cs="Times New Roman"/>
          <w:sz w:val="24"/>
          <w:szCs w:val="24"/>
          <w:lang w:val="uk-UA" w:eastAsia="ru-RU"/>
        </w:rPr>
        <w:t>5.4.3</w:t>
      </w:r>
      <w:r w:rsidRPr="008B7B68">
        <w:rPr>
          <w:rFonts w:ascii="Times New Roman" w:eastAsia="Calibri" w:hAnsi="Times New Roman" w:cs="Times New Roman"/>
          <w:sz w:val="24"/>
          <w:szCs w:val="24"/>
          <w:lang w:val="uk-UA" w:eastAsia="ru-RU"/>
        </w:rPr>
        <w:t xml:space="preserve"> </w:t>
      </w:r>
      <w:r w:rsidR="00345CC9" w:rsidRPr="002868FA">
        <w:rPr>
          <w:rFonts w:ascii="Times New Roman" w:eastAsia="Calibri" w:hAnsi="Times New Roman" w:cs="Times New Roman"/>
          <w:sz w:val="24"/>
          <w:szCs w:val="24"/>
          <w:lang w:val="uk-UA" w:eastAsia="ru-RU"/>
        </w:rPr>
        <w:t>Нова (змінена) ціна застосовується з першого числа розрахункового періоду і залишається незмінною до його завершення.</w:t>
      </w:r>
    </w:p>
    <w:p w14:paraId="4CF0B6DD" w14:textId="01105AF7" w:rsidR="00345CC9" w:rsidRPr="008B7B68" w:rsidRDefault="008B7B68" w:rsidP="00FC355B">
      <w:pPr>
        <w:widowControl w:val="0"/>
        <w:shd w:val="clear" w:color="auto" w:fill="FFFFFF"/>
        <w:tabs>
          <w:tab w:val="left" w:pos="1134"/>
        </w:tabs>
        <w:suppressAutoHyphens/>
        <w:autoSpaceDN w:val="0"/>
        <w:spacing w:after="0" w:line="240" w:lineRule="auto"/>
        <w:contextualSpacing/>
        <w:jc w:val="both"/>
        <w:rPr>
          <w:rFonts w:ascii="Times New Roman" w:eastAsia="Times New Roman" w:hAnsi="Times New Roman"/>
          <w:sz w:val="24"/>
          <w:szCs w:val="24"/>
          <w:lang w:val="uk-UA" w:eastAsia="ru-RU"/>
        </w:rPr>
      </w:pPr>
      <w:r>
        <w:rPr>
          <w:rFonts w:ascii="Times New Roman" w:eastAsia="Calibri" w:hAnsi="Times New Roman" w:cs="Times New Roman"/>
          <w:color w:val="FF0000"/>
          <w:sz w:val="24"/>
          <w:szCs w:val="24"/>
          <w:lang w:val="uk-UA" w:eastAsia="ru-RU"/>
        </w:rPr>
        <w:t xml:space="preserve">         </w:t>
      </w:r>
      <w:r w:rsidRPr="008B7B68">
        <w:rPr>
          <w:rFonts w:ascii="Times New Roman" w:eastAsia="Calibri" w:hAnsi="Times New Roman" w:cs="Times New Roman"/>
          <w:sz w:val="24"/>
          <w:szCs w:val="24"/>
          <w:lang w:val="uk-UA" w:eastAsia="ru-RU"/>
        </w:rPr>
        <w:t xml:space="preserve">5.4.4  </w:t>
      </w:r>
      <w:r w:rsidR="00345CC9" w:rsidRPr="008B7B68">
        <w:rPr>
          <w:rFonts w:ascii="Times New Roman" w:eastAsia="Calibri" w:hAnsi="Times New Roman" w:cs="Times New Roman"/>
          <w:sz w:val="24"/>
          <w:szCs w:val="24"/>
          <w:lang w:val="uk-UA" w:eastAsia="ru-RU"/>
        </w:rPr>
        <w:t>Споживач має право відмовитись від внесення змін до Договору, якщо Постачальником не надано належне документальне підтвердження підвищення ціни товару, передбачене цим пунктом.</w:t>
      </w:r>
    </w:p>
    <w:p w14:paraId="003AE75C" w14:textId="21A9AE12" w:rsidR="001C666A" w:rsidRPr="00C64602" w:rsidRDefault="001C666A" w:rsidP="00FC355B">
      <w:pPr>
        <w:pStyle w:val="20"/>
        <w:shd w:val="clear" w:color="auto" w:fill="auto"/>
        <w:spacing w:before="0" w:after="0" w:line="240" w:lineRule="auto"/>
        <w:ind w:firstLine="567"/>
        <w:rPr>
          <w:sz w:val="24"/>
          <w:szCs w:val="24"/>
          <w:lang w:val="uk-UA" w:eastAsia="uk-UA"/>
        </w:rPr>
      </w:pPr>
      <w:r w:rsidRPr="00C64602">
        <w:rPr>
          <w:sz w:val="24"/>
          <w:szCs w:val="24"/>
          <w:lang w:val="uk-UA" w:eastAsia="uk-UA"/>
        </w:rPr>
        <w:t>В подальшому, якщо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 5.2.</w:t>
      </w:r>
    </w:p>
    <w:p w14:paraId="18DAAE3A" w14:textId="6EDF0C7F" w:rsidR="00AD46C1" w:rsidRPr="00FA5E17" w:rsidRDefault="00AD46C1" w:rsidP="00AD46C1">
      <w:pPr>
        <w:widowControl w:val="0"/>
        <w:autoSpaceDE w:val="0"/>
        <w:autoSpaceDN w:val="0"/>
        <w:spacing w:after="0" w:line="240" w:lineRule="auto"/>
        <w:ind w:right="-2" w:firstLine="284"/>
        <w:jc w:val="both"/>
        <w:outlineLvl w:val="0"/>
        <w:rPr>
          <w:rFonts w:ascii="Times New Roman" w:hAnsi="Times New Roman"/>
          <w:bCs/>
          <w:sz w:val="24"/>
          <w:szCs w:val="24"/>
        </w:rPr>
      </w:pPr>
      <w:r w:rsidRPr="00FA5E17">
        <w:rPr>
          <w:rFonts w:ascii="Times New Roman" w:hAnsi="Times New Roman"/>
          <w:bCs/>
          <w:sz w:val="24"/>
          <w:szCs w:val="24"/>
        </w:rPr>
        <w:t xml:space="preserve">       5.</w:t>
      </w:r>
      <w:r w:rsidR="0014269C">
        <w:rPr>
          <w:rFonts w:ascii="Times New Roman" w:hAnsi="Times New Roman"/>
          <w:bCs/>
          <w:sz w:val="24"/>
          <w:szCs w:val="24"/>
          <w:lang w:val="uk-UA"/>
        </w:rPr>
        <w:t>4</w:t>
      </w:r>
      <w:r w:rsidR="004C61A9">
        <w:rPr>
          <w:rFonts w:ascii="Times New Roman" w:hAnsi="Times New Roman"/>
          <w:bCs/>
          <w:sz w:val="24"/>
          <w:szCs w:val="24"/>
          <w:lang w:val="uk-UA"/>
        </w:rPr>
        <w:t>.5</w:t>
      </w:r>
      <w:r w:rsidRPr="00FA5E17">
        <w:rPr>
          <w:rFonts w:ascii="Times New Roman" w:hAnsi="Times New Roman"/>
          <w:bCs/>
          <w:sz w:val="24"/>
          <w:szCs w:val="24"/>
        </w:rPr>
        <w:t xml:space="preserve">. </w:t>
      </w:r>
      <w:proofErr w:type="spellStart"/>
      <w:r w:rsidRPr="00FA5E17">
        <w:rPr>
          <w:rFonts w:ascii="Times New Roman" w:hAnsi="Times New Roman"/>
          <w:bCs/>
          <w:sz w:val="24"/>
          <w:szCs w:val="24"/>
        </w:rPr>
        <w:t>Покращення</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якості</w:t>
      </w:r>
      <w:proofErr w:type="spellEnd"/>
      <w:r w:rsidRPr="00FA5E17">
        <w:rPr>
          <w:rFonts w:ascii="Times New Roman" w:hAnsi="Times New Roman"/>
          <w:bCs/>
          <w:sz w:val="24"/>
          <w:szCs w:val="24"/>
        </w:rPr>
        <w:t xml:space="preserve"> предмета </w:t>
      </w:r>
      <w:proofErr w:type="spellStart"/>
      <w:r w:rsidRPr="00FA5E17">
        <w:rPr>
          <w:rFonts w:ascii="Times New Roman" w:hAnsi="Times New Roman"/>
          <w:bCs/>
          <w:sz w:val="24"/>
          <w:szCs w:val="24"/>
        </w:rPr>
        <w:t>закупівлі</w:t>
      </w:r>
      <w:proofErr w:type="spellEnd"/>
      <w:r w:rsidRPr="00FA5E17">
        <w:rPr>
          <w:rFonts w:ascii="Times New Roman" w:hAnsi="Times New Roman"/>
          <w:bCs/>
          <w:sz w:val="24"/>
          <w:szCs w:val="24"/>
        </w:rPr>
        <w:t xml:space="preserve"> за </w:t>
      </w:r>
      <w:proofErr w:type="spellStart"/>
      <w:r w:rsidRPr="00FA5E17">
        <w:rPr>
          <w:rFonts w:ascii="Times New Roman" w:hAnsi="Times New Roman"/>
          <w:bCs/>
          <w:sz w:val="24"/>
          <w:szCs w:val="24"/>
        </w:rPr>
        <w:t>умови</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що</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таке</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покращення</w:t>
      </w:r>
      <w:proofErr w:type="spellEnd"/>
      <w:r w:rsidRPr="00FA5E17">
        <w:rPr>
          <w:rFonts w:ascii="Times New Roman" w:hAnsi="Times New Roman"/>
          <w:bCs/>
          <w:sz w:val="24"/>
          <w:szCs w:val="24"/>
        </w:rPr>
        <w:t xml:space="preserve"> не </w:t>
      </w:r>
      <w:proofErr w:type="spellStart"/>
      <w:r w:rsidRPr="00FA5E17">
        <w:rPr>
          <w:rFonts w:ascii="Times New Roman" w:hAnsi="Times New Roman"/>
          <w:bCs/>
          <w:sz w:val="24"/>
          <w:szCs w:val="24"/>
        </w:rPr>
        <w:t>призведе</w:t>
      </w:r>
      <w:proofErr w:type="spellEnd"/>
      <w:r w:rsidRPr="00FA5E17">
        <w:rPr>
          <w:rFonts w:ascii="Times New Roman" w:hAnsi="Times New Roman"/>
          <w:bCs/>
          <w:sz w:val="24"/>
          <w:szCs w:val="24"/>
        </w:rPr>
        <w:t xml:space="preserve"> до </w:t>
      </w:r>
      <w:proofErr w:type="spellStart"/>
      <w:r w:rsidRPr="00FA5E17">
        <w:rPr>
          <w:rFonts w:ascii="Times New Roman" w:hAnsi="Times New Roman"/>
          <w:bCs/>
          <w:sz w:val="24"/>
          <w:szCs w:val="24"/>
        </w:rPr>
        <w:t>збільшення</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суми</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визначеної</w:t>
      </w:r>
      <w:proofErr w:type="spellEnd"/>
      <w:r w:rsidRPr="00FA5E17">
        <w:rPr>
          <w:rFonts w:ascii="Times New Roman" w:hAnsi="Times New Roman"/>
          <w:bCs/>
          <w:sz w:val="24"/>
          <w:szCs w:val="24"/>
        </w:rPr>
        <w:t xml:space="preserve"> в </w:t>
      </w:r>
      <w:proofErr w:type="spellStart"/>
      <w:r w:rsidRPr="00FA5E17">
        <w:rPr>
          <w:rFonts w:ascii="Times New Roman" w:hAnsi="Times New Roman"/>
          <w:bCs/>
          <w:sz w:val="24"/>
          <w:szCs w:val="24"/>
        </w:rPr>
        <w:t>Договорі</w:t>
      </w:r>
      <w:proofErr w:type="spellEnd"/>
      <w:r w:rsidRPr="00FA5E17">
        <w:rPr>
          <w:rFonts w:ascii="Times New Roman" w:hAnsi="Times New Roman"/>
          <w:bCs/>
          <w:sz w:val="24"/>
          <w:szCs w:val="24"/>
        </w:rPr>
        <w:t xml:space="preserve"> про </w:t>
      </w:r>
      <w:proofErr w:type="spellStart"/>
      <w:r w:rsidRPr="00FA5E17">
        <w:rPr>
          <w:rFonts w:ascii="Times New Roman" w:hAnsi="Times New Roman"/>
          <w:bCs/>
          <w:sz w:val="24"/>
          <w:szCs w:val="24"/>
        </w:rPr>
        <w:t>закупівлю</w:t>
      </w:r>
      <w:proofErr w:type="spellEnd"/>
      <w:r w:rsidRPr="00FA5E17">
        <w:rPr>
          <w:rFonts w:ascii="Times New Roman" w:hAnsi="Times New Roman"/>
          <w:bCs/>
          <w:sz w:val="24"/>
          <w:szCs w:val="24"/>
        </w:rPr>
        <w:t xml:space="preserve">. </w:t>
      </w:r>
    </w:p>
    <w:p w14:paraId="185AB1C7" w14:textId="77777777" w:rsidR="00AD46C1" w:rsidRPr="00FA5E17" w:rsidRDefault="00AD46C1" w:rsidP="00AD46C1">
      <w:pPr>
        <w:widowControl w:val="0"/>
        <w:tabs>
          <w:tab w:val="left" w:pos="443"/>
        </w:tabs>
        <w:autoSpaceDE w:val="0"/>
        <w:autoSpaceDN w:val="0"/>
        <w:spacing w:after="0" w:line="240" w:lineRule="auto"/>
        <w:ind w:right="-2"/>
        <w:jc w:val="both"/>
        <w:outlineLvl w:val="0"/>
        <w:rPr>
          <w:rFonts w:ascii="Times New Roman" w:hAnsi="Times New Roman"/>
          <w:bCs/>
          <w:sz w:val="24"/>
          <w:szCs w:val="24"/>
        </w:rPr>
      </w:pPr>
      <w:r w:rsidRPr="00FA5E17">
        <w:rPr>
          <w:rFonts w:ascii="Times New Roman" w:hAnsi="Times New Roman"/>
          <w:bCs/>
          <w:sz w:val="24"/>
          <w:szCs w:val="24"/>
        </w:rPr>
        <w:t xml:space="preserve">Сторони </w:t>
      </w:r>
      <w:proofErr w:type="spellStart"/>
      <w:r w:rsidRPr="00FA5E17">
        <w:rPr>
          <w:rFonts w:ascii="Times New Roman" w:hAnsi="Times New Roman"/>
          <w:bCs/>
          <w:sz w:val="24"/>
          <w:szCs w:val="24"/>
        </w:rPr>
        <w:t>можуть</w:t>
      </w:r>
      <w:proofErr w:type="spellEnd"/>
      <w:r w:rsidRPr="00FA5E17">
        <w:rPr>
          <w:rFonts w:ascii="Times New Roman" w:hAnsi="Times New Roman"/>
          <w:bCs/>
          <w:sz w:val="24"/>
          <w:szCs w:val="24"/>
        </w:rPr>
        <w:t xml:space="preserve"> внести </w:t>
      </w:r>
      <w:proofErr w:type="spellStart"/>
      <w:r w:rsidRPr="00FA5E17">
        <w:rPr>
          <w:rFonts w:ascii="Times New Roman" w:hAnsi="Times New Roman"/>
          <w:bCs/>
          <w:sz w:val="24"/>
          <w:szCs w:val="24"/>
        </w:rPr>
        <w:t>зміни</w:t>
      </w:r>
      <w:proofErr w:type="spellEnd"/>
      <w:r w:rsidRPr="00FA5E17">
        <w:rPr>
          <w:rFonts w:ascii="Times New Roman" w:hAnsi="Times New Roman"/>
          <w:bCs/>
          <w:sz w:val="24"/>
          <w:szCs w:val="24"/>
        </w:rPr>
        <w:t xml:space="preserve"> до договору у </w:t>
      </w:r>
      <w:proofErr w:type="spellStart"/>
      <w:r w:rsidRPr="00FA5E17">
        <w:rPr>
          <w:rFonts w:ascii="Times New Roman" w:hAnsi="Times New Roman"/>
          <w:bCs/>
          <w:sz w:val="24"/>
          <w:szCs w:val="24"/>
        </w:rPr>
        <w:t>випадку</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покращення</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якості</w:t>
      </w:r>
      <w:proofErr w:type="spellEnd"/>
      <w:r w:rsidRPr="00FA5E17">
        <w:rPr>
          <w:rFonts w:ascii="Times New Roman" w:hAnsi="Times New Roman"/>
          <w:bCs/>
          <w:sz w:val="24"/>
          <w:szCs w:val="24"/>
        </w:rPr>
        <w:t xml:space="preserve"> </w:t>
      </w:r>
      <w:proofErr w:type="gramStart"/>
      <w:r w:rsidRPr="00FA5E17">
        <w:rPr>
          <w:rFonts w:ascii="Times New Roman" w:hAnsi="Times New Roman"/>
          <w:bCs/>
          <w:sz w:val="24"/>
          <w:szCs w:val="24"/>
        </w:rPr>
        <w:t>товару  за</w:t>
      </w:r>
      <w:proofErr w:type="gram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умови</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що</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така</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зміна</w:t>
      </w:r>
      <w:proofErr w:type="spellEnd"/>
      <w:r w:rsidRPr="00FA5E17">
        <w:rPr>
          <w:rFonts w:ascii="Times New Roman" w:hAnsi="Times New Roman"/>
          <w:bCs/>
          <w:sz w:val="24"/>
          <w:szCs w:val="24"/>
        </w:rPr>
        <w:t xml:space="preserve"> не </w:t>
      </w:r>
      <w:proofErr w:type="spellStart"/>
      <w:r w:rsidRPr="00FA5E17">
        <w:rPr>
          <w:rFonts w:ascii="Times New Roman" w:hAnsi="Times New Roman"/>
          <w:bCs/>
          <w:sz w:val="24"/>
          <w:szCs w:val="24"/>
        </w:rPr>
        <w:t>призведе</w:t>
      </w:r>
      <w:proofErr w:type="spellEnd"/>
      <w:r w:rsidRPr="00FA5E17">
        <w:rPr>
          <w:rFonts w:ascii="Times New Roman" w:hAnsi="Times New Roman"/>
          <w:bCs/>
          <w:sz w:val="24"/>
          <w:szCs w:val="24"/>
        </w:rPr>
        <w:t xml:space="preserve"> до </w:t>
      </w:r>
      <w:proofErr w:type="spellStart"/>
      <w:r w:rsidRPr="00FA5E17">
        <w:rPr>
          <w:rFonts w:ascii="Times New Roman" w:hAnsi="Times New Roman"/>
          <w:bCs/>
          <w:sz w:val="24"/>
          <w:szCs w:val="24"/>
        </w:rPr>
        <w:t>зміни</w:t>
      </w:r>
      <w:proofErr w:type="spellEnd"/>
      <w:r w:rsidRPr="00FA5E17">
        <w:rPr>
          <w:rFonts w:ascii="Times New Roman" w:hAnsi="Times New Roman"/>
          <w:bCs/>
          <w:sz w:val="24"/>
          <w:szCs w:val="24"/>
        </w:rPr>
        <w:t xml:space="preserve"> товару та </w:t>
      </w:r>
      <w:proofErr w:type="spellStart"/>
      <w:r w:rsidRPr="00FA5E17">
        <w:rPr>
          <w:rFonts w:ascii="Times New Roman" w:hAnsi="Times New Roman"/>
          <w:bCs/>
          <w:sz w:val="24"/>
          <w:szCs w:val="24"/>
        </w:rPr>
        <w:t>відповідає</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тендерній</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документації</w:t>
      </w:r>
      <w:proofErr w:type="spellEnd"/>
      <w:r w:rsidRPr="00FA5E17">
        <w:rPr>
          <w:rFonts w:ascii="Times New Roman" w:hAnsi="Times New Roman"/>
          <w:bCs/>
          <w:sz w:val="24"/>
          <w:szCs w:val="24"/>
        </w:rPr>
        <w:t xml:space="preserve"> в </w:t>
      </w:r>
      <w:proofErr w:type="spellStart"/>
      <w:r w:rsidRPr="00FA5E17">
        <w:rPr>
          <w:rFonts w:ascii="Times New Roman" w:hAnsi="Times New Roman"/>
          <w:bCs/>
          <w:sz w:val="24"/>
          <w:szCs w:val="24"/>
        </w:rPr>
        <w:t>частині</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встановлення</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вимог</w:t>
      </w:r>
      <w:proofErr w:type="spellEnd"/>
      <w:r w:rsidRPr="00FA5E17">
        <w:rPr>
          <w:rFonts w:ascii="Times New Roman" w:hAnsi="Times New Roman"/>
          <w:bCs/>
          <w:sz w:val="24"/>
          <w:szCs w:val="24"/>
        </w:rPr>
        <w:t xml:space="preserve"> та </w:t>
      </w:r>
      <w:proofErr w:type="spellStart"/>
      <w:r w:rsidRPr="00FA5E17">
        <w:rPr>
          <w:rFonts w:ascii="Times New Roman" w:hAnsi="Times New Roman"/>
          <w:bCs/>
          <w:sz w:val="24"/>
          <w:szCs w:val="24"/>
        </w:rPr>
        <w:t>функціональних</w:t>
      </w:r>
      <w:proofErr w:type="spellEnd"/>
      <w:r w:rsidRPr="00FA5E17">
        <w:rPr>
          <w:rFonts w:ascii="Times New Roman" w:hAnsi="Times New Roman"/>
          <w:bCs/>
          <w:sz w:val="24"/>
          <w:szCs w:val="24"/>
        </w:rPr>
        <w:t xml:space="preserve"> характеристик до предмета </w:t>
      </w:r>
      <w:proofErr w:type="spellStart"/>
      <w:r w:rsidRPr="00FA5E17">
        <w:rPr>
          <w:rFonts w:ascii="Times New Roman" w:hAnsi="Times New Roman"/>
          <w:bCs/>
          <w:sz w:val="24"/>
          <w:szCs w:val="24"/>
        </w:rPr>
        <w:t>закупівлі</w:t>
      </w:r>
      <w:proofErr w:type="spellEnd"/>
      <w:r w:rsidRPr="00FA5E17">
        <w:rPr>
          <w:rFonts w:ascii="Times New Roman" w:hAnsi="Times New Roman"/>
          <w:bCs/>
          <w:sz w:val="24"/>
          <w:szCs w:val="24"/>
        </w:rPr>
        <w:t xml:space="preserve"> і є </w:t>
      </w:r>
      <w:proofErr w:type="spellStart"/>
      <w:r w:rsidRPr="00FA5E17">
        <w:rPr>
          <w:rFonts w:ascii="Times New Roman" w:hAnsi="Times New Roman"/>
          <w:bCs/>
          <w:sz w:val="24"/>
          <w:szCs w:val="24"/>
        </w:rPr>
        <w:t>покращенням</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його</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якості</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Підтвердженням</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можуть</w:t>
      </w:r>
      <w:proofErr w:type="spellEnd"/>
      <w:r w:rsidRPr="00FA5E17">
        <w:rPr>
          <w:rFonts w:ascii="Times New Roman" w:hAnsi="Times New Roman"/>
          <w:bCs/>
          <w:sz w:val="24"/>
          <w:szCs w:val="24"/>
        </w:rPr>
        <w:t xml:space="preserve"> бути </w:t>
      </w:r>
      <w:proofErr w:type="spellStart"/>
      <w:r w:rsidRPr="00FA5E17">
        <w:rPr>
          <w:rFonts w:ascii="Times New Roman" w:hAnsi="Times New Roman"/>
          <w:bCs/>
          <w:sz w:val="24"/>
          <w:szCs w:val="24"/>
        </w:rPr>
        <w:t>документи</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технічного</w:t>
      </w:r>
      <w:proofErr w:type="spellEnd"/>
      <w:r w:rsidRPr="00FA5E17">
        <w:rPr>
          <w:rFonts w:ascii="Times New Roman" w:hAnsi="Times New Roman"/>
          <w:bCs/>
          <w:sz w:val="24"/>
          <w:szCs w:val="24"/>
        </w:rPr>
        <w:t xml:space="preserve"> характеру з </w:t>
      </w:r>
      <w:proofErr w:type="spellStart"/>
      <w:r w:rsidRPr="00FA5E17">
        <w:rPr>
          <w:rFonts w:ascii="Times New Roman" w:hAnsi="Times New Roman"/>
          <w:bCs/>
          <w:sz w:val="24"/>
          <w:szCs w:val="24"/>
        </w:rPr>
        <w:t>відповідними</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висновками</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lastRenderedPageBreak/>
        <w:t>наданими</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уповноваженими</w:t>
      </w:r>
      <w:proofErr w:type="spellEnd"/>
      <w:r w:rsidRPr="00FA5E17">
        <w:rPr>
          <w:rFonts w:ascii="Times New Roman" w:hAnsi="Times New Roman"/>
          <w:bCs/>
          <w:sz w:val="24"/>
          <w:szCs w:val="24"/>
        </w:rPr>
        <w:t xml:space="preserve"> органами, </w:t>
      </w:r>
      <w:proofErr w:type="spellStart"/>
      <w:r w:rsidRPr="00FA5E17">
        <w:rPr>
          <w:rFonts w:ascii="Times New Roman" w:hAnsi="Times New Roman"/>
          <w:bCs/>
          <w:sz w:val="24"/>
          <w:szCs w:val="24"/>
        </w:rPr>
        <w:t>що</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свідчать</w:t>
      </w:r>
      <w:proofErr w:type="spellEnd"/>
      <w:r w:rsidRPr="00FA5E17">
        <w:rPr>
          <w:rFonts w:ascii="Times New Roman" w:hAnsi="Times New Roman"/>
          <w:bCs/>
          <w:sz w:val="24"/>
          <w:szCs w:val="24"/>
        </w:rPr>
        <w:t xml:space="preserve"> про </w:t>
      </w:r>
      <w:proofErr w:type="spellStart"/>
      <w:r w:rsidRPr="00FA5E17">
        <w:rPr>
          <w:rFonts w:ascii="Times New Roman" w:hAnsi="Times New Roman"/>
          <w:bCs/>
          <w:sz w:val="24"/>
          <w:szCs w:val="24"/>
        </w:rPr>
        <w:t>покращення</w:t>
      </w:r>
      <w:proofErr w:type="spellEnd"/>
      <w:r w:rsidRPr="00FA5E17">
        <w:rPr>
          <w:rFonts w:ascii="Times New Roman" w:hAnsi="Times New Roman"/>
          <w:bCs/>
          <w:sz w:val="24"/>
          <w:szCs w:val="24"/>
        </w:rPr>
        <w:t xml:space="preserve"> </w:t>
      </w:r>
      <w:proofErr w:type="spellStart"/>
      <w:r w:rsidRPr="00FA5E17">
        <w:rPr>
          <w:rFonts w:ascii="Times New Roman" w:hAnsi="Times New Roman"/>
          <w:bCs/>
          <w:sz w:val="24"/>
          <w:szCs w:val="24"/>
        </w:rPr>
        <w:t>якості</w:t>
      </w:r>
      <w:proofErr w:type="spellEnd"/>
      <w:r w:rsidRPr="00FA5E17">
        <w:rPr>
          <w:rFonts w:ascii="Times New Roman" w:hAnsi="Times New Roman"/>
          <w:bCs/>
          <w:sz w:val="24"/>
          <w:szCs w:val="24"/>
        </w:rPr>
        <w:t xml:space="preserve">, яке не </w:t>
      </w:r>
      <w:proofErr w:type="spellStart"/>
      <w:r w:rsidRPr="00FA5E17">
        <w:rPr>
          <w:rFonts w:ascii="Times New Roman" w:hAnsi="Times New Roman"/>
          <w:bCs/>
          <w:sz w:val="24"/>
          <w:szCs w:val="24"/>
        </w:rPr>
        <w:t>впливає</w:t>
      </w:r>
      <w:proofErr w:type="spellEnd"/>
      <w:r w:rsidRPr="00FA5E17">
        <w:rPr>
          <w:rFonts w:ascii="Times New Roman" w:hAnsi="Times New Roman"/>
          <w:bCs/>
          <w:sz w:val="24"/>
          <w:szCs w:val="24"/>
        </w:rPr>
        <w:t xml:space="preserve"> на </w:t>
      </w:r>
      <w:proofErr w:type="spellStart"/>
      <w:r w:rsidRPr="00FA5E17">
        <w:rPr>
          <w:rFonts w:ascii="Times New Roman" w:hAnsi="Times New Roman"/>
          <w:bCs/>
          <w:sz w:val="24"/>
          <w:szCs w:val="24"/>
        </w:rPr>
        <w:t>функціональні</w:t>
      </w:r>
      <w:proofErr w:type="spellEnd"/>
      <w:r w:rsidRPr="00FA5E17">
        <w:rPr>
          <w:rFonts w:ascii="Times New Roman" w:hAnsi="Times New Roman"/>
          <w:bCs/>
          <w:sz w:val="24"/>
          <w:szCs w:val="24"/>
        </w:rPr>
        <w:t xml:space="preserve"> характеристики товару.</w:t>
      </w:r>
    </w:p>
    <w:p w14:paraId="67F21EC9" w14:textId="60D592C9" w:rsidR="00104531" w:rsidRPr="00104531" w:rsidRDefault="00104531" w:rsidP="00104531">
      <w:pPr>
        <w:tabs>
          <w:tab w:val="left" w:pos="851"/>
        </w:tabs>
        <w:spacing w:after="0" w:line="240" w:lineRule="auto"/>
        <w:contextualSpacing/>
        <w:jc w:val="both"/>
        <w:rPr>
          <w:rFonts w:ascii="Times New Roman" w:eastAsia="Calibri" w:hAnsi="Times New Roman" w:cs="Times New Roman"/>
          <w:sz w:val="24"/>
          <w:szCs w:val="24"/>
          <w:lang w:val="uk-UA" w:eastAsia="ru-RU"/>
        </w:rPr>
      </w:pPr>
      <w:r>
        <w:rPr>
          <w:rFonts w:ascii="Times New Roman" w:hAnsi="Times New Roman"/>
          <w:bCs/>
          <w:sz w:val="24"/>
          <w:szCs w:val="24"/>
        </w:rPr>
        <w:tab/>
      </w:r>
      <w:r w:rsidR="00AD46C1" w:rsidRPr="00F30A7F">
        <w:rPr>
          <w:rFonts w:ascii="Times New Roman" w:hAnsi="Times New Roman"/>
          <w:bCs/>
          <w:sz w:val="24"/>
          <w:szCs w:val="24"/>
        </w:rPr>
        <w:t>5.</w:t>
      </w:r>
      <w:r w:rsidR="0014269C">
        <w:rPr>
          <w:rFonts w:ascii="Times New Roman" w:hAnsi="Times New Roman"/>
          <w:bCs/>
          <w:sz w:val="24"/>
          <w:szCs w:val="24"/>
          <w:lang w:val="uk-UA"/>
        </w:rPr>
        <w:t>4</w:t>
      </w:r>
      <w:r w:rsidR="00AD46C1" w:rsidRPr="00F30A7F">
        <w:rPr>
          <w:rFonts w:ascii="Times New Roman" w:hAnsi="Times New Roman"/>
          <w:bCs/>
          <w:sz w:val="24"/>
          <w:szCs w:val="24"/>
        </w:rPr>
        <w:t>.</w:t>
      </w:r>
      <w:r w:rsidR="004C61A9">
        <w:rPr>
          <w:rFonts w:ascii="Times New Roman" w:hAnsi="Times New Roman"/>
          <w:bCs/>
          <w:sz w:val="24"/>
          <w:szCs w:val="24"/>
          <w:lang w:val="uk-UA"/>
        </w:rPr>
        <w:t>6</w:t>
      </w:r>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Продовження</w:t>
      </w:r>
      <w:proofErr w:type="spellEnd"/>
      <w:r w:rsidR="00AD46C1" w:rsidRPr="00F30A7F">
        <w:rPr>
          <w:rFonts w:ascii="Times New Roman" w:hAnsi="Times New Roman"/>
          <w:bCs/>
          <w:sz w:val="24"/>
          <w:szCs w:val="24"/>
        </w:rPr>
        <w:t xml:space="preserve"> строку </w:t>
      </w:r>
      <w:proofErr w:type="spellStart"/>
      <w:r w:rsidR="00AD46C1" w:rsidRPr="00F30A7F">
        <w:rPr>
          <w:rFonts w:ascii="Times New Roman" w:hAnsi="Times New Roman"/>
          <w:bCs/>
          <w:sz w:val="24"/>
          <w:szCs w:val="24"/>
        </w:rPr>
        <w:t>дії</w:t>
      </w:r>
      <w:proofErr w:type="spellEnd"/>
      <w:r w:rsidR="00AD46C1" w:rsidRPr="00F30A7F">
        <w:rPr>
          <w:rFonts w:ascii="Times New Roman" w:hAnsi="Times New Roman"/>
          <w:bCs/>
          <w:sz w:val="24"/>
          <w:szCs w:val="24"/>
        </w:rPr>
        <w:t xml:space="preserve"> договору про </w:t>
      </w:r>
      <w:proofErr w:type="spellStart"/>
      <w:r w:rsidR="00AD46C1" w:rsidRPr="00F30A7F">
        <w:rPr>
          <w:rFonts w:ascii="Times New Roman" w:hAnsi="Times New Roman"/>
          <w:bCs/>
          <w:sz w:val="24"/>
          <w:szCs w:val="24"/>
        </w:rPr>
        <w:t>закупівлю</w:t>
      </w:r>
      <w:proofErr w:type="spellEnd"/>
      <w:r w:rsidR="00AD46C1" w:rsidRPr="00F30A7F">
        <w:rPr>
          <w:rFonts w:ascii="Times New Roman" w:hAnsi="Times New Roman"/>
          <w:bCs/>
          <w:sz w:val="24"/>
          <w:szCs w:val="24"/>
        </w:rPr>
        <w:t xml:space="preserve"> та строку </w:t>
      </w:r>
      <w:proofErr w:type="spellStart"/>
      <w:r w:rsidR="00AD46C1" w:rsidRPr="00F30A7F">
        <w:rPr>
          <w:rFonts w:ascii="Times New Roman" w:hAnsi="Times New Roman"/>
          <w:bCs/>
          <w:sz w:val="24"/>
          <w:szCs w:val="24"/>
        </w:rPr>
        <w:t>виконання</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зобов’язань</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щодо</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передачі</w:t>
      </w:r>
      <w:proofErr w:type="spellEnd"/>
      <w:r w:rsidR="00AD46C1" w:rsidRPr="00F30A7F">
        <w:rPr>
          <w:rFonts w:ascii="Times New Roman" w:hAnsi="Times New Roman"/>
          <w:bCs/>
          <w:sz w:val="24"/>
          <w:szCs w:val="24"/>
        </w:rPr>
        <w:t xml:space="preserve"> товару, у </w:t>
      </w:r>
      <w:proofErr w:type="spellStart"/>
      <w:r w:rsidR="00AD46C1" w:rsidRPr="00F30A7F">
        <w:rPr>
          <w:rFonts w:ascii="Times New Roman" w:hAnsi="Times New Roman"/>
          <w:bCs/>
          <w:sz w:val="24"/>
          <w:szCs w:val="24"/>
        </w:rPr>
        <w:t>разі</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виникнення</w:t>
      </w:r>
      <w:proofErr w:type="spellEnd"/>
      <w:r w:rsidR="00AD46C1" w:rsidRPr="00F30A7F">
        <w:rPr>
          <w:rFonts w:ascii="Times New Roman" w:hAnsi="Times New Roman"/>
          <w:bCs/>
          <w:sz w:val="24"/>
          <w:szCs w:val="24"/>
        </w:rPr>
        <w:t xml:space="preserve"> документально </w:t>
      </w:r>
      <w:proofErr w:type="spellStart"/>
      <w:r w:rsidR="00AD46C1" w:rsidRPr="00F30A7F">
        <w:rPr>
          <w:rFonts w:ascii="Times New Roman" w:hAnsi="Times New Roman"/>
          <w:bCs/>
          <w:sz w:val="24"/>
          <w:szCs w:val="24"/>
        </w:rPr>
        <w:t>підтверджених</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об’єктивних</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обставин</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що</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спричинили</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таке</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продовження</w:t>
      </w:r>
      <w:proofErr w:type="spellEnd"/>
      <w:r w:rsidR="00AD46C1" w:rsidRPr="00F30A7F">
        <w:rPr>
          <w:rFonts w:ascii="Times New Roman" w:hAnsi="Times New Roman"/>
          <w:bCs/>
          <w:sz w:val="24"/>
          <w:szCs w:val="24"/>
        </w:rPr>
        <w:t xml:space="preserve">, у тому </w:t>
      </w:r>
      <w:proofErr w:type="spellStart"/>
      <w:r w:rsidR="00AD46C1" w:rsidRPr="00F30A7F">
        <w:rPr>
          <w:rFonts w:ascii="Times New Roman" w:hAnsi="Times New Roman"/>
          <w:bCs/>
          <w:sz w:val="24"/>
          <w:szCs w:val="24"/>
        </w:rPr>
        <w:t>числі</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обставин</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непереборної</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сили</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затримки</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фінансування</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витрат</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Споживача</w:t>
      </w:r>
      <w:proofErr w:type="spellEnd"/>
      <w:r w:rsidR="00AD46C1" w:rsidRPr="00F30A7F">
        <w:rPr>
          <w:rFonts w:ascii="Times New Roman" w:hAnsi="Times New Roman"/>
          <w:bCs/>
          <w:sz w:val="24"/>
          <w:szCs w:val="24"/>
        </w:rPr>
        <w:t xml:space="preserve">, за </w:t>
      </w:r>
      <w:proofErr w:type="spellStart"/>
      <w:r w:rsidR="00AD46C1" w:rsidRPr="00F30A7F">
        <w:rPr>
          <w:rFonts w:ascii="Times New Roman" w:hAnsi="Times New Roman"/>
          <w:bCs/>
          <w:sz w:val="24"/>
          <w:szCs w:val="24"/>
        </w:rPr>
        <w:t>умови</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що</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такі</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зміни</w:t>
      </w:r>
      <w:proofErr w:type="spellEnd"/>
      <w:r w:rsidR="00AD46C1" w:rsidRPr="00F30A7F">
        <w:rPr>
          <w:rFonts w:ascii="Times New Roman" w:hAnsi="Times New Roman"/>
          <w:bCs/>
          <w:sz w:val="24"/>
          <w:szCs w:val="24"/>
        </w:rPr>
        <w:t xml:space="preserve"> не </w:t>
      </w:r>
      <w:proofErr w:type="spellStart"/>
      <w:r w:rsidR="00AD46C1" w:rsidRPr="00F30A7F">
        <w:rPr>
          <w:rFonts w:ascii="Times New Roman" w:hAnsi="Times New Roman"/>
          <w:bCs/>
          <w:sz w:val="24"/>
          <w:szCs w:val="24"/>
        </w:rPr>
        <w:t>призведуть</w:t>
      </w:r>
      <w:proofErr w:type="spellEnd"/>
      <w:r w:rsidR="00AD46C1" w:rsidRPr="00F30A7F">
        <w:rPr>
          <w:rFonts w:ascii="Times New Roman" w:hAnsi="Times New Roman"/>
          <w:bCs/>
          <w:sz w:val="24"/>
          <w:szCs w:val="24"/>
        </w:rPr>
        <w:t xml:space="preserve"> до </w:t>
      </w:r>
      <w:proofErr w:type="spellStart"/>
      <w:r w:rsidR="00AD46C1" w:rsidRPr="00F30A7F">
        <w:rPr>
          <w:rFonts w:ascii="Times New Roman" w:hAnsi="Times New Roman"/>
          <w:bCs/>
          <w:sz w:val="24"/>
          <w:szCs w:val="24"/>
        </w:rPr>
        <w:t>збільшення</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суми</w:t>
      </w:r>
      <w:proofErr w:type="spellEnd"/>
      <w:r w:rsidR="00AD46C1" w:rsidRPr="00F30A7F">
        <w:rPr>
          <w:rFonts w:ascii="Times New Roman" w:hAnsi="Times New Roman"/>
          <w:bCs/>
          <w:sz w:val="24"/>
          <w:szCs w:val="24"/>
        </w:rPr>
        <w:t xml:space="preserve">, </w:t>
      </w:r>
      <w:proofErr w:type="spellStart"/>
      <w:r w:rsidR="00AD46C1" w:rsidRPr="00F30A7F">
        <w:rPr>
          <w:rFonts w:ascii="Times New Roman" w:hAnsi="Times New Roman"/>
          <w:bCs/>
          <w:sz w:val="24"/>
          <w:szCs w:val="24"/>
        </w:rPr>
        <w:t>визначеної</w:t>
      </w:r>
      <w:proofErr w:type="spellEnd"/>
      <w:r w:rsidR="00AD46C1" w:rsidRPr="00F30A7F">
        <w:rPr>
          <w:rFonts w:ascii="Times New Roman" w:hAnsi="Times New Roman"/>
          <w:bCs/>
          <w:sz w:val="24"/>
          <w:szCs w:val="24"/>
        </w:rPr>
        <w:t xml:space="preserve"> в </w:t>
      </w:r>
      <w:proofErr w:type="spellStart"/>
      <w:r w:rsidR="00AD46C1" w:rsidRPr="00F30A7F">
        <w:rPr>
          <w:rFonts w:ascii="Times New Roman" w:hAnsi="Times New Roman"/>
          <w:bCs/>
          <w:sz w:val="24"/>
          <w:szCs w:val="24"/>
        </w:rPr>
        <w:t>договорі</w:t>
      </w:r>
      <w:proofErr w:type="spellEnd"/>
      <w:r w:rsidR="00AD46C1" w:rsidRPr="00F30A7F">
        <w:rPr>
          <w:rFonts w:ascii="Times New Roman" w:hAnsi="Times New Roman"/>
          <w:bCs/>
          <w:sz w:val="24"/>
          <w:szCs w:val="24"/>
        </w:rPr>
        <w:t xml:space="preserve"> про </w:t>
      </w:r>
      <w:proofErr w:type="spellStart"/>
      <w:r w:rsidR="00AD46C1" w:rsidRPr="00F30A7F">
        <w:rPr>
          <w:rFonts w:ascii="Times New Roman" w:hAnsi="Times New Roman"/>
          <w:bCs/>
          <w:sz w:val="24"/>
          <w:szCs w:val="24"/>
        </w:rPr>
        <w:t>закупівлю</w:t>
      </w:r>
      <w:proofErr w:type="spellEnd"/>
      <w:r w:rsidR="00AD46C1" w:rsidRPr="00F30A7F">
        <w:rPr>
          <w:rFonts w:ascii="Times New Roman" w:hAnsi="Times New Roman"/>
          <w:bCs/>
          <w:sz w:val="24"/>
          <w:szCs w:val="24"/>
        </w:rPr>
        <w:t xml:space="preserve">. </w:t>
      </w:r>
      <w:r w:rsidRPr="00104531">
        <w:rPr>
          <w:rFonts w:ascii="Times New Roman" w:eastAsia="Calibri" w:hAnsi="Times New Roman" w:cs="Times New Roman"/>
          <w:sz w:val="24"/>
          <w:szCs w:val="24"/>
          <w:lang w:val="uk-UA"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CC97AE6" w14:textId="01BF003D" w:rsidR="00AD46C1" w:rsidRPr="00F47C47" w:rsidRDefault="00AD46C1" w:rsidP="00AD46C1">
      <w:pPr>
        <w:widowControl w:val="0"/>
        <w:autoSpaceDE w:val="0"/>
        <w:autoSpaceDN w:val="0"/>
        <w:spacing w:after="0" w:line="240" w:lineRule="auto"/>
        <w:ind w:right="-2" w:firstLine="284"/>
        <w:jc w:val="both"/>
        <w:outlineLvl w:val="0"/>
        <w:rPr>
          <w:rFonts w:ascii="Times New Roman" w:hAnsi="Times New Roman"/>
          <w:bCs/>
          <w:sz w:val="24"/>
          <w:szCs w:val="24"/>
          <w:lang w:val="uk-UA"/>
        </w:rPr>
      </w:pPr>
      <w:r w:rsidRPr="004C61A9">
        <w:rPr>
          <w:rFonts w:ascii="Times New Roman" w:hAnsi="Times New Roman"/>
          <w:bCs/>
          <w:sz w:val="24"/>
          <w:szCs w:val="24"/>
          <w:lang w:val="uk-UA"/>
        </w:rPr>
        <w:t xml:space="preserve">     5.</w:t>
      </w:r>
      <w:r w:rsidR="0014269C">
        <w:rPr>
          <w:rFonts w:ascii="Times New Roman" w:hAnsi="Times New Roman"/>
          <w:bCs/>
          <w:sz w:val="24"/>
          <w:szCs w:val="24"/>
          <w:lang w:val="uk-UA"/>
        </w:rPr>
        <w:t>4</w:t>
      </w:r>
      <w:r w:rsidRPr="004C61A9">
        <w:rPr>
          <w:rFonts w:ascii="Times New Roman" w:hAnsi="Times New Roman"/>
          <w:bCs/>
          <w:sz w:val="24"/>
          <w:szCs w:val="24"/>
          <w:lang w:val="uk-UA"/>
        </w:rPr>
        <w:t>.</w:t>
      </w:r>
      <w:r w:rsidR="004C61A9">
        <w:rPr>
          <w:rFonts w:ascii="Times New Roman" w:hAnsi="Times New Roman"/>
          <w:bCs/>
          <w:sz w:val="24"/>
          <w:szCs w:val="24"/>
          <w:lang w:val="uk-UA"/>
        </w:rPr>
        <w:t>7</w:t>
      </w:r>
      <w:r w:rsidRPr="004C61A9">
        <w:rPr>
          <w:rFonts w:ascii="Times New Roman" w:hAnsi="Times New Roman"/>
          <w:bCs/>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47C47">
        <w:rPr>
          <w:rFonts w:ascii="Times New Roman" w:hAnsi="Times New Roman"/>
          <w:bCs/>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1F854C9A" w14:textId="219E3181" w:rsidR="00397010" w:rsidRPr="00397010" w:rsidRDefault="00AD46C1" w:rsidP="00397010">
      <w:pPr>
        <w:tabs>
          <w:tab w:val="left" w:pos="851"/>
        </w:tabs>
        <w:spacing w:after="0" w:line="240" w:lineRule="auto"/>
        <w:contextualSpacing/>
        <w:jc w:val="both"/>
        <w:rPr>
          <w:rFonts w:ascii="Times New Roman" w:eastAsia="Calibri" w:hAnsi="Times New Roman" w:cs="Times New Roman"/>
          <w:color w:val="FF0000"/>
          <w:sz w:val="24"/>
          <w:szCs w:val="24"/>
          <w:lang w:val="uk-UA" w:eastAsia="ru-RU"/>
        </w:rPr>
      </w:pPr>
      <w:r w:rsidRPr="00F47C47">
        <w:rPr>
          <w:rFonts w:ascii="Times New Roman" w:hAnsi="Times New Roman"/>
          <w:bCs/>
          <w:sz w:val="24"/>
          <w:szCs w:val="24"/>
          <w:lang w:val="uk-UA"/>
        </w:rPr>
        <w:t xml:space="preserve">     </w:t>
      </w:r>
      <w:r w:rsidR="004C61A9">
        <w:rPr>
          <w:rFonts w:ascii="Times New Roman" w:hAnsi="Times New Roman"/>
          <w:bCs/>
          <w:sz w:val="24"/>
          <w:szCs w:val="24"/>
          <w:lang w:val="uk-UA"/>
        </w:rPr>
        <w:t xml:space="preserve">   </w:t>
      </w:r>
      <w:r w:rsidRPr="00F47C47">
        <w:rPr>
          <w:rFonts w:ascii="Times New Roman" w:hAnsi="Times New Roman"/>
          <w:bCs/>
          <w:sz w:val="24"/>
          <w:szCs w:val="24"/>
          <w:lang w:val="uk-UA"/>
        </w:rPr>
        <w:t xml:space="preserve"> 5.</w:t>
      </w:r>
      <w:r w:rsidR="0014269C">
        <w:rPr>
          <w:rFonts w:ascii="Times New Roman" w:hAnsi="Times New Roman"/>
          <w:bCs/>
          <w:sz w:val="24"/>
          <w:szCs w:val="24"/>
          <w:lang w:val="uk-UA"/>
        </w:rPr>
        <w:t>4</w:t>
      </w:r>
      <w:r w:rsidRPr="00F47C47">
        <w:rPr>
          <w:rFonts w:ascii="Times New Roman" w:hAnsi="Times New Roman"/>
          <w:bCs/>
          <w:sz w:val="24"/>
          <w:szCs w:val="24"/>
          <w:lang w:val="uk-UA"/>
        </w:rPr>
        <w:t>.</w:t>
      </w:r>
      <w:r w:rsidR="004C61A9">
        <w:rPr>
          <w:rFonts w:ascii="Times New Roman" w:hAnsi="Times New Roman"/>
          <w:bCs/>
          <w:sz w:val="24"/>
          <w:szCs w:val="24"/>
          <w:lang w:val="uk-UA"/>
        </w:rPr>
        <w:t>8</w:t>
      </w:r>
      <w:r w:rsidRPr="00F47C47">
        <w:rPr>
          <w:rFonts w:ascii="Times New Roman" w:hAnsi="Times New Roman"/>
          <w:bCs/>
          <w:sz w:val="24"/>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47C47">
        <w:rPr>
          <w:rFonts w:ascii="Times New Roman" w:hAnsi="Times New Roman"/>
          <w:bCs/>
          <w:sz w:val="24"/>
          <w:szCs w:val="24"/>
          <w:lang w:val="uk-UA"/>
        </w:rPr>
        <w:t>пропорційно</w:t>
      </w:r>
      <w:proofErr w:type="spellEnd"/>
      <w:r w:rsidRPr="00F47C47">
        <w:rPr>
          <w:rFonts w:ascii="Times New Roman" w:hAnsi="Times New Roman"/>
          <w:bCs/>
          <w:sz w:val="24"/>
          <w:szCs w:val="24"/>
          <w:lang w:val="uk-UA"/>
        </w:rPr>
        <w:t xml:space="preserve"> до зміни таких ставок та/або пільг з оподаткування. </w:t>
      </w:r>
    </w:p>
    <w:p w14:paraId="2FAE4F2D" w14:textId="42981B8C" w:rsidR="00397010" w:rsidRPr="00397010" w:rsidRDefault="00397010" w:rsidP="00397010">
      <w:pPr>
        <w:tabs>
          <w:tab w:val="left" w:pos="851"/>
        </w:tabs>
        <w:spacing w:after="0"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color w:val="FF0000"/>
          <w:sz w:val="24"/>
          <w:szCs w:val="24"/>
          <w:lang w:val="uk-UA" w:eastAsia="ru-RU"/>
        </w:rPr>
        <w:tab/>
      </w:r>
      <w:r w:rsidRPr="00397010">
        <w:rPr>
          <w:rFonts w:ascii="Times New Roman" w:eastAsia="Calibri" w:hAnsi="Times New Roman" w:cs="Times New Roman"/>
          <w:sz w:val="24"/>
          <w:szCs w:val="24"/>
          <w:lang w:val="uk-UA" w:eastAsia="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97010">
        <w:rPr>
          <w:rFonts w:ascii="Times New Roman" w:eastAsia="Calibri" w:hAnsi="Times New Roman" w:cs="Times New Roman"/>
          <w:sz w:val="24"/>
          <w:szCs w:val="24"/>
          <w:lang w:val="uk-UA" w:eastAsia="ru-RU"/>
        </w:rPr>
        <w:t>пропорційно</w:t>
      </w:r>
      <w:proofErr w:type="spellEnd"/>
      <w:r w:rsidRPr="00397010">
        <w:rPr>
          <w:rFonts w:ascii="Times New Roman" w:eastAsia="Calibri" w:hAnsi="Times New Roman" w:cs="Times New Roman"/>
          <w:sz w:val="24"/>
          <w:szCs w:val="24"/>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397010">
        <w:rPr>
          <w:rFonts w:ascii="Times New Roman" w:eastAsia="Calibri" w:hAnsi="Times New Roman" w:cs="Times New Roman"/>
          <w:sz w:val="24"/>
          <w:szCs w:val="24"/>
          <w:lang w:val="uk-UA" w:eastAsia="ru-RU"/>
        </w:rPr>
        <w:t>пропорційно</w:t>
      </w:r>
      <w:proofErr w:type="spellEnd"/>
      <w:r w:rsidRPr="00397010">
        <w:rPr>
          <w:rFonts w:ascii="Times New Roman" w:eastAsia="Calibri" w:hAnsi="Times New Roman" w:cs="Times New Roman"/>
          <w:sz w:val="24"/>
          <w:szCs w:val="24"/>
          <w:lang w:val="uk-UA" w:eastAsia="ru-RU"/>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97010">
        <w:rPr>
          <w:rFonts w:ascii="Times New Roman" w:eastAsia="Calibri" w:hAnsi="Times New Roman" w:cs="Times New Roman"/>
          <w:sz w:val="24"/>
          <w:szCs w:val="24"/>
          <w:lang w:val="uk-UA" w:eastAsia="ru-RU"/>
        </w:rPr>
        <w:t>пропорційно</w:t>
      </w:r>
      <w:proofErr w:type="spellEnd"/>
      <w:r w:rsidRPr="00397010">
        <w:rPr>
          <w:rFonts w:ascii="Times New Roman" w:eastAsia="Calibri" w:hAnsi="Times New Roman" w:cs="Times New Roman"/>
          <w:sz w:val="24"/>
          <w:szCs w:val="24"/>
          <w:lang w:val="uk-UA" w:eastAsia="ru-RU"/>
        </w:rPr>
        <w:t xml:space="preserve"> до зміни таких ставок та/або пільг з оподаткування, а також зв’язку зі зміною системи оподаткування </w:t>
      </w:r>
      <w:proofErr w:type="spellStart"/>
      <w:r w:rsidRPr="00397010">
        <w:rPr>
          <w:rFonts w:ascii="Times New Roman" w:eastAsia="Calibri" w:hAnsi="Times New Roman" w:cs="Times New Roman"/>
          <w:sz w:val="24"/>
          <w:szCs w:val="24"/>
          <w:lang w:val="uk-UA" w:eastAsia="ru-RU"/>
        </w:rPr>
        <w:t>пропорційно</w:t>
      </w:r>
      <w:proofErr w:type="spellEnd"/>
      <w:r w:rsidRPr="00397010">
        <w:rPr>
          <w:rFonts w:ascii="Times New Roman" w:eastAsia="Calibri" w:hAnsi="Times New Roman" w:cs="Times New Roman"/>
          <w:sz w:val="24"/>
          <w:szCs w:val="24"/>
          <w:lang w:val="uk-UA" w:eastAsia="ru-RU"/>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D03D3B8" w14:textId="37D13C77" w:rsidR="00031E96" w:rsidRDefault="00AD46C1" w:rsidP="00AD46C1">
      <w:pPr>
        <w:widowControl w:val="0"/>
        <w:tabs>
          <w:tab w:val="left" w:pos="443"/>
        </w:tabs>
        <w:autoSpaceDE w:val="0"/>
        <w:autoSpaceDN w:val="0"/>
        <w:spacing w:after="0" w:line="240" w:lineRule="auto"/>
        <w:ind w:right="-2" w:firstLine="284"/>
        <w:jc w:val="both"/>
        <w:outlineLvl w:val="0"/>
        <w:rPr>
          <w:rFonts w:ascii="Times New Roman" w:hAnsi="Times New Roman"/>
          <w:bCs/>
          <w:sz w:val="24"/>
          <w:szCs w:val="24"/>
        </w:rPr>
      </w:pPr>
      <w:r w:rsidRPr="00F7163C">
        <w:rPr>
          <w:rFonts w:ascii="Times New Roman" w:hAnsi="Times New Roman"/>
          <w:bCs/>
          <w:sz w:val="24"/>
          <w:szCs w:val="24"/>
        </w:rPr>
        <w:t xml:space="preserve">     </w:t>
      </w:r>
      <w:r w:rsidRPr="00812C2E">
        <w:rPr>
          <w:rFonts w:ascii="Times New Roman" w:hAnsi="Times New Roman"/>
          <w:bCs/>
          <w:sz w:val="24"/>
          <w:szCs w:val="24"/>
        </w:rPr>
        <w:t xml:space="preserve">   5.</w:t>
      </w:r>
      <w:r w:rsidR="0014269C">
        <w:rPr>
          <w:rFonts w:ascii="Times New Roman" w:hAnsi="Times New Roman"/>
          <w:bCs/>
          <w:sz w:val="24"/>
          <w:szCs w:val="24"/>
          <w:lang w:val="uk-UA"/>
        </w:rPr>
        <w:t>4</w:t>
      </w:r>
      <w:r w:rsidRPr="00812C2E">
        <w:rPr>
          <w:rFonts w:ascii="Times New Roman" w:hAnsi="Times New Roman"/>
          <w:bCs/>
          <w:sz w:val="24"/>
          <w:szCs w:val="24"/>
        </w:rPr>
        <w:t>.</w:t>
      </w:r>
      <w:r w:rsidR="004C61A9">
        <w:rPr>
          <w:rFonts w:ascii="Times New Roman" w:hAnsi="Times New Roman"/>
          <w:bCs/>
          <w:sz w:val="24"/>
          <w:szCs w:val="24"/>
          <w:lang w:val="uk-UA"/>
        </w:rPr>
        <w:t>9</w:t>
      </w:r>
      <w:r w:rsidRPr="00812C2E">
        <w:rPr>
          <w:rFonts w:ascii="Times New Roman" w:hAnsi="Times New Roman"/>
          <w:bCs/>
          <w:sz w:val="24"/>
          <w:szCs w:val="24"/>
        </w:rPr>
        <w:t>.</w:t>
      </w:r>
      <w:r w:rsidR="00031E96" w:rsidRPr="00031E96">
        <w:rPr>
          <w:color w:val="333333"/>
          <w:shd w:val="clear" w:color="auto" w:fill="FFFFFF"/>
        </w:rPr>
        <w:t xml:space="preserve"> </w:t>
      </w:r>
      <w:proofErr w:type="spellStart"/>
      <w:r w:rsidR="00031E96" w:rsidRPr="00031E96">
        <w:rPr>
          <w:rFonts w:ascii="Times New Roman" w:hAnsi="Times New Roman"/>
          <w:bCs/>
          <w:sz w:val="24"/>
          <w:szCs w:val="24"/>
        </w:rPr>
        <w:t>зміни</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встановленого</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згідно</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із</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законодавством</w:t>
      </w:r>
      <w:proofErr w:type="spellEnd"/>
      <w:r w:rsidR="00031E96" w:rsidRPr="00031E96">
        <w:rPr>
          <w:rFonts w:ascii="Times New Roman" w:hAnsi="Times New Roman"/>
          <w:bCs/>
          <w:sz w:val="24"/>
          <w:szCs w:val="24"/>
        </w:rPr>
        <w:t xml:space="preserve"> органами </w:t>
      </w:r>
      <w:proofErr w:type="spellStart"/>
      <w:r w:rsidR="00031E96" w:rsidRPr="00031E96">
        <w:rPr>
          <w:rFonts w:ascii="Times New Roman" w:hAnsi="Times New Roman"/>
          <w:bCs/>
          <w:sz w:val="24"/>
          <w:szCs w:val="24"/>
        </w:rPr>
        <w:t>державної</w:t>
      </w:r>
      <w:proofErr w:type="spellEnd"/>
      <w:r w:rsidR="00031E96" w:rsidRPr="00031E96">
        <w:rPr>
          <w:rFonts w:ascii="Times New Roman" w:hAnsi="Times New Roman"/>
          <w:bCs/>
          <w:sz w:val="24"/>
          <w:szCs w:val="24"/>
        </w:rPr>
        <w:t xml:space="preserve"> статистики </w:t>
      </w:r>
      <w:proofErr w:type="spellStart"/>
      <w:r w:rsidR="00031E96" w:rsidRPr="00031E96">
        <w:rPr>
          <w:rFonts w:ascii="Times New Roman" w:hAnsi="Times New Roman"/>
          <w:bCs/>
          <w:sz w:val="24"/>
          <w:szCs w:val="24"/>
        </w:rPr>
        <w:t>індексу</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споживчих</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цін</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зміни</w:t>
      </w:r>
      <w:proofErr w:type="spellEnd"/>
      <w:r w:rsidR="00031E96" w:rsidRPr="00031E96">
        <w:rPr>
          <w:rFonts w:ascii="Times New Roman" w:hAnsi="Times New Roman"/>
          <w:bCs/>
          <w:sz w:val="24"/>
          <w:szCs w:val="24"/>
        </w:rPr>
        <w:t xml:space="preserve"> курсу </w:t>
      </w:r>
      <w:proofErr w:type="spellStart"/>
      <w:r w:rsidR="00031E96" w:rsidRPr="00031E96">
        <w:rPr>
          <w:rFonts w:ascii="Times New Roman" w:hAnsi="Times New Roman"/>
          <w:bCs/>
          <w:sz w:val="24"/>
          <w:szCs w:val="24"/>
        </w:rPr>
        <w:t>іноземної</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валюти</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зміни</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біржових</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котирувань</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або</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показників</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Platts</w:t>
      </w:r>
      <w:proofErr w:type="spellEnd"/>
      <w:r w:rsidR="00031E96" w:rsidRPr="00031E96">
        <w:rPr>
          <w:rFonts w:ascii="Times New Roman" w:hAnsi="Times New Roman"/>
          <w:bCs/>
          <w:sz w:val="24"/>
          <w:szCs w:val="24"/>
        </w:rPr>
        <w:t xml:space="preserve">, ARGUS, </w:t>
      </w:r>
      <w:proofErr w:type="spellStart"/>
      <w:r w:rsidR="00031E96" w:rsidRPr="00031E96">
        <w:rPr>
          <w:rFonts w:ascii="Times New Roman" w:hAnsi="Times New Roman"/>
          <w:bCs/>
          <w:sz w:val="24"/>
          <w:szCs w:val="24"/>
        </w:rPr>
        <w:t>регульованих</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цін</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тарифів</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нормативів</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середньозважених</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цін</w:t>
      </w:r>
      <w:proofErr w:type="spellEnd"/>
      <w:r w:rsidR="00031E96" w:rsidRPr="00031E96">
        <w:rPr>
          <w:rFonts w:ascii="Times New Roman" w:hAnsi="Times New Roman"/>
          <w:bCs/>
          <w:sz w:val="24"/>
          <w:szCs w:val="24"/>
        </w:rPr>
        <w:t xml:space="preserve"> на </w:t>
      </w:r>
      <w:proofErr w:type="spellStart"/>
      <w:r w:rsidR="00031E96" w:rsidRPr="00031E96">
        <w:rPr>
          <w:rFonts w:ascii="Times New Roman" w:hAnsi="Times New Roman"/>
          <w:bCs/>
          <w:sz w:val="24"/>
          <w:szCs w:val="24"/>
        </w:rPr>
        <w:t>електроенергію</w:t>
      </w:r>
      <w:proofErr w:type="spellEnd"/>
      <w:r w:rsidR="00031E96" w:rsidRPr="00031E96">
        <w:rPr>
          <w:rFonts w:ascii="Times New Roman" w:hAnsi="Times New Roman"/>
          <w:bCs/>
          <w:sz w:val="24"/>
          <w:szCs w:val="24"/>
        </w:rPr>
        <w:t xml:space="preserve"> </w:t>
      </w:r>
      <w:proofErr w:type="gramStart"/>
      <w:r w:rsidR="00031E96" w:rsidRPr="00031E96">
        <w:rPr>
          <w:rFonts w:ascii="Times New Roman" w:hAnsi="Times New Roman"/>
          <w:bCs/>
          <w:sz w:val="24"/>
          <w:szCs w:val="24"/>
        </w:rPr>
        <w:t>на ринку</w:t>
      </w:r>
      <w:proofErr w:type="gramEnd"/>
      <w:r w:rsidR="00031E96" w:rsidRPr="00031E96">
        <w:rPr>
          <w:rFonts w:ascii="Times New Roman" w:hAnsi="Times New Roman"/>
          <w:bCs/>
          <w:sz w:val="24"/>
          <w:szCs w:val="24"/>
        </w:rPr>
        <w:t xml:space="preserve"> “на добу наперед”, </w:t>
      </w:r>
      <w:proofErr w:type="spellStart"/>
      <w:r w:rsidR="00031E96" w:rsidRPr="00031E96">
        <w:rPr>
          <w:rFonts w:ascii="Times New Roman" w:hAnsi="Times New Roman"/>
          <w:bCs/>
          <w:sz w:val="24"/>
          <w:szCs w:val="24"/>
        </w:rPr>
        <w:t>що</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застосовуються</w:t>
      </w:r>
      <w:proofErr w:type="spellEnd"/>
      <w:r w:rsidR="00031E96" w:rsidRPr="00031E96">
        <w:rPr>
          <w:rFonts w:ascii="Times New Roman" w:hAnsi="Times New Roman"/>
          <w:bCs/>
          <w:sz w:val="24"/>
          <w:szCs w:val="24"/>
        </w:rPr>
        <w:t xml:space="preserve"> в </w:t>
      </w:r>
      <w:proofErr w:type="spellStart"/>
      <w:r w:rsidR="00031E96" w:rsidRPr="00031E96">
        <w:rPr>
          <w:rFonts w:ascii="Times New Roman" w:hAnsi="Times New Roman"/>
          <w:bCs/>
          <w:sz w:val="24"/>
          <w:szCs w:val="24"/>
        </w:rPr>
        <w:t>договорі</w:t>
      </w:r>
      <w:proofErr w:type="spellEnd"/>
      <w:r w:rsidR="00031E96" w:rsidRPr="00031E96">
        <w:rPr>
          <w:rFonts w:ascii="Times New Roman" w:hAnsi="Times New Roman"/>
          <w:bCs/>
          <w:sz w:val="24"/>
          <w:szCs w:val="24"/>
        </w:rPr>
        <w:t xml:space="preserve"> про </w:t>
      </w:r>
      <w:proofErr w:type="spellStart"/>
      <w:r w:rsidR="00031E96" w:rsidRPr="00031E96">
        <w:rPr>
          <w:rFonts w:ascii="Times New Roman" w:hAnsi="Times New Roman"/>
          <w:bCs/>
          <w:sz w:val="24"/>
          <w:szCs w:val="24"/>
        </w:rPr>
        <w:t>закупівлю</w:t>
      </w:r>
      <w:proofErr w:type="spellEnd"/>
      <w:r w:rsidR="00031E96" w:rsidRPr="00031E96">
        <w:rPr>
          <w:rFonts w:ascii="Times New Roman" w:hAnsi="Times New Roman"/>
          <w:bCs/>
          <w:sz w:val="24"/>
          <w:szCs w:val="24"/>
        </w:rPr>
        <w:t xml:space="preserve">, у </w:t>
      </w:r>
      <w:proofErr w:type="spellStart"/>
      <w:r w:rsidR="00031E96" w:rsidRPr="00031E96">
        <w:rPr>
          <w:rFonts w:ascii="Times New Roman" w:hAnsi="Times New Roman"/>
          <w:bCs/>
          <w:sz w:val="24"/>
          <w:szCs w:val="24"/>
        </w:rPr>
        <w:t>разі</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встановлення</w:t>
      </w:r>
      <w:proofErr w:type="spellEnd"/>
      <w:r w:rsidR="00031E96" w:rsidRPr="00031E96">
        <w:rPr>
          <w:rFonts w:ascii="Times New Roman" w:hAnsi="Times New Roman"/>
          <w:bCs/>
          <w:sz w:val="24"/>
          <w:szCs w:val="24"/>
        </w:rPr>
        <w:t xml:space="preserve"> в </w:t>
      </w:r>
      <w:proofErr w:type="spellStart"/>
      <w:r w:rsidR="00031E96" w:rsidRPr="00031E96">
        <w:rPr>
          <w:rFonts w:ascii="Times New Roman" w:hAnsi="Times New Roman"/>
          <w:bCs/>
          <w:sz w:val="24"/>
          <w:szCs w:val="24"/>
        </w:rPr>
        <w:t>договорі</w:t>
      </w:r>
      <w:proofErr w:type="spellEnd"/>
      <w:r w:rsidR="00031E96" w:rsidRPr="00031E96">
        <w:rPr>
          <w:rFonts w:ascii="Times New Roman" w:hAnsi="Times New Roman"/>
          <w:bCs/>
          <w:sz w:val="24"/>
          <w:szCs w:val="24"/>
        </w:rPr>
        <w:t xml:space="preserve"> про </w:t>
      </w:r>
      <w:proofErr w:type="spellStart"/>
      <w:r w:rsidR="00031E96" w:rsidRPr="00031E96">
        <w:rPr>
          <w:rFonts w:ascii="Times New Roman" w:hAnsi="Times New Roman"/>
          <w:bCs/>
          <w:sz w:val="24"/>
          <w:szCs w:val="24"/>
        </w:rPr>
        <w:t>закупівлю</w:t>
      </w:r>
      <w:proofErr w:type="spellEnd"/>
      <w:r w:rsidR="00031E96" w:rsidRPr="00031E96">
        <w:rPr>
          <w:rFonts w:ascii="Times New Roman" w:hAnsi="Times New Roman"/>
          <w:bCs/>
          <w:sz w:val="24"/>
          <w:szCs w:val="24"/>
        </w:rPr>
        <w:t xml:space="preserve"> порядку </w:t>
      </w:r>
      <w:proofErr w:type="spellStart"/>
      <w:r w:rsidR="00031E96" w:rsidRPr="00031E96">
        <w:rPr>
          <w:rFonts w:ascii="Times New Roman" w:hAnsi="Times New Roman"/>
          <w:bCs/>
          <w:sz w:val="24"/>
          <w:szCs w:val="24"/>
        </w:rPr>
        <w:t>зміни</w:t>
      </w:r>
      <w:proofErr w:type="spellEnd"/>
      <w:r w:rsidR="00031E96" w:rsidRPr="00031E96">
        <w:rPr>
          <w:rFonts w:ascii="Times New Roman" w:hAnsi="Times New Roman"/>
          <w:bCs/>
          <w:sz w:val="24"/>
          <w:szCs w:val="24"/>
        </w:rPr>
        <w:t xml:space="preserve"> </w:t>
      </w:r>
      <w:proofErr w:type="spellStart"/>
      <w:r w:rsidR="00031E96" w:rsidRPr="00031E96">
        <w:rPr>
          <w:rFonts w:ascii="Times New Roman" w:hAnsi="Times New Roman"/>
          <w:bCs/>
          <w:sz w:val="24"/>
          <w:szCs w:val="24"/>
        </w:rPr>
        <w:t>ціни</w:t>
      </w:r>
      <w:proofErr w:type="spellEnd"/>
      <w:r w:rsidR="00031E96" w:rsidRPr="00031E96">
        <w:rPr>
          <w:rFonts w:ascii="Times New Roman" w:hAnsi="Times New Roman"/>
          <w:bCs/>
          <w:sz w:val="24"/>
          <w:szCs w:val="24"/>
        </w:rPr>
        <w:t>;</w:t>
      </w:r>
    </w:p>
    <w:p w14:paraId="101A8FCD" w14:textId="0A00FEAA" w:rsidR="00AD46C1" w:rsidRPr="006C11CD" w:rsidRDefault="00AD46C1" w:rsidP="00AD46C1">
      <w:pPr>
        <w:widowControl w:val="0"/>
        <w:autoSpaceDE w:val="0"/>
        <w:autoSpaceDN w:val="0"/>
        <w:spacing w:after="0" w:line="240" w:lineRule="auto"/>
        <w:ind w:right="-2" w:firstLine="284"/>
        <w:jc w:val="both"/>
        <w:outlineLvl w:val="0"/>
        <w:rPr>
          <w:rFonts w:ascii="Times New Roman" w:hAnsi="Times New Roman"/>
          <w:bCs/>
          <w:sz w:val="24"/>
          <w:szCs w:val="24"/>
        </w:rPr>
      </w:pPr>
      <w:r w:rsidRPr="00031E96">
        <w:rPr>
          <w:rFonts w:ascii="Times New Roman" w:hAnsi="Times New Roman"/>
          <w:bCs/>
          <w:color w:val="FF0000"/>
          <w:sz w:val="24"/>
          <w:szCs w:val="24"/>
        </w:rPr>
        <w:t xml:space="preserve">      </w:t>
      </w:r>
      <w:r w:rsidRPr="006C11CD">
        <w:rPr>
          <w:rFonts w:ascii="Times New Roman" w:hAnsi="Times New Roman"/>
          <w:bCs/>
          <w:sz w:val="24"/>
          <w:szCs w:val="24"/>
        </w:rPr>
        <w:t xml:space="preserve">Сторони </w:t>
      </w:r>
      <w:proofErr w:type="spellStart"/>
      <w:r w:rsidRPr="006C11CD">
        <w:rPr>
          <w:rFonts w:ascii="Times New Roman" w:hAnsi="Times New Roman"/>
          <w:bCs/>
          <w:sz w:val="24"/>
          <w:szCs w:val="24"/>
        </w:rPr>
        <w:t>вносять</w:t>
      </w:r>
      <w:proofErr w:type="spellEnd"/>
      <w:r w:rsidRPr="006C11CD">
        <w:rPr>
          <w:rFonts w:ascii="Times New Roman" w:hAnsi="Times New Roman"/>
          <w:bCs/>
          <w:sz w:val="24"/>
          <w:szCs w:val="24"/>
        </w:rPr>
        <w:t xml:space="preserve"> </w:t>
      </w:r>
      <w:proofErr w:type="gramStart"/>
      <w:r w:rsidRPr="006C11CD">
        <w:rPr>
          <w:rFonts w:ascii="Times New Roman" w:hAnsi="Times New Roman"/>
          <w:bCs/>
          <w:sz w:val="24"/>
          <w:szCs w:val="24"/>
        </w:rPr>
        <w:t>до договору</w:t>
      </w:r>
      <w:proofErr w:type="gram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зміни</w:t>
      </w:r>
      <w:proofErr w:type="spellEnd"/>
      <w:r w:rsidRPr="006C11CD">
        <w:rPr>
          <w:rFonts w:ascii="Times New Roman" w:hAnsi="Times New Roman"/>
          <w:bCs/>
          <w:sz w:val="24"/>
          <w:szCs w:val="24"/>
        </w:rPr>
        <w:t xml:space="preserve"> у </w:t>
      </w:r>
      <w:proofErr w:type="spellStart"/>
      <w:r w:rsidRPr="006C11CD">
        <w:rPr>
          <w:rFonts w:ascii="Times New Roman" w:hAnsi="Times New Roman"/>
          <w:bCs/>
          <w:sz w:val="24"/>
          <w:szCs w:val="24"/>
        </w:rPr>
        <w:t>разі</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зміни</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регульованого</w:t>
      </w:r>
      <w:proofErr w:type="spellEnd"/>
      <w:r w:rsidRPr="006C11CD">
        <w:rPr>
          <w:rFonts w:ascii="Times New Roman" w:hAnsi="Times New Roman"/>
          <w:bCs/>
          <w:sz w:val="24"/>
          <w:szCs w:val="24"/>
        </w:rPr>
        <w:t xml:space="preserve"> тарифу на передачу </w:t>
      </w:r>
      <w:proofErr w:type="spellStart"/>
      <w:r w:rsidRPr="006C11CD">
        <w:rPr>
          <w:rFonts w:ascii="Times New Roman" w:hAnsi="Times New Roman"/>
          <w:bCs/>
          <w:sz w:val="24"/>
          <w:szCs w:val="24"/>
        </w:rPr>
        <w:t>електричної</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енергії</w:t>
      </w:r>
      <w:proofErr w:type="spellEnd"/>
      <w:r w:rsidR="006F1214" w:rsidRPr="006C11CD">
        <w:rPr>
          <w:rFonts w:ascii="Times New Roman" w:hAnsi="Times New Roman"/>
          <w:bCs/>
          <w:sz w:val="24"/>
          <w:szCs w:val="24"/>
          <w:lang w:val="uk-UA"/>
        </w:rPr>
        <w:t xml:space="preserve"> </w:t>
      </w:r>
      <w:r w:rsidR="006C11CD" w:rsidRPr="006C11CD">
        <w:rPr>
          <w:rFonts w:ascii="Times New Roman" w:hAnsi="Times New Roman"/>
          <w:bCs/>
          <w:sz w:val="24"/>
          <w:szCs w:val="24"/>
          <w:lang w:val="uk-UA"/>
        </w:rPr>
        <w:t>та/</w:t>
      </w:r>
      <w:r w:rsidR="006F1214" w:rsidRPr="006C11CD">
        <w:rPr>
          <w:rFonts w:ascii="Times New Roman" w:hAnsi="Times New Roman"/>
          <w:bCs/>
          <w:sz w:val="24"/>
          <w:szCs w:val="24"/>
          <w:lang w:val="uk-UA"/>
        </w:rPr>
        <w:t>або регульованого тарифу на розподіл електричної енергії</w:t>
      </w:r>
      <w:r w:rsidRPr="006C11CD">
        <w:rPr>
          <w:rFonts w:ascii="Times New Roman" w:hAnsi="Times New Roman"/>
          <w:bCs/>
          <w:sz w:val="24"/>
          <w:szCs w:val="24"/>
        </w:rPr>
        <w:t xml:space="preserve">, з моменту </w:t>
      </w:r>
      <w:proofErr w:type="spellStart"/>
      <w:r w:rsidRPr="006C11CD">
        <w:rPr>
          <w:rFonts w:ascii="Times New Roman" w:hAnsi="Times New Roman"/>
          <w:bCs/>
          <w:sz w:val="24"/>
          <w:szCs w:val="24"/>
        </w:rPr>
        <w:t>набрання</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чинності</w:t>
      </w:r>
      <w:proofErr w:type="spellEnd"/>
      <w:r w:rsidRPr="006C11CD">
        <w:rPr>
          <w:rFonts w:ascii="Times New Roman" w:hAnsi="Times New Roman"/>
          <w:bCs/>
          <w:sz w:val="24"/>
          <w:szCs w:val="24"/>
        </w:rPr>
        <w:t xml:space="preserve"> нормативно-</w:t>
      </w:r>
      <w:proofErr w:type="spellStart"/>
      <w:r w:rsidRPr="006C11CD">
        <w:rPr>
          <w:rFonts w:ascii="Times New Roman" w:hAnsi="Times New Roman"/>
          <w:bCs/>
          <w:sz w:val="24"/>
          <w:szCs w:val="24"/>
        </w:rPr>
        <w:t>правовим</w:t>
      </w:r>
      <w:proofErr w:type="spellEnd"/>
      <w:r w:rsidRPr="006C11CD">
        <w:rPr>
          <w:rFonts w:ascii="Times New Roman" w:hAnsi="Times New Roman"/>
          <w:bCs/>
          <w:sz w:val="24"/>
          <w:szCs w:val="24"/>
        </w:rPr>
        <w:t xml:space="preserve"> актом, </w:t>
      </w:r>
      <w:proofErr w:type="spellStart"/>
      <w:r w:rsidRPr="006C11CD">
        <w:rPr>
          <w:rFonts w:ascii="Times New Roman" w:hAnsi="Times New Roman"/>
          <w:bCs/>
          <w:sz w:val="24"/>
          <w:szCs w:val="24"/>
        </w:rPr>
        <w:t>яким</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встановлено</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змінено</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регульовану</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ціну</w:t>
      </w:r>
      <w:proofErr w:type="spellEnd"/>
      <w:r w:rsidRPr="006C11CD">
        <w:rPr>
          <w:rFonts w:ascii="Times New Roman" w:hAnsi="Times New Roman"/>
          <w:bCs/>
          <w:sz w:val="24"/>
          <w:szCs w:val="24"/>
        </w:rPr>
        <w:t xml:space="preserve"> (тариф).</w:t>
      </w:r>
    </w:p>
    <w:p w14:paraId="660B750D" w14:textId="37DBBDF7" w:rsidR="00AD46C1" w:rsidRPr="006C11CD" w:rsidRDefault="00AD46C1" w:rsidP="00AD46C1">
      <w:pPr>
        <w:widowControl w:val="0"/>
        <w:autoSpaceDE w:val="0"/>
        <w:autoSpaceDN w:val="0"/>
        <w:spacing w:after="0" w:line="240" w:lineRule="auto"/>
        <w:ind w:right="-2" w:firstLine="284"/>
        <w:jc w:val="both"/>
        <w:outlineLvl w:val="0"/>
        <w:rPr>
          <w:rFonts w:ascii="Times New Roman" w:hAnsi="Times New Roman"/>
          <w:bCs/>
          <w:sz w:val="24"/>
          <w:szCs w:val="24"/>
        </w:rPr>
      </w:pPr>
      <w:r w:rsidRPr="006C11CD">
        <w:rPr>
          <w:rFonts w:ascii="Times New Roman" w:hAnsi="Times New Roman"/>
          <w:bCs/>
          <w:sz w:val="24"/>
          <w:szCs w:val="24"/>
        </w:rPr>
        <w:t xml:space="preserve">      </w:t>
      </w:r>
      <w:proofErr w:type="spellStart"/>
      <w:r w:rsidRPr="006C11CD">
        <w:rPr>
          <w:rFonts w:ascii="Times New Roman" w:hAnsi="Times New Roman"/>
          <w:bCs/>
          <w:sz w:val="24"/>
          <w:szCs w:val="24"/>
        </w:rPr>
        <w:t>Постачальник</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письмово</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звертається</w:t>
      </w:r>
      <w:proofErr w:type="spellEnd"/>
      <w:r w:rsidRPr="006C11CD">
        <w:rPr>
          <w:rFonts w:ascii="Times New Roman" w:hAnsi="Times New Roman"/>
          <w:bCs/>
          <w:sz w:val="24"/>
          <w:szCs w:val="24"/>
        </w:rPr>
        <w:t xml:space="preserve"> до </w:t>
      </w:r>
      <w:proofErr w:type="spellStart"/>
      <w:r w:rsidRPr="006C11CD">
        <w:rPr>
          <w:rFonts w:ascii="Times New Roman" w:hAnsi="Times New Roman"/>
          <w:bCs/>
          <w:sz w:val="24"/>
          <w:szCs w:val="24"/>
        </w:rPr>
        <w:t>Споживача</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щодо</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зміни</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ціни</w:t>
      </w:r>
      <w:proofErr w:type="spellEnd"/>
      <w:r w:rsidRPr="006C11CD">
        <w:rPr>
          <w:rFonts w:ascii="Times New Roman" w:hAnsi="Times New Roman"/>
          <w:bCs/>
          <w:sz w:val="24"/>
          <w:szCs w:val="24"/>
        </w:rPr>
        <w:t xml:space="preserve"> за </w:t>
      </w:r>
      <w:proofErr w:type="spellStart"/>
      <w:r w:rsidRPr="006C11CD">
        <w:rPr>
          <w:rFonts w:ascii="Times New Roman" w:hAnsi="Times New Roman"/>
          <w:bCs/>
          <w:sz w:val="24"/>
          <w:szCs w:val="24"/>
        </w:rPr>
        <w:t>одиницю</w:t>
      </w:r>
      <w:proofErr w:type="spellEnd"/>
      <w:r w:rsidRPr="006C11CD">
        <w:rPr>
          <w:rFonts w:ascii="Times New Roman" w:hAnsi="Times New Roman"/>
          <w:bCs/>
          <w:sz w:val="24"/>
          <w:szCs w:val="24"/>
        </w:rPr>
        <w:t xml:space="preserve"> товару. </w:t>
      </w:r>
      <w:proofErr w:type="spellStart"/>
      <w:r w:rsidRPr="006C11CD">
        <w:rPr>
          <w:rFonts w:ascii="Times New Roman" w:hAnsi="Times New Roman"/>
          <w:bCs/>
          <w:sz w:val="24"/>
          <w:szCs w:val="24"/>
        </w:rPr>
        <w:t>Підтвердженням</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необхідності</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внесення</w:t>
      </w:r>
      <w:proofErr w:type="spellEnd"/>
      <w:r w:rsidRPr="006C11CD">
        <w:rPr>
          <w:rFonts w:ascii="Times New Roman" w:hAnsi="Times New Roman"/>
          <w:bCs/>
          <w:sz w:val="24"/>
          <w:szCs w:val="24"/>
        </w:rPr>
        <w:t xml:space="preserve"> таких </w:t>
      </w:r>
      <w:proofErr w:type="spellStart"/>
      <w:r w:rsidRPr="006C11CD">
        <w:rPr>
          <w:rFonts w:ascii="Times New Roman" w:hAnsi="Times New Roman"/>
          <w:bCs/>
          <w:sz w:val="24"/>
          <w:szCs w:val="24"/>
        </w:rPr>
        <w:t>змін</w:t>
      </w:r>
      <w:proofErr w:type="spellEnd"/>
      <w:r w:rsidRPr="006C11CD">
        <w:rPr>
          <w:rFonts w:ascii="Times New Roman" w:hAnsi="Times New Roman"/>
          <w:bCs/>
          <w:sz w:val="24"/>
          <w:szCs w:val="24"/>
        </w:rPr>
        <w:t xml:space="preserve"> є </w:t>
      </w:r>
      <w:proofErr w:type="spellStart"/>
      <w:r w:rsidRPr="006C11CD">
        <w:rPr>
          <w:rFonts w:ascii="Times New Roman" w:hAnsi="Times New Roman"/>
          <w:bCs/>
          <w:sz w:val="24"/>
          <w:szCs w:val="24"/>
        </w:rPr>
        <w:t>чинні</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введені</w:t>
      </w:r>
      <w:proofErr w:type="spellEnd"/>
      <w:r w:rsidRPr="006C11CD">
        <w:rPr>
          <w:rFonts w:ascii="Times New Roman" w:hAnsi="Times New Roman"/>
          <w:bCs/>
          <w:sz w:val="24"/>
          <w:szCs w:val="24"/>
        </w:rPr>
        <w:t xml:space="preserve"> в </w:t>
      </w:r>
      <w:proofErr w:type="spellStart"/>
      <w:r w:rsidRPr="006C11CD">
        <w:rPr>
          <w:rFonts w:ascii="Times New Roman" w:hAnsi="Times New Roman"/>
          <w:bCs/>
          <w:sz w:val="24"/>
          <w:szCs w:val="24"/>
        </w:rPr>
        <w:t>дію</w:t>
      </w:r>
      <w:proofErr w:type="spellEnd"/>
      <w:r w:rsidRPr="006C11CD">
        <w:rPr>
          <w:rFonts w:ascii="Times New Roman" w:hAnsi="Times New Roman"/>
          <w:bCs/>
          <w:sz w:val="24"/>
          <w:szCs w:val="24"/>
        </w:rPr>
        <w:t xml:space="preserve"> в порядку </w:t>
      </w:r>
      <w:proofErr w:type="spellStart"/>
      <w:r w:rsidRPr="006C11CD">
        <w:rPr>
          <w:rFonts w:ascii="Times New Roman" w:hAnsi="Times New Roman"/>
          <w:bCs/>
          <w:sz w:val="24"/>
          <w:szCs w:val="24"/>
        </w:rPr>
        <w:t>встановленому</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законодавством</w:t>
      </w:r>
      <w:proofErr w:type="spellEnd"/>
      <w:r w:rsidRPr="006C11CD">
        <w:rPr>
          <w:rFonts w:ascii="Times New Roman" w:hAnsi="Times New Roman"/>
          <w:bCs/>
          <w:sz w:val="24"/>
          <w:szCs w:val="24"/>
        </w:rPr>
        <w:t>) нормативно-</w:t>
      </w:r>
      <w:proofErr w:type="spellStart"/>
      <w:r w:rsidRPr="006C11CD">
        <w:rPr>
          <w:rFonts w:ascii="Times New Roman" w:hAnsi="Times New Roman"/>
          <w:bCs/>
          <w:sz w:val="24"/>
          <w:szCs w:val="24"/>
        </w:rPr>
        <w:t>правові</w:t>
      </w:r>
      <w:proofErr w:type="spellEnd"/>
      <w:r w:rsidRPr="006C11CD">
        <w:rPr>
          <w:rFonts w:ascii="Times New Roman" w:hAnsi="Times New Roman"/>
          <w:bCs/>
          <w:sz w:val="24"/>
          <w:szCs w:val="24"/>
        </w:rPr>
        <w:t xml:space="preserve"> </w:t>
      </w:r>
      <w:proofErr w:type="spellStart"/>
      <w:proofErr w:type="gramStart"/>
      <w:r w:rsidRPr="006C11CD">
        <w:rPr>
          <w:rFonts w:ascii="Times New Roman" w:hAnsi="Times New Roman"/>
          <w:bCs/>
          <w:sz w:val="24"/>
          <w:szCs w:val="24"/>
        </w:rPr>
        <w:t>акти</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відповідного</w:t>
      </w:r>
      <w:proofErr w:type="spellEnd"/>
      <w:proofErr w:type="gram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уповноваженого</w:t>
      </w:r>
      <w:proofErr w:type="spellEnd"/>
      <w:r w:rsidRPr="006C11CD">
        <w:rPr>
          <w:rFonts w:ascii="Times New Roman" w:hAnsi="Times New Roman"/>
          <w:bCs/>
          <w:sz w:val="24"/>
          <w:szCs w:val="24"/>
        </w:rPr>
        <w:t xml:space="preserve"> органу </w:t>
      </w:r>
      <w:proofErr w:type="spellStart"/>
      <w:r w:rsidRPr="006C11CD">
        <w:rPr>
          <w:rFonts w:ascii="Times New Roman" w:hAnsi="Times New Roman"/>
          <w:bCs/>
          <w:sz w:val="24"/>
          <w:szCs w:val="24"/>
        </w:rPr>
        <w:t>або</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держави</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щодо</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встановлення</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зміни</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регульованого</w:t>
      </w:r>
      <w:proofErr w:type="spellEnd"/>
      <w:r w:rsidRPr="006C11CD">
        <w:rPr>
          <w:rFonts w:ascii="Times New Roman" w:hAnsi="Times New Roman"/>
          <w:bCs/>
          <w:sz w:val="24"/>
          <w:szCs w:val="24"/>
        </w:rPr>
        <w:t xml:space="preserve"> тарифу на передачу </w:t>
      </w:r>
      <w:proofErr w:type="spellStart"/>
      <w:r w:rsidRPr="006C11CD">
        <w:rPr>
          <w:rFonts w:ascii="Times New Roman" w:hAnsi="Times New Roman"/>
          <w:bCs/>
          <w:sz w:val="24"/>
          <w:szCs w:val="24"/>
        </w:rPr>
        <w:t>електричної</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енергії</w:t>
      </w:r>
      <w:proofErr w:type="spellEnd"/>
      <w:r w:rsidR="006F1214" w:rsidRPr="006C11CD">
        <w:rPr>
          <w:rFonts w:ascii="Times New Roman" w:hAnsi="Times New Roman"/>
          <w:bCs/>
          <w:sz w:val="24"/>
          <w:szCs w:val="24"/>
          <w:lang w:val="uk-UA"/>
        </w:rPr>
        <w:t xml:space="preserve"> та/або на розподіл  електричної енергії</w:t>
      </w:r>
      <w:r w:rsidRPr="006C11CD">
        <w:rPr>
          <w:rFonts w:ascii="Times New Roman" w:hAnsi="Times New Roman"/>
          <w:bCs/>
          <w:sz w:val="24"/>
          <w:szCs w:val="24"/>
        </w:rPr>
        <w:t xml:space="preserve">. Сума Договору при </w:t>
      </w:r>
      <w:proofErr w:type="spellStart"/>
      <w:r w:rsidRPr="006C11CD">
        <w:rPr>
          <w:rFonts w:ascii="Times New Roman" w:hAnsi="Times New Roman"/>
          <w:bCs/>
          <w:sz w:val="24"/>
          <w:szCs w:val="24"/>
        </w:rPr>
        <w:t>цьому</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може</w:t>
      </w:r>
      <w:proofErr w:type="spellEnd"/>
      <w:r w:rsidRPr="006C11CD">
        <w:rPr>
          <w:rFonts w:ascii="Times New Roman" w:hAnsi="Times New Roman"/>
          <w:bCs/>
          <w:sz w:val="24"/>
          <w:szCs w:val="24"/>
        </w:rPr>
        <w:t xml:space="preserve"> </w:t>
      </w:r>
      <w:proofErr w:type="spellStart"/>
      <w:proofErr w:type="gramStart"/>
      <w:r w:rsidRPr="006C11CD">
        <w:rPr>
          <w:rFonts w:ascii="Times New Roman" w:hAnsi="Times New Roman"/>
          <w:bCs/>
          <w:sz w:val="24"/>
          <w:szCs w:val="24"/>
        </w:rPr>
        <w:t>змінюватися</w:t>
      </w:r>
      <w:proofErr w:type="spellEnd"/>
      <w:r w:rsidRPr="006C11CD">
        <w:rPr>
          <w:rFonts w:ascii="Times New Roman" w:hAnsi="Times New Roman"/>
          <w:bCs/>
          <w:sz w:val="24"/>
          <w:szCs w:val="24"/>
        </w:rPr>
        <w:t xml:space="preserve">  без</w:t>
      </w:r>
      <w:proofErr w:type="gram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зміни</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обсягу</w:t>
      </w:r>
      <w:proofErr w:type="spellEnd"/>
      <w:r w:rsidRPr="006C11CD">
        <w:rPr>
          <w:rFonts w:ascii="Times New Roman" w:hAnsi="Times New Roman"/>
          <w:bCs/>
          <w:sz w:val="24"/>
          <w:szCs w:val="24"/>
        </w:rPr>
        <w:t xml:space="preserve"> </w:t>
      </w:r>
      <w:proofErr w:type="spellStart"/>
      <w:r w:rsidRPr="006C11CD">
        <w:rPr>
          <w:rFonts w:ascii="Times New Roman" w:hAnsi="Times New Roman"/>
          <w:bCs/>
          <w:sz w:val="24"/>
          <w:szCs w:val="24"/>
        </w:rPr>
        <w:t>закупівлі</w:t>
      </w:r>
      <w:proofErr w:type="spellEnd"/>
      <w:r w:rsidRPr="006C11CD">
        <w:rPr>
          <w:rFonts w:ascii="Times New Roman" w:hAnsi="Times New Roman"/>
          <w:bCs/>
          <w:sz w:val="24"/>
          <w:szCs w:val="24"/>
        </w:rPr>
        <w:t xml:space="preserve">.  </w:t>
      </w:r>
    </w:p>
    <w:p w14:paraId="60965BCC" w14:textId="5D9A0489" w:rsidR="00AD46C1" w:rsidRDefault="00AD46C1" w:rsidP="00AD46C1">
      <w:pPr>
        <w:widowControl w:val="0"/>
        <w:tabs>
          <w:tab w:val="left" w:pos="443"/>
        </w:tabs>
        <w:autoSpaceDE w:val="0"/>
        <w:autoSpaceDN w:val="0"/>
        <w:spacing w:after="0" w:line="240" w:lineRule="auto"/>
        <w:ind w:right="-2" w:firstLine="284"/>
        <w:jc w:val="both"/>
        <w:outlineLvl w:val="0"/>
        <w:rPr>
          <w:rFonts w:ascii="Times New Roman" w:hAnsi="Times New Roman"/>
          <w:bCs/>
          <w:sz w:val="24"/>
          <w:szCs w:val="24"/>
        </w:rPr>
      </w:pPr>
      <w:r w:rsidRPr="002900C5">
        <w:rPr>
          <w:rFonts w:ascii="Times New Roman" w:hAnsi="Times New Roman"/>
          <w:bCs/>
          <w:sz w:val="24"/>
          <w:szCs w:val="24"/>
        </w:rPr>
        <w:t xml:space="preserve">       5.</w:t>
      </w:r>
      <w:r w:rsidR="00D700FB">
        <w:rPr>
          <w:rFonts w:ascii="Times New Roman" w:hAnsi="Times New Roman"/>
          <w:bCs/>
          <w:sz w:val="24"/>
          <w:szCs w:val="24"/>
          <w:lang w:val="uk-UA"/>
        </w:rPr>
        <w:t>4</w:t>
      </w:r>
      <w:r w:rsidRPr="002900C5">
        <w:rPr>
          <w:rFonts w:ascii="Times New Roman" w:hAnsi="Times New Roman"/>
          <w:bCs/>
          <w:sz w:val="24"/>
          <w:szCs w:val="24"/>
        </w:rPr>
        <w:t>.</w:t>
      </w:r>
      <w:r w:rsidR="004C61A9">
        <w:rPr>
          <w:rFonts w:ascii="Times New Roman" w:hAnsi="Times New Roman"/>
          <w:bCs/>
          <w:sz w:val="24"/>
          <w:szCs w:val="24"/>
          <w:lang w:val="uk-UA"/>
        </w:rPr>
        <w:t>10</w:t>
      </w:r>
      <w:r w:rsidRPr="002900C5">
        <w:rPr>
          <w:rFonts w:ascii="Times New Roman" w:hAnsi="Times New Roman"/>
          <w:bCs/>
          <w:sz w:val="24"/>
          <w:szCs w:val="24"/>
        </w:rPr>
        <w:t xml:space="preserve">. </w:t>
      </w:r>
      <w:proofErr w:type="spellStart"/>
      <w:r w:rsidRPr="002900C5">
        <w:rPr>
          <w:rFonts w:ascii="Times New Roman" w:hAnsi="Times New Roman"/>
          <w:bCs/>
          <w:sz w:val="24"/>
          <w:szCs w:val="24"/>
        </w:rPr>
        <w:t>Зміни</w:t>
      </w:r>
      <w:proofErr w:type="spellEnd"/>
      <w:r w:rsidRPr="002900C5">
        <w:rPr>
          <w:rFonts w:ascii="Times New Roman" w:hAnsi="Times New Roman"/>
          <w:bCs/>
          <w:sz w:val="24"/>
          <w:szCs w:val="24"/>
        </w:rPr>
        <w:t xml:space="preserve"> умов у </w:t>
      </w:r>
      <w:proofErr w:type="spellStart"/>
      <w:r w:rsidRPr="002900C5">
        <w:rPr>
          <w:rFonts w:ascii="Times New Roman" w:hAnsi="Times New Roman"/>
          <w:bCs/>
          <w:sz w:val="24"/>
          <w:szCs w:val="24"/>
        </w:rPr>
        <w:t>зв’язку</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із</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застосуванням</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положень</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частини</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шостої</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статті</w:t>
      </w:r>
      <w:proofErr w:type="spellEnd"/>
      <w:r w:rsidRPr="002900C5">
        <w:rPr>
          <w:rFonts w:ascii="Times New Roman" w:hAnsi="Times New Roman"/>
          <w:bCs/>
          <w:sz w:val="24"/>
          <w:szCs w:val="24"/>
        </w:rPr>
        <w:t xml:space="preserve"> 41, а </w:t>
      </w:r>
      <w:proofErr w:type="spellStart"/>
      <w:r w:rsidRPr="002900C5">
        <w:rPr>
          <w:rFonts w:ascii="Times New Roman" w:hAnsi="Times New Roman"/>
          <w:bCs/>
          <w:sz w:val="24"/>
          <w:szCs w:val="24"/>
        </w:rPr>
        <w:t>саме</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дія</w:t>
      </w:r>
      <w:proofErr w:type="spellEnd"/>
      <w:r w:rsidRPr="002900C5">
        <w:rPr>
          <w:rFonts w:ascii="Times New Roman" w:hAnsi="Times New Roman"/>
          <w:bCs/>
          <w:sz w:val="24"/>
          <w:szCs w:val="24"/>
        </w:rPr>
        <w:t xml:space="preserve"> договору про </w:t>
      </w:r>
      <w:proofErr w:type="spellStart"/>
      <w:r w:rsidRPr="002900C5">
        <w:rPr>
          <w:rFonts w:ascii="Times New Roman" w:hAnsi="Times New Roman"/>
          <w:bCs/>
          <w:sz w:val="24"/>
          <w:szCs w:val="24"/>
        </w:rPr>
        <w:t>закупівлю</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може</w:t>
      </w:r>
      <w:proofErr w:type="spellEnd"/>
      <w:r w:rsidRPr="002900C5">
        <w:rPr>
          <w:rFonts w:ascii="Times New Roman" w:hAnsi="Times New Roman"/>
          <w:bCs/>
          <w:sz w:val="24"/>
          <w:szCs w:val="24"/>
        </w:rPr>
        <w:t xml:space="preserve"> бути </w:t>
      </w:r>
      <w:proofErr w:type="spellStart"/>
      <w:r w:rsidRPr="002900C5">
        <w:rPr>
          <w:rFonts w:ascii="Times New Roman" w:hAnsi="Times New Roman"/>
          <w:bCs/>
          <w:sz w:val="24"/>
          <w:szCs w:val="24"/>
        </w:rPr>
        <w:t>продовжена</w:t>
      </w:r>
      <w:proofErr w:type="spellEnd"/>
      <w:r w:rsidRPr="002900C5">
        <w:rPr>
          <w:rFonts w:ascii="Times New Roman" w:hAnsi="Times New Roman"/>
          <w:bCs/>
          <w:sz w:val="24"/>
          <w:szCs w:val="24"/>
        </w:rPr>
        <w:t xml:space="preserve"> </w:t>
      </w:r>
      <w:proofErr w:type="gramStart"/>
      <w:r w:rsidRPr="002900C5">
        <w:rPr>
          <w:rFonts w:ascii="Times New Roman" w:hAnsi="Times New Roman"/>
          <w:bCs/>
          <w:sz w:val="24"/>
          <w:szCs w:val="24"/>
        </w:rPr>
        <w:t>на строк</w:t>
      </w:r>
      <w:proofErr w:type="gram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достатній</w:t>
      </w:r>
      <w:proofErr w:type="spellEnd"/>
      <w:r w:rsidRPr="002900C5">
        <w:rPr>
          <w:rFonts w:ascii="Times New Roman" w:hAnsi="Times New Roman"/>
          <w:bCs/>
          <w:sz w:val="24"/>
          <w:szCs w:val="24"/>
        </w:rPr>
        <w:t xml:space="preserve"> для </w:t>
      </w:r>
      <w:proofErr w:type="spellStart"/>
      <w:r w:rsidRPr="002900C5">
        <w:rPr>
          <w:rFonts w:ascii="Times New Roman" w:hAnsi="Times New Roman"/>
          <w:bCs/>
          <w:sz w:val="24"/>
          <w:szCs w:val="24"/>
        </w:rPr>
        <w:t>проведення</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процедури</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закупівлі</w:t>
      </w:r>
      <w:proofErr w:type="spellEnd"/>
      <w:r w:rsidRPr="002900C5">
        <w:rPr>
          <w:rFonts w:ascii="Times New Roman" w:hAnsi="Times New Roman"/>
          <w:bCs/>
          <w:sz w:val="24"/>
          <w:szCs w:val="24"/>
        </w:rPr>
        <w:t xml:space="preserve"> на початку </w:t>
      </w:r>
      <w:proofErr w:type="spellStart"/>
      <w:r w:rsidRPr="002900C5">
        <w:rPr>
          <w:rFonts w:ascii="Times New Roman" w:hAnsi="Times New Roman"/>
          <w:bCs/>
          <w:sz w:val="24"/>
          <w:szCs w:val="24"/>
        </w:rPr>
        <w:t>наступного</w:t>
      </w:r>
      <w:proofErr w:type="spellEnd"/>
      <w:r w:rsidRPr="002900C5">
        <w:rPr>
          <w:rFonts w:ascii="Times New Roman" w:hAnsi="Times New Roman"/>
          <w:bCs/>
          <w:sz w:val="24"/>
          <w:szCs w:val="24"/>
        </w:rPr>
        <w:t xml:space="preserve"> року в </w:t>
      </w:r>
      <w:proofErr w:type="spellStart"/>
      <w:r w:rsidRPr="002900C5">
        <w:rPr>
          <w:rFonts w:ascii="Times New Roman" w:hAnsi="Times New Roman"/>
          <w:bCs/>
          <w:sz w:val="24"/>
          <w:szCs w:val="24"/>
        </w:rPr>
        <w:t>обсязі</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що</w:t>
      </w:r>
      <w:proofErr w:type="spellEnd"/>
      <w:r w:rsidRPr="002900C5">
        <w:rPr>
          <w:rFonts w:ascii="Times New Roman" w:hAnsi="Times New Roman"/>
          <w:bCs/>
          <w:sz w:val="24"/>
          <w:szCs w:val="24"/>
        </w:rPr>
        <w:t xml:space="preserve"> не </w:t>
      </w:r>
      <w:proofErr w:type="spellStart"/>
      <w:r w:rsidRPr="002900C5">
        <w:rPr>
          <w:rFonts w:ascii="Times New Roman" w:hAnsi="Times New Roman"/>
          <w:bCs/>
          <w:sz w:val="24"/>
          <w:szCs w:val="24"/>
        </w:rPr>
        <w:t>перевищує</w:t>
      </w:r>
      <w:proofErr w:type="spellEnd"/>
      <w:r w:rsidRPr="002900C5">
        <w:rPr>
          <w:rFonts w:ascii="Times New Roman" w:hAnsi="Times New Roman"/>
          <w:bCs/>
          <w:sz w:val="24"/>
          <w:szCs w:val="24"/>
        </w:rPr>
        <w:t xml:space="preserve"> 20 </w:t>
      </w:r>
      <w:proofErr w:type="spellStart"/>
      <w:r w:rsidRPr="002900C5">
        <w:rPr>
          <w:rFonts w:ascii="Times New Roman" w:hAnsi="Times New Roman"/>
          <w:bCs/>
          <w:sz w:val="24"/>
          <w:szCs w:val="24"/>
        </w:rPr>
        <w:t>відсотків</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суми</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визначеної</w:t>
      </w:r>
      <w:proofErr w:type="spellEnd"/>
      <w:r w:rsidRPr="002900C5">
        <w:rPr>
          <w:rFonts w:ascii="Times New Roman" w:hAnsi="Times New Roman"/>
          <w:bCs/>
          <w:sz w:val="24"/>
          <w:szCs w:val="24"/>
        </w:rPr>
        <w:t xml:space="preserve"> в початковому </w:t>
      </w:r>
      <w:proofErr w:type="spellStart"/>
      <w:r w:rsidRPr="002900C5">
        <w:rPr>
          <w:rFonts w:ascii="Times New Roman" w:hAnsi="Times New Roman"/>
          <w:bCs/>
          <w:sz w:val="24"/>
          <w:szCs w:val="24"/>
        </w:rPr>
        <w:t>договорі</w:t>
      </w:r>
      <w:proofErr w:type="spellEnd"/>
      <w:r w:rsidRPr="002900C5">
        <w:rPr>
          <w:rFonts w:ascii="Times New Roman" w:hAnsi="Times New Roman"/>
          <w:bCs/>
          <w:sz w:val="24"/>
          <w:szCs w:val="24"/>
        </w:rPr>
        <w:t xml:space="preserve"> про </w:t>
      </w:r>
      <w:proofErr w:type="spellStart"/>
      <w:r w:rsidRPr="002900C5">
        <w:rPr>
          <w:rFonts w:ascii="Times New Roman" w:hAnsi="Times New Roman"/>
          <w:bCs/>
          <w:sz w:val="24"/>
          <w:szCs w:val="24"/>
        </w:rPr>
        <w:t>закупівлю</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укладеному</w:t>
      </w:r>
      <w:proofErr w:type="spellEnd"/>
      <w:r w:rsidRPr="002900C5">
        <w:rPr>
          <w:rFonts w:ascii="Times New Roman" w:hAnsi="Times New Roman"/>
          <w:bCs/>
          <w:sz w:val="24"/>
          <w:szCs w:val="24"/>
        </w:rPr>
        <w:t xml:space="preserve"> в </w:t>
      </w:r>
      <w:proofErr w:type="spellStart"/>
      <w:r w:rsidRPr="002900C5">
        <w:rPr>
          <w:rFonts w:ascii="Times New Roman" w:hAnsi="Times New Roman"/>
          <w:bCs/>
          <w:sz w:val="24"/>
          <w:szCs w:val="24"/>
        </w:rPr>
        <w:t>попередньому</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році</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якщо</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видатки</w:t>
      </w:r>
      <w:proofErr w:type="spellEnd"/>
      <w:r w:rsidRPr="002900C5">
        <w:rPr>
          <w:rFonts w:ascii="Times New Roman" w:hAnsi="Times New Roman"/>
          <w:bCs/>
          <w:sz w:val="24"/>
          <w:szCs w:val="24"/>
        </w:rPr>
        <w:t xml:space="preserve"> на </w:t>
      </w:r>
      <w:proofErr w:type="spellStart"/>
      <w:r w:rsidRPr="002900C5">
        <w:rPr>
          <w:rFonts w:ascii="Times New Roman" w:hAnsi="Times New Roman"/>
          <w:bCs/>
          <w:sz w:val="24"/>
          <w:szCs w:val="24"/>
        </w:rPr>
        <w:t>досягнення</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цієї</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цілі</w:t>
      </w:r>
      <w:proofErr w:type="spellEnd"/>
      <w:r w:rsidRPr="002900C5">
        <w:rPr>
          <w:rFonts w:ascii="Times New Roman" w:hAnsi="Times New Roman"/>
          <w:bCs/>
          <w:sz w:val="24"/>
          <w:szCs w:val="24"/>
        </w:rPr>
        <w:t xml:space="preserve"> </w:t>
      </w:r>
      <w:proofErr w:type="spellStart"/>
      <w:r w:rsidRPr="002900C5">
        <w:rPr>
          <w:rFonts w:ascii="Times New Roman" w:hAnsi="Times New Roman"/>
          <w:bCs/>
          <w:sz w:val="24"/>
          <w:szCs w:val="24"/>
        </w:rPr>
        <w:t>затверджено</w:t>
      </w:r>
      <w:proofErr w:type="spellEnd"/>
      <w:r w:rsidRPr="002900C5">
        <w:rPr>
          <w:rFonts w:ascii="Times New Roman" w:hAnsi="Times New Roman"/>
          <w:bCs/>
          <w:sz w:val="24"/>
          <w:szCs w:val="24"/>
        </w:rPr>
        <w:t xml:space="preserve"> в </w:t>
      </w:r>
      <w:proofErr w:type="spellStart"/>
      <w:r w:rsidRPr="002900C5">
        <w:rPr>
          <w:rFonts w:ascii="Times New Roman" w:hAnsi="Times New Roman"/>
          <w:bCs/>
          <w:sz w:val="24"/>
          <w:szCs w:val="24"/>
        </w:rPr>
        <w:t>установленому</w:t>
      </w:r>
      <w:proofErr w:type="spellEnd"/>
      <w:r w:rsidRPr="002900C5">
        <w:rPr>
          <w:rFonts w:ascii="Times New Roman" w:hAnsi="Times New Roman"/>
          <w:bCs/>
          <w:sz w:val="24"/>
          <w:szCs w:val="24"/>
        </w:rPr>
        <w:t xml:space="preserve"> порядку. </w:t>
      </w:r>
    </w:p>
    <w:p w14:paraId="78ACE2A5" w14:textId="1A84C17E" w:rsidR="00031E96" w:rsidRPr="00031E96" w:rsidRDefault="00031E96" w:rsidP="00AD46C1">
      <w:pPr>
        <w:widowControl w:val="0"/>
        <w:tabs>
          <w:tab w:val="left" w:pos="443"/>
        </w:tabs>
        <w:autoSpaceDE w:val="0"/>
        <w:autoSpaceDN w:val="0"/>
        <w:spacing w:after="0" w:line="240" w:lineRule="auto"/>
        <w:ind w:right="-2" w:firstLine="284"/>
        <w:jc w:val="both"/>
        <w:outlineLvl w:val="0"/>
        <w:rPr>
          <w:rFonts w:ascii="Times New Roman" w:hAnsi="Times New Roman"/>
          <w:bCs/>
          <w:sz w:val="24"/>
          <w:szCs w:val="24"/>
          <w:lang w:val="uk-UA"/>
        </w:rPr>
      </w:pPr>
      <w:r>
        <w:rPr>
          <w:rFonts w:ascii="Times New Roman" w:hAnsi="Times New Roman"/>
          <w:bCs/>
          <w:sz w:val="24"/>
          <w:szCs w:val="24"/>
          <w:lang w:val="uk-UA"/>
        </w:rPr>
        <w:t xml:space="preserve">      5.4.11.</w:t>
      </w:r>
      <w:r w:rsidRPr="00F03E06">
        <w:rPr>
          <w:color w:val="333333"/>
          <w:shd w:val="clear" w:color="auto" w:fill="FFFFFF"/>
          <w:lang w:val="uk-UA"/>
        </w:rPr>
        <w:t xml:space="preserve"> </w:t>
      </w:r>
      <w:r w:rsidRPr="00F03E06">
        <w:rPr>
          <w:rFonts w:ascii="Times New Roman" w:hAnsi="Times New Roman"/>
          <w:bCs/>
          <w:sz w:val="24"/>
          <w:szCs w:val="24"/>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031E96">
        <w:rPr>
          <w:rFonts w:ascii="Times New Roman" w:hAnsi="Times New Roman"/>
          <w:bCs/>
          <w:sz w:val="24"/>
          <w:szCs w:val="24"/>
        </w:rPr>
        <w:t> </w:t>
      </w:r>
      <w:hyperlink r:id="rId7" w:tgtFrame="_blank" w:history="1">
        <w:r w:rsidRPr="00031E96">
          <w:rPr>
            <w:rStyle w:val="a7"/>
            <w:rFonts w:ascii="Times New Roman" w:hAnsi="Times New Roman"/>
            <w:bCs/>
            <w:sz w:val="24"/>
            <w:szCs w:val="24"/>
          </w:rPr>
          <w:t>№ 382</w:t>
        </w:r>
      </w:hyperlink>
      <w:r w:rsidRPr="00031E96">
        <w:rPr>
          <w:rFonts w:ascii="Times New Roman" w:hAnsi="Times New Roman"/>
          <w:bCs/>
          <w:sz w:val="24"/>
          <w:szCs w:val="24"/>
        </w:rPr>
        <w:t xml:space="preserve"> “Про </w:t>
      </w:r>
      <w:proofErr w:type="spellStart"/>
      <w:r w:rsidRPr="00031E96">
        <w:rPr>
          <w:rFonts w:ascii="Times New Roman" w:hAnsi="Times New Roman"/>
          <w:bCs/>
          <w:sz w:val="24"/>
          <w:szCs w:val="24"/>
        </w:rPr>
        <w:t>реалізацію</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експериментального</w:t>
      </w:r>
      <w:proofErr w:type="spellEnd"/>
      <w:r w:rsidRPr="00031E96">
        <w:rPr>
          <w:rFonts w:ascii="Times New Roman" w:hAnsi="Times New Roman"/>
          <w:bCs/>
          <w:sz w:val="24"/>
          <w:szCs w:val="24"/>
        </w:rPr>
        <w:t xml:space="preserve"> проекту </w:t>
      </w:r>
      <w:proofErr w:type="spellStart"/>
      <w:r w:rsidRPr="00031E96">
        <w:rPr>
          <w:rFonts w:ascii="Times New Roman" w:hAnsi="Times New Roman"/>
          <w:bCs/>
          <w:sz w:val="24"/>
          <w:szCs w:val="24"/>
        </w:rPr>
        <w:t>щодо</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відновлення</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населених</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пунктів</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які</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постраждали</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внаслідок</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збройної</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агресії</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Російської</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Федерації</w:t>
      </w:r>
      <w:proofErr w:type="spellEnd"/>
      <w:r w:rsidRPr="00031E96">
        <w:rPr>
          <w:rFonts w:ascii="Times New Roman" w:hAnsi="Times New Roman"/>
          <w:bCs/>
          <w:sz w:val="24"/>
          <w:szCs w:val="24"/>
        </w:rPr>
        <w:t>” (</w:t>
      </w:r>
      <w:proofErr w:type="spellStart"/>
      <w:r w:rsidRPr="00031E96">
        <w:rPr>
          <w:rFonts w:ascii="Times New Roman" w:hAnsi="Times New Roman"/>
          <w:bCs/>
          <w:sz w:val="24"/>
          <w:szCs w:val="24"/>
        </w:rPr>
        <w:t>Офіційний</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вісник</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України</w:t>
      </w:r>
      <w:proofErr w:type="spellEnd"/>
      <w:r w:rsidRPr="00031E96">
        <w:rPr>
          <w:rFonts w:ascii="Times New Roman" w:hAnsi="Times New Roman"/>
          <w:bCs/>
          <w:sz w:val="24"/>
          <w:szCs w:val="24"/>
        </w:rPr>
        <w:t xml:space="preserve">, 2023 р., № 46, ст. 2466), </w:t>
      </w:r>
      <w:proofErr w:type="spellStart"/>
      <w:r w:rsidRPr="00031E96">
        <w:rPr>
          <w:rFonts w:ascii="Times New Roman" w:hAnsi="Times New Roman"/>
          <w:bCs/>
          <w:sz w:val="24"/>
          <w:szCs w:val="24"/>
        </w:rPr>
        <w:t>якщо</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розроблення</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проектної</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документації</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покладено</w:t>
      </w:r>
      <w:proofErr w:type="spellEnd"/>
      <w:r w:rsidRPr="00031E96">
        <w:rPr>
          <w:rFonts w:ascii="Times New Roman" w:hAnsi="Times New Roman"/>
          <w:bCs/>
          <w:sz w:val="24"/>
          <w:szCs w:val="24"/>
        </w:rPr>
        <w:t xml:space="preserve"> на </w:t>
      </w:r>
      <w:proofErr w:type="spellStart"/>
      <w:r w:rsidRPr="00031E96">
        <w:rPr>
          <w:rFonts w:ascii="Times New Roman" w:hAnsi="Times New Roman"/>
          <w:bCs/>
          <w:sz w:val="24"/>
          <w:szCs w:val="24"/>
        </w:rPr>
        <w:t>підрядника</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після</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проведення</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експертизи</w:t>
      </w:r>
      <w:proofErr w:type="spellEnd"/>
      <w:r w:rsidRPr="00031E96">
        <w:rPr>
          <w:rFonts w:ascii="Times New Roman" w:hAnsi="Times New Roman"/>
          <w:bCs/>
          <w:sz w:val="24"/>
          <w:szCs w:val="24"/>
        </w:rPr>
        <w:t xml:space="preserve"> та </w:t>
      </w:r>
      <w:proofErr w:type="spellStart"/>
      <w:r w:rsidRPr="00031E96">
        <w:rPr>
          <w:rFonts w:ascii="Times New Roman" w:hAnsi="Times New Roman"/>
          <w:bCs/>
          <w:sz w:val="24"/>
          <w:szCs w:val="24"/>
        </w:rPr>
        <w:t>затвердження</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проектної</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документації</w:t>
      </w:r>
      <w:proofErr w:type="spellEnd"/>
      <w:r w:rsidRPr="00031E96">
        <w:rPr>
          <w:rFonts w:ascii="Times New Roman" w:hAnsi="Times New Roman"/>
          <w:bCs/>
          <w:sz w:val="24"/>
          <w:szCs w:val="24"/>
        </w:rPr>
        <w:t xml:space="preserve"> в </w:t>
      </w:r>
      <w:proofErr w:type="spellStart"/>
      <w:r w:rsidRPr="00031E96">
        <w:rPr>
          <w:rFonts w:ascii="Times New Roman" w:hAnsi="Times New Roman"/>
          <w:bCs/>
          <w:sz w:val="24"/>
          <w:szCs w:val="24"/>
        </w:rPr>
        <w:t>установленому</w:t>
      </w:r>
      <w:proofErr w:type="spellEnd"/>
      <w:r w:rsidRPr="00031E96">
        <w:rPr>
          <w:rFonts w:ascii="Times New Roman" w:hAnsi="Times New Roman"/>
          <w:bCs/>
          <w:sz w:val="24"/>
          <w:szCs w:val="24"/>
        </w:rPr>
        <w:t xml:space="preserve"> </w:t>
      </w:r>
      <w:proofErr w:type="spellStart"/>
      <w:r w:rsidRPr="00031E96">
        <w:rPr>
          <w:rFonts w:ascii="Times New Roman" w:hAnsi="Times New Roman"/>
          <w:bCs/>
          <w:sz w:val="24"/>
          <w:szCs w:val="24"/>
        </w:rPr>
        <w:t>законодавством</w:t>
      </w:r>
      <w:proofErr w:type="spellEnd"/>
      <w:r w:rsidRPr="00031E96">
        <w:rPr>
          <w:rFonts w:ascii="Times New Roman" w:hAnsi="Times New Roman"/>
          <w:bCs/>
          <w:sz w:val="24"/>
          <w:szCs w:val="24"/>
        </w:rPr>
        <w:t xml:space="preserve"> порядку.</w:t>
      </w:r>
    </w:p>
    <w:p w14:paraId="034C866B" w14:textId="7C51714B" w:rsidR="00AD46C1" w:rsidRPr="001311FC" w:rsidRDefault="00AD46C1" w:rsidP="00AD46C1">
      <w:pPr>
        <w:widowControl w:val="0"/>
        <w:tabs>
          <w:tab w:val="left" w:pos="443"/>
        </w:tabs>
        <w:autoSpaceDE w:val="0"/>
        <w:autoSpaceDN w:val="0"/>
        <w:spacing w:after="0" w:line="240" w:lineRule="auto"/>
        <w:ind w:right="-2" w:firstLine="284"/>
        <w:jc w:val="both"/>
        <w:outlineLvl w:val="0"/>
        <w:rPr>
          <w:rFonts w:ascii="Times New Roman" w:hAnsi="Times New Roman"/>
          <w:bCs/>
          <w:sz w:val="24"/>
          <w:szCs w:val="24"/>
        </w:rPr>
      </w:pPr>
      <w:r w:rsidRPr="00680975">
        <w:rPr>
          <w:rFonts w:ascii="Times New Roman" w:hAnsi="Times New Roman"/>
          <w:bCs/>
          <w:sz w:val="24"/>
          <w:szCs w:val="24"/>
        </w:rPr>
        <w:t xml:space="preserve">        5.</w:t>
      </w:r>
      <w:r w:rsidR="00D700FB">
        <w:rPr>
          <w:rFonts w:ascii="Times New Roman" w:hAnsi="Times New Roman"/>
          <w:bCs/>
          <w:sz w:val="24"/>
          <w:szCs w:val="24"/>
          <w:lang w:val="uk-UA"/>
        </w:rPr>
        <w:t>4</w:t>
      </w:r>
      <w:r w:rsidRPr="00680975">
        <w:rPr>
          <w:rFonts w:ascii="Times New Roman" w:hAnsi="Times New Roman"/>
          <w:bCs/>
          <w:sz w:val="24"/>
          <w:szCs w:val="24"/>
        </w:rPr>
        <w:t>.</w:t>
      </w:r>
      <w:r w:rsidR="004C61A9">
        <w:rPr>
          <w:rFonts w:ascii="Times New Roman" w:hAnsi="Times New Roman"/>
          <w:bCs/>
          <w:sz w:val="24"/>
          <w:szCs w:val="24"/>
          <w:lang w:val="uk-UA"/>
        </w:rPr>
        <w:t>1</w:t>
      </w:r>
      <w:r w:rsidR="00031E96">
        <w:rPr>
          <w:rFonts w:ascii="Times New Roman" w:hAnsi="Times New Roman"/>
          <w:bCs/>
          <w:sz w:val="24"/>
          <w:szCs w:val="24"/>
          <w:lang w:val="uk-UA"/>
        </w:rPr>
        <w:t>2</w:t>
      </w:r>
      <w:r w:rsidRPr="00680975">
        <w:rPr>
          <w:rFonts w:ascii="Times New Roman" w:hAnsi="Times New Roman"/>
          <w:bCs/>
          <w:sz w:val="24"/>
          <w:szCs w:val="24"/>
        </w:rPr>
        <w:t xml:space="preserve">. </w:t>
      </w:r>
      <w:r w:rsidRPr="001311FC">
        <w:rPr>
          <w:rFonts w:ascii="Times New Roman" w:hAnsi="Times New Roman"/>
          <w:bCs/>
          <w:sz w:val="24"/>
          <w:szCs w:val="24"/>
        </w:rPr>
        <w:t xml:space="preserve">В </w:t>
      </w:r>
      <w:proofErr w:type="spellStart"/>
      <w:r w:rsidRPr="001311FC">
        <w:rPr>
          <w:rFonts w:ascii="Times New Roman" w:hAnsi="Times New Roman"/>
          <w:bCs/>
          <w:sz w:val="24"/>
          <w:szCs w:val="24"/>
        </w:rPr>
        <w:t>разі</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необхідності</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зміни</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істотних</w:t>
      </w:r>
      <w:proofErr w:type="spellEnd"/>
      <w:r w:rsidRPr="001311FC">
        <w:rPr>
          <w:rFonts w:ascii="Times New Roman" w:hAnsi="Times New Roman"/>
          <w:bCs/>
          <w:sz w:val="24"/>
          <w:szCs w:val="24"/>
        </w:rPr>
        <w:t xml:space="preserve"> умов Договору, в тому </w:t>
      </w:r>
      <w:proofErr w:type="spellStart"/>
      <w:r w:rsidRPr="001311FC">
        <w:rPr>
          <w:rFonts w:ascii="Times New Roman" w:hAnsi="Times New Roman"/>
          <w:bCs/>
          <w:sz w:val="24"/>
          <w:szCs w:val="24"/>
        </w:rPr>
        <w:t>числі</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зміни</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ціни</w:t>
      </w:r>
      <w:proofErr w:type="spellEnd"/>
      <w:r w:rsidRPr="001311FC">
        <w:rPr>
          <w:rFonts w:ascii="Times New Roman" w:hAnsi="Times New Roman"/>
          <w:bCs/>
          <w:sz w:val="24"/>
          <w:szCs w:val="24"/>
        </w:rPr>
        <w:t xml:space="preserve"> за </w:t>
      </w:r>
      <w:proofErr w:type="spellStart"/>
      <w:r w:rsidRPr="001311FC">
        <w:rPr>
          <w:rFonts w:ascii="Times New Roman" w:hAnsi="Times New Roman"/>
          <w:bCs/>
          <w:sz w:val="24"/>
          <w:szCs w:val="24"/>
        </w:rPr>
        <w:t>одиницю</w:t>
      </w:r>
      <w:proofErr w:type="spellEnd"/>
      <w:r w:rsidRPr="001311FC">
        <w:rPr>
          <w:rFonts w:ascii="Times New Roman" w:hAnsi="Times New Roman"/>
          <w:bCs/>
          <w:sz w:val="24"/>
          <w:szCs w:val="24"/>
        </w:rPr>
        <w:t xml:space="preserve"> товару у </w:t>
      </w:r>
      <w:proofErr w:type="spellStart"/>
      <w:r w:rsidRPr="001311FC">
        <w:rPr>
          <w:rFonts w:ascii="Times New Roman" w:hAnsi="Times New Roman"/>
          <w:bCs/>
          <w:sz w:val="24"/>
          <w:szCs w:val="24"/>
        </w:rPr>
        <w:t>разі</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коливання</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ціни</w:t>
      </w:r>
      <w:proofErr w:type="spellEnd"/>
      <w:r w:rsidRPr="001311FC">
        <w:rPr>
          <w:rFonts w:ascii="Times New Roman" w:hAnsi="Times New Roman"/>
          <w:bCs/>
          <w:sz w:val="24"/>
          <w:szCs w:val="24"/>
        </w:rPr>
        <w:t xml:space="preserve"> такого товару </w:t>
      </w:r>
      <w:proofErr w:type="gramStart"/>
      <w:r w:rsidRPr="001311FC">
        <w:rPr>
          <w:rFonts w:ascii="Times New Roman" w:hAnsi="Times New Roman"/>
          <w:bCs/>
          <w:sz w:val="24"/>
          <w:szCs w:val="24"/>
        </w:rPr>
        <w:t>на ринку</w:t>
      </w:r>
      <w:proofErr w:type="gramEnd"/>
      <w:r w:rsidRPr="001311FC">
        <w:rPr>
          <w:rFonts w:ascii="Times New Roman" w:hAnsi="Times New Roman"/>
          <w:bCs/>
          <w:sz w:val="24"/>
          <w:szCs w:val="24"/>
        </w:rPr>
        <w:t xml:space="preserve"> та/</w:t>
      </w:r>
      <w:proofErr w:type="spellStart"/>
      <w:r w:rsidRPr="001311FC">
        <w:rPr>
          <w:rFonts w:ascii="Times New Roman" w:hAnsi="Times New Roman"/>
          <w:bCs/>
          <w:sz w:val="24"/>
          <w:szCs w:val="24"/>
        </w:rPr>
        <w:t>або</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зміни</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регульованої</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ціни</w:t>
      </w:r>
      <w:proofErr w:type="spellEnd"/>
      <w:r w:rsidRPr="001311FC">
        <w:rPr>
          <w:rFonts w:ascii="Times New Roman" w:hAnsi="Times New Roman"/>
          <w:bCs/>
          <w:sz w:val="24"/>
          <w:szCs w:val="24"/>
        </w:rPr>
        <w:t xml:space="preserve"> (тарифу), Сторона </w:t>
      </w:r>
      <w:proofErr w:type="spellStart"/>
      <w:r w:rsidRPr="001311FC">
        <w:rPr>
          <w:rFonts w:ascii="Times New Roman" w:hAnsi="Times New Roman"/>
          <w:bCs/>
          <w:sz w:val="24"/>
          <w:szCs w:val="24"/>
        </w:rPr>
        <w:t>ініціатор</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такої</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зміни</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зобов’язана</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підготувати</w:t>
      </w:r>
      <w:proofErr w:type="spellEnd"/>
      <w:r w:rsidRPr="001311FC">
        <w:rPr>
          <w:rFonts w:ascii="Times New Roman" w:hAnsi="Times New Roman"/>
          <w:bCs/>
          <w:sz w:val="24"/>
          <w:szCs w:val="24"/>
        </w:rPr>
        <w:t xml:space="preserve"> та </w:t>
      </w:r>
      <w:proofErr w:type="spellStart"/>
      <w:r w:rsidRPr="001311FC">
        <w:rPr>
          <w:rFonts w:ascii="Times New Roman" w:hAnsi="Times New Roman"/>
          <w:bCs/>
          <w:sz w:val="24"/>
          <w:szCs w:val="24"/>
        </w:rPr>
        <w:t>направити</w:t>
      </w:r>
      <w:proofErr w:type="spellEnd"/>
      <w:r w:rsidRPr="001311FC">
        <w:rPr>
          <w:rFonts w:ascii="Times New Roman" w:hAnsi="Times New Roman"/>
          <w:bCs/>
          <w:sz w:val="24"/>
          <w:szCs w:val="24"/>
        </w:rPr>
        <w:t xml:space="preserve"> на </w:t>
      </w:r>
      <w:proofErr w:type="spellStart"/>
      <w:r w:rsidRPr="001311FC">
        <w:rPr>
          <w:rFonts w:ascii="Times New Roman" w:hAnsi="Times New Roman"/>
          <w:bCs/>
          <w:sz w:val="24"/>
          <w:szCs w:val="24"/>
        </w:rPr>
        <w:t>погодження</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іншій</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lastRenderedPageBreak/>
        <w:t>стороні</w:t>
      </w:r>
      <w:proofErr w:type="spellEnd"/>
      <w:r w:rsidRPr="001311FC">
        <w:rPr>
          <w:rFonts w:ascii="Times New Roman" w:hAnsi="Times New Roman"/>
          <w:bCs/>
          <w:sz w:val="24"/>
          <w:szCs w:val="24"/>
        </w:rPr>
        <w:t xml:space="preserve"> проект </w:t>
      </w:r>
      <w:proofErr w:type="spellStart"/>
      <w:r w:rsidRPr="001311FC">
        <w:rPr>
          <w:rFonts w:ascii="Times New Roman" w:hAnsi="Times New Roman"/>
          <w:bCs/>
          <w:sz w:val="24"/>
          <w:szCs w:val="24"/>
        </w:rPr>
        <w:t>змін</w:t>
      </w:r>
      <w:proofErr w:type="spellEnd"/>
      <w:r w:rsidRPr="001311FC">
        <w:rPr>
          <w:rFonts w:ascii="Times New Roman" w:hAnsi="Times New Roman"/>
          <w:bCs/>
          <w:sz w:val="24"/>
          <w:szCs w:val="24"/>
        </w:rPr>
        <w:t xml:space="preserve"> до </w:t>
      </w:r>
      <w:proofErr w:type="spellStart"/>
      <w:r w:rsidRPr="001311FC">
        <w:rPr>
          <w:rFonts w:ascii="Times New Roman" w:hAnsi="Times New Roman"/>
          <w:bCs/>
          <w:sz w:val="24"/>
          <w:szCs w:val="24"/>
        </w:rPr>
        <w:t>цього</w:t>
      </w:r>
      <w:proofErr w:type="spellEnd"/>
      <w:r w:rsidRPr="001311FC">
        <w:rPr>
          <w:rFonts w:ascii="Times New Roman" w:hAnsi="Times New Roman"/>
          <w:bCs/>
          <w:sz w:val="24"/>
          <w:szCs w:val="24"/>
        </w:rPr>
        <w:t xml:space="preserve"> Договору у </w:t>
      </w:r>
      <w:proofErr w:type="spellStart"/>
      <w:r w:rsidRPr="001311FC">
        <w:rPr>
          <w:rFonts w:ascii="Times New Roman" w:hAnsi="Times New Roman"/>
          <w:bCs/>
          <w:sz w:val="24"/>
          <w:szCs w:val="24"/>
        </w:rPr>
        <w:t>формі</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додаткової</w:t>
      </w:r>
      <w:proofErr w:type="spellEnd"/>
      <w:r w:rsidRPr="001311FC">
        <w:rPr>
          <w:rFonts w:ascii="Times New Roman" w:hAnsi="Times New Roman"/>
          <w:bCs/>
          <w:sz w:val="24"/>
          <w:szCs w:val="24"/>
        </w:rPr>
        <w:t xml:space="preserve"> угоди.    </w:t>
      </w:r>
      <w:proofErr w:type="spellStart"/>
      <w:r w:rsidRPr="001311FC">
        <w:rPr>
          <w:rFonts w:ascii="Times New Roman" w:hAnsi="Times New Roman"/>
          <w:bCs/>
          <w:sz w:val="24"/>
          <w:szCs w:val="24"/>
        </w:rPr>
        <w:t>Зміни</w:t>
      </w:r>
      <w:proofErr w:type="spellEnd"/>
      <w:r w:rsidRPr="001311FC">
        <w:rPr>
          <w:rFonts w:ascii="Times New Roman" w:hAnsi="Times New Roman"/>
          <w:bCs/>
          <w:sz w:val="24"/>
          <w:szCs w:val="24"/>
        </w:rPr>
        <w:t xml:space="preserve"> </w:t>
      </w:r>
      <w:proofErr w:type="gramStart"/>
      <w:r w:rsidRPr="001311FC">
        <w:rPr>
          <w:rFonts w:ascii="Times New Roman" w:hAnsi="Times New Roman"/>
          <w:bCs/>
          <w:sz w:val="24"/>
          <w:szCs w:val="24"/>
        </w:rPr>
        <w:t>до договору</w:t>
      </w:r>
      <w:proofErr w:type="gramEnd"/>
      <w:r w:rsidRPr="001311FC">
        <w:rPr>
          <w:rFonts w:ascii="Times New Roman" w:hAnsi="Times New Roman"/>
          <w:bCs/>
          <w:sz w:val="24"/>
          <w:szCs w:val="24"/>
        </w:rPr>
        <w:t xml:space="preserve"> про </w:t>
      </w:r>
      <w:proofErr w:type="spellStart"/>
      <w:r w:rsidRPr="001311FC">
        <w:rPr>
          <w:rFonts w:ascii="Times New Roman" w:hAnsi="Times New Roman"/>
          <w:bCs/>
          <w:sz w:val="24"/>
          <w:szCs w:val="24"/>
        </w:rPr>
        <w:t>закупівлю</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оформляються</w:t>
      </w:r>
      <w:proofErr w:type="spellEnd"/>
      <w:r w:rsidRPr="001311FC">
        <w:rPr>
          <w:rFonts w:ascii="Times New Roman" w:hAnsi="Times New Roman"/>
          <w:bCs/>
          <w:sz w:val="24"/>
          <w:szCs w:val="24"/>
        </w:rPr>
        <w:t xml:space="preserve"> в </w:t>
      </w:r>
      <w:proofErr w:type="spellStart"/>
      <w:r w:rsidRPr="001311FC">
        <w:rPr>
          <w:rFonts w:ascii="Times New Roman" w:hAnsi="Times New Roman"/>
          <w:bCs/>
          <w:sz w:val="24"/>
          <w:szCs w:val="24"/>
        </w:rPr>
        <w:t>такій</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самій</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формі</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що</w:t>
      </w:r>
      <w:proofErr w:type="spellEnd"/>
      <w:r w:rsidRPr="001311FC">
        <w:rPr>
          <w:rFonts w:ascii="Times New Roman" w:hAnsi="Times New Roman"/>
          <w:bCs/>
          <w:sz w:val="24"/>
          <w:szCs w:val="24"/>
        </w:rPr>
        <w:t xml:space="preserve"> й </w:t>
      </w:r>
      <w:proofErr w:type="spellStart"/>
      <w:r w:rsidRPr="001311FC">
        <w:rPr>
          <w:rFonts w:ascii="Times New Roman" w:hAnsi="Times New Roman"/>
          <w:bCs/>
          <w:sz w:val="24"/>
          <w:szCs w:val="24"/>
        </w:rPr>
        <w:t>договір</w:t>
      </w:r>
      <w:proofErr w:type="spellEnd"/>
      <w:r w:rsidRPr="001311FC">
        <w:rPr>
          <w:rFonts w:ascii="Times New Roman" w:hAnsi="Times New Roman"/>
          <w:bCs/>
          <w:sz w:val="24"/>
          <w:szCs w:val="24"/>
        </w:rPr>
        <w:t xml:space="preserve"> про </w:t>
      </w:r>
      <w:proofErr w:type="spellStart"/>
      <w:r w:rsidRPr="001311FC">
        <w:rPr>
          <w:rFonts w:ascii="Times New Roman" w:hAnsi="Times New Roman"/>
          <w:bCs/>
          <w:sz w:val="24"/>
          <w:szCs w:val="24"/>
        </w:rPr>
        <w:t>закупівлю</w:t>
      </w:r>
      <w:proofErr w:type="spellEnd"/>
      <w:r w:rsidRPr="001311FC">
        <w:rPr>
          <w:rFonts w:ascii="Times New Roman" w:hAnsi="Times New Roman"/>
          <w:bCs/>
          <w:sz w:val="24"/>
          <w:szCs w:val="24"/>
        </w:rPr>
        <w:t xml:space="preserve">, а </w:t>
      </w:r>
      <w:proofErr w:type="spellStart"/>
      <w:r w:rsidRPr="001311FC">
        <w:rPr>
          <w:rFonts w:ascii="Times New Roman" w:hAnsi="Times New Roman"/>
          <w:bCs/>
          <w:sz w:val="24"/>
          <w:szCs w:val="24"/>
        </w:rPr>
        <w:t>саме</w:t>
      </w:r>
      <w:proofErr w:type="spellEnd"/>
      <w:r w:rsidRPr="001311FC">
        <w:rPr>
          <w:rFonts w:ascii="Times New Roman" w:hAnsi="Times New Roman"/>
          <w:bCs/>
          <w:sz w:val="24"/>
          <w:szCs w:val="24"/>
        </w:rPr>
        <w:t xml:space="preserve"> у </w:t>
      </w:r>
      <w:proofErr w:type="spellStart"/>
      <w:r w:rsidRPr="001311FC">
        <w:rPr>
          <w:rFonts w:ascii="Times New Roman" w:hAnsi="Times New Roman"/>
          <w:bCs/>
          <w:sz w:val="24"/>
          <w:szCs w:val="24"/>
        </w:rPr>
        <w:t>письмовій</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формі</w:t>
      </w:r>
      <w:proofErr w:type="spellEnd"/>
      <w:r w:rsidRPr="001311FC">
        <w:rPr>
          <w:rFonts w:ascii="Times New Roman" w:hAnsi="Times New Roman"/>
          <w:bCs/>
          <w:sz w:val="24"/>
          <w:szCs w:val="24"/>
        </w:rPr>
        <w:t xml:space="preserve"> шляхом </w:t>
      </w:r>
      <w:proofErr w:type="spellStart"/>
      <w:r w:rsidRPr="001311FC">
        <w:rPr>
          <w:rFonts w:ascii="Times New Roman" w:hAnsi="Times New Roman"/>
          <w:bCs/>
          <w:sz w:val="24"/>
          <w:szCs w:val="24"/>
        </w:rPr>
        <w:t>укладення</w:t>
      </w:r>
      <w:proofErr w:type="spellEnd"/>
      <w:r w:rsidRPr="001311FC">
        <w:rPr>
          <w:rFonts w:ascii="Times New Roman" w:hAnsi="Times New Roman"/>
          <w:bCs/>
          <w:sz w:val="24"/>
          <w:szCs w:val="24"/>
        </w:rPr>
        <w:t xml:space="preserve"> </w:t>
      </w:r>
      <w:proofErr w:type="spellStart"/>
      <w:r w:rsidRPr="001311FC">
        <w:rPr>
          <w:rFonts w:ascii="Times New Roman" w:hAnsi="Times New Roman"/>
          <w:bCs/>
          <w:sz w:val="24"/>
          <w:szCs w:val="24"/>
        </w:rPr>
        <w:t>додатково</w:t>
      </w:r>
      <w:proofErr w:type="spellEnd"/>
      <w:r w:rsidR="00CE06F1" w:rsidRPr="001311FC">
        <w:rPr>
          <w:rFonts w:ascii="Times New Roman" w:hAnsi="Times New Roman"/>
          <w:bCs/>
          <w:sz w:val="24"/>
          <w:szCs w:val="24"/>
          <w:lang w:val="uk-UA"/>
        </w:rPr>
        <w:t xml:space="preserve">ї </w:t>
      </w:r>
      <w:r w:rsidRPr="001311FC">
        <w:rPr>
          <w:rFonts w:ascii="Times New Roman" w:hAnsi="Times New Roman"/>
          <w:bCs/>
          <w:sz w:val="24"/>
          <w:szCs w:val="24"/>
        </w:rPr>
        <w:t>угоди.</w:t>
      </w:r>
    </w:p>
    <w:p w14:paraId="599E805F" w14:textId="17B4EB63" w:rsidR="00AD46C1" w:rsidRDefault="004C61A9" w:rsidP="004C61A9">
      <w:pPr>
        <w:widowControl w:val="0"/>
        <w:tabs>
          <w:tab w:val="left" w:pos="443"/>
        </w:tabs>
        <w:autoSpaceDE w:val="0"/>
        <w:autoSpaceDN w:val="0"/>
        <w:spacing w:after="0" w:line="240" w:lineRule="auto"/>
        <w:ind w:right="-2" w:firstLine="284"/>
        <w:jc w:val="both"/>
        <w:outlineLvl w:val="0"/>
        <w:rPr>
          <w:rFonts w:ascii="Times New Roman" w:hAnsi="Times New Roman"/>
          <w:bCs/>
          <w:sz w:val="24"/>
          <w:szCs w:val="24"/>
        </w:rPr>
      </w:pPr>
      <w:r>
        <w:rPr>
          <w:rFonts w:ascii="Times New Roman" w:hAnsi="Times New Roman"/>
          <w:bCs/>
          <w:sz w:val="24"/>
          <w:szCs w:val="24"/>
          <w:lang w:val="uk-UA"/>
        </w:rPr>
        <w:t xml:space="preserve">         </w:t>
      </w:r>
      <w:r w:rsidR="00AD46C1" w:rsidRPr="00E4431C">
        <w:rPr>
          <w:rFonts w:ascii="Times New Roman" w:hAnsi="Times New Roman"/>
          <w:bCs/>
          <w:sz w:val="24"/>
          <w:szCs w:val="24"/>
        </w:rPr>
        <w:t>5.</w:t>
      </w:r>
      <w:r w:rsidR="00D700FB">
        <w:rPr>
          <w:rFonts w:ascii="Times New Roman" w:hAnsi="Times New Roman"/>
          <w:bCs/>
          <w:sz w:val="24"/>
          <w:szCs w:val="24"/>
          <w:lang w:val="uk-UA"/>
        </w:rPr>
        <w:t>4</w:t>
      </w:r>
      <w:r w:rsidR="00AD46C1" w:rsidRPr="00E4431C">
        <w:rPr>
          <w:rFonts w:ascii="Times New Roman" w:hAnsi="Times New Roman"/>
          <w:bCs/>
          <w:sz w:val="24"/>
          <w:szCs w:val="24"/>
        </w:rPr>
        <w:t>.1</w:t>
      </w:r>
      <w:r w:rsidR="00031E96">
        <w:rPr>
          <w:rFonts w:ascii="Times New Roman" w:hAnsi="Times New Roman"/>
          <w:bCs/>
          <w:sz w:val="24"/>
          <w:szCs w:val="24"/>
          <w:lang w:val="uk-UA"/>
        </w:rPr>
        <w:t>3</w:t>
      </w:r>
      <w:r w:rsidR="00AD46C1" w:rsidRPr="00E4431C">
        <w:rPr>
          <w:rFonts w:ascii="Times New Roman" w:hAnsi="Times New Roman"/>
          <w:bCs/>
          <w:sz w:val="24"/>
          <w:szCs w:val="24"/>
        </w:rPr>
        <w:t xml:space="preserve">. Сторона договору, яка одержала </w:t>
      </w:r>
      <w:proofErr w:type="spellStart"/>
      <w:r w:rsidR="00AD46C1" w:rsidRPr="00E4431C">
        <w:rPr>
          <w:rFonts w:ascii="Times New Roman" w:hAnsi="Times New Roman"/>
          <w:bCs/>
          <w:sz w:val="24"/>
          <w:szCs w:val="24"/>
        </w:rPr>
        <w:t>пропозицію</w:t>
      </w:r>
      <w:proofErr w:type="spellEnd"/>
      <w:r w:rsidR="00AD46C1" w:rsidRPr="00E4431C">
        <w:rPr>
          <w:rFonts w:ascii="Times New Roman" w:hAnsi="Times New Roman"/>
          <w:bCs/>
          <w:sz w:val="24"/>
          <w:szCs w:val="24"/>
        </w:rPr>
        <w:t xml:space="preserve"> про </w:t>
      </w:r>
      <w:proofErr w:type="spellStart"/>
      <w:r w:rsidR="00AD46C1" w:rsidRPr="00E4431C">
        <w:rPr>
          <w:rFonts w:ascii="Times New Roman" w:hAnsi="Times New Roman"/>
          <w:bCs/>
          <w:sz w:val="24"/>
          <w:szCs w:val="24"/>
        </w:rPr>
        <w:t>зміну</w:t>
      </w:r>
      <w:proofErr w:type="spellEnd"/>
      <w:r w:rsidR="00AD46C1" w:rsidRPr="00E4431C">
        <w:rPr>
          <w:rFonts w:ascii="Times New Roman" w:hAnsi="Times New Roman"/>
          <w:bCs/>
          <w:sz w:val="24"/>
          <w:szCs w:val="24"/>
        </w:rPr>
        <w:t xml:space="preserve"> умов договору</w:t>
      </w:r>
      <w:r w:rsidR="00B928A8">
        <w:rPr>
          <w:rFonts w:ascii="Times New Roman" w:hAnsi="Times New Roman"/>
          <w:bCs/>
          <w:sz w:val="24"/>
          <w:szCs w:val="24"/>
          <w:lang w:val="uk-UA"/>
        </w:rPr>
        <w:t xml:space="preserve"> </w:t>
      </w:r>
      <w:proofErr w:type="gramStart"/>
      <w:r w:rsidR="00B928A8">
        <w:rPr>
          <w:rFonts w:ascii="Times New Roman" w:hAnsi="Times New Roman"/>
          <w:bCs/>
          <w:sz w:val="24"/>
          <w:szCs w:val="24"/>
          <w:lang w:val="uk-UA"/>
        </w:rPr>
        <w:t xml:space="preserve">протягом </w:t>
      </w:r>
      <w:r w:rsidR="00AD46C1" w:rsidRPr="00E4431C">
        <w:rPr>
          <w:rFonts w:ascii="Times New Roman" w:hAnsi="Times New Roman"/>
          <w:bCs/>
          <w:sz w:val="24"/>
          <w:szCs w:val="24"/>
        </w:rPr>
        <w:t xml:space="preserve"> 5</w:t>
      </w:r>
      <w:proofErr w:type="gramEnd"/>
      <w:r w:rsidR="00547662">
        <w:rPr>
          <w:rFonts w:ascii="Times New Roman" w:hAnsi="Times New Roman"/>
          <w:bCs/>
          <w:sz w:val="24"/>
          <w:szCs w:val="24"/>
          <w:lang w:val="uk-UA"/>
        </w:rPr>
        <w:t>-</w:t>
      </w:r>
      <w:proofErr w:type="spellStart"/>
      <w:r w:rsidR="00AD46C1" w:rsidRPr="00E4431C">
        <w:rPr>
          <w:rFonts w:ascii="Times New Roman" w:hAnsi="Times New Roman"/>
          <w:bCs/>
          <w:sz w:val="24"/>
          <w:szCs w:val="24"/>
        </w:rPr>
        <w:t>ти</w:t>
      </w:r>
      <w:proofErr w:type="spellEnd"/>
      <w:r w:rsidR="00AD46C1" w:rsidRPr="00E4431C">
        <w:rPr>
          <w:rFonts w:ascii="Times New Roman" w:hAnsi="Times New Roman"/>
          <w:bCs/>
          <w:sz w:val="24"/>
          <w:szCs w:val="24"/>
        </w:rPr>
        <w:t xml:space="preserve"> </w:t>
      </w:r>
      <w:r w:rsidR="00B928A8">
        <w:rPr>
          <w:rFonts w:ascii="Times New Roman" w:hAnsi="Times New Roman"/>
          <w:bCs/>
          <w:sz w:val="24"/>
          <w:szCs w:val="24"/>
          <w:lang w:val="uk-UA"/>
        </w:rPr>
        <w:t>робочих днів</w:t>
      </w:r>
      <w:r w:rsidR="00AD46C1" w:rsidRPr="00E4431C">
        <w:rPr>
          <w:rFonts w:ascii="Times New Roman" w:hAnsi="Times New Roman"/>
          <w:bCs/>
          <w:sz w:val="24"/>
          <w:szCs w:val="24"/>
        </w:rPr>
        <w:t xml:space="preserve">, </w:t>
      </w:r>
      <w:proofErr w:type="spellStart"/>
      <w:r w:rsidR="00AD46C1" w:rsidRPr="00E4431C">
        <w:rPr>
          <w:rFonts w:ascii="Times New Roman" w:hAnsi="Times New Roman"/>
          <w:bCs/>
          <w:sz w:val="24"/>
          <w:szCs w:val="24"/>
        </w:rPr>
        <w:t>після</w:t>
      </w:r>
      <w:proofErr w:type="spellEnd"/>
      <w:r w:rsidR="00AD46C1" w:rsidRPr="00E4431C">
        <w:rPr>
          <w:rFonts w:ascii="Times New Roman" w:hAnsi="Times New Roman"/>
          <w:bCs/>
          <w:sz w:val="24"/>
          <w:szCs w:val="24"/>
        </w:rPr>
        <w:t xml:space="preserve"> </w:t>
      </w:r>
      <w:proofErr w:type="spellStart"/>
      <w:r w:rsidR="00AD46C1" w:rsidRPr="00E4431C">
        <w:rPr>
          <w:rFonts w:ascii="Times New Roman" w:hAnsi="Times New Roman"/>
          <w:bCs/>
          <w:sz w:val="24"/>
          <w:szCs w:val="24"/>
        </w:rPr>
        <w:t>одержання</w:t>
      </w:r>
      <w:proofErr w:type="spellEnd"/>
      <w:r w:rsidR="00AD46C1" w:rsidRPr="00E4431C">
        <w:rPr>
          <w:rFonts w:ascii="Times New Roman" w:hAnsi="Times New Roman"/>
          <w:bCs/>
          <w:sz w:val="24"/>
          <w:szCs w:val="24"/>
        </w:rPr>
        <w:t xml:space="preserve"> </w:t>
      </w:r>
      <w:proofErr w:type="spellStart"/>
      <w:r w:rsidR="00AD46C1" w:rsidRPr="00E4431C">
        <w:rPr>
          <w:rFonts w:ascii="Times New Roman" w:hAnsi="Times New Roman"/>
          <w:bCs/>
          <w:sz w:val="24"/>
          <w:szCs w:val="24"/>
        </w:rPr>
        <w:t>пропозиції</w:t>
      </w:r>
      <w:proofErr w:type="spellEnd"/>
      <w:r w:rsidR="00AD46C1" w:rsidRPr="00E4431C">
        <w:rPr>
          <w:rFonts w:ascii="Times New Roman" w:hAnsi="Times New Roman"/>
          <w:bCs/>
          <w:sz w:val="24"/>
          <w:szCs w:val="24"/>
        </w:rPr>
        <w:t xml:space="preserve">, </w:t>
      </w:r>
      <w:proofErr w:type="spellStart"/>
      <w:r w:rsidR="00AD46C1" w:rsidRPr="00E4431C">
        <w:rPr>
          <w:rFonts w:ascii="Times New Roman" w:hAnsi="Times New Roman"/>
          <w:bCs/>
          <w:sz w:val="24"/>
          <w:szCs w:val="24"/>
        </w:rPr>
        <w:t>повідомляє</w:t>
      </w:r>
      <w:proofErr w:type="spellEnd"/>
      <w:r w:rsidR="00AD46C1" w:rsidRPr="00E4431C">
        <w:rPr>
          <w:rFonts w:ascii="Times New Roman" w:hAnsi="Times New Roman"/>
          <w:bCs/>
          <w:sz w:val="24"/>
          <w:szCs w:val="24"/>
        </w:rPr>
        <w:t xml:space="preserve"> другу сторону про </w:t>
      </w:r>
      <w:proofErr w:type="spellStart"/>
      <w:r w:rsidR="00AD46C1" w:rsidRPr="00E4431C">
        <w:rPr>
          <w:rFonts w:ascii="Times New Roman" w:hAnsi="Times New Roman"/>
          <w:bCs/>
          <w:sz w:val="24"/>
          <w:szCs w:val="24"/>
        </w:rPr>
        <w:t>результати</w:t>
      </w:r>
      <w:proofErr w:type="spellEnd"/>
      <w:r w:rsidR="00AD46C1" w:rsidRPr="00E4431C">
        <w:rPr>
          <w:rFonts w:ascii="Times New Roman" w:hAnsi="Times New Roman"/>
          <w:bCs/>
          <w:sz w:val="24"/>
          <w:szCs w:val="24"/>
        </w:rPr>
        <w:t xml:space="preserve"> </w:t>
      </w:r>
      <w:proofErr w:type="spellStart"/>
      <w:r w:rsidR="00AD46C1" w:rsidRPr="00E4431C">
        <w:rPr>
          <w:rFonts w:ascii="Times New Roman" w:hAnsi="Times New Roman"/>
          <w:bCs/>
          <w:sz w:val="24"/>
          <w:szCs w:val="24"/>
        </w:rPr>
        <w:t>її</w:t>
      </w:r>
      <w:proofErr w:type="spellEnd"/>
      <w:r w:rsidR="00AD46C1" w:rsidRPr="00E4431C">
        <w:rPr>
          <w:rFonts w:ascii="Times New Roman" w:hAnsi="Times New Roman"/>
          <w:bCs/>
          <w:sz w:val="24"/>
          <w:szCs w:val="24"/>
        </w:rPr>
        <w:t xml:space="preserve"> </w:t>
      </w:r>
      <w:proofErr w:type="spellStart"/>
      <w:r w:rsidR="00AD46C1" w:rsidRPr="00E4431C">
        <w:rPr>
          <w:rFonts w:ascii="Times New Roman" w:hAnsi="Times New Roman"/>
          <w:bCs/>
          <w:sz w:val="24"/>
          <w:szCs w:val="24"/>
        </w:rPr>
        <w:t>розгляду</w:t>
      </w:r>
      <w:proofErr w:type="spellEnd"/>
      <w:r w:rsidR="00AD46C1" w:rsidRPr="00E4431C">
        <w:rPr>
          <w:rFonts w:ascii="Times New Roman" w:hAnsi="Times New Roman"/>
          <w:bCs/>
          <w:sz w:val="24"/>
          <w:szCs w:val="24"/>
        </w:rPr>
        <w:t>.</w:t>
      </w:r>
    </w:p>
    <w:p w14:paraId="48BE6E04" w14:textId="449BAB3B" w:rsidR="00640CDB" w:rsidRPr="00640CDB" w:rsidRDefault="00D700FB" w:rsidP="00640CDB">
      <w:pPr>
        <w:spacing w:after="0"/>
        <w:ind w:firstLine="709"/>
        <w:jc w:val="both"/>
        <w:rPr>
          <w:rFonts w:ascii="Times New Roman" w:eastAsia="Times New Roman" w:hAnsi="Times New Roman" w:cs="Times New Roman"/>
          <w:sz w:val="24"/>
          <w:szCs w:val="24"/>
          <w:lang w:val="uk-UA" w:eastAsia="ru-RU"/>
        </w:rPr>
      </w:pPr>
      <w:r>
        <w:rPr>
          <w:rFonts w:ascii="Times New Roman" w:eastAsia="Arial" w:hAnsi="Times New Roman" w:cs="Arial"/>
          <w:color w:val="000000"/>
          <w:sz w:val="24"/>
          <w:szCs w:val="24"/>
          <w:lang w:val="uk-UA" w:eastAsia="ru-RU"/>
        </w:rPr>
        <w:t>5.5</w:t>
      </w:r>
      <w:r w:rsidR="00640CDB" w:rsidRPr="00640CDB">
        <w:rPr>
          <w:rFonts w:ascii="Times New Roman" w:eastAsia="Times New Roman" w:hAnsi="Times New Roman" w:cs="Times New Roman"/>
          <w:sz w:val="24"/>
          <w:szCs w:val="24"/>
          <w:lang w:val="uk-UA" w:eastAsia="ru-RU"/>
        </w:rPr>
        <w:t xml:space="preserve"> </w:t>
      </w:r>
      <w:r w:rsidR="00457A19" w:rsidRPr="00457A19">
        <w:rPr>
          <w:rFonts w:ascii="Times New Roman" w:eastAsia="Times New Roman" w:hAnsi="Times New Roman" w:cs="Times New Roman"/>
          <w:lang w:val="uk-UA" w:eastAsia="ru-RU"/>
        </w:rPr>
        <w:t>Ціна за одиницю товару включає тариф на послуги з передачі електричної енергії</w:t>
      </w:r>
      <w:r w:rsidR="00877A4E">
        <w:rPr>
          <w:rFonts w:ascii="Times New Roman" w:eastAsia="Times New Roman" w:hAnsi="Times New Roman" w:cs="Times New Roman"/>
          <w:lang w:val="uk-UA" w:eastAsia="ru-RU"/>
        </w:rPr>
        <w:t xml:space="preserve"> та</w:t>
      </w:r>
      <w:r w:rsidR="00457A19" w:rsidRPr="00457A19">
        <w:rPr>
          <w:rFonts w:ascii="Times New Roman" w:eastAsia="Times New Roman" w:hAnsi="Times New Roman" w:cs="Times New Roman"/>
          <w:lang w:val="uk-UA" w:eastAsia="ru-RU"/>
        </w:rPr>
        <w:t xml:space="preserve"> тариф на послуги оператора системи розподілу, що затверджуються НКРЕКП, та всі інші складові вартості за одиницю Товару необхідні для виконання цього Договору.</w:t>
      </w:r>
    </w:p>
    <w:p w14:paraId="32D5EA4B" w14:textId="536C3FAD" w:rsidR="00515A68" w:rsidRPr="00515A68" w:rsidRDefault="00515A68" w:rsidP="00515A68">
      <w:pPr>
        <w:spacing w:after="0" w:line="240" w:lineRule="auto"/>
        <w:ind w:firstLine="709"/>
        <w:jc w:val="both"/>
        <w:rPr>
          <w:rFonts w:ascii="Times New Roman" w:eastAsia="Times New Roman" w:hAnsi="Times New Roman" w:cs="Times New Roman"/>
          <w:sz w:val="24"/>
          <w:szCs w:val="24"/>
          <w:lang w:val="uk-UA" w:eastAsia="ru-RU"/>
        </w:rPr>
      </w:pPr>
      <w:r w:rsidRPr="00515A68">
        <w:rPr>
          <w:rFonts w:ascii="Times New Roman" w:eastAsia="Times New Roman" w:hAnsi="Times New Roman" w:cs="Times New Roman"/>
          <w:sz w:val="24"/>
          <w:szCs w:val="24"/>
          <w:lang w:val="uk-UA" w:eastAsia="ru-RU"/>
        </w:rPr>
        <w:t>5.</w:t>
      </w:r>
      <w:r w:rsidR="00457A19">
        <w:rPr>
          <w:rFonts w:ascii="Times New Roman" w:eastAsia="Times New Roman" w:hAnsi="Times New Roman" w:cs="Times New Roman"/>
          <w:sz w:val="24"/>
          <w:szCs w:val="24"/>
          <w:lang w:val="uk-UA" w:eastAsia="ru-RU"/>
        </w:rPr>
        <w:t>6</w:t>
      </w:r>
      <w:r w:rsidRPr="00515A68">
        <w:rPr>
          <w:rFonts w:ascii="Times New Roman" w:eastAsia="Times New Roman" w:hAnsi="Times New Roman" w:cs="Times New Roman"/>
          <w:sz w:val="24"/>
          <w:szCs w:val="24"/>
          <w:lang w:val="uk-UA" w:eastAsia="ru-RU"/>
        </w:rPr>
        <w:t>.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538A08AD" w14:textId="260A6C23" w:rsidR="00515A68" w:rsidRPr="00515A68" w:rsidRDefault="00515A68" w:rsidP="00515A6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457A19">
        <w:rPr>
          <w:rFonts w:ascii="Times New Roman" w:eastAsia="Times New Roman" w:hAnsi="Times New Roman" w:cs="Times New Roman"/>
          <w:sz w:val="24"/>
          <w:szCs w:val="24"/>
          <w:lang w:val="uk-UA" w:eastAsia="ru-RU"/>
        </w:rPr>
        <w:t>7</w:t>
      </w:r>
      <w:r w:rsidRPr="00515A68">
        <w:rPr>
          <w:rFonts w:ascii="Times New Roman" w:eastAsia="Times New Roman" w:hAnsi="Times New Roman" w:cs="Times New Roman"/>
          <w:sz w:val="24"/>
          <w:szCs w:val="24"/>
          <w:lang w:val="uk-UA" w:eastAsia="ru-RU"/>
        </w:rPr>
        <w:t>. Розрахунковим періодом за цим Договором є календарний місяць.</w:t>
      </w:r>
    </w:p>
    <w:p w14:paraId="717BAEFC" w14:textId="40194C55" w:rsidR="00515A68" w:rsidRPr="00515A68" w:rsidRDefault="00515A68" w:rsidP="00515A68">
      <w:pPr>
        <w:spacing w:after="0" w:line="240" w:lineRule="auto"/>
        <w:ind w:firstLine="709"/>
        <w:jc w:val="both"/>
        <w:rPr>
          <w:rFonts w:ascii="Times New Roman" w:eastAsia="Times New Roman" w:hAnsi="Times New Roman" w:cs="Times New Roman"/>
          <w:sz w:val="24"/>
          <w:szCs w:val="24"/>
          <w:lang w:val="uk-UA" w:eastAsia="ru-RU"/>
        </w:rPr>
      </w:pPr>
      <w:r w:rsidRPr="00515A68">
        <w:rPr>
          <w:rFonts w:ascii="Times New Roman" w:eastAsia="Times New Roman" w:hAnsi="Times New Roman" w:cs="Times New Roman"/>
          <w:sz w:val="24"/>
          <w:szCs w:val="24"/>
          <w:lang w:val="uk-UA" w:eastAsia="ru-RU"/>
        </w:rPr>
        <w:t>5.</w:t>
      </w:r>
      <w:r w:rsidR="00457A19">
        <w:rPr>
          <w:rFonts w:ascii="Times New Roman" w:eastAsia="Times New Roman" w:hAnsi="Times New Roman" w:cs="Times New Roman"/>
          <w:sz w:val="24"/>
          <w:szCs w:val="24"/>
          <w:lang w:val="uk-UA" w:eastAsia="ru-RU"/>
        </w:rPr>
        <w:t>8</w:t>
      </w:r>
      <w:r w:rsidRPr="00515A68">
        <w:rPr>
          <w:rFonts w:ascii="Times New Roman" w:eastAsia="Times New Roman" w:hAnsi="Times New Roman" w:cs="Times New Roman"/>
          <w:sz w:val="24"/>
          <w:szCs w:val="24"/>
          <w:lang w:val="uk-UA" w:eastAsia="ru-RU"/>
        </w:rPr>
        <w:t xml:space="preserve">. По закінченні розрахункового періоду Постачальник зобов’язаний надати для підписання Споживачу </w:t>
      </w:r>
      <w:bookmarkStart w:id="4" w:name="_Hlk153711564"/>
      <w:r w:rsidRPr="00515A68">
        <w:rPr>
          <w:rFonts w:ascii="Times New Roman" w:eastAsia="Times New Roman" w:hAnsi="Times New Roman" w:cs="Times New Roman"/>
          <w:sz w:val="24"/>
          <w:szCs w:val="24"/>
          <w:lang w:val="uk-UA" w:eastAsia="ru-RU"/>
        </w:rPr>
        <w:t>Акт приймання-передачі електричної енергії (далі – Акт)</w:t>
      </w:r>
      <w:bookmarkEnd w:id="4"/>
      <w:r w:rsidRPr="00515A68">
        <w:rPr>
          <w:rFonts w:ascii="Times New Roman" w:eastAsia="Times New Roman" w:hAnsi="Times New Roman" w:cs="Times New Roman"/>
          <w:sz w:val="24"/>
          <w:szCs w:val="24"/>
          <w:lang w:val="uk-UA" w:eastAsia="ru-RU"/>
        </w:rPr>
        <w:t xml:space="preserve">. Споживач зобов’язаний розглянути та підписати Акт у строк, що не перевищує 10 (десять) робочих днів або надати вмотивовану відмову від підписання Акту, у цей же строк. </w:t>
      </w:r>
    </w:p>
    <w:p w14:paraId="5930B6C9" w14:textId="48204482" w:rsidR="00AB6C0E" w:rsidRPr="00515A68" w:rsidRDefault="00515A68" w:rsidP="00AB6C0E">
      <w:pPr>
        <w:spacing w:after="0" w:line="240" w:lineRule="auto"/>
        <w:ind w:firstLine="709"/>
        <w:jc w:val="both"/>
        <w:rPr>
          <w:rFonts w:ascii="Times New Roman" w:eastAsia="Times New Roman" w:hAnsi="Times New Roman" w:cs="Times New Roman"/>
          <w:sz w:val="24"/>
          <w:szCs w:val="24"/>
          <w:lang w:val="uk-UA" w:eastAsia="ru-RU"/>
        </w:rPr>
      </w:pPr>
      <w:r w:rsidRPr="00515A68">
        <w:rPr>
          <w:rFonts w:ascii="Times New Roman" w:eastAsia="Times New Roman" w:hAnsi="Times New Roman" w:cs="Times New Roman"/>
          <w:sz w:val="24"/>
          <w:szCs w:val="24"/>
          <w:lang w:val="uk-UA" w:eastAsia="ru-RU"/>
        </w:rPr>
        <w:t>5.</w:t>
      </w:r>
      <w:r w:rsidR="00D700FB">
        <w:rPr>
          <w:rFonts w:ascii="Times New Roman" w:eastAsia="Times New Roman" w:hAnsi="Times New Roman" w:cs="Times New Roman"/>
          <w:sz w:val="24"/>
          <w:szCs w:val="24"/>
          <w:lang w:val="uk-UA" w:eastAsia="ru-RU"/>
        </w:rPr>
        <w:t>10</w:t>
      </w:r>
      <w:r w:rsidRPr="00515A68">
        <w:rPr>
          <w:rFonts w:ascii="Times New Roman" w:eastAsia="Times New Roman" w:hAnsi="Times New Roman" w:cs="Times New Roman"/>
          <w:sz w:val="24"/>
          <w:szCs w:val="24"/>
          <w:lang w:val="uk-UA" w:eastAsia="ru-RU"/>
        </w:rPr>
        <w:t xml:space="preserve">. </w:t>
      </w:r>
      <w:r w:rsidR="00AB6C0E" w:rsidRPr="00515A68">
        <w:rPr>
          <w:rFonts w:ascii="Times New Roman" w:eastAsia="Times New Roman" w:hAnsi="Times New Roman" w:cs="Times New Roman"/>
          <w:sz w:val="24"/>
          <w:szCs w:val="24"/>
          <w:lang w:val="uk-UA" w:eastAsia="ru-RU"/>
        </w:rPr>
        <w:t xml:space="preserve">Споживач зобов’язаний сплатити вартість поставленої (спожитої) електричної енергії на підставі </w:t>
      </w:r>
      <w:proofErr w:type="spellStart"/>
      <w:r w:rsidR="00AB6C0E" w:rsidRPr="00515A68">
        <w:rPr>
          <w:rFonts w:ascii="Times New Roman" w:eastAsia="Times New Roman" w:hAnsi="Times New Roman" w:cs="Times New Roman"/>
          <w:sz w:val="24"/>
          <w:szCs w:val="24"/>
          <w:lang w:val="uk-UA" w:eastAsia="ru-RU"/>
        </w:rPr>
        <w:t>Акта</w:t>
      </w:r>
      <w:proofErr w:type="spellEnd"/>
      <w:r w:rsidR="00AB6C0E" w:rsidRPr="00515A68">
        <w:rPr>
          <w:rFonts w:ascii="Times New Roman" w:eastAsia="Times New Roman" w:hAnsi="Times New Roman" w:cs="Times New Roman"/>
          <w:sz w:val="24"/>
          <w:szCs w:val="24"/>
          <w:lang w:val="uk-UA" w:eastAsia="ru-RU"/>
        </w:rPr>
        <w:t xml:space="preserve"> та виставленого Постачальником рахунку на оплату, протягом 15 (п’ятнадцяти) банківських днів з дня підписання Акту приймання-передачі електричної енергії Сторонами. </w:t>
      </w:r>
    </w:p>
    <w:p w14:paraId="287C286E" w14:textId="14D660EE" w:rsidR="00AB6C0E" w:rsidRPr="00AB6C0E" w:rsidRDefault="00D700FB" w:rsidP="00AB6C0E">
      <w:pPr>
        <w:spacing w:after="0"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5.11</w:t>
      </w:r>
      <w:r w:rsidR="00AB6C0E">
        <w:rPr>
          <w:rFonts w:ascii="Times New Roman" w:eastAsia="Times New Roman" w:hAnsi="Times New Roman" w:cs="Times New Roman"/>
          <w:sz w:val="24"/>
          <w:szCs w:val="24"/>
          <w:lang w:val="uk-UA" w:eastAsia="uk-UA"/>
        </w:rPr>
        <w:t xml:space="preserve"> </w:t>
      </w:r>
      <w:r w:rsidR="00AB6C0E" w:rsidRPr="00AB6C0E">
        <w:rPr>
          <w:rFonts w:ascii="Times New Roman" w:eastAsia="Times New Roman" w:hAnsi="Times New Roman" w:cs="Times New Roman"/>
          <w:sz w:val="24"/>
          <w:szCs w:val="24"/>
          <w:lang w:val="uk-UA" w:eastAsia="uk-UA"/>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00AB6C0E" w:rsidRPr="00AB6C0E">
        <w:rPr>
          <w:rFonts w:ascii="Times New Roman" w:eastAsia="Times New Roman" w:hAnsi="Times New Roman" w:cs="Times New Roman"/>
          <w:sz w:val="24"/>
          <w:szCs w:val="24"/>
          <w:lang w:val="uk-UA" w:eastAsia="uk-UA"/>
        </w:rPr>
        <w:t>Спецрахунок</w:t>
      </w:r>
      <w:proofErr w:type="spellEnd"/>
      <w:r w:rsidR="00AB6C0E" w:rsidRPr="00AB6C0E">
        <w:rPr>
          <w:rFonts w:ascii="Times New Roman" w:eastAsia="Times New Roman" w:hAnsi="Times New Roman" w:cs="Times New Roman"/>
          <w:sz w:val="24"/>
          <w:szCs w:val="24"/>
          <w:lang w:val="uk-UA" w:eastAsia="uk-UA"/>
        </w:rPr>
        <w:t>).</w:t>
      </w:r>
    </w:p>
    <w:p w14:paraId="3E27CA52" w14:textId="07F563B4" w:rsidR="00AB6C0E" w:rsidRPr="00AB6C0E" w:rsidRDefault="00230D4D" w:rsidP="00AB6C0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6C0E" w:rsidRPr="00AB6C0E">
        <w:rPr>
          <w:rFonts w:ascii="Times New Roman" w:eastAsia="Times New Roman" w:hAnsi="Times New Roman" w:cs="Times New Roman"/>
          <w:sz w:val="24"/>
          <w:szCs w:val="24"/>
          <w:lang w:val="uk-UA" w:eastAsia="uk-UA"/>
        </w:rPr>
        <w:t>Оплата за фактично поставлену електричну енергію визначаються на умовах післяплати з дотриманням бюджетного законодавства України.</w:t>
      </w:r>
    </w:p>
    <w:p w14:paraId="0F518043" w14:textId="25E1F751" w:rsidR="00AB6C0E" w:rsidRPr="00AB6C0E" w:rsidRDefault="00230D4D" w:rsidP="00AB6C0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AB6C0E" w:rsidRPr="00AB6C0E">
        <w:rPr>
          <w:rFonts w:ascii="Times New Roman" w:eastAsia="Times New Roman" w:hAnsi="Times New Roman" w:cs="Times New Roman"/>
          <w:sz w:val="24"/>
          <w:szCs w:val="24"/>
          <w:lang w:val="uk-UA" w:eastAsia="uk-UA"/>
        </w:rPr>
        <w:t xml:space="preserve">Оплата вважається здійсненою після того, як на </w:t>
      </w:r>
      <w:proofErr w:type="spellStart"/>
      <w:r w:rsidR="00AB6C0E" w:rsidRPr="00AB6C0E">
        <w:rPr>
          <w:rFonts w:ascii="Times New Roman" w:eastAsia="Times New Roman" w:hAnsi="Times New Roman" w:cs="Times New Roman"/>
          <w:sz w:val="24"/>
          <w:szCs w:val="24"/>
          <w:lang w:val="uk-UA" w:eastAsia="uk-UA"/>
        </w:rPr>
        <w:t>Спецрахунок</w:t>
      </w:r>
      <w:proofErr w:type="spellEnd"/>
      <w:r w:rsidR="00AB6C0E" w:rsidRPr="00AB6C0E">
        <w:rPr>
          <w:rFonts w:ascii="Times New Roman" w:eastAsia="Times New Roman" w:hAnsi="Times New Roman" w:cs="Times New Roman"/>
          <w:sz w:val="24"/>
          <w:szCs w:val="24"/>
          <w:lang w:val="uk-UA" w:eastAsia="uk-UA"/>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00AB6C0E" w:rsidRPr="00AB6C0E">
        <w:rPr>
          <w:rFonts w:ascii="Times New Roman" w:eastAsia="Times New Roman" w:hAnsi="Times New Roman" w:cs="Times New Roman"/>
          <w:sz w:val="24"/>
          <w:szCs w:val="24"/>
          <w:lang w:val="uk-UA" w:eastAsia="uk-UA"/>
        </w:rPr>
        <w:t>Спецрахунок</w:t>
      </w:r>
      <w:proofErr w:type="spellEnd"/>
      <w:r w:rsidR="00AB6C0E" w:rsidRPr="00AB6C0E">
        <w:rPr>
          <w:rFonts w:ascii="Times New Roman" w:eastAsia="Times New Roman" w:hAnsi="Times New Roman" w:cs="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14:paraId="2EA6EDA5" w14:textId="77777777" w:rsidR="00AF182B" w:rsidRPr="00AF182B" w:rsidRDefault="00AF182B" w:rsidP="00AF182B">
      <w:pPr>
        <w:spacing w:after="0" w:line="240" w:lineRule="auto"/>
        <w:ind w:firstLine="709"/>
        <w:jc w:val="both"/>
        <w:rPr>
          <w:rFonts w:ascii="Times New Roman" w:eastAsia="Times New Roman" w:hAnsi="Times New Roman" w:cs="Times New Roman"/>
          <w:sz w:val="24"/>
          <w:szCs w:val="24"/>
          <w:lang w:val="uk-UA" w:eastAsia="ru-RU"/>
        </w:rPr>
      </w:pPr>
      <w:r w:rsidRPr="00AF182B">
        <w:rPr>
          <w:rFonts w:ascii="Times New Roman" w:eastAsia="Times New Roman" w:hAnsi="Times New Roman" w:cs="Times New Roman"/>
          <w:sz w:val="24"/>
          <w:szCs w:val="24"/>
          <w:lang w:val="uk-UA" w:eastAsia="ru-RU"/>
        </w:rPr>
        <w:t>При цьому, враховуючи, що Споживач 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Державної казначейської служби України за умови своєчасного направлення Споживачем фінансових документів до сплати за цим договором не вважається порушенням обов’язків та строків оплати з боку Споживача.</w:t>
      </w:r>
    </w:p>
    <w:p w14:paraId="54F79A0C" w14:textId="6DCA0EF0" w:rsidR="00BD4A71" w:rsidRPr="00BD4A71" w:rsidRDefault="00AF182B" w:rsidP="00BD4A71">
      <w:pPr>
        <w:spacing w:after="0" w:line="240" w:lineRule="auto"/>
        <w:ind w:firstLine="567"/>
        <w:jc w:val="both"/>
        <w:rPr>
          <w:rFonts w:ascii="Times New Roman" w:eastAsia="Arial" w:hAnsi="Times New Roman" w:cs="Arial"/>
          <w:color w:val="000000"/>
          <w:sz w:val="24"/>
          <w:szCs w:val="24"/>
          <w:lang w:val="uk-UA" w:eastAsia="ru-RU"/>
        </w:rPr>
      </w:pPr>
      <w:r>
        <w:rPr>
          <w:rFonts w:ascii="Times New Roman" w:eastAsia="Arial" w:hAnsi="Times New Roman" w:cs="Arial"/>
          <w:color w:val="000000"/>
          <w:sz w:val="24"/>
          <w:szCs w:val="24"/>
          <w:lang w:val="uk-UA" w:eastAsia="ru-RU"/>
        </w:rPr>
        <w:t>5.1</w:t>
      </w:r>
      <w:r w:rsidR="00D700FB">
        <w:rPr>
          <w:rFonts w:ascii="Times New Roman" w:eastAsia="Arial" w:hAnsi="Times New Roman" w:cs="Arial"/>
          <w:color w:val="000000"/>
          <w:sz w:val="24"/>
          <w:szCs w:val="24"/>
          <w:lang w:val="uk-UA" w:eastAsia="ru-RU"/>
        </w:rPr>
        <w:t>2</w:t>
      </w:r>
      <w:r>
        <w:rPr>
          <w:rFonts w:ascii="Times New Roman" w:eastAsia="Arial" w:hAnsi="Times New Roman" w:cs="Arial"/>
          <w:color w:val="000000"/>
          <w:sz w:val="24"/>
          <w:szCs w:val="24"/>
          <w:lang w:val="uk-UA" w:eastAsia="ru-RU"/>
        </w:rPr>
        <w:t xml:space="preserve"> </w:t>
      </w:r>
      <w:r w:rsidR="00BD4A71" w:rsidRPr="00BD4A71">
        <w:rPr>
          <w:rFonts w:ascii="Times New Roman" w:eastAsia="Arial" w:hAnsi="Times New Roman" w:cs="Arial"/>
          <w:color w:val="000000"/>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17453CFA" w14:textId="28470412" w:rsidR="00CE06F1" w:rsidRDefault="00D5041D" w:rsidP="0093722C">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r w:rsidR="0062157D">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515A68">
        <w:rPr>
          <w:rFonts w:ascii="Times New Roman" w:eastAsia="Times New Roman" w:hAnsi="Times New Roman" w:cs="Times New Roman"/>
          <w:sz w:val="24"/>
          <w:szCs w:val="24"/>
          <w:lang w:val="uk-UA" w:eastAsia="ru-RU"/>
        </w:rPr>
        <w:t xml:space="preserve">Акт приймання-передачі електричної енергії </w:t>
      </w:r>
      <w:r>
        <w:rPr>
          <w:rFonts w:ascii="Times New Roman" w:eastAsia="Times New Roman" w:hAnsi="Times New Roman" w:cs="Times New Roman"/>
          <w:sz w:val="24"/>
          <w:szCs w:val="24"/>
          <w:lang w:val="uk-UA" w:eastAsia="ru-RU"/>
        </w:rPr>
        <w:t xml:space="preserve"> має обов’язково  містити такі дані:</w:t>
      </w:r>
    </w:p>
    <w:p w14:paraId="34CD2865" w14:textId="30003341" w:rsidR="00D5041D" w:rsidRDefault="00D5041D" w:rsidP="0093722C">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-розрахунковий рахунок Постачальника, на який Споживач буде  здійснювати оплату.</w:t>
      </w:r>
    </w:p>
    <w:p w14:paraId="67FD0B79" w14:textId="38A6F6A2" w:rsidR="00D5041D" w:rsidRDefault="00D5041D" w:rsidP="0093722C">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адреса  Постачальника</w:t>
      </w:r>
    </w:p>
    <w:p w14:paraId="47760EB0" w14:textId="6DE8D309" w:rsidR="00D5041D" w:rsidRDefault="00D5041D" w:rsidP="0093722C">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розрахунковий рахунок </w:t>
      </w:r>
      <w:r w:rsidR="0062157D">
        <w:rPr>
          <w:rFonts w:ascii="Times New Roman" w:eastAsia="Times New Roman" w:hAnsi="Times New Roman" w:cs="Times New Roman"/>
          <w:sz w:val="24"/>
          <w:szCs w:val="24"/>
          <w:lang w:val="uk-UA" w:eastAsia="ru-RU"/>
        </w:rPr>
        <w:t xml:space="preserve">та адреса </w:t>
      </w:r>
      <w:r>
        <w:rPr>
          <w:rFonts w:ascii="Times New Roman" w:eastAsia="Times New Roman" w:hAnsi="Times New Roman" w:cs="Times New Roman"/>
          <w:sz w:val="24"/>
          <w:szCs w:val="24"/>
          <w:lang w:val="uk-UA" w:eastAsia="ru-RU"/>
        </w:rPr>
        <w:t>Споживача</w:t>
      </w:r>
      <w:r w:rsidR="0062157D">
        <w:rPr>
          <w:rFonts w:ascii="Times New Roman" w:eastAsia="Times New Roman" w:hAnsi="Times New Roman" w:cs="Times New Roman"/>
          <w:sz w:val="24"/>
          <w:szCs w:val="24"/>
          <w:lang w:val="uk-UA" w:eastAsia="ru-RU"/>
        </w:rPr>
        <w:t>.</w:t>
      </w:r>
    </w:p>
    <w:p w14:paraId="19EF5B07" w14:textId="5268F871" w:rsidR="0062157D" w:rsidRDefault="0062157D" w:rsidP="0062157D">
      <w:pPr>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5.14. </w:t>
      </w:r>
      <w:r w:rsidRPr="00A9182E">
        <w:rPr>
          <w:rFonts w:ascii="Times New Roman" w:eastAsia="Times New Roman" w:hAnsi="Times New Roman" w:cs="Times New Roman"/>
          <w:sz w:val="24"/>
          <w:szCs w:val="24"/>
          <w:lang w:val="uk-UA" w:eastAsia="ru-RU"/>
        </w:rPr>
        <w:t xml:space="preserve">Враховуючи, що процедура закупівлі здійснюється </w:t>
      </w:r>
      <w:r>
        <w:rPr>
          <w:rFonts w:ascii="Times New Roman" w:eastAsia="Times New Roman" w:hAnsi="Times New Roman" w:cs="Times New Roman"/>
          <w:sz w:val="24"/>
          <w:szCs w:val="24"/>
          <w:lang w:val="uk-UA" w:eastAsia="ru-RU"/>
        </w:rPr>
        <w:t>наприкінці 2023</w:t>
      </w:r>
      <w:r w:rsidRPr="00A9182E">
        <w:rPr>
          <w:rFonts w:ascii="Times New Roman" w:eastAsia="Times New Roman" w:hAnsi="Times New Roman" w:cs="Times New Roman"/>
          <w:sz w:val="24"/>
          <w:szCs w:val="24"/>
          <w:lang w:val="uk-UA" w:eastAsia="ru-RU"/>
        </w:rPr>
        <w:t xml:space="preserve"> року для безперебійного забезпечення потреб Споживача електричною енергією з початку 202</w:t>
      </w:r>
      <w:r>
        <w:rPr>
          <w:rFonts w:ascii="Times New Roman" w:eastAsia="Times New Roman" w:hAnsi="Times New Roman" w:cs="Times New Roman"/>
          <w:sz w:val="24"/>
          <w:szCs w:val="24"/>
          <w:lang w:val="uk-UA" w:eastAsia="ru-RU"/>
        </w:rPr>
        <w:t>4</w:t>
      </w:r>
      <w:r w:rsidRPr="00A9182E">
        <w:rPr>
          <w:rFonts w:ascii="Times New Roman" w:eastAsia="Times New Roman" w:hAnsi="Times New Roman" w:cs="Times New Roman"/>
          <w:sz w:val="24"/>
          <w:szCs w:val="24"/>
          <w:lang w:val="uk-UA" w:eastAsia="ru-RU"/>
        </w:rPr>
        <w:t xml:space="preserve"> року без затвердженого </w:t>
      </w:r>
      <w:r>
        <w:rPr>
          <w:rFonts w:ascii="Times New Roman" w:eastAsia="Times New Roman" w:hAnsi="Times New Roman" w:cs="Times New Roman"/>
          <w:sz w:val="24"/>
          <w:szCs w:val="24"/>
          <w:lang w:val="uk-UA" w:eastAsia="ru-RU"/>
        </w:rPr>
        <w:t>бюджетного плану використання коштів</w:t>
      </w:r>
      <w:r w:rsidRPr="00A9182E">
        <w:rPr>
          <w:rFonts w:ascii="Times New Roman" w:eastAsia="Times New Roman" w:hAnsi="Times New Roman" w:cs="Times New Roman"/>
          <w:sz w:val="24"/>
          <w:szCs w:val="24"/>
          <w:lang w:val="uk-UA" w:eastAsia="ru-RU"/>
        </w:rPr>
        <w:t xml:space="preserve">, а на підставі очікуваної вартості предмета закупівлі, здійснення оплати на поставку електричної енергії починається з моменту затвердження </w:t>
      </w:r>
      <w:r>
        <w:rPr>
          <w:rFonts w:ascii="Times New Roman" w:eastAsia="Times New Roman" w:hAnsi="Times New Roman" w:cs="Times New Roman"/>
          <w:sz w:val="24"/>
          <w:szCs w:val="24"/>
          <w:lang w:val="uk-UA" w:eastAsia="ru-RU"/>
        </w:rPr>
        <w:t>плану використання бюджетних коштів</w:t>
      </w:r>
      <w:r w:rsidRPr="00A9182E">
        <w:rPr>
          <w:rFonts w:ascii="Times New Roman" w:eastAsia="Times New Roman" w:hAnsi="Times New Roman" w:cs="Times New Roman"/>
          <w:sz w:val="24"/>
          <w:szCs w:val="24"/>
          <w:lang w:val="uk-UA" w:eastAsia="ru-RU"/>
        </w:rPr>
        <w:t xml:space="preserve"> на 202</w:t>
      </w:r>
      <w:r>
        <w:rPr>
          <w:rFonts w:ascii="Times New Roman" w:eastAsia="Times New Roman" w:hAnsi="Times New Roman" w:cs="Times New Roman"/>
          <w:sz w:val="24"/>
          <w:szCs w:val="24"/>
          <w:lang w:val="uk-UA" w:eastAsia="ru-RU"/>
        </w:rPr>
        <w:t>4</w:t>
      </w:r>
      <w:r w:rsidRPr="00A9182E">
        <w:rPr>
          <w:rFonts w:ascii="Times New Roman" w:eastAsia="Times New Roman" w:hAnsi="Times New Roman" w:cs="Times New Roman"/>
          <w:sz w:val="24"/>
          <w:szCs w:val="24"/>
          <w:lang w:val="uk-UA" w:eastAsia="ru-RU"/>
        </w:rPr>
        <w:t xml:space="preserve"> рік (у такому випадку штрафні санкції не нараховуються).</w:t>
      </w:r>
    </w:p>
    <w:p w14:paraId="0E83DC6F" w14:textId="77777777" w:rsidR="0062157D" w:rsidRPr="00CE06F1" w:rsidRDefault="0062157D" w:rsidP="0062157D">
      <w:pPr>
        <w:spacing w:after="0"/>
        <w:ind w:firstLine="709"/>
        <w:jc w:val="both"/>
        <w:rPr>
          <w:rFonts w:ascii="Times New Roman" w:eastAsia="Times New Roman" w:hAnsi="Times New Roman" w:cs="Times New Roman"/>
          <w:sz w:val="24"/>
          <w:szCs w:val="24"/>
          <w:lang w:val="uk-UA" w:eastAsia="ru-RU"/>
        </w:rPr>
      </w:pPr>
      <w:r w:rsidRPr="00CE06F1">
        <w:rPr>
          <w:rFonts w:ascii="Times New Roman" w:eastAsia="Times New Roman" w:hAnsi="Times New Roman" w:cs="Times New Roman"/>
          <w:sz w:val="24"/>
          <w:szCs w:val="24"/>
          <w:lang w:val="uk-UA" w:eastAsia="ru-RU"/>
        </w:rPr>
        <w:t>У разі затримки бюджетного фінансування  розрахунок за поставлений товар здійснюється протягом п’яти банківських днів з дати отримання Споживачем бюджетного призначення на фінансування закупівлі на свій реєстраційний рахунок.</w:t>
      </w:r>
    </w:p>
    <w:p w14:paraId="0487E321" w14:textId="77777777" w:rsidR="0062157D" w:rsidRDefault="0062157D" w:rsidP="0093722C">
      <w:pPr>
        <w:spacing w:after="0"/>
        <w:ind w:firstLine="709"/>
        <w:jc w:val="both"/>
        <w:rPr>
          <w:rFonts w:ascii="Times New Roman" w:eastAsia="Times New Roman" w:hAnsi="Times New Roman" w:cs="Times New Roman"/>
          <w:sz w:val="24"/>
          <w:szCs w:val="24"/>
          <w:lang w:val="uk-UA" w:eastAsia="ru-RU"/>
        </w:rPr>
      </w:pPr>
    </w:p>
    <w:p w14:paraId="44886512" w14:textId="77777777" w:rsidR="0062157D" w:rsidRPr="001B766B" w:rsidRDefault="0062157D" w:rsidP="0093722C">
      <w:pPr>
        <w:spacing w:after="0"/>
        <w:ind w:firstLine="709"/>
        <w:jc w:val="both"/>
        <w:rPr>
          <w:rFonts w:ascii="Times New Roman" w:eastAsia="Times New Roman" w:hAnsi="Times New Roman" w:cs="Times New Roman"/>
          <w:sz w:val="24"/>
          <w:szCs w:val="24"/>
          <w:lang w:val="uk-UA" w:eastAsia="ru-RU"/>
        </w:rPr>
      </w:pPr>
    </w:p>
    <w:p w14:paraId="074F753E" w14:textId="77777777" w:rsidR="00BD4A71" w:rsidRPr="00BD4A71" w:rsidRDefault="00BD4A71" w:rsidP="00BD4A71">
      <w:pPr>
        <w:spacing w:after="0" w:line="240" w:lineRule="auto"/>
        <w:ind w:firstLine="567"/>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 xml:space="preserve">6. Права та </w:t>
      </w:r>
      <w:proofErr w:type="spellStart"/>
      <w:r w:rsidRPr="00BD4A71">
        <w:rPr>
          <w:rFonts w:ascii="Times New Roman" w:eastAsia="Arial" w:hAnsi="Times New Roman" w:cs="Arial"/>
          <w:b/>
          <w:color w:val="000000"/>
          <w:sz w:val="24"/>
          <w:szCs w:val="24"/>
          <w:lang w:eastAsia="ru-RU"/>
        </w:rPr>
        <w:t>обов'язки</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Споживача</w:t>
      </w:r>
      <w:proofErr w:type="spellEnd"/>
    </w:p>
    <w:p w14:paraId="0E5188D1" w14:textId="77777777" w:rsidR="00B5556F" w:rsidRPr="00B5556F" w:rsidRDefault="00B5556F" w:rsidP="00B5556F">
      <w:pPr>
        <w:spacing w:after="0" w:line="240" w:lineRule="auto"/>
        <w:ind w:firstLine="709"/>
        <w:jc w:val="both"/>
        <w:rPr>
          <w:rFonts w:ascii="Times New Roman" w:eastAsia="Times New Roman" w:hAnsi="Times New Roman" w:cs="Times New Roman"/>
          <w:sz w:val="24"/>
          <w:szCs w:val="24"/>
          <w:lang w:val="uk-UA" w:eastAsia="ru-RU"/>
        </w:rPr>
      </w:pPr>
      <w:r w:rsidRPr="00B5556F">
        <w:rPr>
          <w:rFonts w:ascii="Times New Roman" w:eastAsia="Times New Roman" w:hAnsi="Times New Roman" w:cs="Times New Roman"/>
          <w:sz w:val="24"/>
          <w:szCs w:val="24"/>
          <w:lang w:val="uk-UA" w:eastAsia="ru-RU"/>
        </w:rPr>
        <w:t>6.1. Споживач має право:</w:t>
      </w:r>
    </w:p>
    <w:p w14:paraId="68FA83BA" w14:textId="408D4560" w:rsidR="00B5556F" w:rsidRPr="00B5556F" w:rsidRDefault="00B5556F" w:rsidP="005F3489">
      <w:pPr>
        <w:pStyle w:val="a3"/>
        <w:spacing w:after="0" w:line="240" w:lineRule="auto"/>
        <w:ind w:left="142" w:firstLine="578"/>
        <w:jc w:val="both"/>
        <w:rPr>
          <w:rFonts w:ascii="Times New Roman" w:eastAsia="Times New Roman" w:hAnsi="Times New Roman" w:cs="Times New Roman"/>
          <w:sz w:val="24"/>
          <w:szCs w:val="24"/>
          <w:lang w:val="uk-UA" w:eastAsia="ru-RU"/>
        </w:rPr>
      </w:pPr>
      <w:r w:rsidRPr="00B5556F">
        <w:rPr>
          <w:rFonts w:ascii="Times New Roman" w:eastAsia="Times New Roman" w:hAnsi="Times New Roman" w:cs="Times New Roman"/>
          <w:sz w:val="24"/>
          <w:szCs w:val="24"/>
          <w:lang w:val="uk-UA" w:eastAsia="ru-RU"/>
        </w:rPr>
        <w:t xml:space="preserve">1) </w:t>
      </w:r>
      <w:r w:rsidR="00AF2BE3">
        <w:rPr>
          <w:rFonts w:ascii="Times New Roman" w:eastAsia="Times New Roman" w:hAnsi="Times New Roman" w:cs="Times New Roman"/>
          <w:sz w:val="24"/>
          <w:szCs w:val="24"/>
          <w:lang w:val="uk-UA" w:eastAsia="ru-RU"/>
        </w:rPr>
        <w:t xml:space="preserve"> </w:t>
      </w:r>
      <w:r w:rsidRPr="00B5556F">
        <w:rPr>
          <w:rFonts w:ascii="Times New Roman" w:eastAsia="Times New Roman" w:hAnsi="Times New Roman" w:cs="Times New Roman"/>
          <w:sz w:val="24"/>
          <w:szCs w:val="24"/>
          <w:lang w:val="uk-UA" w:eastAsia="ru-RU"/>
        </w:rPr>
        <w:t>отримувати електричну енергію на умовах, зазначених у цьому Договорі;</w:t>
      </w:r>
    </w:p>
    <w:p w14:paraId="6D9C738C" w14:textId="7691A2F9"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B5556F" w:rsidRPr="00B5556F">
        <w:rPr>
          <w:rFonts w:ascii="Times New Roman" w:eastAsia="Times New Roman" w:hAnsi="Times New Roman" w:cs="Times New Roman"/>
          <w:sz w:val="24"/>
          <w:szCs w:val="24"/>
          <w:lang w:val="uk-UA" w:eastAsia="ru-RU"/>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609C12A" w14:textId="709297E1"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5556F" w:rsidRPr="00B5556F">
        <w:rPr>
          <w:rFonts w:ascii="Times New Roman" w:eastAsia="Times New Roman" w:hAnsi="Times New Roman" w:cs="Times New Roman"/>
          <w:sz w:val="24"/>
          <w:szCs w:val="24"/>
          <w:lang w:val="uk-UA" w:eastAsia="ru-RU"/>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F44331C" w14:textId="2CFE7AB8"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B5556F" w:rsidRPr="00B5556F">
        <w:rPr>
          <w:rFonts w:ascii="Times New Roman" w:eastAsia="Times New Roman" w:hAnsi="Times New Roman" w:cs="Times New Roman"/>
          <w:sz w:val="24"/>
          <w:szCs w:val="24"/>
          <w:lang w:val="uk-UA" w:eastAsia="ru-RU"/>
        </w:rPr>
        <w:t>) безоплатно отримувати інформацію про обсяги та інші параметри власного споживання електричної енергії;</w:t>
      </w:r>
    </w:p>
    <w:p w14:paraId="5669A49E" w14:textId="31A73DCB"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B5556F" w:rsidRPr="00B5556F">
        <w:rPr>
          <w:rFonts w:ascii="Times New Roman" w:eastAsia="Times New Roman" w:hAnsi="Times New Roman" w:cs="Times New Roman"/>
          <w:sz w:val="24"/>
          <w:szCs w:val="24"/>
          <w:lang w:val="uk-UA" w:eastAsia="ru-RU"/>
        </w:rPr>
        <w:t>) звертатися до Постачальника для вирішення будь-яких питань, пов'язаних з виконанням цього Договору;</w:t>
      </w:r>
    </w:p>
    <w:p w14:paraId="2DDD2D5F" w14:textId="5A0A4959"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B5556F" w:rsidRPr="00B5556F">
        <w:rPr>
          <w:rFonts w:ascii="Times New Roman" w:eastAsia="Times New Roman" w:hAnsi="Times New Roman" w:cs="Times New Roman"/>
          <w:sz w:val="24"/>
          <w:szCs w:val="24"/>
          <w:lang w:val="uk-UA" w:eastAsia="ru-RU"/>
        </w:rPr>
        <w:t>) вимагати від Постачальника надання письмової форми цього Договору;</w:t>
      </w:r>
    </w:p>
    <w:p w14:paraId="1922658A" w14:textId="1AC886F7"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B5556F" w:rsidRPr="00B5556F">
        <w:rPr>
          <w:rFonts w:ascii="Times New Roman" w:eastAsia="Times New Roman" w:hAnsi="Times New Roman" w:cs="Times New Roman"/>
          <w:sz w:val="24"/>
          <w:szCs w:val="24"/>
          <w:lang w:val="uk-UA" w:eastAsia="ru-RU"/>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79E124F" w14:textId="6BA19D6C"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B5556F" w:rsidRPr="00B5556F">
        <w:rPr>
          <w:rFonts w:ascii="Times New Roman" w:eastAsia="Times New Roman" w:hAnsi="Times New Roman" w:cs="Times New Roman"/>
          <w:sz w:val="24"/>
          <w:szCs w:val="24"/>
          <w:lang w:val="uk-UA" w:eastAsia="ru-RU"/>
        </w:rPr>
        <w:t xml:space="preserve">) проводити звіряння фактичних розрахунків в установленому ПРРЕЕ порядку з підписанням відповідного </w:t>
      </w:r>
      <w:proofErr w:type="spellStart"/>
      <w:r w:rsidR="00B5556F" w:rsidRPr="00B5556F">
        <w:rPr>
          <w:rFonts w:ascii="Times New Roman" w:eastAsia="Times New Roman" w:hAnsi="Times New Roman" w:cs="Times New Roman"/>
          <w:sz w:val="24"/>
          <w:szCs w:val="24"/>
          <w:lang w:val="uk-UA" w:eastAsia="ru-RU"/>
        </w:rPr>
        <w:t>акта</w:t>
      </w:r>
      <w:proofErr w:type="spellEnd"/>
      <w:r w:rsidR="00B5556F" w:rsidRPr="00B5556F">
        <w:rPr>
          <w:rFonts w:ascii="Times New Roman" w:eastAsia="Times New Roman" w:hAnsi="Times New Roman" w:cs="Times New Roman"/>
          <w:sz w:val="24"/>
          <w:szCs w:val="24"/>
          <w:lang w:val="uk-UA" w:eastAsia="ru-RU"/>
        </w:rPr>
        <w:t>;</w:t>
      </w:r>
    </w:p>
    <w:p w14:paraId="66313CDC" w14:textId="7122840A" w:rsidR="00B5556F" w:rsidRPr="00B5556F"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B5556F" w:rsidRPr="00B5556F">
        <w:rPr>
          <w:rFonts w:ascii="Times New Roman" w:eastAsia="Times New Roman" w:hAnsi="Times New Roman" w:cs="Times New Roman"/>
          <w:sz w:val="24"/>
          <w:szCs w:val="24"/>
          <w:lang w:val="uk-UA" w:eastAsia="ru-RU"/>
        </w:rPr>
        <w:t xml:space="preserve">) змінити </w:t>
      </w:r>
      <w:proofErr w:type="spellStart"/>
      <w:r w:rsidR="00B5556F" w:rsidRPr="00B5556F">
        <w:rPr>
          <w:rFonts w:ascii="Times New Roman" w:eastAsia="Times New Roman" w:hAnsi="Times New Roman" w:cs="Times New Roman"/>
          <w:sz w:val="24"/>
          <w:szCs w:val="24"/>
          <w:lang w:val="uk-UA" w:eastAsia="ru-RU"/>
        </w:rPr>
        <w:t>електропостачальника</w:t>
      </w:r>
      <w:proofErr w:type="spellEnd"/>
      <w:r w:rsidR="00B5556F" w:rsidRPr="00B5556F">
        <w:rPr>
          <w:rFonts w:ascii="Times New Roman" w:eastAsia="Times New Roman" w:hAnsi="Times New Roman" w:cs="Times New Roman"/>
          <w:sz w:val="24"/>
          <w:szCs w:val="24"/>
          <w:lang w:val="uk-UA" w:eastAsia="ru-RU"/>
        </w:rPr>
        <w:t xml:space="preserve">, у випадку укладення договору на постачання електричної енергії з іншим </w:t>
      </w:r>
      <w:proofErr w:type="spellStart"/>
      <w:r w:rsidR="00B5556F" w:rsidRPr="00B5556F">
        <w:rPr>
          <w:rFonts w:ascii="Times New Roman" w:eastAsia="Times New Roman" w:hAnsi="Times New Roman" w:cs="Times New Roman"/>
          <w:sz w:val="24"/>
          <w:szCs w:val="24"/>
          <w:lang w:val="uk-UA" w:eastAsia="ru-RU"/>
        </w:rPr>
        <w:t>електропостачальником</w:t>
      </w:r>
      <w:proofErr w:type="spellEnd"/>
      <w:r w:rsidR="00B5556F" w:rsidRPr="00B5556F">
        <w:rPr>
          <w:rFonts w:ascii="Times New Roman" w:eastAsia="Times New Roman" w:hAnsi="Times New Roman" w:cs="Times New Roman"/>
          <w:sz w:val="24"/>
          <w:szCs w:val="24"/>
          <w:lang w:val="uk-UA" w:eastAsia="ru-RU"/>
        </w:rPr>
        <w:t xml:space="preserve"> в порядку визначеному законодавствам, в тому числі Законом України «Про публічні закупівлі». В такому випадку Постачальник вважається повідомленим про намір змінити </w:t>
      </w:r>
      <w:proofErr w:type="spellStart"/>
      <w:r w:rsidR="00B5556F" w:rsidRPr="00B5556F">
        <w:rPr>
          <w:rFonts w:ascii="Times New Roman" w:eastAsia="Times New Roman" w:hAnsi="Times New Roman" w:cs="Times New Roman"/>
          <w:sz w:val="24"/>
          <w:szCs w:val="24"/>
          <w:lang w:val="uk-UA" w:eastAsia="ru-RU"/>
        </w:rPr>
        <w:t>електропостачальника</w:t>
      </w:r>
      <w:proofErr w:type="spellEnd"/>
      <w:r w:rsidR="00B5556F" w:rsidRPr="00B5556F">
        <w:rPr>
          <w:rFonts w:ascii="Times New Roman" w:eastAsia="Times New Roman" w:hAnsi="Times New Roman" w:cs="Times New Roman"/>
          <w:sz w:val="24"/>
          <w:szCs w:val="24"/>
          <w:lang w:val="uk-UA" w:eastAsia="ru-RU"/>
        </w:rPr>
        <w:t xml:space="preserve"> Споживачем з моменту розміщення на сайті https://prozorro.gov.ua/ повідомлення про намір укласти договір з іншим </w:t>
      </w:r>
      <w:proofErr w:type="spellStart"/>
      <w:r w:rsidR="00B5556F" w:rsidRPr="00B5556F">
        <w:rPr>
          <w:rFonts w:ascii="Times New Roman" w:eastAsia="Times New Roman" w:hAnsi="Times New Roman" w:cs="Times New Roman"/>
          <w:sz w:val="24"/>
          <w:szCs w:val="24"/>
          <w:lang w:val="uk-UA" w:eastAsia="ru-RU"/>
        </w:rPr>
        <w:t>електропостачальником</w:t>
      </w:r>
      <w:proofErr w:type="spellEnd"/>
      <w:r w:rsidR="00B5556F" w:rsidRPr="00B5556F">
        <w:rPr>
          <w:rFonts w:ascii="Times New Roman" w:eastAsia="Times New Roman" w:hAnsi="Times New Roman" w:cs="Times New Roman"/>
          <w:sz w:val="24"/>
          <w:szCs w:val="24"/>
          <w:lang w:val="uk-UA" w:eastAsia="ru-RU"/>
        </w:rPr>
        <w:t>.</w:t>
      </w:r>
    </w:p>
    <w:p w14:paraId="09F8ADCD" w14:textId="6245E593" w:rsidR="00B5556F" w:rsidRPr="00B5556F" w:rsidRDefault="00B5556F" w:rsidP="00B5556F">
      <w:pPr>
        <w:spacing w:after="0" w:line="240" w:lineRule="auto"/>
        <w:ind w:firstLine="709"/>
        <w:jc w:val="both"/>
        <w:rPr>
          <w:rFonts w:ascii="Times New Roman" w:eastAsia="Times New Roman" w:hAnsi="Times New Roman" w:cs="Times New Roman"/>
          <w:sz w:val="24"/>
          <w:szCs w:val="24"/>
          <w:lang w:val="uk-UA" w:eastAsia="ru-RU"/>
        </w:rPr>
      </w:pPr>
      <w:r w:rsidRPr="00B5556F">
        <w:rPr>
          <w:rFonts w:ascii="Times New Roman" w:eastAsia="Times New Roman" w:hAnsi="Times New Roman" w:cs="Times New Roman"/>
          <w:sz w:val="24"/>
          <w:szCs w:val="24"/>
          <w:lang w:val="uk-UA" w:eastAsia="ru-RU"/>
        </w:rPr>
        <w:t>1</w:t>
      </w:r>
      <w:r w:rsidR="005F3489">
        <w:rPr>
          <w:rFonts w:ascii="Times New Roman" w:eastAsia="Times New Roman" w:hAnsi="Times New Roman" w:cs="Times New Roman"/>
          <w:sz w:val="24"/>
          <w:szCs w:val="24"/>
          <w:lang w:val="uk-UA" w:eastAsia="ru-RU"/>
        </w:rPr>
        <w:t>0</w:t>
      </w:r>
      <w:r w:rsidRPr="00B5556F">
        <w:rPr>
          <w:rFonts w:ascii="Times New Roman" w:eastAsia="Times New Roman" w:hAnsi="Times New Roman" w:cs="Times New Roman"/>
          <w:sz w:val="24"/>
          <w:szCs w:val="24"/>
          <w:lang w:val="uk-UA" w:eastAsia="ru-RU"/>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43037D7" w14:textId="5A7FF740" w:rsidR="00B5556F" w:rsidRDefault="00B5556F" w:rsidP="00B5556F">
      <w:pPr>
        <w:spacing w:after="0" w:line="240" w:lineRule="auto"/>
        <w:ind w:firstLine="709"/>
        <w:jc w:val="both"/>
        <w:rPr>
          <w:rFonts w:ascii="Times New Roman" w:eastAsia="Times New Roman" w:hAnsi="Times New Roman" w:cs="Times New Roman"/>
          <w:sz w:val="24"/>
          <w:szCs w:val="24"/>
          <w:lang w:val="uk-UA" w:eastAsia="ru-RU"/>
        </w:rPr>
      </w:pPr>
      <w:r w:rsidRPr="00B5556F">
        <w:rPr>
          <w:rFonts w:ascii="Times New Roman" w:eastAsia="Times New Roman" w:hAnsi="Times New Roman" w:cs="Times New Roman"/>
          <w:sz w:val="24"/>
          <w:szCs w:val="24"/>
          <w:lang w:val="uk-UA" w:eastAsia="ru-RU"/>
        </w:rPr>
        <w:t>1</w:t>
      </w:r>
      <w:r w:rsidR="005F3489">
        <w:rPr>
          <w:rFonts w:ascii="Times New Roman" w:eastAsia="Times New Roman" w:hAnsi="Times New Roman" w:cs="Times New Roman"/>
          <w:sz w:val="24"/>
          <w:szCs w:val="24"/>
          <w:lang w:val="uk-UA" w:eastAsia="ru-RU"/>
        </w:rPr>
        <w:t>1</w:t>
      </w:r>
      <w:r w:rsidRPr="00B5556F">
        <w:rPr>
          <w:rFonts w:ascii="Times New Roman" w:eastAsia="Times New Roman" w:hAnsi="Times New Roman" w:cs="Times New Roman"/>
          <w:sz w:val="24"/>
          <w:szCs w:val="24"/>
          <w:lang w:val="uk-UA" w:eastAsia="ru-RU"/>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D55FF72" w14:textId="6CE67CC3" w:rsidR="005F3489" w:rsidRPr="005F3489" w:rsidRDefault="005F3489" w:rsidP="005F3489">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ru-RU"/>
        </w:rPr>
        <w:t xml:space="preserve">    </w:t>
      </w:r>
      <w:r w:rsidRPr="005F3489">
        <w:rPr>
          <w:rFonts w:ascii="Times New Roman" w:eastAsia="Times New Roman" w:hAnsi="Times New Roman" w:cs="Times New Roman"/>
          <w:sz w:val="24"/>
          <w:szCs w:val="24"/>
          <w:lang w:val="uk-UA" w:eastAsia="ru-RU"/>
        </w:rPr>
        <w:t xml:space="preserve">12) </w:t>
      </w:r>
      <w:r w:rsidRPr="005F3489">
        <w:rPr>
          <w:rFonts w:ascii="Times New Roman" w:eastAsia="Times New Roman" w:hAnsi="Times New Roman" w:cs="Times New Roman"/>
          <w:sz w:val="24"/>
          <w:szCs w:val="24"/>
        </w:rPr>
        <w:t xml:space="preserve">в </w:t>
      </w:r>
      <w:proofErr w:type="spellStart"/>
      <w:r w:rsidRPr="005F3489">
        <w:rPr>
          <w:rFonts w:ascii="Times New Roman" w:eastAsia="Times New Roman" w:hAnsi="Times New Roman" w:cs="Times New Roman"/>
          <w:sz w:val="24"/>
          <w:szCs w:val="24"/>
        </w:rPr>
        <w:t>односторонньому</w:t>
      </w:r>
      <w:proofErr w:type="spellEnd"/>
      <w:r w:rsidRPr="005F3489">
        <w:rPr>
          <w:rFonts w:ascii="Times New Roman" w:eastAsia="Times New Roman" w:hAnsi="Times New Roman" w:cs="Times New Roman"/>
          <w:sz w:val="24"/>
          <w:szCs w:val="24"/>
        </w:rPr>
        <w:t xml:space="preserve"> порядку </w:t>
      </w:r>
      <w:proofErr w:type="spellStart"/>
      <w:r w:rsidRPr="005F3489">
        <w:rPr>
          <w:rFonts w:ascii="Times New Roman" w:eastAsia="Times New Roman" w:hAnsi="Times New Roman" w:cs="Times New Roman"/>
          <w:sz w:val="24"/>
          <w:szCs w:val="24"/>
        </w:rPr>
        <w:t>зменшити</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обсяги</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закупівлі</w:t>
      </w:r>
      <w:proofErr w:type="spellEnd"/>
      <w:r w:rsidRPr="005F3489">
        <w:rPr>
          <w:rFonts w:ascii="Times New Roman" w:eastAsia="Times New Roman" w:hAnsi="Times New Roman" w:cs="Times New Roman"/>
          <w:sz w:val="24"/>
          <w:szCs w:val="24"/>
        </w:rPr>
        <w:t xml:space="preserve"> Товару та </w:t>
      </w:r>
      <w:proofErr w:type="spellStart"/>
      <w:r w:rsidRPr="005F3489">
        <w:rPr>
          <w:rFonts w:ascii="Times New Roman" w:eastAsia="Times New Roman" w:hAnsi="Times New Roman" w:cs="Times New Roman"/>
          <w:sz w:val="24"/>
          <w:szCs w:val="24"/>
        </w:rPr>
        <w:t>відповідно</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ціну</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цього</w:t>
      </w:r>
      <w:proofErr w:type="spellEnd"/>
      <w:r w:rsidRPr="005F3489">
        <w:rPr>
          <w:rFonts w:ascii="Times New Roman" w:eastAsia="Times New Roman" w:hAnsi="Times New Roman" w:cs="Times New Roman"/>
          <w:sz w:val="24"/>
          <w:szCs w:val="24"/>
        </w:rPr>
        <w:t xml:space="preserve"> Договору, </w:t>
      </w:r>
      <w:proofErr w:type="spellStart"/>
      <w:r w:rsidRPr="005F3489">
        <w:rPr>
          <w:rFonts w:ascii="Times New Roman" w:eastAsia="Times New Roman" w:hAnsi="Times New Roman" w:cs="Times New Roman"/>
          <w:sz w:val="24"/>
          <w:szCs w:val="24"/>
        </w:rPr>
        <w:t>письмово</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повідомивши</w:t>
      </w:r>
      <w:proofErr w:type="spellEnd"/>
      <w:r w:rsidRPr="005F3489">
        <w:rPr>
          <w:rFonts w:ascii="Times New Roman" w:eastAsia="Times New Roman" w:hAnsi="Times New Roman" w:cs="Times New Roman"/>
          <w:sz w:val="24"/>
          <w:szCs w:val="24"/>
        </w:rPr>
        <w:t xml:space="preserve"> про </w:t>
      </w:r>
      <w:proofErr w:type="spellStart"/>
      <w:r w:rsidRPr="005F3489">
        <w:rPr>
          <w:rFonts w:ascii="Times New Roman" w:eastAsia="Times New Roman" w:hAnsi="Times New Roman" w:cs="Times New Roman"/>
          <w:sz w:val="24"/>
          <w:szCs w:val="24"/>
        </w:rPr>
        <w:t>це</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Постачальника</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Відповідне</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письмове</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повідомлення</w:t>
      </w:r>
      <w:proofErr w:type="spellEnd"/>
      <w:r w:rsidRPr="005F3489">
        <w:rPr>
          <w:rFonts w:ascii="Times New Roman" w:eastAsia="Times New Roman" w:hAnsi="Times New Roman" w:cs="Times New Roman"/>
          <w:sz w:val="24"/>
          <w:szCs w:val="24"/>
        </w:rPr>
        <w:t xml:space="preserve"> повинно </w:t>
      </w:r>
      <w:proofErr w:type="spellStart"/>
      <w:r w:rsidRPr="005F3489">
        <w:rPr>
          <w:rFonts w:ascii="Times New Roman" w:eastAsia="Times New Roman" w:hAnsi="Times New Roman" w:cs="Times New Roman"/>
          <w:sz w:val="24"/>
          <w:szCs w:val="24"/>
        </w:rPr>
        <w:t>містити</w:t>
      </w:r>
      <w:proofErr w:type="spellEnd"/>
      <w:r w:rsidRPr="005F3489">
        <w:rPr>
          <w:rFonts w:ascii="Times New Roman" w:eastAsia="Times New Roman" w:hAnsi="Times New Roman" w:cs="Times New Roman"/>
          <w:sz w:val="24"/>
          <w:szCs w:val="24"/>
        </w:rPr>
        <w:t xml:space="preserve"> дату, з </w:t>
      </w:r>
      <w:proofErr w:type="spellStart"/>
      <w:r w:rsidRPr="005F3489">
        <w:rPr>
          <w:rFonts w:ascii="Times New Roman" w:eastAsia="Times New Roman" w:hAnsi="Times New Roman" w:cs="Times New Roman"/>
          <w:sz w:val="24"/>
          <w:szCs w:val="24"/>
        </w:rPr>
        <w:t>якої</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умови</w:t>
      </w:r>
      <w:proofErr w:type="spellEnd"/>
      <w:r w:rsidRPr="005F3489">
        <w:rPr>
          <w:rFonts w:ascii="Times New Roman" w:eastAsia="Times New Roman" w:hAnsi="Times New Roman" w:cs="Times New Roman"/>
          <w:sz w:val="24"/>
          <w:szCs w:val="24"/>
        </w:rPr>
        <w:t xml:space="preserve"> Договору </w:t>
      </w:r>
      <w:proofErr w:type="spellStart"/>
      <w:r w:rsidRPr="005F3489">
        <w:rPr>
          <w:rFonts w:ascii="Times New Roman" w:eastAsia="Times New Roman" w:hAnsi="Times New Roman" w:cs="Times New Roman"/>
          <w:sz w:val="24"/>
          <w:szCs w:val="24"/>
        </w:rPr>
        <w:t>вважаться</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зміненими</w:t>
      </w:r>
      <w:proofErr w:type="spellEnd"/>
      <w:r w:rsidRPr="005F3489">
        <w:rPr>
          <w:rFonts w:ascii="Times New Roman" w:eastAsia="Times New Roman" w:hAnsi="Times New Roman" w:cs="Times New Roman"/>
          <w:sz w:val="24"/>
          <w:szCs w:val="24"/>
        </w:rPr>
        <w:t xml:space="preserve">, а </w:t>
      </w:r>
      <w:proofErr w:type="spellStart"/>
      <w:r w:rsidRPr="005F3489">
        <w:rPr>
          <w:rFonts w:ascii="Times New Roman" w:eastAsia="Times New Roman" w:hAnsi="Times New Roman" w:cs="Times New Roman"/>
          <w:sz w:val="24"/>
          <w:szCs w:val="24"/>
        </w:rPr>
        <w:t>обсяг</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закупівлі</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відповідно</w:t>
      </w:r>
      <w:proofErr w:type="spellEnd"/>
      <w:r w:rsidRPr="005F3489">
        <w:rPr>
          <w:rFonts w:ascii="Times New Roman" w:eastAsia="Times New Roman" w:hAnsi="Times New Roman" w:cs="Times New Roman"/>
          <w:sz w:val="24"/>
          <w:szCs w:val="24"/>
        </w:rPr>
        <w:t xml:space="preserve"> </w:t>
      </w:r>
      <w:proofErr w:type="spellStart"/>
      <w:r w:rsidRPr="005F3489">
        <w:rPr>
          <w:rFonts w:ascii="Times New Roman" w:eastAsia="Times New Roman" w:hAnsi="Times New Roman" w:cs="Times New Roman"/>
          <w:sz w:val="24"/>
          <w:szCs w:val="24"/>
        </w:rPr>
        <w:t>зменшеним</w:t>
      </w:r>
      <w:proofErr w:type="spellEnd"/>
      <w:r w:rsidRPr="005F3489">
        <w:rPr>
          <w:rFonts w:ascii="Times New Roman" w:eastAsia="Times New Roman" w:hAnsi="Times New Roman" w:cs="Times New Roman"/>
          <w:sz w:val="24"/>
          <w:szCs w:val="24"/>
        </w:rPr>
        <w:t>.</w:t>
      </w:r>
    </w:p>
    <w:p w14:paraId="30CCB3CD" w14:textId="7B34C33C" w:rsidR="00B5556F" w:rsidRPr="00B975B4" w:rsidRDefault="005F3489"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00B5556F" w:rsidRPr="00B975B4">
        <w:rPr>
          <w:rFonts w:ascii="Times New Roman" w:eastAsia="Times New Roman" w:hAnsi="Times New Roman" w:cs="Times New Roman"/>
          <w:sz w:val="24"/>
          <w:szCs w:val="24"/>
          <w:lang w:val="uk-UA" w:eastAsia="ru-RU"/>
        </w:rPr>
        <w:t>)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381A98DD" w14:textId="180092A3" w:rsidR="00B5556F" w:rsidRPr="00B5556F" w:rsidRDefault="00B5556F" w:rsidP="00B5556F">
      <w:pPr>
        <w:spacing w:after="0" w:line="240" w:lineRule="auto"/>
        <w:ind w:firstLine="709"/>
        <w:jc w:val="both"/>
        <w:rPr>
          <w:rFonts w:ascii="Times New Roman" w:eastAsia="Times New Roman" w:hAnsi="Times New Roman" w:cs="Times New Roman"/>
          <w:sz w:val="24"/>
          <w:szCs w:val="24"/>
          <w:lang w:val="uk-UA" w:eastAsia="ru-RU"/>
        </w:rPr>
      </w:pPr>
      <w:r w:rsidRPr="00B5556F">
        <w:rPr>
          <w:rFonts w:ascii="Times New Roman" w:eastAsia="Times New Roman" w:hAnsi="Times New Roman" w:cs="Times New Roman"/>
          <w:sz w:val="24"/>
          <w:szCs w:val="24"/>
          <w:lang w:val="uk-UA" w:eastAsia="ru-RU"/>
        </w:rPr>
        <w:t>1</w:t>
      </w:r>
      <w:r w:rsidR="005243E6">
        <w:rPr>
          <w:rFonts w:ascii="Times New Roman" w:eastAsia="Times New Roman" w:hAnsi="Times New Roman" w:cs="Times New Roman"/>
          <w:sz w:val="24"/>
          <w:szCs w:val="24"/>
          <w:lang w:val="uk-UA" w:eastAsia="ru-RU"/>
        </w:rPr>
        <w:t>4</w:t>
      </w:r>
      <w:r w:rsidRPr="00B5556F">
        <w:rPr>
          <w:rFonts w:ascii="Times New Roman" w:eastAsia="Times New Roman" w:hAnsi="Times New Roman" w:cs="Times New Roman"/>
          <w:sz w:val="24"/>
          <w:szCs w:val="24"/>
          <w:lang w:val="uk-UA" w:eastAsia="ru-RU"/>
        </w:rPr>
        <w:t>) інші права, передбачені чинним законодавством і цим Договором.</w:t>
      </w:r>
    </w:p>
    <w:p w14:paraId="6F672482" w14:textId="77777777" w:rsidR="00B5556F" w:rsidRPr="00B5556F" w:rsidRDefault="00B5556F" w:rsidP="00B5556F">
      <w:pPr>
        <w:spacing w:before="120" w:after="0" w:line="240" w:lineRule="auto"/>
        <w:ind w:firstLine="709"/>
        <w:jc w:val="both"/>
        <w:rPr>
          <w:rFonts w:ascii="Times New Roman" w:eastAsia="Times New Roman" w:hAnsi="Times New Roman" w:cs="Times New Roman"/>
          <w:sz w:val="24"/>
          <w:szCs w:val="24"/>
          <w:lang w:val="uk-UA" w:eastAsia="ru-RU"/>
        </w:rPr>
      </w:pPr>
      <w:r w:rsidRPr="00B5556F">
        <w:rPr>
          <w:rFonts w:ascii="Times New Roman" w:eastAsia="Times New Roman" w:hAnsi="Times New Roman" w:cs="Times New Roman"/>
          <w:sz w:val="24"/>
          <w:szCs w:val="24"/>
          <w:lang w:val="uk-UA" w:eastAsia="ru-RU"/>
        </w:rPr>
        <w:t>6.2. Споживач зобов'язується:</w:t>
      </w:r>
    </w:p>
    <w:p w14:paraId="62F08157" w14:textId="77777777" w:rsidR="00B5556F" w:rsidRPr="00B5556F" w:rsidRDefault="00B5556F" w:rsidP="00B5556F">
      <w:pPr>
        <w:spacing w:after="0" w:line="240" w:lineRule="auto"/>
        <w:ind w:firstLine="709"/>
        <w:jc w:val="both"/>
        <w:rPr>
          <w:rFonts w:ascii="Times New Roman" w:eastAsia="Times New Roman" w:hAnsi="Times New Roman" w:cs="Times New Roman"/>
          <w:sz w:val="24"/>
          <w:szCs w:val="24"/>
          <w:lang w:val="uk-UA" w:eastAsia="ru-RU"/>
        </w:rPr>
      </w:pPr>
      <w:r w:rsidRPr="00B5556F">
        <w:rPr>
          <w:rFonts w:ascii="Times New Roman" w:eastAsia="Times New Roman" w:hAnsi="Times New Roman" w:cs="Times New Roman"/>
          <w:sz w:val="24"/>
          <w:szCs w:val="24"/>
          <w:lang w:val="uk-UA" w:eastAsia="ru-RU"/>
        </w:rPr>
        <w:t>1) забезпечувати своєчасну та повну оплату спожитої електричної енергії згідно з умовами цього Договору;</w:t>
      </w:r>
    </w:p>
    <w:p w14:paraId="4BF87CAB" w14:textId="356AF80E" w:rsidR="00B5556F" w:rsidRPr="00B5556F" w:rsidRDefault="00EF4578"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B5556F" w:rsidRPr="00B5556F">
        <w:rPr>
          <w:rFonts w:ascii="Times New Roman" w:eastAsia="Times New Roman" w:hAnsi="Times New Roman" w:cs="Times New Roman"/>
          <w:sz w:val="24"/>
          <w:szCs w:val="24"/>
          <w:lang w:val="uk-UA" w:eastAsia="ru-RU"/>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6D37C86" w14:textId="16B95923" w:rsidR="00B5556F" w:rsidRPr="00B5556F" w:rsidRDefault="00EF4578"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B5556F" w:rsidRPr="00B5556F">
        <w:rPr>
          <w:rFonts w:ascii="Times New Roman" w:eastAsia="Times New Roman" w:hAnsi="Times New Roman" w:cs="Times New Roman"/>
          <w:sz w:val="24"/>
          <w:szCs w:val="24"/>
          <w:lang w:val="uk-UA" w:eastAsia="ru-RU"/>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4A5CD055" w14:textId="33CBC5EB" w:rsidR="00B5556F" w:rsidRPr="00B5556F" w:rsidRDefault="00EF4578" w:rsidP="00B5556F">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B5556F" w:rsidRPr="00B5556F">
        <w:rPr>
          <w:rFonts w:ascii="Times New Roman" w:eastAsia="Times New Roman" w:hAnsi="Times New Roman" w:cs="Times New Roman"/>
          <w:sz w:val="24"/>
          <w:szCs w:val="24"/>
          <w:lang w:val="uk-UA" w:eastAsia="ru-RU"/>
        </w:rPr>
        <w:t>) виконувати інші обов'язки, покладені на Споживача чинним законодавством та/або цим Договором.</w:t>
      </w:r>
    </w:p>
    <w:p w14:paraId="65B13ACC" w14:textId="77777777" w:rsidR="00BD4A71" w:rsidRPr="00BD4A71" w:rsidRDefault="00BD4A71" w:rsidP="00BD4A71">
      <w:pPr>
        <w:spacing w:after="0" w:line="240" w:lineRule="auto"/>
        <w:ind w:firstLine="567"/>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lastRenderedPageBreak/>
        <w:t xml:space="preserve">7. Права і </w:t>
      </w:r>
      <w:proofErr w:type="spellStart"/>
      <w:r w:rsidRPr="00BD4A71">
        <w:rPr>
          <w:rFonts w:ascii="Times New Roman" w:eastAsia="Arial" w:hAnsi="Times New Roman" w:cs="Arial"/>
          <w:b/>
          <w:color w:val="000000"/>
          <w:sz w:val="24"/>
          <w:szCs w:val="24"/>
          <w:lang w:eastAsia="ru-RU"/>
        </w:rPr>
        <w:t>обов'язки</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Постачальника</w:t>
      </w:r>
      <w:proofErr w:type="spellEnd"/>
    </w:p>
    <w:p w14:paraId="5B298FDB"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7.1. Постачальник має право:</w:t>
      </w:r>
    </w:p>
    <w:p w14:paraId="6480A60A"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1) отримувати від Споживача плату за поставлену електричну енергію;</w:t>
      </w:r>
    </w:p>
    <w:p w14:paraId="366EB389"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4FEA69CF"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 xml:space="preserve">3) проводити разом зі Споживачем звіряння фактично використаних обсягів електричної енергії з підписанням відповідного </w:t>
      </w:r>
      <w:proofErr w:type="spellStart"/>
      <w:r w:rsidRPr="00E94EF8">
        <w:rPr>
          <w:rFonts w:ascii="Times New Roman" w:eastAsia="Times New Roman" w:hAnsi="Times New Roman" w:cs="Times New Roman"/>
          <w:sz w:val="24"/>
          <w:szCs w:val="24"/>
          <w:lang w:val="uk-UA" w:eastAsia="ru-RU"/>
        </w:rPr>
        <w:t>акта</w:t>
      </w:r>
      <w:proofErr w:type="spellEnd"/>
      <w:r w:rsidRPr="00E94EF8">
        <w:rPr>
          <w:rFonts w:ascii="Times New Roman" w:eastAsia="Times New Roman" w:hAnsi="Times New Roman" w:cs="Times New Roman"/>
          <w:sz w:val="24"/>
          <w:szCs w:val="24"/>
          <w:lang w:val="uk-UA" w:eastAsia="ru-RU"/>
        </w:rPr>
        <w:t>;</w:t>
      </w:r>
    </w:p>
    <w:p w14:paraId="6EE9F846"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4) інші права, передбачені чинним законодавством і цим Договором.</w:t>
      </w:r>
    </w:p>
    <w:p w14:paraId="20E6799C"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7.2. Постачальник зобов'язується:</w:t>
      </w:r>
    </w:p>
    <w:p w14:paraId="44D429F7"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A5ACFD6"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28E3F5D2"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3) на умовах визначених цим Договором та законодавством надавати Споживачу Акти та рахунки на оплату за поставлену електричну енергію;</w:t>
      </w:r>
    </w:p>
    <w:p w14:paraId="4C5A5227" w14:textId="77777777"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92ACE36" w14:textId="1AE8A5BE"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5) видавати Споживачеві безоплатно платіжні документи та форми звернень;</w:t>
      </w:r>
    </w:p>
    <w:p w14:paraId="4A35909C" w14:textId="17DA5257" w:rsidR="00E94EF8" w:rsidRPr="00E94EF8" w:rsidRDefault="00480F60" w:rsidP="00E94E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E94EF8" w:rsidRPr="00E94EF8">
        <w:rPr>
          <w:rFonts w:ascii="Times New Roman" w:eastAsia="Times New Roman" w:hAnsi="Times New Roman" w:cs="Times New Roman"/>
          <w:sz w:val="24"/>
          <w:szCs w:val="24"/>
          <w:lang w:val="uk-UA" w:eastAsia="ru-RU"/>
        </w:rPr>
        <w:t>) приймати оплату наданих за цим Договором послуг будь-яким способом, що передбачений цим Договором;</w:t>
      </w:r>
    </w:p>
    <w:p w14:paraId="03F983D9" w14:textId="5EF5A512" w:rsidR="00E94EF8" w:rsidRPr="00E94EF8" w:rsidRDefault="00480F60" w:rsidP="00E94E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E94EF8" w:rsidRPr="00E94EF8">
        <w:rPr>
          <w:rFonts w:ascii="Times New Roman" w:eastAsia="Times New Roman" w:hAnsi="Times New Roman" w:cs="Times New Roman"/>
          <w:sz w:val="24"/>
          <w:szCs w:val="24"/>
          <w:lang w:val="uk-UA" w:eastAsia="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643C0C6" w14:textId="474F14D6" w:rsidR="00E94EF8" w:rsidRPr="00E94EF8" w:rsidRDefault="00480F60" w:rsidP="00E94E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E94EF8" w:rsidRPr="00E94EF8">
        <w:rPr>
          <w:rFonts w:ascii="Times New Roman" w:eastAsia="Times New Roman" w:hAnsi="Times New Roman" w:cs="Times New Roman"/>
          <w:sz w:val="24"/>
          <w:szCs w:val="24"/>
          <w:lang w:val="uk-UA" w:eastAsia="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0473476" w14:textId="2F68EC34" w:rsidR="00E94EF8" w:rsidRDefault="00480F60" w:rsidP="00E94E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E94EF8" w:rsidRPr="00E94EF8">
        <w:rPr>
          <w:rFonts w:ascii="Times New Roman" w:eastAsia="Times New Roman" w:hAnsi="Times New Roman" w:cs="Times New Roman"/>
          <w:sz w:val="24"/>
          <w:szCs w:val="24"/>
          <w:lang w:val="uk-UA" w:eastAsia="ru-RU"/>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921603C" w14:textId="46612ED0" w:rsidR="005865BF" w:rsidRPr="005865BF" w:rsidRDefault="005865BF" w:rsidP="005865BF">
      <w:pPr>
        <w:spacing w:after="0" w:line="100" w:lineRule="atLeast"/>
        <w:ind w:firstLine="709"/>
        <w:jc w:val="both"/>
        <w:rPr>
          <w:rFonts w:ascii="Times New Roman" w:eastAsia="SimSun" w:hAnsi="Times New Roman" w:cs="Times New Roman"/>
          <w:lang w:val="uk-UA" w:eastAsia="zh-CN"/>
        </w:rPr>
      </w:pPr>
      <w:r>
        <w:rPr>
          <w:rFonts w:ascii="Times New Roman" w:eastAsia="Times New Roman" w:hAnsi="Times New Roman" w:cs="Times New Roman"/>
          <w:sz w:val="24"/>
          <w:szCs w:val="24"/>
          <w:lang w:val="uk-UA" w:eastAsia="ru-RU"/>
        </w:rPr>
        <w:t>1</w:t>
      </w:r>
      <w:r w:rsidR="00480F60">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val="uk-UA" w:eastAsia="ru-RU"/>
        </w:rPr>
        <w:t>)</w:t>
      </w:r>
      <w:r w:rsidRPr="005865BF">
        <w:rPr>
          <w:rFonts w:ascii="Times New Roman" w:eastAsia="SimSun" w:hAnsi="Times New Roman" w:cs="Times New Roman"/>
          <w:sz w:val="24"/>
          <w:szCs w:val="24"/>
          <w:lang w:val="uk-UA" w:eastAsia="zh-CN"/>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075B9D0" w14:textId="77777777" w:rsidR="005865BF" w:rsidRPr="005865BF" w:rsidRDefault="005865BF" w:rsidP="005865BF">
      <w:pPr>
        <w:suppressAutoHyphens/>
        <w:spacing w:after="0" w:line="100" w:lineRule="atLeast"/>
        <w:ind w:firstLine="709"/>
        <w:jc w:val="both"/>
        <w:rPr>
          <w:rFonts w:ascii="Times New Roman" w:eastAsia="SimSun" w:hAnsi="Times New Roman" w:cs="Times New Roman"/>
          <w:lang w:val="uk-UA" w:eastAsia="zh-CN"/>
        </w:rPr>
      </w:pPr>
      <w:r w:rsidRPr="005865BF">
        <w:rPr>
          <w:rFonts w:ascii="Times New Roman" w:eastAsia="SimSun" w:hAnsi="Times New Roman" w:cs="Times New Roman"/>
          <w:sz w:val="24"/>
          <w:szCs w:val="24"/>
          <w:lang w:val="uk-UA" w:eastAsia="zh-CN"/>
        </w:rPr>
        <w:t xml:space="preserve">вибрати іншого </w:t>
      </w:r>
      <w:proofErr w:type="spellStart"/>
      <w:r w:rsidRPr="005865BF">
        <w:rPr>
          <w:rFonts w:ascii="Times New Roman" w:eastAsia="SimSun" w:hAnsi="Times New Roman" w:cs="Times New Roman"/>
          <w:sz w:val="24"/>
          <w:szCs w:val="24"/>
          <w:lang w:val="uk-UA" w:eastAsia="zh-CN"/>
        </w:rPr>
        <w:t>електропостачальника</w:t>
      </w:r>
      <w:proofErr w:type="spellEnd"/>
      <w:r w:rsidRPr="005865BF">
        <w:rPr>
          <w:rFonts w:ascii="Times New Roman" w:eastAsia="SimSun" w:hAnsi="Times New Roman" w:cs="Times New Roman"/>
          <w:sz w:val="24"/>
          <w:szCs w:val="24"/>
          <w:lang w:val="uk-UA" w:eastAsia="zh-CN"/>
        </w:rPr>
        <w:t xml:space="preserve"> та про наслідки невиконання цього;</w:t>
      </w:r>
    </w:p>
    <w:p w14:paraId="5F661622" w14:textId="77777777" w:rsidR="005865BF" w:rsidRPr="005865BF" w:rsidRDefault="005865BF" w:rsidP="005865BF">
      <w:pPr>
        <w:suppressAutoHyphens/>
        <w:spacing w:after="0" w:line="100" w:lineRule="atLeast"/>
        <w:ind w:firstLine="709"/>
        <w:jc w:val="both"/>
        <w:rPr>
          <w:rFonts w:ascii="Times New Roman" w:eastAsia="SimSun" w:hAnsi="Times New Roman" w:cs="Times New Roman"/>
          <w:lang w:val="uk-UA" w:eastAsia="zh-CN"/>
        </w:rPr>
      </w:pPr>
      <w:r w:rsidRPr="005865BF">
        <w:rPr>
          <w:rFonts w:ascii="Times New Roman" w:eastAsia="SimSun" w:hAnsi="Times New Roman" w:cs="Times New Roman"/>
          <w:sz w:val="24"/>
          <w:szCs w:val="24"/>
          <w:lang w:val="uk-UA" w:eastAsia="zh-CN"/>
        </w:rPr>
        <w:t xml:space="preserve">перейти до </w:t>
      </w:r>
      <w:proofErr w:type="spellStart"/>
      <w:r w:rsidRPr="005865BF">
        <w:rPr>
          <w:rFonts w:ascii="Times New Roman" w:eastAsia="SimSun" w:hAnsi="Times New Roman" w:cs="Times New Roman"/>
          <w:sz w:val="24"/>
          <w:szCs w:val="24"/>
          <w:lang w:val="uk-UA" w:eastAsia="zh-CN"/>
        </w:rPr>
        <w:t>електропостачальника</w:t>
      </w:r>
      <w:proofErr w:type="spellEnd"/>
      <w:r w:rsidRPr="005865BF">
        <w:rPr>
          <w:rFonts w:ascii="Times New Roman" w:eastAsia="SimSun" w:hAnsi="Times New Roman" w:cs="Times New Roman"/>
          <w:sz w:val="24"/>
          <w:szCs w:val="24"/>
          <w:lang w:val="uk-UA" w:eastAsia="zh-CN"/>
        </w:rPr>
        <w:t>, на якого в установленому порядку покладені спеціальні обов’язки (постачальник «останньої надії»);</w:t>
      </w:r>
    </w:p>
    <w:p w14:paraId="6A6C11AE" w14:textId="77777777" w:rsidR="005865BF" w:rsidRPr="005865BF" w:rsidRDefault="005865BF" w:rsidP="005865BF">
      <w:pPr>
        <w:suppressAutoHyphens/>
        <w:spacing w:after="0" w:line="100" w:lineRule="atLeast"/>
        <w:ind w:firstLine="709"/>
        <w:jc w:val="both"/>
        <w:rPr>
          <w:rFonts w:ascii="Times New Roman" w:eastAsia="SimSun" w:hAnsi="Times New Roman" w:cs="Times New Roman"/>
          <w:lang w:val="uk-UA" w:eastAsia="zh-CN"/>
        </w:rPr>
      </w:pPr>
      <w:r w:rsidRPr="005865BF">
        <w:rPr>
          <w:rFonts w:ascii="Times New Roman" w:eastAsia="SimSun" w:hAnsi="Times New Roman" w:cs="Times New Roman"/>
          <w:sz w:val="24"/>
          <w:szCs w:val="24"/>
          <w:lang w:val="uk-UA" w:eastAsia="zh-CN"/>
        </w:rPr>
        <w:t>на відшкодування збитків, завданих у зв’язку з неможливістю подальшого виконання Постачальником своїх зобов’язань за цим Договором;</w:t>
      </w:r>
    </w:p>
    <w:p w14:paraId="06B4661E" w14:textId="5449850A" w:rsidR="00E94EF8" w:rsidRPr="00E94EF8" w:rsidRDefault="005865BF" w:rsidP="00E94EF8">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480F60">
        <w:rPr>
          <w:rFonts w:ascii="Times New Roman" w:eastAsia="Times New Roman" w:hAnsi="Times New Roman" w:cs="Times New Roman"/>
          <w:sz w:val="24"/>
          <w:szCs w:val="24"/>
          <w:lang w:val="uk-UA" w:eastAsia="ru-RU"/>
        </w:rPr>
        <w:t>1</w:t>
      </w:r>
      <w:r w:rsidR="00E94EF8" w:rsidRPr="00E94EF8">
        <w:rPr>
          <w:rFonts w:ascii="Times New Roman" w:eastAsia="Times New Roman" w:hAnsi="Times New Roman" w:cs="Times New Roman"/>
          <w:sz w:val="24"/>
          <w:szCs w:val="24"/>
          <w:lang w:val="uk-UA" w:eastAsia="ru-RU"/>
        </w:rPr>
        <w:t>) забезпечувати конфіденційність даних, отриманих від Споживача;</w:t>
      </w:r>
    </w:p>
    <w:p w14:paraId="51BE38CE" w14:textId="42B49BC4" w:rsidR="00E94EF8" w:rsidRPr="00E94EF8" w:rsidRDefault="00E94EF8" w:rsidP="00E94EF8">
      <w:pPr>
        <w:spacing w:after="0" w:line="240" w:lineRule="auto"/>
        <w:ind w:firstLine="709"/>
        <w:jc w:val="both"/>
        <w:rPr>
          <w:rFonts w:ascii="Times New Roman" w:eastAsia="Times New Roman" w:hAnsi="Times New Roman" w:cs="Times New Roman"/>
          <w:sz w:val="24"/>
          <w:szCs w:val="24"/>
          <w:lang w:val="uk-UA" w:eastAsia="ru-RU"/>
        </w:rPr>
      </w:pPr>
      <w:r w:rsidRPr="00E94EF8">
        <w:rPr>
          <w:rFonts w:ascii="Times New Roman" w:eastAsia="Times New Roman" w:hAnsi="Times New Roman" w:cs="Times New Roman"/>
          <w:sz w:val="24"/>
          <w:szCs w:val="24"/>
          <w:lang w:val="uk-UA" w:eastAsia="ru-RU"/>
        </w:rPr>
        <w:t>1</w:t>
      </w:r>
      <w:r w:rsidR="00480F60">
        <w:rPr>
          <w:rFonts w:ascii="Times New Roman" w:eastAsia="Times New Roman" w:hAnsi="Times New Roman" w:cs="Times New Roman"/>
          <w:sz w:val="24"/>
          <w:szCs w:val="24"/>
          <w:lang w:val="uk-UA" w:eastAsia="ru-RU"/>
        </w:rPr>
        <w:t>2</w:t>
      </w:r>
      <w:r w:rsidRPr="00E94EF8">
        <w:rPr>
          <w:rFonts w:ascii="Times New Roman" w:eastAsia="Times New Roman" w:hAnsi="Times New Roman" w:cs="Times New Roman"/>
          <w:sz w:val="24"/>
          <w:szCs w:val="24"/>
          <w:lang w:val="uk-UA" w:eastAsia="ru-RU"/>
        </w:rPr>
        <w:t>) виконувати інші обов'язки, покладені на Постачальника чинним законодавством та/або цим Договором.</w:t>
      </w:r>
    </w:p>
    <w:p w14:paraId="0996219D" w14:textId="77777777" w:rsidR="00BD4A71" w:rsidRPr="00BD4A71" w:rsidRDefault="00E94EF8" w:rsidP="00E94EF8">
      <w:pPr>
        <w:tabs>
          <w:tab w:val="left" w:pos="3060"/>
        </w:tabs>
        <w:spacing w:after="0" w:line="240" w:lineRule="auto"/>
        <w:ind w:firstLine="567"/>
        <w:rPr>
          <w:rFonts w:ascii="Times New Roman" w:eastAsia="Arial" w:hAnsi="Times New Roman" w:cs="Arial"/>
          <w:b/>
          <w:color w:val="000000"/>
          <w:sz w:val="24"/>
          <w:szCs w:val="24"/>
          <w:lang w:eastAsia="ru-RU"/>
        </w:rPr>
      </w:pPr>
      <w:r>
        <w:rPr>
          <w:rFonts w:ascii="Times New Roman" w:eastAsia="Arial" w:hAnsi="Times New Roman" w:cs="Arial"/>
          <w:color w:val="000000"/>
          <w:sz w:val="24"/>
          <w:szCs w:val="24"/>
          <w:lang w:val="uk-UA" w:eastAsia="ru-RU"/>
        </w:rPr>
        <w:t xml:space="preserve">        </w:t>
      </w:r>
      <w:r w:rsidR="00BD4A71" w:rsidRPr="00BD4A71">
        <w:rPr>
          <w:rFonts w:ascii="Times New Roman" w:eastAsia="Arial" w:hAnsi="Times New Roman" w:cs="Arial"/>
          <w:b/>
          <w:color w:val="000000"/>
          <w:sz w:val="24"/>
          <w:szCs w:val="24"/>
          <w:lang w:eastAsia="ru-RU"/>
        </w:rPr>
        <w:t xml:space="preserve">8. Порядок </w:t>
      </w:r>
      <w:proofErr w:type="spellStart"/>
      <w:r w:rsidR="00BD4A71" w:rsidRPr="00BD4A71">
        <w:rPr>
          <w:rFonts w:ascii="Times New Roman" w:eastAsia="Arial" w:hAnsi="Times New Roman" w:cs="Arial"/>
          <w:b/>
          <w:color w:val="000000"/>
          <w:sz w:val="24"/>
          <w:szCs w:val="24"/>
          <w:lang w:eastAsia="ru-RU"/>
        </w:rPr>
        <w:t>припинення</w:t>
      </w:r>
      <w:proofErr w:type="spellEnd"/>
      <w:r w:rsidR="00BD4A71" w:rsidRPr="00BD4A71">
        <w:rPr>
          <w:rFonts w:ascii="Times New Roman" w:eastAsia="Arial" w:hAnsi="Times New Roman" w:cs="Arial"/>
          <w:b/>
          <w:color w:val="000000"/>
          <w:sz w:val="24"/>
          <w:szCs w:val="24"/>
          <w:lang w:eastAsia="ru-RU"/>
        </w:rPr>
        <w:t xml:space="preserve"> та </w:t>
      </w:r>
      <w:proofErr w:type="spellStart"/>
      <w:r w:rsidR="00BD4A71" w:rsidRPr="00BD4A71">
        <w:rPr>
          <w:rFonts w:ascii="Times New Roman" w:eastAsia="Arial" w:hAnsi="Times New Roman" w:cs="Arial"/>
          <w:b/>
          <w:color w:val="000000"/>
          <w:sz w:val="24"/>
          <w:szCs w:val="24"/>
          <w:lang w:eastAsia="ru-RU"/>
        </w:rPr>
        <w:t>відновлення</w:t>
      </w:r>
      <w:proofErr w:type="spellEnd"/>
      <w:r w:rsidR="00BD4A71" w:rsidRPr="00BD4A71">
        <w:rPr>
          <w:rFonts w:ascii="Times New Roman" w:eastAsia="Arial" w:hAnsi="Times New Roman" w:cs="Arial"/>
          <w:b/>
          <w:color w:val="000000"/>
          <w:sz w:val="24"/>
          <w:szCs w:val="24"/>
          <w:lang w:eastAsia="ru-RU"/>
        </w:rPr>
        <w:t xml:space="preserve"> </w:t>
      </w:r>
      <w:proofErr w:type="spellStart"/>
      <w:r w:rsidR="00BD4A71" w:rsidRPr="00BD4A71">
        <w:rPr>
          <w:rFonts w:ascii="Times New Roman" w:eastAsia="Arial" w:hAnsi="Times New Roman" w:cs="Arial"/>
          <w:b/>
          <w:color w:val="000000"/>
          <w:sz w:val="24"/>
          <w:szCs w:val="24"/>
          <w:lang w:eastAsia="ru-RU"/>
        </w:rPr>
        <w:t>постачання</w:t>
      </w:r>
      <w:proofErr w:type="spellEnd"/>
      <w:r w:rsidR="00BD4A71" w:rsidRPr="00BD4A71">
        <w:rPr>
          <w:rFonts w:ascii="Times New Roman" w:eastAsia="Arial" w:hAnsi="Times New Roman" w:cs="Arial"/>
          <w:b/>
          <w:color w:val="000000"/>
          <w:sz w:val="24"/>
          <w:szCs w:val="24"/>
          <w:lang w:eastAsia="ru-RU"/>
        </w:rPr>
        <w:t xml:space="preserve"> </w:t>
      </w:r>
      <w:proofErr w:type="spellStart"/>
      <w:r w:rsidR="00BD4A71" w:rsidRPr="00BD4A71">
        <w:rPr>
          <w:rFonts w:ascii="Times New Roman" w:eastAsia="Arial" w:hAnsi="Times New Roman" w:cs="Arial"/>
          <w:b/>
          <w:color w:val="000000"/>
          <w:sz w:val="24"/>
          <w:szCs w:val="24"/>
          <w:lang w:eastAsia="ru-RU"/>
        </w:rPr>
        <w:t>електричної</w:t>
      </w:r>
      <w:proofErr w:type="spellEnd"/>
      <w:r w:rsidR="00BD4A71" w:rsidRPr="00BD4A71">
        <w:rPr>
          <w:rFonts w:ascii="Times New Roman" w:eastAsia="Arial" w:hAnsi="Times New Roman" w:cs="Arial"/>
          <w:b/>
          <w:color w:val="000000"/>
          <w:sz w:val="24"/>
          <w:szCs w:val="24"/>
          <w:lang w:eastAsia="ru-RU"/>
        </w:rPr>
        <w:t xml:space="preserve"> </w:t>
      </w:r>
      <w:proofErr w:type="spellStart"/>
      <w:r w:rsidR="00BD4A71" w:rsidRPr="00BD4A71">
        <w:rPr>
          <w:rFonts w:ascii="Times New Roman" w:eastAsia="Arial" w:hAnsi="Times New Roman" w:cs="Arial"/>
          <w:b/>
          <w:color w:val="000000"/>
          <w:sz w:val="24"/>
          <w:szCs w:val="24"/>
          <w:lang w:eastAsia="ru-RU"/>
        </w:rPr>
        <w:t>енергії</w:t>
      </w:r>
      <w:proofErr w:type="spellEnd"/>
    </w:p>
    <w:p w14:paraId="5F94314A" w14:textId="757C9CF6" w:rsidR="00BD4A71" w:rsidRPr="00BD4A71" w:rsidRDefault="00BD4A71" w:rsidP="00BD4A71">
      <w:pPr>
        <w:spacing w:after="0" w:line="240" w:lineRule="auto"/>
        <w:ind w:firstLine="567"/>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8.1. </w:t>
      </w:r>
      <w:proofErr w:type="spellStart"/>
      <w:r w:rsidRPr="00BD4A71">
        <w:rPr>
          <w:rFonts w:ascii="Times New Roman" w:eastAsia="Arial" w:hAnsi="Times New Roman" w:cs="Arial"/>
          <w:color w:val="000000"/>
          <w:sz w:val="24"/>
          <w:szCs w:val="24"/>
          <w:lang w:eastAsia="ru-RU"/>
        </w:rPr>
        <w:t>Постачальник</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має</w:t>
      </w:r>
      <w:proofErr w:type="spellEnd"/>
      <w:r w:rsidRPr="00BD4A71">
        <w:rPr>
          <w:rFonts w:ascii="Times New Roman" w:eastAsia="Arial" w:hAnsi="Times New Roman" w:cs="Arial"/>
          <w:color w:val="000000"/>
          <w:sz w:val="24"/>
          <w:szCs w:val="24"/>
          <w:lang w:eastAsia="ru-RU"/>
        </w:rPr>
        <w:t xml:space="preserve"> право </w:t>
      </w:r>
      <w:proofErr w:type="spellStart"/>
      <w:r w:rsidRPr="00BD4A71">
        <w:rPr>
          <w:rFonts w:ascii="Times New Roman" w:eastAsia="Arial" w:hAnsi="Times New Roman" w:cs="Arial"/>
          <w:color w:val="000000"/>
          <w:sz w:val="24"/>
          <w:szCs w:val="24"/>
          <w:lang w:eastAsia="ru-RU"/>
        </w:rPr>
        <w:t>звернутися</w:t>
      </w:r>
      <w:proofErr w:type="spellEnd"/>
      <w:r w:rsidRPr="00BD4A71">
        <w:rPr>
          <w:rFonts w:ascii="Times New Roman" w:eastAsia="Arial" w:hAnsi="Times New Roman" w:cs="Arial"/>
          <w:color w:val="000000"/>
          <w:sz w:val="24"/>
          <w:szCs w:val="24"/>
          <w:lang w:eastAsia="ru-RU"/>
        </w:rPr>
        <w:t xml:space="preserve"> до оператора </w:t>
      </w:r>
      <w:proofErr w:type="spellStart"/>
      <w:r w:rsidRPr="00BD4A71">
        <w:rPr>
          <w:rFonts w:ascii="Times New Roman" w:eastAsia="Arial" w:hAnsi="Times New Roman" w:cs="Arial"/>
          <w:color w:val="000000"/>
          <w:sz w:val="24"/>
          <w:szCs w:val="24"/>
          <w:lang w:eastAsia="ru-RU"/>
        </w:rPr>
        <w:t>системи</w:t>
      </w:r>
      <w:proofErr w:type="spellEnd"/>
      <w:r w:rsidRPr="00BD4A71">
        <w:rPr>
          <w:rFonts w:ascii="Times New Roman" w:eastAsia="Arial" w:hAnsi="Times New Roman" w:cs="Arial"/>
          <w:color w:val="000000"/>
          <w:sz w:val="24"/>
          <w:szCs w:val="24"/>
          <w:lang w:eastAsia="ru-RU"/>
        </w:rPr>
        <w:t xml:space="preserve"> з </w:t>
      </w:r>
      <w:proofErr w:type="spellStart"/>
      <w:r w:rsidRPr="00BD4A71">
        <w:rPr>
          <w:rFonts w:ascii="Times New Roman" w:eastAsia="Arial" w:hAnsi="Times New Roman" w:cs="Arial"/>
          <w:color w:val="000000"/>
          <w:sz w:val="24"/>
          <w:szCs w:val="24"/>
          <w:lang w:eastAsia="ru-RU"/>
        </w:rPr>
        <w:t>вимогою</w:t>
      </w:r>
      <w:proofErr w:type="spellEnd"/>
      <w:r w:rsidRPr="00BD4A71">
        <w:rPr>
          <w:rFonts w:ascii="Times New Roman" w:eastAsia="Arial" w:hAnsi="Times New Roman" w:cs="Arial"/>
          <w:color w:val="000000"/>
          <w:sz w:val="24"/>
          <w:szCs w:val="24"/>
          <w:lang w:eastAsia="ru-RU"/>
        </w:rPr>
        <w:t xml:space="preserve"> про </w:t>
      </w:r>
      <w:proofErr w:type="spellStart"/>
      <w:r w:rsidRPr="00BD4A71">
        <w:rPr>
          <w:rFonts w:ascii="Times New Roman" w:eastAsia="Arial" w:hAnsi="Times New Roman" w:cs="Arial"/>
          <w:color w:val="000000"/>
          <w:sz w:val="24"/>
          <w:szCs w:val="24"/>
          <w:lang w:eastAsia="ru-RU"/>
        </w:rPr>
        <w:t>відключення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об’єкта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від</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електропостачання</w:t>
      </w:r>
      <w:proofErr w:type="spellEnd"/>
      <w:r w:rsidRPr="00BD4A71">
        <w:rPr>
          <w:rFonts w:ascii="Times New Roman" w:eastAsia="Arial" w:hAnsi="Times New Roman" w:cs="Arial"/>
          <w:color w:val="000000"/>
          <w:sz w:val="24"/>
          <w:szCs w:val="24"/>
          <w:lang w:eastAsia="ru-RU"/>
        </w:rPr>
        <w:t xml:space="preserve"> у </w:t>
      </w:r>
      <w:proofErr w:type="spellStart"/>
      <w:r w:rsidRPr="00BD4A71">
        <w:rPr>
          <w:rFonts w:ascii="Times New Roman" w:eastAsia="Arial" w:hAnsi="Times New Roman" w:cs="Arial"/>
          <w:color w:val="000000"/>
          <w:sz w:val="24"/>
          <w:szCs w:val="24"/>
          <w:lang w:eastAsia="ru-RU"/>
        </w:rPr>
        <w:t>випадку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порушення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Споживачем</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строків</w:t>
      </w:r>
      <w:proofErr w:type="spellEnd"/>
      <w:r w:rsidRPr="00BD4A71">
        <w:rPr>
          <w:rFonts w:ascii="Times New Roman" w:eastAsia="Arial" w:hAnsi="Times New Roman" w:cs="Arial"/>
          <w:color w:val="000000"/>
          <w:sz w:val="24"/>
          <w:szCs w:val="24"/>
          <w:lang w:eastAsia="ru-RU"/>
        </w:rPr>
        <w:t xml:space="preserve"> оплати за </w:t>
      </w:r>
      <w:proofErr w:type="spellStart"/>
      <w:r w:rsidRPr="00BD4A71">
        <w:rPr>
          <w:rFonts w:ascii="Times New Roman" w:eastAsia="Arial" w:hAnsi="Times New Roman" w:cs="Arial"/>
          <w:color w:val="000000"/>
          <w:sz w:val="24"/>
          <w:szCs w:val="24"/>
          <w:lang w:eastAsia="ru-RU"/>
        </w:rPr>
        <w:t>цим</w:t>
      </w:r>
      <w:proofErr w:type="spellEnd"/>
      <w:r w:rsidRPr="00BD4A71">
        <w:rPr>
          <w:rFonts w:ascii="Times New Roman" w:eastAsia="Arial" w:hAnsi="Times New Roman" w:cs="Arial"/>
          <w:color w:val="000000"/>
          <w:sz w:val="24"/>
          <w:szCs w:val="24"/>
          <w:lang w:eastAsia="ru-RU"/>
        </w:rPr>
        <w:t xml:space="preserve"> Договором</w:t>
      </w:r>
      <w:r w:rsidR="002E065A" w:rsidRPr="002E065A">
        <w:rPr>
          <w:rFonts w:ascii="Times New Roman" w:eastAsia="Times New Roman" w:hAnsi="Times New Roman" w:cs="Times New Roman"/>
          <w:lang w:val="uk-UA" w:eastAsia="ru-RU"/>
        </w:rPr>
        <w:t xml:space="preserve"> </w:t>
      </w:r>
      <w:r w:rsidR="002E065A" w:rsidRPr="002E065A">
        <w:rPr>
          <w:rFonts w:ascii="Times New Roman" w:eastAsia="Times New Roman" w:hAnsi="Times New Roman" w:cs="Times New Roman"/>
          <w:sz w:val="24"/>
          <w:szCs w:val="24"/>
          <w:lang w:val="uk-UA" w:eastAsia="ru-RU"/>
        </w:rPr>
        <w:t xml:space="preserve">понад </w:t>
      </w:r>
      <w:r w:rsidR="002E065A">
        <w:rPr>
          <w:rFonts w:ascii="Times New Roman" w:eastAsia="Times New Roman" w:hAnsi="Times New Roman" w:cs="Times New Roman"/>
          <w:sz w:val="24"/>
          <w:szCs w:val="24"/>
          <w:lang w:val="uk-UA" w:eastAsia="ru-RU"/>
        </w:rPr>
        <w:t>10</w:t>
      </w:r>
      <w:r w:rsidR="002E065A" w:rsidRPr="002E065A">
        <w:rPr>
          <w:rFonts w:ascii="Times New Roman" w:eastAsia="Times New Roman" w:hAnsi="Times New Roman" w:cs="Times New Roman"/>
          <w:sz w:val="24"/>
          <w:szCs w:val="24"/>
          <w:lang w:val="uk-UA" w:eastAsia="ru-RU"/>
        </w:rPr>
        <w:t xml:space="preserve"> (</w:t>
      </w:r>
      <w:r w:rsidR="002E065A">
        <w:rPr>
          <w:rFonts w:ascii="Times New Roman" w:eastAsia="Times New Roman" w:hAnsi="Times New Roman" w:cs="Times New Roman"/>
          <w:sz w:val="24"/>
          <w:szCs w:val="24"/>
          <w:lang w:val="uk-UA" w:eastAsia="ru-RU"/>
        </w:rPr>
        <w:t>десять</w:t>
      </w:r>
      <w:r w:rsidR="002E065A" w:rsidRPr="002E065A">
        <w:rPr>
          <w:rFonts w:ascii="Times New Roman" w:eastAsia="Times New Roman" w:hAnsi="Times New Roman" w:cs="Times New Roman"/>
          <w:sz w:val="24"/>
          <w:szCs w:val="24"/>
          <w:lang w:val="uk-UA" w:eastAsia="ru-RU"/>
        </w:rPr>
        <w:t>) календарних днів,</w:t>
      </w:r>
      <w:r w:rsidRPr="00BD4A71">
        <w:rPr>
          <w:rFonts w:ascii="Times New Roman" w:eastAsia="Arial" w:hAnsi="Times New Roman" w:cs="Arial"/>
          <w:color w:val="000000"/>
          <w:sz w:val="24"/>
          <w:szCs w:val="24"/>
          <w:lang w:eastAsia="ru-RU"/>
        </w:rPr>
        <w:t xml:space="preserve"> у тому </w:t>
      </w:r>
      <w:proofErr w:type="spellStart"/>
      <w:r w:rsidRPr="00BD4A71">
        <w:rPr>
          <w:rFonts w:ascii="Times New Roman" w:eastAsia="Arial" w:hAnsi="Times New Roman" w:cs="Arial"/>
          <w:color w:val="000000"/>
          <w:sz w:val="24"/>
          <w:szCs w:val="24"/>
          <w:lang w:eastAsia="ru-RU"/>
        </w:rPr>
        <w:t>числі</w:t>
      </w:r>
      <w:proofErr w:type="spellEnd"/>
      <w:r w:rsidRPr="00BD4A71">
        <w:rPr>
          <w:rFonts w:ascii="Times New Roman" w:eastAsia="Arial" w:hAnsi="Times New Roman" w:cs="Arial"/>
          <w:color w:val="000000"/>
          <w:sz w:val="24"/>
          <w:szCs w:val="24"/>
          <w:lang w:eastAsia="ru-RU"/>
        </w:rPr>
        <w:t xml:space="preserve"> за </w:t>
      </w:r>
      <w:proofErr w:type="spellStart"/>
      <w:r w:rsidRPr="00BD4A71">
        <w:rPr>
          <w:rFonts w:ascii="Times New Roman" w:eastAsia="Arial" w:hAnsi="Times New Roman" w:cs="Arial"/>
          <w:color w:val="000000"/>
          <w:sz w:val="24"/>
          <w:szCs w:val="24"/>
          <w:lang w:eastAsia="ru-RU"/>
        </w:rPr>
        <w:t>графіком</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погашення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заборгованості</w:t>
      </w:r>
      <w:proofErr w:type="spellEnd"/>
      <w:r w:rsidRPr="00BD4A71">
        <w:rPr>
          <w:rFonts w:ascii="Times New Roman" w:eastAsia="Arial" w:hAnsi="Times New Roman" w:cs="Arial"/>
          <w:color w:val="000000"/>
          <w:sz w:val="24"/>
          <w:szCs w:val="24"/>
          <w:lang w:eastAsia="ru-RU"/>
        </w:rPr>
        <w:t>.</w:t>
      </w:r>
    </w:p>
    <w:p w14:paraId="5333D8FF" w14:textId="77777777" w:rsidR="00BD4A71" w:rsidRPr="00BD4A71" w:rsidRDefault="00BD4A71" w:rsidP="00BD4A71">
      <w:pPr>
        <w:spacing w:after="0" w:line="240" w:lineRule="auto"/>
        <w:ind w:firstLine="567"/>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8.2. </w:t>
      </w:r>
      <w:proofErr w:type="spellStart"/>
      <w:r w:rsidRPr="00BD4A71">
        <w:rPr>
          <w:rFonts w:ascii="Times New Roman" w:eastAsia="Arial" w:hAnsi="Times New Roman" w:cs="Arial"/>
          <w:color w:val="000000"/>
          <w:sz w:val="24"/>
          <w:szCs w:val="24"/>
          <w:lang w:eastAsia="ru-RU"/>
        </w:rPr>
        <w:t>Припинення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електропостачання</w:t>
      </w:r>
      <w:proofErr w:type="spellEnd"/>
      <w:r w:rsidRPr="00BD4A71">
        <w:rPr>
          <w:rFonts w:ascii="Times New Roman" w:eastAsia="Arial" w:hAnsi="Times New Roman" w:cs="Arial"/>
          <w:color w:val="000000"/>
          <w:sz w:val="24"/>
          <w:szCs w:val="24"/>
          <w:lang w:eastAsia="ru-RU"/>
        </w:rPr>
        <w:t xml:space="preserve"> не </w:t>
      </w:r>
      <w:proofErr w:type="spellStart"/>
      <w:r w:rsidRPr="00BD4A71">
        <w:rPr>
          <w:rFonts w:ascii="Times New Roman" w:eastAsia="Arial" w:hAnsi="Times New Roman" w:cs="Arial"/>
          <w:color w:val="000000"/>
          <w:sz w:val="24"/>
          <w:szCs w:val="24"/>
          <w:lang w:eastAsia="ru-RU"/>
        </w:rPr>
        <w:t>звільняє</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від</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обов'язку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сплатити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заборгованість</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Постачальнику</w:t>
      </w:r>
      <w:proofErr w:type="spellEnd"/>
      <w:r w:rsidRPr="00BD4A71">
        <w:rPr>
          <w:rFonts w:ascii="Times New Roman" w:eastAsia="Arial" w:hAnsi="Times New Roman" w:cs="Arial"/>
          <w:color w:val="000000"/>
          <w:sz w:val="24"/>
          <w:szCs w:val="24"/>
          <w:lang w:eastAsia="ru-RU"/>
        </w:rPr>
        <w:t xml:space="preserve"> за </w:t>
      </w:r>
      <w:proofErr w:type="spellStart"/>
      <w:r w:rsidRPr="00BD4A71">
        <w:rPr>
          <w:rFonts w:ascii="Times New Roman" w:eastAsia="Arial" w:hAnsi="Times New Roman" w:cs="Arial"/>
          <w:color w:val="000000"/>
          <w:sz w:val="24"/>
          <w:szCs w:val="24"/>
          <w:lang w:eastAsia="ru-RU"/>
        </w:rPr>
        <w:t>цим</w:t>
      </w:r>
      <w:proofErr w:type="spellEnd"/>
      <w:r w:rsidRPr="00BD4A71">
        <w:rPr>
          <w:rFonts w:ascii="Times New Roman" w:eastAsia="Arial" w:hAnsi="Times New Roman" w:cs="Arial"/>
          <w:color w:val="000000"/>
          <w:sz w:val="24"/>
          <w:szCs w:val="24"/>
          <w:lang w:eastAsia="ru-RU"/>
        </w:rPr>
        <w:t xml:space="preserve"> Договором.</w:t>
      </w:r>
    </w:p>
    <w:p w14:paraId="071884CF" w14:textId="77777777" w:rsidR="00BD4A71" w:rsidRPr="00BD4A71" w:rsidRDefault="00BD4A71" w:rsidP="00BD4A71">
      <w:pPr>
        <w:spacing w:after="0" w:line="240" w:lineRule="auto"/>
        <w:ind w:firstLine="567"/>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8.3. </w:t>
      </w:r>
      <w:proofErr w:type="spellStart"/>
      <w:r w:rsidRPr="00BD4A71">
        <w:rPr>
          <w:rFonts w:ascii="Times New Roman" w:eastAsia="Arial" w:hAnsi="Times New Roman" w:cs="Arial"/>
          <w:color w:val="000000"/>
          <w:sz w:val="24"/>
          <w:szCs w:val="24"/>
          <w:lang w:eastAsia="ru-RU"/>
        </w:rPr>
        <w:t>Відновлення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електричної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енергії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може</w:t>
      </w:r>
      <w:proofErr w:type="spellEnd"/>
      <w:r w:rsidRPr="00BD4A71">
        <w:rPr>
          <w:rFonts w:ascii="Times New Roman" w:eastAsia="Arial" w:hAnsi="Times New Roman" w:cs="Arial"/>
          <w:color w:val="000000"/>
          <w:sz w:val="24"/>
          <w:szCs w:val="24"/>
          <w:lang w:eastAsia="ru-RU"/>
        </w:rPr>
        <w:t xml:space="preserve"> бути </w:t>
      </w:r>
      <w:proofErr w:type="spellStart"/>
      <w:r w:rsidRPr="00BD4A71">
        <w:rPr>
          <w:rFonts w:ascii="Times New Roman" w:eastAsia="Arial" w:hAnsi="Times New Roman" w:cs="Arial"/>
          <w:color w:val="000000"/>
          <w:sz w:val="24"/>
          <w:szCs w:val="24"/>
          <w:lang w:eastAsia="ru-RU"/>
        </w:rPr>
        <w:t>здійснено</w:t>
      </w:r>
      <w:proofErr w:type="spellEnd"/>
      <w:r w:rsidRPr="00BD4A71">
        <w:rPr>
          <w:rFonts w:ascii="Times New Roman" w:eastAsia="Arial" w:hAnsi="Times New Roman" w:cs="Arial"/>
          <w:color w:val="000000"/>
          <w:sz w:val="24"/>
          <w:szCs w:val="24"/>
          <w:lang w:eastAsia="ru-RU"/>
        </w:rPr>
        <w:t xml:space="preserve"> за </w:t>
      </w:r>
      <w:proofErr w:type="spellStart"/>
      <w:r w:rsidRPr="00BD4A71">
        <w:rPr>
          <w:rFonts w:ascii="Times New Roman" w:eastAsia="Arial" w:hAnsi="Times New Roman" w:cs="Arial"/>
          <w:color w:val="000000"/>
          <w:sz w:val="24"/>
          <w:szCs w:val="24"/>
          <w:lang w:eastAsia="ru-RU"/>
        </w:rPr>
        <w:t>умови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повного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розрахунку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за </w:t>
      </w:r>
      <w:proofErr w:type="spellStart"/>
      <w:r w:rsidRPr="00BD4A71">
        <w:rPr>
          <w:rFonts w:ascii="Times New Roman" w:eastAsia="Arial" w:hAnsi="Times New Roman" w:cs="Arial"/>
          <w:color w:val="000000"/>
          <w:sz w:val="24"/>
          <w:szCs w:val="24"/>
          <w:lang w:eastAsia="ru-RU"/>
        </w:rPr>
        <w:t>спожиту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електричну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енергію</w:t>
      </w:r>
      <w:proofErr w:type="spellEnd"/>
      <w:r w:rsidRPr="00BD4A71">
        <w:rPr>
          <w:rFonts w:ascii="Times New Roman" w:eastAsia="Arial" w:hAnsi="Times New Roman" w:cs="Arial"/>
          <w:color w:val="000000"/>
          <w:sz w:val="24"/>
          <w:szCs w:val="24"/>
          <w:lang w:eastAsia="ru-RU"/>
        </w:rPr>
        <w:t xml:space="preserve"> за </w:t>
      </w:r>
      <w:proofErr w:type="spellStart"/>
      <w:r w:rsidRPr="00BD4A71">
        <w:rPr>
          <w:rFonts w:ascii="Times New Roman" w:eastAsia="Arial" w:hAnsi="Times New Roman" w:cs="Arial"/>
          <w:color w:val="000000"/>
          <w:sz w:val="24"/>
          <w:szCs w:val="24"/>
          <w:lang w:eastAsia="ru-RU"/>
        </w:rPr>
        <w:t>цим</w:t>
      </w:r>
      <w:proofErr w:type="spellEnd"/>
      <w:r w:rsidRPr="00BD4A71">
        <w:rPr>
          <w:rFonts w:ascii="Times New Roman" w:eastAsia="Arial" w:hAnsi="Times New Roman" w:cs="Arial"/>
          <w:color w:val="000000"/>
          <w:sz w:val="24"/>
          <w:szCs w:val="24"/>
          <w:lang w:eastAsia="ru-RU"/>
        </w:rPr>
        <w:t xml:space="preserve"> Договором </w:t>
      </w:r>
      <w:proofErr w:type="spellStart"/>
      <w:r w:rsidRPr="00BD4A71">
        <w:rPr>
          <w:rFonts w:ascii="Times New Roman" w:eastAsia="Arial" w:hAnsi="Times New Roman" w:cs="Arial"/>
          <w:color w:val="000000"/>
          <w:sz w:val="24"/>
          <w:szCs w:val="24"/>
          <w:lang w:eastAsia="ru-RU"/>
        </w:rPr>
        <w:t>або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складення</w:t>
      </w:r>
      <w:proofErr w:type="spellEnd"/>
      <w:r w:rsidRPr="00BD4A71">
        <w:rPr>
          <w:rFonts w:ascii="Times New Roman" w:eastAsia="Arial" w:hAnsi="Times New Roman" w:cs="Arial"/>
          <w:color w:val="000000"/>
          <w:sz w:val="24"/>
          <w:szCs w:val="24"/>
          <w:lang w:eastAsia="ru-RU"/>
        </w:rPr>
        <w:t xml:space="preserve"> Сторонами </w:t>
      </w:r>
      <w:proofErr w:type="spellStart"/>
      <w:r w:rsidRPr="00BD4A71">
        <w:rPr>
          <w:rFonts w:ascii="Times New Roman" w:eastAsia="Arial" w:hAnsi="Times New Roman" w:cs="Arial"/>
          <w:color w:val="000000"/>
          <w:sz w:val="24"/>
          <w:szCs w:val="24"/>
          <w:lang w:eastAsia="ru-RU"/>
        </w:rPr>
        <w:t>графіка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погашення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заборгованості</w:t>
      </w:r>
      <w:proofErr w:type="spellEnd"/>
      <w:r w:rsidRPr="00BD4A71">
        <w:rPr>
          <w:rFonts w:ascii="Times New Roman" w:eastAsia="Arial" w:hAnsi="Times New Roman" w:cs="Arial"/>
          <w:color w:val="000000"/>
          <w:sz w:val="24"/>
          <w:szCs w:val="24"/>
          <w:lang w:eastAsia="ru-RU"/>
        </w:rPr>
        <w:t xml:space="preserve"> на </w:t>
      </w:r>
      <w:proofErr w:type="spellStart"/>
      <w:r w:rsidRPr="00BD4A71">
        <w:rPr>
          <w:rFonts w:ascii="Times New Roman" w:eastAsia="Arial" w:hAnsi="Times New Roman" w:cs="Arial"/>
          <w:color w:val="000000"/>
          <w:sz w:val="24"/>
          <w:szCs w:val="24"/>
          <w:lang w:eastAsia="ru-RU"/>
        </w:rPr>
        <w:t>умовах</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цього</w:t>
      </w:r>
      <w:proofErr w:type="spellEnd"/>
      <w:r w:rsidRPr="00BD4A71">
        <w:rPr>
          <w:rFonts w:ascii="Times New Roman" w:eastAsia="Arial" w:hAnsi="Times New Roman" w:cs="Arial"/>
          <w:color w:val="000000"/>
          <w:sz w:val="24"/>
          <w:szCs w:val="24"/>
          <w:lang w:eastAsia="ru-RU"/>
        </w:rPr>
        <w:t xml:space="preserve"> Договору.</w:t>
      </w:r>
    </w:p>
    <w:p w14:paraId="52ABA854" w14:textId="67BDCBB9" w:rsidR="00BD4A71" w:rsidRDefault="00BD4A71" w:rsidP="00BD4A71">
      <w:pPr>
        <w:spacing w:after="0" w:line="240" w:lineRule="auto"/>
        <w:ind w:firstLine="567"/>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8.4. </w:t>
      </w:r>
      <w:proofErr w:type="spellStart"/>
      <w:r w:rsidRPr="00BD4A71">
        <w:rPr>
          <w:rFonts w:ascii="Times New Roman" w:eastAsia="Arial" w:hAnsi="Times New Roman" w:cs="Arial"/>
          <w:color w:val="000000"/>
          <w:sz w:val="24"/>
          <w:szCs w:val="24"/>
          <w:lang w:eastAsia="ru-RU"/>
        </w:rPr>
        <w:t>Якщо</w:t>
      </w:r>
      <w:proofErr w:type="spellEnd"/>
      <w:r w:rsidRPr="00BD4A71">
        <w:rPr>
          <w:rFonts w:ascii="Times New Roman" w:eastAsia="Arial" w:hAnsi="Times New Roman" w:cs="Arial"/>
          <w:color w:val="000000"/>
          <w:sz w:val="24"/>
          <w:szCs w:val="24"/>
          <w:lang w:eastAsia="ru-RU"/>
        </w:rPr>
        <w:t xml:space="preserve"> за </w:t>
      </w:r>
      <w:proofErr w:type="spellStart"/>
      <w:r w:rsidRPr="00BD4A71">
        <w:rPr>
          <w:rFonts w:ascii="Times New Roman" w:eastAsia="Arial" w:hAnsi="Times New Roman" w:cs="Arial"/>
          <w:color w:val="000000"/>
          <w:sz w:val="24"/>
          <w:szCs w:val="24"/>
          <w:lang w:eastAsia="ru-RU"/>
        </w:rPr>
        <w:t>ініціативою</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необхідно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припинити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електричної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енергії</w:t>
      </w:r>
      <w:proofErr w:type="spellEnd"/>
      <w:r w:rsidRPr="00BD4A71">
        <w:rPr>
          <w:rFonts w:ascii="Times New Roman" w:eastAsia="Arial" w:hAnsi="Times New Roman" w:cs="Arial"/>
          <w:color w:val="000000"/>
          <w:sz w:val="24"/>
          <w:szCs w:val="24"/>
          <w:lang w:eastAsia="ru-RU"/>
        </w:rPr>
        <w:t xml:space="preserve"> на </w:t>
      </w:r>
      <w:proofErr w:type="spellStart"/>
      <w:r w:rsidRPr="00BD4A71">
        <w:rPr>
          <w:rFonts w:ascii="Times New Roman" w:eastAsia="Arial" w:hAnsi="Times New Roman" w:cs="Arial"/>
          <w:color w:val="000000"/>
          <w:sz w:val="24"/>
          <w:szCs w:val="24"/>
          <w:lang w:eastAsia="ru-RU"/>
        </w:rPr>
        <w:t>об'єкт</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для </w:t>
      </w:r>
      <w:proofErr w:type="spellStart"/>
      <w:r w:rsidRPr="00BD4A71">
        <w:rPr>
          <w:rFonts w:ascii="Times New Roman" w:eastAsia="Arial" w:hAnsi="Times New Roman" w:cs="Arial"/>
          <w:color w:val="000000"/>
          <w:sz w:val="24"/>
          <w:szCs w:val="24"/>
          <w:lang w:eastAsia="ru-RU"/>
        </w:rPr>
        <w:t>проведення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ремонтних</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робіт</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реконструкції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чи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технічного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переоснащення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тощо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має</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звернутися</w:t>
      </w:r>
      <w:proofErr w:type="spellEnd"/>
      <w:r w:rsidRPr="00BD4A71">
        <w:rPr>
          <w:rFonts w:ascii="Times New Roman" w:eastAsia="Arial" w:hAnsi="Times New Roman" w:cs="Arial"/>
          <w:color w:val="000000"/>
          <w:sz w:val="24"/>
          <w:szCs w:val="24"/>
          <w:lang w:eastAsia="ru-RU"/>
        </w:rPr>
        <w:t xml:space="preserve"> до оператора </w:t>
      </w:r>
      <w:proofErr w:type="spellStart"/>
      <w:r w:rsidRPr="00BD4A71">
        <w:rPr>
          <w:rFonts w:ascii="Times New Roman" w:eastAsia="Arial" w:hAnsi="Times New Roman" w:cs="Arial"/>
          <w:color w:val="000000"/>
          <w:sz w:val="24"/>
          <w:szCs w:val="24"/>
          <w:lang w:eastAsia="ru-RU"/>
        </w:rPr>
        <w:t>системи</w:t>
      </w:r>
      <w:proofErr w:type="spellEnd"/>
      <w:r w:rsidRPr="00BD4A71">
        <w:rPr>
          <w:rFonts w:ascii="Times New Roman" w:eastAsia="Arial" w:hAnsi="Times New Roman" w:cs="Arial"/>
          <w:color w:val="000000"/>
          <w:sz w:val="24"/>
          <w:szCs w:val="24"/>
          <w:lang w:eastAsia="ru-RU"/>
        </w:rPr>
        <w:t>.</w:t>
      </w:r>
    </w:p>
    <w:p w14:paraId="2B567DBC" w14:textId="77777777" w:rsidR="002474B7" w:rsidRPr="002474B7" w:rsidRDefault="002474B7" w:rsidP="002474B7">
      <w:pPr>
        <w:spacing w:after="0" w:line="240" w:lineRule="auto"/>
        <w:ind w:firstLine="567"/>
        <w:jc w:val="both"/>
        <w:rPr>
          <w:rFonts w:ascii="Times New Roman" w:eastAsia="Arial" w:hAnsi="Times New Roman" w:cs="Arial"/>
          <w:color w:val="000000"/>
          <w:sz w:val="24"/>
          <w:szCs w:val="24"/>
          <w:lang w:val="uk-UA" w:eastAsia="ru-RU"/>
        </w:rPr>
      </w:pPr>
      <w:r w:rsidRPr="002474B7">
        <w:rPr>
          <w:rFonts w:ascii="Times New Roman" w:eastAsia="Arial" w:hAnsi="Times New Roman" w:cs="Arial"/>
          <w:color w:val="000000"/>
          <w:sz w:val="24"/>
          <w:szCs w:val="24"/>
          <w:lang w:val="uk-UA" w:eastAsia="ru-RU"/>
        </w:rPr>
        <w:t xml:space="preserve">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w:t>
      </w:r>
      <w:r w:rsidRPr="002474B7">
        <w:rPr>
          <w:rFonts w:ascii="Times New Roman" w:eastAsia="Arial" w:hAnsi="Times New Roman" w:cs="Arial"/>
          <w:color w:val="000000"/>
          <w:sz w:val="24"/>
          <w:szCs w:val="24"/>
          <w:lang w:val="uk-UA" w:eastAsia="ru-RU"/>
        </w:rPr>
        <w:lastRenderedPageBreak/>
        <w:t>заборгованості на строк не більше 12 (дванадцять)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0225D4E" w14:textId="77777777" w:rsidR="002474B7" w:rsidRPr="002474B7" w:rsidRDefault="002474B7" w:rsidP="002474B7">
      <w:pPr>
        <w:spacing w:after="0" w:line="240" w:lineRule="auto"/>
        <w:ind w:firstLine="567"/>
        <w:jc w:val="both"/>
        <w:rPr>
          <w:rFonts w:ascii="Times New Roman" w:eastAsia="Arial" w:hAnsi="Times New Roman" w:cs="Arial"/>
          <w:color w:val="000000"/>
          <w:sz w:val="24"/>
          <w:szCs w:val="24"/>
          <w:lang w:val="uk-UA" w:eastAsia="ru-RU"/>
        </w:rPr>
      </w:pPr>
      <w:r w:rsidRPr="002474B7">
        <w:rPr>
          <w:rFonts w:ascii="Times New Roman" w:eastAsia="Arial" w:hAnsi="Times New Roman" w:cs="Arial"/>
          <w:color w:val="000000"/>
          <w:sz w:val="24"/>
          <w:szCs w:val="24"/>
          <w:lang w:val="uk-UA" w:eastAsia="ru-RU"/>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3162422B" w14:textId="77777777" w:rsidR="002474B7" w:rsidRPr="002474B7" w:rsidRDefault="002474B7" w:rsidP="002474B7">
      <w:pPr>
        <w:spacing w:after="0" w:line="240" w:lineRule="auto"/>
        <w:ind w:firstLine="567"/>
        <w:jc w:val="both"/>
        <w:rPr>
          <w:rFonts w:ascii="Times New Roman" w:eastAsia="Arial" w:hAnsi="Times New Roman" w:cs="Arial"/>
          <w:color w:val="000000"/>
          <w:sz w:val="24"/>
          <w:szCs w:val="24"/>
          <w:lang w:val="uk-UA" w:eastAsia="ru-RU"/>
        </w:rPr>
      </w:pPr>
      <w:r w:rsidRPr="002474B7">
        <w:rPr>
          <w:rFonts w:ascii="Times New Roman" w:eastAsia="Arial" w:hAnsi="Times New Roman" w:cs="Arial"/>
          <w:color w:val="000000"/>
          <w:sz w:val="24"/>
          <w:szCs w:val="24"/>
          <w:lang w:val="uk-UA" w:eastAsia="ru-RU"/>
        </w:rPr>
        <w:t>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w:t>
      </w:r>
    </w:p>
    <w:p w14:paraId="773D7363" w14:textId="77777777" w:rsidR="002474B7" w:rsidRPr="002474B7" w:rsidRDefault="002474B7" w:rsidP="00BD4A71">
      <w:pPr>
        <w:spacing w:after="0" w:line="240" w:lineRule="auto"/>
        <w:ind w:firstLine="567"/>
        <w:jc w:val="both"/>
        <w:rPr>
          <w:rFonts w:ascii="Times New Roman" w:eastAsia="Arial" w:hAnsi="Times New Roman" w:cs="Arial"/>
          <w:color w:val="000000"/>
          <w:sz w:val="24"/>
          <w:szCs w:val="24"/>
          <w:lang w:val="uk-UA" w:eastAsia="ru-RU"/>
        </w:rPr>
      </w:pPr>
    </w:p>
    <w:p w14:paraId="1E658206" w14:textId="77777777" w:rsidR="00BD4A71" w:rsidRPr="00BD4A71" w:rsidRDefault="00BD4A71" w:rsidP="00BD4A71">
      <w:pPr>
        <w:spacing w:after="0" w:line="240" w:lineRule="auto"/>
        <w:ind w:firstLine="567"/>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 xml:space="preserve">9. </w:t>
      </w:r>
      <w:proofErr w:type="spellStart"/>
      <w:r w:rsidRPr="00BD4A71">
        <w:rPr>
          <w:rFonts w:ascii="Times New Roman" w:eastAsia="Arial" w:hAnsi="Times New Roman" w:cs="Arial"/>
          <w:b/>
          <w:color w:val="000000"/>
          <w:sz w:val="24"/>
          <w:szCs w:val="24"/>
          <w:lang w:eastAsia="ru-RU"/>
        </w:rPr>
        <w:t>Відповідальність</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Сторін</w:t>
      </w:r>
      <w:proofErr w:type="spellEnd"/>
    </w:p>
    <w:p w14:paraId="3739DC0C" w14:textId="77777777" w:rsidR="00BD4A71" w:rsidRPr="00BD4A71" w:rsidRDefault="00BD4A71" w:rsidP="00BD4A71">
      <w:pPr>
        <w:spacing w:after="0" w:line="240" w:lineRule="auto"/>
        <w:ind w:firstLine="567"/>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9.1. За </w:t>
      </w:r>
      <w:proofErr w:type="spellStart"/>
      <w:r w:rsidRPr="00BD4A71">
        <w:rPr>
          <w:rFonts w:ascii="Times New Roman" w:eastAsia="Arial" w:hAnsi="Times New Roman" w:cs="Arial"/>
          <w:color w:val="000000"/>
          <w:sz w:val="24"/>
          <w:szCs w:val="24"/>
          <w:lang w:eastAsia="ru-RU"/>
        </w:rPr>
        <w:t>невиконання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або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неналежне</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виконання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своїх</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зобов'язань</w:t>
      </w:r>
      <w:proofErr w:type="spellEnd"/>
      <w:r w:rsidRPr="00BD4A71">
        <w:rPr>
          <w:rFonts w:ascii="Times New Roman" w:eastAsia="Arial" w:hAnsi="Times New Roman" w:cs="Arial"/>
          <w:color w:val="000000"/>
          <w:sz w:val="24"/>
          <w:szCs w:val="24"/>
          <w:lang w:eastAsia="ru-RU"/>
        </w:rPr>
        <w:t xml:space="preserve"> за </w:t>
      </w:r>
      <w:proofErr w:type="spellStart"/>
      <w:r w:rsidRPr="00BD4A71">
        <w:rPr>
          <w:rFonts w:ascii="Times New Roman" w:eastAsia="Arial" w:hAnsi="Times New Roman" w:cs="Arial"/>
          <w:color w:val="000000"/>
          <w:sz w:val="24"/>
          <w:szCs w:val="24"/>
          <w:lang w:eastAsia="ru-RU"/>
        </w:rPr>
        <w:t>цим</w:t>
      </w:r>
      <w:proofErr w:type="spellEnd"/>
      <w:r w:rsidRPr="00BD4A71">
        <w:rPr>
          <w:rFonts w:ascii="Times New Roman" w:eastAsia="Arial" w:hAnsi="Times New Roman" w:cs="Arial"/>
          <w:color w:val="000000"/>
          <w:sz w:val="24"/>
          <w:szCs w:val="24"/>
          <w:lang w:eastAsia="ru-RU"/>
        </w:rPr>
        <w:t xml:space="preserve"> Договором Сторони </w:t>
      </w:r>
      <w:proofErr w:type="spellStart"/>
      <w:r w:rsidRPr="00BD4A71">
        <w:rPr>
          <w:rFonts w:ascii="Times New Roman" w:eastAsia="Arial" w:hAnsi="Times New Roman" w:cs="Arial"/>
          <w:color w:val="000000"/>
          <w:sz w:val="24"/>
          <w:szCs w:val="24"/>
          <w:lang w:eastAsia="ru-RU"/>
        </w:rPr>
        <w:t>несуть</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відповідальність</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передбачену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цим</w:t>
      </w:r>
      <w:proofErr w:type="spellEnd"/>
      <w:r w:rsidRPr="00BD4A71">
        <w:rPr>
          <w:rFonts w:ascii="Times New Roman" w:eastAsia="Arial" w:hAnsi="Times New Roman" w:cs="Arial"/>
          <w:color w:val="000000"/>
          <w:sz w:val="24"/>
          <w:szCs w:val="24"/>
          <w:lang w:eastAsia="ru-RU"/>
        </w:rPr>
        <w:t xml:space="preserve"> Договором та </w:t>
      </w:r>
      <w:proofErr w:type="spellStart"/>
      <w:r w:rsidRPr="00BD4A71">
        <w:rPr>
          <w:rFonts w:ascii="Times New Roman" w:eastAsia="Arial" w:hAnsi="Times New Roman" w:cs="Arial"/>
          <w:color w:val="000000"/>
          <w:sz w:val="24"/>
          <w:szCs w:val="24"/>
          <w:lang w:eastAsia="ru-RU"/>
        </w:rPr>
        <w:t>чинним</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законодавством</w:t>
      </w:r>
      <w:proofErr w:type="spellEnd"/>
      <w:r w:rsidRPr="00BD4A71">
        <w:rPr>
          <w:rFonts w:ascii="Times New Roman" w:eastAsia="Arial" w:hAnsi="Times New Roman" w:cs="Arial"/>
          <w:color w:val="000000"/>
          <w:sz w:val="24"/>
          <w:szCs w:val="24"/>
          <w:lang w:eastAsia="ru-RU"/>
        </w:rPr>
        <w:t>.</w:t>
      </w:r>
    </w:p>
    <w:p w14:paraId="41BB9738" w14:textId="77777777" w:rsidR="00050DA1" w:rsidRPr="00050DA1" w:rsidRDefault="00BD4A71" w:rsidP="001108ED">
      <w:pPr>
        <w:spacing w:after="0" w:line="240" w:lineRule="auto"/>
        <w:ind w:firstLine="709"/>
        <w:jc w:val="both"/>
        <w:rPr>
          <w:rFonts w:ascii="Times New Roman" w:eastAsia="Times New Roman" w:hAnsi="Times New Roman" w:cs="Times New Roman"/>
          <w:sz w:val="24"/>
          <w:szCs w:val="24"/>
          <w:lang w:val="uk-UA" w:eastAsia="ru-RU"/>
        </w:rPr>
      </w:pPr>
      <w:r w:rsidRPr="00BD4A71">
        <w:rPr>
          <w:rFonts w:ascii="Times New Roman" w:eastAsia="Arial" w:hAnsi="Times New Roman" w:cs="Arial"/>
          <w:color w:val="000000"/>
          <w:sz w:val="24"/>
          <w:szCs w:val="24"/>
          <w:lang w:eastAsia="ru-RU"/>
        </w:rPr>
        <w:t xml:space="preserve">9.2. </w:t>
      </w:r>
      <w:r w:rsidR="00050DA1" w:rsidRPr="00050DA1">
        <w:rPr>
          <w:rFonts w:ascii="Times New Roman" w:eastAsia="Times New Roman" w:hAnsi="Times New Roman" w:cs="Times New Roman"/>
          <w:sz w:val="24"/>
          <w:szCs w:val="24"/>
          <w:lang w:val="uk-UA" w:eastAsia="ru-RU"/>
        </w:rPr>
        <w:t>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за кожний день прострочення а за прострочення понад тридцять днів додатково стягується штраф у розмірі семи відсотків вказаної вартості.</w:t>
      </w:r>
    </w:p>
    <w:p w14:paraId="54A51789" w14:textId="5DE3E0B4" w:rsidR="00050DA1" w:rsidRPr="00050DA1" w:rsidRDefault="00050DA1" w:rsidP="00050DA1">
      <w:pPr>
        <w:spacing w:after="0" w:line="240" w:lineRule="auto"/>
        <w:ind w:firstLine="709"/>
        <w:jc w:val="both"/>
        <w:rPr>
          <w:rFonts w:ascii="Times New Roman" w:eastAsia="Times New Roman" w:hAnsi="Times New Roman" w:cs="Times New Roman"/>
          <w:sz w:val="24"/>
          <w:szCs w:val="24"/>
          <w:lang w:val="uk-UA" w:eastAsia="ru-RU"/>
        </w:rPr>
      </w:pPr>
      <w:r w:rsidRPr="00050DA1">
        <w:rPr>
          <w:rFonts w:ascii="Times New Roman" w:eastAsia="Times New Roman" w:hAnsi="Times New Roman" w:cs="Times New Roman"/>
          <w:sz w:val="24"/>
          <w:szCs w:val="24"/>
          <w:lang w:val="uk-UA" w:eastAsia="ru-RU"/>
        </w:rPr>
        <w:t xml:space="preserve">9.3. </w:t>
      </w:r>
      <w:r w:rsidR="0056251A" w:rsidRPr="0056251A">
        <w:rPr>
          <w:rFonts w:ascii="Times New Roman" w:eastAsia="Times New Roman" w:hAnsi="Times New Roman" w:cs="Times New Roman"/>
          <w:sz w:val="24"/>
          <w:szCs w:val="24"/>
          <w:lang w:val="uk-UA" w:eastAsia="ru-RU"/>
        </w:rPr>
        <w:t>Споживач звільняється від відповідальності, у тому числі сплати будь-яких штрафних санкцій Постачальнику у разі зміни місячних планових обсягів (як в бік збільшення так і в бік зменшення) споживання електричної енергії.</w:t>
      </w:r>
    </w:p>
    <w:p w14:paraId="72A4974F" w14:textId="2F4DA743" w:rsidR="00D329F6" w:rsidRPr="00D329F6" w:rsidRDefault="00050DA1" w:rsidP="00D329F6">
      <w:pPr>
        <w:spacing w:after="0" w:line="240" w:lineRule="auto"/>
        <w:ind w:firstLine="708"/>
        <w:jc w:val="both"/>
        <w:rPr>
          <w:rFonts w:ascii="Times New Roman" w:eastAsia="Times New Roman" w:hAnsi="Times New Roman" w:cs="Times New Roman"/>
          <w:sz w:val="24"/>
          <w:szCs w:val="24"/>
          <w:lang w:val="uk-UA" w:eastAsia="uk-UA"/>
        </w:rPr>
      </w:pPr>
      <w:r w:rsidRPr="00050DA1">
        <w:rPr>
          <w:rFonts w:ascii="Times New Roman" w:eastAsia="Times New Roman" w:hAnsi="Times New Roman" w:cs="Times New Roman"/>
          <w:sz w:val="24"/>
          <w:szCs w:val="24"/>
          <w:lang w:val="uk-UA" w:eastAsia="ru-RU"/>
        </w:rPr>
        <w:t>9.4.</w:t>
      </w:r>
      <w:r w:rsidR="00D329F6" w:rsidRPr="00D329F6">
        <w:rPr>
          <w:rFonts w:ascii="Times New Roman" w:eastAsia="Times New Roman" w:hAnsi="Times New Roman" w:cs="Times New Roman"/>
          <w:sz w:val="24"/>
          <w:szCs w:val="24"/>
          <w:lang w:val="uk-UA" w:eastAsia="uk-UA"/>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C84B497" w14:textId="6979E9A4" w:rsidR="00050DA1" w:rsidRPr="00050DA1" w:rsidRDefault="00D329F6" w:rsidP="00050D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w:t>
      </w:r>
      <w:r w:rsidR="00050DA1" w:rsidRPr="00050DA1">
        <w:rPr>
          <w:rFonts w:ascii="Times New Roman" w:eastAsia="Times New Roman" w:hAnsi="Times New Roman" w:cs="Times New Roman"/>
          <w:sz w:val="24"/>
          <w:szCs w:val="24"/>
          <w:lang w:val="uk-UA" w:eastAsia="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4BC3C253" w14:textId="46B1472B" w:rsidR="0056251A" w:rsidRPr="0056251A" w:rsidRDefault="0056251A" w:rsidP="0056251A">
      <w:pPr>
        <w:spacing w:after="0" w:line="240" w:lineRule="auto"/>
        <w:ind w:firstLine="709"/>
        <w:jc w:val="both"/>
        <w:rPr>
          <w:rFonts w:ascii="Times New Roman" w:eastAsia="Times New Roman" w:hAnsi="Times New Roman" w:cs="Times New Roman"/>
          <w:sz w:val="24"/>
          <w:szCs w:val="24"/>
          <w:lang w:val="uk-UA" w:eastAsia="ru-RU"/>
        </w:rPr>
      </w:pPr>
      <w:r w:rsidRPr="0056251A">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6</w:t>
      </w:r>
      <w:r w:rsidRPr="0056251A">
        <w:rPr>
          <w:rFonts w:ascii="Times New Roman" w:eastAsia="Times New Roman" w:hAnsi="Times New Roman" w:cs="Times New Roman"/>
          <w:sz w:val="24"/>
          <w:szCs w:val="24"/>
          <w:lang w:val="uk-UA" w:eastAsia="ru-RU"/>
        </w:rPr>
        <w:t>. Порядок документального підтвердження порушень умов цього Договору, а також відшкодування збитків встановлюється ПРРЕЕ.</w:t>
      </w:r>
    </w:p>
    <w:p w14:paraId="3002BC80" w14:textId="2932064D" w:rsidR="0056251A" w:rsidRPr="0056251A" w:rsidRDefault="0056251A" w:rsidP="0056251A">
      <w:pPr>
        <w:spacing w:after="0" w:line="240" w:lineRule="auto"/>
        <w:ind w:firstLine="709"/>
        <w:jc w:val="both"/>
        <w:rPr>
          <w:rFonts w:ascii="Times New Roman" w:eastAsia="Times New Roman" w:hAnsi="Times New Roman" w:cs="Times New Roman"/>
          <w:sz w:val="24"/>
          <w:szCs w:val="24"/>
          <w:lang w:val="uk-UA" w:eastAsia="ru-RU"/>
        </w:rPr>
      </w:pPr>
      <w:r w:rsidRPr="0056251A">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7</w:t>
      </w:r>
      <w:r w:rsidRPr="0056251A">
        <w:rPr>
          <w:rFonts w:ascii="Times New Roman" w:eastAsia="Times New Roman" w:hAnsi="Times New Roman" w:cs="Times New Roman"/>
          <w:sz w:val="24"/>
          <w:szCs w:val="24"/>
          <w:lang w:val="uk-UA" w:eastAsia="ru-RU"/>
        </w:rPr>
        <w:t>. Штрафні санкції за невиконання або неналежне виконання зобов'язань за цим Договором, що сталось не з вини Споживача, не застосовуються до Споживача у випадках:</w:t>
      </w:r>
    </w:p>
    <w:p w14:paraId="740645E0" w14:textId="7F287C14" w:rsidR="0056251A" w:rsidRPr="0056251A" w:rsidRDefault="0056251A" w:rsidP="0056251A">
      <w:pPr>
        <w:spacing w:after="0" w:line="240" w:lineRule="auto"/>
        <w:ind w:firstLine="709"/>
        <w:jc w:val="both"/>
        <w:rPr>
          <w:rFonts w:ascii="Times New Roman" w:eastAsia="Times New Roman" w:hAnsi="Times New Roman" w:cs="Times New Roman"/>
          <w:sz w:val="24"/>
          <w:szCs w:val="24"/>
          <w:lang w:val="uk-UA" w:eastAsia="ru-RU"/>
        </w:rPr>
      </w:pPr>
      <w:r w:rsidRPr="0056251A">
        <w:rPr>
          <w:rFonts w:ascii="Times New Roman" w:eastAsia="Times New Roman" w:hAnsi="Times New Roman" w:cs="Times New Roman"/>
          <w:sz w:val="24"/>
          <w:szCs w:val="24"/>
          <w:lang w:val="uk-UA" w:eastAsia="ru-RU"/>
        </w:rPr>
        <w:t>· тимчасового зупинення операцій з бюджетними коштами у межах поточного бюджетного періоду;</w:t>
      </w:r>
    </w:p>
    <w:p w14:paraId="2FB3983D" w14:textId="0EC1A4E6" w:rsidR="0056251A" w:rsidRPr="0056251A" w:rsidRDefault="0056251A" w:rsidP="0056251A">
      <w:pPr>
        <w:spacing w:after="0" w:line="240" w:lineRule="auto"/>
        <w:ind w:firstLine="709"/>
        <w:jc w:val="both"/>
        <w:rPr>
          <w:rFonts w:ascii="Times New Roman" w:eastAsia="Times New Roman" w:hAnsi="Times New Roman" w:cs="Times New Roman"/>
          <w:sz w:val="24"/>
          <w:szCs w:val="24"/>
          <w:lang w:val="uk-UA" w:eastAsia="ru-RU"/>
        </w:rPr>
      </w:pPr>
      <w:r w:rsidRPr="0056251A">
        <w:rPr>
          <w:rFonts w:ascii="Times New Roman" w:eastAsia="Times New Roman" w:hAnsi="Times New Roman" w:cs="Times New Roman"/>
          <w:sz w:val="24"/>
          <w:szCs w:val="24"/>
          <w:lang w:val="uk-UA" w:eastAsia="ru-RU"/>
        </w:rPr>
        <w:t>·затримка та/або не проведення платежів органом Державної казначейської служби України;</w:t>
      </w:r>
    </w:p>
    <w:p w14:paraId="17E42B5D" w14:textId="35DFB9DC" w:rsidR="0056251A" w:rsidRPr="0056251A" w:rsidRDefault="0056251A" w:rsidP="0056251A">
      <w:pPr>
        <w:spacing w:after="0" w:line="240" w:lineRule="auto"/>
        <w:ind w:firstLine="709"/>
        <w:jc w:val="both"/>
        <w:rPr>
          <w:rFonts w:ascii="Times New Roman" w:eastAsia="Times New Roman" w:hAnsi="Times New Roman" w:cs="Times New Roman"/>
          <w:sz w:val="24"/>
          <w:szCs w:val="24"/>
          <w:lang w:val="uk-UA" w:eastAsia="ru-RU"/>
        </w:rPr>
      </w:pPr>
      <w:r w:rsidRPr="0056251A">
        <w:rPr>
          <w:rFonts w:ascii="Times New Roman" w:eastAsia="Times New Roman" w:hAnsi="Times New Roman" w:cs="Times New Roman"/>
          <w:sz w:val="24"/>
          <w:szCs w:val="24"/>
          <w:lang w:val="uk-UA" w:eastAsia="ru-RU"/>
        </w:rPr>
        <w:t>·  затримка та/або відсутність виділених асигнувань Споживачу;</w:t>
      </w:r>
    </w:p>
    <w:p w14:paraId="2760420A" w14:textId="62EA1080" w:rsidR="0056251A" w:rsidRPr="0056251A" w:rsidRDefault="0056251A" w:rsidP="0056251A">
      <w:pPr>
        <w:spacing w:after="0" w:line="240" w:lineRule="auto"/>
        <w:ind w:firstLine="709"/>
        <w:jc w:val="both"/>
        <w:rPr>
          <w:rFonts w:ascii="Times New Roman" w:eastAsia="Times New Roman" w:hAnsi="Times New Roman" w:cs="Times New Roman"/>
          <w:sz w:val="24"/>
          <w:szCs w:val="24"/>
          <w:lang w:val="uk-UA" w:eastAsia="ru-RU"/>
        </w:rPr>
      </w:pPr>
      <w:r w:rsidRPr="0056251A">
        <w:rPr>
          <w:rFonts w:ascii="Times New Roman" w:eastAsia="Times New Roman" w:hAnsi="Times New Roman" w:cs="Times New Roman"/>
          <w:sz w:val="24"/>
          <w:szCs w:val="24"/>
          <w:lang w:val="uk-UA" w:eastAsia="ru-RU"/>
        </w:rPr>
        <w:t>· відсутності коштів на єдиному казначейському рахунку на здійснення оплати електричної енергії.</w:t>
      </w:r>
    </w:p>
    <w:p w14:paraId="3BCD44F4" w14:textId="77777777" w:rsidR="00BD4A71" w:rsidRPr="00BD4A71" w:rsidRDefault="00BD4A71" w:rsidP="00BD4A71">
      <w:pPr>
        <w:spacing w:after="0" w:line="240" w:lineRule="auto"/>
        <w:ind w:firstLine="567"/>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 xml:space="preserve">10. Порядок </w:t>
      </w:r>
      <w:proofErr w:type="spellStart"/>
      <w:r w:rsidRPr="00BD4A71">
        <w:rPr>
          <w:rFonts w:ascii="Times New Roman" w:eastAsia="Arial" w:hAnsi="Times New Roman" w:cs="Arial"/>
          <w:b/>
          <w:color w:val="000000"/>
          <w:sz w:val="24"/>
          <w:szCs w:val="24"/>
          <w:lang w:eastAsia="ru-RU"/>
        </w:rPr>
        <w:t>зміни</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електропостачальника</w:t>
      </w:r>
      <w:proofErr w:type="spellEnd"/>
    </w:p>
    <w:p w14:paraId="4CDB0993" w14:textId="66405E1F" w:rsidR="006C0F7D" w:rsidRPr="006C0F7D" w:rsidRDefault="006C0F7D" w:rsidP="006C0F7D">
      <w:pPr>
        <w:spacing w:after="0" w:line="240" w:lineRule="auto"/>
        <w:ind w:firstLine="709"/>
        <w:jc w:val="both"/>
        <w:rPr>
          <w:rFonts w:ascii="Times New Roman" w:eastAsia="Times New Roman" w:hAnsi="Times New Roman" w:cs="Times New Roman"/>
          <w:sz w:val="24"/>
          <w:szCs w:val="24"/>
          <w:lang w:val="uk-UA" w:eastAsia="ru-RU"/>
        </w:rPr>
      </w:pPr>
      <w:r w:rsidRPr="006C0F7D">
        <w:rPr>
          <w:rFonts w:ascii="Times New Roman" w:eastAsia="Times New Roman" w:hAnsi="Times New Roman" w:cs="Times New Roman"/>
          <w:sz w:val="24"/>
          <w:szCs w:val="24"/>
          <w:lang w:val="uk-UA" w:eastAsia="ru-RU"/>
        </w:rPr>
        <w:t xml:space="preserve">10.1. Споживач має право вільно змінювати Постачальника відповідно до процедури, визначеної ПРРЕЕ, та умов цього Договору. Зміна Споживачем </w:t>
      </w:r>
      <w:proofErr w:type="spellStart"/>
      <w:r w:rsidRPr="006C0F7D">
        <w:rPr>
          <w:rFonts w:ascii="Times New Roman" w:eastAsia="Times New Roman" w:hAnsi="Times New Roman" w:cs="Times New Roman"/>
          <w:sz w:val="24"/>
          <w:szCs w:val="24"/>
          <w:lang w:val="uk-UA" w:eastAsia="ru-RU"/>
        </w:rPr>
        <w:t>електропостачальника</w:t>
      </w:r>
      <w:proofErr w:type="spellEnd"/>
      <w:r w:rsidRPr="006C0F7D">
        <w:rPr>
          <w:rFonts w:ascii="Times New Roman" w:eastAsia="Times New Roman" w:hAnsi="Times New Roman" w:cs="Times New Roman"/>
          <w:sz w:val="24"/>
          <w:szCs w:val="24"/>
          <w:lang w:val="uk-UA" w:eastAsia="ru-RU"/>
        </w:rPr>
        <w:t xml:space="preserve"> здійснюється шляхом укладення договору постачання електричної енергії з іншим </w:t>
      </w:r>
      <w:proofErr w:type="spellStart"/>
      <w:r w:rsidRPr="006C0F7D">
        <w:rPr>
          <w:rFonts w:ascii="Times New Roman" w:eastAsia="Times New Roman" w:hAnsi="Times New Roman" w:cs="Times New Roman"/>
          <w:sz w:val="24"/>
          <w:szCs w:val="24"/>
          <w:lang w:val="uk-UA" w:eastAsia="ru-RU"/>
        </w:rPr>
        <w:t>електропосачальником</w:t>
      </w:r>
      <w:proofErr w:type="spellEnd"/>
      <w:r w:rsidRPr="006C0F7D">
        <w:rPr>
          <w:rFonts w:ascii="Times New Roman" w:eastAsia="Times New Roman" w:hAnsi="Times New Roman" w:cs="Times New Roman"/>
          <w:sz w:val="24"/>
          <w:szCs w:val="24"/>
          <w:lang w:val="uk-UA" w:eastAsia="ru-RU"/>
        </w:rPr>
        <w:t xml:space="preserve"> відповідно до вимог Закону України «Про публічні закупівлі»</w:t>
      </w:r>
      <w:r w:rsidR="002245F7">
        <w:rPr>
          <w:rFonts w:ascii="Times New Roman" w:eastAsia="Times New Roman" w:hAnsi="Times New Roman" w:cs="Times New Roman"/>
          <w:sz w:val="24"/>
          <w:szCs w:val="24"/>
          <w:lang w:val="uk-UA" w:eastAsia="ru-RU"/>
        </w:rPr>
        <w:t xml:space="preserve"> та Особливостей</w:t>
      </w:r>
      <w:r w:rsidRPr="006C0F7D">
        <w:rPr>
          <w:rFonts w:ascii="Times New Roman" w:eastAsia="Times New Roman" w:hAnsi="Times New Roman" w:cs="Times New Roman"/>
          <w:sz w:val="24"/>
          <w:szCs w:val="24"/>
          <w:lang w:val="uk-UA" w:eastAsia="ru-RU"/>
        </w:rPr>
        <w:t xml:space="preserve">. </w:t>
      </w:r>
    </w:p>
    <w:p w14:paraId="0A0B2A71" w14:textId="77777777" w:rsidR="006C0F7D" w:rsidRPr="006C0F7D" w:rsidRDefault="006C0F7D" w:rsidP="006C0F7D">
      <w:pPr>
        <w:spacing w:after="0" w:line="240" w:lineRule="auto"/>
        <w:ind w:firstLine="709"/>
        <w:jc w:val="both"/>
        <w:rPr>
          <w:rFonts w:ascii="Times New Roman" w:eastAsia="Times New Roman" w:hAnsi="Times New Roman" w:cs="Times New Roman"/>
          <w:sz w:val="24"/>
          <w:szCs w:val="24"/>
          <w:lang w:val="uk-UA" w:eastAsia="ru-RU"/>
        </w:rPr>
      </w:pPr>
      <w:r w:rsidRPr="006C0F7D">
        <w:rPr>
          <w:rFonts w:ascii="Times New Roman" w:eastAsia="Times New Roman" w:hAnsi="Times New Roman" w:cs="Times New Roman"/>
          <w:sz w:val="24"/>
          <w:szCs w:val="24"/>
          <w:lang w:val="uk-UA" w:eastAsia="ru-RU"/>
        </w:rPr>
        <w:t xml:space="preserve">10.2. Постачальник вважається повідомленим Споживачем про намір змінити постачальника з моменту розміщення на сайті https://prozorro.gov.ua/ повідомлення про намір укласти договір з іншим </w:t>
      </w:r>
      <w:proofErr w:type="spellStart"/>
      <w:r w:rsidRPr="006C0F7D">
        <w:rPr>
          <w:rFonts w:ascii="Times New Roman" w:eastAsia="Times New Roman" w:hAnsi="Times New Roman" w:cs="Times New Roman"/>
          <w:sz w:val="24"/>
          <w:szCs w:val="24"/>
          <w:lang w:val="uk-UA" w:eastAsia="ru-RU"/>
        </w:rPr>
        <w:t>електропостачальником</w:t>
      </w:r>
      <w:proofErr w:type="spellEnd"/>
      <w:r w:rsidRPr="006C0F7D">
        <w:rPr>
          <w:rFonts w:ascii="Times New Roman" w:eastAsia="Times New Roman" w:hAnsi="Times New Roman" w:cs="Times New Roman"/>
          <w:sz w:val="24"/>
          <w:szCs w:val="24"/>
          <w:lang w:val="uk-UA" w:eastAsia="ru-RU"/>
        </w:rPr>
        <w:t>.</w:t>
      </w:r>
    </w:p>
    <w:p w14:paraId="6967E2F3" w14:textId="77777777" w:rsidR="006C0F7D" w:rsidRPr="006C0F7D" w:rsidRDefault="006C0F7D" w:rsidP="006C0F7D">
      <w:pPr>
        <w:spacing w:after="0" w:line="240" w:lineRule="auto"/>
        <w:ind w:firstLine="709"/>
        <w:jc w:val="both"/>
        <w:rPr>
          <w:rFonts w:ascii="Times New Roman" w:eastAsia="Times New Roman" w:hAnsi="Times New Roman" w:cs="Times New Roman"/>
          <w:sz w:val="24"/>
          <w:szCs w:val="24"/>
          <w:lang w:val="uk-UA" w:eastAsia="ru-RU"/>
        </w:rPr>
      </w:pPr>
      <w:r w:rsidRPr="006C0F7D">
        <w:rPr>
          <w:rFonts w:ascii="Times New Roman" w:eastAsia="Times New Roman" w:hAnsi="Times New Roman" w:cs="Times New Roman"/>
          <w:sz w:val="24"/>
          <w:szCs w:val="24"/>
          <w:lang w:val="uk-UA" w:eastAsia="ru-RU"/>
        </w:rPr>
        <w:t xml:space="preserve">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w:t>
      </w:r>
      <w:proofErr w:type="spellStart"/>
      <w:r w:rsidRPr="006C0F7D">
        <w:rPr>
          <w:rFonts w:ascii="Times New Roman" w:eastAsia="Times New Roman" w:hAnsi="Times New Roman" w:cs="Times New Roman"/>
          <w:sz w:val="24"/>
          <w:szCs w:val="24"/>
          <w:lang w:val="uk-UA" w:eastAsia="ru-RU"/>
        </w:rPr>
        <w:t>електропостачальником</w:t>
      </w:r>
      <w:proofErr w:type="spellEnd"/>
      <w:r w:rsidRPr="006C0F7D">
        <w:rPr>
          <w:rFonts w:ascii="Times New Roman" w:eastAsia="Times New Roman" w:hAnsi="Times New Roman" w:cs="Times New Roman"/>
          <w:sz w:val="24"/>
          <w:szCs w:val="24"/>
          <w:lang w:val="uk-UA" w:eastAsia="ru-RU"/>
        </w:rPr>
        <w:t xml:space="preserve">, окрім випадків коли цей строк продовжується на строк розгляду скарг в порядку визначеному статтею 18 Закону України «Про публічні закупівлі».  </w:t>
      </w:r>
    </w:p>
    <w:p w14:paraId="517A836E" w14:textId="77777777" w:rsidR="006C0F7D" w:rsidRPr="006C0F7D" w:rsidRDefault="006C0F7D" w:rsidP="006C0F7D">
      <w:pPr>
        <w:spacing w:after="0" w:line="240" w:lineRule="auto"/>
        <w:ind w:firstLine="709"/>
        <w:jc w:val="both"/>
        <w:rPr>
          <w:rFonts w:ascii="Times New Roman" w:eastAsia="Times New Roman" w:hAnsi="Times New Roman" w:cs="Times New Roman"/>
          <w:sz w:val="24"/>
          <w:szCs w:val="24"/>
          <w:lang w:val="uk-UA" w:eastAsia="ru-RU"/>
        </w:rPr>
      </w:pPr>
      <w:r w:rsidRPr="006C0F7D">
        <w:rPr>
          <w:rFonts w:ascii="Times New Roman" w:eastAsia="Times New Roman" w:hAnsi="Times New Roman" w:cs="Times New Roman"/>
          <w:sz w:val="24"/>
          <w:szCs w:val="24"/>
          <w:lang w:val="uk-UA" w:eastAsia="ru-RU"/>
        </w:rPr>
        <w:t xml:space="preserve">10.4. У випадку зміни </w:t>
      </w:r>
      <w:proofErr w:type="spellStart"/>
      <w:r w:rsidRPr="006C0F7D">
        <w:rPr>
          <w:rFonts w:ascii="Times New Roman" w:eastAsia="Times New Roman" w:hAnsi="Times New Roman" w:cs="Times New Roman"/>
          <w:sz w:val="24"/>
          <w:szCs w:val="24"/>
          <w:lang w:val="uk-UA" w:eastAsia="ru-RU"/>
        </w:rPr>
        <w:t>електропостачальника</w:t>
      </w:r>
      <w:proofErr w:type="spellEnd"/>
      <w:r w:rsidRPr="006C0F7D">
        <w:rPr>
          <w:rFonts w:ascii="Times New Roman" w:eastAsia="Times New Roman" w:hAnsi="Times New Roman" w:cs="Times New Roman"/>
          <w:sz w:val="24"/>
          <w:szCs w:val="24"/>
          <w:lang w:val="uk-UA" w:eastAsia="ru-RU"/>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6410F62A" w14:textId="77777777" w:rsidR="00BD4A71" w:rsidRPr="00033707" w:rsidRDefault="00BD4A71" w:rsidP="00BD4A71">
      <w:pPr>
        <w:spacing w:after="0" w:line="240" w:lineRule="auto"/>
        <w:ind w:firstLine="567"/>
        <w:jc w:val="center"/>
        <w:rPr>
          <w:rFonts w:ascii="Times New Roman" w:eastAsia="Arial" w:hAnsi="Times New Roman" w:cs="Arial"/>
          <w:b/>
          <w:color w:val="000000"/>
          <w:sz w:val="24"/>
          <w:szCs w:val="24"/>
          <w:lang w:val="uk-UA" w:eastAsia="ru-RU"/>
        </w:rPr>
      </w:pPr>
      <w:r w:rsidRPr="00033707">
        <w:rPr>
          <w:rFonts w:ascii="Times New Roman" w:eastAsia="Arial" w:hAnsi="Times New Roman" w:cs="Arial"/>
          <w:b/>
          <w:color w:val="000000"/>
          <w:sz w:val="24"/>
          <w:szCs w:val="24"/>
          <w:lang w:val="uk-UA" w:eastAsia="ru-RU"/>
        </w:rPr>
        <w:lastRenderedPageBreak/>
        <w:t>11. Порядок розв'язання спорів</w:t>
      </w:r>
    </w:p>
    <w:p w14:paraId="79C095FA" w14:textId="6B612FC3" w:rsidR="00BD4A71" w:rsidRPr="00033707" w:rsidRDefault="00BD4A71" w:rsidP="00BD4A71">
      <w:pPr>
        <w:spacing w:after="0" w:line="240" w:lineRule="auto"/>
        <w:ind w:firstLine="567"/>
        <w:jc w:val="both"/>
        <w:rPr>
          <w:rFonts w:ascii="Times New Roman" w:eastAsia="Arial" w:hAnsi="Times New Roman" w:cs="Arial"/>
          <w:color w:val="000000"/>
          <w:sz w:val="24"/>
          <w:szCs w:val="24"/>
          <w:lang w:val="uk-UA" w:eastAsia="ru-RU"/>
        </w:rPr>
      </w:pPr>
      <w:r w:rsidRPr="00033707">
        <w:rPr>
          <w:rFonts w:ascii="Times New Roman" w:eastAsia="Arial" w:hAnsi="Times New Roman" w:cs="Arial"/>
          <w:color w:val="000000"/>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6C468729" w14:textId="77777777" w:rsidR="00BD4A71" w:rsidRPr="00BD4A71" w:rsidRDefault="00BD4A71" w:rsidP="00BD4A71">
      <w:pPr>
        <w:spacing w:after="0" w:line="240" w:lineRule="auto"/>
        <w:ind w:firstLine="567"/>
        <w:jc w:val="both"/>
        <w:rPr>
          <w:rFonts w:ascii="Times New Roman" w:eastAsia="Arial" w:hAnsi="Times New Roman" w:cs="Arial"/>
          <w:color w:val="000000"/>
          <w:sz w:val="24"/>
          <w:szCs w:val="24"/>
          <w:lang w:eastAsia="ru-RU"/>
        </w:rPr>
      </w:pPr>
      <w:proofErr w:type="spellStart"/>
      <w:r w:rsidRPr="00BD4A71">
        <w:rPr>
          <w:rFonts w:ascii="Times New Roman" w:eastAsia="Arial" w:hAnsi="Times New Roman" w:cs="Arial"/>
          <w:color w:val="000000"/>
          <w:sz w:val="24"/>
          <w:szCs w:val="24"/>
          <w:lang w:eastAsia="ru-RU"/>
        </w:rPr>
        <w:t>Під</w:t>
      </w:r>
      <w:proofErr w:type="spellEnd"/>
      <w:r w:rsidRPr="00BD4A71">
        <w:rPr>
          <w:rFonts w:ascii="Times New Roman" w:eastAsia="Arial" w:hAnsi="Times New Roman" w:cs="Arial"/>
          <w:color w:val="000000"/>
          <w:sz w:val="24"/>
          <w:szCs w:val="24"/>
          <w:lang w:eastAsia="ru-RU"/>
        </w:rPr>
        <w:t xml:space="preserve"> час </w:t>
      </w:r>
      <w:proofErr w:type="spellStart"/>
      <w:r w:rsidRPr="00BD4A71">
        <w:rPr>
          <w:rFonts w:ascii="Times New Roman" w:eastAsia="Arial" w:hAnsi="Times New Roman" w:cs="Arial"/>
          <w:color w:val="000000"/>
          <w:sz w:val="24"/>
          <w:szCs w:val="24"/>
          <w:lang w:eastAsia="ru-RU"/>
        </w:rPr>
        <w:t>вирішення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спорів</w:t>
      </w:r>
      <w:proofErr w:type="spellEnd"/>
      <w:r w:rsidRPr="00BD4A71">
        <w:rPr>
          <w:rFonts w:ascii="Times New Roman" w:eastAsia="Arial" w:hAnsi="Times New Roman" w:cs="Arial"/>
          <w:color w:val="000000"/>
          <w:sz w:val="24"/>
          <w:szCs w:val="24"/>
          <w:lang w:eastAsia="ru-RU"/>
        </w:rPr>
        <w:t xml:space="preserve"> Сторони </w:t>
      </w:r>
      <w:proofErr w:type="spellStart"/>
      <w:r w:rsidRPr="00BD4A71">
        <w:rPr>
          <w:rFonts w:ascii="Times New Roman" w:eastAsia="Arial" w:hAnsi="Times New Roman" w:cs="Arial"/>
          <w:color w:val="000000"/>
          <w:sz w:val="24"/>
          <w:szCs w:val="24"/>
          <w:lang w:eastAsia="ru-RU"/>
        </w:rPr>
        <w:t>мають</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керуватися</w:t>
      </w:r>
      <w:proofErr w:type="spellEnd"/>
      <w:r w:rsidRPr="00BD4A71">
        <w:rPr>
          <w:rFonts w:ascii="Times New Roman" w:eastAsia="Arial" w:hAnsi="Times New Roman" w:cs="Arial"/>
          <w:color w:val="000000"/>
          <w:sz w:val="24"/>
          <w:szCs w:val="24"/>
          <w:lang w:eastAsia="ru-RU"/>
        </w:rPr>
        <w:t xml:space="preserve"> порядком </w:t>
      </w:r>
      <w:proofErr w:type="spellStart"/>
      <w:r w:rsidRPr="00BD4A71">
        <w:rPr>
          <w:rFonts w:ascii="Times New Roman" w:eastAsia="Arial" w:hAnsi="Times New Roman" w:cs="Arial"/>
          <w:color w:val="000000"/>
          <w:sz w:val="24"/>
          <w:szCs w:val="24"/>
          <w:lang w:eastAsia="ru-RU"/>
        </w:rPr>
        <w:t>врегулювання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спорів</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встановленим</w:t>
      </w:r>
      <w:proofErr w:type="spellEnd"/>
      <w:r w:rsidRPr="00BD4A71">
        <w:rPr>
          <w:rFonts w:ascii="Times New Roman" w:eastAsia="Arial" w:hAnsi="Times New Roman" w:cs="Arial"/>
          <w:color w:val="000000"/>
          <w:sz w:val="24"/>
          <w:szCs w:val="24"/>
          <w:lang w:eastAsia="ru-RU"/>
        </w:rPr>
        <w:t xml:space="preserve"> ПРРЕЕ та </w:t>
      </w:r>
      <w:proofErr w:type="spellStart"/>
      <w:r w:rsidRPr="00BD4A71">
        <w:rPr>
          <w:rFonts w:ascii="Times New Roman" w:eastAsia="Arial" w:hAnsi="Times New Roman" w:cs="Arial"/>
          <w:color w:val="000000"/>
          <w:sz w:val="24"/>
          <w:szCs w:val="24"/>
          <w:lang w:eastAsia="ru-RU"/>
        </w:rPr>
        <w:t>Положенням</w:t>
      </w:r>
      <w:proofErr w:type="spellEnd"/>
      <w:r w:rsidRPr="00BD4A71">
        <w:rPr>
          <w:rFonts w:ascii="Times New Roman" w:eastAsia="Arial" w:hAnsi="Times New Roman" w:cs="Arial"/>
          <w:color w:val="000000"/>
          <w:sz w:val="24"/>
          <w:szCs w:val="24"/>
          <w:lang w:eastAsia="ru-RU"/>
        </w:rPr>
        <w:t xml:space="preserve"> про ІКЦ. </w:t>
      </w:r>
    </w:p>
    <w:p w14:paraId="68BC2D19" w14:textId="1398E3A0" w:rsidR="00BD4A71" w:rsidRPr="00BD4A71" w:rsidRDefault="00BD4A71" w:rsidP="00BD4A71">
      <w:pPr>
        <w:spacing w:after="0" w:line="240" w:lineRule="auto"/>
        <w:ind w:firstLine="567"/>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11.2. У </w:t>
      </w:r>
      <w:proofErr w:type="spellStart"/>
      <w:r w:rsidRPr="00BD4A71">
        <w:rPr>
          <w:rFonts w:ascii="Times New Roman" w:eastAsia="Arial" w:hAnsi="Times New Roman" w:cs="Arial"/>
          <w:color w:val="000000"/>
          <w:sz w:val="24"/>
          <w:szCs w:val="24"/>
          <w:lang w:eastAsia="ru-RU"/>
        </w:rPr>
        <w:t>разі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недосягнення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між</w:t>
      </w:r>
      <w:proofErr w:type="spellEnd"/>
      <w:r w:rsidRPr="00BD4A71">
        <w:rPr>
          <w:rFonts w:ascii="Times New Roman" w:eastAsia="Arial" w:hAnsi="Times New Roman" w:cs="Arial"/>
          <w:color w:val="000000"/>
          <w:sz w:val="24"/>
          <w:szCs w:val="24"/>
          <w:lang w:eastAsia="ru-RU"/>
        </w:rPr>
        <w:t xml:space="preserve"> Сторонами </w:t>
      </w:r>
      <w:proofErr w:type="spellStart"/>
      <w:r w:rsidRPr="00BD4A71">
        <w:rPr>
          <w:rFonts w:ascii="Times New Roman" w:eastAsia="Arial" w:hAnsi="Times New Roman" w:cs="Arial"/>
          <w:color w:val="000000"/>
          <w:sz w:val="24"/>
          <w:szCs w:val="24"/>
          <w:lang w:eastAsia="ru-RU"/>
        </w:rPr>
        <w:t>згоди</w:t>
      </w:r>
      <w:proofErr w:type="spellEnd"/>
      <w:r w:rsidRPr="00BD4A71">
        <w:rPr>
          <w:rFonts w:ascii="Times New Roman" w:eastAsia="Arial" w:hAnsi="Times New Roman" w:cs="Arial"/>
          <w:color w:val="000000"/>
          <w:sz w:val="24"/>
          <w:szCs w:val="24"/>
          <w:lang w:eastAsia="ru-RU"/>
        </w:rPr>
        <w:t xml:space="preserve"> шляхом </w:t>
      </w:r>
      <w:proofErr w:type="spellStart"/>
      <w:r w:rsidRPr="00BD4A71">
        <w:rPr>
          <w:rFonts w:ascii="Times New Roman" w:eastAsia="Arial" w:hAnsi="Times New Roman" w:cs="Arial"/>
          <w:color w:val="000000"/>
          <w:sz w:val="24"/>
          <w:szCs w:val="24"/>
          <w:lang w:eastAsia="ru-RU"/>
        </w:rPr>
        <w:t>проведення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переговорів</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або</w:t>
      </w:r>
      <w:proofErr w:type="spellEnd"/>
      <w:r w:rsidRPr="00BD4A71">
        <w:rPr>
          <w:rFonts w:ascii="Times New Roman" w:eastAsia="Arial" w:hAnsi="Times New Roman" w:cs="Arial"/>
          <w:color w:val="000000"/>
          <w:sz w:val="24"/>
          <w:szCs w:val="24"/>
          <w:lang w:eastAsia="ru-RU"/>
        </w:rPr>
        <w:t xml:space="preserve"> у </w:t>
      </w:r>
      <w:proofErr w:type="spellStart"/>
      <w:r w:rsidRPr="00BD4A71">
        <w:rPr>
          <w:rFonts w:ascii="Times New Roman" w:eastAsia="Arial" w:hAnsi="Times New Roman" w:cs="Arial"/>
          <w:color w:val="000000"/>
          <w:sz w:val="24"/>
          <w:szCs w:val="24"/>
          <w:lang w:eastAsia="ru-RU"/>
        </w:rPr>
        <w:t>разі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незгоди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із</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рішенням</w:t>
      </w:r>
      <w:proofErr w:type="spellEnd"/>
      <w:r w:rsidRPr="00BD4A71">
        <w:rPr>
          <w:rFonts w:ascii="Times New Roman" w:eastAsia="Arial" w:hAnsi="Times New Roman" w:cs="Arial"/>
          <w:color w:val="000000"/>
          <w:sz w:val="24"/>
          <w:szCs w:val="24"/>
          <w:lang w:eastAsia="ru-RU"/>
        </w:rPr>
        <w:t xml:space="preserve"> ІКЦ </w:t>
      </w:r>
      <w:proofErr w:type="spellStart"/>
      <w:r w:rsidRPr="00BD4A71">
        <w:rPr>
          <w:rFonts w:ascii="Times New Roman" w:eastAsia="Arial" w:hAnsi="Times New Roman" w:cs="Arial"/>
          <w:color w:val="000000"/>
          <w:sz w:val="24"/>
          <w:szCs w:val="24"/>
          <w:lang w:eastAsia="ru-RU"/>
        </w:rPr>
        <w:t>чи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неотримання</w:t>
      </w:r>
      <w:proofErr w:type="spellEnd"/>
      <w:r w:rsidRPr="00BD4A71">
        <w:rPr>
          <w:rFonts w:ascii="Times New Roman" w:eastAsia="Arial" w:hAnsi="Times New Roman" w:cs="Arial"/>
          <w:color w:val="000000"/>
          <w:sz w:val="24"/>
          <w:szCs w:val="24"/>
          <w:lang w:eastAsia="ru-RU"/>
        </w:rPr>
        <w:t xml:space="preserve"> ним у </w:t>
      </w:r>
      <w:proofErr w:type="spellStart"/>
      <w:r w:rsidRPr="00BD4A71">
        <w:rPr>
          <w:rFonts w:ascii="Times New Roman" w:eastAsia="Arial" w:hAnsi="Times New Roman" w:cs="Arial"/>
          <w:color w:val="000000"/>
          <w:sz w:val="24"/>
          <w:szCs w:val="24"/>
          <w:lang w:eastAsia="ru-RU"/>
        </w:rPr>
        <w:t>встановлені</w:t>
      </w:r>
      <w:proofErr w:type="spellEnd"/>
      <w:r w:rsidRPr="00BD4A71">
        <w:rPr>
          <w:rFonts w:ascii="Times New Roman" w:eastAsia="Arial" w:hAnsi="Times New Roman" w:cs="Arial"/>
          <w:color w:val="000000"/>
          <w:sz w:val="24"/>
          <w:szCs w:val="24"/>
          <w:lang w:eastAsia="ru-RU"/>
        </w:rPr>
        <w:t xml:space="preserve">  ПРРЕЕ та </w:t>
      </w:r>
      <w:proofErr w:type="spellStart"/>
      <w:r w:rsidRPr="00BD4A71">
        <w:rPr>
          <w:rFonts w:ascii="Times New Roman" w:eastAsia="Arial" w:hAnsi="Times New Roman" w:cs="Arial"/>
          <w:color w:val="000000"/>
          <w:sz w:val="24"/>
          <w:szCs w:val="24"/>
          <w:lang w:eastAsia="ru-RU"/>
        </w:rPr>
        <w:t>Положенням</w:t>
      </w:r>
      <w:proofErr w:type="spellEnd"/>
      <w:r w:rsidRPr="00BD4A71">
        <w:rPr>
          <w:rFonts w:ascii="Times New Roman" w:eastAsia="Arial" w:hAnsi="Times New Roman" w:cs="Arial"/>
          <w:color w:val="000000"/>
          <w:sz w:val="24"/>
          <w:szCs w:val="24"/>
          <w:lang w:eastAsia="ru-RU"/>
        </w:rPr>
        <w:t xml:space="preserve"> про ІКЦ строки </w:t>
      </w:r>
      <w:proofErr w:type="spellStart"/>
      <w:r w:rsidRPr="00BD4A71">
        <w:rPr>
          <w:rFonts w:ascii="Times New Roman" w:eastAsia="Arial" w:hAnsi="Times New Roman" w:cs="Arial"/>
          <w:color w:val="000000"/>
          <w:sz w:val="24"/>
          <w:szCs w:val="24"/>
          <w:lang w:eastAsia="ru-RU"/>
        </w:rPr>
        <w:t>відповіді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має</w:t>
      </w:r>
      <w:proofErr w:type="spellEnd"/>
      <w:r w:rsidRPr="00BD4A71">
        <w:rPr>
          <w:rFonts w:ascii="Times New Roman" w:eastAsia="Arial" w:hAnsi="Times New Roman" w:cs="Arial"/>
          <w:color w:val="000000"/>
          <w:sz w:val="24"/>
          <w:szCs w:val="24"/>
          <w:lang w:eastAsia="ru-RU"/>
        </w:rPr>
        <w:t xml:space="preserve"> право </w:t>
      </w:r>
      <w:proofErr w:type="spellStart"/>
      <w:r w:rsidRPr="00BD4A71">
        <w:rPr>
          <w:rFonts w:ascii="Times New Roman" w:eastAsia="Arial" w:hAnsi="Times New Roman" w:cs="Arial"/>
          <w:color w:val="000000"/>
          <w:sz w:val="24"/>
          <w:szCs w:val="24"/>
          <w:lang w:eastAsia="ru-RU"/>
        </w:rPr>
        <w:t>звернутися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із</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заявою</w:t>
      </w:r>
      <w:proofErr w:type="spellEnd"/>
      <w:r w:rsidRPr="00BD4A71">
        <w:rPr>
          <w:rFonts w:ascii="Times New Roman" w:eastAsia="Arial" w:hAnsi="Times New Roman" w:cs="Arial"/>
          <w:color w:val="000000"/>
          <w:sz w:val="24"/>
          <w:szCs w:val="24"/>
          <w:lang w:eastAsia="ru-RU"/>
        </w:rPr>
        <w:t xml:space="preserve"> про </w:t>
      </w:r>
      <w:proofErr w:type="spellStart"/>
      <w:r w:rsidRPr="00BD4A71">
        <w:rPr>
          <w:rFonts w:ascii="Times New Roman" w:eastAsia="Arial" w:hAnsi="Times New Roman" w:cs="Arial"/>
          <w:color w:val="000000"/>
          <w:sz w:val="24"/>
          <w:szCs w:val="24"/>
          <w:lang w:eastAsia="ru-RU"/>
        </w:rPr>
        <w:t>вирішення</w:t>
      </w:r>
      <w:proofErr w:type="spellEnd"/>
      <w:r w:rsidRPr="00BD4A71">
        <w:rPr>
          <w:rFonts w:ascii="Times New Roman" w:eastAsia="Arial" w:hAnsi="Times New Roman" w:cs="Arial"/>
          <w:color w:val="000000"/>
          <w:sz w:val="24"/>
          <w:szCs w:val="24"/>
          <w:lang w:eastAsia="ru-RU"/>
        </w:rPr>
        <w:t xml:space="preserve"> спору до Регулятора </w:t>
      </w:r>
      <w:proofErr w:type="spellStart"/>
      <w:r w:rsidRPr="00BD4A71">
        <w:rPr>
          <w:rFonts w:ascii="Times New Roman" w:eastAsia="Arial" w:hAnsi="Times New Roman" w:cs="Arial"/>
          <w:color w:val="000000"/>
          <w:sz w:val="24"/>
          <w:szCs w:val="24"/>
          <w:lang w:eastAsia="ru-RU"/>
        </w:rPr>
        <w:t>чи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його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територіального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підрозділу</w:t>
      </w:r>
      <w:proofErr w:type="spellEnd"/>
      <w:r w:rsidRPr="00BD4A71">
        <w:rPr>
          <w:rFonts w:ascii="Times New Roman" w:eastAsia="Arial" w:hAnsi="Times New Roman" w:cs="Arial"/>
          <w:color w:val="000000"/>
          <w:sz w:val="24"/>
          <w:szCs w:val="24"/>
          <w:lang w:eastAsia="ru-RU"/>
        </w:rPr>
        <w:t xml:space="preserve"> та/</w:t>
      </w:r>
      <w:proofErr w:type="spellStart"/>
      <w:r w:rsidRPr="00BD4A71">
        <w:rPr>
          <w:rFonts w:ascii="Times New Roman" w:eastAsia="Arial" w:hAnsi="Times New Roman" w:cs="Arial"/>
          <w:color w:val="000000"/>
          <w:sz w:val="24"/>
          <w:szCs w:val="24"/>
          <w:lang w:eastAsia="ru-RU"/>
        </w:rPr>
        <w:t>або</w:t>
      </w:r>
      <w:proofErr w:type="spellEnd"/>
      <w:r w:rsidRPr="00BD4A71">
        <w:rPr>
          <w:rFonts w:ascii="Times New Roman" w:eastAsia="Arial" w:hAnsi="Times New Roman" w:cs="Arial"/>
          <w:color w:val="000000"/>
          <w:sz w:val="24"/>
          <w:szCs w:val="24"/>
          <w:lang w:eastAsia="ru-RU"/>
        </w:rPr>
        <w:t xml:space="preserve"> до </w:t>
      </w:r>
      <w:proofErr w:type="spellStart"/>
      <w:r w:rsidRPr="00BD4A71">
        <w:rPr>
          <w:rFonts w:ascii="Times New Roman" w:eastAsia="Arial" w:hAnsi="Times New Roman" w:cs="Arial"/>
          <w:color w:val="000000"/>
          <w:sz w:val="24"/>
          <w:szCs w:val="24"/>
          <w:lang w:eastAsia="ru-RU"/>
        </w:rPr>
        <w:t>енергетичного</w:t>
      </w:r>
      <w:proofErr w:type="spellEnd"/>
      <w:r w:rsidRPr="00BD4A71">
        <w:rPr>
          <w:rFonts w:ascii="Times New Roman" w:eastAsia="Arial" w:hAnsi="Times New Roman" w:cs="Arial"/>
          <w:color w:val="000000"/>
          <w:sz w:val="24"/>
          <w:szCs w:val="24"/>
          <w:lang w:eastAsia="ru-RU"/>
        </w:rPr>
        <w:t xml:space="preserve"> омбудсмена, центрального органу </w:t>
      </w:r>
      <w:proofErr w:type="spellStart"/>
      <w:r w:rsidRPr="00BD4A71">
        <w:rPr>
          <w:rFonts w:ascii="Times New Roman" w:eastAsia="Arial" w:hAnsi="Times New Roman" w:cs="Arial"/>
          <w:color w:val="000000"/>
          <w:sz w:val="24"/>
          <w:szCs w:val="24"/>
          <w:lang w:eastAsia="ru-RU"/>
        </w:rPr>
        <w:t>виконавчої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влади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що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забезпечує</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формування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державної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політики</w:t>
      </w:r>
      <w:proofErr w:type="spellEnd"/>
      <w:r w:rsidRPr="00BD4A71">
        <w:rPr>
          <w:rFonts w:ascii="Times New Roman" w:eastAsia="Arial" w:hAnsi="Times New Roman" w:cs="Arial"/>
          <w:color w:val="000000"/>
          <w:sz w:val="24"/>
          <w:szCs w:val="24"/>
          <w:lang w:eastAsia="ru-RU"/>
        </w:rPr>
        <w:t xml:space="preserve"> у </w:t>
      </w:r>
      <w:proofErr w:type="spellStart"/>
      <w:r w:rsidRPr="00BD4A71">
        <w:rPr>
          <w:rFonts w:ascii="Times New Roman" w:eastAsia="Arial" w:hAnsi="Times New Roman" w:cs="Arial"/>
          <w:color w:val="000000"/>
          <w:sz w:val="24"/>
          <w:szCs w:val="24"/>
          <w:lang w:eastAsia="ru-RU"/>
        </w:rPr>
        <w:t>сфері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нагляду</w:t>
      </w:r>
      <w:proofErr w:type="spellEnd"/>
      <w:r w:rsidRPr="00BD4A71">
        <w:rPr>
          <w:rFonts w:ascii="Times New Roman" w:eastAsia="Arial" w:hAnsi="Times New Roman" w:cs="Arial"/>
          <w:color w:val="000000"/>
          <w:sz w:val="24"/>
          <w:szCs w:val="24"/>
          <w:lang w:eastAsia="ru-RU"/>
        </w:rPr>
        <w:t xml:space="preserve"> (контролю) в </w:t>
      </w:r>
      <w:proofErr w:type="spellStart"/>
      <w:r w:rsidRPr="00BD4A71">
        <w:rPr>
          <w:rFonts w:ascii="Times New Roman" w:eastAsia="Arial" w:hAnsi="Times New Roman" w:cs="Arial"/>
          <w:color w:val="000000"/>
          <w:sz w:val="24"/>
          <w:szCs w:val="24"/>
          <w:lang w:eastAsia="ru-RU"/>
        </w:rPr>
        <w:t>галузі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електроенергетики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або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забезпечує</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формування</w:t>
      </w:r>
      <w:proofErr w:type="spellEnd"/>
      <w:r w:rsidRPr="00BD4A71">
        <w:rPr>
          <w:rFonts w:ascii="Times New Roman" w:eastAsia="Arial" w:hAnsi="Times New Roman" w:cs="Arial"/>
          <w:color w:val="000000"/>
          <w:sz w:val="24"/>
          <w:szCs w:val="24"/>
          <w:lang w:eastAsia="ru-RU"/>
        </w:rPr>
        <w:t xml:space="preserve"> та </w:t>
      </w:r>
      <w:proofErr w:type="spellStart"/>
      <w:r w:rsidRPr="00BD4A71">
        <w:rPr>
          <w:rFonts w:ascii="Times New Roman" w:eastAsia="Arial" w:hAnsi="Times New Roman" w:cs="Arial"/>
          <w:color w:val="000000"/>
          <w:sz w:val="24"/>
          <w:szCs w:val="24"/>
          <w:lang w:eastAsia="ru-RU"/>
        </w:rPr>
        <w:t>реалізує</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державну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політику</w:t>
      </w:r>
      <w:proofErr w:type="spellEnd"/>
      <w:r w:rsidRPr="00BD4A71">
        <w:rPr>
          <w:rFonts w:ascii="Times New Roman" w:eastAsia="Arial" w:hAnsi="Times New Roman" w:cs="Arial"/>
          <w:color w:val="000000"/>
          <w:sz w:val="24"/>
          <w:szCs w:val="24"/>
          <w:lang w:eastAsia="ru-RU"/>
        </w:rPr>
        <w:t xml:space="preserve"> в </w:t>
      </w:r>
      <w:proofErr w:type="spellStart"/>
      <w:r w:rsidRPr="00BD4A71">
        <w:rPr>
          <w:rFonts w:ascii="Times New Roman" w:eastAsia="Arial" w:hAnsi="Times New Roman" w:cs="Arial"/>
          <w:color w:val="000000"/>
          <w:sz w:val="24"/>
          <w:szCs w:val="24"/>
          <w:lang w:eastAsia="ru-RU"/>
        </w:rPr>
        <w:t>електроенергетичному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комплексі</w:t>
      </w:r>
      <w:proofErr w:type="spellEnd"/>
      <w:r w:rsidRPr="00BD4A71">
        <w:rPr>
          <w:rFonts w:ascii="Times New Roman" w:eastAsia="Arial" w:hAnsi="Times New Roman" w:cs="Arial"/>
          <w:color w:val="000000"/>
          <w:sz w:val="24"/>
          <w:szCs w:val="24"/>
          <w:lang w:eastAsia="ru-RU"/>
        </w:rPr>
        <w:t xml:space="preserve">), Антимонопольного </w:t>
      </w:r>
      <w:proofErr w:type="spellStart"/>
      <w:r w:rsidRPr="00BD4A71">
        <w:rPr>
          <w:rFonts w:ascii="Times New Roman" w:eastAsia="Arial" w:hAnsi="Times New Roman" w:cs="Arial"/>
          <w:color w:val="000000"/>
          <w:sz w:val="24"/>
          <w:szCs w:val="24"/>
          <w:lang w:eastAsia="ru-RU"/>
        </w:rPr>
        <w:t>комітету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України</w:t>
      </w:r>
      <w:proofErr w:type="spellEnd"/>
      <w:r w:rsidRPr="00BD4A71">
        <w:rPr>
          <w:rFonts w:ascii="Times New Roman" w:eastAsia="Arial" w:hAnsi="Times New Roman" w:cs="Arial"/>
          <w:color w:val="000000"/>
          <w:sz w:val="24"/>
          <w:szCs w:val="24"/>
          <w:lang w:eastAsia="ru-RU"/>
        </w:rPr>
        <w:t>.</w:t>
      </w:r>
    </w:p>
    <w:p w14:paraId="161B0601" w14:textId="77777777" w:rsidR="00BD4A71" w:rsidRPr="00BD4A71" w:rsidRDefault="00033707" w:rsidP="00BD4A71">
      <w:pPr>
        <w:spacing w:after="0" w:line="240" w:lineRule="auto"/>
        <w:ind w:firstLine="567"/>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val="uk-UA" w:eastAsia="ru-RU"/>
        </w:rPr>
        <w:t xml:space="preserve">11.3 </w:t>
      </w:r>
      <w:proofErr w:type="spellStart"/>
      <w:r w:rsidR="00BD4A71" w:rsidRPr="00BD4A71">
        <w:rPr>
          <w:rFonts w:ascii="Times New Roman" w:eastAsia="Arial" w:hAnsi="Times New Roman" w:cs="Arial"/>
          <w:color w:val="000000"/>
          <w:sz w:val="24"/>
          <w:szCs w:val="24"/>
          <w:lang w:eastAsia="ru-RU"/>
        </w:rPr>
        <w:t>Врегулювання</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спорів</w:t>
      </w:r>
      <w:proofErr w:type="spellEnd"/>
      <w:r w:rsidR="00BD4A71" w:rsidRPr="00BD4A71">
        <w:rPr>
          <w:rFonts w:ascii="Times New Roman" w:eastAsia="Arial" w:hAnsi="Times New Roman" w:cs="Arial"/>
          <w:color w:val="000000"/>
          <w:sz w:val="24"/>
          <w:szCs w:val="24"/>
          <w:lang w:eastAsia="ru-RU"/>
        </w:rPr>
        <w:t xml:space="preserve"> Регулятором </w:t>
      </w:r>
      <w:proofErr w:type="spellStart"/>
      <w:r w:rsidR="00BD4A71" w:rsidRPr="00BD4A71">
        <w:rPr>
          <w:rFonts w:ascii="Times New Roman" w:eastAsia="Arial" w:hAnsi="Times New Roman" w:cs="Arial"/>
          <w:color w:val="000000"/>
          <w:sz w:val="24"/>
          <w:szCs w:val="24"/>
          <w:lang w:eastAsia="ru-RU"/>
        </w:rPr>
        <w:t>чи</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його</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територіальним</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підрозділом</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здійснюється</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відповідно</w:t>
      </w:r>
      <w:proofErr w:type="spellEnd"/>
      <w:r w:rsidR="00BD4A71" w:rsidRPr="00BD4A71">
        <w:rPr>
          <w:rFonts w:ascii="Times New Roman" w:eastAsia="Arial" w:hAnsi="Times New Roman" w:cs="Arial"/>
          <w:color w:val="000000"/>
          <w:sz w:val="24"/>
          <w:szCs w:val="24"/>
          <w:lang w:eastAsia="ru-RU"/>
        </w:rPr>
        <w:t xml:space="preserve"> до </w:t>
      </w:r>
      <w:proofErr w:type="spellStart"/>
      <w:r w:rsidR="00BD4A71" w:rsidRPr="00BD4A71">
        <w:rPr>
          <w:rFonts w:ascii="Times New Roman" w:eastAsia="Arial" w:hAnsi="Times New Roman" w:cs="Arial"/>
          <w:color w:val="000000"/>
          <w:sz w:val="24"/>
          <w:szCs w:val="24"/>
          <w:lang w:eastAsia="ru-RU"/>
        </w:rPr>
        <w:t>затвердженого</w:t>
      </w:r>
      <w:proofErr w:type="spellEnd"/>
      <w:r w:rsidR="00BD4A71" w:rsidRPr="00BD4A71">
        <w:rPr>
          <w:rFonts w:ascii="Times New Roman" w:eastAsia="Arial" w:hAnsi="Times New Roman" w:cs="Arial"/>
          <w:color w:val="000000"/>
          <w:sz w:val="24"/>
          <w:szCs w:val="24"/>
          <w:lang w:eastAsia="ru-RU"/>
        </w:rPr>
        <w:t xml:space="preserve"> Регулятором порядку. </w:t>
      </w:r>
      <w:proofErr w:type="spellStart"/>
      <w:r w:rsidR="00BD4A71" w:rsidRPr="00BD4A71">
        <w:rPr>
          <w:rFonts w:ascii="Times New Roman" w:eastAsia="Arial" w:hAnsi="Times New Roman" w:cs="Arial"/>
          <w:color w:val="000000"/>
          <w:sz w:val="24"/>
          <w:szCs w:val="24"/>
          <w:lang w:eastAsia="ru-RU"/>
        </w:rPr>
        <w:t>Звернення</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Споживача</w:t>
      </w:r>
      <w:proofErr w:type="spellEnd"/>
      <w:r w:rsidR="00BD4A71" w:rsidRPr="00BD4A71">
        <w:rPr>
          <w:rFonts w:ascii="Times New Roman" w:eastAsia="Arial" w:hAnsi="Times New Roman" w:cs="Arial"/>
          <w:color w:val="000000"/>
          <w:sz w:val="24"/>
          <w:szCs w:val="24"/>
          <w:lang w:eastAsia="ru-RU"/>
        </w:rPr>
        <w:t xml:space="preserve"> до Регулятора </w:t>
      </w:r>
      <w:proofErr w:type="spellStart"/>
      <w:r w:rsidR="00BD4A71" w:rsidRPr="00BD4A71">
        <w:rPr>
          <w:rFonts w:ascii="Times New Roman" w:eastAsia="Arial" w:hAnsi="Times New Roman" w:cs="Arial"/>
          <w:color w:val="000000"/>
          <w:sz w:val="24"/>
          <w:szCs w:val="24"/>
          <w:lang w:eastAsia="ru-RU"/>
        </w:rPr>
        <w:t>чи</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його</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територіального</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підрозділу</w:t>
      </w:r>
      <w:proofErr w:type="spellEnd"/>
      <w:r w:rsidR="00BD4A71" w:rsidRPr="00BD4A71">
        <w:rPr>
          <w:rFonts w:ascii="Times New Roman" w:eastAsia="Arial" w:hAnsi="Times New Roman" w:cs="Arial"/>
          <w:color w:val="000000"/>
          <w:sz w:val="24"/>
          <w:szCs w:val="24"/>
          <w:lang w:eastAsia="ru-RU"/>
        </w:rPr>
        <w:t xml:space="preserve"> не </w:t>
      </w:r>
      <w:proofErr w:type="spellStart"/>
      <w:r w:rsidR="00BD4A71" w:rsidRPr="00BD4A71">
        <w:rPr>
          <w:rFonts w:ascii="Times New Roman" w:eastAsia="Arial" w:hAnsi="Times New Roman" w:cs="Arial"/>
          <w:color w:val="000000"/>
          <w:sz w:val="24"/>
          <w:szCs w:val="24"/>
          <w:lang w:eastAsia="ru-RU"/>
        </w:rPr>
        <w:t>позбавляє</w:t>
      </w:r>
      <w:proofErr w:type="spellEnd"/>
      <w:r w:rsidR="00BD4A71" w:rsidRPr="00BD4A71">
        <w:rPr>
          <w:rFonts w:ascii="Times New Roman" w:eastAsia="Arial" w:hAnsi="Times New Roman" w:cs="Arial"/>
          <w:color w:val="000000"/>
          <w:sz w:val="24"/>
          <w:szCs w:val="24"/>
          <w:lang w:eastAsia="ru-RU"/>
        </w:rPr>
        <w:t xml:space="preserve"> Сторони права </w:t>
      </w:r>
      <w:proofErr w:type="spellStart"/>
      <w:r w:rsidR="00BD4A71" w:rsidRPr="00BD4A71">
        <w:rPr>
          <w:rFonts w:ascii="Times New Roman" w:eastAsia="Arial" w:hAnsi="Times New Roman" w:cs="Arial"/>
          <w:color w:val="000000"/>
          <w:sz w:val="24"/>
          <w:szCs w:val="24"/>
          <w:lang w:eastAsia="ru-RU"/>
        </w:rPr>
        <w:t>щодо</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вирішення</w:t>
      </w:r>
      <w:proofErr w:type="spellEnd"/>
      <w:r w:rsidR="00BD4A71" w:rsidRPr="00BD4A71">
        <w:rPr>
          <w:rFonts w:ascii="Times New Roman" w:eastAsia="Arial" w:hAnsi="Times New Roman" w:cs="Arial"/>
          <w:color w:val="000000"/>
          <w:sz w:val="24"/>
          <w:szCs w:val="24"/>
          <w:lang w:eastAsia="ru-RU"/>
        </w:rPr>
        <w:t xml:space="preserve"> спору </w:t>
      </w:r>
      <w:proofErr w:type="gramStart"/>
      <w:r w:rsidR="00BD4A71" w:rsidRPr="00BD4A71">
        <w:rPr>
          <w:rFonts w:ascii="Times New Roman" w:eastAsia="Arial" w:hAnsi="Times New Roman" w:cs="Arial"/>
          <w:color w:val="000000"/>
          <w:sz w:val="24"/>
          <w:szCs w:val="24"/>
          <w:lang w:eastAsia="ru-RU"/>
        </w:rPr>
        <w:t>в судовому порядку</w:t>
      </w:r>
      <w:proofErr w:type="gramEnd"/>
      <w:r w:rsidR="00BD4A71" w:rsidRPr="00BD4A71">
        <w:rPr>
          <w:rFonts w:ascii="Times New Roman" w:eastAsia="Arial" w:hAnsi="Times New Roman" w:cs="Arial"/>
          <w:color w:val="000000"/>
          <w:sz w:val="24"/>
          <w:szCs w:val="24"/>
          <w:lang w:eastAsia="ru-RU"/>
        </w:rPr>
        <w:t>.</w:t>
      </w:r>
    </w:p>
    <w:p w14:paraId="25C219C0" w14:textId="77777777" w:rsidR="00BD4A71" w:rsidRPr="00B928A8" w:rsidRDefault="00BD4A71" w:rsidP="00BD4A71">
      <w:pPr>
        <w:spacing w:after="0" w:line="240" w:lineRule="auto"/>
        <w:ind w:firstLine="567"/>
        <w:jc w:val="center"/>
        <w:rPr>
          <w:rFonts w:ascii="Times New Roman" w:eastAsia="Arial" w:hAnsi="Times New Roman" w:cs="Arial"/>
          <w:b/>
          <w:color w:val="000000"/>
          <w:sz w:val="24"/>
          <w:szCs w:val="24"/>
          <w:lang w:val="uk-UA" w:eastAsia="ru-RU"/>
        </w:rPr>
      </w:pPr>
      <w:r w:rsidRPr="00B928A8">
        <w:rPr>
          <w:rFonts w:ascii="Times New Roman" w:eastAsia="Arial" w:hAnsi="Times New Roman" w:cs="Arial"/>
          <w:b/>
          <w:color w:val="000000"/>
          <w:sz w:val="24"/>
          <w:szCs w:val="24"/>
          <w:lang w:val="uk-UA" w:eastAsia="ru-RU"/>
        </w:rPr>
        <w:t>12. Форс-мажорні обставини</w:t>
      </w:r>
    </w:p>
    <w:p w14:paraId="04D0ABAE" w14:textId="77777777" w:rsidR="00BD7A87" w:rsidRPr="00D84601" w:rsidRDefault="00BD7A87" w:rsidP="00BD7A87">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D84601">
        <w:rPr>
          <w:rFonts w:ascii="Times New Roman" w:eastAsia="Times New Roman" w:hAnsi="Times New Roman" w:cs="Times New Roman"/>
          <w:sz w:val="24"/>
          <w:szCs w:val="24"/>
          <w:lang w:val="uk-UA" w:eastAsia="ru-RU"/>
        </w:rPr>
        <w:t xml:space="preserve">.), карантин, встановлений Кабінетом Міністрів України, </w:t>
      </w:r>
      <w:r w:rsidRPr="00D84601">
        <w:rPr>
          <w:rFonts w:ascii="Times New Roman" w:eastAsia="Times New Roman" w:hAnsi="Times New Roman" w:cs="Times New Roman"/>
          <w:sz w:val="24"/>
          <w:szCs w:val="24"/>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5456D9D9" w14:textId="4C7100CA" w:rsidR="00BD7A87" w:rsidRPr="00D84601" w:rsidRDefault="00BD7A87" w:rsidP="00BD7A87">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w:t>
      </w:r>
      <w:r w:rsidR="00D84601" w:rsidRPr="00D84601">
        <w:rPr>
          <w:rFonts w:ascii="Times New Roman" w:eastAsia="Times New Roman" w:hAnsi="Times New Roman" w:cs="Times New Roman"/>
          <w:sz w:val="24"/>
          <w:szCs w:val="24"/>
          <w:highlight w:val="white"/>
          <w:lang w:val="uk-UA" w:eastAsia="ru-RU"/>
        </w:rPr>
        <w:t>,</w:t>
      </w:r>
      <w:r w:rsidRPr="00D84601">
        <w:rPr>
          <w:rFonts w:ascii="Times New Roman" w:eastAsia="Times New Roman" w:hAnsi="Times New Roman" w:cs="Times New Roman"/>
          <w:sz w:val="24"/>
          <w:szCs w:val="24"/>
          <w:highlight w:val="white"/>
          <w:lang w:val="uk-UA" w:eastAsia="ru-RU"/>
        </w:rPr>
        <w:t xml:space="preserve"> як на обставини, що звільняють від відповідальності за невиконання або неналежне виконання зобов’язань за цим Договором.</w:t>
      </w:r>
    </w:p>
    <w:p w14:paraId="747C7955" w14:textId="2D924191" w:rsidR="00BD7A87" w:rsidRPr="00D84601" w:rsidRDefault="00BD7A87" w:rsidP="00D84601">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r w:rsidR="00D84601" w:rsidRPr="00D84601">
        <w:rPr>
          <w:rFonts w:ascii="Times New Roman" w:eastAsia="Times New Roman" w:hAnsi="Times New Roman" w:cs="Times New Roman"/>
          <w:sz w:val="24"/>
          <w:szCs w:val="24"/>
          <w:highlight w:val="white"/>
          <w:lang w:val="uk-UA" w:eastAsia="ru-RU"/>
        </w:rPr>
        <w:t xml:space="preserve"> </w:t>
      </w:r>
      <w:r w:rsidRPr="00D84601">
        <w:rPr>
          <w:rFonts w:ascii="Times New Roman" w:eastAsia="Times New Roman" w:hAnsi="Times New Roman" w:cs="Times New Roman"/>
          <w:sz w:val="24"/>
          <w:szCs w:val="24"/>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647B800" w14:textId="77777777" w:rsidR="00BD7A87" w:rsidRPr="00D84601" w:rsidRDefault="00BD7A87" w:rsidP="00BD7A87">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w:t>
      </w:r>
      <w:r w:rsidRPr="00D84601">
        <w:rPr>
          <w:rFonts w:ascii="Times New Roman" w:eastAsia="Times New Roman" w:hAnsi="Times New Roman" w:cs="Times New Roman"/>
          <w:sz w:val="24"/>
          <w:szCs w:val="24"/>
          <w:highlight w:val="white"/>
          <w:lang w:val="uk-UA" w:eastAsia="ru-RU"/>
        </w:rPr>
        <w:lastRenderedPageBreak/>
        <w:t>ніж 14 днів з моменту припинення дії форс-мажорних обставин (обставин непереборної сили) та їх наслідків.</w:t>
      </w:r>
    </w:p>
    <w:p w14:paraId="686AB715" w14:textId="77777777" w:rsidR="00BD7A87" w:rsidRPr="00D84601" w:rsidRDefault="00BD7A87" w:rsidP="00BD7A87">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12.4.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0FE8DB9" w14:textId="77777777" w:rsidR="00BD7A87" w:rsidRPr="00D84601" w:rsidRDefault="00BD7A87" w:rsidP="00BD7A87">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12.5.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08FDE08" w14:textId="77777777" w:rsidR="00BD7A87" w:rsidRPr="00D84601" w:rsidRDefault="00BD7A87" w:rsidP="00BD7A87">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12.6.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A459AFE" w14:textId="77777777" w:rsidR="00BD7A87" w:rsidRPr="00D84601" w:rsidRDefault="00BD7A87" w:rsidP="00BD7A87">
      <w:pPr>
        <w:spacing w:after="0" w:line="240" w:lineRule="auto"/>
        <w:ind w:right="-34" w:firstLine="720"/>
        <w:jc w:val="both"/>
        <w:rPr>
          <w:rFonts w:ascii="Times New Roman" w:eastAsia="Times New Roman" w:hAnsi="Times New Roman" w:cs="Times New Roman"/>
          <w:b/>
          <w:sz w:val="24"/>
          <w:szCs w:val="24"/>
          <w:lang w:val="uk-UA" w:eastAsia="ru-RU"/>
        </w:rPr>
      </w:pPr>
      <w:r w:rsidRPr="00D84601">
        <w:rPr>
          <w:rFonts w:ascii="Times New Roman" w:eastAsia="Times New Roman" w:hAnsi="Times New Roman" w:cs="Times New Roman"/>
          <w:sz w:val="24"/>
          <w:szCs w:val="24"/>
          <w:highlight w:val="white"/>
          <w:lang w:val="uk-UA" w:eastAsia="ru-RU"/>
        </w:rPr>
        <w:t>12.7.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B57E40D" w14:textId="253635F8" w:rsidR="00BD7A87" w:rsidRPr="00D84601" w:rsidRDefault="00BD7A87" w:rsidP="00BD7A87">
      <w:pPr>
        <w:shd w:val="clear" w:color="auto" w:fill="FFFFFF"/>
        <w:spacing w:after="0" w:line="240" w:lineRule="auto"/>
        <w:ind w:right="-36" w:firstLine="709"/>
        <w:jc w:val="both"/>
        <w:rPr>
          <w:rFonts w:ascii="Times New Roman" w:eastAsia="Times New Roman" w:hAnsi="Times New Roman" w:cs="Times New Roman"/>
          <w:sz w:val="24"/>
          <w:szCs w:val="24"/>
          <w:lang w:val="uk-UA" w:eastAsia="ru-RU"/>
        </w:rPr>
      </w:pPr>
      <w:r w:rsidRPr="00D84601">
        <w:rPr>
          <w:rFonts w:ascii="Times New Roman" w:eastAsia="Times New Roman" w:hAnsi="Times New Roman" w:cs="Times New Roman"/>
          <w:sz w:val="24"/>
          <w:szCs w:val="24"/>
          <w:lang w:val="uk-UA" w:eastAsia="ru-RU"/>
        </w:rPr>
        <w:t xml:space="preserve">12.8.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4C32D2">
        <w:rPr>
          <w:rFonts w:ascii="Times New Roman" w:eastAsia="Times New Roman" w:hAnsi="Times New Roman" w:cs="Times New Roman"/>
          <w:sz w:val="24"/>
          <w:szCs w:val="24"/>
          <w:lang w:val="uk-UA" w:eastAsia="ru-RU"/>
        </w:rPr>
        <w:t>12</w:t>
      </w:r>
      <w:r w:rsidRPr="00D84601">
        <w:rPr>
          <w:rFonts w:ascii="Times New Roman" w:eastAsia="Times New Roman" w:hAnsi="Times New Roman" w:cs="Times New Roman"/>
          <w:sz w:val="24"/>
          <w:szCs w:val="24"/>
          <w:lang w:val="uk-UA" w:eastAsia="ru-RU"/>
        </w:rPr>
        <w:t xml:space="preserve">.1 розділу </w:t>
      </w:r>
      <w:r w:rsidR="004C32D2">
        <w:rPr>
          <w:rFonts w:ascii="Times New Roman" w:eastAsia="Times New Roman" w:hAnsi="Times New Roman" w:cs="Times New Roman"/>
          <w:sz w:val="24"/>
          <w:szCs w:val="24"/>
          <w:lang w:val="uk-UA" w:eastAsia="ru-RU"/>
        </w:rPr>
        <w:t xml:space="preserve">12 </w:t>
      </w:r>
      <w:r w:rsidRPr="00D84601">
        <w:rPr>
          <w:rFonts w:ascii="Times New Roman" w:eastAsia="Times New Roman" w:hAnsi="Times New Roman" w:cs="Times New Roman"/>
          <w:sz w:val="24"/>
          <w:szCs w:val="24"/>
          <w:lang w:val="uk-UA" w:eastAsia="ru-RU"/>
        </w:rPr>
        <w:t>«форс-мажор</w:t>
      </w:r>
      <w:r w:rsidR="004C32D2">
        <w:rPr>
          <w:rFonts w:ascii="Times New Roman" w:eastAsia="Times New Roman" w:hAnsi="Times New Roman" w:cs="Times New Roman"/>
          <w:sz w:val="24"/>
          <w:szCs w:val="24"/>
          <w:lang w:val="uk-UA" w:eastAsia="ru-RU"/>
        </w:rPr>
        <w:t>ні обставини</w:t>
      </w:r>
      <w:r w:rsidRPr="00D84601">
        <w:rPr>
          <w:rFonts w:ascii="Times New Roman" w:eastAsia="Times New Roman" w:hAnsi="Times New Roman" w:cs="Times New Roman"/>
          <w:sz w:val="24"/>
          <w:szCs w:val="24"/>
          <w:lang w:val="uk-UA" w:eastAsia="ru-RU"/>
        </w:rPr>
        <w:t>»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B20AFF0" w14:textId="1D7CEE1D" w:rsidR="00337B99" w:rsidRPr="00D84601" w:rsidRDefault="00337B99" w:rsidP="00337B99">
      <w:pPr>
        <w:shd w:val="clear" w:color="auto" w:fill="FFFFFF"/>
        <w:tabs>
          <w:tab w:val="left" w:pos="476"/>
        </w:tabs>
        <w:suppressAutoHyphens/>
        <w:spacing w:after="0" w:line="240" w:lineRule="auto"/>
        <w:ind w:firstLine="567"/>
        <w:jc w:val="both"/>
        <w:textAlignment w:val="baseline"/>
        <w:rPr>
          <w:rFonts w:ascii="Times New Roman" w:eastAsia="Times New Roman" w:hAnsi="Times New Roman" w:cs="Times New Roman"/>
          <w:bCs/>
          <w:kern w:val="2"/>
          <w:sz w:val="24"/>
          <w:szCs w:val="24"/>
          <w:lang w:val="uk-UA" w:eastAsia="zh-CN"/>
        </w:rPr>
      </w:pPr>
      <w:r w:rsidRPr="00D84601">
        <w:rPr>
          <w:rFonts w:ascii="Times New Roman" w:eastAsia="Times New Roman" w:hAnsi="Times New Roman" w:cs="Times New Roman"/>
          <w:bCs/>
          <w:kern w:val="2"/>
          <w:sz w:val="24"/>
          <w:szCs w:val="24"/>
          <w:lang w:val="uk-UA" w:eastAsia="zh-CN"/>
        </w:rPr>
        <w:t>Воєнний стан, оголошений Указом Президента України 24.02.2022 року №64/2022 «Про введення воєнного стану на території України»</w:t>
      </w:r>
      <w:r w:rsidR="00D84601" w:rsidRPr="00D84601">
        <w:rPr>
          <w:rFonts w:ascii="Times New Roman" w:eastAsia="Times New Roman" w:hAnsi="Times New Roman" w:cs="Times New Roman"/>
          <w:bCs/>
          <w:kern w:val="2"/>
          <w:sz w:val="24"/>
          <w:szCs w:val="24"/>
          <w:lang w:val="uk-UA" w:eastAsia="zh-CN"/>
        </w:rPr>
        <w:t xml:space="preserve"> (зі змінами)</w:t>
      </w:r>
      <w:r w:rsidRPr="00D84601">
        <w:rPr>
          <w:rFonts w:ascii="Times New Roman" w:eastAsia="Times New Roman" w:hAnsi="Times New Roman" w:cs="Times New Roman"/>
          <w:bCs/>
          <w:kern w:val="2"/>
          <w:sz w:val="24"/>
          <w:szCs w:val="24"/>
          <w:lang w:val="uk-UA" w:eastAsia="zh-CN"/>
        </w:rPr>
        <w:t xml:space="preserve"> не вважається обставиною непереборної сили для цілей виконання даного Договору.</w:t>
      </w:r>
    </w:p>
    <w:p w14:paraId="0681BECE" w14:textId="77777777" w:rsidR="00BD7A87" w:rsidRPr="00337B99" w:rsidRDefault="00BD7A87" w:rsidP="00BD4A71">
      <w:pPr>
        <w:spacing w:after="0" w:line="240" w:lineRule="auto"/>
        <w:ind w:firstLine="567"/>
        <w:jc w:val="both"/>
        <w:rPr>
          <w:rFonts w:ascii="Times New Roman" w:eastAsia="Arial" w:hAnsi="Times New Roman" w:cs="Arial"/>
          <w:color w:val="FF0000"/>
          <w:sz w:val="24"/>
          <w:szCs w:val="24"/>
          <w:lang w:val="uk-UA" w:eastAsia="ru-RU"/>
        </w:rPr>
      </w:pPr>
    </w:p>
    <w:p w14:paraId="5136E128" w14:textId="77777777" w:rsidR="00BD4A71" w:rsidRPr="00BD4A71" w:rsidRDefault="00BD4A71" w:rsidP="00BD4A71">
      <w:pPr>
        <w:spacing w:after="0" w:line="240" w:lineRule="auto"/>
        <w:ind w:firstLine="567"/>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 xml:space="preserve">13. Строк </w:t>
      </w:r>
      <w:proofErr w:type="spellStart"/>
      <w:r w:rsidRPr="00BD4A71">
        <w:rPr>
          <w:rFonts w:ascii="Times New Roman" w:eastAsia="Arial" w:hAnsi="Times New Roman" w:cs="Arial"/>
          <w:b/>
          <w:color w:val="000000"/>
          <w:sz w:val="24"/>
          <w:szCs w:val="24"/>
          <w:lang w:eastAsia="ru-RU"/>
        </w:rPr>
        <w:t>дії</w:t>
      </w:r>
      <w:proofErr w:type="spellEnd"/>
      <w:r w:rsidRPr="00BD4A71">
        <w:rPr>
          <w:rFonts w:ascii="Times New Roman" w:eastAsia="Arial" w:hAnsi="Times New Roman" w:cs="Arial"/>
          <w:b/>
          <w:color w:val="000000"/>
          <w:sz w:val="24"/>
          <w:szCs w:val="24"/>
          <w:lang w:eastAsia="ru-RU"/>
        </w:rPr>
        <w:t xml:space="preserve"> Договору та </w:t>
      </w:r>
      <w:proofErr w:type="spellStart"/>
      <w:r w:rsidRPr="00BD4A71">
        <w:rPr>
          <w:rFonts w:ascii="Times New Roman" w:eastAsia="Arial" w:hAnsi="Times New Roman" w:cs="Arial"/>
          <w:b/>
          <w:color w:val="000000"/>
          <w:sz w:val="24"/>
          <w:szCs w:val="24"/>
          <w:lang w:eastAsia="ru-RU"/>
        </w:rPr>
        <w:t>інші</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умови</w:t>
      </w:r>
      <w:proofErr w:type="spellEnd"/>
    </w:p>
    <w:p w14:paraId="41689BAA" w14:textId="787F6521" w:rsidR="00BD4A71" w:rsidRPr="00BD4A71" w:rsidRDefault="00BD4A71" w:rsidP="00CE3DE5">
      <w:pPr>
        <w:spacing w:after="0"/>
        <w:ind w:firstLine="709"/>
        <w:jc w:val="both"/>
        <w:rPr>
          <w:rFonts w:ascii="Times New Roman" w:eastAsia="Times New Roman" w:hAnsi="Times New Roman" w:cs="Times New Roman"/>
          <w:sz w:val="24"/>
          <w:szCs w:val="24"/>
          <w:lang w:val="uk-UA" w:eastAsia="uk-UA"/>
        </w:rPr>
      </w:pPr>
      <w:r w:rsidRPr="00BD4A71">
        <w:rPr>
          <w:rFonts w:ascii="Times New Roman" w:eastAsia="Arial" w:hAnsi="Times New Roman" w:cs="Arial"/>
          <w:color w:val="000000"/>
          <w:sz w:val="24"/>
          <w:szCs w:val="24"/>
          <w:lang w:eastAsia="ru-RU"/>
        </w:rPr>
        <w:t>13.1.</w:t>
      </w:r>
      <w:r w:rsidRPr="00BD4A71">
        <w:rPr>
          <w:rFonts w:ascii="Times New Roman" w:eastAsia="Times New Roman" w:hAnsi="Times New Roman" w:cs="Times New Roman"/>
          <w:sz w:val="24"/>
          <w:szCs w:val="24"/>
          <w:lang w:val="uk-UA"/>
        </w:rPr>
        <w:t xml:space="preserve"> Договір </w:t>
      </w:r>
      <w:r w:rsidR="0081217D" w:rsidRPr="0081217D">
        <w:rPr>
          <w:rFonts w:ascii="Times New Roman" w:eastAsia="Times New Roman" w:hAnsi="Times New Roman" w:cs="Times New Roman"/>
          <w:sz w:val="24"/>
          <w:szCs w:val="24"/>
          <w:lang w:val="uk-UA"/>
        </w:rPr>
        <w:t xml:space="preserve">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w:t>
      </w:r>
      <w:r w:rsidR="0081217D">
        <w:rPr>
          <w:rFonts w:ascii="Times New Roman" w:eastAsia="Times New Roman" w:hAnsi="Times New Roman" w:cs="Times New Roman"/>
          <w:sz w:val="24"/>
          <w:szCs w:val="24"/>
          <w:lang w:val="uk-UA"/>
        </w:rPr>
        <w:t>та</w:t>
      </w:r>
      <w:r w:rsidR="005B363E">
        <w:rPr>
          <w:rFonts w:ascii="Times New Roman" w:eastAsia="Times New Roman" w:hAnsi="Times New Roman" w:cs="Times New Roman"/>
          <w:sz w:val="24"/>
          <w:szCs w:val="24"/>
          <w:lang w:val="uk-UA" w:eastAsia="uk-UA"/>
        </w:rPr>
        <w:t xml:space="preserve"> д</w:t>
      </w:r>
      <w:r w:rsidR="00D16BDB">
        <w:rPr>
          <w:rFonts w:ascii="Times New Roman" w:eastAsia="Times New Roman" w:hAnsi="Times New Roman" w:cs="Times New Roman"/>
          <w:sz w:val="24"/>
          <w:szCs w:val="24"/>
          <w:lang w:val="uk-UA" w:eastAsia="uk-UA"/>
        </w:rPr>
        <w:t>іє до 31.12.202</w:t>
      </w:r>
      <w:r w:rsidR="00E8009E">
        <w:rPr>
          <w:rFonts w:ascii="Times New Roman" w:eastAsia="Times New Roman" w:hAnsi="Times New Roman" w:cs="Times New Roman"/>
          <w:sz w:val="24"/>
          <w:szCs w:val="24"/>
          <w:lang w:val="uk-UA" w:eastAsia="uk-UA"/>
        </w:rPr>
        <w:t>4</w:t>
      </w:r>
      <w:r w:rsidR="005B363E">
        <w:rPr>
          <w:rFonts w:ascii="Times New Roman" w:eastAsia="Times New Roman" w:hAnsi="Times New Roman" w:cs="Times New Roman"/>
          <w:sz w:val="24"/>
          <w:szCs w:val="24"/>
          <w:lang w:val="uk-UA" w:eastAsia="uk-UA"/>
        </w:rPr>
        <w:t xml:space="preserve"> включно</w:t>
      </w:r>
      <w:r w:rsidRPr="00BD4A71">
        <w:rPr>
          <w:rFonts w:ascii="Times New Roman" w:eastAsia="Times New Roman" w:hAnsi="Times New Roman" w:cs="Times New Roman"/>
          <w:sz w:val="24"/>
          <w:szCs w:val="24"/>
          <w:lang w:val="uk-UA"/>
        </w:rPr>
        <w:t xml:space="preserve">, </w:t>
      </w:r>
      <w:r w:rsidR="00E8009E" w:rsidRPr="00E8009E">
        <w:rPr>
          <w:rFonts w:ascii="Times New Roman" w:eastAsia="Times New Roman" w:hAnsi="Times New Roman" w:cs="Times New Roman"/>
          <w:sz w:val="24"/>
          <w:szCs w:val="24"/>
          <w:lang w:val="uk-UA"/>
        </w:rPr>
        <w:t xml:space="preserve">але </w:t>
      </w:r>
      <w:proofErr w:type="gramStart"/>
      <w:r w:rsidR="00E8009E" w:rsidRPr="00E8009E">
        <w:rPr>
          <w:rFonts w:ascii="Times New Roman" w:eastAsia="Times New Roman" w:hAnsi="Times New Roman" w:cs="Times New Roman"/>
          <w:sz w:val="24"/>
          <w:szCs w:val="24"/>
          <w:lang w:val="uk-UA"/>
        </w:rPr>
        <w:t>в будь</w:t>
      </w:r>
      <w:proofErr w:type="gramEnd"/>
      <w:r w:rsidR="00E8009E" w:rsidRPr="00E8009E">
        <w:rPr>
          <w:rFonts w:ascii="Times New Roman" w:eastAsia="Times New Roman" w:hAnsi="Times New Roman" w:cs="Times New Roman"/>
          <w:sz w:val="24"/>
          <w:szCs w:val="24"/>
          <w:lang w:val="uk-UA"/>
        </w:rPr>
        <w:t xml:space="preserve"> якому випадку до повного виконання </w:t>
      </w:r>
      <w:proofErr w:type="spellStart"/>
      <w:r w:rsidR="00E8009E" w:rsidRPr="00E8009E">
        <w:rPr>
          <w:rFonts w:ascii="Times New Roman" w:eastAsia="Times New Roman" w:hAnsi="Times New Roman" w:cs="Times New Roman"/>
          <w:sz w:val="24"/>
          <w:szCs w:val="24"/>
          <w:lang w:val="uk-UA"/>
        </w:rPr>
        <w:t>Стронами</w:t>
      </w:r>
      <w:proofErr w:type="spellEnd"/>
      <w:r w:rsidR="00E8009E" w:rsidRPr="00E8009E">
        <w:rPr>
          <w:rFonts w:ascii="Times New Roman" w:eastAsia="Times New Roman" w:hAnsi="Times New Roman" w:cs="Times New Roman"/>
          <w:sz w:val="24"/>
          <w:szCs w:val="24"/>
          <w:lang w:val="uk-UA"/>
        </w:rPr>
        <w:t xml:space="preserve"> своїх зобов’язань.</w:t>
      </w:r>
      <w:r w:rsidRPr="00BD4A71">
        <w:rPr>
          <w:rFonts w:ascii="Times New Roman" w:eastAsia="Times New Roman" w:hAnsi="Times New Roman" w:cs="Times New Roman"/>
          <w:b/>
          <w:sz w:val="24"/>
          <w:szCs w:val="24"/>
          <w:lang w:val="uk-UA"/>
        </w:rPr>
        <w:t xml:space="preserve"> </w:t>
      </w:r>
    </w:p>
    <w:p w14:paraId="6528A451" w14:textId="77777777" w:rsidR="00BD4A71" w:rsidRPr="00BD4A71" w:rsidRDefault="00BD4A71" w:rsidP="00BD4A71">
      <w:pPr>
        <w:spacing w:after="0" w:line="240" w:lineRule="auto"/>
        <w:ind w:firstLine="567"/>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13.2. </w:t>
      </w:r>
      <w:proofErr w:type="spellStart"/>
      <w:r w:rsidRPr="00BD4A71">
        <w:rPr>
          <w:rFonts w:ascii="Times New Roman" w:eastAsia="Arial" w:hAnsi="Times New Roman" w:cs="Arial"/>
          <w:color w:val="000000"/>
          <w:sz w:val="24"/>
          <w:szCs w:val="24"/>
          <w:lang w:eastAsia="ru-RU"/>
        </w:rPr>
        <w:t>Постачальник</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має</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повідомити</w:t>
      </w:r>
      <w:proofErr w:type="spellEnd"/>
      <w:r w:rsidRPr="00BD4A71">
        <w:rPr>
          <w:rFonts w:ascii="Times New Roman" w:eastAsia="Arial" w:hAnsi="Times New Roman" w:cs="Arial"/>
          <w:color w:val="000000"/>
          <w:sz w:val="24"/>
          <w:szCs w:val="24"/>
          <w:lang w:eastAsia="ru-RU"/>
        </w:rPr>
        <w:t xml:space="preserve"> про </w:t>
      </w:r>
      <w:proofErr w:type="spellStart"/>
      <w:r w:rsidRPr="00BD4A71">
        <w:rPr>
          <w:rFonts w:ascii="Times New Roman" w:eastAsia="Arial" w:hAnsi="Times New Roman" w:cs="Arial"/>
          <w:color w:val="000000"/>
          <w:sz w:val="24"/>
          <w:szCs w:val="24"/>
          <w:lang w:eastAsia="ru-RU"/>
        </w:rPr>
        <w:t>зміну</w:t>
      </w:r>
      <w:proofErr w:type="spellEnd"/>
      <w:r w:rsidRPr="00BD4A71">
        <w:rPr>
          <w:rFonts w:ascii="Times New Roman" w:eastAsia="Arial" w:hAnsi="Times New Roman" w:cs="Arial"/>
          <w:color w:val="000000"/>
          <w:sz w:val="24"/>
          <w:szCs w:val="24"/>
          <w:lang w:eastAsia="ru-RU"/>
        </w:rPr>
        <w:t xml:space="preserve"> будь-</w:t>
      </w:r>
      <w:proofErr w:type="spellStart"/>
      <w:r w:rsidRPr="00BD4A71">
        <w:rPr>
          <w:rFonts w:ascii="Times New Roman" w:eastAsia="Arial" w:hAnsi="Times New Roman" w:cs="Arial"/>
          <w:color w:val="000000"/>
          <w:sz w:val="24"/>
          <w:szCs w:val="24"/>
          <w:lang w:eastAsia="ru-RU"/>
        </w:rPr>
        <w:t>яких</w:t>
      </w:r>
      <w:proofErr w:type="spellEnd"/>
      <w:r w:rsidRPr="00BD4A71">
        <w:rPr>
          <w:rFonts w:ascii="Times New Roman" w:eastAsia="Arial" w:hAnsi="Times New Roman" w:cs="Arial"/>
          <w:color w:val="000000"/>
          <w:sz w:val="24"/>
          <w:szCs w:val="24"/>
          <w:lang w:eastAsia="ru-RU"/>
        </w:rPr>
        <w:t xml:space="preserve"> умов Договору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не </w:t>
      </w:r>
      <w:proofErr w:type="spellStart"/>
      <w:r w:rsidRPr="00BD4A71">
        <w:rPr>
          <w:rFonts w:ascii="Times New Roman" w:eastAsia="Arial" w:hAnsi="Times New Roman" w:cs="Arial"/>
          <w:color w:val="000000"/>
          <w:sz w:val="24"/>
          <w:szCs w:val="24"/>
          <w:lang w:eastAsia="ru-RU"/>
        </w:rPr>
        <w:t>пізніше</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ніж</w:t>
      </w:r>
      <w:proofErr w:type="spellEnd"/>
      <w:r w:rsidRPr="00BD4A71">
        <w:rPr>
          <w:rFonts w:ascii="Times New Roman" w:eastAsia="Arial" w:hAnsi="Times New Roman" w:cs="Arial"/>
          <w:color w:val="000000"/>
          <w:sz w:val="24"/>
          <w:szCs w:val="24"/>
          <w:lang w:eastAsia="ru-RU"/>
        </w:rPr>
        <w:t xml:space="preserve"> за 20 </w:t>
      </w:r>
      <w:proofErr w:type="spellStart"/>
      <w:r w:rsidRPr="00BD4A71">
        <w:rPr>
          <w:rFonts w:ascii="Times New Roman" w:eastAsia="Arial" w:hAnsi="Times New Roman" w:cs="Arial"/>
          <w:color w:val="000000"/>
          <w:sz w:val="24"/>
          <w:szCs w:val="24"/>
          <w:lang w:eastAsia="ru-RU"/>
        </w:rPr>
        <w:t>днів</w:t>
      </w:r>
      <w:proofErr w:type="spellEnd"/>
      <w:r w:rsidRPr="00BD4A71">
        <w:rPr>
          <w:rFonts w:ascii="Times New Roman" w:eastAsia="Arial" w:hAnsi="Times New Roman" w:cs="Arial"/>
          <w:color w:val="000000"/>
          <w:sz w:val="24"/>
          <w:szCs w:val="24"/>
          <w:lang w:eastAsia="ru-RU"/>
        </w:rPr>
        <w:t xml:space="preserve"> до </w:t>
      </w:r>
      <w:proofErr w:type="spellStart"/>
      <w:r w:rsidRPr="00BD4A71">
        <w:rPr>
          <w:rFonts w:ascii="Times New Roman" w:eastAsia="Arial" w:hAnsi="Times New Roman" w:cs="Arial"/>
          <w:color w:val="000000"/>
          <w:sz w:val="24"/>
          <w:szCs w:val="24"/>
          <w:lang w:eastAsia="ru-RU"/>
        </w:rPr>
        <w:t>їх</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застосування</w:t>
      </w:r>
      <w:proofErr w:type="spellEnd"/>
      <w:r w:rsidRPr="00BD4A71">
        <w:rPr>
          <w:rFonts w:ascii="Times New Roman" w:eastAsia="Arial" w:hAnsi="Times New Roman" w:cs="Arial"/>
          <w:color w:val="000000"/>
          <w:sz w:val="24"/>
          <w:szCs w:val="24"/>
          <w:lang w:eastAsia="ru-RU"/>
        </w:rPr>
        <w:t xml:space="preserve"> з </w:t>
      </w:r>
      <w:proofErr w:type="spellStart"/>
      <w:r w:rsidRPr="00BD4A71">
        <w:rPr>
          <w:rFonts w:ascii="Times New Roman" w:eastAsia="Arial" w:hAnsi="Times New Roman" w:cs="Arial"/>
          <w:color w:val="000000"/>
          <w:sz w:val="24"/>
          <w:szCs w:val="24"/>
          <w:lang w:eastAsia="ru-RU"/>
        </w:rPr>
        <w:t>урахуванням</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інформації</w:t>
      </w:r>
      <w:proofErr w:type="spellEnd"/>
      <w:r w:rsidRPr="00BD4A71">
        <w:rPr>
          <w:rFonts w:ascii="Times New Roman" w:eastAsia="Arial" w:hAnsi="Times New Roman" w:cs="Arial"/>
          <w:color w:val="000000"/>
          <w:sz w:val="24"/>
          <w:szCs w:val="24"/>
          <w:lang w:eastAsia="ru-RU"/>
        </w:rPr>
        <w:t xml:space="preserve"> про право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розірвати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Договір</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Постачальник</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зобов’язаний</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повідомити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 xml:space="preserve"> в порядку, </w:t>
      </w:r>
      <w:proofErr w:type="spellStart"/>
      <w:r w:rsidRPr="00BD4A71">
        <w:rPr>
          <w:rFonts w:ascii="Times New Roman" w:eastAsia="Arial" w:hAnsi="Times New Roman" w:cs="Arial"/>
          <w:color w:val="000000"/>
          <w:sz w:val="24"/>
          <w:szCs w:val="24"/>
          <w:lang w:eastAsia="ru-RU"/>
        </w:rPr>
        <w:t>встановленому</w:t>
      </w:r>
      <w:proofErr w:type="spellEnd"/>
      <w:r w:rsidRPr="00BD4A71">
        <w:rPr>
          <w:rFonts w:ascii="Times New Roman" w:eastAsia="Arial" w:hAnsi="Times New Roman" w:cs="Arial"/>
          <w:color w:val="000000"/>
          <w:sz w:val="24"/>
          <w:szCs w:val="24"/>
          <w:lang w:eastAsia="ru-RU"/>
        </w:rPr>
        <w:t xml:space="preserve"> законом, про будь-яке </w:t>
      </w:r>
      <w:proofErr w:type="spellStart"/>
      <w:r w:rsidRPr="00BD4A71">
        <w:rPr>
          <w:rFonts w:ascii="Times New Roman" w:eastAsia="Arial" w:hAnsi="Times New Roman" w:cs="Arial"/>
          <w:color w:val="000000"/>
          <w:sz w:val="24"/>
          <w:szCs w:val="24"/>
          <w:lang w:eastAsia="ru-RU"/>
        </w:rPr>
        <w:t>збільшення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ціни</w:t>
      </w:r>
      <w:proofErr w:type="spellEnd"/>
      <w:r w:rsidRPr="00BD4A71">
        <w:rPr>
          <w:rFonts w:ascii="Times New Roman" w:eastAsia="Arial" w:hAnsi="Times New Roman" w:cs="Arial"/>
          <w:color w:val="000000"/>
          <w:sz w:val="24"/>
          <w:szCs w:val="24"/>
          <w:lang w:eastAsia="ru-RU"/>
        </w:rPr>
        <w:t xml:space="preserve"> і про право </w:t>
      </w:r>
      <w:proofErr w:type="spellStart"/>
      <w:r w:rsidRPr="00BD4A71">
        <w:rPr>
          <w:rFonts w:ascii="Times New Roman" w:eastAsia="Arial" w:hAnsi="Times New Roman" w:cs="Arial"/>
          <w:color w:val="000000"/>
          <w:sz w:val="24"/>
          <w:szCs w:val="24"/>
          <w:lang w:eastAsia="ru-RU"/>
        </w:rPr>
        <w:t>припинити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дію</w:t>
      </w:r>
      <w:proofErr w:type="spellEnd"/>
      <w:r w:rsidRPr="00BD4A71">
        <w:rPr>
          <w:rFonts w:ascii="Times New Roman" w:eastAsia="Arial" w:hAnsi="Times New Roman" w:cs="Arial"/>
          <w:color w:val="000000"/>
          <w:sz w:val="24"/>
          <w:szCs w:val="24"/>
          <w:lang w:eastAsia="ru-RU"/>
        </w:rPr>
        <w:t xml:space="preserve"> договору без </w:t>
      </w:r>
      <w:proofErr w:type="spellStart"/>
      <w:r w:rsidRPr="00BD4A71">
        <w:rPr>
          <w:rFonts w:ascii="Times New Roman" w:eastAsia="Arial" w:hAnsi="Times New Roman" w:cs="Arial"/>
          <w:color w:val="000000"/>
          <w:sz w:val="24"/>
          <w:szCs w:val="24"/>
          <w:lang w:eastAsia="ru-RU"/>
        </w:rPr>
        <w:t>сплати</w:t>
      </w:r>
      <w:proofErr w:type="spellEnd"/>
      <w:r w:rsidRPr="00BD4A71">
        <w:rPr>
          <w:rFonts w:ascii="Times New Roman" w:eastAsia="Arial" w:hAnsi="Times New Roman" w:cs="Arial"/>
          <w:color w:val="000000"/>
          <w:sz w:val="24"/>
          <w:szCs w:val="24"/>
          <w:lang w:eastAsia="ru-RU"/>
        </w:rPr>
        <w:t xml:space="preserve"> будь-</w:t>
      </w:r>
      <w:proofErr w:type="spellStart"/>
      <w:r w:rsidRPr="00BD4A71">
        <w:rPr>
          <w:rFonts w:ascii="Times New Roman" w:eastAsia="Arial" w:hAnsi="Times New Roman" w:cs="Arial"/>
          <w:color w:val="000000"/>
          <w:sz w:val="24"/>
          <w:szCs w:val="24"/>
          <w:lang w:eastAsia="ru-RU"/>
        </w:rPr>
        <w:t>яких</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штрафних</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санкцій</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чи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іншої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фінансової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компенсації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Постачальнику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якщо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w:t>
      </w:r>
      <w:proofErr w:type="spellEnd"/>
      <w:r w:rsidRPr="00BD4A71">
        <w:rPr>
          <w:rFonts w:ascii="Times New Roman" w:eastAsia="Arial" w:hAnsi="Times New Roman" w:cs="Arial"/>
          <w:color w:val="000000"/>
          <w:sz w:val="24"/>
          <w:szCs w:val="24"/>
          <w:lang w:eastAsia="ru-RU"/>
        </w:rPr>
        <w:t xml:space="preserve"> не </w:t>
      </w:r>
      <w:proofErr w:type="spellStart"/>
      <w:r w:rsidRPr="00BD4A71">
        <w:rPr>
          <w:rFonts w:ascii="Times New Roman" w:eastAsia="Arial" w:hAnsi="Times New Roman" w:cs="Arial"/>
          <w:color w:val="000000"/>
          <w:sz w:val="24"/>
          <w:szCs w:val="24"/>
          <w:lang w:eastAsia="ru-RU"/>
        </w:rPr>
        <w:t>приймає</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нові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умови</w:t>
      </w:r>
      <w:proofErr w:type="spellEnd"/>
      <w:r w:rsidRPr="00BD4A71">
        <w:rPr>
          <w:rFonts w:ascii="Times New Roman" w:eastAsia="Arial" w:hAnsi="Times New Roman" w:cs="Arial"/>
          <w:color w:val="000000"/>
          <w:sz w:val="24"/>
          <w:szCs w:val="24"/>
          <w:lang w:eastAsia="ru-RU"/>
        </w:rPr>
        <w:t>.</w:t>
      </w:r>
    </w:p>
    <w:p w14:paraId="6334B647" w14:textId="77777777" w:rsidR="00BD4A71" w:rsidRPr="00BD4A71" w:rsidRDefault="00BD4A71" w:rsidP="00BD4A71">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val="uk-UA" w:eastAsia="ru-RU"/>
        </w:rPr>
      </w:pPr>
      <w:r w:rsidRPr="00BD4A71">
        <w:rPr>
          <w:rFonts w:ascii="Times New Roman" w:eastAsia="Times New Roman" w:hAnsi="Times New Roman" w:cs="Times New Roman"/>
          <w:color w:val="000000"/>
          <w:sz w:val="24"/>
          <w:szCs w:val="24"/>
          <w:lang w:eastAsia="ru-RU"/>
        </w:rPr>
        <w:t xml:space="preserve">13.3. </w:t>
      </w:r>
      <w:r w:rsidRPr="00BD4A71">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7841AF7C" w14:textId="476BF1ED" w:rsidR="00BD4A71" w:rsidRPr="00987EAE" w:rsidRDefault="00BD4A71" w:rsidP="00F36874">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ru-RU"/>
        </w:rPr>
      </w:pPr>
      <w:r w:rsidRPr="00987EAE">
        <w:rPr>
          <w:rFonts w:ascii="Times New Roman" w:eastAsia="Times New Roman" w:hAnsi="Times New Roman" w:cs="Times New Roman"/>
          <w:color w:val="333333"/>
          <w:sz w:val="24"/>
          <w:szCs w:val="24"/>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87EAE" w:rsidRPr="00987EAE">
        <w:rPr>
          <w:lang w:val="uk-UA"/>
        </w:rPr>
        <w:t xml:space="preserve"> </w:t>
      </w:r>
      <w:r w:rsidR="00987EAE" w:rsidRPr="00987EAE">
        <w:rPr>
          <w:rFonts w:ascii="Times New Roman" w:eastAsia="Times New Roman" w:hAnsi="Times New Roman" w:cs="Times New Roman"/>
          <w:color w:val="333333"/>
          <w:sz w:val="24"/>
          <w:szCs w:val="24"/>
          <w:lang w:val="uk-UA" w:eastAsia="ru-RU"/>
        </w:rPr>
        <w:t xml:space="preserve">передбачених </w:t>
      </w:r>
      <w:r w:rsidR="00B55EE0">
        <w:rPr>
          <w:rFonts w:ascii="Times New Roman" w:eastAsia="Times New Roman" w:hAnsi="Times New Roman" w:cs="Times New Roman"/>
          <w:color w:val="333333"/>
          <w:sz w:val="24"/>
          <w:szCs w:val="24"/>
          <w:lang w:val="uk-UA" w:eastAsia="ru-RU"/>
        </w:rPr>
        <w:t>у пункті 19 Особливостей</w:t>
      </w:r>
      <w:r w:rsidR="00F36874">
        <w:rPr>
          <w:rFonts w:ascii="Times New Roman" w:eastAsia="Times New Roman" w:hAnsi="Times New Roman" w:cs="Times New Roman"/>
          <w:color w:val="333333"/>
          <w:sz w:val="24"/>
          <w:szCs w:val="24"/>
          <w:lang w:val="uk-UA" w:eastAsia="ru-RU"/>
        </w:rPr>
        <w:t>.</w:t>
      </w:r>
    </w:p>
    <w:p w14:paraId="03AF64A7" w14:textId="77777777" w:rsidR="00B708CE" w:rsidRPr="00B708CE" w:rsidRDefault="00BD4A71" w:rsidP="00B708CE">
      <w:pPr>
        <w:spacing w:after="0" w:line="240" w:lineRule="auto"/>
        <w:ind w:firstLine="708"/>
        <w:jc w:val="both"/>
        <w:rPr>
          <w:rFonts w:ascii="Times New Roman" w:eastAsia="Times New Roman" w:hAnsi="Times New Roman" w:cs="Times New Roman"/>
          <w:sz w:val="24"/>
          <w:szCs w:val="24"/>
          <w:lang w:val="uk-UA" w:eastAsia="ru-RU"/>
        </w:rPr>
      </w:pPr>
      <w:bookmarkStart w:id="5" w:name="n1769"/>
      <w:bookmarkStart w:id="6" w:name="n1770"/>
      <w:bookmarkStart w:id="7" w:name="n1774"/>
      <w:bookmarkStart w:id="8" w:name="n1775"/>
      <w:bookmarkStart w:id="9" w:name="n1776"/>
      <w:bookmarkEnd w:id="5"/>
      <w:bookmarkEnd w:id="6"/>
      <w:bookmarkEnd w:id="7"/>
      <w:bookmarkEnd w:id="8"/>
      <w:bookmarkEnd w:id="9"/>
      <w:r w:rsidRPr="00BD4A71">
        <w:rPr>
          <w:rFonts w:ascii="Times New Roman" w:eastAsia="Arial" w:hAnsi="Times New Roman" w:cs="Arial"/>
          <w:color w:val="000000"/>
          <w:sz w:val="24"/>
          <w:szCs w:val="24"/>
          <w:lang w:eastAsia="ru-RU"/>
        </w:rPr>
        <w:t>13.</w:t>
      </w:r>
      <w:r w:rsidR="00987EAE">
        <w:rPr>
          <w:rFonts w:ascii="Times New Roman" w:eastAsia="Arial" w:hAnsi="Times New Roman" w:cs="Arial"/>
          <w:color w:val="000000"/>
          <w:sz w:val="24"/>
          <w:szCs w:val="24"/>
          <w:lang w:val="uk-UA" w:eastAsia="ru-RU"/>
        </w:rPr>
        <w:t>4</w:t>
      </w:r>
      <w:r w:rsidRPr="00BD4A71">
        <w:rPr>
          <w:rFonts w:ascii="Times New Roman" w:eastAsia="Arial" w:hAnsi="Times New Roman" w:cs="Arial"/>
          <w:color w:val="000000"/>
          <w:sz w:val="24"/>
          <w:szCs w:val="24"/>
          <w:lang w:eastAsia="ru-RU"/>
        </w:rPr>
        <w:t xml:space="preserve">. </w:t>
      </w:r>
      <w:r w:rsidR="00B708CE" w:rsidRPr="00B708CE">
        <w:rPr>
          <w:rFonts w:ascii="Times New Roman" w:eastAsia="Times New Roman" w:hAnsi="Times New Roman" w:cs="Times New Roman"/>
          <w:sz w:val="24"/>
          <w:szCs w:val="24"/>
          <w:lang w:val="uk-UA" w:eastAsia="ru-RU"/>
        </w:rPr>
        <w:t xml:space="preserve">Споживач має право розірвати цей Договір достроково, повідомивши Постачальника про це за 20 днів до дати розірвання, у випадках </w:t>
      </w:r>
      <w:proofErr w:type="gramStart"/>
      <w:r w:rsidR="00B708CE" w:rsidRPr="00B708CE">
        <w:rPr>
          <w:rFonts w:ascii="Times New Roman" w:eastAsia="Times New Roman" w:hAnsi="Times New Roman" w:cs="Times New Roman"/>
          <w:sz w:val="24"/>
          <w:szCs w:val="24"/>
          <w:lang w:val="uk-UA" w:eastAsia="ru-RU"/>
        </w:rPr>
        <w:t>якщо :</w:t>
      </w:r>
      <w:proofErr w:type="gramEnd"/>
    </w:p>
    <w:p w14:paraId="7AB51E66" w14:textId="77777777" w:rsidR="00B708CE" w:rsidRPr="00B708CE" w:rsidRDefault="00B708CE" w:rsidP="00B708CE">
      <w:pPr>
        <w:numPr>
          <w:ilvl w:val="0"/>
          <w:numId w:val="7"/>
        </w:numPr>
        <w:spacing w:after="0" w:line="240" w:lineRule="auto"/>
        <w:contextualSpacing/>
        <w:jc w:val="both"/>
        <w:rPr>
          <w:rFonts w:ascii="Times New Roman" w:eastAsia="Calibri" w:hAnsi="Times New Roman" w:cs="Times New Roman"/>
          <w:sz w:val="24"/>
          <w:szCs w:val="24"/>
          <w:lang w:val="uk-UA" w:eastAsia="ru-RU"/>
        </w:rPr>
      </w:pPr>
      <w:r w:rsidRPr="00B708CE">
        <w:rPr>
          <w:rFonts w:ascii="Times New Roman" w:eastAsia="Calibri" w:hAnsi="Times New Roman" w:cs="Times New Roman"/>
          <w:sz w:val="24"/>
          <w:szCs w:val="24"/>
          <w:lang w:val="uk-UA" w:eastAsia="ru-RU"/>
        </w:rPr>
        <w:t>Постачальник відмовляється постачати товар за цінами, які передбачені цим Договором;</w:t>
      </w:r>
    </w:p>
    <w:p w14:paraId="115C370D" w14:textId="77777777" w:rsidR="00B708CE" w:rsidRPr="00B708CE" w:rsidRDefault="00B708CE" w:rsidP="00B708CE">
      <w:pPr>
        <w:numPr>
          <w:ilvl w:val="0"/>
          <w:numId w:val="7"/>
        </w:numPr>
        <w:spacing w:after="0" w:line="240" w:lineRule="auto"/>
        <w:contextualSpacing/>
        <w:jc w:val="both"/>
        <w:rPr>
          <w:rFonts w:ascii="Times New Roman" w:eastAsia="Calibri" w:hAnsi="Times New Roman" w:cs="Times New Roman"/>
          <w:sz w:val="24"/>
          <w:szCs w:val="24"/>
          <w:lang w:val="uk-UA" w:eastAsia="ru-RU"/>
        </w:rPr>
      </w:pPr>
      <w:r w:rsidRPr="00B708CE">
        <w:rPr>
          <w:rFonts w:ascii="Times New Roman" w:eastAsia="Calibri" w:hAnsi="Times New Roman" w:cs="Times New Roman"/>
          <w:sz w:val="24"/>
          <w:szCs w:val="24"/>
          <w:lang w:val="uk-UA"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5EF54631" w14:textId="7C171121" w:rsidR="00B708CE" w:rsidRPr="00B708CE" w:rsidRDefault="00B708CE" w:rsidP="00B708CE">
      <w:pPr>
        <w:spacing w:after="0" w:line="240" w:lineRule="auto"/>
        <w:ind w:firstLine="708"/>
        <w:jc w:val="both"/>
        <w:rPr>
          <w:rFonts w:ascii="Times New Roman" w:eastAsia="Times New Roman" w:hAnsi="Times New Roman" w:cs="Times New Roman"/>
          <w:sz w:val="24"/>
          <w:szCs w:val="24"/>
          <w:lang w:val="uk-UA" w:eastAsia="ru-RU"/>
        </w:rPr>
      </w:pPr>
      <w:r w:rsidRPr="00B708CE">
        <w:rPr>
          <w:rFonts w:ascii="Times New Roman" w:eastAsia="Times New Roman" w:hAnsi="Times New Roman" w:cs="Times New Roman"/>
          <w:sz w:val="24"/>
          <w:szCs w:val="24"/>
          <w:lang w:val="uk-UA" w:eastAsia="ru-RU"/>
        </w:rPr>
        <w:t>13.</w:t>
      </w:r>
      <w:r>
        <w:rPr>
          <w:rFonts w:ascii="Times New Roman" w:eastAsia="Times New Roman" w:hAnsi="Times New Roman" w:cs="Times New Roman"/>
          <w:sz w:val="24"/>
          <w:szCs w:val="24"/>
          <w:lang w:val="uk-UA" w:eastAsia="ru-RU"/>
        </w:rPr>
        <w:t>5</w:t>
      </w:r>
      <w:r w:rsidRPr="00B708CE">
        <w:rPr>
          <w:rFonts w:ascii="Times New Roman" w:eastAsia="Times New Roman" w:hAnsi="Times New Roman" w:cs="Times New Roman"/>
          <w:sz w:val="24"/>
          <w:szCs w:val="24"/>
          <w:lang w:val="uk-UA" w:eastAsia="ru-RU"/>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0292B6DF" w14:textId="77777777" w:rsidR="00B708CE" w:rsidRPr="00B708CE" w:rsidRDefault="00B708CE" w:rsidP="00B708CE">
      <w:pPr>
        <w:spacing w:after="0" w:line="240" w:lineRule="auto"/>
        <w:jc w:val="both"/>
        <w:rPr>
          <w:rFonts w:ascii="Times New Roman" w:eastAsia="Times New Roman" w:hAnsi="Times New Roman" w:cs="Times New Roman"/>
          <w:sz w:val="24"/>
          <w:szCs w:val="24"/>
          <w:lang w:val="uk-UA" w:eastAsia="ru-RU"/>
        </w:rPr>
      </w:pPr>
      <w:r w:rsidRPr="00B708CE">
        <w:rPr>
          <w:rFonts w:ascii="Times New Roman" w:eastAsia="Times New Roman" w:hAnsi="Times New Roman" w:cs="Times New Roman"/>
          <w:sz w:val="24"/>
          <w:szCs w:val="24"/>
          <w:lang w:val="uk-UA" w:eastAsia="ru-RU"/>
        </w:rPr>
        <w:t>-  споживач прострочив оплату за постачання електричної енергії згідно з Договором, за умови, що Постачальник здійснює попередження Споживачу про можливе розірвання цього Договору;</w:t>
      </w:r>
    </w:p>
    <w:p w14:paraId="517E4029" w14:textId="77777777" w:rsidR="00B708CE" w:rsidRPr="00B708CE" w:rsidRDefault="00B708CE" w:rsidP="00B708CE">
      <w:pPr>
        <w:spacing w:after="0" w:line="240" w:lineRule="auto"/>
        <w:jc w:val="both"/>
        <w:rPr>
          <w:rFonts w:ascii="Times New Roman" w:eastAsia="Times New Roman" w:hAnsi="Times New Roman" w:cs="Times New Roman"/>
          <w:sz w:val="24"/>
          <w:szCs w:val="24"/>
          <w:lang w:val="uk-UA" w:eastAsia="ru-RU"/>
        </w:rPr>
      </w:pPr>
      <w:r w:rsidRPr="00B708CE">
        <w:rPr>
          <w:rFonts w:ascii="Times New Roman" w:eastAsia="Times New Roman" w:hAnsi="Times New Roman" w:cs="Times New Roman"/>
          <w:sz w:val="24"/>
          <w:szCs w:val="24"/>
          <w:lang w:val="uk-UA" w:eastAsia="ru-RU"/>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737032BF" w14:textId="77777777" w:rsidR="00B708CE" w:rsidRPr="00B708CE" w:rsidRDefault="00B708CE" w:rsidP="00B708CE">
      <w:pPr>
        <w:spacing w:after="0" w:line="240" w:lineRule="auto"/>
        <w:jc w:val="both"/>
        <w:rPr>
          <w:rFonts w:ascii="Times New Roman" w:eastAsia="Times New Roman" w:hAnsi="Times New Roman" w:cs="Times New Roman"/>
          <w:sz w:val="24"/>
          <w:szCs w:val="24"/>
          <w:lang w:val="uk-UA" w:eastAsia="ru-RU"/>
        </w:rPr>
      </w:pPr>
      <w:r w:rsidRPr="00B708CE">
        <w:rPr>
          <w:rFonts w:ascii="Times New Roman" w:eastAsia="Times New Roman" w:hAnsi="Times New Roman" w:cs="Times New Roman"/>
          <w:sz w:val="24"/>
          <w:szCs w:val="24"/>
          <w:lang w:val="uk-UA" w:eastAsia="ru-RU"/>
        </w:rPr>
        <w:lastRenderedPageBreak/>
        <w:t xml:space="preserve">- </w:t>
      </w:r>
      <w:r w:rsidRPr="00B708CE">
        <w:rPr>
          <w:rFonts w:ascii="Times New Roman" w:eastAsia="Times New Roman" w:hAnsi="Times New Roman" w:cs="Times New Roman"/>
          <w:sz w:val="24"/>
          <w:szCs w:val="24"/>
          <w:lang w:val="uk-UA" w:eastAsia="uk-UA"/>
        </w:rPr>
        <w:t>не досягнення згоди щодо зміни Договору або у разі неодержання відповіді у встановлений строк з урахуванням часу поштового обігу на пропозицію внесення змін.</w:t>
      </w:r>
    </w:p>
    <w:p w14:paraId="189C08EB" w14:textId="1BF92749" w:rsidR="00BD4A71" w:rsidRPr="00BD4A71" w:rsidRDefault="00B708CE" w:rsidP="00BD4A71">
      <w:pPr>
        <w:spacing w:after="0" w:line="240" w:lineRule="auto"/>
        <w:ind w:firstLine="567"/>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val="uk-UA" w:eastAsia="ru-RU"/>
        </w:rPr>
        <w:t xml:space="preserve">13.6  </w:t>
      </w:r>
      <w:proofErr w:type="spellStart"/>
      <w:r w:rsidR="00BD4A71" w:rsidRPr="00BD4A71">
        <w:rPr>
          <w:rFonts w:ascii="Times New Roman" w:eastAsia="Arial" w:hAnsi="Times New Roman" w:cs="Arial"/>
          <w:color w:val="000000"/>
          <w:sz w:val="24"/>
          <w:szCs w:val="24"/>
          <w:lang w:eastAsia="ru-RU"/>
        </w:rPr>
        <w:t>Дія</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цього</w:t>
      </w:r>
      <w:proofErr w:type="spellEnd"/>
      <w:r w:rsidR="00BD4A71" w:rsidRPr="00BD4A71">
        <w:rPr>
          <w:rFonts w:ascii="Times New Roman" w:eastAsia="Arial" w:hAnsi="Times New Roman" w:cs="Arial"/>
          <w:color w:val="000000"/>
          <w:sz w:val="24"/>
          <w:szCs w:val="24"/>
          <w:lang w:eastAsia="ru-RU"/>
        </w:rPr>
        <w:t xml:space="preserve"> Договору </w:t>
      </w:r>
      <w:proofErr w:type="spellStart"/>
      <w:r w:rsidR="00BD4A71" w:rsidRPr="00BD4A71">
        <w:rPr>
          <w:rFonts w:ascii="Times New Roman" w:eastAsia="Arial" w:hAnsi="Times New Roman" w:cs="Arial"/>
          <w:color w:val="000000"/>
          <w:sz w:val="24"/>
          <w:szCs w:val="24"/>
          <w:lang w:eastAsia="ru-RU"/>
        </w:rPr>
        <w:t>також</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припиняється</w:t>
      </w:r>
      <w:proofErr w:type="spellEnd"/>
      <w:r w:rsidR="00BD4A71" w:rsidRPr="00BD4A71">
        <w:rPr>
          <w:rFonts w:ascii="Times New Roman" w:eastAsia="Arial" w:hAnsi="Times New Roman" w:cs="Arial"/>
          <w:color w:val="000000"/>
          <w:sz w:val="24"/>
          <w:szCs w:val="24"/>
          <w:lang w:eastAsia="ru-RU"/>
        </w:rPr>
        <w:t xml:space="preserve"> у </w:t>
      </w:r>
      <w:proofErr w:type="spellStart"/>
      <w:r w:rsidR="00BD4A71" w:rsidRPr="00BD4A71">
        <w:rPr>
          <w:rFonts w:ascii="Times New Roman" w:eastAsia="Arial" w:hAnsi="Times New Roman" w:cs="Arial"/>
          <w:color w:val="000000"/>
          <w:sz w:val="24"/>
          <w:szCs w:val="24"/>
          <w:lang w:eastAsia="ru-RU"/>
        </w:rPr>
        <w:t>наступних</w:t>
      </w:r>
      <w:proofErr w:type="spellEnd"/>
      <w:r w:rsidR="00BD4A71" w:rsidRPr="00BD4A71">
        <w:rPr>
          <w:rFonts w:ascii="Times New Roman" w:eastAsia="Arial" w:hAnsi="Times New Roman" w:cs="Arial"/>
          <w:color w:val="000000"/>
          <w:sz w:val="24"/>
          <w:szCs w:val="24"/>
          <w:lang w:eastAsia="ru-RU"/>
        </w:rPr>
        <w:t xml:space="preserve"> </w:t>
      </w:r>
      <w:proofErr w:type="spellStart"/>
      <w:r w:rsidR="00BD4A71" w:rsidRPr="00BD4A71">
        <w:rPr>
          <w:rFonts w:ascii="Times New Roman" w:eastAsia="Arial" w:hAnsi="Times New Roman" w:cs="Arial"/>
          <w:color w:val="000000"/>
          <w:sz w:val="24"/>
          <w:szCs w:val="24"/>
          <w:lang w:eastAsia="ru-RU"/>
        </w:rPr>
        <w:t>випадках</w:t>
      </w:r>
      <w:proofErr w:type="spellEnd"/>
      <w:r w:rsidR="00BD4A71" w:rsidRPr="00BD4A71">
        <w:rPr>
          <w:rFonts w:ascii="Times New Roman" w:eastAsia="Arial" w:hAnsi="Times New Roman" w:cs="Arial"/>
          <w:color w:val="000000"/>
          <w:sz w:val="24"/>
          <w:szCs w:val="24"/>
          <w:lang w:eastAsia="ru-RU"/>
        </w:rPr>
        <w:t>:</w:t>
      </w:r>
    </w:p>
    <w:p w14:paraId="350EE6B4" w14:textId="77777777" w:rsidR="00BD4A71" w:rsidRPr="00BD4A71" w:rsidRDefault="00BD4A71" w:rsidP="00BD4A71">
      <w:pPr>
        <w:numPr>
          <w:ilvl w:val="0"/>
          <w:numId w:val="2"/>
        </w:numPr>
        <w:spacing w:after="0" w:line="240" w:lineRule="auto"/>
        <w:jc w:val="both"/>
        <w:rPr>
          <w:rFonts w:ascii="Times New Roman" w:eastAsia="Arial" w:hAnsi="Times New Roman" w:cs="Arial"/>
          <w:color w:val="000000"/>
          <w:sz w:val="24"/>
          <w:szCs w:val="24"/>
          <w:lang w:eastAsia="ru-RU"/>
        </w:rPr>
      </w:pPr>
      <w:proofErr w:type="spellStart"/>
      <w:r w:rsidRPr="00BD4A71">
        <w:rPr>
          <w:rFonts w:ascii="Times New Roman" w:eastAsia="Arial" w:hAnsi="Times New Roman" w:cs="Arial"/>
          <w:color w:val="000000"/>
          <w:sz w:val="24"/>
          <w:szCs w:val="24"/>
          <w:lang w:eastAsia="ru-RU"/>
        </w:rPr>
        <w:t>аналювання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Постачальнику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ліцензії</w:t>
      </w:r>
      <w:proofErr w:type="spellEnd"/>
      <w:r w:rsidRPr="00BD4A71">
        <w:rPr>
          <w:rFonts w:ascii="Times New Roman" w:eastAsia="Arial" w:hAnsi="Times New Roman" w:cs="Arial"/>
          <w:color w:val="000000"/>
          <w:sz w:val="24"/>
          <w:szCs w:val="24"/>
          <w:lang w:eastAsia="ru-RU"/>
        </w:rPr>
        <w:t xml:space="preserve"> на </w:t>
      </w:r>
      <w:proofErr w:type="spellStart"/>
      <w:r w:rsidRPr="00BD4A71">
        <w:rPr>
          <w:rFonts w:ascii="Times New Roman" w:eastAsia="Arial" w:hAnsi="Times New Roman" w:cs="Arial"/>
          <w:color w:val="000000"/>
          <w:sz w:val="24"/>
          <w:szCs w:val="24"/>
          <w:lang w:eastAsia="ru-RU"/>
        </w:rPr>
        <w:t>постачання</w:t>
      </w:r>
      <w:proofErr w:type="spellEnd"/>
      <w:r w:rsidRPr="00BD4A71">
        <w:rPr>
          <w:rFonts w:ascii="Times New Roman" w:eastAsia="Arial" w:hAnsi="Times New Roman" w:cs="Arial"/>
          <w:color w:val="000000"/>
          <w:sz w:val="24"/>
          <w:szCs w:val="24"/>
          <w:lang w:eastAsia="ru-RU"/>
        </w:rPr>
        <w:t>;</w:t>
      </w:r>
    </w:p>
    <w:p w14:paraId="17B55E3C" w14:textId="77777777" w:rsidR="00BD4A71" w:rsidRPr="00BD4A71" w:rsidRDefault="00BD4A71" w:rsidP="00BD4A71">
      <w:pPr>
        <w:numPr>
          <w:ilvl w:val="0"/>
          <w:numId w:val="2"/>
        </w:numPr>
        <w:spacing w:after="0" w:line="240" w:lineRule="auto"/>
        <w:jc w:val="both"/>
        <w:rPr>
          <w:rFonts w:ascii="Times New Roman" w:eastAsia="Arial" w:hAnsi="Times New Roman" w:cs="Arial"/>
          <w:color w:val="000000"/>
          <w:sz w:val="24"/>
          <w:szCs w:val="24"/>
          <w:lang w:eastAsia="ru-RU"/>
        </w:rPr>
      </w:pPr>
      <w:proofErr w:type="spellStart"/>
      <w:r w:rsidRPr="00BD4A71">
        <w:rPr>
          <w:rFonts w:ascii="Times New Roman" w:eastAsia="Arial" w:hAnsi="Times New Roman" w:cs="Arial"/>
          <w:color w:val="000000"/>
          <w:sz w:val="24"/>
          <w:szCs w:val="24"/>
          <w:lang w:eastAsia="ru-RU"/>
        </w:rPr>
        <w:t>банкрутства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або</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припинення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господарської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діяльності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Постачальником</w:t>
      </w:r>
      <w:proofErr w:type="spellEnd"/>
      <w:r w:rsidRPr="00BD4A71">
        <w:rPr>
          <w:rFonts w:ascii="Times New Roman" w:eastAsia="Arial" w:hAnsi="Times New Roman" w:cs="Arial"/>
          <w:color w:val="000000"/>
          <w:sz w:val="24"/>
          <w:szCs w:val="24"/>
          <w:lang w:eastAsia="ru-RU"/>
        </w:rPr>
        <w:t>;</w:t>
      </w:r>
    </w:p>
    <w:p w14:paraId="23ECEB48" w14:textId="77777777" w:rsidR="00BD4A71" w:rsidRPr="00BD4A71" w:rsidRDefault="00BD4A71" w:rsidP="00BD4A71">
      <w:pPr>
        <w:numPr>
          <w:ilvl w:val="0"/>
          <w:numId w:val="2"/>
        </w:numPr>
        <w:spacing w:after="0" w:line="240" w:lineRule="auto"/>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у </w:t>
      </w:r>
      <w:proofErr w:type="spellStart"/>
      <w:r w:rsidRPr="00BD4A71">
        <w:rPr>
          <w:rFonts w:ascii="Times New Roman" w:eastAsia="Arial" w:hAnsi="Times New Roman" w:cs="Arial"/>
          <w:color w:val="000000"/>
          <w:sz w:val="24"/>
          <w:szCs w:val="24"/>
          <w:lang w:eastAsia="ru-RU"/>
        </w:rPr>
        <w:t>разі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зміни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власника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об’єкта</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w:t>
      </w:r>
    </w:p>
    <w:p w14:paraId="530AE792" w14:textId="77777777" w:rsidR="00BD4A71" w:rsidRPr="00BD4A71" w:rsidRDefault="00BD4A71" w:rsidP="00BD4A71">
      <w:pPr>
        <w:numPr>
          <w:ilvl w:val="0"/>
          <w:numId w:val="2"/>
        </w:numPr>
        <w:spacing w:after="0" w:line="240" w:lineRule="auto"/>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у </w:t>
      </w:r>
      <w:proofErr w:type="spellStart"/>
      <w:r w:rsidRPr="00BD4A71">
        <w:rPr>
          <w:rFonts w:ascii="Times New Roman" w:eastAsia="Arial" w:hAnsi="Times New Roman" w:cs="Arial"/>
          <w:color w:val="000000"/>
          <w:sz w:val="24"/>
          <w:szCs w:val="24"/>
          <w:lang w:eastAsia="ru-RU"/>
        </w:rPr>
        <w:t>разі</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зміни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електропостачальника</w:t>
      </w:r>
      <w:proofErr w:type="spellEnd"/>
      <w:r w:rsidRPr="00BD4A71">
        <w:rPr>
          <w:rFonts w:ascii="Times New Roman" w:eastAsia="Arial" w:hAnsi="Times New Roman" w:cs="Arial"/>
          <w:color w:val="000000"/>
          <w:sz w:val="24"/>
          <w:szCs w:val="24"/>
          <w:lang w:eastAsia="ru-RU"/>
        </w:rPr>
        <w:t>.</w:t>
      </w:r>
    </w:p>
    <w:p w14:paraId="6462B1A4" w14:textId="17F61092" w:rsidR="00BD4A71" w:rsidRPr="00BD4A71" w:rsidRDefault="00BD4A71" w:rsidP="00BD4A71">
      <w:pPr>
        <w:spacing w:after="0" w:line="240" w:lineRule="auto"/>
        <w:ind w:firstLine="567"/>
        <w:jc w:val="both"/>
        <w:rPr>
          <w:rFonts w:ascii="Times New Roman" w:eastAsia="Arial" w:hAnsi="Times New Roman" w:cs="Arial"/>
          <w:color w:val="000000"/>
          <w:sz w:val="24"/>
          <w:szCs w:val="24"/>
          <w:lang w:val="uk-UA" w:eastAsia="ru-RU"/>
        </w:rPr>
      </w:pPr>
      <w:r w:rsidRPr="00BD4A71">
        <w:rPr>
          <w:rFonts w:ascii="Times New Roman" w:eastAsia="Arial" w:hAnsi="Times New Roman" w:cs="Arial"/>
          <w:color w:val="000000"/>
          <w:sz w:val="24"/>
          <w:szCs w:val="24"/>
          <w:lang w:val="uk-UA" w:eastAsia="ru-RU"/>
        </w:rPr>
        <w:t>13.</w:t>
      </w:r>
      <w:r w:rsidR="00FA3461">
        <w:rPr>
          <w:rFonts w:ascii="Times New Roman" w:eastAsia="Arial" w:hAnsi="Times New Roman" w:cs="Arial"/>
          <w:color w:val="000000"/>
          <w:sz w:val="24"/>
          <w:szCs w:val="24"/>
          <w:lang w:val="uk-UA" w:eastAsia="ru-RU"/>
        </w:rPr>
        <w:t>7</w:t>
      </w:r>
      <w:r w:rsidRPr="00BD4A71">
        <w:rPr>
          <w:rFonts w:ascii="Times New Roman" w:eastAsia="Arial" w:hAnsi="Times New Roman" w:cs="Arial"/>
          <w:color w:val="000000"/>
          <w:sz w:val="24"/>
          <w:szCs w:val="24"/>
          <w:lang w:val="uk-UA" w:eastAsia="ru-RU"/>
        </w:rPr>
        <w:t>. Усі зміни та доповнення до Договору здійснюються шляхом укладання додаткових угод, оформлюються письмово, підписуються уповноваженими представниками Сторін та скріплюються їх печатками (у разі їх наявності).</w:t>
      </w:r>
    </w:p>
    <w:p w14:paraId="01C43138" w14:textId="31B3558D" w:rsidR="007A477E" w:rsidRPr="00652F6C" w:rsidRDefault="00BD4A71" w:rsidP="007A477E">
      <w:pPr>
        <w:spacing w:after="0" w:line="240" w:lineRule="auto"/>
        <w:ind w:firstLine="567"/>
        <w:jc w:val="both"/>
        <w:rPr>
          <w:rFonts w:ascii="Times New Roman" w:eastAsia="Times New Roman" w:hAnsi="Times New Roman" w:cs="Times New Roman"/>
          <w:sz w:val="24"/>
          <w:szCs w:val="24"/>
          <w:lang w:val="uk-UA" w:eastAsia="uk-UA"/>
        </w:rPr>
      </w:pPr>
      <w:r w:rsidRPr="00BD4A71">
        <w:rPr>
          <w:rFonts w:ascii="Times New Roman" w:eastAsia="Arial" w:hAnsi="Times New Roman" w:cs="Arial"/>
          <w:color w:val="000000"/>
          <w:sz w:val="24"/>
          <w:szCs w:val="24"/>
          <w:lang w:val="uk-UA" w:eastAsia="ru-RU"/>
        </w:rPr>
        <w:t>13.</w:t>
      </w:r>
      <w:r w:rsidR="00652F6C">
        <w:rPr>
          <w:rFonts w:ascii="Times New Roman" w:eastAsia="Arial" w:hAnsi="Times New Roman" w:cs="Arial"/>
          <w:color w:val="000000"/>
          <w:sz w:val="24"/>
          <w:szCs w:val="24"/>
          <w:lang w:val="uk-UA" w:eastAsia="ru-RU"/>
        </w:rPr>
        <w:t>8</w:t>
      </w:r>
      <w:r w:rsidRPr="00BD4A71">
        <w:rPr>
          <w:rFonts w:ascii="Times New Roman" w:eastAsia="Arial" w:hAnsi="Times New Roman" w:cs="Arial"/>
          <w:color w:val="000000"/>
          <w:sz w:val="24"/>
          <w:szCs w:val="24"/>
          <w:lang w:val="uk-UA" w:eastAsia="ru-RU"/>
        </w:rPr>
        <w:t xml:space="preserve">. </w:t>
      </w:r>
      <w:r w:rsidR="007A477E" w:rsidRPr="00652F6C">
        <w:rPr>
          <w:rFonts w:ascii="Times New Roman" w:eastAsia="Times New Roman" w:hAnsi="Times New Roman" w:cs="Times New Roman"/>
          <w:sz w:val="24"/>
          <w:szCs w:val="24"/>
          <w:lang w:val="uk-UA" w:eastAsia="uk-UA"/>
        </w:rPr>
        <w:t>Листування за цим Договором здійснюється за допомогою поштового або електронного зв'язку за наступними реквізитами: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5096"/>
      </w:tblGrid>
      <w:tr w:rsidR="007A477E" w:rsidRPr="007A477E" w14:paraId="19F4D339" w14:textId="77777777" w:rsidTr="00230953">
        <w:trPr>
          <w:trHeight w:val="335"/>
        </w:trPr>
        <w:tc>
          <w:tcPr>
            <w:tcW w:w="2499" w:type="pct"/>
            <w:shd w:val="clear" w:color="auto" w:fill="auto"/>
          </w:tcPr>
          <w:p w14:paraId="5EA0F394" w14:textId="77777777" w:rsidR="007A477E" w:rsidRPr="00652F6C" w:rsidRDefault="007A477E" w:rsidP="007A477E">
            <w:pPr>
              <w:autoSpaceDE w:val="0"/>
              <w:autoSpaceDN w:val="0"/>
              <w:adjustRightInd w:val="0"/>
              <w:spacing w:after="0" w:line="240" w:lineRule="auto"/>
              <w:jc w:val="both"/>
              <w:rPr>
                <w:rFonts w:ascii="Times New Roman" w:eastAsia="Calibri" w:hAnsi="Times New Roman" w:cs="Times New Roman"/>
                <w:b/>
                <w:i/>
                <w:u w:val="single"/>
                <w:lang w:val="uk-UA" w:eastAsia="ru-RU"/>
              </w:rPr>
            </w:pPr>
            <w:r w:rsidRPr="00652F6C">
              <w:rPr>
                <w:rFonts w:ascii="Times New Roman" w:eastAsia="Calibri" w:hAnsi="Times New Roman" w:cs="Times New Roman"/>
                <w:b/>
                <w:i/>
                <w:u w:val="single"/>
                <w:lang w:val="uk-UA" w:eastAsia="ru-RU"/>
              </w:rPr>
              <w:t>Постачальник:</w:t>
            </w:r>
          </w:p>
        </w:tc>
        <w:tc>
          <w:tcPr>
            <w:tcW w:w="2501" w:type="pct"/>
            <w:shd w:val="clear" w:color="auto" w:fill="auto"/>
          </w:tcPr>
          <w:p w14:paraId="5FAD647C" w14:textId="77777777" w:rsidR="007A477E" w:rsidRPr="00652F6C" w:rsidRDefault="007A477E" w:rsidP="007A477E">
            <w:pPr>
              <w:autoSpaceDE w:val="0"/>
              <w:autoSpaceDN w:val="0"/>
              <w:adjustRightInd w:val="0"/>
              <w:spacing w:after="0" w:line="240" w:lineRule="auto"/>
              <w:jc w:val="both"/>
              <w:rPr>
                <w:rFonts w:ascii="Times New Roman" w:eastAsia="Calibri" w:hAnsi="Times New Roman" w:cs="Times New Roman"/>
                <w:b/>
                <w:i/>
                <w:u w:val="single"/>
                <w:lang w:val="uk-UA" w:eastAsia="ru-RU"/>
              </w:rPr>
            </w:pPr>
            <w:r w:rsidRPr="00652F6C">
              <w:rPr>
                <w:rFonts w:ascii="Times New Roman" w:eastAsia="Calibri" w:hAnsi="Times New Roman" w:cs="Times New Roman"/>
                <w:b/>
                <w:i/>
                <w:u w:val="single"/>
                <w:lang w:val="uk-UA" w:eastAsia="ru-RU"/>
              </w:rPr>
              <w:t>Споживач:</w:t>
            </w:r>
          </w:p>
        </w:tc>
      </w:tr>
      <w:tr w:rsidR="007A477E" w:rsidRPr="00BB34D3" w14:paraId="4C856528" w14:textId="77777777" w:rsidTr="00230953">
        <w:tc>
          <w:tcPr>
            <w:tcW w:w="2499" w:type="pct"/>
            <w:shd w:val="clear" w:color="auto" w:fill="auto"/>
          </w:tcPr>
          <w:p w14:paraId="6057F3F1" w14:textId="77777777" w:rsidR="007A477E" w:rsidRPr="00652F6C" w:rsidRDefault="007A477E" w:rsidP="007A477E">
            <w:pPr>
              <w:autoSpaceDE w:val="0"/>
              <w:autoSpaceDN w:val="0"/>
              <w:adjustRightInd w:val="0"/>
              <w:spacing w:after="0" w:line="240" w:lineRule="auto"/>
              <w:jc w:val="both"/>
              <w:rPr>
                <w:rFonts w:ascii="Times New Roman" w:eastAsia="Calibri" w:hAnsi="Times New Roman" w:cs="Times New Roman"/>
                <w:b/>
                <w:i/>
                <w:lang w:val="uk-UA" w:eastAsia="ru-RU"/>
              </w:rPr>
            </w:pPr>
            <w:r w:rsidRPr="00652F6C">
              <w:rPr>
                <w:rFonts w:ascii="Times New Roman" w:eastAsia="Calibri" w:hAnsi="Times New Roman" w:cs="Times New Roman"/>
                <w:b/>
                <w:i/>
                <w:lang w:val="uk-UA" w:eastAsia="ru-RU"/>
              </w:rPr>
              <w:t>Електронна адреса:</w:t>
            </w:r>
          </w:p>
          <w:p w14:paraId="29365445" w14:textId="77777777" w:rsidR="007A477E" w:rsidRPr="00652F6C" w:rsidRDefault="007A477E" w:rsidP="007A477E">
            <w:pPr>
              <w:autoSpaceDE w:val="0"/>
              <w:autoSpaceDN w:val="0"/>
              <w:adjustRightInd w:val="0"/>
              <w:spacing w:after="0" w:line="240" w:lineRule="auto"/>
              <w:jc w:val="both"/>
              <w:rPr>
                <w:rFonts w:ascii="Times New Roman" w:eastAsia="Calibri" w:hAnsi="Times New Roman" w:cs="Times New Roman"/>
                <w:u w:val="single"/>
                <w:lang w:val="uk-UA" w:eastAsia="ru-RU"/>
              </w:rPr>
            </w:pPr>
          </w:p>
          <w:p w14:paraId="244BAE3D" w14:textId="77777777" w:rsidR="007A477E" w:rsidRPr="00652F6C" w:rsidRDefault="007A477E" w:rsidP="007A477E">
            <w:pPr>
              <w:autoSpaceDE w:val="0"/>
              <w:autoSpaceDN w:val="0"/>
              <w:adjustRightInd w:val="0"/>
              <w:spacing w:after="0" w:line="240" w:lineRule="auto"/>
              <w:jc w:val="both"/>
              <w:rPr>
                <w:rFonts w:ascii="Times New Roman" w:eastAsia="Calibri" w:hAnsi="Times New Roman" w:cs="Times New Roman"/>
                <w:b/>
                <w:i/>
                <w:lang w:val="uk-UA" w:eastAsia="ru-RU"/>
              </w:rPr>
            </w:pPr>
            <w:r w:rsidRPr="00652F6C">
              <w:rPr>
                <w:rFonts w:ascii="Times New Roman" w:eastAsia="Calibri" w:hAnsi="Times New Roman" w:cs="Times New Roman"/>
                <w:b/>
                <w:i/>
                <w:lang w:val="uk-UA" w:eastAsia="ru-RU"/>
              </w:rPr>
              <w:t>Поштова адреса:</w:t>
            </w:r>
          </w:p>
          <w:p w14:paraId="06682578" w14:textId="77777777" w:rsidR="007A477E" w:rsidRPr="00652F6C" w:rsidRDefault="007A477E" w:rsidP="007A477E">
            <w:pPr>
              <w:autoSpaceDE w:val="0"/>
              <w:autoSpaceDN w:val="0"/>
              <w:adjustRightInd w:val="0"/>
              <w:spacing w:after="0" w:line="240" w:lineRule="auto"/>
              <w:jc w:val="both"/>
              <w:rPr>
                <w:rFonts w:ascii="Times New Roman" w:eastAsia="Calibri" w:hAnsi="Times New Roman" w:cs="Times New Roman"/>
                <w:lang w:val="uk-UA" w:eastAsia="ru-RU"/>
              </w:rPr>
            </w:pPr>
          </w:p>
        </w:tc>
        <w:tc>
          <w:tcPr>
            <w:tcW w:w="2501" w:type="pct"/>
            <w:shd w:val="clear" w:color="auto" w:fill="auto"/>
          </w:tcPr>
          <w:p w14:paraId="64720EC2" w14:textId="77777777" w:rsidR="007A477E" w:rsidRPr="00652F6C" w:rsidRDefault="007A477E" w:rsidP="007A477E">
            <w:pPr>
              <w:autoSpaceDE w:val="0"/>
              <w:autoSpaceDN w:val="0"/>
              <w:adjustRightInd w:val="0"/>
              <w:spacing w:after="0" w:line="240" w:lineRule="auto"/>
              <w:jc w:val="both"/>
              <w:rPr>
                <w:rFonts w:ascii="Times New Roman" w:eastAsia="Calibri" w:hAnsi="Times New Roman" w:cs="Times New Roman"/>
                <w:b/>
                <w:i/>
                <w:lang w:val="uk-UA" w:eastAsia="ru-RU"/>
              </w:rPr>
            </w:pPr>
            <w:r w:rsidRPr="00652F6C">
              <w:rPr>
                <w:rFonts w:ascii="Times New Roman" w:eastAsia="Calibri" w:hAnsi="Times New Roman" w:cs="Times New Roman"/>
                <w:b/>
                <w:i/>
                <w:lang w:val="uk-UA" w:eastAsia="ru-RU"/>
              </w:rPr>
              <w:t>Електронна адреса:</w:t>
            </w:r>
          </w:p>
          <w:p w14:paraId="06AD2217" w14:textId="5FA61CE6" w:rsidR="007A477E" w:rsidRPr="00550CA2" w:rsidRDefault="00263CF2" w:rsidP="007A477E">
            <w:pPr>
              <w:spacing w:after="0" w:line="240" w:lineRule="auto"/>
              <w:rPr>
                <w:rFonts w:ascii="Times New Roman" w:eastAsia="Calibri" w:hAnsi="Times New Roman" w:cs="Times New Roman"/>
                <w:b/>
                <w:i/>
                <w:lang w:val="uk-UA"/>
              </w:rPr>
            </w:pPr>
            <w:hyperlink r:id="rId8" w:history="1">
              <w:r w:rsidR="00652F6C" w:rsidRPr="00550CA2">
                <w:rPr>
                  <w:rStyle w:val="a7"/>
                  <w:rFonts w:ascii="Times New Roman" w:hAnsi="Times New Roman" w:cs="Times New Roman"/>
                  <w:color w:val="auto"/>
                  <w:lang w:val="en-US"/>
                </w:rPr>
                <w:t>vgospital</w:t>
              </w:r>
              <w:r w:rsidR="00652F6C" w:rsidRPr="00550CA2">
                <w:rPr>
                  <w:rStyle w:val="a7"/>
                  <w:rFonts w:ascii="Times New Roman" w:hAnsi="Times New Roman" w:cs="Times New Roman"/>
                  <w:color w:val="auto"/>
                </w:rPr>
                <w:t>@</w:t>
              </w:r>
              <w:r w:rsidR="00652F6C" w:rsidRPr="00550CA2">
                <w:rPr>
                  <w:rStyle w:val="a7"/>
                  <w:rFonts w:ascii="Times New Roman" w:hAnsi="Times New Roman" w:cs="Times New Roman"/>
                  <w:color w:val="auto"/>
                  <w:lang w:val="en-US"/>
                </w:rPr>
                <w:t>ukr</w:t>
              </w:r>
              <w:r w:rsidR="00652F6C" w:rsidRPr="00550CA2">
                <w:rPr>
                  <w:rStyle w:val="a7"/>
                  <w:rFonts w:ascii="Times New Roman" w:hAnsi="Times New Roman" w:cs="Times New Roman"/>
                  <w:color w:val="auto"/>
                </w:rPr>
                <w:t>.</w:t>
              </w:r>
              <w:r w:rsidR="00652F6C" w:rsidRPr="00550CA2">
                <w:rPr>
                  <w:rStyle w:val="a7"/>
                  <w:rFonts w:ascii="Times New Roman" w:hAnsi="Times New Roman" w:cs="Times New Roman"/>
                  <w:color w:val="auto"/>
                  <w:lang w:val="en-US"/>
                </w:rPr>
                <w:t>net</w:t>
              </w:r>
            </w:hyperlink>
          </w:p>
          <w:p w14:paraId="3B017844" w14:textId="77777777" w:rsidR="007A477E" w:rsidRPr="00652F6C" w:rsidRDefault="007A477E" w:rsidP="007A477E">
            <w:pPr>
              <w:spacing w:after="0" w:line="240" w:lineRule="auto"/>
              <w:rPr>
                <w:rFonts w:ascii="Times New Roman" w:eastAsia="Calibri" w:hAnsi="Times New Roman" w:cs="Times New Roman"/>
                <w:b/>
                <w:i/>
                <w:lang w:val="uk-UA"/>
              </w:rPr>
            </w:pPr>
            <w:r w:rsidRPr="00652F6C">
              <w:rPr>
                <w:rFonts w:ascii="Times New Roman" w:eastAsia="Calibri" w:hAnsi="Times New Roman" w:cs="Times New Roman"/>
                <w:b/>
                <w:i/>
                <w:lang w:val="uk-UA"/>
              </w:rPr>
              <w:t>Поштова адреса:</w:t>
            </w:r>
          </w:p>
          <w:p w14:paraId="426F8D1D" w14:textId="5EF15C1D" w:rsidR="007A477E" w:rsidRPr="00652F6C" w:rsidRDefault="00652F6C" w:rsidP="007A477E">
            <w:pPr>
              <w:spacing w:after="0" w:line="240" w:lineRule="auto"/>
              <w:rPr>
                <w:rFonts w:ascii="Times New Roman" w:eastAsia="Times New Roman" w:hAnsi="Times New Roman" w:cs="Times New Roman"/>
                <w:lang w:val="uk-UA"/>
              </w:rPr>
            </w:pPr>
            <w:r w:rsidRPr="00652F6C">
              <w:rPr>
                <w:rFonts w:ascii="Times New Roman" w:eastAsia="Calibri" w:hAnsi="Times New Roman" w:cs="Times New Roman"/>
                <w:lang w:val="uk-UA"/>
              </w:rPr>
              <w:t>69096, м. Зап</w:t>
            </w:r>
            <w:r w:rsidR="007A477E" w:rsidRPr="00652F6C">
              <w:rPr>
                <w:rFonts w:ascii="Times New Roman" w:eastAsia="Calibri" w:hAnsi="Times New Roman" w:cs="Times New Roman"/>
                <w:lang w:val="uk-UA"/>
              </w:rPr>
              <w:t xml:space="preserve">оріжжя, </w:t>
            </w:r>
            <w:proofErr w:type="spellStart"/>
            <w:r w:rsidR="007A477E" w:rsidRPr="00652F6C">
              <w:rPr>
                <w:rFonts w:ascii="Times New Roman" w:eastAsia="Calibri" w:hAnsi="Times New Roman" w:cs="Times New Roman"/>
                <w:lang w:val="uk-UA"/>
              </w:rPr>
              <w:t>вул.</w:t>
            </w:r>
            <w:r w:rsidRPr="00652F6C">
              <w:rPr>
                <w:rFonts w:ascii="Times New Roman" w:eastAsia="Calibri" w:hAnsi="Times New Roman" w:cs="Times New Roman"/>
                <w:lang w:val="uk-UA"/>
              </w:rPr>
              <w:t>Ленська</w:t>
            </w:r>
            <w:proofErr w:type="spellEnd"/>
            <w:r w:rsidR="003C785E">
              <w:rPr>
                <w:rFonts w:ascii="Times New Roman" w:eastAsia="Calibri" w:hAnsi="Times New Roman" w:cs="Times New Roman"/>
                <w:lang w:val="uk-UA"/>
              </w:rPr>
              <w:t xml:space="preserve"> (</w:t>
            </w:r>
            <w:proofErr w:type="spellStart"/>
            <w:r w:rsidR="003C785E">
              <w:rPr>
                <w:rFonts w:ascii="Times New Roman" w:eastAsia="Calibri" w:hAnsi="Times New Roman" w:cs="Times New Roman"/>
                <w:lang w:val="uk-UA"/>
              </w:rPr>
              <w:t>Краєвидна</w:t>
            </w:r>
            <w:proofErr w:type="spellEnd"/>
            <w:r w:rsidR="003C785E">
              <w:rPr>
                <w:rFonts w:ascii="Times New Roman" w:eastAsia="Calibri" w:hAnsi="Times New Roman" w:cs="Times New Roman"/>
                <w:lang w:val="uk-UA"/>
              </w:rPr>
              <w:t>)</w:t>
            </w:r>
            <w:r w:rsidR="007A477E" w:rsidRPr="00652F6C">
              <w:rPr>
                <w:rFonts w:ascii="Times New Roman" w:eastAsia="Calibri" w:hAnsi="Times New Roman" w:cs="Times New Roman"/>
                <w:lang w:val="uk-UA"/>
              </w:rPr>
              <w:t>,</w:t>
            </w:r>
            <w:r w:rsidRPr="00652F6C">
              <w:rPr>
                <w:rFonts w:ascii="Times New Roman" w:eastAsia="Calibri" w:hAnsi="Times New Roman" w:cs="Times New Roman"/>
                <w:lang w:val="uk-UA"/>
              </w:rPr>
              <w:t>45</w:t>
            </w:r>
          </w:p>
        </w:tc>
      </w:tr>
    </w:tbl>
    <w:p w14:paraId="34867E48" w14:textId="41D4362E" w:rsidR="007A477E" w:rsidRPr="00652F6C" w:rsidRDefault="007A477E" w:rsidP="007A477E">
      <w:pPr>
        <w:spacing w:after="0" w:line="240" w:lineRule="auto"/>
        <w:ind w:firstLine="567"/>
        <w:jc w:val="both"/>
        <w:rPr>
          <w:rFonts w:ascii="Times New Roman" w:eastAsia="Times New Roman" w:hAnsi="Times New Roman" w:cs="Times New Roman"/>
          <w:sz w:val="24"/>
          <w:szCs w:val="24"/>
          <w:lang w:val="uk-UA" w:eastAsia="uk-UA"/>
        </w:rPr>
      </w:pPr>
      <w:r w:rsidRPr="00652F6C">
        <w:rPr>
          <w:rFonts w:ascii="Times New Roman" w:eastAsia="Times New Roman" w:hAnsi="Times New Roman" w:cs="Times New Roman"/>
          <w:sz w:val="24"/>
          <w:szCs w:val="24"/>
          <w:lang w:val="uk-UA" w:eastAsia="uk-UA"/>
        </w:rPr>
        <w:t xml:space="preserve">За зазначеними реквізитами Сторони обмінюються актами, рахунками, листами, повідомленнями, зверненнями, претензіями, скаргами, відповідями на такі листи, </w:t>
      </w:r>
      <w:r w:rsidR="00440496">
        <w:rPr>
          <w:rFonts w:ascii="Times New Roman" w:eastAsia="Times New Roman" w:hAnsi="Times New Roman" w:cs="Times New Roman"/>
          <w:sz w:val="24"/>
          <w:szCs w:val="24"/>
          <w:lang w:val="uk-UA" w:eastAsia="uk-UA"/>
        </w:rPr>
        <w:t xml:space="preserve">додатковими угодами, </w:t>
      </w:r>
      <w:r w:rsidRPr="00652F6C">
        <w:rPr>
          <w:rFonts w:ascii="Times New Roman" w:eastAsia="Times New Roman" w:hAnsi="Times New Roman" w:cs="Times New Roman"/>
          <w:sz w:val="24"/>
          <w:szCs w:val="24"/>
          <w:lang w:val="uk-UA" w:eastAsia="uk-UA"/>
        </w:rPr>
        <w:t xml:space="preserve">а також іншими документами, що стосуються цього Договору. При цьому такі документи у будь-якому випадку мають бути направлені на поштову адресу відповідної Сторони протягом </w:t>
      </w:r>
      <w:r w:rsidR="00652F6C" w:rsidRPr="00652F6C">
        <w:rPr>
          <w:rFonts w:ascii="Times New Roman" w:eastAsia="Times New Roman" w:hAnsi="Times New Roman" w:cs="Times New Roman"/>
          <w:sz w:val="24"/>
          <w:szCs w:val="24"/>
          <w:lang w:val="uk-UA" w:eastAsia="uk-UA"/>
        </w:rPr>
        <w:t>п</w:t>
      </w:r>
      <w:r w:rsidR="00652F6C" w:rsidRPr="00652F6C">
        <w:rPr>
          <w:rFonts w:ascii="Times New Roman" w:eastAsia="Times New Roman" w:hAnsi="Times New Roman" w:cs="Times New Roman"/>
          <w:sz w:val="24"/>
          <w:szCs w:val="24"/>
          <w:lang w:eastAsia="uk-UA"/>
        </w:rPr>
        <w:t>’</w:t>
      </w:r>
      <w:proofErr w:type="spellStart"/>
      <w:r w:rsidR="00652F6C" w:rsidRPr="00652F6C">
        <w:rPr>
          <w:rFonts w:ascii="Times New Roman" w:eastAsia="Times New Roman" w:hAnsi="Times New Roman" w:cs="Times New Roman"/>
          <w:sz w:val="24"/>
          <w:szCs w:val="24"/>
          <w:lang w:val="uk-UA" w:eastAsia="uk-UA"/>
        </w:rPr>
        <w:t>яти</w:t>
      </w:r>
      <w:proofErr w:type="spellEnd"/>
      <w:r w:rsidRPr="00652F6C">
        <w:rPr>
          <w:rFonts w:ascii="Times New Roman" w:eastAsia="Times New Roman" w:hAnsi="Times New Roman" w:cs="Times New Roman"/>
          <w:sz w:val="24"/>
          <w:szCs w:val="24"/>
          <w:lang w:val="uk-UA" w:eastAsia="uk-UA"/>
        </w:rPr>
        <w:t xml:space="preserve"> днів з моменту відправлення електронною поштою, зазначаючи в електронному листі дату відправки оригіналу документу. </w:t>
      </w:r>
    </w:p>
    <w:p w14:paraId="0525CA9F" w14:textId="77777777" w:rsidR="00461A30" w:rsidRPr="00461A30" w:rsidRDefault="00461A30" w:rsidP="00461A30">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Повідомлення </w:t>
      </w:r>
      <w:r w:rsidRPr="00461A30">
        <w:rPr>
          <w:rFonts w:ascii="Times New Roman" w:eastAsia="Times New Roman" w:hAnsi="Times New Roman" w:cs="Times New Roman"/>
          <w:sz w:val="24"/>
          <w:szCs w:val="24"/>
          <w:lang w:val="uk-UA" w:eastAsia="ru-RU"/>
        </w:rPr>
        <w:t xml:space="preserve">Споживача направлені електронним листом зі </w:t>
      </w:r>
      <w:proofErr w:type="spellStart"/>
      <w:r w:rsidRPr="00461A30">
        <w:rPr>
          <w:rFonts w:ascii="Times New Roman" w:eastAsia="Times New Roman" w:hAnsi="Times New Roman" w:cs="Times New Roman"/>
          <w:sz w:val="24"/>
          <w:szCs w:val="24"/>
          <w:lang w:val="uk-UA" w:eastAsia="ru-RU"/>
        </w:rPr>
        <w:t>скан</w:t>
      </w:r>
      <w:proofErr w:type="spellEnd"/>
      <w:r w:rsidRPr="00461A30">
        <w:rPr>
          <w:rFonts w:ascii="Times New Roman" w:eastAsia="Times New Roman" w:hAnsi="Times New Roman" w:cs="Times New Roman"/>
          <w:sz w:val="24"/>
          <w:szCs w:val="24"/>
          <w:lang w:val="uk-UA" w:eastAsia="ru-RU"/>
        </w:rPr>
        <w:t>-копіями вважаються отриманими Постачальником з дати направлення вказаних документів Споживачем.</w:t>
      </w:r>
    </w:p>
    <w:p w14:paraId="15DAE379" w14:textId="77777777" w:rsidR="00BD4A71" w:rsidRPr="00585AA8" w:rsidRDefault="00B90714" w:rsidP="00BD4A71">
      <w:pPr>
        <w:spacing w:after="0" w:line="240" w:lineRule="auto"/>
        <w:ind w:firstLine="567"/>
        <w:jc w:val="both"/>
        <w:rPr>
          <w:rFonts w:ascii="Times New Roman" w:eastAsia="Arial" w:hAnsi="Times New Roman" w:cs="Arial"/>
          <w:color w:val="000000"/>
          <w:sz w:val="24"/>
          <w:szCs w:val="24"/>
          <w:lang w:eastAsia="ru-RU"/>
        </w:rPr>
      </w:pPr>
      <w:r>
        <w:rPr>
          <w:rFonts w:ascii="Times New Roman" w:eastAsia="Arial" w:hAnsi="Times New Roman" w:cs="Arial"/>
          <w:color w:val="000000"/>
          <w:sz w:val="24"/>
          <w:szCs w:val="24"/>
          <w:lang w:val="uk-UA" w:eastAsia="ru-RU"/>
        </w:rPr>
        <w:t>13.8</w:t>
      </w:r>
      <w:r w:rsidR="00BD4A71" w:rsidRPr="00BD4A71">
        <w:rPr>
          <w:rFonts w:ascii="Times New Roman" w:eastAsia="Arial" w:hAnsi="Times New Roman" w:cs="Arial"/>
          <w:color w:val="000000"/>
          <w:sz w:val="24"/>
          <w:szCs w:val="24"/>
          <w:lang w:val="uk-UA" w:eastAsia="ru-RU"/>
        </w:rPr>
        <w:t xml:space="preserve"> Договір укладено у двох примірниках, які мають однакову юридичну силу, однин з них зберігається у Постачальника, другий – у Споживача.</w:t>
      </w:r>
    </w:p>
    <w:p w14:paraId="5F1F9F7E" w14:textId="5B3694A4" w:rsidR="00D36D3D" w:rsidRPr="008E1039" w:rsidRDefault="00D36D3D" w:rsidP="00D36D3D">
      <w:pPr>
        <w:spacing w:after="0" w:line="240" w:lineRule="auto"/>
        <w:ind w:firstLine="567"/>
        <w:jc w:val="both"/>
        <w:rPr>
          <w:rFonts w:ascii="Times New Roman" w:eastAsia="Times New Roman" w:hAnsi="Times New Roman" w:cs="Times New Roman"/>
          <w:sz w:val="24"/>
          <w:szCs w:val="24"/>
          <w:lang w:eastAsia="uk-UA"/>
        </w:rPr>
      </w:pPr>
      <w:r w:rsidRPr="00D36D3D">
        <w:rPr>
          <w:rFonts w:ascii="Times New Roman" w:eastAsia="Arial" w:hAnsi="Times New Roman" w:cs="Arial"/>
          <w:color w:val="000000"/>
          <w:sz w:val="24"/>
          <w:szCs w:val="24"/>
          <w:lang w:eastAsia="ru-RU"/>
        </w:rPr>
        <w:t>13.9</w:t>
      </w:r>
      <w:r w:rsidRPr="00D36D3D">
        <w:rPr>
          <w:rFonts w:ascii="Times New Roman" w:eastAsia="Times New Roman" w:hAnsi="Times New Roman" w:cs="Times New Roman"/>
          <w:sz w:val="24"/>
          <w:szCs w:val="24"/>
          <w:lang w:val="uk-UA"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14:paraId="354188CA" w14:textId="2ADAE005" w:rsidR="00585AA8" w:rsidRPr="00585AA8" w:rsidRDefault="00585AA8" w:rsidP="00D36D3D">
      <w:pPr>
        <w:spacing w:after="0" w:line="240" w:lineRule="auto"/>
        <w:ind w:firstLine="567"/>
        <w:jc w:val="both"/>
        <w:rPr>
          <w:rFonts w:ascii="Times New Roman" w:eastAsia="Times New Roman" w:hAnsi="Times New Roman" w:cs="Times New Roman"/>
          <w:sz w:val="24"/>
          <w:szCs w:val="24"/>
          <w:lang w:val="uk-UA" w:eastAsia="uk-UA"/>
        </w:rPr>
      </w:pPr>
      <w:r w:rsidRPr="008E1039">
        <w:rPr>
          <w:rFonts w:ascii="Times New Roman" w:eastAsia="Times New Roman" w:hAnsi="Times New Roman" w:cs="Times New Roman"/>
          <w:sz w:val="24"/>
          <w:szCs w:val="24"/>
          <w:lang w:eastAsia="uk-UA"/>
        </w:rPr>
        <w:t>13</w:t>
      </w:r>
      <w:r>
        <w:rPr>
          <w:rFonts w:ascii="Times New Roman" w:eastAsia="Times New Roman" w:hAnsi="Times New Roman" w:cs="Times New Roman"/>
          <w:sz w:val="24"/>
          <w:szCs w:val="24"/>
          <w:lang w:val="uk-UA" w:eastAsia="uk-UA"/>
        </w:rPr>
        <w:t xml:space="preserve">.10 Джерело фінансування закупівлі може змінюватися протягом строку дії договору, всі зміни оформлюються шляхом підписання додаткових угод. </w:t>
      </w:r>
    </w:p>
    <w:p w14:paraId="06EF8BAB" w14:textId="2ECDCAA8" w:rsidR="00D36D3D" w:rsidRPr="00D36D3D" w:rsidRDefault="00D36D3D" w:rsidP="00BD4A71">
      <w:pPr>
        <w:spacing w:after="0" w:line="240" w:lineRule="auto"/>
        <w:ind w:firstLine="567"/>
        <w:jc w:val="both"/>
        <w:rPr>
          <w:rFonts w:ascii="Times New Roman" w:eastAsia="Arial" w:hAnsi="Times New Roman" w:cs="Arial"/>
          <w:color w:val="000000"/>
          <w:sz w:val="24"/>
          <w:szCs w:val="24"/>
          <w:lang w:val="uk-UA" w:eastAsia="ru-RU"/>
        </w:rPr>
      </w:pPr>
    </w:p>
    <w:p w14:paraId="273CDD30" w14:textId="77777777" w:rsidR="00BD4A71" w:rsidRPr="00BD4A71" w:rsidRDefault="00BD4A71" w:rsidP="00BD4A71">
      <w:pPr>
        <w:spacing w:after="0" w:line="240" w:lineRule="auto"/>
        <w:ind w:firstLine="567"/>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 xml:space="preserve">14. </w:t>
      </w:r>
      <w:proofErr w:type="spellStart"/>
      <w:r w:rsidRPr="00BD4A71">
        <w:rPr>
          <w:rFonts w:ascii="Times New Roman" w:eastAsia="Arial" w:hAnsi="Times New Roman" w:cs="Arial"/>
          <w:b/>
          <w:color w:val="000000"/>
          <w:sz w:val="24"/>
          <w:szCs w:val="24"/>
          <w:lang w:eastAsia="ru-RU"/>
        </w:rPr>
        <w:t>Додатки</w:t>
      </w:r>
      <w:proofErr w:type="spellEnd"/>
      <w:r w:rsidRPr="00BD4A71">
        <w:rPr>
          <w:rFonts w:ascii="Times New Roman" w:eastAsia="Arial" w:hAnsi="Times New Roman" w:cs="Arial"/>
          <w:b/>
          <w:color w:val="000000"/>
          <w:sz w:val="24"/>
          <w:szCs w:val="24"/>
          <w:lang w:eastAsia="ru-RU"/>
        </w:rPr>
        <w:t xml:space="preserve"> </w:t>
      </w:r>
      <w:proofErr w:type="gramStart"/>
      <w:r w:rsidRPr="00BD4A71">
        <w:rPr>
          <w:rFonts w:ascii="Times New Roman" w:eastAsia="Arial" w:hAnsi="Times New Roman" w:cs="Arial"/>
          <w:b/>
          <w:color w:val="000000"/>
          <w:sz w:val="24"/>
          <w:szCs w:val="24"/>
          <w:lang w:eastAsia="ru-RU"/>
        </w:rPr>
        <w:t>до договору</w:t>
      </w:r>
      <w:proofErr w:type="gramEnd"/>
    </w:p>
    <w:p w14:paraId="64FE522D" w14:textId="77777777" w:rsidR="00BD4A71" w:rsidRPr="00BD4A71" w:rsidRDefault="00BD4A71" w:rsidP="00BD4A71">
      <w:pPr>
        <w:spacing w:after="0" w:line="240" w:lineRule="auto"/>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14.1. </w:t>
      </w:r>
      <w:proofErr w:type="spellStart"/>
      <w:r w:rsidRPr="00BD4A71">
        <w:rPr>
          <w:rFonts w:ascii="Times New Roman" w:eastAsia="Arial" w:hAnsi="Times New Roman" w:cs="Arial"/>
          <w:color w:val="000000"/>
          <w:sz w:val="24"/>
          <w:szCs w:val="24"/>
          <w:lang w:eastAsia="ru-RU"/>
        </w:rPr>
        <w:t>Заява-приєднання</w:t>
      </w:r>
      <w:proofErr w:type="spellEnd"/>
      <w:r w:rsidRPr="00BD4A71">
        <w:rPr>
          <w:rFonts w:ascii="Times New Roman" w:eastAsia="Arial" w:hAnsi="Times New Roman" w:cs="Arial"/>
          <w:color w:val="000000"/>
          <w:sz w:val="24"/>
          <w:szCs w:val="24"/>
          <w:lang w:eastAsia="ru-RU"/>
        </w:rPr>
        <w:t xml:space="preserve"> </w:t>
      </w:r>
      <w:proofErr w:type="gramStart"/>
      <w:r w:rsidRPr="00BD4A71">
        <w:rPr>
          <w:rFonts w:ascii="Times New Roman" w:eastAsia="Arial" w:hAnsi="Times New Roman" w:cs="Arial"/>
          <w:color w:val="000000"/>
          <w:sz w:val="24"/>
          <w:szCs w:val="24"/>
          <w:lang w:eastAsia="ru-RU"/>
        </w:rPr>
        <w:t>до договору</w:t>
      </w:r>
      <w:proofErr w:type="gramEnd"/>
      <w:r w:rsidRPr="00BD4A71">
        <w:rPr>
          <w:rFonts w:ascii="Times New Roman" w:eastAsia="Arial" w:hAnsi="Times New Roman" w:cs="Arial"/>
          <w:color w:val="000000"/>
          <w:sz w:val="24"/>
          <w:szCs w:val="24"/>
          <w:lang w:eastAsia="ru-RU"/>
        </w:rPr>
        <w:t xml:space="preserve"> про </w:t>
      </w:r>
      <w:proofErr w:type="spellStart"/>
      <w:r w:rsidRPr="00BD4A71">
        <w:rPr>
          <w:rFonts w:ascii="Times New Roman" w:eastAsia="Arial" w:hAnsi="Times New Roman" w:cs="Arial"/>
          <w:color w:val="000000"/>
          <w:sz w:val="24"/>
          <w:szCs w:val="24"/>
          <w:lang w:eastAsia="ru-RU"/>
        </w:rPr>
        <w:t>постачання</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електричної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енергії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споживачу</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Додаток</w:t>
      </w:r>
      <w:proofErr w:type="spellEnd"/>
      <w:r w:rsidRPr="00BD4A71">
        <w:rPr>
          <w:rFonts w:ascii="Times New Roman" w:eastAsia="Arial" w:hAnsi="Times New Roman" w:cs="Arial"/>
          <w:color w:val="000000"/>
          <w:sz w:val="24"/>
          <w:szCs w:val="24"/>
          <w:lang w:eastAsia="ru-RU"/>
        </w:rPr>
        <w:t xml:space="preserve"> 1);</w:t>
      </w:r>
    </w:p>
    <w:p w14:paraId="047F6A76" w14:textId="6FD851D8" w:rsidR="00B10E7E" w:rsidRDefault="00B45263" w:rsidP="005533FA">
      <w:pPr>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14.</w:t>
      </w:r>
      <w:r w:rsidR="0097175D">
        <w:rPr>
          <w:rFonts w:ascii="Times New Roman" w:eastAsia="Times New Roman" w:hAnsi="Times New Roman"/>
          <w:sz w:val="24"/>
          <w:szCs w:val="24"/>
          <w:lang w:val="uk-UA"/>
        </w:rPr>
        <w:t>2</w:t>
      </w:r>
      <w:r>
        <w:rPr>
          <w:rFonts w:ascii="Times New Roman" w:eastAsia="Times New Roman" w:hAnsi="Times New Roman"/>
          <w:sz w:val="24"/>
          <w:szCs w:val="24"/>
          <w:lang w:val="uk-UA"/>
        </w:rPr>
        <w:t xml:space="preserve">. </w:t>
      </w:r>
      <w:r w:rsidR="00F86191">
        <w:rPr>
          <w:rFonts w:ascii="Times New Roman" w:eastAsia="Times New Roman" w:hAnsi="Times New Roman"/>
          <w:sz w:val="24"/>
          <w:szCs w:val="24"/>
          <w:lang w:val="uk-UA"/>
        </w:rPr>
        <w:t>Комерційна  пропозиція (Д</w:t>
      </w:r>
      <w:r w:rsidR="00B10E7E">
        <w:rPr>
          <w:rFonts w:ascii="Times New Roman" w:eastAsia="Times New Roman" w:hAnsi="Times New Roman"/>
          <w:sz w:val="24"/>
          <w:szCs w:val="24"/>
          <w:lang w:val="uk-UA"/>
        </w:rPr>
        <w:t>одаток 2)</w:t>
      </w:r>
    </w:p>
    <w:p w14:paraId="1A028EAF" w14:textId="73A7F36F" w:rsidR="005533FA" w:rsidRDefault="00557826" w:rsidP="005533FA">
      <w:pPr>
        <w:spacing w:after="0"/>
        <w:jc w:val="both"/>
        <w:rPr>
          <w:rFonts w:ascii="Times New Roman" w:eastAsia="Arial" w:hAnsi="Times New Roman" w:cs="Arial"/>
          <w:color w:val="000000"/>
          <w:sz w:val="24"/>
          <w:szCs w:val="24"/>
          <w:lang w:val="uk-UA" w:eastAsia="ru-RU"/>
        </w:rPr>
      </w:pPr>
      <w:r>
        <w:rPr>
          <w:rFonts w:ascii="Times New Roman" w:hAnsi="Times New Roman" w:cs="Times New Roman"/>
          <w:sz w:val="24"/>
          <w:szCs w:val="24"/>
          <w:lang w:val="uk-UA" w:eastAsia="ru-RU"/>
        </w:rPr>
        <w:t>14.3</w:t>
      </w:r>
      <w:r w:rsidR="000C1D97">
        <w:rPr>
          <w:rFonts w:ascii="Times New Roman" w:hAnsi="Times New Roman" w:cs="Times New Roman"/>
          <w:sz w:val="24"/>
          <w:szCs w:val="24"/>
          <w:lang w:val="uk-UA" w:eastAsia="ru-RU"/>
        </w:rPr>
        <w:t xml:space="preserve">. </w:t>
      </w:r>
      <w:proofErr w:type="spellStart"/>
      <w:r w:rsidR="005533FA">
        <w:rPr>
          <w:rFonts w:ascii="Times New Roman" w:hAnsi="Times New Roman" w:cs="Times New Roman"/>
          <w:sz w:val="24"/>
          <w:szCs w:val="24"/>
          <w:lang w:eastAsia="ru-RU"/>
        </w:rPr>
        <w:t>Відомість</w:t>
      </w:r>
      <w:proofErr w:type="spellEnd"/>
      <w:r w:rsidR="005533FA">
        <w:rPr>
          <w:rFonts w:ascii="Times New Roman" w:hAnsi="Times New Roman" w:cs="Times New Roman"/>
          <w:sz w:val="24"/>
          <w:szCs w:val="24"/>
          <w:lang w:eastAsia="ru-RU"/>
        </w:rPr>
        <w:t xml:space="preserve"> про </w:t>
      </w:r>
      <w:proofErr w:type="spellStart"/>
      <w:r w:rsidR="005533FA">
        <w:rPr>
          <w:rFonts w:ascii="Times New Roman" w:hAnsi="Times New Roman" w:cs="Times New Roman"/>
          <w:sz w:val="24"/>
          <w:szCs w:val="24"/>
          <w:lang w:eastAsia="ru-RU"/>
        </w:rPr>
        <w:t>обсяги</w:t>
      </w:r>
      <w:proofErr w:type="spellEnd"/>
      <w:r w:rsidR="005533FA">
        <w:rPr>
          <w:rFonts w:ascii="Times New Roman" w:hAnsi="Times New Roman" w:cs="Times New Roman"/>
          <w:sz w:val="24"/>
          <w:szCs w:val="24"/>
          <w:lang w:eastAsia="ru-RU"/>
        </w:rPr>
        <w:t xml:space="preserve"> </w:t>
      </w:r>
      <w:proofErr w:type="spellStart"/>
      <w:r w:rsidR="005533FA">
        <w:rPr>
          <w:rFonts w:ascii="Times New Roman" w:hAnsi="Times New Roman" w:cs="Times New Roman"/>
          <w:sz w:val="24"/>
          <w:szCs w:val="24"/>
          <w:lang w:eastAsia="ru-RU"/>
        </w:rPr>
        <w:t>очікуваного</w:t>
      </w:r>
      <w:proofErr w:type="spellEnd"/>
      <w:r w:rsidR="005533FA">
        <w:rPr>
          <w:rFonts w:ascii="Times New Roman" w:hAnsi="Times New Roman" w:cs="Times New Roman"/>
          <w:sz w:val="24"/>
          <w:szCs w:val="24"/>
          <w:lang w:eastAsia="ru-RU"/>
        </w:rPr>
        <w:t xml:space="preserve"> </w:t>
      </w:r>
      <w:proofErr w:type="spellStart"/>
      <w:r w:rsidR="005533FA">
        <w:rPr>
          <w:rFonts w:ascii="Times New Roman" w:hAnsi="Times New Roman" w:cs="Times New Roman"/>
          <w:sz w:val="24"/>
          <w:szCs w:val="24"/>
          <w:lang w:eastAsia="ru-RU"/>
        </w:rPr>
        <w:t>споживання</w:t>
      </w:r>
      <w:proofErr w:type="spellEnd"/>
      <w:r w:rsidR="005533FA">
        <w:rPr>
          <w:rFonts w:ascii="Times New Roman" w:hAnsi="Times New Roman" w:cs="Times New Roman"/>
          <w:sz w:val="24"/>
          <w:szCs w:val="24"/>
          <w:lang w:eastAsia="ru-RU"/>
        </w:rPr>
        <w:t xml:space="preserve"> </w:t>
      </w:r>
      <w:proofErr w:type="spellStart"/>
      <w:r w:rsidR="005533FA">
        <w:rPr>
          <w:rFonts w:ascii="Times New Roman" w:hAnsi="Times New Roman" w:cs="Times New Roman"/>
          <w:sz w:val="24"/>
          <w:szCs w:val="24"/>
          <w:lang w:eastAsia="ru-RU"/>
        </w:rPr>
        <w:t>електричної</w:t>
      </w:r>
      <w:proofErr w:type="spellEnd"/>
      <w:r w:rsidR="005533FA">
        <w:rPr>
          <w:rFonts w:ascii="Times New Roman" w:hAnsi="Times New Roman" w:cs="Times New Roman"/>
          <w:sz w:val="24"/>
          <w:szCs w:val="24"/>
          <w:lang w:eastAsia="ru-RU"/>
        </w:rPr>
        <w:t xml:space="preserve"> </w:t>
      </w:r>
      <w:proofErr w:type="spellStart"/>
      <w:r w:rsidR="005533FA">
        <w:rPr>
          <w:rFonts w:ascii="Times New Roman" w:hAnsi="Times New Roman" w:cs="Times New Roman"/>
          <w:sz w:val="24"/>
          <w:szCs w:val="24"/>
          <w:lang w:eastAsia="ru-RU"/>
        </w:rPr>
        <w:t>енергії</w:t>
      </w:r>
      <w:proofErr w:type="spellEnd"/>
      <w:r w:rsidR="005533FA">
        <w:rPr>
          <w:rFonts w:ascii="Times New Roman" w:hAnsi="Times New Roman" w:cs="Times New Roman"/>
          <w:sz w:val="24"/>
          <w:szCs w:val="24"/>
          <w:lang w:eastAsia="ru-RU"/>
        </w:rPr>
        <w:t>.</w:t>
      </w:r>
      <w:r w:rsidR="005533FA" w:rsidRPr="00BD4A71">
        <w:rPr>
          <w:rFonts w:ascii="Times New Roman" w:eastAsia="Arial" w:hAnsi="Times New Roman" w:cs="Arial"/>
          <w:color w:val="000000"/>
          <w:sz w:val="24"/>
          <w:szCs w:val="24"/>
          <w:lang w:eastAsia="ru-RU"/>
        </w:rPr>
        <w:t xml:space="preserve"> (</w:t>
      </w:r>
      <w:proofErr w:type="spellStart"/>
      <w:r w:rsidR="005533FA" w:rsidRPr="00BD4A71">
        <w:rPr>
          <w:rFonts w:ascii="Times New Roman" w:eastAsia="Arial" w:hAnsi="Times New Roman" w:cs="Arial"/>
          <w:color w:val="000000"/>
          <w:sz w:val="24"/>
          <w:szCs w:val="24"/>
          <w:lang w:eastAsia="ru-RU"/>
        </w:rPr>
        <w:t>Додаток</w:t>
      </w:r>
      <w:proofErr w:type="spellEnd"/>
      <w:r w:rsidR="005533FA" w:rsidRPr="00BD4A71">
        <w:rPr>
          <w:rFonts w:ascii="Times New Roman" w:eastAsia="Arial" w:hAnsi="Times New Roman" w:cs="Arial"/>
          <w:color w:val="000000"/>
          <w:sz w:val="24"/>
          <w:szCs w:val="24"/>
          <w:lang w:eastAsia="ru-RU"/>
        </w:rPr>
        <w:t xml:space="preserve"> </w:t>
      </w:r>
      <w:r w:rsidR="00733CDF">
        <w:rPr>
          <w:rFonts w:ascii="Times New Roman" w:eastAsia="Arial" w:hAnsi="Times New Roman" w:cs="Arial"/>
          <w:color w:val="000000"/>
          <w:sz w:val="24"/>
          <w:szCs w:val="24"/>
          <w:lang w:val="uk-UA" w:eastAsia="ru-RU"/>
        </w:rPr>
        <w:t>3</w:t>
      </w:r>
      <w:r w:rsidR="005533FA" w:rsidRPr="00BD4A71">
        <w:rPr>
          <w:rFonts w:ascii="Times New Roman" w:eastAsia="Arial" w:hAnsi="Times New Roman" w:cs="Arial"/>
          <w:color w:val="000000"/>
          <w:sz w:val="24"/>
          <w:szCs w:val="24"/>
          <w:lang w:eastAsia="ru-RU"/>
        </w:rPr>
        <w:t>).</w:t>
      </w:r>
    </w:p>
    <w:p w14:paraId="6F28934F" w14:textId="77777777" w:rsidR="00B45263" w:rsidRDefault="00B45263" w:rsidP="00767A75">
      <w:pPr>
        <w:spacing w:after="0" w:line="276" w:lineRule="auto"/>
        <w:jc w:val="both"/>
        <w:rPr>
          <w:rFonts w:ascii="Times New Roman" w:eastAsia="Times New Roman" w:hAnsi="Times New Roman"/>
          <w:sz w:val="24"/>
          <w:szCs w:val="24"/>
          <w:lang w:val="uk-UA"/>
        </w:rPr>
      </w:pPr>
    </w:p>
    <w:p w14:paraId="02A81F56" w14:textId="19F9C034" w:rsidR="00B45263" w:rsidRDefault="00B45263" w:rsidP="00504B4C">
      <w:pPr>
        <w:ind w:firstLine="709"/>
        <w:jc w:val="both"/>
        <w:rPr>
          <w:rFonts w:ascii="Times New Roman" w:hAnsi="Times New Roman" w:cs="Times New Roman"/>
          <w:sz w:val="24"/>
          <w:szCs w:val="24"/>
          <w:lang w:val="uk-UA" w:eastAsia="ru-RU"/>
        </w:rPr>
      </w:pPr>
    </w:p>
    <w:p w14:paraId="1E296796" w14:textId="70DD072A" w:rsidR="00EA5E79" w:rsidRPr="000000DC" w:rsidRDefault="00EA5E79" w:rsidP="00EA5E79">
      <w:pPr>
        <w:tabs>
          <w:tab w:val="left" w:pos="5640"/>
        </w:tabs>
        <w:spacing w:after="0" w:line="240" w:lineRule="auto"/>
        <w:jc w:val="both"/>
        <w:rPr>
          <w:rFonts w:ascii="Times New Roman" w:hAnsi="Times New Roman" w:cs="Times New Roman"/>
          <w:i/>
          <w:iCs/>
          <w:lang w:val="uk-UA"/>
        </w:rPr>
      </w:pPr>
      <w:r w:rsidRPr="000000DC">
        <w:rPr>
          <w:rFonts w:ascii="Times New Roman" w:hAnsi="Times New Roman" w:cs="Times New Roman"/>
          <w:i/>
          <w:iCs/>
          <w:lang w:val="uk-UA"/>
        </w:rPr>
        <w:t xml:space="preserve"> Під час підписання договору зміни до проекту договору можуть бути внесені шляхом заповнення порожніх форм та додатків. </w:t>
      </w:r>
    </w:p>
    <w:p w14:paraId="13C3CEBB" w14:textId="77777777" w:rsidR="00BD4A71" w:rsidRPr="00682166" w:rsidRDefault="00BD4A71" w:rsidP="00BD4A71">
      <w:pPr>
        <w:spacing w:after="0" w:line="240" w:lineRule="auto"/>
        <w:ind w:firstLine="567"/>
        <w:jc w:val="both"/>
        <w:rPr>
          <w:rFonts w:ascii="Times New Roman" w:eastAsia="Arial" w:hAnsi="Times New Roman" w:cs="Arial"/>
          <w:color w:val="000000"/>
          <w:sz w:val="24"/>
          <w:szCs w:val="24"/>
          <w:lang w:val="uk-UA" w:eastAsia="ru-RU"/>
        </w:rPr>
      </w:pPr>
    </w:p>
    <w:p w14:paraId="59DE9744" w14:textId="77777777" w:rsidR="00BD4A71" w:rsidRPr="00BD4A71" w:rsidRDefault="00BD4A71" w:rsidP="00BD4A71">
      <w:pPr>
        <w:spacing w:after="0" w:line="240" w:lineRule="auto"/>
        <w:ind w:firstLine="567"/>
        <w:jc w:val="center"/>
        <w:rPr>
          <w:rFonts w:ascii="Times New Roman" w:eastAsia="Arial" w:hAnsi="Times New Roman" w:cs="Arial"/>
          <w:color w:val="FF0000"/>
          <w:sz w:val="24"/>
          <w:szCs w:val="24"/>
          <w:lang w:eastAsia="ru-RU"/>
        </w:rPr>
      </w:pPr>
      <w:r w:rsidRPr="00BD4A71">
        <w:rPr>
          <w:rFonts w:ascii="Times New Roman" w:eastAsia="Arial" w:hAnsi="Times New Roman" w:cs="Arial"/>
          <w:b/>
          <w:color w:val="000000"/>
          <w:sz w:val="24"/>
          <w:szCs w:val="24"/>
          <w:lang w:eastAsia="ru-RU"/>
        </w:rPr>
        <w:t xml:space="preserve">15. </w:t>
      </w:r>
      <w:proofErr w:type="spellStart"/>
      <w:r w:rsidRPr="00BD4A71">
        <w:rPr>
          <w:rFonts w:ascii="Times New Roman" w:eastAsia="Arial" w:hAnsi="Times New Roman" w:cs="Arial"/>
          <w:b/>
          <w:color w:val="000000"/>
          <w:sz w:val="24"/>
          <w:szCs w:val="24"/>
          <w:lang w:eastAsia="ru-RU"/>
        </w:rPr>
        <w:t>Місцезнаходження</w:t>
      </w:r>
      <w:proofErr w:type="spellEnd"/>
      <w:r w:rsidRPr="00BD4A71">
        <w:rPr>
          <w:rFonts w:ascii="Times New Roman" w:eastAsia="Arial" w:hAnsi="Times New Roman" w:cs="Arial"/>
          <w:b/>
          <w:color w:val="000000"/>
          <w:sz w:val="24"/>
          <w:szCs w:val="24"/>
          <w:lang w:eastAsia="ru-RU"/>
        </w:rPr>
        <w:t xml:space="preserve"> та </w:t>
      </w:r>
      <w:proofErr w:type="spellStart"/>
      <w:r w:rsidRPr="00BD4A71">
        <w:rPr>
          <w:rFonts w:ascii="Times New Roman" w:eastAsia="Arial" w:hAnsi="Times New Roman" w:cs="Arial"/>
          <w:b/>
          <w:color w:val="000000"/>
          <w:sz w:val="24"/>
          <w:szCs w:val="24"/>
          <w:lang w:eastAsia="ru-RU"/>
        </w:rPr>
        <w:t>банківські</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реквізити</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сторін</w:t>
      </w:r>
      <w:proofErr w:type="spellEnd"/>
    </w:p>
    <w:tbl>
      <w:tblPr>
        <w:tblpPr w:leftFromText="180" w:rightFromText="180" w:vertAnchor="text" w:horzAnchor="margin" w:tblpXSpec="center" w:tblpY="17"/>
        <w:tblW w:w="5326" w:type="pct"/>
        <w:tblCellMar>
          <w:left w:w="70" w:type="dxa"/>
          <w:right w:w="70" w:type="dxa"/>
        </w:tblCellMar>
        <w:tblLook w:val="0000" w:firstRow="0" w:lastRow="0" w:firstColumn="0" w:lastColumn="0" w:noHBand="0" w:noVBand="0"/>
      </w:tblPr>
      <w:tblGrid>
        <w:gridCol w:w="10277"/>
        <w:gridCol w:w="742"/>
      </w:tblGrid>
      <w:tr w:rsidR="00BD4A71" w:rsidRPr="009B2B8A" w14:paraId="7121607E" w14:textId="77777777" w:rsidTr="00346910">
        <w:trPr>
          <w:trHeight w:val="3687"/>
        </w:trPr>
        <w:tc>
          <w:tcPr>
            <w:tcW w:w="2500" w:type="pct"/>
          </w:tcPr>
          <w:tbl>
            <w:tblPr>
              <w:tblW w:w="10137" w:type="dxa"/>
              <w:tblLook w:val="0000" w:firstRow="0" w:lastRow="0" w:firstColumn="0" w:lastColumn="0" w:noHBand="0" w:noVBand="0"/>
            </w:tblPr>
            <w:tblGrid>
              <w:gridCol w:w="5231"/>
              <w:gridCol w:w="4906"/>
            </w:tblGrid>
            <w:tr w:rsidR="00346910" w:rsidRPr="00BD4A71" w14:paraId="1CCB95D3" w14:textId="77777777" w:rsidTr="00AE6339">
              <w:tc>
                <w:tcPr>
                  <w:tcW w:w="5231" w:type="dxa"/>
                  <w:shd w:val="clear" w:color="auto" w:fill="auto"/>
                </w:tcPr>
                <w:p w14:paraId="32CDD39C" w14:textId="77777777" w:rsidR="00346910" w:rsidRPr="00BD4A71" w:rsidRDefault="00346910" w:rsidP="00346910">
                  <w:pPr>
                    <w:framePr w:hSpace="180" w:wrap="around" w:vAnchor="text" w:hAnchor="margin" w:xAlign="center" w:y="17"/>
                    <w:snapToGrid w:val="0"/>
                    <w:spacing w:after="0" w:line="240" w:lineRule="auto"/>
                    <w:rPr>
                      <w:rFonts w:ascii="Times New Roman" w:eastAsia="Times New Roman" w:hAnsi="Times New Roman" w:cs="Times New Roman"/>
                      <w:kern w:val="1"/>
                      <w:sz w:val="24"/>
                      <w:szCs w:val="24"/>
                      <w:lang w:val="uk-UA"/>
                    </w:rPr>
                  </w:pPr>
                  <w:r w:rsidRPr="00BD4A71">
                    <w:rPr>
                      <w:rFonts w:ascii="Times New Roman" w:eastAsia="Times New Roman" w:hAnsi="Times New Roman" w:cs="Times New Roman"/>
                      <w:bCs/>
                      <w:kern w:val="1"/>
                      <w:sz w:val="24"/>
                      <w:szCs w:val="24"/>
                      <w:lang w:val="uk-UA"/>
                    </w:rPr>
                    <w:lastRenderedPageBreak/>
                    <w:t>ПОСТАЧАЛЬНИК:</w:t>
                  </w:r>
                </w:p>
              </w:tc>
              <w:tc>
                <w:tcPr>
                  <w:tcW w:w="4906" w:type="dxa"/>
                  <w:shd w:val="clear" w:color="auto" w:fill="auto"/>
                </w:tcPr>
                <w:p w14:paraId="1D3BDE4B" w14:textId="77777777" w:rsidR="00346910" w:rsidRPr="00BD4A71" w:rsidRDefault="00346910" w:rsidP="00346910">
                  <w:pPr>
                    <w:framePr w:hSpace="180" w:wrap="around" w:vAnchor="text" w:hAnchor="margin" w:xAlign="center" w:y="17"/>
                    <w:snapToGrid w:val="0"/>
                    <w:spacing w:after="0" w:line="240" w:lineRule="auto"/>
                    <w:jc w:val="both"/>
                    <w:rPr>
                      <w:rFonts w:ascii="Times New Roman" w:eastAsia="Times New Roman" w:hAnsi="Times New Roman" w:cs="Times New Roman"/>
                      <w:kern w:val="1"/>
                      <w:sz w:val="24"/>
                      <w:szCs w:val="24"/>
                      <w:lang w:val="uk-UA"/>
                    </w:rPr>
                  </w:pPr>
                  <w:r w:rsidRPr="00BD4A71">
                    <w:rPr>
                      <w:rFonts w:ascii="Times New Roman" w:eastAsia="Times New Roman" w:hAnsi="Times New Roman" w:cs="Times New Roman"/>
                      <w:kern w:val="1"/>
                      <w:sz w:val="24"/>
                      <w:szCs w:val="24"/>
                      <w:lang w:val="uk-UA"/>
                    </w:rPr>
                    <w:t>СПОЖИВАЧ:</w:t>
                  </w:r>
                </w:p>
              </w:tc>
            </w:tr>
            <w:tr w:rsidR="00346910" w:rsidRPr="009B2B8A" w14:paraId="37BA8815" w14:textId="77777777" w:rsidTr="00AE6339">
              <w:tc>
                <w:tcPr>
                  <w:tcW w:w="5231" w:type="dxa"/>
                  <w:shd w:val="clear" w:color="auto" w:fill="auto"/>
                </w:tcPr>
                <w:p w14:paraId="493F8A6E"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__________________________________</w:t>
                  </w:r>
                </w:p>
                <w:p w14:paraId="25AE8271"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Адреса: ___________________________</w:t>
                  </w:r>
                </w:p>
                <w:p w14:paraId="32CEF2C8"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 xml:space="preserve"> __________________________________</w:t>
                  </w:r>
                </w:p>
                <w:p w14:paraId="4844B24E"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proofErr w:type="spellStart"/>
                  <w:r w:rsidRPr="00BD4A71">
                    <w:rPr>
                      <w:rFonts w:ascii="Times New Roman" w:eastAsia="Times New Roman" w:hAnsi="Times New Roman" w:cs="Times New Roman"/>
                      <w:sz w:val="24"/>
                      <w:szCs w:val="24"/>
                      <w:lang w:val="uk-UA"/>
                    </w:rPr>
                    <w:t>тел</w:t>
                  </w:r>
                  <w:proofErr w:type="spellEnd"/>
                  <w:r w:rsidRPr="00BD4A71">
                    <w:rPr>
                      <w:rFonts w:ascii="Times New Roman" w:eastAsia="Times New Roman" w:hAnsi="Times New Roman" w:cs="Times New Roman"/>
                      <w:sz w:val="24"/>
                      <w:szCs w:val="24"/>
                      <w:lang w:val="uk-UA"/>
                    </w:rPr>
                    <w:t>. _______________________________</w:t>
                  </w:r>
                </w:p>
                <w:p w14:paraId="0E793766"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р/р ________________________________</w:t>
                  </w:r>
                </w:p>
                <w:p w14:paraId="5B4F0E75"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в __________________________________</w:t>
                  </w:r>
                </w:p>
                <w:p w14:paraId="02EA8682"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МФО ______________________________</w:t>
                  </w:r>
                </w:p>
                <w:p w14:paraId="7A36E132"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ІПН _______________________________</w:t>
                  </w:r>
                </w:p>
                <w:p w14:paraId="266A2F4F"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p>
                <w:p w14:paraId="52A5A2B8"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___________________________/ ______ /</w:t>
                  </w:r>
                </w:p>
                <w:p w14:paraId="37604F73"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 xml:space="preserve">                          (підпис, П. І. Б.)</w:t>
                  </w:r>
                </w:p>
                <w:p w14:paraId="04D4CA1E" w14:textId="2D2CF8EF" w:rsidR="00346910" w:rsidRPr="00BD4A71" w:rsidRDefault="00346910" w:rsidP="00315510">
                  <w:pPr>
                    <w:framePr w:hSpace="180" w:wrap="around" w:vAnchor="text" w:hAnchor="margin" w:xAlign="center" w:y="17"/>
                    <w:spacing w:after="0" w:line="240" w:lineRule="auto"/>
                    <w:rPr>
                      <w:rFonts w:ascii="Times New Roman" w:eastAsia="Times New Roman" w:hAnsi="Times New Roman" w:cs="Times New Roman"/>
                      <w:sz w:val="24"/>
                      <w:szCs w:val="24"/>
                      <w:highlight w:val="yellow"/>
                      <w:lang w:val="uk-UA"/>
                    </w:rPr>
                  </w:pPr>
                </w:p>
              </w:tc>
              <w:tc>
                <w:tcPr>
                  <w:tcW w:w="4906" w:type="dxa"/>
                  <w:shd w:val="clear" w:color="auto" w:fill="auto"/>
                </w:tcPr>
                <w:p w14:paraId="725AA47B"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b/>
                      <w:sz w:val="24"/>
                      <w:szCs w:val="24"/>
                      <w:lang w:val="uk-UA"/>
                    </w:rPr>
                  </w:pPr>
                  <w:r w:rsidRPr="00BD4A71">
                    <w:rPr>
                      <w:rFonts w:ascii="Times New Roman" w:eastAsia="Times New Roman" w:hAnsi="Times New Roman" w:cs="Times New Roman"/>
                      <w:b/>
                      <w:sz w:val="24"/>
                      <w:szCs w:val="24"/>
                      <w:lang w:val="uk-UA"/>
                    </w:rPr>
                    <w:t>__________________________________</w:t>
                  </w:r>
                </w:p>
                <w:p w14:paraId="1A64FCBF"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Адреса: ___________________________</w:t>
                  </w:r>
                </w:p>
                <w:p w14:paraId="2F40DAD1"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 xml:space="preserve"> __________________________________</w:t>
                  </w:r>
                </w:p>
                <w:p w14:paraId="66175CF0"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proofErr w:type="spellStart"/>
                  <w:r w:rsidRPr="00BD4A71">
                    <w:rPr>
                      <w:rFonts w:ascii="Times New Roman" w:eastAsia="Times New Roman" w:hAnsi="Times New Roman" w:cs="Times New Roman"/>
                      <w:sz w:val="24"/>
                      <w:szCs w:val="24"/>
                      <w:lang w:val="uk-UA"/>
                    </w:rPr>
                    <w:t>тел</w:t>
                  </w:r>
                  <w:proofErr w:type="spellEnd"/>
                  <w:r w:rsidRPr="00BD4A71">
                    <w:rPr>
                      <w:rFonts w:ascii="Times New Roman" w:eastAsia="Times New Roman" w:hAnsi="Times New Roman" w:cs="Times New Roman"/>
                      <w:sz w:val="24"/>
                      <w:szCs w:val="24"/>
                      <w:lang w:val="uk-UA"/>
                    </w:rPr>
                    <w:t>. _______________________________</w:t>
                  </w:r>
                </w:p>
                <w:p w14:paraId="29555B4D"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р/р ________________________________</w:t>
                  </w:r>
                </w:p>
                <w:p w14:paraId="4A9C52F8"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в __________________________________</w:t>
                  </w:r>
                </w:p>
                <w:p w14:paraId="6A27BE32"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МФО ______________________________</w:t>
                  </w:r>
                </w:p>
                <w:p w14:paraId="11B876A8"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ІПН _______________________________</w:t>
                  </w:r>
                </w:p>
                <w:p w14:paraId="6CACD37C"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p>
                <w:p w14:paraId="3D3A2EB0"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___________________________/ ______ /</w:t>
                  </w:r>
                </w:p>
                <w:p w14:paraId="7C1DEC7A" w14:textId="77777777"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 xml:space="preserve">                          (підпис, П. І. Б.)</w:t>
                  </w:r>
                </w:p>
                <w:p w14:paraId="2305FCA8" w14:textId="3AFA3E18" w:rsidR="00346910" w:rsidRPr="00BD4A71" w:rsidRDefault="00346910" w:rsidP="00346910">
                  <w:pPr>
                    <w:framePr w:hSpace="180" w:wrap="around" w:vAnchor="text" w:hAnchor="margin" w:xAlign="center" w:y="17"/>
                    <w:spacing w:after="0" w:line="240" w:lineRule="auto"/>
                    <w:rPr>
                      <w:rFonts w:ascii="Times New Roman" w:eastAsia="Times New Roman" w:hAnsi="Times New Roman" w:cs="Times New Roman"/>
                      <w:sz w:val="24"/>
                      <w:szCs w:val="24"/>
                      <w:highlight w:val="yellow"/>
                      <w:lang w:val="uk-UA"/>
                    </w:rPr>
                  </w:pPr>
                </w:p>
              </w:tc>
            </w:tr>
          </w:tbl>
          <w:p w14:paraId="034D6AC9" w14:textId="63C4DD13" w:rsidR="00EA5E79" w:rsidRPr="00166A79" w:rsidRDefault="00EA5E79" w:rsidP="000000DC">
            <w:pPr>
              <w:spacing w:after="0" w:line="276" w:lineRule="auto"/>
              <w:ind w:right="-1"/>
              <w:jc w:val="both"/>
              <w:rPr>
                <w:rFonts w:ascii="Times New Roman" w:eastAsia="Arial" w:hAnsi="Times New Roman" w:cs="Arial"/>
                <w:b/>
                <w:color w:val="000000"/>
                <w:sz w:val="24"/>
                <w:szCs w:val="24"/>
                <w:lang w:val="uk-UA" w:eastAsia="ru-RU"/>
              </w:rPr>
            </w:pPr>
          </w:p>
        </w:tc>
        <w:tc>
          <w:tcPr>
            <w:tcW w:w="2500" w:type="pct"/>
          </w:tcPr>
          <w:p w14:paraId="72B05107" w14:textId="77777777" w:rsidR="00BD4A71" w:rsidRPr="00166A79" w:rsidRDefault="00BD4A71" w:rsidP="000000DC">
            <w:pPr>
              <w:tabs>
                <w:tab w:val="left" w:pos="0"/>
                <w:tab w:val="left" w:pos="9781"/>
              </w:tabs>
              <w:spacing w:after="0" w:line="276" w:lineRule="auto"/>
              <w:ind w:left="220" w:right="-1" w:hanging="220"/>
              <w:jc w:val="center"/>
              <w:rPr>
                <w:rFonts w:ascii="Times New Roman" w:eastAsia="Arial" w:hAnsi="Times New Roman" w:cs="Arial"/>
                <w:color w:val="000000"/>
                <w:sz w:val="24"/>
                <w:szCs w:val="24"/>
                <w:lang w:val="uk-UA" w:eastAsia="ru-RU"/>
              </w:rPr>
            </w:pPr>
          </w:p>
        </w:tc>
      </w:tr>
    </w:tbl>
    <w:p w14:paraId="65D6E70F" w14:textId="77777777" w:rsidR="00D71175" w:rsidRDefault="00BD4A71" w:rsidP="00BD4A71">
      <w:pPr>
        <w:spacing w:after="0" w:line="240" w:lineRule="auto"/>
        <w:jc w:val="both"/>
        <w:rPr>
          <w:rFonts w:ascii="Times New Roman" w:eastAsia="Arial" w:hAnsi="Times New Roman" w:cs="Arial"/>
          <w:color w:val="000000"/>
          <w:sz w:val="24"/>
          <w:szCs w:val="24"/>
          <w:lang w:val="uk-UA" w:eastAsia="ru-RU"/>
        </w:rPr>
      </w:pP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r w:rsidRPr="00BD4A71">
        <w:rPr>
          <w:rFonts w:ascii="Times New Roman" w:eastAsia="Arial" w:hAnsi="Times New Roman" w:cs="Arial"/>
          <w:color w:val="000000"/>
          <w:sz w:val="24"/>
          <w:szCs w:val="24"/>
          <w:lang w:val="uk-UA" w:eastAsia="ru-RU"/>
        </w:rPr>
        <w:tab/>
      </w:r>
    </w:p>
    <w:p w14:paraId="29DD1F84" w14:textId="77777777" w:rsidR="00D71175" w:rsidRDefault="00D71175" w:rsidP="00BD4A71">
      <w:pPr>
        <w:spacing w:after="0" w:line="240" w:lineRule="auto"/>
        <w:jc w:val="both"/>
        <w:rPr>
          <w:rFonts w:ascii="Times New Roman" w:eastAsia="Arial" w:hAnsi="Times New Roman" w:cs="Arial"/>
          <w:color w:val="000000"/>
          <w:sz w:val="24"/>
          <w:szCs w:val="24"/>
          <w:lang w:val="uk-UA" w:eastAsia="ru-RU"/>
        </w:rPr>
      </w:pPr>
    </w:p>
    <w:p w14:paraId="09500C42" w14:textId="77777777" w:rsidR="00D71175" w:rsidRDefault="00D71175" w:rsidP="00BD4A71">
      <w:pPr>
        <w:spacing w:after="0" w:line="240" w:lineRule="auto"/>
        <w:jc w:val="both"/>
        <w:rPr>
          <w:rFonts w:ascii="Times New Roman" w:eastAsia="Arial" w:hAnsi="Times New Roman" w:cs="Arial"/>
          <w:color w:val="000000"/>
          <w:sz w:val="24"/>
          <w:szCs w:val="24"/>
          <w:lang w:val="uk-UA" w:eastAsia="ru-RU"/>
        </w:rPr>
      </w:pPr>
    </w:p>
    <w:p w14:paraId="27A51F92" w14:textId="77777777" w:rsidR="00D71175" w:rsidRDefault="00D71175" w:rsidP="00BD4A71">
      <w:pPr>
        <w:spacing w:after="0" w:line="240" w:lineRule="auto"/>
        <w:jc w:val="both"/>
        <w:rPr>
          <w:rFonts w:ascii="Times New Roman" w:eastAsia="Arial" w:hAnsi="Times New Roman" w:cs="Arial"/>
          <w:color w:val="000000"/>
          <w:sz w:val="24"/>
          <w:szCs w:val="24"/>
          <w:lang w:val="uk-UA" w:eastAsia="ru-RU"/>
        </w:rPr>
      </w:pPr>
    </w:p>
    <w:p w14:paraId="5F65A56B" w14:textId="4A26AD75" w:rsidR="00C90693" w:rsidRDefault="00C90693" w:rsidP="00D71175">
      <w:pPr>
        <w:spacing w:after="0" w:line="240" w:lineRule="auto"/>
        <w:jc w:val="right"/>
        <w:rPr>
          <w:rFonts w:ascii="Times New Roman" w:eastAsia="Arial" w:hAnsi="Times New Roman" w:cs="Arial"/>
          <w:color w:val="000000"/>
          <w:sz w:val="24"/>
          <w:szCs w:val="24"/>
          <w:lang w:val="uk-UA" w:eastAsia="ru-RU"/>
        </w:rPr>
      </w:pPr>
    </w:p>
    <w:p w14:paraId="48D94E99" w14:textId="53A92F67"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1C8C6ADF" w14:textId="51ECA86E"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F065F5F" w14:textId="3285B06E"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4DCE3B9C" w14:textId="7BD1ACBB"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35DC72B4" w14:textId="6529251A"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6813BBF" w14:textId="56DDFE67"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1D75A48A" w14:textId="453603EB"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44413AA4" w14:textId="1573917A"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DA0BE61" w14:textId="6AB44688"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2102D18F" w14:textId="042E21FC"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8DA7B83" w14:textId="70C14EEB"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42FD70CD" w14:textId="0FDD43D0"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367F4626" w14:textId="4BB2F380"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2B344B38" w14:textId="10367565"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14425333" w14:textId="4F7E8526"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43C6D06E" w14:textId="3D36ECB2"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F232F3E" w14:textId="03D861C7"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1F2BB356" w14:textId="6A8BABE1"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B4DB514" w14:textId="3F2867AE"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C1E4685" w14:textId="00841AA9"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66FF7DAA" w14:textId="7284CC68"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6BA29B6E" w14:textId="5831A94B"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4389677" w14:textId="09F0FC25"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D05D1A8" w14:textId="63491F67"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746988D" w14:textId="3A56FC71"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361F3CC4" w14:textId="676AEA24"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BA55719" w14:textId="610B22C3"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3417407" w14:textId="010CD437"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6435E0C7" w14:textId="01FD15DF"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653CBBBD" w14:textId="65FB368C"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168977C" w14:textId="54886F33"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111EDACF" w14:textId="67BD0486"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596373E7" w14:textId="57623BFC"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6EA40EEE" w14:textId="26DDBF3E"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23FE6DE4" w14:textId="72CA786D"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5C7ADB11" w14:textId="7033038C"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01C1308" w14:textId="00131FCF"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78B7EC16" w14:textId="42E9086C"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00F4E53D" w14:textId="77777777" w:rsidR="00345D3A" w:rsidRDefault="00345D3A" w:rsidP="00D71175">
      <w:pPr>
        <w:spacing w:after="0" w:line="240" w:lineRule="auto"/>
        <w:jc w:val="right"/>
        <w:rPr>
          <w:rFonts w:ascii="Times New Roman" w:eastAsia="Arial" w:hAnsi="Times New Roman" w:cs="Arial"/>
          <w:color w:val="000000"/>
          <w:sz w:val="24"/>
          <w:szCs w:val="24"/>
          <w:lang w:val="uk-UA" w:eastAsia="ru-RU"/>
        </w:rPr>
      </w:pPr>
    </w:p>
    <w:p w14:paraId="287FB1CB" w14:textId="4DCB4DC0" w:rsidR="00BD4A71" w:rsidRPr="00BD4A71" w:rsidRDefault="00BD4A71" w:rsidP="00D71175">
      <w:pPr>
        <w:spacing w:after="0" w:line="240" w:lineRule="auto"/>
        <w:jc w:val="right"/>
        <w:rPr>
          <w:rFonts w:ascii="Times New Roman" w:eastAsia="Arial" w:hAnsi="Times New Roman" w:cs="Arial"/>
          <w:color w:val="000000"/>
          <w:sz w:val="24"/>
          <w:szCs w:val="24"/>
          <w:lang w:eastAsia="ru-RU"/>
        </w:rPr>
      </w:pPr>
      <w:proofErr w:type="spellStart"/>
      <w:r w:rsidRPr="00BD4A71">
        <w:rPr>
          <w:rFonts w:ascii="Times New Roman" w:eastAsia="Arial" w:hAnsi="Times New Roman" w:cs="Arial"/>
          <w:color w:val="000000"/>
          <w:sz w:val="24"/>
          <w:szCs w:val="24"/>
          <w:lang w:eastAsia="ru-RU"/>
        </w:rPr>
        <w:t>Додаток</w:t>
      </w:r>
      <w:proofErr w:type="spellEnd"/>
      <w:r w:rsidRPr="00BD4A71">
        <w:rPr>
          <w:rFonts w:ascii="Times New Roman" w:eastAsia="Arial" w:hAnsi="Times New Roman" w:cs="Arial"/>
          <w:color w:val="000000"/>
          <w:sz w:val="24"/>
          <w:szCs w:val="24"/>
          <w:lang w:eastAsia="ru-RU"/>
        </w:rPr>
        <w:t xml:space="preserve"> 1</w:t>
      </w:r>
    </w:p>
    <w:p w14:paraId="45D48180" w14:textId="77777777" w:rsidR="00BD4A71" w:rsidRPr="00BD4A71" w:rsidRDefault="00BD4A71" w:rsidP="00BD4A71">
      <w:pPr>
        <w:spacing w:after="0" w:line="240" w:lineRule="auto"/>
        <w:ind w:left="6373"/>
        <w:rPr>
          <w:rFonts w:ascii="Times New Roman" w:eastAsia="Arial" w:hAnsi="Times New Roman" w:cs="Arial"/>
          <w:color w:val="000000"/>
          <w:sz w:val="24"/>
          <w:szCs w:val="24"/>
          <w:lang w:eastAsia="ru-RU"/>
        </w:rPr>
      </w:pPr>
      <w:proofErr w:type="gramStart"/>
      <w:r w:rsidRPr="00BD4A71">
        <w:rPr>
          <w:rFonts w:ascii="Times New Roman" w:eastAsia="Arial" w:hAnsi="Times New Roman" w:cs="Arial"/>
          <w:color w:val="000000"/>
          <w:sz w:val="24"/>
          <w:szCs w:val="24"/>
          <w:lang w:eastAsia="ru-RU"/>
        </w:rPr>
        <w:t>до договору</w:t>
      </w:r>
      <w:proofErr w:type="gramEnd"/>
      <w:r w:rsidRPr="00BD4A71">
        <w:rPr>
          <w:rFonts w:ascii="Times New Roman" w:eastAsia="Arial" w:hAnsi="Times New Roman" w:cs="Arial"/>
          <w:color w:val="000000"/>
          <w:sz w:val="24"/>
          <w:szCs w:val="24"/>
          <w:lang w:eastAsia="ru-RU"/>
        </w:rPr>
        <w:t xml:space="preserve"> про </w:t>
      </w:r>
      <w:proofErr w:type="spellStart"/>
      <w:r w:rsidRPr="00BD4A71">
        <w:rPr>
          <w:rFonts w:ascii="Times New Roman" w:eastAsia="Arial" w:hAnsi="Times New Roman" w:cs="Arial"/>
          <w:color w:val="000000"/>
          <w:sz w:val="24"/>
          <w:szCs w:val="24"/>
          <w:lang w:eastAsia="ru-RU"/>
        </w:rPr>
        <w:t>постачання</w:t>
      </w:r>
      <w:proofErr w:type="spellEnd"/>
    </w:p>
    <w:p w14:paraId="0478F3A7" w14:textId="77777777" w:rsidR="00BD4A71" w:rsidRPr="00BD4A71" w:rsidRDefault="00BD4A71" w:rsidP="00BD4A71">
      <w:pPr>
        <w:spacing w:after="0" w:line="240" w:lineRule="auto"/>
        <w:ind w:left="6373"/>
        <w:rPr>
          <w:rFonts w:ascii="Times New Roman" w:eastAsia="Arial" w:hAnsi="Times New Roman" w:cs="Arial"/>
          <w:color w:val="000000"/>
          <w:sz w:val="24"/>
          <w:szCs w:val="24"/>
          <w:lang w:eastAsia="ru-RU"/>
        </w:rPr>
      </w:pPr>
      <w:proofErr w:type="spellStart"/>
      <w:r w:rsidRPr="00BD4A71">
        <w:rPr>
          <w:rFonts w:ascii="Times New Roman" w:eastAsia="Arial" w:hAnsi="Times New Roman" w:cs="Arial"/>
          <w:color w:val="000000"/>
          <w:sz w:val="24"/>
          <w:szCs w:val="24"/>
          <w:lang w:eastAsia="ru-RU"/>
        </w:rPr>
        <w:t>електричної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енергії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споживачу</w:t>
      </w:r>
      <w:proofErr w:type="spellEnd"/>
    </w:p>
    <w:p w14:paraId="2F281394" w14:textId="77777777" w:rsidR="00BD4A71" w:rsidRPr="00BD4A71" w:rsidRDefault="00BD4A71" w:rsidP="00BD4A71">
      <w:pPr>
        <w:spacing w:after="0" w:line="276" w:lineRule="auto"/>
        <w:jc w:val="center"/>
        <w:rPr>
          <w:rFonts w:ascii="Times New Roman" w:eastAsia="Arial" w:hAnsi="Times New Roman" w:cs="Arial"/>
          <w:color w:val="000000"/>
          <w:sz w:val="24"/>
          <w:szCs w:val="24"/>
          <w:lang w:eastAsia="ru-RU"/>
        </w:rPr>
      </w:pPr>
    </w:p>
    <w:p w14:paraId="2F83DA4D" w14:textId="77777777" w:rsidR="00BD4A71" w:rsidRPr="00BD4A71" w:rsidRDefault="00BD4A71" w:rsidP="00BD4A71">
      <w:pPr>
        <w:spacing w:after="0" w:line="276" w:lineRule="auto"/>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ЗАЯВА-ПРИЄДНАННЯ</w:t>
      </w:r>
    </w:p>
    <w:p w14:paraId="705A8506" w14:textId="77777777" w:rsidR="00BD4A71" w:rsidRPr="00BD4A71" w:rsidRDefault="00BD4A71" w:rsidP="00BD4A71">
      <w:pPr>
        <w:spacing w:after="0" w:line="276" w:lineRule="auto"/>
        <w:jc w:val="center"/>
        <w:rPr>
          <w:rFonts w:ascii="Times New Roman" w:eastAsia="Arial" w:hAnsi="Times New Roman" w:cs="Arial"/>
          <w:b/>
          <w:color w:val="000000"/>
          <w:sz w:val="24"/>
          <w:szCs w:val="24"/>
          <w:lang w:eastAsia="ru-RU"/>
        </w:rPr>
      </w:pPr>
      <w:proofErr w:type="gramStart"/>
      <w:r w:rsidRPr="00BD4A71">
        <w:rPr>
          <w:rFonts w:ascii="Times New Roman" w:eastAsia="Arial" w:hAnsi="Times New Roman" w:cs="Arial"/>
          <w:b/>
          <w:color w:val="000000"/>
          <w:sz w:val="24"/>
          <w:szCs w:val="24"/>
          <w:lang w:eastAsia="ru-RU"/>
        </w:rPr>
        <w:t>до договору</w:t>
      </w:r>
      <w:proofErr w:type="gramEnd"/>
      <w:r w:rsidRPr="00BD4A71">
        <w:rPr>
          <w:rFonts w:ascii="Times New Roman" w:eastAsia="Arial" w:hAnsi="Times New Roman" w:cs="Arial"/>
          <w:b/>
          <w:color w:val="000000"/>
          <w:sz w:val="24"/>
          <w:szCs w:val="24"/>
          <w:lang w:eastAsia="ru-RU"/>
        </w:rPr>
        <w:t xml:space="preserve"> про </w:t>
      </w:r>
      <w:proofErr w:type="spellStart"/>
      <w:r w:rsidRPr="00BD4A71">
        <w:rPr>
          <w:rFonts w:ascii="Times New Roman" w:eastAsia="Arial" w:hAnsi="Times New Roman" w:cs="Arial"/>
          <w:b/>
          <w:color w:val="000000"/>
          <w:sz w:val="24"/>
          <w:szCs w:val="24"/>
          <w:lang w:eastAsia="ru-RU"/>
        </w:rPr>
        <w:t>постачання</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електричної</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енергії</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споживачу</w:t>
      </w:r>
      <w:proofErr w:type="spellEnd"/>
    </w:p>
    <w:p w14:paraId="37C5B972" w14:textId="77777777" w:rsidR="00E8009E" w:rsidRPr="004F12ED" w:rsidRDefault="00E8009E" w:rsidP="00E8009E">
      <w:pPr>
        <w:suppressAutoHyphens/>
        <w:spacing w:line="240" w:lineRule="auto"/>
        <w:ind w:firstLine="709"/>
        <w:jc w:val="both"/>
        <w:rPr>
          <w:rFonts w:ascii="Times New Roman" w:eastAsia="Times New Roman" w:hAnsi="Times New Roman" w:cs="Times New Roman"/>
          <w:sz w:val="24"/>
          <w:szCs w:val="24"/>
          <w:lang w:eastAsia="uk-UA"/>
        </w:rPr>
      </w:pPr>
      <w:proofErr w:type="spellStart"/>
      <w:r w:rsidRPr="004F12ED">
        <w:rPr>
          <w:rFonts w:ascii="Times New Roman" w:eastAsia="Times New Roman" w:hAnsi="Times New Roman" w:cs="Times New Roman"/>
          <w:sz w:val="24"/>
          <w:szCs w:val="24"/>
          <w:lang w:eastAsia="uk-UA"/>
        </w:rPr>
        <w:t>Керуючись</w:t>
      </w:r>
      <w:proofErr w:type="spellEnd"/>
      <w:r w:rsidRPr="004F12ED">
        <w:rPr>
          <w:rFonts w:ascii="Times New Roman" w:eastAsia="Times New Roman" w:hAnsi="Times New Roman" w:cs="Times New Roman"/>
          <w:sz w:val="24"/>
          <w:szCs w:val="24"/>
          <w:lang w:eastAsia="uk-UA"/>
        </w:rPr>
        <w:t xml:space="preserve"> Законом </w:t>
      </w:r>
      <w:proofErr w:type="spellStart"/>
      <w:r w:rsidRPr="004F12ED">
        <w:rPr>
          <w:rFonts w:ascii="Times New Roman" w:eastAsia="Times New Roman" w:hAnsi="Times New Roman" w:cs="Times New Roman"/>
          <w:sz w:val="24"/>
          <w:szCs w:val="24"/>
          <w:lang w:eastAsia="uk-UA"/>
        </w:rPr>
        <w:t>України</w:t>
      </w:r>
      <w:proofErr w:type="spellEnd"/>
      <w:r w:rsidRPr="004F12ED">
        <w:rPr>
          <w:rFonts w:ascii="Times New Roman" w:eastAsia="Times New Roman" w:hAnsi="Times New Roman" w:cs="Times New Roman"/>
          <w:sz w:val="24"/>
          <w:szCs w:val="24"/>
          <w:lang w:eastAsia="uk-UA"/>
        </w:rPr>
        <w:t xml:space="preserve"> «Про </w:t>
      </w:r>
      <w:proofErr w:type="spellStart"/>
      <w:r w:rsidRPr="004F12ED">
        <w:rPr>
          <w:rFonts w:ascii="Times New Roman" w:eastAsia="Times New Roman" w:hAnsi="Times New Roman" w:cs="Times New Roman"/>
          <w:sz w:val="24"/>
          <w:szCs w:val="24"/>
          <w:lang w:eastAsia="uk-UA"/>
        </w:rPr>
        <w:t>ринок</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електричної</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енергії</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положеннями</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Цивільного</w:t>
      </w:r>
      <w:proofErr w:type="spellEnd"/>
      <w:r w:rsidRPr="004F12ED">
        <w:rPr>
          <w:rFonts w:ascii="Times New Roman" w:eastAsia="Times New Roman" w:hAnsi="Times New Roman" w:cs="Times New Roman"/>
          <w:sz w:val="24"/>
          <w:szCs w:val="24"/>
          <w:lang w:eastAsia="uk-UA"/>
        </w:rPr>
        <w:t xml:space="preserve"> кодексу </w:t>
      </w:r>
      <w:proofErr w:type="spellStart"/>
      <w:r w:rsidRPr="004F12ED">
        <w:rPr>
          <w:rFonts w:ascii="Times New Roman" w:eastAsia="Times New Roman" w:hAnsi="Times New Roman" w:cs="Times New Roman"/>
          <w:sz w:val="24"/>
          <w:szCs w:val="24"/>
          <w:lang w:eastAsia="uk-UA"/>
        </w:rPr>
        <w:t>України</w:t>
      </w:r>
      <w:proofErr w:type="spellEnd"/>
      <w:r w:rsidRPr="004F12ED">
        <w:rPr>
          <w:rFonts w:ascii="Times New Roman" w:eastAsia="Times New Roman" w:hAnsi="Times New Roman" w:cs="Times New Roman"/>
          <w:sz w:val="24"/>
          <w:szCs w:val="24"/>
          <w:lang w:eastAsia="uk-UA"/>
        </w:rPr>
        <w:t xml:space="preserve">, Правилами </w:t>
      </w:r>
      <w:proofErr w:type="spellStart"/>
      <w:r w:rsidRPr="004F12ED">
        <w:rPr>
          <w:rFonts w:ascii="Times New Roman" w:eastAsia="Times New Roman" w:hAnsi="Times New Roman" w:cs="Times New Roman"/>
          <w:sz w:val="24"/>
          <w:szCs w:val="24"/>
          <w:lang w:eastAsia="uk-UA"/>
        </w:rPr>
        <w:t>роздрібного</w:t>
      </w:r>
      <w:proofErr w:type="spellEnd"/>
      <w:r w:rsidRPr="004F12ED">
        <w:rPr>
          <w:rFonts w:ascii="Times New Roman" w:eastAsia="Times New Roman" w:hAnsi="Times New Roman" w:cs="Times New Roman"/>
          <w:sz w:val="24"/>
          <w:szCs w:val="24"/>
          <w:lang w:eastAsia="uk-UA"/>
        </w:rPr>
        <w:t xml:space="preserve"> ринку </w:t>
      </w:r>
      <w:proofErr w:type="spellStart"/>
      <w:r w:rsidRPr="004F12ED">
        <w:rPr>
          <w:rFonts w:ascii="Times New Roman" w:eastAsia="Times New Roman" w:hAnsi="Times New Roman" w:cs="Times New Roman"/>
          <w:sz w:val="24"/>
          <w:szCs w:val="24"/>
          <w:lang w:eastAsia="uk-UA"/>
        </w:rPr>
        <w:t>електричної</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енергії</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затвердженими</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постановою</w:t>
      </w:r>
      <w:proofErr w:type="spellEnd"/>
      <w:r w:rsidRPr="004F12ED">
        <w:rPr>
          <w:rFonts w:ascii="Times New Roman" w:eastAsia="Times New Roman" w:hAnsi="Times New Roman" w:cs="Times New Roman"/>
          <w:sz w:val="24"/>
          <w:szCs w:val="24"/>
          <w:lang w:eastAsia="uk-UA"/>
        </w:rPr>
        <w:t xml:space="preserve"> НКРЕКП </w:t>
      </w:r>
      <w:proofErr w:type="spellStart"/>
      <w:r w:rsidRPr="004F12ED">
        <w:rPr>
          <w:rFonts w:ascii="Times New Roman" w:eastAsia="Times New Roman" w:hAnsi="Times New Roman" w:cs="Times New Roman"/>
          <w:sz w:val="24"/>
          <w:szCs w:val="24"/>
          <w:lang w:eastAsia="uk-UA"/>
        </w:rPr>
        <w:t>від</w:t>
      </w:r>
      <w:proofErr w:type="spellEnd"/>
      <w:r w:rsidRPr="004F12ED">
        <w:rPr>
          <w:rFonts w:ascii="Times New Roman" w:eastAsia="Times New Roman" w:hAnsi="Times New Roman" w:cs="Times New Roman"/>
          <w:sz w:val="24"/>
          <w:szCs w:val="24"/>
          <w:lang w:eastAsia="uk-UA"/>
        </w:rPr>
        <w:t xml:space="preserve"> 14.03.2018 № 312 (</w:t>
      </w:r>
      <w:proofErr w:type="spellStart"/>
      <w:r w:rsidRPr="004F12ED">
        <w:rPr>
          <w:rFonts w:ascii="Times New Roman" w:eastAsia="Times New Roman" w:hAnsi="Times New Roman" w:cs="Times New Roman"/>
          <w:sz w:val="24"/>
          <w:szCs w:val="24"/>
          <w:lang w:eastAsia="uk-UA"/>
        </w:rPr>
        <w:t>далі</w:t>
      </w:r>
      <w:proofErr w:type="spellEnd"/>
      <w:r w:rsidRPr="004F12ED">
        <w:rPr>
          <w:rFonts w:ascii="Times New Roman" w:eastAsia="Times New Roman" w:hAnsi="Times New Roman" w:cs="Times New Roman"/>
          <w:sz w:val="24"/>
          <w:szCs w:val="24"/>
          <w:lang w:eastAsia="uk-UA"/>
        </w:rPr>
        <w:t xml:space="preserve"> – Правила </w:t>
      </w:r>
      <w:proofErr w:type="spellStart"/>
      <w:r w:rsidRPr="004F12ED">
        <w:rPr>
          <w:rFonts w:ascii="Times New Roman" w:eastAsia="Times New Roman" w:hAnsi="Times New Roman" w:cs="Times New Roman"/>
          <w:sz w:val="24"/>
          <w:szCs w:val="24"/>
          <w:lang w:eastAsia="uk-UA"/>
        </w:rPr>
        <w:t>роздрібного</w:t>
      </w:r>
      <w:proofErr w:type="spellEnd"/>
      <w:r w:rsidRPr="004F12ED">
        <w:rPr>
          <w:rFonts w:ascii="Times New Roman" w:eastAsia="Times New Roman" w:hAnsi="Times New Roman" w:cs="Times New Roman"/>
          <w:sz w:val="24"/>
          <w:szCs w:val="24"/>
          <w:lang w:eastAsia="uk-UA"/>
        </w:rPr>
        <w:t xml:space="preserve"> ринку), </w:t>
      </w:r>
      <w:proofErr w:type="spellStart"/>
      <w:r w:rsidRPr="004F12ED">
        <w:rPr>
          <w:rFonts w:ascii="Times New Roman" w:eastAsia="Times New Roman" w:hAnsi="Times New Roman" w:cs="Times New Roman"/>
          <w:sz w:val="24"/>
          <w:szCs w:val="24"/>
          <w:lang w:eastAsia="uk-UA"/>
        </w:rPr>
        <w:t>надаємо</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нижченаведені</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персоніфіковані</w:t>
      </w:r>
      <w:proofErr w:type="spellEnd"/>
      <w:r w:rsidRPr="004F12ED">
        <w:rPr>
          <w:rFonts w:ascii="Times New Roman" w:eastAsia="Times New Roman" w:hAnsi="Times New Roman" w:cs="Times New Roman"/>
          <w:sz w:val="24"/>
          <w:szCs w:val="24"/>
          <w:lang w:eastAsia="uk-UA"/>
        </w:rPr>
        <w:t xml:space="preserve"> </w:t>
      </w:r>
      <w:proofErr w:type="spellStart"/>
      <w:r w:rsidRPr="004F12ED">
        <w:rPr>
          <w:rFonts w:ascii="Times New Roman" w:eastAsia="Times New Roman" w:hAnsi="Times New Roman" w:cs="Times New Roman"/>
          <w:sz w:val="24"/>
          <w:szCs w:val="24"/>
          <w:lang w:eastAsia="uk-UA"/>
        </w:rPr>
        <w:t>дані</w:t>
      </w:r>
      <w:proofErr w:type="spellEnd"/>
      <w:r w:rsidRPr="004F12ED">
        <w:rPr>
          <w:rFonts w:ascii="Times New Roman" w:eastAsia="Times New Roman" w:hAnsi="Times New Roman" w:cs="Times New Roman"/>
          <w:sz w:val="24"/>
          <w:szCs w:val="24"/>
          <w:lang w:eastAsia="uk-UA"/>
        </w:rPr>
        <w:t>:</w:t>
      </w:r>
    </w:p>
    <w:p w14:paraId="462215D4" w14:textId="77777777" w:rsidR="00BD4A71" w:rsidRPr="00BD4A71" w:rsidRDefault="00BD4A71" w:rsidP="00BD4A71">
      <w:pPr>
        <w:spacing w:after="0" w:line="276" w:lineRule="auto"/>
        <w:ind w:firstLine="709"/>
        <w:jc w:val="both"/>
        <w:rPr>
          <w:rFonts w:ascii="Times New Roman" w:eastAsia="Arial" w:hAnsi="Times New Roman" w:cs="Arial"/>
          <w:b/>
          <w:color w:val="000000"/>
          <w:sz w:val="24"/>
          <w:szCs w:val="24"/>
          <w:lang w:eastAsia="ru-RU"/>
        </w:rPr>
      </w:pPr>
      <w:proofErr w:type="spellStart"/>
      <w:r w:rsidRPr="00BD4A71">
        <w:rPr>
          <w:rFonts w:ascii="Times New Roman" w:eastAsia="Arial" w:hAnsi="Times New Roman" w:cs="Arial"/>
          <w:b/>
          <w:color w:val="000000"/>
          <w:sz w:val="24"/>
          <w:szCs w:val="24"/>
          <w:lang w:eastAsia="ru-RU"/>
        </w:rPr>
        <w:t>Персоніфіковані</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дані</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Споживача</w:t>
      </w:r>
      <w:proofErr w:type="spellEnd"/>
      <w:r w:rsidRPr="00BD4A71">
        <w:rPr>
          <w:rFonts w:ascii="Times New Roman" w:eastAsia="Arial" w:hAnsi="Times New Roman" w:cs="Arial"/>
          <w:b/>
          <w:color w:val="000000"/>
          <w:sz w:val="24"/>
          <w:szCs w:val="24"/>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727"/>
        <w:gridCol w:w="5211"/>
      </w:tblGrid>
      <w:tr w:rsidR="00BD4A71" w:rsidRPr="00BD4A71" w14:paraId="2E8E35B3" w14:textId="77777777" w:rsidTr="00D41883">
        <w:tc>
          <w:tcPr>
            <w:tcW w:w="232" w:type="pct"/>
            <w:tcBorders>
              <w:top w:val="single" w:sz="4" w:space="0" w:color="auto"/>
              <w:left w:val="single" w:sz="4" w:space="0" w:color="auto"/>
              <w:bottom w:val="single" w:sz="4" w:space="0" w:color="auto"/>
              <w:right w:val="single" w:sz="4" w:space="0" w:color="auto"/>
            </w:tcBorders>
            <w:vAlign w:val="center"/>
            <w:hideMark/>
          </w:tcPr>
          <w:p w14:paraId="24AC3AFC" w14:textId="77777777" w:rsidR="00BD4A71" w:rsidRPr="00BD4A71" w:rsidRDefault="00BD4A71" w:rsidP="00BD4A71">
            <w:pPr>
              <w:spacing w:after="0" w:line="256" w:lineRule="auto"/>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1</w:t>
            </w:r>
          </w:p>
        </w:tc>
        <w:tc>
          <w:tcPr>
            <w:tcW w:w="2268" w:type="pct"/>
            <w:tcBorders>
              <w:top w:val="single" w:sz="4" w:space="0" w:color="auto"/>
              <w:left w:val="single" w:sz="4" w:space="0" w:color="auto"/>
              <w:bottom w:val="single" w:sz="4" w:space="0" w:color="auto"/>
              <w:right w:val="single" w:sz="4" w:space="0" w:color="auto"/>
            </w:tcBorders>
            <w:hideMark/>
          </w:tcPr>
          <w:p w14:paraId="7E5FAEA2" w14:textId="77777777" w:rsidR="00BD4A71" w:rsidRPr="00BD4A71" w:rsidRDefault="00BD4A71" w:rsidP="00BD4A71">
            <w:pPr>
              <w:spacing w:after="0" w:line="256" w:lineRule="auto"/>
              <w:jc w:val="both"/>
              <w:rPr>
                <w:rFonts w:ascii="Times New Roman" w:eastAsia="Arial" w:hAnsi="Times New Roman" w:cs="Arial"/>
                <w:color w:val="000000"/>
                <w:sz w:val="24"/>
                <w:szCs w:val="24"/>
                <w:lang w:eastAsia="ru-RU"/>
              </w:rPr>
            </w:pPr>
            <w:proofErr w:type="spellStart"/>
            <w:r w:rsidRPr="00BD4A71">
              <w:rPr>
                <w:rFonts w:ascii="Times New Roman" w:eastAsia="Arial" w:hAnsi="Times New Roman" w:cs="Arial"/>
                <w:color w:val="000000"/>
                <w:sz w:val="24"/>
                <w:szCs w:val="24"/>
                <w:lang w:eastAsia="ru-RU"/>
              </w:rPr>
              <w:t>Найменування</w:t>
            </w:r>
            <w:proofErr w:type="spellEnd"/>
          </w:p>
        </w:tc>
        <w:tc>
          <w:tcPr>
            <w:tcW w:w="2500" w:type="pct"/>
            <w:tcBorders>
              <w:top w:val="single" w:sz="4" w:space="0" w:color="auto"/>
              <w:left w:val="single" w:sz="4" w:space="0" w:color="auto"/>
              <w:bottom w:val="single" w:sz="4" w:space="0" w:color="auto"/>
              <w:right w:val="single" w:sz="4" w:space="0" w:color="auto"/>
            </w:tcBorders>
          </w:tcPr>
          <w:p w14:paraId="37BB7BEE" w14:textId="77777777" w:rsidR="00D112C6" w:rsidRPr="00D112C6" w:rsidRDefault="00D112C6" w:rsidP="00D112C6">
            <w:pPr>
              <w:spacing w:after="0" w:line="25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Комунальне некомерційне  підприємство «Госпіталь ветеранів війни» Запорізької обласної ради</w:t>
            </w:r>
          </w:p>
        </w:tc>
      </w:tr>
      <w:tr w:rsidR="00BD4A71" w:rsidRPr="00BD4A71" w14:paraId="754B175E" w14:textId="77777777" w:rsidTr="00D41883">
        <w:tc>
          <w:tcPr>
            <w:tcW w:w="232" w:type="pct"/>
            <w:tcBorders>
              <w:top w:val="single" w:sz="4" w:space="0" w:color="auto"/>
              <w:left w:val="single" w:sz="4" w:space="0" w:color="auto"/>
              <w:bottom w:val="single" w:sz="4" w:space="0" w:color="auto"/>
              <w:right w:val="single" w:sz="4" w:space="0" w:color="auto"/>
            </w:tcBorders>
            <w:vAlign w:val="center"/>
            <w:hideMark/>
          </w:tcPr>
          <w:p w14:paraId="20AEDE82"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2</w:t>
            </w:r>
          </w:p>
        </w:tc>
        <w:tc>
          <w:tcPr>
            <w:tcW w:w="2268" w:type="pct"/>
            <w:tcBorders>
              <w:top w:val="single" w:sz="4" w:space="0" w:color="auto"/>
              <w:left w:val="single" w:sz="4" w:space="0" w:color="auto"/>
              <w:bottom w:val="single" w:sz="4" w:space="0" w:color="auto"/>
              <w:right w:val="single" w:sz="4" w:space="0" w:color="auto"/>
            </w:tcBorders>
            <w:hideMark/>
          </w:tcPr>
          <w:p w14:paraId="6F9AE9D4" w14:textId="25ED058B" w:rsidR="00BD4A71" w:rsidRPr="00D41883" w:rsidRDefault="00036765"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val="uk-UA" w:eastAsia="ru-RU"/>
              </w:rPr>
              <w:t>Є</w:t>
            </w:r>
            <w:r w:rsidR="00BD4A71" w:rsidRPr="00D41883">
              <w:rPr>
                <w:rFonts w:ascii="Times New Roman" w:eastAsia="Arial" w:hAnsi="Times New Roman" w:cs="Arial"/>
                <w:color w:val="000000"/>
                <w:sz w:val="20"/>
                <w:szCs w:val="20"/>
                <w:lang w:eastAsia="ru-RU"/>
              </w:rPr>
              <w:t xml:space="preserve">ДРПОУ </w:t>
            </w:r>
          </w:p>
        </w:tc>
        <w:tc>
          <w:tcPr>
            <w:tcW w:w="2500" w:type="pct"/>
            <w:tcBorders>
              <w:top w:val="single" w:sz="4" w:space="0" w:color="auto"/>
              <w:left w:val="single" w:sz="4" w:space="0" w:color="auto"/>
              <w:bottom w:val="single" w:sz="4" w:space="0" w:color="auto"/>
              <w:right w:val="single" w:sz="4" w:space="0" w:color="auto"/>
            </w:tcBorders>
          </w:tcPr>
          <w:p w14:paraId="25096A98" w14:textId="77777777" w:rsidR="00BD4A71" w:rsidRPr="00D41883" w:rsidRDefault="00D112C6" w:rsidP="00BD4A71">
            <w:pPr>
              <w:spacing w:after="0" w:line="256" w:lineRule="auto"/>
              <w:jc w:val="both"/>
              <w:rPr>
                <w:rFonts w:ascii="Times New Roman" w:eastAsia="Arial" w:hAnsi="Times New Roman" w:cs="Arial"/>
                <w:color w:val="000000"/>
                <w:sz w:val="20"/>
                <w:szCs w:val="20"/>
                <w:lang w:val="uk-UA" w:eastAsia="ru-RU"/>
              </w:rPr>
            </w:pPr>
            <w:r w:rsidRPr="00D41883">
              <w:rPr>
                <w:rFonts w:ascii="Times New Roman" w:eastAsia="Arial" w:hAnsi="Times New Roman" w:cs="Arial"/>
                <w:color w:val="000000"/>
                <w:sz w:val="20"/>
                <w:szCs w:val="20"/>
                <w:lang w:val="uk-UA" w:eastAsia="ru-RU"/>
              </w:rPr>
              <w:t>26123237</w:t>
            </w:r>
          </w:p>
        </w:tc>
      </w:tr>
      <w:tr w:rsidR="00BD4A71" w:rsidRPr="00BD4A71" w14:paraId="41B08D2A" w14:textId="77777777" w:rsidTr="00D41883">
        <w:tc>
          <w:tcPr>
            <w:tcW w:w="232" w:type="pct"/>
            <w:tcBorders>
              <w:top w:val="single" w:sz="4" w:space="0" w:color="auto"/>
              <w:left w:val="single" w:sz="4" w:space="0" w:color="auto"/>
              <w:bottom w:val="single" w:sz="4" w:space="0" w:color="auto"/>
              <w:right w:val="single" w:sz="4" w:space="0" w:color="auto"/>
            </w:tcBorders>
            <w:vAlign w:val="center"/>
            <w:hideMark/>
          </w:tcPr>
          <w:p w14:paraId="5CCC5C4B"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3</w:t>
            </w:r>
          </w:p>
        </w:tc>
        <w:tc>
          <w:tcPr>
            <w:tcW w:w="2268" w:type="pct"/>
            <w:tcBorders>
              <w:top w:val="single" w:sz="4" w:space="0" w:color="auto"/>
              <w:left w:val="single" w:sz="4" w:space="0" w:color="auto"/>
              <w:bottom w:val="single" w:sz="4" w:space="0" w:color="auto"/>
              <w:right w:val="single" w:sz="4" w:space="0" w:color="auto"/>
            </w:tcBorders>
            <w:hideMark/>
          </w:tcPr>
          <w:p w14:paraId="26FD9FDC"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 xml:space="preserve">Вид </w:t>
            </w:r>
            <w:proofErr w:type="spellStart"/>
            <w:r w:rsidRPr="00D41883">
              <w:rPr>
                <w:rFonts w:ascii="Times New Roman" w:eastAsia="Arial" w:hAnsi="Times New Roman" w:cs="Arial"/>
                <w:color w:val="000000"/>
                <w:sz w:val="20"/>
                <w:szCs w:val="20"/>
                <w:lang w:eastAsia="ru-RU"/>
              </w:rPr>
              <w:t>об'єкта</w:t>
            </w:r>
            <w:proofErr w:type="spellEnd"/>
            <w:r w:rsidRPr="00D41883">
              <w:rPr>
                <w:rFonts w:ascii="Times New Roman" w:eastAsia="Arial" w:hAnsi="Times New Roman" w:cs="Arial"/>
                <w:color w:val="000000"/>
                <w:sz w:val="20"/>
                <w:szCs w:val="20"/>
                <w:lang w:eastAsia="ru-RU"/>
              </w:rPr>
              <w:t xml:space="preserve"> </w:t>
            </w:r>
          </w:p>
        </w:tc>
        <w:tc>
          <w:tcPr>
            <w:tcW w:w="2500" w:type="pct"/>
            <w:tcBorders>
              <w:top w:val="single" w:sz="4" w:space="0" w:color="auto"/>
              <w:left w:val="single" w:sz="4" w:space="0" w:color="auto"/>
              <w:bottom w:val="single" w:sz="4" w:space="0" w:color="auto"/>
              <w:right w:val="single" w:sz="4" w:space="0" w:color="auto"/>
            </w:tcBorders>
          </w:tcPr>
          <w:p w14:paraId="6AEA8300" w14:textId="77777777" w:rsidR="00BD4A71" w:rsidRPr="00D41883" w:rsidRDefault="00FD562F" w:rsidP="00BD4A71">
            <w:pPr>
              <w:spacing w:after="0" w:line="256" w:lineRule="auto"/>
              <w:jc w:val="both"/>
              <w:rPr>
                <w:rFonts w:ascii="Times New Roman" w:eastAsia="Arial" w:hAnsi="Times New Roman" w:cs="Arial"/>
                <w:color w:val="000000"/>
                <w:sz w:val="20"/>
                <w:szCs w:val="20"/>
                <w:lang w:val="uk-UA" w:eastAsia="ru-RU"/>
              </w:rPr>
            </w:pPr>
            <w:r w:rsidRPr="00D41883">
              <w:rPr>
                <w:rFonts w:ascii="Times New Roman" w:eastAsia="Arial" w:hAnsi="Times New Roman" w:cs="Arial"/>
                <w:color w:val="000000"/>
                <w:sz w:val="20"/>
                <w:szCs w:val="20"/>
                <w:lang w:val="uk-UA" w:eastAsia="ru-RU"/>
              </w:rPr>
              <w:t>Лікувальний заклад</w:t>
            </w:r>
          </w:p>
        </w:tc>
      </w:tr>
      <w:tr w:rsidR="00BD4A71" w:rsidRPr="00BD4A71" w14:paraId="5AF5DD21" w14:textId="77777777" w:rsidTr="00D41883">
        <w:tc>
          <w:tcPr>
            <w:tcW w:w="232" w:type="pct"/>
            <w:tcBorders>
              <w:top w:val="single" w:sz="4" w:space="0" w:color="auto"/>
              <w:left w:val="single" w:sz="4" w:space="0" w:color="auto"/>
              <w:bottom w:val="single" w:sz="4" w:space="0" w:color="auto"/>
              <w:right w:val="single" w:sz="4" w:space="0" w:color="auto"/>
            </w:tcBorders>
            <w:vAlign w:val="center"/>
            <w:hideMark/>
          </w:tcPr>
          <w:p w14:paraId="2D2448F8"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4</w:t>
            </w:r>
          </w:p>
        </w:tc>
        <w:tc>
          <w:tcPr>
            <w:tcW w:w="2268" w:type="pct"/>
            <w:tcBorders>
              <w:top w:val="single" w:sz="4" w:space="0" w:color="auto"/>
              <w:left w:val="single" w:sz="4" w:space="0" w:color="auto"/>
              <w:bottom w:val="single" w:sz="4" w:space="0" w:color="auto"/>
              <w:right w:val="single" w:sz="4" w:space="0" w:color="auto"/>
            </w:tcBorders>
            <w:hideMark/>
          </w:tcPr>
          <w:p w14:paraId="64101B39"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 xml:space="preserve">Адреса </w:t>
            </w:r>
            <w:proofErr w:type="spellStart"/>
            <w:r w:rsidRPr="00D41883">
              <w:rPr>
                <w:rFonts w:ascii="Times New Roman" w:eastAsia="Arial" w:hAnsi="Times New Roman" w:cs="Arial"/>
                <w:color w:val="000000"/>
                <w:sz w:val="20"/>
                <w:szCs w:val="20"/>
                <w:lang w:eastAsia="ru-RU"/>
              </w:rPr>
              <w:t>об’єкта</w:t>
            </w:r>
            <w:proofErr w:type="spellEnd"/>
            <w:r w:rsidRPr="00D41883">
              <w:rPr>
                <w:rFonts w:ascii="Times New Roman" w:eastAsia="Arial" w:hAnsi="Times New Roman" w:cs="Arial"/>
                <w:color w:val="000000"/>
                <w:sz w:val="20"/>
                <w:szCs w:val="20"/>
                <w:lang w:eastAsia="ru-RU"/>
              </w:rPr>
              <w:t>, ЕІС-код точки (</w:t>
            </w:r>
            <w:proofErr w:type="spellStart"/>
            <w:r w:rsidRPr="00D41883">
              <w:rPr>
                <w:rFonts w:ascii="Times New Roman" w:eastAsia="Arial" w:hAnsi="Times New Roman" w:cs="Arial"/>
                <w:color w:val="000000"/>
                <w:sz w:val="20"/>
                <w:szCs w:val="20"/>
                <w:lang w:eastAsia="ru-RU"/>
              </w:rPr>
              <w:t>точок</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комерційного</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обліку</w:t>
            </w:r>
            <w:proofErr w:type="spellEnd"/>
          </w:p>
        </w:tc>
        <w:tc>
          <w:tcPr>
            <w:tcW w:w="2500" w:type="pct"/>
            <w:tcBorders>
              <w:top w:val="single" w:sz="4" w:space="0" w:color="auto"/>
              <w:left w:val="single" w:sz="4" w:space="0" w:color="auto"/>
              <w:bottom w:val="single" w:sz="4" w:space="0" w:color="auto"/>
              <w:right w:val="single" w:sz="4" w:space="0" w:color="auto"/>
            </w:tcBorders>
          </w:tcPr>
          <w:p w14:paraId="39F140E9" w14:textId="6A7F44E6" w:rsidR="000074F2" w:rsidRPr="00D41883" w:rsidRDefault="00D41883" w:rsidP="00D41883">
            <w:pPr>
              <w:pStyle w:val="a3"/>
              <w:spacing w:after="0" w:line="256" w:lineRule="auto"/>
              <w:ind w:left="34"/>
              <w:jc w:val="both"/>
              <w:rPr>
                <w:rFonts w:ascii="Times New Roman" w:eastAsia="Times New Roman" w:hAnsi="Times New Roman" w:cs="Times New Roman"/>
                <w:color w:val="000000"/>
                <w:position w:val="-1"/>
                <w:sz w:val="20"/>
                <w:szCs w:val="20"/>
                <w:lang w:val="uk-UA" w:eastAsia="ru-RU"/>
              </w:rPr>
            </w:pPr>
            <w:r w:rsidRPr="00D41883">
              <w:rPr>
                <w:rFonts w:ascii="Times New Roman" w:eastAsia="Times New Roman" w:hAnsi="Times New Roman" w:cs="Times New Roman"/>
                <w:color w:val="000000"/>
                <w:position w:val="-1"/>
                <w:sz w:val="20"/>
                <w:szCs w:val="20"/>
                <w:lang w:val="uk-UA" w:eastAsia="ru-RU"/>
              </w:rPr>
              <w:t xml:space="preserve">1) </w:t>
            </w:r>
            <w:r w:rsidR="000074F2" w:rsidRPr="00D41883">
              <w:rPr>
                <w:rFonts w:ascii="Times New Roman" w:eastAsia="Times New Roman" w:hAnsi="Times New Roman" w:cs="Times New Roman"/>
                <w:color w:val="000000"/>
                <w:position w:val="-1"/>
                <w:sz w:val="20"/>
                <w:szCs w:val="20"/>
                <w:lang w:val="uk-UA" w:eastAsia="ru-RU"/>
              </w:rPr>
              <w:t xml:space="preserve">69096, м. Запоріжжя  </w:t>
            </w:r>
            <w:proofErr w:type="spellStart"/>
            <w:r w:rsidR="000074F2" w:rsidRPr="00D41883">
              <w:rPr>
                <w:rFonts w:ascii="Times New Roman" w:eastAsia="Times New Roman" w:hAnsi="Times New Roman" w:cs="Times New Roman"/>
                <w:color w:val="000000"/>
                <w:position w:val="-1"/>
                <w:sz w:val="20"/>
                <w:szCs w:val="20"/>
                <w:lang w:val="uk-UA" w:eastAsia="ru-RU"/>
              </w:rPr>
              <w:t>вул</w:t>
            </w:r>
            <w:proofErr w:type="spellEnd"/>
            <w:r w:rsidR="000074F2" w:rsidRPr="00D41883">
              <w:rPr>
                <w:rFonts w:ascii="Times New Roman" w:eastAsia="Times New Roman" w:hAnsi="Times New Roman" w:cs="Times New Roman"/>
                <w:color w:val="000000"/>
                <w:position w:val="-1"/>
                <w:sz w:val="20"/>
                <w:szCs w:val="20"/>
                <w:lang w:val="uk-UA" w:eastAsia="ru-RU"/>
              </w:rPr>
              <w:t xml:space="preserve"> Ленська</w:t>
            </w:r>
            <w:r w:rsidR="007D15F5">
              <w:rPr>
                <w:rFonts w:ascii="Times New Roman" w:eastAsia="Times New Roman" w:hAnsi="Times New Roman" w:cs="Times New Roman"/>
                <w:color w:val="000000"/>
                <w:position w:val="-1"/>
                <w:sz w:val="20"/>
                <w:szCs w:val="20"/>
                <w:lang w:val="uk-UA" w:eastAsia="ru-RU"/>
              </w:rPr>
              <w:t xml:space="preserve"> (</w:t>
            </w:r>
            <w:proofErr w:type="spellStart"/>
            <w:r w:rsidR="007D15F5">
              <w:rPr>
                <w:rFonts w:ascii="Times New Roman" w:eastAsia="Times New Roman" w:hAnsi="Times New Roman" w:cs="Times New Roman"/>
                <w:color w:val="000000"/>
                <w:position w:val="-1"/>
                <w:sz w:val="20"/>
                <w:szCs w:val="20"/>
                <w:lang w:val="uk-UA" w:eastAsia="ru-RU"/>
              </w:rPr>
              <w:t>Краєвидна</w:t>
            </w:r>
            <w:proofErr w:type="spellEnd"/>
            <w:r w:rsidR="007D15F5">
              <w:rPr>
                <w:rFonts w:ascii="Times New Roman" w:eastAsia="Times New Roman" w:hAnsi="Times New Roman" w:cs="Times New Roman"/>
                <w:color w:val="000000"/>
                <w:position w:val="-1"/>
                <w:sz w:val="20"/>
                <w:szCs w:val="20"/>
                <w:lang w:val="uk-UA" w:eastAsia="ru-RU"/>
              </w:rPr>
              <w:t>)</w:t>
            </w:r>
            <w:r w:rsidR="000074F2" w:rsidRPr="00D41883">
              <w:rPr>
                <w:rFonts w:ascii="Times New Roman" w:eastAsia="Times New Roman" w:hAnsi="Times New Roman" w:cs="Times New Roman"/>
                <w:color w:val="000000"/>
                <w:position w:val="-1"/>
                <w:sz w:val="20"/>
                <w:szCs w:val="20"/>
                <w:lang w:val="uk-UA" w:eastAsia="ru-RU"/>
              </w:rPr>
              <w:t xml:space="preserve"> 45:</w:t>
            </w:r>
            <w:r w:rsidRPr="00D41883">
              <w:rPr>
                <w:rFonts w:ascii="Times New Roman" w:eastAsia="Times New Roman" w:hAnsi="Times New Roman" w:cs="Times New Roman"/>
                <w:color w:val="000000"/>
                <w:position w:val="-1"/>
                <w:sz w:val="20"/>
                <w:szCs w:val="20"/>
                <w:lang w:val="uk-UA" w:eastAsia="ru-RU"/>
              </w:rPr>
              <w:t xml:space="preserve"> </w:t>
            </w:r>
            <w:r w:rsidR="000074F2" w:rsidRPr="00D41883">
              <w:rPr>
                <w:rFonts w:ascii="Times New Roman" w:hAnsi="Times New Roman"/>
                <w:color w:val="000000"/>
                <w:sz w:val="20"/>
                <w:szCs w:val="20"/>
                <w:lang w:eastAsia="ru-RU"/>
              </w:rPr>
              <w:t>62</w:t>
            </w:r>
            <w:r w:rsidR="000074F2" w:rsidRPr="00D41883">
              <w:rPr>
                <w:rFonts w:ascii="Times New Roman" w:hAnsi="Times New Roman"/>
                <w:color w:val="000000"/>
                <w:sz w:val="20"/>
                <w:szCs w:val="20"/>
                <w:lang w:val="en-US" w:eastAsia="ru-RU"/>
              </w:rPr>
              <w:t>Z</w:t>
            </w:r>
            <w:r w:rsidR="000074F2" w:rsidRPr="00D41883">
              <w:rPr>
                <w:rFonts w:ascii="Times New Roman" w:hAnsi="Times New Roman"/>
                <w:color w:val="000000"/>
                <w:sz w:val="20"/>
                <w:szCs w:val="20"/>
                <w:lang w:eastAsia="ru-RU"/>
              </w:rPr>
              <w:t>9170704693717</w:t>
            </w:r>
          </w:p>
          <w:p w14:paraId="7753F20C" w14:textId="1E5CB1E4" w:rsidR="000074F2" w:rsidRPr="00D41883" w:rsidRDefault="00D41883" w:rsidP="00D41883">
            <w:pPr>
              <w:spacing w:after="0" w:line="256" w:lineRule="auto"/>
              <w:rPr>
                <w:rFonts w:ascii="Times New Roman" w:eastAsia="Arial" w:hAnsi="Times New Roman" w:cs="Arial"/>
                <w:color w:val="000000"/>
                <w:sz w:val="20"/>
                <w:szCs w:val="20"/>
                <w:lang w:val="uk-UA" w:eastAsia="ru-RU"/>
              </w:rPr>
            </w:pPr>
            <w:r w:rsidRPr="00D41883">
              <w:rPr>
                <w:rFonts w:ascii="Times New Roman" w:eastAsia="Times New Roman" w:hAnsi="Times New Roman" w:cs="Times New Roman"/>
                <w:color w:val="000000"/>
                <w:sz w:val="20"/>
                <w:szCs w:val="20"/>
                <w:lang w:val="uk-UA" w:eastAsia="ru-RU"/>
              </w:rPr>
              <w:t xml:space="preserve">2) </w:t>
            </w:r>
            <w:r w:rsidR="000074F2" w:rsidRPr="00D41883">
              <w:rPr>
                <w:rFonts w:ascii="Times New Roman" w:eastAsia="Times New Roman" w:hAnsi="Times New Roman" w:cs="Times New Roman"/>
                <w:color w:val="000000"/>
                <w:sz w:val="20"/>
                <w:szCs w:val="20"/>
                <w:lang w:val="uk-UA" w:eastAsia="ru-RU"/>
              </w:rPr>
              <w:t xml:space="preserve">69096 м. Запоріжжя, </w:t>
            </w:r>
            <w:r w:rsidR="000074F2" w:rsidRPr="00D41883">
              <w:rPr>
                <w:rFonts w:ascii="Times New Roman" w:eastAsia="Times New Roman" w:hAnsi="Times New Roman" w:cs="Times New Roman"/>
                <w:sz w:val="20"/>
                <w:szCs w:val="20"/>
                <w:lang w:val="uk-UA" w:eastAsia="ru-RU"/>
              </w:rPr>
              <w:t>вул. Правобережна 13</w:t>
            </w:r>
            <w:r w:rsidR="000074F2" w:rsidRPr="00D41883">
              <w:rPr>
                <w:rFonts w:ascii="Times New Roman" w:eastAsia="Times New Roman" w:hAnsi="Times New Roman" w:cs="Times New Roman"/>
                <w:color w:val="000000"/>
                <w:sz w:val="20"/>
                <w:szCs w:val="20"/>
                <w:lang w:val="uk-UA" w:eastAsia="ru-RU"/>
              </w:rPr>
              <w:t>:</w:t>
            </w:r>
          </w:p>
          <w:p w14:paraId="6A79BA88" w14:textId="77777777" w:rsidR="000074F2" w:rsidRPr="00FD1FDA" w:rsidRDefault="000074F2" w:rsidP="00FD1FDA">
            <w:pPr>
              <w:spacing w:after="0" w:line="256" w:lineRule="auto"/>
              <w:rPr>
                <w:rFonts w:ascii="Times New Roman" w:eastAsia="Arial" w:hAnsi="Times New Roman" w:cs="Arial"/>
                <w:color w:val="000000"/>
                <w:sz w:val="20"/>
                <w:szCs w:val="20"/>
                <w:lang w:val="uk-UA" w:eastAsia="ru-RU"/>
              </w:rPr>
            </w:pPr>
            <w:r w:rsidRPr="00FD1FDA">
              <w:rPr>
                <w:rFonts w:ascii="Times New Roman" w:hAnsi="Times New Roman"/>
                <w:color w:val="000000"/>
                <w:sz w:val="20"/>
                <w:szCs w:val="20"/>
                <w:lang w:eastAsia="ru-RU"/>
              </w:rPr>
              <w:t>62</w:t>
            </w:r>
            <w:r w:rsidRPr="00FD1FDA">
              <w:rPr>
                <w:rFonts w:ascii="Times New Roman" w:hAnsi="Times New Roman"/>
                <w:color w:val="000000"/>
                <w:sz w:val="20"/>
                <w:szCs w:val="20"/>
                <w:lang w:val="en-US" w:eastAsia="ru-RU"/>
              </w:rPr>
              <w:t>Z</w:t>
            </w:r>
            <w:r w:rsidRPr="00FD1FDA">
              <w:rPr>
                <w:rFonts w:ascii="Times New Roman" w:hAnsi="Times New Roman"/>
                <w:color w:val="000000"/>
                <w:sz w:val="20"/>
                <w:szCs w:val="20"/>
                <w:lang w:eastAsia="ru-RU"/>
              </w:rPr>
              <w:t>6298439357423</w:t>
            </w:r>
          </w:p>
        </w:tc>
      </w:tr>
      <w:tr w:rsidR="00BD4A71" w:rsidRPr="00BD4A71" w14:paraId="7527925B" w14:textId="77777777" w:rsidTr="00D41883">
        <w:tc>
          <w:tcPr>
            <w:tcW w:w="232" w:type="pct"/>
            <w:tcBorders>
              <w:top w:val="single" w:sz="4" w:space="0" w:color="auto"/>
              <w:left w:val="single" w:sz="4" w:space="0" w:color="auto"/>
              <w:bottom w:val="single" w:sz="4" w:space="0" w:color="auto"/>
              <w:right w:val="single" w:sz="4" w:space="0" w:color="auto"/>
            </w:tcBorders>
            <w:vAlign w:val="center"/>
            <w:hideMark/>
          </w:tcPr>
          <w:p w14:paraId="25312025"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5</w:t>
            </w:r>
          </w:p>
        </w:tc>
        <w:tc>
          <w:tcPr>
            <w:tcW w:w="2268" w:type="pct"/>
            <w:tcBorders>
              <w:top w:val="single" w:sz="4" w:space="0" w:color="auto"/>
              <w:left w:val="single" w:sz="4" w:space="0" w:color="auto"/>
              <w:bottom w:val="single" w:sz="4" w:space="0" w:color="auto"/>
              <w:right w:val="single" w:sz="4" w:space="0" w:color="auto"/>
            </w:tcBorders>
            <w:hideMark/>
          </w:tcPr>
          <w:p w14:paraId="68AAE728"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proofErr w:type="spellStart"/>
            <w:r w:rsidRPr="00D41883">
              <w:rPr>
                <w:rFonts w:ascii="Times New Roman" w:eastAsia="Arial" w:hAnsi="Times New Roman" w:cs="Arial"/>
                <w:color w:val="000000"/>
                <w:sz w:val="20"/>
                <w:szCs w:val="20"/>
                <w:lang w:eastAsia="ru-RU"/>
              </w:rPr>
              <w:t>Найменування</w:t>
            </w:r>
            <w:proofErr w:type="spellEnd"/>
            <w:r w:rsidRPr="00D41883">
              <w:rPr>
                <w:rFonts w:ascii="Times New Roman" w:eastAsia="Arial" w:hAnsi="Times New Roman" w:cs="Arial"/>
                <w:color w:val="000000"/>
                <w:sz w:val="20"/>
                <w:szCs w:val="20"/>
                <w:lang w:eastAsia="ru-RU"/>
              </w:rPr>
              <w:t xml:space="preserve"> Оператора, з </w:t>
            </w:r>
            <w:proofErr w:type="spellStart"/>
            <w:r w:rsidRPr="00D41883">
              <w:rPr>
                <w:rFonts w:ascii="Times New Roman" w:eastAsia="Arial" w:hAnsi="Times New Roman" w:cs="Arial"/>
                <w:color w:val="000000"/>
                <w:sz w:val="20"/>
                <w:szCs w:val="20"/>
                <w:lang w:eastAsia="ru-RU"/>
              </w:rPr>
              <w:t>яким</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Споживач</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уклав</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договір</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розподілу</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електричної</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енергії</w:t>
            </w:r>
            <w:proofErr w:type="spellEnd"/>
          </w:p>
        </w:tc>
        <w:tc>
          <w:tcPr>
            <w:tcW w:w="2500" w:type="pct"/>
            <w:tcBorders>
              <w:top w:val="single" w:sz="4" w:space="0" w:color="auto"/>
              <w:left w:val="single" w:sz="4" w:space="0" w:color="auto"/>
              <w:bottom w:val="single" w:sz="4" w:space="0" w:color="auto"/>
              <w:right w:val="single" w:sz="4" w:space="0" w:color="auto"/>
            </w:tcBorders>
          </w:tcPr>
          <w:p w14:paraId="7F72E0D0" w14:textId="77777777" w:rsidR="00BD4A71" w:rsidRPr="00D41883" w:rsidRDefault="005F5A6D"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hAnsi="Times New Roman"/>
                <w:sz w:val="20"/>
                <w:szCs w:val="20"/>
              </w:rPr>
              <w:t>ПАТ «</w:t>
            </w:r>
            <w:proofErr w:type="spellStart"/>
            <w:r w:rsidRPr="00D41883">
              <w:rPr>
                <w:rFonts w:ascii="Times New Roman" w:hAnsi="Times New Roman"/>
                <w:sz w:val="20"/>
                <w:szCs w:val="20"/>
              </w:rPr>
              <w:t>Запоріжжяобленерго</w:t>
            </w:r>
            <w:proofErr w:type="spellEnd"/>
            <w:r w:rsidRPr="00D41883">
              <w:rPr>
                <w:rFonts w:ascii="Times New Roman" w:hAnsi="Times New Roman"/>
                <w:sz w:val="20"/>
                <w:szCs w:val="20"/>
              </w:rPr>
              <w:t>»</w:t>
            </w:r>
          </w:p>
        </w:tc>
      </w:tr>
      <w:tr w:rsidR="00BD4A71" w:rsidRPr="00BD4A71" w14:paraId="0DE870E0" w14:textId="77777777" w:rsidTr="00D41883">
        <w:tc>
          <w:tcPr>
            <w:tcW w:w="232" w:type="pct"/>
            <w:tcBorders>
              <w:top w:val="single" w:sz="4" w:space="0" w:color="auto"/>
              <w:left w:val="single" w:sz="4" w:space="0" w:color="auto"/>
              <w:bottom w:val="single" w:sz="4" w:space="0" w:color="auto"/>
              <w:right w:val="single" w:sz="4" w:space="0" w:color="auto"/>
            </w:tcBorders>
            <w:vAlign w:val="center"/>
            <w:hideMark/>
          </w:tcPr>
          <w:p w14:paraId="0A26A493"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6</w:t>
            </w:r>
          </w:p>
        </w:tc>
        <w:tc>
          <w:tcPr>
            <w:tcW w:w="2268" w:type="pct"/>
            <w:tcBorders>
              <w:top w:val="single" w:sz="4" w:space="0" w:color="auto"/>
              <w:left w:val="single" w:sz="4" w:space="0" w:color="auto"/>
              <w:bottom w:val="single" w:sz="4" w:space="0" w:color="auto"/>
              <w:right w:val="single" w:sz="4" w:space="0" w:color="auto"/>
            </w:tcBorders>
            <w:hideMark/>
          </w:tcPr>
          <w:p w14:paraId="07844418"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 xml:space="preserve">ЕІС-код як </w:t>
            </w:r>
            <w:proofErr w:type="spellStart"/>
            <w:r w:rsidRPr="00D41883">
              <w:rPr>
                <w:rFonts w:ascii="Times New Roman" w:eastAsia="Arial" w:hAnsi="Times New Roman" w:cs="Arial"/>
                <w:color w:val="000000"/>
                <w:sz w:val="20"/>
                <w:szCs w:val="20"/>
                <w:lang w:eastAsia="ru-RU"/>
              </w:rPr>
              <w:t>суб’єкта</w:t>
            </w:r>
            <w:proofErr w:type="spellEnd"/>
            <w:r w:rsidRPr="00D41883">
              <w:rPr>
                <w:rFonts w:ascii="Times New Roman" w:eastAsia="Arial" w:hAnsi="Times New Roman" w:cs="Arial"/>
                <w:color w:val="000000"/>
                <w:sz w:val="20"/>
                <w:szCs w:val="20"/>
                <w:lang w:eastAsia="ru-RU"/>
              </w:rPr>
              <w:t xml:space="preserve"> ринку </w:t>
            </w:r>
            <w:proofErr w:type="spellStart"/>
            <w:r w:rsidRPr="00D41883">
              <w:rPr>
                <w:rFonts w:ascii="Times New Roman" w:eastAsia="Arial" w:hAnsi="Times New Roman" w:cs="Arial"/>
                <w:color w:val="000000"/>
                <w:sz w:val="20"/>
                <w:szCs w:val="20"/>
                <w:lang w:eastAsia="ru-RU"/>
              </w:rPr>
              <w:t>електричної</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енергії</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присвоєний</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відповідним</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системним</w:t>
            </w:r>
            <w:proofErr w:type="spellEnd"/>
            <w:r w:rsidRPr="00D41883">
              <w:rPr>
                <w:rFonts w:ascii="Times New Roman" w:eastAsia="Arial" w:hAnsi="Times New Roman" w:cs="Arial"/>
                <w:color w:val="000000"/>
                <w:sz w:val="20"/>
                <w:szCs w:val="20"/>
                <w:lang w:eastAsia="ru-RU"/>
              </w:rPr>
              <w:t xml:space="preserve"> оператором</w:t>
            </w:r>
          </w:p>
        </w:tc>
        <w:tc>
          <w:tcPr>
            <w:tcW w:w="2500" w:type="pct"/>
            <w:tcBorders>
              <w:top w:val="single" w:sz="4" w:space="0" w:color="auto"/>
              <w:left w:val="single" w:sz="4" w:space="0" w:color="auto"/>
              <w:bottom w:val="single" w:sz="4" w:space="0" w:color="auto"/>
              <w:right w:val="single" w:sz="4" w:space="0" w:color="auto"/>
            </w:tcBorders>
          </w:tcPr>
          <w:p w14:paraId="7834F208" w14:textId="77777777" w:rsidR="005F5A6D" w:rsidRPr="00D41883" w:rsidRDefault="005F5A6D" w:rsidP="005F5A6D">
            <w:pPr>
              <w:spacing w:after="0" w:line="256" w:lineRule="auto"/>
              <w:rPr>
                <w:rFonts w:ascii="Times New Roman" w:hAnsi="Times New Roman"/>
                <w:color w:val="000000"/>
                <w:sz w:val="20"/>
                <w:szCs w:val="20"/>
                <w:lang w:val="uk-UA" w:eastAsia="ru-RU"/>
              </w:rPr>
            </w:pPr>
            <w:r w:rsidRPr="00D41883">
              <w:rPr>
                <w:rFonts w:ascii="Times New Roman" w:hAnsi="Times New Roman"/>
                <w:color w:val="000000"/>
                <w:sz w:val="20"/>
                <w:szCs w:val="20"/>
                <w:lang w:eastAsia="ru-RU"/>
              </w:rPr>
              <w:t>62</w:t>
            </w:r>
            <w:r w:rsidRPr="00D41883">
              <w:rPr>
                <w:rFonts w:ascii="Times New Roman" w:hAnsi="Times New Roman"/>
                <w:color w:val="000000"/>
                <w:sz w:val="20"/>
                <w:szCs w:val="20"/>
                <w:lang w:val="en-US" w:eastAsia="ru-RU"/>
              </w:rPr>
              <w:t>Z</w:t>
            </w:r>
            <w:r w:rsidRPr="00D41883">
              <w:rPr>
                <w:rFonts w:ascii="Times New Roman" w:hAnsi="Times New Roman"/>
                <w:color w:val="000000"/>
                <w:sz w:val="20"/>
                <w:szCs w:val="20"/>
                <w:lang w:eastAsia="ru-RU"/>
              </w:rPr>
              <w:t>9170704693717</w:t>
            </w:r>
          </w:p>
          <w:p w14:paraId="22360848" w14:textId="77777777" w:rsidR="00BD4A71" w:rsidRPr="00D41883" w:rsidRDefault="005F5A6D"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hAnsi="Times New Roman"/>
                <w:color w:val="000000"/>
                <w:sz w:val="20"/>
                <w:szCs w:val="20"/>
                <w:lang w:eastAsia="ru-RU"/>
              </w:rPr>
              <w:t>62</w:t>
            </w:r>
            <w:r w:rsidRPr="00D41883">
              <w:rPr>
                <w:rFonts w:ascii="Times New Roman" w:hAnsi="Times New Roman"/>
                <w:color w:val="000000"/>
                <w:sz w:val="20"/>
                <w:szCs w:val="20"/>
                <w:lang w:val="en-US" w:eastAsia="ru-RU"/>
              </w:rPr>
              <w:t>Z</w:t>
            </w:r>
            <w:r w:rsidRPr="00D41883">
              <w:rPr>
                <w:rFonts w:ascii="Times New Roman" w:hAnsi="Times New Roman"/>
                <w:color w:val="000000"/>
                <w:sz w:val="20"/>
                <w:szCs w:val="20"/>
                <w:lang w:eastAsia="ru-RU"/>
              </w:rPr>
              <w:t>6298439357423</w:t>
            </w:r>
          </w:p>
        </w:tc>
      </w:tr>
      <w:tr w:rsidR="00BD4A71" w:rsidRPr="00BD4A71" w14:paraId="1371A775" w14:textId="77777777" w:rsidTr="00D41883">
        <w:tc>
          <w:tcPr>
            <w:tcW w:w="232" w:type="pct"/>
            <w:tcBorders>
              <w:top w:val="single" w:sz="4" w:space="0" w:color="auto"/>
              <w:left w:val="single" w:sz="4" w:space="0" w:color="auto"/>
              <w:bottom w:val="single" w:sz="4" w:space="0" w:color="auto"/>
              <w:right w:val="single" w:sz="4" w:space="0" w:color="auto"/>
            </w:tcBorders>
            <w:vAlign w:val="center"/>
            <w:hideMark/>
          </w:tcPr>
          <w:p w14:paraId="293EF620" w14:textId="77777777" w:rsidR="00BD4A71" w:rsidRPr="00D41883" w:rsidRDefault="00BD4A71" w:rsidP="00BD4A71">
            <w:pPr>
              <w:spacing w:after="0" w:line="256" w:lineRule="auto"/>
              <w:jc w:val="both"/>
              <w:rPr>
                <w:rFonts w:ascii="Times New Roman" w:eastAsia="Arial" w:hAnsi="Times New Roman" w:cs="Arial"/>
                <w:color w:val="000000"/>
                <w:sz w:val="20"/>
                <w:szCs w:val="20"/>
                <w:lang w:eastAsia="ru-RU"/>
              </w:rPr>
            </w:pPr>
            <w:r w:rsidRPr="00D41883">
              <w:rPr>
                <w:rFonts w:ascii="Times New Roman" w:eastAsia="Arial" w:hAnsi="Times New Roman" w:cs="Arial"/>
                <w:color w:val="000000"/>
                <w:sz w:val="20"/>
                <w:szCs w:val="20"/>
                <w:lang w:eastAsia="ru-RU"/>
              </w:rPr>
              <w:t>7</w:t>
            </w:r>
          </w:p>
        </w:tc>
        <w:tc>
          <w:tcPr>
            <w:tcW w:w="2268" w:type="pct"/>
            <w:tcBorders>
              <w:top w:val="single" w:sz="4" w:space="0" w:color="auto"/>
              <w:left w:val="single" w:sz="4" w:space="0" w:color="auto"/>
              <w:bottom w:val="single" w:sz="4" w:space="0" w:color="auto"/>
              <w:right w:val="single" w:sz="4" w:space="0" w:color="auto"/>
            </w:tcBorders>
            <w:hideMark/>
          </w:tcPr>
          <w:p w14:paraId="6F74FEAB" w14:textId="77777777" w:rsidR="00BD4A71" w:rsidRPr="00D41883" w:rsidRDefault="00BD4A71" w:rsidP="00D153AE">
            <w:pPr>
              <w:spacing w:after="0" w:line="256" w:lineRule="auto"/>
              <w:jc w:val="both"/>
              <w:rPr>
                <w:rFonts w:ascii="Times New Roman" w:eastAsia="Arial" w:hAnsi="Times New Roman" w:cs="Arial"/>
                <w:color w:val="000000"/>
                <w:sz w:val="20"/>
                <w:szCs w:val="20"/>
                <w:lang w:eastAsia="ru-RU"/>
              </w:rPr>
            </w:pPr>
            <w:proofErr w:type="spellStart"/>
            <w:r w:rsidRPr="00D41883">
              <w:rPr>
                <w:rFonts w:ascii="Times New Roman" w:eastAsia="Arial" w:hAnsi="Times New Roman" w:cs="Arial"/>
                <w:color w:val="000000"/>
                <w:sz w:val="20"/>
                <w:szCs w:val="20"/>
                <w:lang w:eastAsia="ru-RU"/>
              </w:rPr>
              <w:t>Інформація</w:t>
            </w:r>
            <w:proofErr w:type="spellEnd"/>
            <w:r w:rsidRPr="00D41883">
              <w:rPr>
                <w:rFonts w:ascii="Times New Roman" w:eastAsia="Arial" w:hAnsi="Times New Roman" w:cs="Arial"/>
                <w:color w:val="000000"/>
                <w:sz w:val="20"/>
                <w:szCs w:val="20"/>
                <w:lang w:eastAsia="ru-RU"/>
              </w:rPr>
              <w:t xml:space="preserve"> про </w:t>
            </w:r>
            <w:proofErr w:type="spellStart"/>
            <w:r w:rsidRPr="00D41883">
              <w:rPr>
                <w:rFonts w:ascii="Times New Roman" w:eastAsia="Arial" w:hAnsi="Times New Roman" w:cs="Arial"/>
                <w:color w:val="000000"/>
                <w:sz w:val="20"/>
                <w:szCs w:val="20"/>
                <w:lang w:eastAsia="ru-RU"/>
              </w:rPr>
              <w:t>наявність</w:t>
            </w:r>
            <w:proofErr w:type="spellEnd"/>
            <w:r w:rsidRPr="00D41883">
              <w:rPr>
                <w:rFonts w:ascii="Times New Roman" w:eastAsia="Arial" w:hAnsi="Times New Roman" w:cs="Arial"/>
                <w:color w:val="000000"/>
                <w:sz w:val="20"/>
                <w:szCs w:val="20"/>
                <w:lang w:eastAsia="ru-RU"/>
              </w:rPr>
              <w:t xml:space="preserve"> </w:t>
            </w:r>
            <w:proofErr w:type="spellStart"/>
            <w:r w:rsidRPr="00D41883">
              <w:rPr>
                <w:rFonts w:ascii="Times New Roman" w:eastAsia="Arial" w:hAnsi="Times New Roman" w:cs="Arial"/>
                <w:color w:val="000000"/>
                <w:sz w:val="20"/>
                <w:szCs w:val="20"/>
                <w:lang w:eastAsia="ru-RU"/>
              </w:rPr>
              <w:t>пільг</w:t>
            </w:r>
            <w:proofErr w:type="spellEnd"/>
            <w:r w:rsidRPr="00D41883">
              <w:rPr>
                <w:rFonts w:ascii="Times New Roman" w:eastAsia="Arial" w:hAnsi="Times New Roman" w:cs="Arial"/>
                <w:color w:val="000000"/>
                <w:sz w:val="20"/>
                <w:szCs w:val="20"/>
                <w:lang w:eastAsia="ru-RU"/>
              </w:rPr>
              <w:t>/</w:t>
            </w:r>
            <w:proofErr w:type="spellStart"/>
            <w:r w:rsidRPr="00D41883">
              <w:rPr>
                <w:rFonts w:ascii="Times New Roman" w:eastAsia="Arial" w:hAnsi="Times New Roman" w:cs="Arial"/>
                <w:color w:val="000000"/>
                <w:sz w:val="20"/>
                <w:szCs w:val="20"/>
                <w:lang w:eastAsia="ru-RU"/>
              </w:rPr>
              <w:t>субсидії</w:t>
            </w:r>
            <w:proofErr w:type="spellEnd"/>
            <w:r w:rsidRPr="00D41883">
              <w:rPr>
                <w:rFonts w:ascii="Times New Roman" w:eastAsia="Arial" w:hAnsi="Times New Roman" w:cs="Arial"/>
                <w:color w:val="000000"/>
                <w:sz w:val="20"/>
                <w:szCs w:val="20"/>
                <w:lang w:eastAsia="ru-RU"/>
              </w:rPr>
              <w:t xml:space="preserve"> (є/</w:t>
            </w:r>
            <w:proofErr w:type="spellStart"/>
            <w:r w:rsidRPr="00D41883">
              <w:rPr>
                <w:rFonts w:ascii="Times New Roman" w:eastAsia="Arial" w:hAnsi="Times New Roman" w:cs="Arial"/>
                <w:color w:val="000000"/>
                <w:sz w:val="20"/>
                <w:szCs w:val="20"/>
                <w:lang w:eastAsia="ru-RU"/>
              </w:rPr>
              <w:t>немає</w:t>
            </w:r>
            <w:proofErr w:type="spellEnd"/>
            <w:r w:rsidRPr="00D41883">
              <w:rPr>
                <w:rFonts w:ascii="Times New Roman" w:eastAsia="Arial" w:hAnsi="Times New Roman" w:cs="Arial"/>
                <w:color w:val="000000"/>
                <w:sz w:val="20"/>
                <w:szCs w:val="20"/>
                <w:lang w:eastAsia="ru-RU"/>
              </w:rPr>
              <w:t>)</w:t>
            </w:r>
          </w:p>
        </w:tc>
        <w:tc>
          <w:tcPr>
            <w:tcW w:w="2500" w:type="pct"/>
            <w:tcBorders>
              <w:top w:val="single" w:sz="4" w:space="0" w:color="auto"/>
              <w:left w:val="single" w:sz="4" w:space="0" w:color="auto"/>
              <w:bottom w:val="single" w:sz="4" w:space="0" w:color="auto"/>
              <w:right w:val="single" w:sz="4" w:space="0" w:color="auto"/>
            </w:tcBorders>
          </w:tcPr>
          <w:p w14:paraId="765AC62D" w14:textId="77777777" w:rsidR="00BD4A71" w:rsidRPr="00D41883" w:rsidRDefault="00477E1B" w:rsidP="00BD4A71">
            <w:pPr>
              <w:spacing w:after="0" w:line="256" w:lineRule="auto"/>
              <w:jc w:val="both"/>
              <w:rPr>
                <w:rFonts w:ascii="Times New Roman" w:eastAsia="Arial" w:hAnsi="Times New Roman" w:cs="Arial"/>
                <w:color w:val="000000"/>
                <w:sz w:val="20"/>
                <w:szCs w:val="20"/>
                <w:lang w:val="uk-UA" w:eastAsia="ru-RU"/>
              </w:rPr>
            </w:pPr>
            <w:r w:rsidRPr="00D41883">
              <w:rPr>
                <w:rFonts w:ascii="Times New Roman" w:eastAsia="Arial" w:hAnsi="Times New Roman" w:cs="Arial"/>
                <w:color w:val="000000"/>
                <w:sz w:val="20"/>
                <w:szCs w:val="20"/>
                <w:lang w:val="uk-UA" w:eastAsia="ru-RU"/>
              </w:rPr>
              <w:t>немає</w:t>
            </w:r>
          </w:p>
        </w:tc>
      </w:tr>
    </w:tbl>
    <w:p w14:paraId="0A31F7C4" w14:textId="78526CBD" w:rsidR="00BD4A71" w:rsidRPr="00BD4A71" w:rsidRDefault="00BD4A71" w:rsidP="00BD4A71">
      <w:pPr>
        <w:spacing w:after="0" w:line="276" w:lineRule="auto"/>
        <w:ind w:firstLine="709"/>
        <w:jc w:val="both"/>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Початок </w:t>
      </w:r>
      <w:proofErr w:type="spellStart"/>
      <w:r w:rsidRPr="00BD4A71">
        <w:rPr>
          <w:rFonts w:ascii="Times New Roman" w:eastAsia="Arial" w:hAnsi="Times New Roman" w:cs="Arial"/>
          <w:color w:val="000000"/>
          <w:sz w:val="24"/>
          <w:szCs w:val="24"/>
          <w:lang w:eastAsia="ru-RU"/>
        </w:rPr>
        <w:t>постачання</w:t>
      </w:r>
      <w:proofErr w:type="spellEnd"/>
      <w:r w:rsidRPr="00BD4A71">
        <w:rPr>
          <w:rFonts w:ascii="Times New Roman" w:eastAsia="Arial" w:hAnsi="Times New Roman" w:cs="Arial"/>
          <w:color w:val="000000"/>
          <w:sz w:val="24"/>
          <w:szCs w:val="24"/>
          <w:lang w:eastAsia="ru-RU"/>
        </w:rPr>
        <w:t xml:space="preserve"> з «</w:t>
      </w:r>
      <w:r w:rsidR="007D15F5">
        <w:rPr>
          <w:rFonts w:ascii="Times New Roman" w:eastAsia="Arial" w:hAnsi="Times New Roman" w:cs="Arial"/>
          <w:color w:val="000000"/>
          <w:sz w:val="24"/>
          <w:szCs w:val="24"/>
          <w:lang w:val="uk-UA" w:eastAsia="ru-RU"/>
        </w:rPr>
        <w:t>01</w:t>
      </w:r>
      <w:r w:rsidRPr="00BD4A71">
        <w:rPr>
          <w:rFonts w:ascii="Times New Roman" w:eastAsia="Arial" w:hAnsi="Times New Roman" w:cs="Arial"/>
          <w:color w:val="000000"/>
          <w:sz w:val="24"/>
          <w:szCs w:val="24"/>
          <w:lang w:eastAsia="ru-RU"/>
        </w:rPr>
        <w:t>»</w:t>
      </w:r>
      <w:r w:rsidR="00DD139F">
        <w:rPr>
          <w:rFonts w:ascii="Times New Roman" w:eastAsia="Arial" w:hAnsi="Times New Roman" w:cs="Arial"/>
          <w:color w:val="000000"/>
          <w:sz w:val="24"/>
          <w:szCs w:val="24"/>
          <w:lang w:val="uk-UA" w:eastAsia="ru-RU"/>
        </w:rPr>
        <w:t xml:space="preserve"> </w:t>
      </w:r>
      <w:r w:rsidR="00E8009E">
        <w:rPr>
          <w:rFonts w:ascii="Times New Roman" w:eastAsia="Arial" w:hAnsi="Times New Roman" w:cs="Arial"/>
          <w:color w:val="000000"/>
          <w:sz w:val="24"/>
          <w:szCs w:val="24"/>
          <w:lang w:val="uk-UA" w:eastAsia="ru-RU"/>
        </w:rPr>
        <w:t>0</w:t>
      </w:r>
      <w:r w:rsidR="007D15F5">
        <w:rPr>
          <w:rFonts w:ascii="Times New Roman" w:eastAsia="Arial" w:hAnsi="Times New Roman" w:cs="Arial"/>
          <w:color w:val="000000"/>
          <w:sz w:val="24"/>
          <w:szCs w:val="24"/>
          <w:lang w:val="uk-UA" w:eastAsia="ru-RU"/>
        </w:rPr>
        <w:t xml:space="preserve">1. </w:t>
      </w:r>
      <w:r w:rsidR="00DD139F">
        <w:rPr>
          <w:rFonts w:ascii="Times New Roman" w:eastAsia="Arial" w:hAnsi="Times New Roman" w:cs="Arial"/>
          <w:color w:val="000000"/>
          <w:sz w:val="24"/>
          <w:szCs w:val="24"/>
          <w:lang w:val="uk-UA" w:eastAsia="ru-RU"/>
        </w:rPr>
        <w:t xml:space="preserve"> </w:t>
      </w:r>
      <w:r w:rsidRPr="00BD4A71">
        <w:rPr>
          <w:rFonts w:ascii="Times New Roman" w:eastAsia="Arial" w:hAnsi="Times New Roman" w:cs="Arial"/>
          <w:color w:val="000000"/>
          <w:sz w:val="24"/>
          <w:szCs w:val="24"/>
          <w:lang w:eastAsia="ru-RU"/>
        </w:rPr>
        <w:t>20</w:t>
      </w:r>
      <w:r w:rsidR="00477E1B">
        <w:rPr>
          <w:rFonts w:ascii="Times New Roman" w:eastAsia="Arial" w:hAnsi="Times New Roman" w:cs="Arial"/>
          <w:color w:val="000000"/>
          <w:sz w:val="24"/>
          <w:szCs w:val="24"/>
          <w:lang w:val="uk-UA" w:eastAsia="ru-RU"/>
        </w:rPr>
        <w:t>2</w:t>
      </w:r>
      <w:r w:rsidR="00E8009E">
        <w:rPr>
          <w:rFonts w:ascii="Times New Roman" w:eastAsia="Arial" w:hAnsi="Times New Roman" w:cs="Arial"/>
          <w:color w:val="000000"/>
          <w:sz w:val="24"/>
          <w:szCs w:val="24"/>
          <w:lang w:val="uk-UA" w:eastAsia="ru-RU"/>
        </w:rPr>
        <w:t>4</w:t>
      </w:r>
      <w:r w:rsidRPr="00BD4A71">
        <w:rPr>
          <w:rFonts w:ascii="Times New Roman" w:eastAsia="Arial" w:hAnsi="Times New Roman" w:cs="Arial"/>
          <w:color w:val="000000"/>
          <w:sz w:val="24"/>
          <w:szCs w:val="24"/>
          <w:lang w:eastAsia="ru-RU"/>
        </w:rPr>
        <w:t>р.</w:t>
      </w:r>
    </w:p>
    <w:p w14:paraId="39FADFE3" w14:textId="77777777" w:rsidR="00BD4A71" w:rsidRPr="00BD4A71" w:rsidRDefault="00BD4A71" w:rsidP="00BD4A71">
      <w:pPr>
        <w:spacing w:after="0" w:line="276" w:lineRule="auto"/>
        <w:ind w:firstLine="709"/>
        <w:jc w:val="both"/>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w:t>
      </w:r>
      <w:proofErr w:type="spellStart"/>
      <w:r w:rsidRPr="00BD4A71">
        <w:rPr>
          <w:rFonts w:ascii="Times New Roman" w:eastAsia="Arial" w:hAnsi="Times New Roman" w:cs="Arial"/>
          <w:b/>
          <w:color w:val="000000"/>
          <w:sz w:val="24"/>
          <w:szCs w:val="24"/>
          <w:lang w:eastAsia="ru-RU"/>
        </w:rPr>
        <w:t>Примітка</w:t>
      </w:r>
      <w:proofErr w:type="spellEnd"/>
      <w:r w:rsidRPr="00BD4A71">
        <w:rPr>
          <w:rFonts w:ascii="Times New Roman" w:eastAsia="Arial" w:hAnsi="Times New Roman" w:cs="Arial"/>
          <w:b/>
          <w:color w:val="000000"/>
          <w:sz w:val="24"/>
          <w:szCs w:val="24"/>
          <w:lang w:eastAsia="ru-RU"/>
        </w:rPr>
        <w:t>:</w:t>
      </w:r>
    </w:p>
    <w:p w14:paraId="53A6D22A" w14:textId="77777777" w:rsidR="002B3C71" w:rsidRPr="002B3C71" w:rsidRDefault="002B3C71" w:rsidP="002B3C71">
      <w:pPr>
        <w:suppressAutoHyphens/>
        <w:spacing w:after="0" w:line="240" w:lineRule="auto"/>
        <w:ind w:firstLine="709"/>
        <w:jc w:val="both"/>
        <w:rPr>
          <w:rFonts w:ascii="Times New Roman" w:eastAsia="Times New Roman" w:hAnsi="Times New Roman" w:cs="Times New Roman"/>
          <w:sz w:val="24"/>
          <w:szCs w:val="24"/>
          <w:lang w:val="uk-UA" w:eastAsia="uk-UA"/>
        </w:rPr>
      </w:pPr>
      <w:r w:rsidRPr="002B3C71">
        <w:rPr>
          <w:rFonts w:ascii="Times New Roman" w:eastAsia="Times New Roman" w:hAnsi="Times New Roman" w:cs="Times New Roman"/>
          <w:sz w:val="24"/>
          <w:szCs w:val="24"/>
          <w:lang w:val="uk-UA" w:eastAsia="uk-UA"/>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14:paraId="41D988CC" w14:textId="77777777" w:rsidR="002B3C71" w:rsidRPr="002B3C71" w:rsidRDefault="002B3C71" w:rsidP="002B3C71">
      <w:pPr>
        <w:suppressAutoHyphens/>
        <w:spacing w:after="0" w:line="240" w:lineRule="auto"/>
        <w:ind w:firstLine="709"/>
        <w:jc w:val="both"/>
        <w:rPr>
          <w:rFonts w:ascii="Times New Roman" w:eastAsia="Times New Roman" w:hAnsi="Times New Roman" w:cs="Times New Roman"/>
          <w:sz w:val="24"/>
          <w:szCs w:val="24"/>
          <w:lang w:val="uk-UA" w:eastAsia="uk-UA"/>
        </w:rPr>
      </w:pPr>
      <w:r w:rsidRPr="002B3C71">
        <w:rPr>
          <w:rFonts w:ascii="Times New Roman" w:eastAsia="Times New Roman" w:hAnsi="Times New Roman" w:cs="Times New Roman"/>
          <w:sz w:val="24"/>
          <w:szCs w:val="24"/>
          <w:lang w:val="uk-UA" w:eastAsia="uk-UA"/>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14:paraId="6D68944D" w14:textId="3442CD01" w:rsidR="00CA6019" w:rsidRDefault="00CA6019" w:rsidP="00CA6019">
      <w:pPr>
        <w:spacing w:before="20" w:after="0" w:line="240" w:lineRule="auto"/>
        <w:ind w:firstLine="567"/>
        <w:jc w:val="both"/>
        <w:rPr>
          <w:rFonts w:ascii="Times New Roman" w:eastAsia="Times New Roman" w:hAnsi="Times New Roman" w:cs="Times New Roman"/>
          <w:snapToGrid w:val="0"/>
          <w:sz w:val="24"/>
          <w:szCs w:val="20"/>
          <w:lang w:val="uk-UA" w:eastAsia="ru-RU"/>
        </w:rPr>
      </w:pPr>
      <w:r>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4AB8A45" w14:textId="77777777" w:rsidR="00CA6019" w:rsidRPr="00CA6019" w:rsidRDefault="00CA6019" w:rsidP="00BD4A71">
      <w:pPr>
        <w:spacing w:after="0" w:line="276" w:lineRule="auto"/>
        <w:ind w:firstLine="709"/>
        <w:jc w:val="both"/>
        <w:rPr>
          <w:rFonts w:ascii="Times New Roman" w:eastAsia="Arial" w:hAnsi="Times New Roman" w:cs="Arial"/>
          <w:b/>
          <w:color w:val="000000"/>
          <w:sz w:val="24"/>
          <w:szCs w:val="24"/>
          <w:lang w:val="uk-UA" w:eastAsia="ru-RU"/>
        </w:rPr>
      </w:pPr>
    </w:p>
    <w:p w14:paraId="35FD0FCD" w14:textId="08FAB2D7" w:rsidR="00BD4A71" w:rsidRPr="00BD4A71" w:rsidRDefault="00BD4A71" w:rsidP="00BD4A71">
      <w:pPr>
        <w:spacing w:after="0" w:line="276" w:lineRule="auto"/>
        <w:ind w:firstLine="709"/>
        <w:jc w:val="both"/>
        <w:rPr>
          <w:rFonts w:ascii="Times New Roman" w:eastAsia="Arial" w:hAnsi="Times New Roman" w:cs="Arial"/>
          <w:b/>
          <w:color w:val="000000"/>
          <w:sz w:val="24"/>
          <w:szCs w:val="24"/>
          <w:lang w:eastAsia="ru-RU"/>
        </w:rPr>
      </w:pPr>
      <w:proofErr w:type="spellStart"/>
      <w:r w:rsidRPr="00BD4A71">
        <w:rPr>
          <w:rFonts w:ascii="Times New Roman" w:eastAsia="Arial" w:hAnsi="Times New Roman" w:cs="Arial"/>
          <w:b/>
          <w:color w:val="000000"/>
          <w:sz w:val="24"/>
          <w:szCs w:val="24"/>
          <w:lang w:eastAsia="ru-RU"/>
        </w:rPr>
        <w:t>Відмітка</w:t>
      </w:r>
      <w:proofErr w:type="spellEnd"/>
      <w:r w:rsidRPr="00BD4A71">
        <w:rPr>
          <w:rFonts w:ascii="Times New Roman" w:eastAsia="Arial" w:hAnsi="Times New Roman" w:cs="Arial"/>
          <w:b/>
          <w:color w:val="000000"/>
          <w:sz w:val="24"/>
          <w:szCs w:val="24"/>
          <w:lang w:eastAsia="ru-RU"/>
        </w:rPr>
        <w:t xml:space="preserve"> про </w:t>
      </w:r>
      <w:proofErr w:type="spellStart"/>
      <w:r w:rsidRPr="00BD4A71">
        <w:rPr>
          <w:rFonts w:ascii="Times New Roman" w:eastAsia="Arial" w:hAnsi="Times New Roman" w:cs="Arial"/>
          <w:b/>
          <w:color w:val="000000"/>
          <w:sz w:val="24"/>
          <w:szCs w:val="24"/>
          <w:lang w:eastAsia="ru-RU"/>
        </w:rPr>
        <w:t>згоду</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Споживача</w:t>
      </w:r>
      <w:proofErr w:type="spellEnd"/>
      <w:r w:rsidRPr="00BD4A71">
        <w:rPr>
          <w:rFonts w:ascii="Times New Roman" w:eastAsia="Arial" w:hAnsi="Times New Roman" w:cs="Arial"/>
          <w:b/>
          <w:color w:val="000000"/>
          <w:sz w:val="24"/>
          <w:szCs w:val="24"/>
          <w:lang w:eastAsia="ru-RU"/>
        </w:rPr>
        <w:t xml:space="preserve"> на </w:t>
      </w:r>
      <w:proofErr w:type="spellStart"/>
      <w:r w:rsidRPr="00BD4A71">
        <w:rPr>
          <w:rFonts w:ascii="Times New Roman" w:eastAsia="Arial" w:hAnsi="Times New Roman" w:cs="Arial"/>
          <w:b/>
          <w:color w:val="000000"/>
          <w:sz w:val="24"/>
          <w:szCs w:val="24"/>
          <w:lang w:eastAsia="ru-RU"/>
        </w:rPr>
        <w:t>обробку</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персональних</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даних</w:t>
      </w:r>
      <w:proofErr w:type="spellEnd"/>
      <w:r w:rsidRPr="00BD4A71">
        <w:rPr>
          <w:rFonts w:ascii="Times New Roman" w:eastAsia="Arial" w:hAnsi="Times New Roman" w:cs="Arial"/>
          <w:b/>
          <w:color w:val="000000"/>
          <w:sz w:val="24"/>
          <w:szCs w:val="24"/>
          <w:lang w:eastAsia="ru-RU"/>
        </w:rPr>
        <w:t>:</w:t>
      </w:r>
    </w:p>
    <w:p w14:paraId="48540A1B" w14:textId="77777777" w:rsidR="00BD4A71" w:rsidRPr="00BD4A71" w:rsidRDefault="00BD4A71" w:rsidP="00BD4A71">
      <w:pPr>
        <w:spacing w:after="0" w:line="276" w:lineRule="auto"/>
        <w:jc w:val="both"/>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____________________</w:t>
      </w:r>
      <w:r w:rsidRPr="00BD4A71">
        <w:rPr>
          <w:rFonts w:ascii="Times New Roman" w:eastAsia="Arial" w:hAnsi="Times New Roman" w:cs="Arial"/>
          <w:b/>
          <w:color w:val="000000"/>
          <w:sz w:val="24"/>
          <w:szCs w:val="24"/>
          <w:lang w:eastAsia="ru-RU"/>
        </w:rPr>
        <w:tab/>
        <w:t>_________________</w:t>
      </w:r>
      <w:r w:rsidRPr="00BD4A71">
        <w:rPr>
          <w:rFonts w:ascii="Times New Roman" w:eastAsia="Arial" w:hAnsi="Times New Roman" w:cs="Arial"/>
          <w:b/>
          <w:color w:val="000000"/>
          <w:sz w:val="24"/>
          <w:szCs w:val="24"/>
          <w:lang w:eastAsia="ru-RU"/>
        </w:rPr>
        <w:tab/>
        <w:t>______________________</w:t>
      </w:r>
    </w:p>
    <w:p w14:paraId="5B149775" w14:textId="77777777" w:rsidR="00BD4A71" w:rsidRPr="00BD4A71" w:rsidRDefault="00BD4A71" w:rsidP="00BD4A71">
      <w:pPr>
        <w:spacing w:after="0" w:line="276" w:lineRule="auto"/>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ab/>
        <w:t>(дата)</w:t>
      </w:r>
      <w:r w:rsidRPr="00BD4A71">
        <w:rPr>
          <w:rFonts w:ascii="Times New Roman" w:eastAsia="Arial" w:hAnsi="Times New Roman" w:cs="Arial"/>
          <w:color w:val="000000"/>
          <w:sz w:val="24"/>
          <w:szCs w:val="24"/>
          <w:lang w:eastAsia="ru-RU"/>
        </w:rPr>
        <w:tab/>
      </w:r>
      <w:r w:rsidRPr="00BD4A71">
        <w:rPr>
          <w:rFonts w:ascii="Times New Roman" w:eastAsia="Arial" w:hAnsi="Times New Roman" w:cs="Arial"/>
          <w:color w:val="000000"/>
          <w:sz w:val="24"/>
          <w:szCs w:val="24"/>
          <w:lang w:eastAsia="ru-RU"/>
        </w:rPr>
        <w:tab/>
      </w:r>
      <w:r w:rsidRPr="00BD4A71">
        <w:rPr>
          <w:rFonts w:ascii="Times New Roman" w:eastAsia="Arial" w:hAnsi="Times New Roman" w:cs="Arial"/>
          <w:color w:val="000000"/>
          <w:sz w:val="24"/>
          <w:szCs w:val="24"/>
          <w:lang w:eastAsia="ru-RU"/>
        </w:rPr>
        <w:tab/>
        <w:t>(</w:t>
      </w:r>
      <w:proofErr w:type="spellStart"/>
      <w:r w:rsidRPr="00BD4A71">
        <w:rPr>
          <w:rFonts w:ascii="Times New Roman" w:eastAsia="Arial" w:hAnsi="Times New Roman" w:cs="Arial"/>
          <w:color w:val="000000"/>
          <w:sz w:val="24"/>
          <w:szCs w:val="24"/>
          <w:lang w:eastAsia="ru-RU"/>
        </w:rPr>
        <w:t>особистий</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підпис</w:t>
      </w:r>
      <w:proofErr w:type="spellEnd"/>
      <w:r w:rsidRPr="00BD4A71">
        <w:rPr>
          <w:rFonts w:ascii="Times New Roman" w:eastAsia="Arial" w:hAnsi="Times New Roman" w:cs="Arial"/>
          <w:color w:val="000000"/>
          <w:sz w:val="24"/>
          <w:szCs w:val="24"/>
          <w:lang w:eastAsia="ru-RU"/>
        </w:rPr>
        <w:t>)</w:t>
      </w:r>
      <w:r w:rsidRPr="00BD4A71">
        <w:rPr>
          <w:rFonts w:ascii="Times New Roman" w:eastAsia="Arial" w:hAnsi="Times New Roman" w:cs="Arial"/>
          <w:color w:val="000000"/>
          <w:sz w:val="24"/>
          <w:szCs w:val="24"/>
          <w:lang w:eastAsia="ru-RU"/>
        </w:rPr>
        <w:tab/>
      </w:r>
      <w:r w:rsidRPr="00BD4A71">
        <w:rPr>
          <w:rFonts w:ascii="Times New Roman" w:eastAsia="Arial" w:hAnsi="Times New Roman" w:cs="Arial"/>
          <w:color w:val="000000"/>
          <w:sz w:val="24"/>
          <w:szCs w:val="24"/>
          <w:lang w:eastAsia="ru-RU"/>
        </w:rPr>
        <w:tab/>
        <w:t xml:space="preserve">(П.І.Б.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w:t>
      </w:r>
    </w:p>
    <w:p w14:paraId="400341B0" w14:textId="77777777" w:rsidR="00BD4A71" w:rsidRPr="00BD4A71" w:rsidRDefault="00BD4A71" w:rsidP="00BD4A71">
      <w:pPr>
        <w:spacing w:after="0" w:line="276" w:lineRule="auto"/>
        <w:jc w:val="both"/>
        <w:rPr>
          <w:rFonts w:ascii="Times New Roman" w:eastAsia="Arial" w:hAnsi="Times New Roman" w:cs="Arial"/>
          <w:b/>
          <w:color w:val="000000"/>
          <w:sz w:val="24"/>
          <w:szCs w:val="24"/>
          <w:lang w:eastAsia="ru-RU"/>
        </w:rPr>
      </w:pPr>
    </w:p>
    <w:p w14:paraId="57FBE323" w14:textId="77777777" w:rsidR="00BD4A71" w:rsidRPr="00BD4A71" w:rsidRDefault="00BD4A71" w:rsidP="00BD4A71">
      <w:pPr>
        <w:spacing w:after="0" w:line="276" w:lineRule="auto"/>
        <w:ind w:firstLine="709"/>
        <w:jc w:val="both"/>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w:t>
      </w:r>
      <w:proofErr w:type="spellStart"/>
      <w:r w:rsidRPr="00BD4A71">
        <w:rPr>
          <w:rFonts w:ascii="Times New Roman" w:eastAsia="Arial" w:hAnsi="Times New Roman" w:cs="Arial"/>
          <w:b/>
          <w:color w:val="000000"/>
          <w:sz w:val="24"/>
          <w:szCs w:val="24"/>
          <w:lang w:eastAsia="ru-RU"/>
        </w:rPr>
        <w:t>Примітка</w:t>
      </w:r>
      <w:proofErr w:type="spellEnd"/>
      <w:r w:rsidRPr="00BD4A71">
        <w:rPr>
          <w:rFonts w:ascii="Times New Roman" w:eastAsia="Arial" w:hAnsi="Times New Roman" w:cs="Arial"/>
          <w:b/>
          <w:color w:val="000000"/>
          <w:sz w:val="24"/>
          <w:szCs w:val="24"/>
          <w:lang w:eastAsia="ru-RU"/>
        </w:rPr>
        <w:t>:</w:t>
      </w:r>
    </w:p>
    <w:p w14:paraId="7545ACA0" w14:textId="77777777" w:rsidR="00BD4A71" w:rsidRPr="00BD4A71" w:rsidRDefault="00BD4A71" w:rsidP="00D83490">
      <w:pPr>
        <w:spacing w:after="0" w:line="240" w:lineRule="auto"/>
        <w:ind w:firstLine="709"/>
        <w:jc w:val="both"/>
        <w:rPr>
          <w:rFonts w:ascii="Times New Roman" w:eastAsia="Arial" w:hAnsi="Times New Roman" w:cs="Arial"/>
          <w:color w:val="000000"/>
          <w:sz w:val="24"/>
          <w:szCs w:val="24"/>
          <w:lang w:eastAsia="ru-RU"/>
        </w:rPr>
      </w:pPr>
      <w:proofErr w:type="spellStart"/>
      <w:r w:rsidRPr="00BD4A71">
        <w:rPr>
          <w:rFonts w:ascii="Times New Roman" w:eastAsia="Arial" w:hAnsi="Times New Roman" w:cs="Arial"/>
          <w:color w:val="000000"/>
          <w:sz w:val="24"/>
          <w:szCs w:val="24"/>
          <w:lang w:eastAsia="ru-RU"/>
        </w:rPr>
        <w:t>Споживач</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зобов'язується</w:t>
      </w:r>
      <w:proofErr w:type="spellEnd"/>
      <w:r w:rsidRPr="00BD4A71">
        <w:rPr>
          <w:rFonts w:ascii="Times New Roman" w:eastAsia="Arial" w:hAnsi="Times New Roman" w:cs="Arial"/>
          <w:color w:val="000000"/>
          <w:sz w:val="24"/>
          <w:szCs w:val="24"/>
          <w:lang w:eastAsia="ru-RU"/>
        </w:rPr>
        <w:t xml:space="preserve"> у </w:t>
      </w:r>
      <w:proofErr w:type="spellStart"/>
      <w:r w:rsidRPr="00BD4A71">
        <w:rPr>
          <w:rFonts w:ascii="Times New Roman" w:eastAsia="Arial" w:hAnsi="Times New Roman" w:cs="Arial"/>
          <w:color w:val="000000"/>
          <w:sz w:val="24"/>
          <w:szCs w:val="24"/>
          <w:lang w:eastAsia="ru-RU"/>
        </w:rPr>
        <w:t>місячний</w:t>
      </w:r>
      <w:proofErr w:type="spellEnd"/>
      <w:r w:rsidRPr="00BD4A71">
        <w:rPr>
          <w:rFonts w:ascii="Times New Roman" w:eastAsia="Arial" w:hAnsi="Times New Roman" w:cs="Arial"/>
          <w:color w:val="000000"/>
          <w:sz w:val="24"/>
          <w:szCs w:val="24"/>
          <w:lang w:eastAsia="ru-RU"/>
        </w:rPr>
        <w:t xml:space="preserve"> строк </w:t>
      </w:r>
      <w:proofErr w:type="spellStart"/>
      <w:r w:rsidRPr="00BD4A71">
        <w:rPr>
          <w:rFonts w:ascii="Times New Roman" w:eastAsia="Arial" w:hAnsi="Times New Roman" w:cs="Arial"/>
          <w:color w:val="000000"/>
          <w:sz w:val="24"/>
          <w:szCs w:val="24"/>
          <w:lang w:eastAsia="ru-RU"/>
        </w:rPr>
        <w:t>повідомити</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Постачальника</w:t>
      </w:r>
      <w:proofErr w:type="spellEnd"/>
      <w:r w:rsidRPr="00BD4A71">
        <w:rPr>
          <w:rFonts w:ascii="Times New Roman" w:eastAsia="Arial" w:hAnsi="Times New Roman" w:cs="Arial"/>
          <w:color w:val="000000"/>
          <w:sz w:val="24"/>
          <w:szCs w:val="24"/>
          <w:lang w:eastAsia="ru-RU"/>
        </w:rPr>
        <w:t xml:space="preserve"> про </w:t>
      </w:r>
      <w:proofErr w:type="spellStart"/>
      <w:r w:rsidRPr="00BD4A71">
        <w:rPr>
          <w:rFonts w:ascii="Times New Roman" w:eastAsia="Arial" w:hAnsi="Times New Roman" w:cs="Arial"/>
          <w:color w:val="000000"/>
          <w:sz w:val="24"/>
          <w:szCs w:val="24"/>
          <w:lang w:eastAsia="ru-RU"/>
        </w:rPr>
        <w:t>зміну</w:t>
      </w:r>
      <w:proofErr w:type="spellEnd"/>
      <w:r w:rsidRPr="00BD4A71">
        <w:rPr>
          <w:rFonts w:ascii="Times New Roman" w:eastAsia="Arial" w:hAnsi="Times New Roman" w:cs="Arial"/>
          <w:color w:val="000000"/>
          <w:sz w:val="24"/>
          <w:szCs w:val="24"/>
          <w:lang w:eastAsia="ru-RU"/>
        </w:rPr>
        <w:t xml:space="preserve"> будь-</w:t>
      </w:r>
      <w:proofErr w:type="spellStart"/>
      <w:r w:rsidRPr="00BD4A71">
        <w:rPr>
          <w:rFonts w:ascii="Times New Roman" w:eastAsia="Arial" w:hAnsi="Times New Roman" w:cs="Arial"/>
          <w:color w:val="000000"/>
          <w:sz w:val="24"/>
          <w:szCs w:val="24"/>
          <w:lang w:eastAsia="ru-RU"/>
        </w:rPr>
        <w:t>якої</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інформації</w:t>
      </w:r>
      <w:proofErr w:type="spellEnd"/>
      <w:r w:rsidRPr="00BD4A71">
        <w:rPr>
          <w:rFonts w:ascii="Times New Roman" w:eastAsia="Arial" w:hAnsi="Times New Roman" w:cs="Arial"/>
          <w:color w:val="000000"/>
          <w:sz w:val="24"/>
          <w:szCs w:val="24"/>
          <w:lang w:eastAsia="ru-RU"/>
        </w:rPr>
        <w:t xml:space="preserve"> та </w:t>
      </w:r>
      <w:proofErr w:type="spellStart"/>
      <w:r w:rsidRPr="00BD4A71">
        <w:rPr>
          <w:rFonts w:ascii="Times New Roman" w:eastAsia="Arial" w:hAnsi="Times New Roman" w:cs="Arial"/>
          <w:color w:val="000000"/>
          <w:sz w:val="24"/>
          <w:szCs w:val="24"/>
          <w:lang w:eastAsia="ru-RU"/>
        </w:rPr>
        <w:t>даних</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зазначених</w:t>
      </w:r>
      <w:proofErr w:type="spellEnd"/>
      <w:r w:rsidRPr="00BD4A71">
        <w:rPr>
          <w:rFonts w:ascii="Times New Roman" w:eastAsia="Arial" w:hAnsi="Times New Roman" w:cs="Arial"/>
          <w:color w:val="000000"/>
          <w:sz w:val="24"/>
          <w:szCs w:val="24"/>
          <w:lang w:eastAsia="ru-RU"/>
        </w:rPr>
        <w:t xml:space="preserve"> у </w:t>
      </w:r>
      <w:proofErr w:type="spellStart"/>
      <w:r w:rsidRPr="00BD4A71">
        <w:rPr>
          <w:rFonts w:ascii="Times New Roman" w:eastAsia="Arial" w:hAnsi="Times New Roman" w:cs="Arial"/>
          <w:color w:val="000000"/>
          <w:sz w:val="24"/>
          <w:szCs w:val="24"/>
          <w:lang w:eastAsia="ru-RU"/>
        </w:rPr>
        <w:t>заяві-приєднанні</w:t>
      </w:r>
      <w:proofErr w:type="spellEnd"/>
      <w:r w:rsidRPr="00BD4A71">
        <w:rPr>
          <w:rFonts w:ascii="Times New Roman" w:eastAsia="Arial" w:hAnsi="Times New Roman" w:cs="Arial"/>
          <w:color w:val="000000"/>
          <w:sz w:val="24"/>
          <w:szCs w:val="24"/>
          <w:lang w:eastAsia="ru-RU"/>
        </w:rPr>
        <w:t>.</w:t>
      </w:r>
    </w:p>
    <w:p w14:paraId="0CFC5A15" w14:textId="77777777" w:rsidR="00BD4A71" w:rsidRPr="00BD4A71" w:rsidRDefault="00BD4A71" w:rsidP="00BD4A71">
      <w:pPr>
        <w:spacing w:after="0" w:line="276" w:lineRule="auto"/>
        <w:rPr>
          <w:rFonts w:ascii="Times New Roman" w:eastAsia="Arial" w:hAnsi="Times New Roman" w:cs="Arial"/>
          <w:color w:val="000000"/>
          <w:sz w:val="24"/>
          <w:szCs w:val="24"/>
          <w:lang w:eastAsia="ru-RU"/>
        </w:rPr>
      </w:pPr>
    </w:p>
    <w:p w14:paraId="48189718" w14:textId="77777777" w:rsidR="00BD4A71" w:rsidRPr="00BD4A71" w:rsidRDefault="00BD4A71" w:rsidP="00BD4A71">
      <w:pPr>
        <w:spacing w:after="0" w:line="276" w:lineRule="auto"/>
        <w:rPr>
          <w:rFonts w:ascii="Times New Roman" w:eastAsia="Arial" w:hAnsi="Times New Roman" w:cs="Arial"/>
          <w:b/>
          <w:color w:val="000000"/>
          <w:sz w:val="24"/>
          <w:szCs w:val="24"/>
          <w:lang w:eastAsia="ru-RU"/>
        </w:rPr>
      </w:pPr>
      <w:proofErr w:type="spellStart"/>
      <w:r w:rsidRPr="00BD4A71">
        <w:rPr>
          <w:rFonts w:ascii="Times New Roman" w:eastAsia="Arial" w:hAnsi="Times New Roman" w:cs="Arial"/>
          <w:b/>
          <w:color w:val="000000"/>
          <w:sz w:val="24"/>
          <w:szCs w:val="24"/>
          <w:lang w:eastAsia="ru-RU"/>
        </w:rPr>
        <w:t>Реквізити</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Споживача</w:t>
      </w:r>
      <w:proofErr w:type="spellEnd"/>
      <w:r w:rsidRPr="00BD4A71">
        <w:rPr>
          <w:rFonts w:ascii="Times New Roman" w:eastAsia="Arial" w:hAnsi="Times New Roman" w:cs="Arial"/>
          <w:b/>
          <w:color w:val="000000"/>
          <w:sz w:val="24"/>
          <w:szCs w:val="24"/>
          <w:lang w:eastAsia="ru-RU"/>
        </w:rPr>
        <w:t>:</w:t>
      </w:r>
    </w:p>
    <w:p w14:paraId="726947C9" w14:textId="77777777" w:rsidR="00BD4A71" w:rsidRPr="00BD4A71" w:rsidRDefault="00BD4A71" w:rsidP="00BD4A71">
      <w:pPr>
        <w:spacing w:after="0" w:line="276" w:lineRule="auto"/>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____________________________________</w:t>
      </w:r>
    </w:p>
    <w:p w14:paraId="4BF3E294" w14:textId="77777777" w:rsidR="00BD4A71" w:rsidRPr="00BD4A71" w:rsidRDefault="00BD4A71" w:rsidP="00BD4A71">
      <w:pPr>
        <w:spacing w:after="0" w:line="276" w:lineRule="auto"/>
        <w:rPr>
          <w:rFonts w:ascii="Times New Roman" w:eastAsia="Arial" w:hAnsi="Times New Roman" w:cs="Arial"/>
          <w:color w:val="000000"/>
          <w:sz w:val="24"/>
          <w:szCs w:val="24"/>
          <w:lang w:eastAsia="ru-RU"/>
        </w:rPr>
      </w:pPr>
    </w:p>
    <w:p w14:paraId="66482BA5" w14:textId="77777777" w:rsidR="00BD4A71" w:rsidRPr="00BD4A71" w:rsidRDefault="00BD4A71" w:rsidP="00BD4A71">
      <w:pPr>
        <w:spacing w:after="0" w:line="276" w:lineRule="auto"/>
        <w:rPr>
          <w:rFonts w:ascii="Times New Roman" w:eastAsia="Arial" w:hAnsi="Times New Roman" w:cs="Arial"/>
          <w:b/>
          <w:color w:val="000000"/>
          <w:sz w:val="24"/>
          <w:szCs w:val="24"/>
          <w:lang w:eastAsia="ru-RU"/>
        </w:rPr>
      </w:pPr>
      <w:proofErr w:type="spellStart"/>
      <w:r w:rsidRPr="00BD4A71">
        <w:rPr>
          <w:rFonts w:ascii="Times New Roman" w:eastAsia="Arial" w:hAnsi="Times New Roman" w:cs="Arial"/>
          <w:b/>
          <w:color w:val="000000"/>
          <w:sz w:val="24"/>
          <w:szCs w:val="24"/>
          <w:lang w:eastAsia="ru-RU"/>
        </w:rPr>
        <w:t>Відмітка</w:t>
      </w:r>
      <w:proofErr w:type="spellEnd"/>
      <w:r w:rsidRPr="00BD4A71">
        <w:rPr>
          <w:rFonts w:ascii="Times New Roman" w:eastAsia="Arial" w:hAnsi="Times New Roman" w:cs="Arial"/>
          <w:b/>
          <w:color w:val="000000"/>
          <w:sz w:val="24"/>
          <w:szCs w:val="24"/>
          <w:lang w:eastAsia="ru-RU"/>
        </w:rPr>
        <w:t xml:space="preserve"> про </w:t>
      </w:r>
      <w:proofErr w:type="spellStart"/>
      <w:r w:rsidRPr="00BD4A71">
        <w:rPr>
          <w:rFonts w:ascii="Times New Roman" w:eastAsia="Arial" w:hAnsi="Times New Roman" w:cs="Arial"/>
          <w:b/>
          <w:color w:val="000000"/>
          <w:sz w:val="24"/>
          <w:szCs w:val="24"/>
          <w:lang w:eastAsia="ru-RU"/>
        </w:rPr>
        <w:t>підписання</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Споживачем</w:t>
      </w:r>
      <w:proofErr w:type="spellEnd"/>
      <w:r w:rsidRPr="00BD4A71">
        <w:rPr>
          <w:rFonts w:ascii="Times New Roman" w:eastAsia="Arial" w:hAnsi="Times New Roman" w:cs="Arial"/>
          <w:b/>
          <w:color w:val="000000"/>
          <w:sz w:val="24"/>
          <w:szCs w:val="24"/>
          <w:lang w:eastAsia="ru-RU"/>
        </w:rPr>
        <w:t xml:space="preserve"> </w:t>
      </w:r>
      <w:proofErr w:type="spellStart"/>
      <w:r w:rsidRPr="00BD4A71">
        <w:rPr>
          <w:rFonts w:ascii="Times New Roman" w:eastAsia="Arial" w:hAnsi="Times New Roman" w:cs="Arial"/>
          <w:b/>
          <w:color w:val="000000"/>
          <w:sz w:val="24"/>
          <w:szCs w:val="24"/>
          <w:lang w:eastAsia="ru-RU"/>
        </w:rPr>
        <w:t>цієї</w:t>
      </w:r>
      <w:proofErr w:type="spellEnd"/>
      <w:r w:rsidRPr="00BD4A71">
        <w:rPr>
          <w:rFonts w:ascii="Times New Roman" w:eastAsia="Arial" w:hAnsi="Times New Roman" w:cs="Arial"/>
          <w:b/>
          <w:color w:val="000000"/>
          <w:sz w:val="24"/>
          <w:szCs w:val="24"/>
          <w:lang w:eastAsia="ru-RU"/>
        </w:rPr>
        <w:t xml:space="preserve"> заяви-</w:t>
      </w:r>
      <w:proofErr w:type="spellStart"/>
      <w:r w:rsidRPr="00BD4A71">
        <w:rPr>
          <w:rFonts w:ascii="Times New Roman" w:eastAsia="Arial" w:hAnsi="Times New Roman" w:cs="Arial"/>
          <w:b/>
          <w:color w:val="000000"/>
          <w:sz w:val="24"/>
          <w:szCs w:val="24"/>
          <w:lang w:eastAsia="ru-RU"/>
        </w:rPr>
        <w:t>приєднання</w:t>
      </w:r>
      <w:proofErr w:type="spellEnd"/>
      <w:r w:rsidRPr="00BD4A71">
        <w:rPr>
          <w:rFonts w:ascii="Times New Roman" w:eastAsia="Arial" w:hAnsi="Times New Roman" w:cs="Arial"/>
          <w:b/>
          <w:color w:val="000000"/>
          <w:sz w:val="24"/>
          <w:szCs w:val="24"/>
          <w:lang w:eastAsia="ru-RU"/>
        </w:rPr>
        <w:t>:</w:t>
      </w:r>
    </w:p>
    <w:p w14:paraId="79BF37A6" w14:textId="77777777" w:rsidR="00BD4A71" w:rsidRPr="00BD4A71" w:rsidRDefault="00BD4A71" w:rsidP="00BD4A71">
      <w:pPr>
        <w:spacing w:after="0" w:line="276" w:lineRule="auto"/>
        <w:jc w:val="both"/>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____________________</w:t>
      </w:r>
      <w:r w:rsidRPr="00BD4A71">
        <w:rPr>
          <w:rFonts w:ascii="Times New Roman" w:eastAsia="Arial" w:hAnsi="Times New Roman" w:cs="Arial"/>
          <w:b/>
          <w:color w:val="000000"/>
          <w:sz w:val="24"/>
          <w:szCs w:val="24"/>
          <w:lang w:eastAsia="ru-RU"/>
        </w:rPr>
        <w:tab/>
      </w:r>
      <w:r w:rsidRPr="00BD4A71">
        <w:rPr>
          <w:rFonts w:ascii="Times New Roman" w:eastAsia="Arial" w:hAnsi="Times New Roman" w:cs="Arial"/>
          <w:b/>
          <w:color w:val="000000"/>
          <w:sz w:val="24"/>
          <w:szCs w:val="24"/>
          <w:lang w:eastAsia="ru-RU"/>
        </w:rPr>
        <w:tab/>
        <w:t>_________________</w:t>
      </w:r>
      <w:r w:rsidRPr="00BD4A71">
        <w:rPr>
          <w:rFonts w:ascii="Times New Roman" w:eastAsia="Arial" w:hAnsi="Times New Roman" w:cs="Arial"/>
          <w:b/>
          <w:color w:val="000000"/>
          <w:sz w:val="24"/>
          <w:szCs w:val="24"/>
          <w:lang w:eastAsia="ru-RU"/>
        </w:rPr>
        <w:tab/>
        <w:t>______________________</w:t>
      </w:r>
    </w:p>
    <w:p w14:paraId="37C6CBEC" w14:textId="77777777" w:rsidR="00BD4A71" w:rsidRPr="00BD4A71" w:rsidRDefault="00BD4A71" w:rsidP="00BD4A71">
      <w:pPr>
        <w:spacing w:after="0" w:line="276" w:lineRule="auto"/>
        <w:rPr>
          <w:rFonts w:ascii="Times New Roman" w:eastAsia="Arial" w:hAnsi="Times New Roman" w:cs="Arial"/>
          <w:color w:val="000000"/>
          <w:sz w:val="24"/>
          <w:szCs w:val="24"/>
          <w:lang w:eastAsia="ru-RU"/>
        </w:rPr>
      </w:pPr>
      <w:r w:rsidRPr="00BD4A71">
        <w:rPr>
          <w:rFonts w:ascii="Times New Roman" w:eastAsia="Arial" w:hAnsi="Times New Roman" w:cs="Arial"/>
          <w:color w:val="000000"/>
          <w:sz w:val="24"/>
          <w:szCs w:val="24"/>
          <w:lang w:eastAsia="ru-RU"/>
        </w:rPr>
        <w:t xml:space="preserve">(дата </w:t>
      </w:r>
      <w:proofErr w:type="spellStart"/>
      <w:r w:rsidRPr="00BD4A71">
        <w:rPr>
          <w:rFonts w:ascii="Times New Roman" w:eastAsia="Arial" w:hAnsi="Times New Roman" w:cs="Arial"/>
          <w:color w:val="000000"/>
          <w:sz w:val="24"/>
          <w:szCs w:val="24"/>
          <w:lang w:eastAsia="ru-RU"/>
        </w:rPr>
        <w:t>подання</w:t>
      </w:r>
      <w:proofErr w:type="spellEnd"/>
      <w:r w:rsidRPr="00BD4A71">
        <w:rPr>
          <w:rFonts w:ascii="Times New Roman" w:eastAsia="Arial" w:hAnsi="Times New Roman" w:cs="Arial"/>
          <w:color w:val="000000"/>
          <w:sz w:val="24"/>
          <w:szCs w:val="24"/>
          <w:lang w:eastAsia="ru-RU"/>
        </w:rPr>
        <w:t xml:space="preserve"> заяви-</w:t>
      </w:r>
      <w:proofErr w:type="spellStart"/>
      <w:r w:rsidRPr="00BD4A71">
        <w:rPr>
          <w:rFonts w:ascii="Times New Roman" w:eastAsia="Arial" w:hAnsi="Times New Roman" w:cs="Arial"/>
          <w:color w:val="000000"/>
          <w:sz w:val="24"/>
          <w:szCs w:val="24"/>
          <w:lang w:eastAsia="ru-RU"/>
        </w:rPr>
        <w:t>приєднання</w:t>
      </w:r>
      <w:proofErr w:type="spellEnd"/>
      <w:r w:rsidRPr="00BD4A71">
        <w:rPr>
          <w:rFonts w:ascii="Times New Roman" w:eastAsia="Arial" w:hAnsi="Times New Roman" w:cs="Arial"/>
          <w:color w:val="000000"/>
          <w:sz w:val="24"/>
          <w:szCs w:val="24"/>
          <w:lang w:eastAsia="ru-RU"/>
        </w:rPr>
        <w:t>)</w:t>
      </w:r>
      <w:r w:rsidRPr="00BD4A71">
        <w:rPr>
          <w:rFonts w:ascii="Times New Roman" w:eastAsia="Arial" w:hAnsi="Times New Roman" w:cs="Arial"/>
          <w:color w:val="000000"/>
          <w:sz w:val="24"/>
          <w:szCs w:val="24"/>
          <w:lang w:eastAsia="ru-RU"/>
        </w:rPr>
        <w:tab/>
        <w:t xml:space="preserve"> (</w:t>
      </w:r>
      <w:proofErr w:type="spellStart"/>
      <w:r w:rsidRPr="00BD4A71">
        <w:rPr>
          <w:rFonts w:ascii="Times New Roman" w:eastAsia="Arial" w:hAnsi="Times New Roman" w:cs="Arial"/>
          <w:color w:val="000000"/>
          <w:sz w:val="24"/>
          <w:szCs w:val="24"/>
          <w:lang w:eastAsia="ru-RU"/>
        </w:rPr>
        <w:t>особистий</w:t>
      </w:r>
      <w:proofErr w:type="spellEnd"/>
      <w:r w:rsidRPr="00BD4A71">
        <w:rPr>
          <w:rFonts w:ascii="Times New Roman" w:eastAsia="Arial" w:hAnsi="Times New Roman" w:cs="Arial"/>
          <w:color w:val="000000"/>
          <w:sz w:val="24"/>
          <w:szCs w:val="24"/>
          <w:lang w:eastAsia="ru-RU"/>
        </w:rPr>
        <w:t xml:space="preserve"> </w:t>
      </w:r>
      <w:proofErr w:type="spellStart"/>
      <w:r w:rsidRPr="00BD4A71">
        <w:rPr>
          <w:rFonts w:ascii="Times New Roman" w:eastAsia="Arial" w:hAnsi="Times New Roman" w:cs="Arial"/>
          <w:color w:val="000000"/>
          <w:sz w:val="24"/>
          <w:szCs w:val="24"/>
          <w:lang w:eastAsia="ru-RU"/>
        </w:rPr>
        <w:t>підпис</w:t>
      </w:r>
      <w:proofErr w:type="spellEnd"/>
      <w:r w:rsidRPr="00BD4A71">
        <w:rPr>
          <w:rFonts w:ascii="Times New Roman" w:eastAsia="Arial" w:hAnsi="Times New Roman" w:cs="Arial"/>
          <w:color w:val="000000"/>
          <w:sz w:val="24"/>
          <w:szCs w:val="24"/>
          <w:lang w:eastAsia="ru-RU"/>
        </w:rPr>
        <w:t>)</w:t>
      </w:r>
      <w:r w:rsidRPr="00BD4A71">
        <w:rPr>
          <w:rFonts w:ascii="Times New Roman" w:eastAsia="Arial" w:hAnsi="Times New Roman" w:cs="Arial"/>
          <w:color w:val="000000"/>
          <w:sz w:val="24"/>
          <w:szCs w:val="24"/>
          <w:lang w:eastAsia="ru-RU"/>
        </w:rPr>
        <w:tab/>
      </w:r>
      <w:r w:rsidRPr="00BD4A71">
        <w:rPr>
          <w:rFonts w:ascii="Times New Roman" w:eastAsia="Arial" w:hAnsi="Times New Roman" w:cs="Arial"/>
          <w:color w:val="000000"/>
          <w:sz w:val="24"/>
          <w:szCs w:val="24"/>
          <w:lang w:eastAsia="ru-RU"/>
        </w:rPr>
        <w:tab/>
        <w:t xml:space="preserve">(П.І.Б. </w:t>
      </w:r>
      <w:proofErr w:type="spellStart"/>
      <w:r w:rsidRPr="00BD4A71">
        <w:rPr>
          <w:rFonts w:ascii="Times New Roman" w:eastAsia="Arial" w:hAnsi="Times New Roman" w:cs="Arial"/>
          <w:color w:val="000000"/>
          <w:sz w:val="24"/>
          <w:szCs w:val="24"/>
          <w:lang w:eastAsia="ru-RU"/>
        </w:rPr>
        <w:t>Споживача</w:t>
      </w:r>
      <w:proofErr w:type="spellEnd"/>
      <w:r w:rsidRPr="00BD4A71">
        <w:rPr>
          <w:rFonts w:ascii="Times New Roman" w:eastAsia="Arial" w:hAnsi="Times New Roman" w:cs="Arial"/>
          <w:color w:val="000000"/>
          <w:sz w:val="24"/>
          <w:szCs w:val="24"/>
          <w:lang w:eastAsia="ru-RU"/>
        </w:rPr>
        <w:t>)</w:t>
      </w:r>
    </w:p>
    <w:p w14:paraId="2021C2CA" w14:textId="77777777" w:rsidR="00CA6019" w:rsidRDefault="00CA6019" w:rsidP="00BD4A71">
      <w:pPr>
        <w:spacing w:after="0" w:line="240" w:lineRule="auto"/>
        <w:ind w:left="6380"/>
        <w:rPr>
          <w:rFonts w:ascii="Times New Roman" w:eastAsia="Times New Roman" w:hAnsi="Times New Roman" w:cs="Times New Roman"/>
          <w:sz w:val="24"/>
          <w:szCs w:val="24"/>
          <w:lang w:val="uk-UA"/>
        </w:rPr>
      </w:pPr>
    </w:p>
    <w:p w14:paraId="4112BF8C" w14:textId="77777777" w:rsidR="00CA6019" w:rsidRDefault="00CA6019" w:rsidP="00BD4A71">
      <w:pPr>
        <w:spacing w:after="0" w:line="240" w:lineRule="auto"/>
        <w:ind w:left="6380"/>
        <w:rPr>
          <w:rFonts w:ascii="Times New Roman" w:eastAsia="Times New Roman" w:hAnsi="Times New Roman" w:cs="Times New Roman"/>
          <w:sz w:val="24"/>
          <w:szCs w:val="24"/>
          <w:lang w:val="uk-UA"/>
        </w:rPr>
      </w:pPr>
    </w:p>
    <w:p w14:paraId="6D95E953" w14:textId="77777777" w:rsidR="00CA6019" w:rsidRDefault="00CA6019" w:rsidP="00BD4A71">
      <w:pPr>
        <w:spacing w:after="0" w:line="240" w:lineRule="auto"/>
        <w:ind w:left="6380"/>
        <w:rPr>
          <w:rFonts w:ascii="Times New Roman" w:eastAsia="Times New Roman" w:hAnsi="Times New Roman" w:cs="Times New Roman"/>
          <w:sz w:val="24"/>
          <w:szCs w:val="24"/>
          <w:lang w:val="uk-UA"/>
        </w:rPr>
      </w:pPr>
    </w:p>
    <w:p w14:paraId="45445D53" w14:textId="77777777" w:rsidR="00CA6019" w:rsidRDefault="00CA6019" w:rsidP="00BD4A71">
      <w:pPr>
        <w:spacing w:after="0" w:line="240" w:lineRule="auto"/>
        <w:ind w:left="6380"/>
        <w:rPr>
          <w:rFonts w:ascii="Times New Roman" w:eastAsia="Times New Roman" w:hAnsi="Times New Roman" w:cs="Times New Roman"/>
          <w:sz w:val="24"/>
          <w:szCs w:val="24"/>
          <w:lang w:val="uk-UA"/>
        </w:rPr>
      </w:pPr>
    </w:p>
    <w:p w14:paraId="591D37E6" w14:textId="2B24FE81" w:rsidR="00BD4A71" w:rsidRPr="00BD4A71" w:rsidRDefault="00BD4A71" w:rsidP="00BD4A71">
      <w:pPr>
        <w:spacing w:after="0" w:line="240" w:lineRule="auto"/>
        <w:ind w:left="6380"/>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Додаток 2</w:t>
      </w:r>
    </w:p>
    <w:p w14:paraId="50F649D8" w14:textId="77777777" w:rsidR="00BD4A71" w:rsidRPr="00BD4A71" w:rsidRDefault="00BD4A71" w:rsidP="00BD4A71">
      <w:pPr>
        <w:spacing w:after="0" w:line="240" w:lineRule="auto"/>
        <w:ind w:left="6380"/>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до договору про постачання</w:t>
      </w:r>
    </w:p>
    <w:p w14:paraId="137BD4C3" w14:textId="77777777" w:rsidR="00BD4A71" w:rsidRPr="00BD4A71" w:rsidRDefault="00BD4A71" w:rsidP="00BD4A71">
      <w:pPr>
        <w:spacing w:after="0" w:line="240" w:lineRule="auto"/>
        <w:ind w:left="6380"/>
        <w:rPr>
          <w:rFonts w:ascii="Times New Roman" w:eastAsia="Times New Roman" w:hAnsi="Times New Roman" w:cs="Times New Roman"/>
          <w:sz w:val="24"/>
          <w:szCs w:val="24"/>
          <w:lang w:val="uk-UA"/>
        </w:rPr>
      </w:pPr>
      <w:r w:rsidRPr="00BD4A71">
        <w:rPr>
          <w:rFonts w:ascii="Times New Roman" w:eastAsia="Times New Roman" w:hAnsi="Times New Roman" w:cs="Times New Roman"/>
          <w:sz w:val="24"/>
          <w:szCs w:val="24"/>
          <w:lang w:val="uk-UA"/>
        </w:rPr>
        <w:t>електричної енергії споживачу</w:t>
      </w:r>
    </w:p>
    <w:p w14:paraId="109E08E5" w14:textId="77777777" w:rsidR="00C0631C" w:rsidRDefault="00C0631C" w:rsidP="00C0631C">
      <w:pPr>
        <w:spacing w:after="0" w:line="240" w:lineRule="auto"/>
        <w:ind w:firstLine="709"/>
        <w:jc w:val="center"/>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 xml:space="preserve">                                                                         </w:t>
      </w:r>
    </w:p>
    <w:p w14:paraId="19C7FAAE" w14:textId="77777777" w:rsidR="00BD4A71" w:rsidRPr="00BD4A71" w:rsidRDefault="00BD4A71" w:rsidP="00BD4A71">
      <w:pPr>
        <w:spacing w:after="0" w:line="240" w:lineRule="auto"/>
        <w:ind w:firstLine="709"/>
        <w:jc w:val="center"/>
        <w:rPr>
          <w:rFonts w:ascii="Times New Roman" w:eastAsia="Arial" w:hAnsi="Times New Roman" w:cs="Arial"/>
          <w:b/>
          <w:color w:val="000000"/>
          <w:sz w:val="24"/>
          <w:szCs w:val="24"/>
          <w:lang w:eastAsia="ru-RU"/>
        </w:rPr>
      </w:pPr>
      <w:r w:rsidRPr="00BD4A71">
        <w:rPr>
          <w:rFonts w:ascii="Times New Roman" w:eastAsia="Arial" w:hAnsi="Times New Roman" w:cs="Arial"/>
          <w:b/>
          <w:color w:val="000000"/>
          <w:sz w:val="24"/>
          <w:szCs w:val="24"/>
          <w:lang w:eastAsia="ru-RU"/>
        </w:rPr>
        <w:t>КОМЕРЦІЙНА ПРОПОЗИЦІЯ</w:t>
      </w:r>
    </w:p>
    <w:p w14:paraId="63297097" w14:textId="22DAEE03" w:rsidR="00930BC8" w:rsidRDefault="00930BC8" w:rsidP="00930BC8">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930BC8">
        <w:rPr>
          <w:rFonts w:ascii="Times New Roman" w:eastAsia="Times New Roman" w:hAnsi="Times New Roman" w:cs="Times New Roman"/>
          <w:b/>
          <w:sz w:val="24"/>
          <w:szCs w:val="24"/>
          <w:lang w:val="uk-UA" w:eastAsia="ru-RU"/>
        </w:rPr>
        <w:t xml:space="preserve">                                                            Ціна на електричну енергію</w:t>
      </w:r>
    </w:p>
    <w:p w14:paraId="592A9F27" w14:textId="77777777" w:rsidR="00F6062F" w:rsidRDefault="00F6062F" w:rsidP="00F6062F">
      <w:pPr>
        <w:suppressAutoHyphens/>
        <w:spacing w:before="240" w:after="0" w:line="240" w:lineRule="auto"/>
        <w:rPr>
          <w:rFonts w:ascii="Times New Roman" w:eastAsia="Calibri" w:hAnsi="Times New Roman" w:cs="Times New Roman"/>
          <w:b/>
          <w:sz w:val="24"/>
          <w:szCs w:val="24"/>
          <w:lang w:val="uk-UA" w:eastAsia="ru-RU"/>
        </w:rPr>
      </w:pPr>
      <w:r w:rsidRPr="005826D5">
        <w:rPr>
          <w:rFonts w:ascii="Times New Roman" w:eastAsia="Calibri" w:hAnsi="Times New Roman" w:cs="Times New Roman"/>
          <w:b/>
          <w:sz w:val="24"/>
          <w:szCs w:val="24"/>
          <w:lang w:val="uk-UA" w:eastAsia="ru-RU"/>
        </w:rPr>
        <w:t>І. Ціна на електричну енергію</w:t>
      </w:r>
      <w:r>
        <w:rPr>
          <w:rFonts w:ascii="Times New Roman" w:eastAsia="Calibri" w:hAnsi="Times New Roman" w:cs="Times New Roman"/>
          <w:b/>
          <w:sz w:val="24"/>
          <w:szCs w:val="24"/>
          <w:lang w:val="uk-UA" w:eastAsia="ru-RU"/>
        </w:rPr>
        <w:t xml:space="preserve"> розраховується за формулою:</w:t>
      </w:r>
    </w:p>
    <w:p w14:paraId="532878E7" w14:textId="6D53BE54" w:rsidR="00F6062F" w:rsidRPr="00024142" w:rsidRDefault="00F6062F" w:rsidP="00F6062F">
      <w:pPr>
        <w:autoSpaceDE w:val="0"/>
        <w:autoSpaceDN w:val="0"/>
        <w:adjustRightInd w:val="0"/>
        <w:spacing w:after="0" w:line="274" w:lineRule="exact"/>
        <w:jc w:val="center"/>
        <w:rPr>
          <w:rFonts w:ascii="Times New Roman" w:eastAsia="Times New Roman" w:hAnsi="Times New Roman" w:cs="Times New Roman"/>
          <w:sz w:val="24"/>
          <w:szCs w:val="24"/>
          <w:lang w:val="uk-UA" w:eastAsia="uk-UA"/>
        </w:rPr>
      </w:pPr>
      <w:proofErr w:type="spellStart"/>
      <w:r w:rsidRPr="00024142">
        <w:rPr>
          <w:rFonts w:ascii="Times New Roman" w:eastAsia="Times New Roman" w:hAnsi="Times New Roman" w:cs="Times New Roman"/>
          <w:b/>
          <w:bCs/>
          <w:sz w:val="24"/>
          <w:szCs w:val="24"/>
          <w:lang w:val="uk-UA" w:eastAsia="uk-UA"/>
        </w:rPr>
        <w:t>С</w:t>
      </w:r>
      <w:r w:rsidRPr="00024142">
        <w:rPr>
          <w:rFonts w:ascii="Times New Roman" w:eastAsia="Times New Roman" w:hAnsi="Times New Roman" w:cs="Times New Roman"/>
          <w:b/>
          <w:bCs/>
          <w:sz w:val="24"/>
          <w:szCs w:val="24"/>
          <w:vertAlign w:val="subscript"/>
          <w:lang w:val="uk-UA" w:eastAsia="uk-UA"/>
        </w:rPr>
        <w:t>факт</w:t>
      </w:r>
      <w:proofErr w:type="spellEnd"/>
      <w:r w:rsidRPr="00024142">
        <w:rPr>
          <w:rFonts w:ascii="Times New Roman" w:eastAsia="Times New Roman" w:hAnsi="Times New Roman" w:cs="Times New Roman"/>
          <w:b/>
          <w:bCs/>
          <w:sz w:val="24"/>
          <w:szCs w:val="24"/>
          <w:lang w:val="uk-UA" w:eastAsia="uk-UA"/>
        </w:rPr>
        <w:t xml:space="preserve"> = </w:t>
      </w:r>
      <w:proofErr w:type="spellStart"/>
      <w:r w:rsidRPr="00024142">
        <w:rPr>
          <w:rFonts w:ascii="Times New Roman" w:eastAsia="Times New Roman" w:hAnsi="Times New Roman" w:cs="Times New Roman"/>
          <w:b/>
          <w:bCs/>
          <w:sz w:val="24"/>
          <w:szCs w:val="24"/>
          <w:lang w:val="uk-UA" w:eastAsia="uk-UA"/>
        </w:rPr>
        <w:t>С</w:t>
      </w:r>
      <w:r w:rsidRPr="00024142">
        <w:rPr>
          <w:rFonts w:ascii="Times New Roman" w:eastAsia="Times New Roman" w:hAnsi="Times New Roman" w:cs="Times New Roman"/>
          <w:b/>
          <w:bCs/>
          <w:sz w:val="24"/>
          <w:szCs w:val="24"/>
          <w:vertAlign w:val="subscript"/>
          <w:lang w:val="uk-UA" w:eastAsia="uk-UA"/>
        </w:rPr>
        <w:t>СрЗВ</w:t>
      </w:r>
      <w:proofErr w:type="spellEnd"/>
      <w:r w:rsidRPr="00024142">
        <w:rPr>
          <w:rFonts w:ascii="Times New Roman" w:eastAsia="Times New Roman" w:hAnsi="Times New Roman" w:cs="Times New Roman"/>
          <w:b/>
          <w:bCs/>
          <w:sz w:val="24"/>
          <w:szCs w:val="24"/>
          <w:lang w:val="uk-UA" w:eastAsia="uk-UA"/>
        </w:rPr>
        <w:t xml:space="preserve"> + </w:t>
      </w:r>
      <w:proofErr w:type="spellStart"/>
      <w:r w:rsidRPr="00024142">
        <w:rPr>
          <w:rFonts w:ascii="Times New Roman" w:eastAsia="Times New Roman" w:hAnsi="Times New Roman" w:cs="Times New Roman"/>
          <w:b/>
          <w:bCs/>
          <w:sz w:val="24"/>
          <w:szCs w:val="24"/>
          <w:lang w:val="uk-UA" w:eastAsia="uk-UA"/>
        </w:rPr>
        <w:t>Т</w:t>
      </w:r>
      <w:r w:rsidRPr="00024142">
        <w:rPr>
          <w:rFonts w:ascii="Times New Roman" w:eastAsia="Times New Roman" w:hAnsi="Times New Roman" w:cs="Times New Roman"/>
          <w:b/>
          <w:bCs/>
          <w:sz w:val="24"/>
          <w:szCs w:val="24"/>
          <w:vertAlign w:val="subscript"/>
          <w:lang w:val="uk-UA" w:eastAsia="uk-UA"/>
        </w:rPr>
        <w:t>п</w:t>
      </w:r>
      <w:proofErr w:type="spellEnd"/>
      <w:r w:rsidRPr="00024142">
        <w:rPr>
          <w:rFonts w:ascii="Times New Roman" w:eastAsia="Times New Roman" w:hAnsi="Times New Roman" w:cs="Times New Roman"/>
          <w:b/>
          <w:bCs/>
          <w:sz w:val="24"/>
          <w:szCs w:val="24"/>
          <w:lang w:val="uk-UA" w:eastAsia="uk-UA"/>
        </w:rPr>
        <w:t xml:space="preserve"> +</w:t>
      </w:r>
      <w:r w:rsidR="00AB5E3F">
        <w:rPr>
          <w:rFonts w:ascii="Times New Roman" w:eastAsia="Times New Roman" w:hAnsi="Times New Roman" w:cs="Times New Roman"/>
          <w:b/>
          <w:bCs/>
          <w:sz w:val="24"/>
          <w:szCs w:val="24"/>
          <w:lang w:val="uk-UA" w:eastAsia="uk-UA"/>
        </w:rPr>
        <w:t xml:space="preserve"> </w:t>
      </w:r>
      <w:proofErr w:type="spellStart"/>
      <w:r w:rsidR="00AB5E3F">
        <w:rPr>
          <w:rFonts w:ascii="Times New Roman" w:eastAsia="Times New Roman" w:hAnsi="Times New Roman" w:cs="Times New Roman"/>
          <w:b/>
          <w:bCs/>
          <w:sz w:val="24"/>
          <w:szCs w:val="24"/>
          <w:lang w:val="uk-UA" w:eastAsia="uk-UA"/>
        </w:rPr>
        <w:t>Тр</w:t>
      </w:r>
      <w:proofErr w:type="spellEnd"/>
      <w:r w:rsidR="00AB5E3F">
        <w:rPr>
          <w:rFonts w:ascii="Times New Roman" w:eastAsia="Times New Roman" w:hAnsi="Times New Roman" w:cs="Times New Roman"/>
          <w:b/>
          <w:bCs/>
          <w:sz w:val="24"/>
          <w:szCs w:val="24"/>
          <w:lang w:val="uk-UA" w:eastAsia="uk-UA"/>
        </w:rPr>
        <w:t>+</w:t>
      </w:r>
      <w:r w:rsidRPr="00024142">
        <w:rPr>
          <w:rFonts w:ascii="Times New Roman" w:eastAsia="Times New Roman" w:hAnsi="Times New Roman" w:cs="Times New Roman"/>
          <w:b/>
          <w:bCs/>
          <w:sz w:val="24"/>
          <w:szCs w:val="24"/>
          <w:lang w:val="uk-UA" w:eastAsia="uk-UA"/>
        </w:rPr>
        <w:t xml:space="preserve"> </w:t>
      </w:r>
      <w:proofErr w:type="spellStart"/>
      <w:r w:rsidRPr="00024142">
        <w:rPr>
          <w:rFonts w:ascii="Times New Roman" w:eastAsia="Times New Roman" w:hAnsi="Times New Roman" w:cs="Times New Roman"/>
          <w:b/>
          <w:bCs/>
          <w:sz w:val="24"/>
          <w:szCs w:val="24"/>
          <w:lang w:val="uk-UA" w:eastAsia="uk-UA"/>
        </w:rPr>
        <w:t>П</w:t>
      </w:r>
      <w:r w:rsidR="00AB5E3F">
        <w:rPr>
          <w:rFonts w:ascii="Times New Roman" w:eastAsia="Times New Roman" w:hAnsi="Times New Roman" w:cs="Times New Roman"/>
          <w:b/>
          <w:bCs/>
          <w:sz w:val="24"/>
          <w:szCs w:val="24"/>
          <w:vertAlign w:val="subscript"/>
          <w:lang w:val="uk-UA" w:eastAsia="uk-UA"/>
        </w:rPr>
        <w:t>м</w:t>
      </w:r>
      <w:proofErr w:type="spellEnd"/>
      <w:r w:rsidRPr="00024142">
        <w:rPr>
          <w:rFonts w:ascii="Times New Roman" w:eastAsia="Times New Roman" w:hAnsi="Times New Roman" w:cs="Times New Roman"/>
          <w:b/>
          <w:bCs/>
          <w:sz w:val="24"/>
          <w:szCs w:val="24"/>
          <w:lang w:val="uk-UA" w:eastAsia="uk-UA"/>
        </w:rPr>
        <w:t xml:space="preserve"> + ПДВ</w:t>
      </w:r>
      <w:r w:rsidRPr="00024142">
        <w:rPr>
          <w:rFonts w:ascii="Times New Roman" w:eastAsia="Times New Roman" w:hAnsi="Times New Roman" w:cs="Times New Roman"/>
          <w:sz w:val="24"/>
          <w:szCs w:val="24"/>
          <w:lang w:val="uk-UA" w:eastAsia="uk-UA"/>
        </w:rPr>
        <w:t>, де</w:t>
      </w:r>
    </w:p>
    <w:p w14:paraId="52B318AC" w14:textId="77777777" w:rsidR="00F6062F" w:rsidRPr="00024142" w:rsidRDefault="00F6062F" w:rsidP="00F6062F">
      <w:pPr>
        <w:shd w:val="clear" w:color="auto" w:fill="FFFFFF"/>
        <w:tabs>
          <w:tab w:val="left" w:pos="7942"/>
        </w:tabs>
        <w:suppressAutoHyphens/>
        <w:spacing w:after="0" w:line="240" w:lineRule="auto"/>
        <w:ind w:right="102"/>
        <w:jc w:val="both"/>
        <w:rPr>
          <w:rFonts w:ascii="Times New Roman" w:eastAsia="Times New Roman" w:hAnsi="Times New Roman" w:cs="Times New Roman"/>
          <w:sz w:val="24"/>
          <w:szCs w:val="24"/>
          <w:lang w:val="uk-UA" w:eastAsia="zh-CN"/>
        </w:rPr>
      </w:pPr>
      <w:proofErr w:type="spellStart"/>
      <w:r w:rsidRPr="00024142">
        <w:rPr>
          <w:rFonts w:ascii="Times New Roman" w:eastAsia="Times New Roman" w:hAnsi="Times New Roman" w:cs="Times New Roman"/>
          <w:sz w:val="24"/>
          <w:szCs w:val="24"/>
          <w:lang w:val="uk-UA" w:eastAsia="zh-CN"/>
        </w:rPr>
        <w:t>С</w:t>
      </w:r>
      <w:r w:rsidRPr="00024142">
        <w:rPr>
          <w:rFonts w:ascii="Times New Roman" w:eastAsia="Times New Roman" w:hAnsi="Times New Roman" w:cs="Times New Roman"/>
          <w:sz w:val="24"/>
          <w:szCs w:val="24"/>
          <w:vertAlign w:val="subscript"/>
          <w:lang w:val="uk-UA" w:eastAsia="zh-CN"/>
        </w:rPr>
        <w:t>СрЗВ</w:t>
      </w:r>
      <w:proofErr w:type="spellEnd"/>
      <w:r w:rsidRPr="00024142">
        <w:rPr>
          <w:rFonts w:ascii="Times New Roman" w:eastAsia="Times New Roman" w:hAnsi="Times New Roman" w:cs="Times New Roman"/>
          <w:sz w:val="24"/>
          <w:szCs w:val="24"/>
          <w:lang w:val="uk-UA" w:eastAsia="zh-CN"/>
        </w:rPr>
        <w:t xml:space="preserve"> – середньозважена ціна закупівлі електричної енергії, грн. за кВт*год, без ПДВ;</w:t>
      </w:r>
    </w:p>
    <w:p w14:paraId="3BC667C2" w14:textId="47E4D918" w:rsidR="00F6062F" w:rsidRDefault="00F6062F" w:rsidP="00F6062F">
      <w:pPr>
        <w:shd w:val="clear" w:color="auto" w:fill="FFFFFF"/>
        <w:tabs>
          <w:tab w:val="left" w:pos="7942"/>
        </w:tabs>
        <w:suppressAutoHyphens/>
        <w:spacing w:after="0" w:line="240" w:lineRule="auto"/>
        <w:ind w:right="102"/>
        <w:jc w:val="both"/>
        <w:rPr>
          <w:rFonts w:ascii="Times New Roman" w:eastAsia="Times New Roman" w:hAnsi="Times New Roman" w:cs="Times New Roman"/>
          <w:sz w:val="24"/>
          <w:szCs w:val="24"/>
          <w:lang w:val="uk-UA" w:eastAsia="zh-CN"/>
        </w:rPr>
      </w:pPr>
      <w:proofErr w:type="spellStart"/>
      <w:r w:rsidRPr="00024142">
        <w:rPr>
          <w:rFonts w:ascii="Times New Roman" w:eastAsia="Times New Roman" w:hAnsi="Times New Roman" w:cs="Times New Roman"/>
          <w:sz w:val="24"/>
          <w:szCs w:val="24"/>
          <w:lang w:val="uk-UA" w:eastAsia="zh-CN"/>
        </w:rPr>
        <w:t>Т</w:t>
      </w:r>
      <w:r w:rsidRPr="00024142">
        <w:rPr>
          <w:rFonts w:ascii="Times New Roman" w:eastAsia="Times New Roman" w:hAnsi="Times New Roman" w:cs="Times New Roman"/>
          <w:sz w:val="24"/>
          <w:szCs w:val="24"/>
          <w:vertAlign w:val="subscript"/>
          <w:lang w:val="uk-UA" w:eastAsia="zh-CN"/>
        </w:rPr>
        <w:t>п</w:t>
      </w:r>
      <w:proofErr w:type="spellEnd"/>
      <w:r w:rsidRPr="00024142">
        <w:rPr>
          <w:rFonts w:ascii="Times New Roman" w:eastAsia="Times New Roman" w:hAnsi="Times New Roman" w:cs="Times New Roman"/>
          <w:sz w:val="24"/>
          <w:szCs w:val="24"/>
          <w:lang w:val="uk-UA" w:eastAsia="zh-CN"/>
        </w:rPr>
        <w:t xml:space="preserve"> – </w:t>
      </w:r>
      <w:bookmarkStart w:id="10" w:name="_Hlk153714936"/>
      <w:r w:rsidRPr="00024142">
        <w:rPr>
          <w:rFonts w:ascii="Times New Roman" w:eastAsia="Times New Roman" w:hAnsi="Times New Roman" w:cs="Times New Roman"/>
          <w:sz w:val="24"/>
          <w:szCs w:val="24"/>
          <w:lang w:val="uk-UA" w:eastAsia="zh-CN"/>
        </w:rPr>
        <w:t>тариф на передачу електричної енергії оператора системи передачі (НЕК «Укренерго»), затверджений НКРЕКП, без ПДВ;</w:t>
      </w:r>
    </w:p>
    <w:bookmarkEnd w:id="10"/>
    <w:p w14:paraId="626127D1" w14:textId="1B64543D" w:rsidR="00AB5E3F" w:rsidRPr="00AB5E3F" w:rsidRDefault="00AB5E3F" w:rsidP="00AB5E3F">
      <w:pPr>
        <w:shd w:val="clear" w:color="auto" w:fill="FFFFFF"/>
        <w:tabs>
          <w:tab w:val="left" w:pos="7942"/>
        </w:tabs>
        <w:suppressAutoHyphens/>
        <w:spacing w:after="0" w:line="240" w:lineRule="auto"/>
        <w:ind w:right="102"/>
        <w:jc w:val="both"/>
        <w:rPr>
          <w:rFonts w:ascii="Times New Roman" w:eastAsia="Times New Roman" w:hAnsi="Times New Roman" w:cs="Times New Roman"/>
          <w:sz w:val="24"/>
          <w:szCs w:val="24"/>
          <w:lang w:val="uk-UA" w:eastAsia="zh-CN"/>
        </w:rPr>
      </w:pPr>
      <w:proofErr w:type="spellStart"/>
      <w:r>
        <w:rPr>
          <w:rFonts w:ascii="Times New Roman" w:eastAsia="Times New Roman" w:hAnsi="Times New Roman" w:cs="Times New Roman"/>
          <w:sz w:val="24"/>
          <w:szCs w:val="24"/>
          <w:lang w:val="uk-UA" w:eastAsia="zh-CN"/>
        </w:rPr>
        <w:t>Тр</w:t>
      </w:r>
      <w:proofErr w:type="spellEnd"/>
      <w:r>
        <w:rPr>
          <w:rFonts w:ascii="Times New Roman" w:eastAsia="Times New Roman" w:hAnsi="Times New Roman" w:cs="Times New Roman"/>
          <w:sz w:val="24"/>
          <w:szCs w:val="24"/>
          <w:lang w:val="uk-UA" w:eastAsia="zh-CN"/>
        </w:rPr>
        <w:t xml:space="preserve">- </w:t>
      </w:r>
      <w:r w:rsidRPr="00AB5E3F">
        <w:rPr>
          <w:rFonts w:ascii="Times New Roman" w:eastAsia="Times New Roman" w:hAnsi="Times New Roman" w:cs="Times New Roman"/>
          <w:sz w:val="24"/>
          <w:szCs w:val="24"/>
          <w:lang w:val="uk-UA" w:eastAsia="zh-CN"/>
        </w:rPr>
        <w:t xml:space="preserve">тариф на </w:t>
      </w:r>
      <w:r>
        <w:rPr>
          <w:rFonts w:ascii="Times New Roman" w:eastAsia="Times New Roman" w:hAnsi="Times New Roman" w:cs="Times New Roman"/>
          <w:sz w:val="24"/>
          <w:szCs w:val="24"/>
          <w:lang w:val="uk-UA" w:eastAsia="zh-CN"/>
        </w:rPr>
        <w:t>послуги оператора розподілу</w:t>
      </w:r>
      <w:r w:rsidRPr="00AB5E3F">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ПАТ</w:t>
      </w:r>
      <w:r w:rsidRPr="00AB5E3F">
        <w:rPr>
          <w:rFonts w:ascii="Times New Roman" w:eastAsia="Times New Roman" w:hAnsi="Times New Roman" w:cs="Times New Roman"/>
          <w:sz w:val="24"/>
          <w:szCs w:val="24"/>
          <w:lang w:val="uk-UA" w:eastAsia="zh-CN"/>
        </w:rPr>
        <w:t xml:space="preserve"> «</w:t>
      </w:r>
      <w:proofErr w:type="spellStart"/>
      <w:r>
        <w:rPr>
          <w:rFonts w:ascii="Times New Roman" w:eastAsia="Times New Roman" w:hAnsi="Times New Roman" w:cs="Times New Roman"/>
          <w:sz w:val="24"/>
          <w:szCs w:val="24"/>
          <w:lang w:val="uk-UA" w:eastAsia="zh-CN"/>
        </w:rPr>
        <w:t>Запоріжжяобленерго</w:t>
      </w:r>
      <w:proofErr w:type="spellEnd"/>
      <w:r w:rsidRPr="00AB5E3F">
        <w:rPr>
          <w:rFonts w:ascii="Times New Roman" w:eastAsia="Times New Roman" w:hAnsi="Times New Roman" w:cs="Times New Roman"/>
          <w:sz w:val="24"/>
          <w:szCs w:val="24"/>
          <w:lang w:val="uk-UA" w:eastAsia="zh-CN"/>
        </w:rPr>
        <w:t>»), затверджений НКРЕКП, без ПДВ;</w:t>
      </w:r>
    </w:p>
    <w:p w14:paraId="45875F2F" w14:textId="3B8AA3D9" w:rsidR="00F6062F" w:rsidRPr="00024142" w:rsidRDefault="00F6062F" w:rsidP="00F6062F">
      <w:pPr>
        <w:shd w:val="clear" w:color="auto" w:fill="FFFFFF"/>
        <w:tabs>
          <w:tab w:val="left" w:pos="7942"/>
        </w:tabs>
        <w:suppressAutoHyphens/>
        <w:spacing w:after="0" w:line="240" w:lineRule="auto"/>
        <w:ind w:right="102"/>
        <w:jc w:val="both"/>
        <w:rPr>
          <w:rFonts w:ascii="Times New Roman" w:eastAsia="Times New Roman" w:hAnsi="Times New Roman" w:cs="Times New Roman"/>
          <w:sz w:val="24"/>
          <w:szCs w:val="24"/>
          <w:lang w:val="uk-UA" w:eastAsia="zh-CN"/>
        </w:rPr>
      </w:pPr>
      <w:proofErr w:type="spellStart"/>
      <w:r w:rsidRPr="00024142">
        <w:rPr>
          <w:rFonts w:ascii="Times New Roman" w:eastAsia="Times New Roman" w:hAnsi="Times New Roman" w:cs="Times New Roman"/>
          <w:sz w:val="24"/>
          <w:szCs w:val="24"/>
          <w:lang w:val="uk-UA" w:eastAsia="zh-CN"/>
        </w:rPr>
        <w:t>П</w:t>
      </w:r>
      <w:r w:rsidR="00AB5E3F">
        <w:rPr>
          <w:rFonts w:ascii="Times New Roman" w:eastAsia="Times New Roman" w:hAnsi="Times New Roman" w:cs="Times New Roman"/>
          <w:sz w:val="24"/>
          <w:szCs w:val="24"/>
          <w:vertAlign w:val="subscript"/>
          <w:lang w:val="uk-UA" w:eastAsia="zh-CN"/>
        </w:rPr>
        <w:t>м</w:t>
      </w:r>
      <w:proofErr w:type="spellEnd"/>
      <w:r w:rsidRPr="00024142">
        <w:rPr>
          <w:rFonts w:ascii="Times New Roman" w:eastAsia="Times New Roman" w:hAnsi="Times New Roman" w:cs="Times New Roman"/>
          <w:sz w:val="24"/>
          <w:szCs w:val="24"/>
          <w:lang w:val="uk-UA" w:eastAsia="zh-CN"/>
        </w:rPr>
        <w:t xml:space="preserve"> – прибуток (маржа / заробіток), без ПДВ</w:t>
      </w:r>
      <w:r w:rsidR="00015AC2">
        <w:rPr>
          <w:rFonts w:ascii="Times New Roman" w:eastAsia="Times New Roman" w:hAnsi="Times New Roman" w:cs="Times New Roman"/>
          <w:sz w:val="24"/>
          <w:szCs w:val="24"/>
          <w:lang w:val="uk-UA" w:eastAsia="zh-CN"/>
        </w:rPr>
        <w:t xml:space="preserve"> </w:t>
      </w:r>
      <w:bookmarkStart w:id="11" w:name="_Hlk121078964"/>
      <w:r w:rsidR="00015AC2">
        <w:rPr>
          <w:rFonts w:ascii="Times New Roman" w:eastAsia="Times New Roman" w:hAnsi="Times New Roman" w:cs="Times New Roman"/>
          <w:sz w:val="24"/>
          <w:szCs w:val="24"/>
          <w:lang w:val="uk-UA" w:eastAsia="zh-CN"/>
        </w:rPr>
        <w:t>(незмінна складова впродовж дії договору)</w:t>
      </w:r>
      <w:bookmarkEnd w:id="11"/>
      <w:r w:rsidRPr="00024142">
        <w:rPr>
          <w:rFonts w:ascii="Times New Roman" w:eastAsia="Times New Roman" w:hAnsi="Times New Roman" w:cs="Times New Roman"/>
          <w:sz w:val="24"/>
          <w:szCs w:val="24"/>
          <w:lang w:val="uk-UA" w:eastAsia="zh-CN"/>
        </w:rPr>
        <w:t>;</w:t>
      </w:r>
    </w:p>
    <w:p w14:paraId="755B6284" w14:textId="77777777" w:rsidR="00F6062F" w:rsidRPr="00024142" w:rsidRDefault="00F6062F" w:rsidP="00F6062F">
      <w:pPr>
        <w:shd w:val="clear" w:color="auto" w:fill="FFFFFF"/>
        <w:tabs>
          <w:tab w:val="left" w:pos="57"/>
        </w:tabs>
        <w:suppressAutoHyphens/>
        <w:spacing w:after="0" w:line="240" w:lineRule="auto"/>
        <w:ind w:right="102"/>
        <w:jc w:val="both"/>
        <w:rPr>
          <w:rFonts w:ascii="Times New Roman" w:eastAsia="Times New Roman" w:hAnsi="Times New Roman" w:cs="Times New Roman"/>
          <w:sz w:val="24"/>
          <w:szCs w:val="24"/>
          <w:lang w:val="uk-UA" w:eastAsia="zh-CN"/>
        </w:rPr>
      </w:pPr>
      <w:r w:rsidRPr="00024142">
        <w:rPr>
          <w:rFonts w:ascii="Times New Roman" w:eastAsia="Times New Roman" w:hAnsi="Times New Roman" w:cs="Times New Roman"/>
          <w:sz w:val="24"/>
          <w:szCs w:val="24"/>
          <w:lang w:val="uk-UA" w:eastAsia="zh-CN"/>
        </w:rPr>
        <w:t>ПДВ - сума податку на додану вартість (ПДВ).</w:t>
      </w:r>
    </w:p>
    <w:p w14:paraId="4DDF56FE" w14:textId="77777777" w:rsidR="00F6062F" w:rsidRPr="005826D5" w:rsidRDefault="00F6062F" w:rsidP="00F6062F">
      <w:pPr>
        <w:suppressAutoHyphens/>
        <w:spacing w:after="0" w:line="240" w:lineRule="auto"/>
        <w:rPr>
          <w:rFonts w:ascii="Times New Roman" w:eastAsia="Calibri" w:hAnsi="Times New Roman" w:cs="Times New Roman"/>
          <w:sz w:val="20"/>
          <w:szCs w:val="20"/>
          <w:lang w:val="uk-UA" w:eastAsia="ru-RU"/>
        </w:rPr>
      </w:pPr>
      <w:r w:rsidRPr="005826D5">
        <w:rPr>
          <w:rFonts w:ascii="Times New Roman" w:eastAsia="Times New Roman" w:hAnsi="Times New Roman" w:cs="Times New Roman"/>
          <w:sz w:val="20"/>
          <w:szCs w:val="20"/>
          <w:lang w:val="uk-UA"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8"/>
        <w:gridCol w:w="1500"/>
        <w:gridCol w:w="823"/>
        <w:gridCol w:w="1830"/>
        <w:gridCol w:w="1148"/>
        <w:gridCol w:w="1069"/>
        <w:gridCol w:w="933"/>
        <w:gridCol w:w="1008"/>
        <w:gridCol w:w="1652"/>
      </w:tblGrid>
      <w:tr w:rsidR="005C5386" w:rsidRPr="00A92FB7" w14:paraId="424ED98D" w14:textId="77777777" w:rsidTr="005C5386">
        <w:tc>
          <w:tcPr>
            <w:tcW w:w="162" w:type="pct"/>
            <w:vMerge w:val="restart"/>
            <w:tcBorders>
              <w:top w:val="single" w:sz="4" w:space="0" w:color="auto"/>
              <w:left w:val="single" w:sz="4" w:space="0" w:color="auto"/>
              <w:bottom w:val="single" w:sz="4" w:space="0" w:color="auto"/>
              <w:right w:val="single" w:sz="4" w:space="0" w:color="auto"/>
            </w:tcBorders>
            <w:vAlign w:val="center"/>
            <w:hideMark/>
          </w:tcPr>
          <w:p w14:paraId="0C191DA0"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w:t>
            </w:r>
          </w:p>
          <w:p w14:paraId="3A924450"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з/п</w:t>
            </w:r>
          </w:p>
        </w:tc>
        <w:tc>
          <w:tcPr>
            <w:tcW w:w="809" w:type="pct"/>
            <w:vMerge w:val="restart"/>
            <w:tcBorders>
              <w:top w:val="single" w:sz="4" w:space="0" w:color="auto"/>
              <w:left w:val="single" w:sz="4" w:space="0" w:color="auto"/>
              <w:bottom w:val="single" w:sz="4" w:space="0" w:color="auto"/>
              <w:right w:val="single" w:sz="4" w:space="0" w:color="auto"/>
            </w:tcBorders>
            <w:vAlign w:val="center"/>
            <w:hideMark/>
          </w:tcPr>
          <w:p w14:paraId="18538BF4"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Найменування</w:t>
            </w:r>
          </w:p>
          <w:p w14:paraId="582CCFC7"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товару</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4A2BF1B7"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Одиниця</w:t>
            </w:r>
          </w:p>
          <w:p w14:paraId="12E4CCF4"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виміру</w:t>
            </w:r>
          </w:p>
        </w:tc>
        <w:tc>
          <w:tcPr>
            <w:tcW w:w="3628" w:type="pct"/>
            <w:gridSpan w:val="6"/>
            <w:tcBorders>
              <w:top w:val="single" w:sz="4" w:space="0" w:color="auto"/>
              <w:left w:val="single" w:sz="4" w:space="0" w:color="auto"/>
              <w:bottom w:val="single" w:sz="4" w:space="0" w:color="auto"/>
              <w:right w:val="single" w:sz="4" w:space="0" w:color="auto"/>
            </w:tcBorders>
          </w:tcPr>
          <w:p w14:paraId="6E976D73" w14:textId="63922129"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Ціна за одиницю товару, грн/</w:t>
            </w:r>
            <w:proofErr w:type="spellStart"/>
            <w:r w:rsidRPr="005826D5">
              <w:rPr>
                <w:rFonts w:ascii="Times New Roman" w:eastAsia="Calibri" w:hAnsi="Times New Roman" w:cs="Times New Roman"/>
                <w:sz w:val="20"/>
                <w:szCs w:val="20"/>
                <w:lang w:val="uk-UA" w:eastAsia="zh-CN"/>
              </w:rPr>
              <w:t>кВт·год</w:t>
            </w:r>
            <w:proofErr w:type="spellEnd"/>
          </w:p>
        </w:tc>
      </w:tr>
      <w:tr w:rsidR="005C5386" w:rsidRPr="005826D5" w14:paraId="56674D05" w14:textId="77777777" w:rsidTr="005C5386">
        <w:trPr>
          <w:trHeight w:val="102"/>
        </w:trPr>
        <w:tc>
          <w:tcPr>
            <w:tcW w:w="162" w:type="pct"/>
            <w:vMerge/>
            <w:tcBorders>
              <w:top w:val="single" w:sz="4" w:space="0" w:color="auto"/>
              <w:left w:val="single" w:sz="4" w:space="0" w:color="auto"/>
              <w:bottom w:val="single" w:sz="4" w:space="0" w:color="auto"/>
              <w:right w:val="single" w:sz="4" w:space="0" w:color="auto"/>
            </w:tcBorders>
            <w:vAlign w:val="center"/>
            <w:hideMark/>
          </w:tcPr>
          <w:p w14:paraId="65FCCAF7" w14:textId="77777777" w:rsidR="005C5386" w:rsidRPr="005826D5" w:rsidRDefault="005C5386" w:rsidP="007F439B">
            <w:pPr>
              <w:spacing w:after="0" w:line="240" w:lineRule="auto"/>
              <w:rPr>
                <w:rFonts w:ascii="Times New Roman" w:eastAsia="Calibri" w:hAnsi="Times New Roman" w:cs="Times New Roman"/>
                <w:sz w:val="20"/>
                <w:szCs w:val="20"/>
                <w:lang w:val="uk-UA" w:eastAsia="zh-CN"/>
              </w:rPr>
            </w:pPr>
          </w:p>
        </w:tc>
        <w:tc>
          <w:tcPr>
            <w:tcW w:w="809" w:type="pct"/>
            <w:vMerge/>
            <w:tcBorders>
              <w:top w:val="single" w:sz="4" w:space="0" w:color="auto"/>
              <w:left w:val="single" w:sz="4" w:space="0" w:color="auto"/>
              <w:bottom w:val="single" w:sz="4" w:space="0" w:color="auto"/>
              <w:right w:val="single" w:sz="4" w:space="0" w:color="auto"/>
            </w:tcBorders>
            <w:vAlign w:val="center"/>
            <w:hideMark/>
          </w:tcPr>
          <w:p w14:paraId="2E035048" w14:textId="77777777" w:rsidR="005C5386" w:rsidRPr="005826D5" w:rsidRDefault="005C5386" w:rsidP="007F439B">
            <w:pPr>
              <w:spacing w:after="0" w:line="240" w:lineRule="auto"/>
              <w:rPr>
                <w:rFonts w:ascii="Times New Roman" w:eastAsia="Calibri" w:hAnsi="Times New Roman" w:cs="Times New Roman"/>
                <w:sz w:val="20"/>
                <w:szCs w:val="20"/>
                <w:lang w:val="uk-UA" w:eastAsia="zh-CN"/>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502B98DF" w14:textId="77777777" w:rsidR="005C5386" w:rsidRPr="005826D5" w:rsidRDefault="005C5386" w:rsidP="007F439B">
            <w:pPr>
              <w:spacing w:after="0" w:line="240" w:lineRule="auto"/>
              <w:rPr>
                <w:rFonts w:ascii="Times New Roman" w:eastAsia="Calibri" w:hAnsi="Times New Roman" w:cs="Times New Roman"/>
                <w:sz w:val="20"/>
                <w:szCs w:val="20"/>
                <w:lang w:val="uk-UA" w:eastAsia="zh-CN"/>
              </w:rPr>
            </w:pPr>
          </w:p>
        </w:tc>
        <w:tc>
          <w:tcPr>
            <w:tcW w:w="939" w:type="pct"/>
            <w:tcBorders>
              <w:top w:val="single" w:sz="4" w:space="0" w:color="auto"/>
              <w:left w:val="single" w:sz="4" w:space="0" w:color="auto"/>
              <w:bottom w:val="single" w:sz="4" w:space="0" w:color="auto"/>
              <w:right w:val="single" w:sz="4" w:space="0" w:color="auto"/>
            </w:tcBorders>
            <w:vAlign w:val="center"/>
            <w:hideMark/>
          </w:tcPr>
          <w:p w14:paraId="33947E20" w14:textId="77777777" w:rsidR="005C5386" w:rsidRPr="005826D5" w:rsidRDefault="005C5386" w:rsidP="007F439B">
            <w:pPr>
              <w:suppressAutoHyphens/>
              <w:spacing w:after="0" w:line="240" w:lineRule="auto"/>
              <w:jc w:val="center"/>
              <w:rPr>
                <w:rFonts w:ascii="Times New Roman" w:eastAsia="Calibri" w:hAnsi="Times New Roman" w:cs="Times New Roman"/>
                <w:b/>
                <w:sz w:val="20"/>
                <w:szCs w:val="20"/>
                <w:lang w:val="uk-UA" w:eastAsia="zh-CN"/>
              </w:rPr>
            </w:pPr>
            <w:r w:rsidRPr="005826D5">
              <w:rPr>
                <w:rFonts w:ascii="Times New Roman" w:eastAsia="Calibri" w:hAnsi="Times New Roman" w:cs="Times New Roman"/>
                <w:sz w:val="20"/>
                <w:szCs w:val="20"/>
                <w:lang w:val="uk-UA" w:eastAsia="zh-CN"/>
              </w:rPr>
              <w:t xml:space="preserve">Ціна за одиницю електричної енергії як товару </w:t>
            </w:r>
            <w:r w:rsidRPr="005826D5">
              <w:rPr>
                <w:rFonts w:ascii="Times New Roman" w:eastAsia="Calibri" w:hAnsi="Times New Roman" w:cs="Times New Roman"/>
                <w:b/>
                <w:sz w:val="20"/>
                <w:szCs w:val="20"/>
                <w:lang w:val="uk-UA" w:eastAsia="zh-CN"/>
              </w:rPr>
              <w:t>без величини регульованих тарифів</w:t>
            </w:r>
          </w:p>
          <w:p w14:paraId="62B766AB"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w:t>
            </w:r>
            <w:r w:rsidRPr="005826D5">
              <w:rPr>
                <w:rFonts w:ascii="Times New Roman" w:eastAsia="Calibri" w:hAnsi="Times New Roman" w:cs="Times New Roman"/>
                <w:sz w:val="20"/>
                <w:szCs w:val="20"/>
                <w:u w:val="single"/>
                <w:lang w:val="uk-UA" w:eastAsia="zh-CN"/>
              </w:rPr>
              <w:t>без ПДВ</w:t>
            </w:r>
            <w:r w:rsidRPr="005826D5">
              <w:rPr>
                <w:rFonts w:ascii="Times New Roman" w:eastAsia="Calibri" w:hAnsi="Times New Roman" w:cs="Times New Roman"/>
                <w:sz w:val="20"/>
                <w:szCs w:val="20"/>
                <w:lang w:val="uk-UA" w:eastAsia="zh-CN"/>
              </w:rPr>
              <w:t>),</w:t>
            </w:r>
          </w:p>
          <w:p w14:paraId="30EA8E2E"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грн/</w:t>
            </w:r>
            <w:proofErr w:type="spellStart"/>
            <w:r w:rsidRPr="005826D5">
              <w:rPr>
                <w:rFonts w:ascii="Times New Roman" w:eastAsia="Calibri" w:hAnsi="Times New Roman" w:cs="Times New Roman"/>
                <w:sz w:val="20"/>
                <w:szCs w:val="20"/>
                <w:lang w:val="uk-UA" w:eastAsia="zh-CN"/>
              </w:rPr>
              <w:t>кВт·год</w:t>
            </w:r>
            <w:proofErr w:type="spellEnd"/>
          </w:p>
        </w:tc>
        <w:tc>
          <w:tcPr>
            <w:tcW w:w="606" w:type="pct"/>
            <w:tcBorders>
              <w:top w:val="single" w:sz="4" w:space="0" w:color="auto"/>
              <w:left w:val="single" w:sz="4" w:space="0" w:color="auto"/>
              <w:bottom w:val="single" w:sz="4" w:space="0" w:color="auto"/>
              <w:right w:val="single" w:sz="4" w:space="0" w:color="auto"/>
            </w:tcBorders>
            <w:vAlign w:val="center"/>
            <w:hideMark/>
          </w:tcPr>
          <w:p w14:paraId="10A2CEDC" w14:textId="2B94CC39" w:rsidR="005C5386"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Тариф на передачу</w:t>
            </w:r>
          </w:p>
          <w:p w14:paraId="63B83FF2" w14:textId="039F483C"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w:t>
            </w:r>
            <w:r w:rsidRPr="005826D5">
              <w:rPr>
                <w:rFonts w:ascii="Times New Roman" w:eastAsia="Calibri" w:hAnsi="Times New Roman" w:cs="Times New Roman"/>
                <w:sz w:val="20"/>
                <w:szCs w:val="20"/>
                <w:u w:val="single"/>
                <w:lang w:val="uk-UA" w:eastAsia="zh-CN"/>
              </w:rPr>
              <w:t>без ПДВ</w:t>
            </w:r>
            <w:r w:rsidRPr="005826D5">
              <w:rPr>
                <w:rFonts w:ascii="Times New Roman" w:eastAsia="Calibri" w:hAnsi="Times New Roman" w:cs="Times New Roman"/>
                <w:sz w:val="20"/>
                <w:szCs w:val="20"/>
                <w:lang w:val="uk-UA" w:eastAsia="zh-CN"/>
              </w:rPr>
              <w:t>)</w:t>
            </w:r>
          </w:p>
          <w:p w14:paraId="2E7A143C"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грн/</w:t>
            </w:r>
            <w:proofErr w:type="spellStart"/>
            <w:r w:rsidRPr="005826D5">
              <w:rPr>
                <w:rFonts w:ascii="Times New Roman" w:eastAsia="Calibri" w:hAnsi="Times New Roman" w:cs="Times New Roman"/>
                <w:sz w:val="20"/>
                <w:szCs w:val="20"/>
                <w:lang w:val="uk-UA" w:eastAsia="zh-CN"/>
              </w:rPr>
              <w:t>кВт·год</w:t>
            </w:r>
            <w:proofErr w:type="spellEnd"/>
          </w:p>
        </w:tc>
        <w:tc>
          <w:tcPr>
            <w:tcW w:w="408" w:type="pct"/>
            <w:tcBorders>
              <w:top w:val="single" w:sz="4" w:space="0" w:color="auto"/>
              <w:left w:val="single" w:sz="4" w:space="0" w:color="auto"/>
              <w:bottom w:val="single" w:sz="4" w:space="0" w:color="auto"/>
              <w:right w:val="single" w:sz="4" w:space="0" w:color="auto"/>
            </w:tcBorders>
          </w:tcPr>
          <w:p w14:paraId="77F2A7E2" w14:textId="77777777" w:rsidR="005C5386" w:rsidRDefault="005C5386" w:rsidP="005C5386">
            <w:pPr>
              <w:suppressAutoHyphens/>
              <w:spacing w:after="0" w:line="240" w:lineRule="auto"/>
              <w:jc w:val="center"/>
              <w:rPr>
                <w:rFonts w:ascii="Times New Roman" w:eastAsia="Calibri" w:hAnsi="Times New Roman" w:cs="Times New Roman"/>
                <w:sz w:val="20"/>
                <w:szCs w:val="20"/>
                <w:lang w:val="uk-UA" w:eastAsia="zh-CN"/>
              </w:rPr>
            </w:pPr>
          </w:p>
          <w:p w14:paraId="58347180" w14:textId="77777777" w:rsidR="005C5386" w:rsidRDefault="005C5386" w:rsidP="005C5386">
            <w:pPr>
              <w:suppressAutoHyphens/>
              <w:spacing w:after="0" w:line="240" w:lineRule="auto"/>
              <w:jc w:val="center"/>
              <w:rPr>
                <w:rFonts w:ascii="Times New Roman" w:eastAsia="Calibri" w:hAnsi="Times New Roman" w:cs="Times New Roman"/>
                <w:sz w:val="20"/>
                <w:szCs w:val="20"/>
                <w:lang w:val="uk-UA" w:eastAsia="zh-CN"/>
              </w:rPr>
            </w:pPr>
          </w:p>
          <w:p w14:paraId="18E22E5F" w14:textId="2C7573B0" w:rsidR="005C5386" w:rsidRPr="005C5386" w:rsidRDefault="005C5386" w:rsidP="005C5386">
            <w:pPr>
              <w:suppressAutoHyphens/>
              <w:spacing w:after="0" w:line="240" w:lineRule="auto"/>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 xml:space="preserve">Тариф на </w:t>
            </w:r>
            <w:r>
              <w:rPr>
                <w:rFonts w:ascii="Times New Roman" w:eastAsia="Calibri" w:hAnsi="Times New Roman" w:cs="Times New Roman"/>
                <w:sz w:val="20"/>
                <w:szCs w:val="20"/>
                <w:lang w:val="uk-UA" w:eastAsia="zh-CN"/>
              </w:rPr>
              <w:t>розподіл</w:t>
            </w:r>
          </w:p>
          <w:p w14:paraId="3819B679" w14:textId="77777777" w:rsidR="005C5386" w:rsidRPr="005C5386" w:rsidRDefault="005C5386" w:rsidP="005C5386">
            <w:pPr>
              <w:suppressAutoHyphens/>
              <w:spacing w:after="0" w:line="240" w:lineRule="auto"/>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w:t>
            </w:r>
            <w:r w:rsidRPr="005C5386">
              <w:rPr>
                <w:rFonts w:ascii="Times New Roman" w:eastAsia="Calibri" w:hAnsi="Times New Roman" w:cs="Times New Roman"/>
                <w:sz w:val="20"/>
                <w:szCs w:val="20"/>
                <w:u w:val="single"/>
                <w:lang w:val="uk-UA" w:eastAsia="zh-CN"/>
              </w:rPr>
              <w:t>без ПДВ</w:t>
            </w:r>
            <w:r w:rsidRPr="005C5386">
              <w:rPr>
                <w:rFonts w:ascii="Times New Roman" w:eastAsia="Calibri" w:hAnsi="Times New Roman" w:cs="Times New Roman"/>
                <w:sz w:val="20"/>
                <w:szCs w:val="20"/>
                <w:lang w:val="uk-UA" w:eastAsia="zh-CN"/>
              </w:rPr>
              <w:t>)</w:t>
            </w:r>
          </w:p>
          <w:p w14:paraId="775D0673" w14:textId="4D7A1021" w:rsidR="005C5386" w:rsidRPr="005826D5" w:rsidRDefault="005C5386" w:rsidP="005C5386">
            <w:pPr>
              <w:suppressAutoHyphens/>
              <w:spacing w:after="0" w:line="240" w:lineRule="auto"/>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грн/</w:t>
            </w:r>
            <w:proofErr w:type="spellStart"/>
            <w:r w:rsidRPr="005C5386">
              <w:rPr>
                <w:rFonts w:ascii="Times New Roman" w:eastAsia="Calibri" w:hAnsi="Times New Roman" w:cs="Times New Roman"/>
                <w:sz w:val="20"/>
                <w:szCs w:val="20"/>
                <w:lang w:val="uk-UA" w:eastAsia="zh-CN"/>
              </w:rPr>
              <w:t>кВт·год</w:t>
            </w:r>
            <w:proofErr w:type="spellEnd"/>
          </w:p>
        </w:tc>
        <w:tc>
          <w:tcPr>
            <w:tcW w:w="455" w:type="pct"/>
            <w:tcBorders>
              <w:top w:val="single" w:sz="4" w:space="0" w:color="auto"/>
              <w:left w:val="single" w:sz="4" w:space="0" w:color="auto"/>
              <w:bottom w:val="single" w:sz="4" w:space="0" w:color="auto"/>
              <w:right w:val="single" w:sz="4" w:space="0" w:color="auto"/>
            </w:tcBorders>
            <w:vAlign w:val="center"/>
            <w:hideMark/>
          </w:tcPr>
          <w:p w14:paraId="1C671C2A" w14:textId="72606704"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Прибуток</w:t>
            </w:r>
          </w:p>
          <w:p w14:paraId="3AB02CFB"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(маржа / заробіток)</w:t>
            </w:r>
          </w:p>
        </w:tc>
        <w:tc>
          <w:tcPr>
            <w:tcW w:w="322" w:type="pct"/>
            <w:tcBorders>
              <w:top w:val="single" w:sz="4" w:space="0" w:color="auto"/>
              <w:left w:val="single" w:sz="4" w:space="0" w:color="auto"/>
              <w:bottom w:val="single" w:sz="4" w:space="0" w:color="auto"/>
              <w:right w:val="single" w:sz="4" w:space="0" w:color="auto"/>
            </w:tcBorders>
            <w:vAlign w:val="center"/>
            <w:hideMark/>
          </w:tcPr>
          <w:p w14:paraId="4DCE5A75" w14:textId="77777777" w:rsidR="005C5386" w:rsidRDefault="005C5386" w:rsidP="005C5386">
            <w:pPr>
              <w:suppressAutoHyphens/>
              <w:spacing w:after="0" w:line="240" w:lineRule="auto"/>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 xml:space="preserve">Вартість за одиницю, грн. </w:t>
            </w:r>
          </w:p>
          <w:p w14:paraId="13BA7C18" w14:textId="669DC653" w:rsidR="005C5386" w:rsidRPr="005826D5" w:rsidRDefault="005C5386" w:rsidP="005C5386">
            <w:pPr>
              <w:suppressAutoHyphens/>
              <w:spacing w:after="0" w:line="240" w:lineRule="auto"/>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без ПДВ</w:t>
            </w:r>
          </w:p>
        </w:tc>
        <w:tc>
          <w:tcPr>
            <w:tcW w:w="898" w:type="pct"/>
            <w:tcBorders>
              <w:top w:val="single" w:sz="4" w:space="0" w:color="auto"/>
              <w:left w:val="single" w:sz="4" w:space="0" w:color="auto"/>
              <w:bottom w:val="single" w:sz="4" w:space="0" w:color="auto"/>
              <w:right w:val="single" w:sz="4" w:space="0" w:color="auto"/>
            </w:tcBorders>
            <w:vAlign w:val="center"/>
            <w:hideMark/>
          </w:tcPr>
          <w:p w14:paraId="22E25932" w14:textId="77777777" w:rsidR="005C5386" w:rsidRDefault="005C5386" w:rsidP="005C5386">
            <w:pPr>
              <w:suppressAutoHyphens/>
              <w:spacing w:after="0" w:line="240" w:lineRule="auto"/>
              <w:ind w:left="-57" w:right="-57"/>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 xml:space="preserve">Вартість за одиницю, грн. </w:t>
            </w:r>
          </w:p>
          <w:p w14:paraId="559F2BFC" w14:textId="5AB9BF07" w:rsidR="005C5386" w:rsidRPr="005826D5" w:rsidRDefault="005C5386" w:rsidP="005C5386">
            <w:pPr>
              <w:suppressAutoHyphens/>
              <w:spacing w:after="0" w:line="240" w:lineRule="auto"/>
              <w:ind w:left="-57" w:right="-57"/>
              <w:jc w:val="center"/>
              <w:rPr>
                <w:rFonts w:ascii="Times New Roman" w:eastAsia="Calibri" w:hAnsi="Times New Roman" w:cs="Times New Roman"/>
                <w:sz w:val="20"/>
                <w:szCs w:val="20"/>
                <w:lang w:val="uk-UA" w:eastAsia="zh-CN"/>
              </w:rPr>
            </w:pPr>
            <w:r w:rsidRPr="005C5386">
              <w:rPr>
                <w:rFonts w:ascii="Times New Roman" w:eastAsia="Calibri" w:hAnsi="Times New Roman" w:cs="Times New Roman"/>
                <w:sz w:val="20"/>
                <w:szCs w:val="20"/>
                <w:lang w:val="uk-UA" w:eastAsia="zh-CN"/>
              </w:rPr>
              <w:t>з ПДВ</w:t>
            </w:r>
          </w:p>
        </w:tc>
      </w:tr>
      <w:tr w:rsidR="005C5386" w:rsidRPr="005826D5" w14:paraId="26B240C9" w14:textId="77777777" w:rsidTr="005C5386">
        <w:trPr>
          <w:trHeight w:val="102"/>
        </w:trPr>
        <w:tc>
          <w:tcPr>
            <w:tcW w:w="162" w:type="pct"/>
            <w:tcBorders>
              <w:top w:val="single" w:sz="4" w:space="0" w:color="auto"/>
              <w:left w:val="single" w:sz="4" w:space="0" w:color="auto"/>
              <w:bottom w:val="single" w:sz="4" w:space="0" w:color="auto"/>
              <w:right w:val="single" w:sz="4" w:space="0" w:color="auto"/>
            </w:tcBorders>
            <w:vAlign w:val="center"/>
            <w:hideMark/>
          </w:tcPr>
          <w:p w14:paraId="540296ED"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1</w:t>
            </w:r>
          </w:p>
        </w:tc>
        <w:tc>
          <w:tcPr>
            <w:tcW w:w="809" w:type="pct"/>
            <w:tcBorders>
              <w:top w:val="single" w:sz="4" w:space="0" w:color="auto"/>
              <w:left w:val="single" w:sz="4" w:space="0" w:color="auto"/>
              <w:bottom w:val="single" w:sz="4" w:space="0" w:color="auto"/>
              <w:right w:val="single" w:sz="4" w:space="0" w:color="auto"/>
            </w:tcBorders>
            <w:vAlign w:val="center"/>
            <w:hideMark/>
          </w:tcPr>
          <w:p w14:paraId="0264E156"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2</w:t>
            </w:r>
          </w:p>
        </w:tc>
        <w:tc>
          <w:tcPr>
            <w:tcW w:w="401" w:type="pct"/>
            <w:tcBorders>
              <w:top w:val="single" w:sz="4" w:space="0" w:color="auto"/>
              <w:left w:val="single" w:sz="4" w:space="0" w:color="auto"/>
              <w:bottom w:val="single" w:sz="4" w:space="0" w:color="auto"/>
              <w:right w:val="single" w:sz="4" w:space="0" w:color="auto"/>
            </w:tcBorders>
            <w:vAlign w:val="center"/>
            <w:hideMark/>
          </w:tcPr>
          <w:p w14:paraId="73254E8C"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3</w:t>
            </w:r>
          </w:p>
        </w:tc>
        <w:tc>
          <w:tcPr>
            <w:tcW w:w="939" w:type="pct"/>
            <w:tcBorders>
              <w:top w:val="single" w:sz="4" w:space="0" w:color="auto"/>
              <w:left w:val="single" w:sz="4" w:space="0" w:color="auto"/>
              <w:bottom w:val="single" w:sz="4" w:space="0" w:color="auto"/>
              <w:right w:val="single" w:sz="4" w:space="0" w:color="auto"/>
            </w:tcBorders>
            <w:vAlign w:val="center"/>
            <w:hideMark/>
          </w:tcPr>
          <w:p w14:paraId="79433470"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4</w:t>
            </w:r>
          </w:p>
        </w:tc>
        <w:tc>
          <w:tcPr>
            <w:tcW w:w="606" w:type="pct"/>
            <w:tcBorders>
              <w:top w:val="single" w:sz="4" w:space="0" w:color="auto"/>
              <w:left w:val="single" w:sz="4" w:space="0" w:color="auto"/>
              <w:bottom w:val="single" w:sz="4" w:space="0" w:color="auto"/>
              <w:right w:val="single" w:sz="4" w:space="0" w:color="auto"/>
            </w:tcBorders>
            <w:vAlign w:val="center"/>
            <w:hideMark/>
          </w:tcPr>
          <w:p w14:paraId="223FACE4"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5</w:t>
            </w:r>
          </w:p>
        </w:tc>
        <w:tc>
          <w:tcPr>
            <w:tcW w:w="408" w:type="pct"/>
            <w:tcBorders>
              <w:top w:val="single" w:sz="4" w:space="0" w:color="auto"/>
              <w:left w:val="single" w:sz="4" w:space="0" w:color="auto"/>
              <w:bottom w:val="single" w:sz="4" w:space="0" w:color="auto"/>
              <w:right w:val="single" w:sz="4" w:space="0" w:color="auto"/>
            </w:tcBorders>
          </w:tcPr>
          <w:p w14:paraId="52420A1A" w14:textId="30E3F563"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Pr>
                <w:rFonts w:ascii="Times New Roman" w:eastAsia="Calibri" w:hAnsi="Times New Roman" w:cs="Times New Roman"/>
                <w:sz w:val="20"/>
                <w:szCs w:val="20"/>
                <w:lang w:val="uk-UA" w:eastAsia="zh-CN"/>
              </w:rPr>
              <w:t>6</w:t>
            </w:r>
          </w:p>
        </w:tc>
        <w:tc>
          <w:tcPr>
            <w:tcW w:w="455" w:type="pct"/>
            <w:tcBorders>
              <w:top w:val="single" w:sz="4" w:space="0" w:color="auto"/>
              <w:left w:val="single" w:sz="4" w:space="0" w:color="auto"/>
              <w:bottom w:val="single" w:sz="4" w:space="0" w:color="auto"/>
              <w:right w:val="single" w:sz="4" w:space="0" w:color="auto"/>
            </w:tcBorders>
            <w:hideMark/>
          </w:tcPr>
          <w:p w14:paraId="7FD87892" w14:textId="0B1634BE"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Pr>
                <w:rFonts w:ascii="Times New Roman" w:eastAsia="Calibri" w:hAnsi="Times New Roman" w:cs="Times New Roman"/>
                <w:sz w:val="20"/>
                <w:szCs w:val="20"/>
                <w:lang w:val="uk-UA" w:eastAsia="zh-CN"/>
              </w:rPr>
              <w:t>7</w:t>
            </w:r>
          </w:p>
        </w:tc>
        <w:tc>
          <w:tcPr>
            <w:tcW w:w="322" w:type="pct"/>
            <w:tcBorders>
              <w:top w:val="single" w:sz="4" w:space="0" w:color="auto"/>
              <w:left w:val="single" w:sz="4" w:space="0" w:color="auto"/>
              <w:bottom w:val="single" w:sz="4" w:space="0" w:color="auto"/>
              <w:right w:val="single" w:sz="4" w:space="0" w:color="auto"/>
            </w:tcBorders>
            <w:vAlign w:val="center"/>
            <w:hideMark/>
          </w:tcPr>
          <w:p w14:paraId="2E967FC3" w14:textId="41E90266"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Pr>
                <w:rFonts w:ascii="Times New Roman" w:eastAsia="Calibri" w:hAnsi="Times New Roman" w:cs="Times New Roman"/>
                <w:sz w:val="20"/>
                <w:szCs w:val="20"/>
                <w:lang w:val="uk-UA" w:eastAsia="zh-CN"/>
              </w:rPr>
              <w:t>8=4+5+6+7</w:t>
            </w:r>
          </w:p>
        </w:tc>
        <w:tc>
          <w:tcPr>
            <w:tcW w:w="898" w:type="pct"/>
            <w:tcBorders>
              <w:top w:val="single" w:sz="4" w:space="0" w:color="auto"/>
              <w:left w:val="single" w:sz="4" w:space="0" w:color="auto"/>
              <w:bottom w:val="single" w:sz="4" w:space="0" w:color="auto"/>
              <w:right w:val="single" w:sz="4" w:space="0" w:color="auto"/>
            </w:tcBorders>
            <w:vAlign w:val="center"/>
            <w:hideMark/>
          </w:tcPr>
          <w:p w14:paraId="5EB02618" w14:textId="19CC9426"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Pr>
                <w:rFonts w:ascii="Times New Roman" w:eastAsia="Calibri" w:hAnsi="Times New Roman" w:cs="Times New Roman"/>
                <w:sz w:val="20"/>
                <w:szCs w:val="20"/>
                <w:lang w:val="uk-UA" w:eastAsia="zh-CN"/>
              </w:rPr>
              <w:t>9</w:t>
            </w:r>
          </w:p>
        </w:tc>
      </w:tr>
      <w:tr w:rsidR="005C5386" w:rsidRPr="005826D5" w14:paraId="5D7527ED" w14:textId="77777777" w:rsidTr="005C5386">
        <w:trPr>
          <w:trHeight w:val="491"/>
        </w:trPr>
        <w:tc>
          <w:tcPr>
            <w:tcW w:w="162" w:type="pct"/>
            <w:tcBorders>
              <w:top w:val="single" w:sz="4" w:space="0" w:color="auto"/>
              <w:left w:val="single" w:sz="4" w:space="0" w:color="auto"/>
              <w:bottom w:val="single" w:sz="4" w:space="0" w:color="auto"/>
              <w:right w:val="single" w:sz="4" w:space="0" w:color="auto"/>
            </w:tcBorders>
            <w:vAlign w:val="center"/>
            <w:hideMark/>
          </w:tcPr>
          <w:p w14:paraId="1F6C1F3C"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Calibri" w:hAnsi="Times New Roman" w:cs="Times New Roman"/>
                <w:sz w:val="20"/>
                <w:szCs w:val="20"/>
                <w:lang w:val="uk-UA" w:eastAsia="zh-CN"/>
              </w:rPr>
              <w:t>1</w:t>
            </w:r>
          </w:p>
        </w:tc>
        <w:tc>
          <w:tcPr>
            <w:tcW w:w="809" w:type="pct"/>
            <w:tcBorders>
              <w:top w:val="single" w:sz="4" w:space="0" w:color="auto"/>
              <w:left w:val="single" w:sz="4" w:space="0" w:color="auto"/>
              <w:bottom w:val="single" w:sz="4" w:space="0" w:color="auto"/>
              <w:right w:val="single" w:sz="4" w:space="0" w:color="auto"/>
            </w:tcBorders>
            <w:vAlign w:val="center"/>
            <w:hideMark/>
          </w:tcPr>
          <w:p w14:paraId="11F70DD4"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r w:rsidRPr="005826D5">
              <w:rPr>
                <w:rFonts w:ascii="Times New Roman" w:eastAsia="Times New Roman" w:hAnsi="Times New Roman" w:cs="Times New Roman"/>
                <w:sz w:val="20"/>
                <w:szCs w:val="20"/>
                <w:lang w:val="uk-UA" w:eastAsia="zh-CN"/>
              </w:rPr>
              <w:t>Електрична енергія (ДК 021:2015: 09310000-5 — Електрична енергія)</w:t>
            </w:r>
          </w:p>
        </w:tc>
        <w:tc>
          <w:tcPr>
            <w:tcW w:w="401" w:type="pct"/>
            <w:tcBorders>
              <w:top w:val="single" w:sz="4" w:space="0" w:color="auto"/>
              <w:left w:val="single" w:sz="4" w:space="0" w:color="auto"/>
              <w:bottom w:val="single" w:sz="4" w:space="0" w:color="auto"/>
              <w:right w:val="single" w:sz="4" w:space="0" w:color="auto"/>
            </w:tcBorders>
            <w:vAlign w:val="center"/>
            <w:hideMark/>
          </w:tcPr>
          <w:p w14:paraId="4DDA2700"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proofErr w:type="spellStart"/>
            <w:r w:rsidRPr="005826D5">
              <w:rPr>
                <w:rFonts w:ascii="Times New Roman" w:eastAsia="Calibri" w:hAnsi="Times New Roman" w:cs="Times New Roman"/>
                <w:sz w:val="20"/>
                <w:szCs w:val="20"/>
                <w:lang w:val="uk-UA" w:eastAsia="zh-CN"/>
              </w:rPr>
              <w:t>кВт·год</w:t>
            </w:r>
            <w:proofErr w:type="spellEnd"/>
          </w:p>
        </w:tc>
        <w:tc>
          <w:tcPr>
            <w:tcW w:w="939" w:type="pct"/>
            <w:tcBorders>
              <w:top w:val="single" w:sz="4" w:space="0" w:color="auto"/>
              <w:left w:val="single" w:sz="4" w:space="0" w:color="auto"/>
              <w:bottom w:val="single" w:sz="4" w:space="0" w:color="auto"/>
              <w:right w:val="single" w:sz="4" w:space="0" w:color="auto"/>
            </w:tcBorders>
            <w:vAlign w:val="center"/>
          </w:tcPr>
          <w:p w14:paraId="4517128D"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p>
        </w:tc>
        <w:tc>
          <w:tcPr>
            <w:tcW w:w="606" w:type="pct"/>
            <w:tcBorders>
              <w:top w:val="single" w:sz="4" w:space="0" w:color="auto"/>
              <w:left w:val="single" w:sz="4" w:space="0" w:color="auto"/>
              <w:bottom w:val="single" w:sz="4" w:space="0" w:color="auto"/>
              <w:right w:val="single" w:sz="4" w:space="0" w:color="auto"/>
            </w:tcBorders>
            <w:vAlign w:val="center"/>
          </w:tcPr>
          <w:p w14:paraId="212F861D" w14:textId="4C06D392" w:rsidR="005C5386" w:rsidRPr="005826D5" w:rsidRDefault="006B55F9" w:rsidP="007F439B">
            <w:pPr>
              <w:suppressAutoHyphens/>
              <w:spacing w:after="0" w:line="240" w:lineRule="auto"/>
              <w:jc w:val="center"/>
              <w:rPr>
                <w:rFonts w:ascii="Times New Roman" w:eastAsia="Calibri" w:hAnsi="Times New Roman" w:cs="Times New Roman"/>
                <w:sz w:val="20"/>
                <w:szCs w:val="20"/>
                <w:lang w:val="uk-UA" w:eastAsia="zh-CN"/>
              </w:rPr>
            </w:pPr>
            <w:r w:rsidRPr="006B55F9">
              <w:rPr>
                <w:rFonts w:ascii="Times New Roman" w:eastAsia="Calibri" w:hAnsi="Times New Roman" w:cs="Times New Roman"/>
                <w:sz w:val="20"/>
                <w:szCs w:val="20"/>
                <w:lang w:val="uk-UA" w:eastAsia="zh-CN"/>
              </w:rPr>
              <w:t>0,52857</w:t>
            </w:r>
          </w:p>
        </w:tc>
        <w:tc>
          <w:tcPr>
            <w:tcW w:w="408" w:type="pct"/>
            <w:tcBorders>
              <w:top w:val="single" w:sz="4" w:space="0" w:color="auto"/>
              <w:left w:val="single" w:sz="4" w:space="0" w:color="auto"/>
              <w:bottom w:val="single" w:sz="4" w:space="0" w:color="auto"/>
              <w:right w:val="single" w:sz="4" w:space="0" w:color="auto"/>
            </w:tcBorders>
          </w:tcPr>
          <w:p w14:paraId="5B2AA2BC" w14:textId="77777777" w:rsidR="006B55F9" w:rsidRDefault="006B55F9" w:rsidP="007F439B">
            <w:pPr>
              <w:suppressAutoHyphens/>
              <w:spacing w:after="0" w:line="240" w:lineRule="auto"/>
              <w:jc w:val="center"/>
              <w:rPr>
                <w:rFonts w:ascii="Times New Roman" w:eastAsia="Calibri" w:hAnsi="Times New Roman" w:cs="Times New Roman"/>
                <w:sz w:val="20"/>
                <w:szCs w:val="20"/>
                <w:lang w:val="uk-UA" w:eastAsia="zh-CN"/>
              </w:rPr>
            </w:pPr>
          </w:p>
          <w:p w14:paraId="7F79E7A5" w14:textId="77777777" w:rsidR="006B55F9" w:rsidRDefault="006B55F9" w:rsidP="007F439B">
            <w:pPr>
              <w:suppressAutoHyphens/>
              <w:spacing w:after="0" w:line="240" w:lineRule="auto"/>
              <w:jc w:val="center"/>
              <w:rPr>
                <w:rFonts w:ascii="Times New Roman" w:eastAsia="Calibri" w:hAnsi="Times New Roman" w:cs="Times New Roman"/>
                <w:sz w:val="20"/>
                <w:szCs w:val="20"/>
                <w:lang w:val="uk-UA" w:eastAsia="zh-CN"/>
              </w:rPr>
            </w:pPr>
          </w:p>
          <w:p w14:paraId="0181A429" w14:textId="77777777" w:rsidR="006B55F9" w:rsidRDefault="006B55F9" w:rsidP="007F439B">
            <w:pPr>
              <w:suppressAutoHyphens/>
              <w:spacing w:after="0" w:line="240" w:lineRule="auto"/>
              <w:jc w:val="center"/>
              <w:rPr>
                <w:rFonts w:ascii="Times New Roman" w:eastAsia="Calibri" w:hAnsi="Times New Roman" w:cs="Times New Roman"/>
                <w:sz w:val="20"/>
                <w:szCs w:val="20"/>
                <w:lang w:val="uk-UA" w:eastAsia="zh-CN"/>
              </w:rPr>
            </w:pPr>
          </w:p>
          <w:p w14:paraId="39CB9ECE" w14:textId="02B8AAEB" w:rsidR="005C5386" w:rsidRPr="005826D5" w:rsidRDefault="006B55F9" w:rsidP="007F439B">
            <w:pPr>
              <w:suppressAutoHyphens/>
              <w:spacing w:after="0" w:line="240" w:lineRule="auto"/>
              <w:jc w:val="center"/>
              <w:rPr>
                <w:rFonts w:ascii="Times New Roman" w:eastAsia="Calibri" w:hAnsi="Times New Roman" w:cs="Times New Roman"/>
                <w:sz w:val="20"/>
                <w:szCs w:val="20"/>
                <w:lang w:val="uk-UA" w:eastAsia="zh-CN"/>
              </w:rPr>
            </w:pPr>
            <w:r w:rsidRPr="006B55F9">
              <w:rPr>
                <w:rFonts w:ascii="Times New Roman" w:eastAsia="Calibri" w:hAnsi="Times New Roman" w:cs="Times New Roman"/>
                <w:sz w:val="20"/>
                <w:szCs w:val="20"/>
                <w:lang w:val="uk-UA" w:eastAsia="zh-CN"/>
              </w:rPr>
              <w:t>1,33319</w:t>
            </w:r>
          </w:p>
        </w:tc>
        <w:tc>
          <w:tcPr>
            <w:tcW w:w="455" w:type="pct"/>
            <w:tcBorders>
              <w:top w:val="single" w:sz="4" w:space="0" w:color="auto"/>
              <w:left w:val="single" w:sz="4" w:space="0" w:color="auto"/>
              <w:bottom w:val="single" w:sz="4" w:space="0" w:color="auto"/>
              <w:right w:val="single" w:sz="4" w:space="0" w:color="auto"/>
            </w:tcBorders>
          </w:tcPr>
          <w:p w14:paraId="3738C6AD" w14:textId="4A8A6182"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bookmarkStart w:id="12" w:name="_GoBack"/>
            <w:bookmarkEnd w:id="12"/>
          </w:p>
        </w:tc>
        <w:tc>
          <w:tcPr>
            <w:tcW w:w="322" w:type="pct"/>
            <w:tcBorders>
              <w:top w:val="single" w:sz="4" w:space="0" w:color="auto"/>
              <w:left w:val="single" w:sz="4" w:space="0" w:color="auto"/>
              <w:bottom w:val="single" w:sz="4" w:space="0" w:color="auto"/>
              <w:right w:val="single" w:sz="4" w:space="0" w:color="auto"/>
            </w:tcBorders>
            <w:vAlign w:val="center"/>
          </w:tcPr>
          <w:p w14:paraId="182AA0E9"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p>
        </w:tc>
        <w:tc>
          <w:tcPr>
            <w:tcW w:w="898" w:type="pct"/>
            <w:tcBorders>
              <w:top w:val="single" w:sz="4" w:space="0" w:color="auto"/>
              <w:left w:val="single" w:sz="4" w:space="0" w:color="auto"/>
              <w:bottom w:val="single" w:sz="4" w:space="0" w:color="auto"/>
              <w:right w:val="single" w:sz="4" w:space="0" w:color="auto"/>
            </w:tcBorders>
            <w:vAlign w:val="center"/>
          </w:tcPr>
          <w:p w14:paraId="366BB7C1" w14:textId="77777777" w:rsidR="005C5386" w:rsidRPr="005826D5" w:rsidRDefault="005C5386" w:rsidP="007F439B">
            <w:pPr>
              <w:suppressAutoHyphens/>
              <w:spacing w:after="0" w:line="240" w:lineRule="auto"/>
              <w:jc w:val="center"/>
              <w:rPr>
                <w:rFonts w:ascii="Times New Roman" w:eastAsia="Calibri" w:hAnsi="Times New Roman" w:cs="Times New Roman"/>
                <w:sz w:val="20"/>
                <w:szCs w:val="20"/>
                <w:lang w:val="uk-UA" w:eastAsia="zh-CN"/>
              </w:rPr>
            </w:pPr>
          </w:p>
        </w:tc>
      </w:tr>
    </w:tbl>
    <w:p w14:paraId="72898D81" w14:textId="77777777" w:rsidR="00F6062F" w:rsidRPr="005826D5" w:rsidRDefault="00F6062F" w:rsidP="00F6062F">
      <w:pPr>
        <w:suppressAutoHyphens/>
        <w:spacing w:before="240" w:after="0" w:line="240" w:lineRule="auto"/>
        <w:rPr>
          <w:rFonts w:ascii="Times New Roman" w:eastAsia="Times New Roman" w:hAnsi="Times New Roman" w:cs="Times New Roman"/>
          <w:b/>
          <w:sz w:val="24"/>
          <w:szCs w:val="24"/>
          <w:lang w:val="uk-UA" w:eastAsia="ru-RU"/>
        </w:rPr>
      </w:pPr>
      <w:r w:rsidRPr="005826D5">
        <w:rPr>
          <w:rFonts w:ascii="Times New Roman" w:eastAsia="Calibri" w:hAnsi="Times New Roman" w:cs="Times New Roman"/>
          <w:b/>
          <w:sz w:val="24"/>
          <w:szCs w:val="24"/>
          <w:lang w:val="uk-UA" w:eastAsia="ru-RU"/>
        </w:rPr>
        <w:t>**Регульовані тарифи, враховані в структурі ціни електричної енергії:</w:t>
      </w:r>
    </w:p>
    <w:p w14:paraId="220688F9" w14:textId="77777777" w:rsidR="00F6062F" w:rsidRPr="005826D5" w:rsidRDefault="00F6062F" w:rsidP="00F6062F">
      <w:pPr>
        <w:suppressAutoHyphens/>
        <w:spacing w:after="0" w:line="240" w:lineRule="auto"/>
        <w:rPr>
          <w:rFonts w:ascii="Times New Roman" w:eastAsia="Calibri" w:hAnsi="Times New Roman" w:cs="Times New Roman"/>
          <w:sz w:val="20"/>
          <w:szCs w:val="20"/>
          <w:lang w:val="uk-UA" w:eastAsia="ru-RU"/>
        </w:rPr>
      </w:pPr>
      <w:r w:rsidRPr="005826D5">
        <w:rPr>
          <w:rFonts w:ascii="Times New Roman" w:eastAsia="Times New Roman" w:hAnsi="Times New Roman" w:cs="Times New Roman"/>
          <w:sz w:val="20"/>
          <w:szCs w:val="20"/>
          <w:lang w:val="uk-UA" w:eastAsia="ru-RU"/>
        </w:rPr>
        <w:t>Таблиця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332"/>
        <w:gridCol w:w="2464"/>
        <w:gridCol w:w="5094"/>
      </w:tblGrid>
      <w:tr w:rsidR="00F6062F" w:rsidRPr="00A92FB7" w14:paraId="0749E421" w14:textId="77777777" w:rsidTr="0054674B">
        <w:trPr>
          <w:trHeight w:val="1076"/>
        </w:trPr>
        <w:tc>
          <w:tcPr>
            <w:tcW w:w="255" w:type="pct"/>
            <w:tcBorders>
              <w:top w:val="single" w:sz="4" w:space="0" w:color="auto"/>
              <w:left w:val="single" w:sz="4" w:space="0" w:color="auto"/>
              <w:bottom w:val="single" w:sz="4" w:space="0" w:color="auto"/>
              <w:right w:val="single" w:sz="4" w:space="0" w:color="auto"/>
            </w:tcBorders>
            <w:vAlign w:val="center"/>
            <w:hideMark/>
          </w:tcPr>
          <w:p w14:paraId="6FC17CB7" w14:textId="77777777" w:rsidR="00F6062F" w:rsidRPr="005826D5" w:rsidRDefault="00F6062F" w:rsidP="007F439B">
            <w:pPr>
              <w:spacing w:after="0" w:line="240" w:lineRule="auto"/>
              <w:jc w:val="center"/>
              <w:rPr>
                <w:rFonts w:ascii="Times New Roman" w:eastAsia="Calibri" w:hAnsi="Times New Roman" w:cs="Times New Roman"/>
                <w:lang w:val="uk-UA"/>
              </w:rPr>
            </w:pPr>
            <w:r w:rsidRPr="005826D5">
              <w:rPr>
                <w:rFonts w:ascii="Times New Roman" w:eastAsia="Calibri" w:hAnsi="Times New Roman" w:cs="Times New Roman"/>
                <w:lang w:val="uk-UA"/>
              </w:rPr>
              <w:t>№</w:t>
            </w:r>
          </w:p>
          <w:p w14:paraId="6CDA6486" w14:textId="77777777" w:rsidR="00F6062F" w:rsidRPr="005826D5" w:rsidRDefault="00F6062F" w:rsidP="007F439B">
            <w:pPr>
              <w:spacing w:after="0" w:line="240" w:lineRule="auto"/>
              <w:jc w:val="center"/>
              <w:rPr>
                <w:rFonts w:ascii="Times New Roman" w:eastAsia="Calibri" w:hAnsi="Times New Roman" w:cs="Times New Roman"/>
                <w:lang w:val="uk-UA" w:eastAsia="ru-RU"/>
              </w:rPr>
            </w:pPr>
            <w:r w:rsidRPr="005826D5">
              <w:rPr>
                <w:rFonts w:ascii="Times New Roman" w:eastAsia="Calibri" w:hAnsi="Times New Roman" w:cs="Times New Roman"/>
                <w:lang w:val="uk-UA"/>
              </w:rPr>
              <w:t>з/п</w:t>
            </w:r>
          </w:p>
        </w:tc>
        <w:tc>
          <w:tcPr>
            <w:tcW w:w="1119" w:type="pct"/>
            <w:tcBorders>
              <w:top w:val="single" w:sz="4" w:space="0" w:color="auto"/>
              <w:left w:val="single" w:sz="4" w:space="0" w:color="auto"/>
              <w:bottom w:val="single" w:sz="4" w:space="0" w:color="auto"/>
              <w:right w:val="single" w:sz="4" w:space="0" w:color="auto"/>
            </w:tcBorders>
            <w:vAlign w:val="center"/>
            <w:hideMark/>
          </w:tcPr>
          <w:p w14:paraId="114F6630" w14:textId="77777777" w:rsidR="00F6062F" w:rsidRPr="005826D5" w:rsidRDefault="00F6062F" w:rsidP="007F439B">
            <w:pPr>
              <w:spacing w:after="0" w:line="240" w:lineRule="auto"/>
              <w:jc w:val="center"/>
              <w:rPr>
                <w:rFonts w:ascii="Times New Roman" w:eastAsia="Times New Roman" w:hAnsi="Times New Roman" w:cs="Times New Roman"/>
                <w:lang w:val="uk-UA"/>
              </w:rPr>
            </w:pPr>
            <w:r w:rsidRPr="005826D5">
              <w:rPr>
                <w:rFonts w:ascii="Times New Roman" w:eastAsia="Times New Roman" w:hAnsi="Times New Roman" w:cs="Times New Roman"/>
                <w:lang w:val="uk-UA"/>
              </w:rPr>
              <w:t>Назва тарифу</w:t>
            </w:r>
          </w:p>
        </w:tc>
        <w:tc>
          <w:tcPr>
            <w:tcW w:w="1182" w:type="pct"/>
            <w:tcBorders>
              <w:top w:val="single" w:sz="4" w:space="0" w:color="auto"/>
              <w:left w:val="single" w:sz="4" w:space="0" w:color="auto"/>
              <w:bottom w:val="single" w:sz="4" w:space="0" w:color="auto"/>
              <w:right w:val="single" w:sz="4" w:space="0" w:color="auto"/>
            </w:tcBorders>
            <w:vAlign w:val="center"/>
            <w:hideMark/>
          </w:tcPr>
          <w:p w14:paraId="2E0FFC81" w14:textId="77777777" w:rsidR="00F6062F" w:rsidRPr="005826D5" w:rsidRDefault="00F6062F" w:rsidP="007F439B">
            <w:pPr>
              <w:spacing w:after="0" w:line="240" w:lineRule="auto"/>
              <w:jc w:val="center"/>
              <w:rPr>
                <w:rFonts w:ascii="Times New Roman" w:eastAsia="Calibri" w:hAnsi="Times New Roman" w:cs="Times New Roman"/>
                <w:lang w:val="uk-UA" w:eastAsia="ru-RU"/>
              </w:rPr>
            </w:pPr>
            <w:r w:rsidRPr="005826D5">
              <w:rPr>
                <w:rFonts w:ascii="Times New Roman" w:eastAsia="Calibri" w:hAnsi="Times New Roman" w:cs="Times New Roman"/>
                <w:lang w:val="uk-UA" w:eastAsia="ru-RU"/>
              </w:rPr>
              <w:t>Розмір (величина) тарифу,</w:t>
            </w:r>
          </w:p>
          <w:p w14:paraId="2F74F3D0" w14:textId="77777777" w:rsidR="00AD0A9A" w:rsidRDefault="00F6062F" w:rsidP="007F439B">
            <w:pPr>
              <w:spacing w:after="0" w:line="240" w:lineRule="auto"/>
              <w:jc w:val="center"/>
              <w:rPr>
                <w:rFonts w:ascii="Times New Roman" w:eastAsia="Calibri" w:hAnsi="Times New Roman" w:cs="Times New Roman"/>
                <w:lang w:val="uk-UA"/>
              </w:rPr>
            </w:pPr>
            <w:r w:rsidRPr="005826D5">
              <w:rPr>
                <w:rFonts w:ascii="Times New Roman" w:eastAsia="Calibri" w:hAnsi="Times New Roman" w:cs="Times New Roman"/>
                <w:lang w:val="uk-UA"/>
              </w:rPr>
              <w:t>грн/</w:t>
            </w:r>
            <w:proofErr w:type="spellStart"/>
            <w:r w:rsidRPr="005826D5">
              <w:rPr>
                <w:rFonts w:ascii="Times New Roman" w:eastAsia="Calibri" w:hAnsi="Times New Roman" w:cs="Times New Roman"/>
                <w:lang w:val="uk-UA"/>
              </w:rPr>
              <w:t>кВт•год</w:t>
            </w:r>
            <w:proofErr w:type="spellEnd"/>
            <w:r w:rsidR="00AD0A9A">
              <w:rPr>
                <w:rFonts w:ascii="Times New Roman" w:eastAsia="Calibri" w:hAnsi="Times New Roman" w:cs="Times New Roman"/>
                <w:lang w:val="uk-UA"/>
              </w:rPr>
              <w:t xml:space="preserve"> </w:t>
            </w:r>
          </w:p>
          <w:p w14:paraId="3656BC20" w14:textId="17E10B23" w:rsidR="00F6062F" w:rsidRPr="005826D5" w:rsidRDefault="00AD0A9A" w:rsidP="007F439B">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rPr>
              <w:t>(без ПДВ)</w:t>
            </w:r>
          </w:p>
        </w:tc>
        <w:tc>
          <w:tcPr>
            <w:tcW w:w="2445" w:type="pct"/>
            <w:tcBorders>
              <w:top w:val="single" w:sz="4" w:space="0" w:color="auto"/>
              <w:left w:val="single" w:sz="4" w:space="0" w:color="auto"/>
              <w:bottom w:val="single" w:sz="4" w:space="0" w:color="auto"/>
              <w:right w:val="single" w:sz="4" w:space="0" w:color="auto"/>
            </w:tcBorders>
            <w:vAlign w:val="center"/>
            <w:hideMark/>
          </w:tcPr>
          <w:p w14:paraId="387BFA9B" w14:textId="77777777" w:rsidR="00F6062F" w:rsidRPr="005826D5" w:rsidRDefault="00F6062F" w:rsidP="007F439B">
            <w:pPr>
              <w:spacing w:after="0" w:line="240" w:lineRule="auto"/>
              <w:jc w:val="center"/>
              <w:rPr>
                <w:rFonts w:ascii="Times New Roman" w:eastAsia="Calibri" w:hAnsi="Times New Roman" w:cs="Times New Roman"/>
                <w:lang w:val="uk-UA" w:eastAsia="ru-RU"/>
              </w:rPr>
            </w:pPr>
            <w:r w:rsidRPr="005826D5">
              <w:rPr>
                <w:rFonts w:ascii="Times New Roman" w:eastAsia="Calibri" w:hAnsi="Times New Roman" w:cs="Times New Roman"/>
                <w:lang w:val="uk-UA" w:eastAsia="ru-RU"/>
              </w:rPr>
              <w:t>Постанова НКРЕКП, якою затверджено тариф</w:t>
            </w:r>
          </w:p>
        </w:tc>
      </w:tr>
      <w:tr w:rsidR="00F6062F" w:rsidRPr="00A92FB7" w14:paraId="52D7BF95" w14:textId="77777777" w:rsidTr="0054674B">
        <w:tc>
          <w:tcPr>
            <w:tcW w:w="255" w:type="pct"/>
            <w:tcBorders>
              <w:top w:val="single" w:sz="4" w:space="0" w:color="auto"/>
              <w:left w:val="single" w:sz="4" w:space="0" w:color="auto"/>
              <w:bottom w:val="single" w:sz="4" w:space="0" w:color="auto"/>
              <w:right w:val="single" w:sz="4" w:space="0" w:color="auto"/>
            </w:tcBorders>
            <w:vAlign w:val="center"/>
          </w:tcPr>
          <w:p w14:paraId="38C174F8" w14:textId="5643F8F1" w:rsidR="00F6062F" w:rsidRPr="005826D5" w:rsidRDefault="0054674B" w:rsidP="007F439B">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1</w:t>
            </w:r>
          </w:p>
        </w:tc>
        <w:tc>
          <w:tcPr>
            <w:tcW w:w="1119" w:type="pct"/>
            <w:tcBorders>
              <w:top w:val="single" w:sz="4" w:space="0" w:color="auto"/>
              <w:left w:val="single" w:sz="4" w:space="0" w:color="auto"/>
              <w:bottom w:val="single" w:sz="4" w:space="0" w:color="auto"/>
              <w:right w:val="single" w:sz="4" w:space="0" w:color="auto"/>
            </w:tcBorders>
            <w:vAlign w:val="center"/>
          </w:tcPr>
          <w:p w14:paraId="70B123A9" w14:textId="087E3FFD" w:rsidR="00F6062F" w:rsidRPr="005826D5" w:rsidRDefault="0054674B" w:rsidP="007F439B">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Тариф на послуги оператора системи</w:t>
            </w:r>
          </w:p>
        </w:tc>
        <w:tc>
          <w:tcPr>
            <w:tcW w:w="1182" w:type="pct"/>
            <w:tcBorders>
              <w:top w:val="single" w:sz="4" w:space="0" w:color="auto"/>
              <w:left w:val="single" w:sz="4" w:space="0" w:color="auto"/>
              <w:bottom w:val="single" w:sz="4" w:space="0" w:color="auto"/>
              <w:right w:val="single" w:sz="4" w:space="0" w:color="auto"/>
            </w:tcBorders>
            <w:vAlign w:val="center"/>
          </w:tcPr>
          <w:p w14:paraId="56B1F4DE" w14:textId="1C1B73E6" w:rsidR="00F6062F" w:rsidRPr="005826D5" w:rsidRDefault="005C5386" w:rsidP="007F439B">
            <w:pPr>
              <w:spacing w:after="0" w:line="240" w:lineRule="auto"/>
              <w:jc w:val="center"/>
              <w:rPr>
                <w:rFonts w:ascii="Times New Roman" w:eastAsia="Calibri" w:hAnsi="Times New Roman" w:cs="Times New Roman"/>
                <w:lang w:val="uk-UA" w:eastAsia="ru-RU"/>
              </w:rPr>
            </w:pPr>
            <w:r w:rsidRPr="005C5386">
              <w:rPr>
                <w:rFonts w:ascii="Times New Roman" w:eastAsia="Times New Roman" w:hAnsi="Times New Roman" w:cs="Times New Roman"/>
                <w:lang w:val="uk-UA" w:eastAsia="ru-RU"/>
              </w:rPr>
              <w:t>0,52857</w:t>
            </w:r>
          </w:p>
        </w:tc>
        <w:tc>
          <w:tcPr>
            <w:tcW w:w="2445" w:type="pct"/>
            <w:tcBorders>
              <w:top w:val="single" w:sz="4" w:space="0" w:color="auto"/>
              <w:left w:val="single" w:sz="4" w:space="0" w:color="auto"/>
              <w:bottom w:val="single" w:sz="4" w:space="0" w:color="auto"/>
              <w:right w:val="single" w:sz="4" w:space="0" w:color="auto"/>
            </w:tcBorders>
            <w:vAlign w:val="center"/>
          </w:tcPr>
          <w:p w14:paraId="040BC6D6" w14:textId="74621774" w:rsidR="00F6062F" w:rsidRPr="005826D5" w:rsidRDefault="0054674B" w:rsidP="007F439B">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Постанова НКРЕКП від</w:t>
            </w:r>
            <w:r w:rsidR="005C5386">
              <w:rPr>
                <w:rFonts w:ascii="Times New Roman" w:eastAsia="Calibri" w:hAnsi="Times New Roman" w:cs="Times New Roman"/>
                <w:lang w:val="uk-UA" w:eastAsia="ru-RU"/>
              </w:rPr>
              <w:t xml:space="preserve"> </w:t>
            </w:r>
            <w:r w:rsidR="005C5386" w:rsidRPr="005C5386">
              <w:rPr>
                <w:rFonts w:ascii="Times New Roman" w:eastAsia="Times New Roman" w:hAnsi="Times New Roman" w:cs="Times New Roman"/>
                <w:lang w:val="uk-UA" w:eastAsia="ru-RU"/>
              </w:rPr>
              <w:t>09.12.2023 № 2322</w:t>
            </w:r>
            <w:r>
              <w:rPr>
                <w:rFonts w:ascii="Times New Roman" w:eastAsia="Calibri" w:hAnsi="Times New Roman" w:cs="Times New Roman"/>
                <w:lang w:val="uk-UA" w:eastAsia="ru-RU"/>
              </w:rPr>
              <w:t xml:space="preserve"> </w:t>
            </w:r>
          </w:p>
        </w:tc>
      </w:tr>
      <w:tr w:rsidR="005C5386" w:rsidRPr="00A92FB7" w14:paraId="012E8E14" w14:textId="77777777" w:rsidTr="0054674B">
        <w:tc>
          <w:tcPr>
            <w:tcW w:w="255" w:type="pct"/>
            <w:tcBorders>
              <w:top w:val="single" w:sz="4" w:space="0" w:color="auto"/>
              <w:left w:val="single" w:sz="4" w:space="0" w:color="auto"/>
              <w:bottom w:val="single" w:sz="4" w:space="0" w:color="auto"/>
              <w:right w:val="single" w:sz="4" w:space="0" w:color="auto"/>
            </w:tcBorders>
            <w:vAlign w:val="center"/>
          </w:tcPr>
          <w:p w14:paraId="33396642" w14:textId="720D4538" w:rsidR="005C5386" w:rsidRDefault="005C5386" w:rsidP="007F439B">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2</w:t>
            </w:r>
          </w:p>
        </w:tc>
        <w:tc>
          <w:tcPr>
            <w:tcW w:w="1119" w:type="pct"/>
            <w:tcBorders>
              <w:top w:val="single" w:sz="4" w:space="0" w:color="auto"/>
              <w:left w:val="single" w:sz="4" w:space="0" w:color="auto"/>
              <w:bottom w:val="single" w:sz="4" w:space="0" w:color="auto"/>
              <w:right w:val="single" w:sz="4" w:space="0" w:color="auto"/>
            </w:tcBorders>
            <w:vAlign w:val="center"/>
          </w:tcPr>
          <w:p w14:paraId="3C14CB97" w14:textId="3199D167" w:rsidR="005C5386" w:rsidRDefault="005C5386" w:rsidP="007F439B">
            <w:pPr>
              <w:spacing w:after="0" w:line="240" w:lineRule="auto"/>
              <w:jc w:val="center"/>
              <w:rPr>
                <w:rFonts w:ascii="Times New Roman" w:eastAsia="Calibri" w:hAnsi="Times New Roman" w:cs="Times New Roman"/>
                <w:lang w:val="uk-UA" w:eastAsia="ru-RU"/>
              </w:rPr>
            </w:pPr>
            <w:r>
              <w:rPr>
                <w:rFonts w:ascii="Times New Roman" w:eastAsia="Calibri" w:hAnsi="Times New Roman" w:cs="Times New Roman"/>
                <w:lang w:val="uk-UA" w:eastAsia="ru-RU"/>
              </w:rPr>
              <w:t>Тариф на послуги з розподілу електричної енергії</w:t>
            </w:r>
          </w:p>
        </w:tc>
        <w:tc>
          <w:tcPr>
            <w:tcW w:w="1182" w:type="pct"/>
            <w:tcBorders>
              <w:top w:val="single" w:sz="4" w:space="0" w:color="auto"/>
              <w:left w:val="single" w:sz="4" w:space="0" w:color="auto"/>
              <w:bottom w:val="single" w:sz="4" w:space="0" w:color="auto"/>
              <w:right w:val="single" w:sz="4" w:space="0" w:color="auto"/>
            </w:tcBorders>
            <w:vAlign w:val="center"/>
          </w:tcPr>
          <w:p w14:paraId="04D342FD" w14:textId="7C5E9675" w:rsidR="005C5386" w:rsidRDefault="005C5386" w:rsidP="007F439B">
            <w:pPr>
              <w:spacing w:after="0" w:line="240" w:lineRule="auto"/>
              <w:jc w:val="center"/>
              <w:rPr>
                <w:rFonts w:ascii="Times New Roman" w:eastAsia="Calibri" w:hAnsi="Times New Roman" w:cs="Times New Roman"/>
                <w:lang w:val="uk-UA" w:eastAsia="ru-RU"/>
              </w:rPr>
            </w:pPr>
            <w:r w:rsidRPr="005C5386">
              <w:rPr>
                <w:rFonts w:ascii="Times New Roman" w:eastAsia="Times New Roman" w:hAnsi="Times New Roman" w:cs="Times New Roman"/>
                <w:lang w:val="uk-UA" w:eastAsia="ru-RU"/>
              </w:rPr>
              <w:t>1,33319</w:t>
            </w:r>
          </w:p>
        </w:tc>
        <w:tc>
          <w:tcPr>
            <w:tcW w:w="2445" w:type="pct"/>
            <w:tcBorders>
              <w:top w:val="single" w:sz="4" w:space="0" w:color="auto"/>
              <w:left w:val="single" w:sz="4" w:space="0" w:color="auto"/>
              <w:bottom w:val="single" w:sz="4" w:space="0" w:color="auto"/>
              <w:right w:val="single" w:sz="4" w:space="0" w:color="auto"/>
            </w:tcBorders>
            <w:vAlign w:val="center"/>
          </w:tcPr>
          <w:p w14:paraId="37BDA34D" w14:textId="1FCD6029" w:rsidR="005C5386" w:rsidRDefault="005C5386" w:rsidP="007F439B">
            <w:pPr>
              <w:spacing w:after="0" w:line="240" w:lineRule="auto"/>
              <w:jc w:val="center"/>
              <w:rPr>
                <w:rFonts w:ascii="Times New Roman" w:eastAsia="Calibri" w:hAnsi="Times New Roman" w:cs="Times New Roman"/>
                <w:lang w:val="uk-UA" w:eastAsia="ru-RU"/>
              </w:rPr>
            </w:pPr>
            <w:r>
              <w:rPr>
                <w:rFonts w:ascii="Times New Roman" w:eastAsia="Times New Roman" w:hAnsi="Times New Roman" w:cs="Times New Roman"/>
                <w:lang w:val="uk-UA" w:eastAsia="ru-RU"/>
              </w:rPr>
              <w:t>П</w:t>
            </w:r>
            <w:r w:rsidRPr="005C5386">
              <w:rPr>
                <w:rFonts w:ascii="Times New Roman" w:eastAsia="Times New Roman" w:hAnsi="Times New Roman" w:cs="Times New Roman"/>
                <w:lang w:val="uk-UA" w:eastAsia="ru-RU"/>
              </w:rPr>
              <w:t>останов</w:t>
            </w:r>
            <w:r>
              <w:rPr>
                <w:rFonts w:ascii="Times New Roman" w:eastAsia="Times New Roman" w:hAnsi="Times New Roman" w:cs="Times New Roman"/>
                <w:lang w:val="uk-UA" w:eastAsia="ru-RU"/>
              </w:rPr>
              <w:t>а</w:t>
            </w:r>
            <w:r w:rsidRPr="005C5386">
              <w:rPr>
                <w:rFonts w:ascii="Times New Roman" w:eastAsia="Times New Roman" w:hAnsi="Times New Roman" w:cs="Times New Roman"/>
                <w:lang w:val="uk-UA" w:eastAsia="ru-RU"/>
              </w:rPr>
              <w:t xml:space="preserve"> НКРЕКП від 09.12.2023 № 2330</w:t>
            </w:r>
          </w:p>
        </w:tc>
      </w:tr>
    </w:tbl>
    <w:p w14:paraId="186E3A5F" w14:textId="77777777" w:rsidR="00F6062F" w:rsidRPr="005826D5" w:rsidRDefault="00F6062F" w:rsidP="00F6062F">
      <w:pPr>
        <w:spacing w:after="0" w:line="240" w:lineRule="auto"/>
        <w:jc w:val="both"/>
        <w:rPr>
          <w:rFonts w:ascii="Times New Roman" w:eastAsia="Calibri" w:hAnsi="Times New Roman" w:cs="Times New Roman"/>
          <w:b/>
          <w:i/>
          <w:lang w:val="uk-UA" w:eastAsia="ru-RU"/>
        </w:rPr>
      </w:pPr>
    </w:p>
    <w:p w14:paraId="57C203A2" w14:textId="77777777" w:rsidR="00F6062F" w:rsidRPr="005826D5" w:rsidRDefault="00F6062F" w:rsidP="00F6062F">
      <w:pPr>
        <w:tabs>
          <w:tab w:val="left" w:pos="6030"/>
          <w:tab w:val="right" w:pos="14570"/>
        </w:tabs>
        <w:suppressAutoHyphens/>
        <w:spacing w:after="0" w:line="240" w:lineRule="auto"/>
        <w:rPr>
          <w:rFonts w:ascii="Times New Roman" w:eastAsia="Calibri" w:hAnsi="Times New Roman" w:cs="Times New Roman"/>
          <w:b/>
          <w:sz w:val="24"/>
          <w:szCs w:val="24"/>
          <w:lang w:val="uk-UA" w:eastAsia="ru-RU"/>
        </w:rPr>
      </w:pPr>
      <w:r w:rsidRPr="005826D5">
        <w:rPr>
          <w:rFonts w:ascii="Times New Roman" w:eastAsia="Times New Roman" w:hAnsi="Times New Roman" w:cs="Times New Roman"/>
          <w:b/>
          <w:sz w:val="24"/>
          <w:szCs w:val="24"/>
          <w:lang w:val="uk-UA" w:eastAsia="zh-CN"/>
        </w:rPr>
        <w:t xml:space="preserve">ІІ. Загальна вартість </w:t>
      </w:r>
      <w:r w:rsidRPr="005826D5">
        <w:rPr>
          <w:rFonts w:ascii="Times New Roman" w:eastAsia="Calibri" w:hAnsi="Times New Roman" w:cs="Times New Roman"/>
          <w:b/>
          <w:sz w:val="24"/>
          <w:szCs w:val="24"/>
          <w:lang w:val="uk-UA" w:eastAsia="ru-RU"/>
        </w:rPr>
        <w:t>товару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94"/>
        <w:gridCol w:w="2622"/>
        <w:gridCol w:w="2520"/>
      </w:tblGrid>
      <w:tr w:rsidR="00F6062F" w:rsidRPr="005826D5" w14:paraId="652D582B" w14:textId="77777777" w:rsidTr="00683342">
        <w:tc>
          <w:tcPr>
            <w:tcW w:w="2977" w:type="dxa"/>
            <w:tcBorders>
              <w:top w:val="single" w:sz="4" w:space="0" w:color="auto"/>
              <w:left w:val="single" w:sz="4" w:space="0" w:color="auto"/>
              <w:bottom w:val="single" w:sz="4" w:space="0" w:color="auto"/>
              <w:right w:val="single" w:sz="4" w:space="0" w:color="auto"/>
            </w:tcBorders>
            <w:hideMark/>
          </w:tcPr>
          <w:p w14:paraId="491255BD"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r w:rsidRPr="005826D5">
              <w:rPr>
                <w:rFonts w:ascii="Times New Roman" w:eastAsia="Times New Roman" w:hAnsi="Times New Roman" w:cs="Times New Roman"/>
                <w:b/>
                <w:sz w:val="24"/>
                <w:szCs w:val="24"/>
                <w:lang w:val="uk-UA" w:eastAsia="zh-CN"/>
              </w:rPr>
              <w:t>Назва товару</w:t>
            </w:r>
          </w:p>
        </w:tc>
        <w:tc>
          <w:tcPr>
            <w:tcW w:w="2194" w:type="dxa"/>
            <w:tcBorders>
              <w:top w:val="single" w:sz="4" w:space="0" w:color="auto"/>
              <w:left w:val="single" w:sz="4" w:space="0" w:color="auto"/>
              <w:bottom w:val="single" w:sz="4" w:space="0" w:color="auto"/>
              <w:right w:val="single" w:sz="4" w:space="0" w:color="auto"/>
            </w:tcBorders>
            <w:hideMark/>
          </w:tcPr>
          <w:p w14:paraId="5F6FFF1D"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r w:rsidRPr="005826D5">
              <w:rPr>
                <w:rFonts w:ascii="Times New Roman" w:eastAsia="Times New Roman" w:hAnsi="Times New Roman" w:cs="Times New Roman"/>
                <w:b/>
                <w:sz w:val="24"/>
                <w:szCs w:val="24"/>
                <w:lang w:val="uk-UA" w:eastAsia="zh-CN"/>
              </w:rPr>
              <w:t>Кількість,</w:t>
            </w:r>
            <w:r w:rsidRPr="005826D5">
              <w:rPr>
                <w:rFonts w:ascii="Times New Roman" w:eastAsia="Times New Roman" w:hAnsi="Times New Roman" w:cs="Times New Roman"/>
                <w:sz w:val="24"/>
                <w:szCs w:val="24"/>
                <w:lang w:val="uk-UA" w:eastAsia="zh-CN"/>
              </w:rPr>
              <w:t xml:space="preserve"> </w:t>
            </w:r>
            <w:proofErr w:type="spellStart"/>
            <w:r w:rsidRPr="005826D5">
              <w:rPr>
                <w:rFonts w:ascii="Times New Roman" w:eastAsia="Times New Roman" w:hAnsi="Times New Roman" w:cs="Times New Roman"/>
                <w:b/>
                <w:sz w:val="24"/>
                <w:szCs w:val="24"/>
                <w:lang w:val="uk-UA" w:eastAsia="zh-CN"/>
              </w:rPr>
              <w:t>кВт•год</w:t>
            </w:r>
            <w:proofErr w:type="spellEnd"/>
          </w:p>
        </w:tc>
        <w:tc>
          <w:tcPr>
            <w:tcW w:w="2622" w:type="dxa"/>
            <w:tcBorders>
              <w:top w:val="single" w:sz="4" w:space="0" w:color="auto"/>
              <w:left w:val="single" w:sz="4" w:space="0" w:color="auto"/>
              <w:bottom w:val="single" w:sz="4" w:space="0" w:color="auto"/>
              <w:right w:val="single" w:sz="4" w:space="0" w:color="auto"/>
            </w:tcBorders>
            <w:hideMark/>
          </w:tcPr>
          <w:p w14:paraId="669AD200"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r w:rsidRPr="005826D5">
              <w:rPr>
                <w:rFonts w:ascii="Times New Roman" w:eastAsia="Times New Roman" w:hAnsi="Times New Roman" w:cs="Times New Roman"/>
                <w:b/>
                <w:sz w:val="24"/>
                <w:szCs w:val="24"/>
                <w:lang w:val="uk-UA" w:eastAsia="zh-CN"/>
              </w:rPr>
              <w:t>Ціна без ПДВ*</w:t>
            </w:r>
          </w:p>
        </w:tc>
        <w:tc>
          <w:tcPr>
            <w:tcW w:w="2520" w:type="dxa"/>
            <w:tcBorders>
              <w:top w:val="single" w:sz="4" w:space="0" w:color="auto"/>
              <w:left w:val="single" w:sz="4" w:space="0" w:color="auto"/>
              <w:bottom w:val="single" w:sz="4" w:space="0" w:color="auto"/>
              <w:right w:val="single" w:sz="4" w:space="0" w:color="auto"/>
            </w:tcBorders>
            <w:hideMark/>
          </w:tcPr>
          <w:p w14:paraId="5C773B5D"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r w:rsidRPr="005826D5">
              <w:rPr>
                <w:rFonts w:ascii="Times New Roman" w:eastAsia="Times New Roman" w:hAnsi="Times New Roman" w:cs="Times New Roman"/>
                <w:b/>
                <w:sz w:val="24"/>
                <w:szCs w:val="24"/>
                <w:lang w:val="uk-UA" w:eastAsia="zh-CN"/>
              </w:rPr>
              <w:t>Ціна з ПДВ*</w:t>
            </w:r>
          </w:p>
        </w:tc>
      </w:tr>
      <w:tr w:rsidR="00F6062F" w:rsidRPr="005826D5" w14:paraId="6ABAE8BD" w14:textId="77777777" w:rsidTr="00683342">
        <w:trPr>
          <w:trHeight w:val="1104"/>
        </w:trPr>
        <w:tc>
          <w:tcPr>
            <w:tcW w:w="2977" w:type="dxa"/>
            <w:tcBorders>
              <w:top w:val="single" w:sz="4" w:space="0" w:color="auto"/>
              <w:left w:val="single" w:sz="4" w:space="0" w:color="auto"/>
              <w:bottom w:val="single" w:sz="4" w:space="0" w:color="auto"/>
              <w:right w:val="single" w:sz="4" w:space="0" w:color="auto"/>
            </w:tcBorders>
            <w:hideMark/>
          </w:tcPr>
          <w:p w14:paraId="179C4D5A" w14:textId="77777777" w:rsidR="00F6062F" w:rsidRPr="005826D5" w:rsidRDefault="00F6062F" w:rsidP="007F439B">
            <w:pPr>
              <w:tabs>
                <w:tab w:val="left" w:pos="6030"/>
                <w:tab w:val="right" w:pos="14570"/>
              </w:tabs>
              <w:suppressAutoHyphens/>
              <w:spacing w:after="0" w:line="240" w:lineRule="auto"/>
              <w:rPr>
                <w:rFonts w:ascii="Times New Roman" w:eastAsia="Times New Roman" w:hAnsi="Times New Roman" w:cs="Times New Roman"/>
                <w:b/>
                <w:sz w:val="24"/>
                <w:szCs w:val="24"/>
                <w:lang w:val="uk-UA" w:eastAsia="zh-CN"/>
              </w:rPr>
            </w:pPr>
            <w:r w:rsidRPr="005826D5">
              <w:rPr>
                <w:rFonts w:ascii="Times New Roman" w:eastAsia="Times New Roman" w:hAnsi="Times New Roman" w:cs="Times New Roman"/>
                <w:sz w:val="24"/>
                <w:szCs w:val="24"/>
                <w:lang w:val="uk-UA" w:eastAsia="zh-CN"/>
              </w:rPr>
              <w:t>Електрична енергія (ДК 021:2015: 09310000-5 — Електрична енергія)</w:t>
            </w:r>
          </w:p>
        </w:tc>
        <w:tc>
          <w:tcPr>
            <w:tcW w:w="2194" w:type="dxa"/>
            <w:tcBorders>
              <w:top w:val="single" w:sz="4" w:space="0" w:color="auto"/>
              <w:left w:val="single" w:sz="4" w:space="0" w:color="auto"/>
              <w:bottom w:val="single" w:sz="4" w:space="0" w:color="auto"/>
              <w:right w:val="single" w:sz="4" w:space="0" w:color="auto"/>
            </w:tcBorders>
            <w:vAlign w:val="center"/>
            <w:hideMark/>
          </w:tcPr>
          <w:p w14:paraId="62504677" w14:textId="3D965DB7" w:rsidR="00F6062F" w:rsidRPr="005826D5" w:rsidRDefault="00593DC6"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140 000</w:t>
            </w:r>
          </w:p>
        </w:tc>
        <w:tc>
          <w:tcPr>
            <w:tcW w:w="2622" w:type="dxa"/>
            <w:tcBorders>
              <w:top w:val="single" w:sz="4" w:space="0" w:color="auto"/>
              <w:left w:val="single" w:sz="4" w:space="0" w:color="auto"/>
              <w:bottom w:val="single" w:sz="4" w:space="0" w:color="auto"/>
              <w:right w:val="single" w:sz="4" w:space="0" w:color="auto"/>
            </w:tcBorders>
            <w:vAlign w:val="center"/>
          </w:tcPr>
          <w:p w14:paraId="3CAC3C17"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p>
        </w:tc>
        <w:tc>
          <w:tcPr>
            <w:tcW w:w="2520" w:type="dxa"/>
            <w:tcBorders>
              <w:top w:val="single" w:sz="4" w:space="0" w:color="auto"/>
              <w:left w:val="single" w:sz="4" w:space="0" w:color="auto"/>
              <w:bottom w:val="single" w:sz="4" w:space="0" w:color="auto"/>
              <w:right w:val="single" w:sz="4" w:space="0" w:color="auto"/>
            </w:tcBorders>
            <w:vAlign w:val="center"/>
          </w:tcPr>
          <w:p w14:paraId="368A17AC"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p>
        </w:tc>
      </w:tr>
      <w:tr w:rsidR="00F6062F" w:rsidRPr="005826D5" w14:paraId="6E293EF2" w14:textId="77777777" w:rsidTr="00683342">
        <w:tc>
          <w:tcPr>
            <w:tcW w:w="5171" w:type="dxa"/>
            <w:gridSpan w:val="2"/>
            <w:tcBorders>
              <w:top w:val="single" w:sz="4" w:space="0" w:color="auto"/>
              <w:left w:val="single" w:sz="4" w:space="0" w:color="auto"/>
              <w:bottom w:val="single" w:sz="4" w:space="0" w:color="auto"/>
              <w:right w:val="single" w:sz="4" w:space="0" w:color="auto"/>
            </w:tcBorders>
            <w:hideMark/>
          </w:tcPr>
          <w:p w14:paraId="1F7F90E6" w14:textId="77777777" w:rsidR="00F6062F" w:rsidRPr="005826D5" w:rsidRDefault="00F6062F" w:rsidP="007F439B">
            <w:pPr>
              <w:tabs>
                <w:tab w:val="left" w:pos="6030"/>
                <w:tab w:val="right" w:pos="14570"/>
              </w:tabs>
              <w:suppressAutoHyphens/>
              <w:spacing w:after="0" w:line="240" w:lineRule="auto"/>
              <w:rPr>
                <w:rFonts w:ascii="Times New Roman" w:eastAsia="Times New Roman" w:hAnsi="Times New Roman" w:cs="Times New Roman"/>
                <w:b/>
                <w:sz w:val="24"/>
                <w:szCs w:val="24"/>
                <w:lang w:val="uk-UA" w:eastAsia="zh-CN"/>
              </w:rPr>
            </w:pPr>
            <w:r w:rsidRPr="005826D5">
              <w:rPr>
                <w:rFonts w:ascii="Times New Roman" w:eastAsia="Times New Roman" w:hAnsi="Times New Roman" w:cs="Times New Roman"/>
                <w:b/>
                <w:sz w:val="24"/>
                <w:szCs w:val="24"/>
                <w:lang w:val="uk-UA" w:eastAsia="zh-CN"/>
              </w:rPr>
              <w:t>Всього:</w:t>
            </w:r>
          </w:p>
        </w:tc>
        <w:tc>
          <w:tcPr>
            <w:tcW w:w="2622" w:type="dxa"/>
            <w:tcBorders>
              <w:top w:val="single" w:sz="4" w:space="0" w:color="auto"/>
              <w:left w:val="single" w:sz="4" w:space="0" w:color="auto"/>
              <w:bottom w:val="single" w:sz="4" w:space="0" w:color="auto"/>
              <w:right w:val="single" w:sz="4" w:space="0" w:color="auto"/>
            </w:tcBorders>
            <w:vAlign w:val="center"/>
          </w:tcPr>
          <w:p w14:paraId="7BE69327"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p>
        </w:tc>
        <w:tc>
          <w:tcPr>
            <w:tcW w:w="2520" w:type="dxa"/>
            <w:tcBorders>
              <w:top w:val="single" w:sz="4" w:space="0" w:color="auto"/>
              <w:left w:val="single" w:sz="4" w:space="0" w:color="auto"/>
              <w:bottom w:val="single" w:sz="4" w:space="0" w:color="auto"/>
              <w:right w:val="single" w:sz="4" w:space="0" w:color="auto"/>
            </w:tcBorders>
            <w:vAlign w:val="center"/>
          </w:tcPr>
          <w:p w14:paraId="57A849EF" w14:textId="77777777" w:rsidR="00F6062F" w:rsidRPr="005826D5" w:rsidRDefault="00F6062F" w:rsidP="007F439B">
            <w:pPr>
              <w:tabs>
                <w:tab w:val="left" w:pos="6030"/>
                <w:tab w:val="right" w:pos="14570"/>
              </w:tabs>
              <w:suppressAutoHyphens/>
              <w:spacing w:after="0" w:line="240" w:lineRule="auto"/>
              <w:jc w:val="center"/>
              <w:rPr>
                <w:rFonts w:ascii="Times New Roman" w:eastAsia="Times New Roman" w:hAnsi="Times New Roman" w:cs="Times New Roman"/>
                <w:b/>
                <w:sz w:val="24"/>
                <w:szCs w:val="24"/>
                <w:lang w:val="uk-UA" w:eastAsia="zh-CN"/>
              </w:rPr>
            </w:pPr>
          </w:p>
        </w:tc>
      </w:tr>
    </w:tbl>
    <w:p w14:paraId="3F60C40C" w14:textId="77D99D1F" w:rsidR="00F6062F" w:rsidRPr="005826D5" w:rsidRDefault="00F6062F" w:rsidP="00F6062F">
      <w:pPr>
        <w:tabs>
          <w:tab w:val="left" w:pos="6030"/>
          <w:tab w:val="right" w:pos="14570"/>
        </w:tabs>
        <w:suppressAutoHyphens/>
        <w:spacing w:after="0" w:line="240" w:lineRule="auto"/>
        <w:rPr>
          <w:rFonts w:ascii="Times New Roman" w:eastAsia="Times New Roman" w:hAnsi="Times New Roman" w:cs="Times New Roman"/>
          <w:bCs/>
          <w:sz w:val="24"/>
          <w:szCs w:val="24"/>
          <w:lang w:val="uk-UA" w:eastAsia="zh-CN"/>
        </w:rPr>
      </w:pPr>
      <w:r w:rsidRPr="005826D5">
        <w:rPr>
          <w:rFonts w:ascii="Times New Roman" w:eastAsia="Calibri" w:hAnsi="Times New Roman" w:cs="Times New Roman"/>
          <w:bCs/>
          <w:i/>
          <w:lang w:val="uk-UA" w:eastAsia="ru-RU"/>
        </w:rPr>
        <w:t>*Ціну «з ПДВ» та «без ПДВ» зазначати тільки з двома знаками після коми.</w:t>
      </w:r>
    </w:p>
    <w:p w14:paraId="023348C6" w14:textId="047B9100" w:rsidR="00F6062F" w:rsidRDefault="00F6062F" w:rsidP="00930BC8">
      <w:pPr>
        <w:spacing w:after="0" w:line="240" w:lineRule="auto"/>
        <w:rPr>
          <w:rFonts w:ascii="Times New Roman" w:eastAsia="Times New Roman" w:hAnsi="Times New Roman" w:cs="Times New Roman"/>
          <w:b/>
          <w:sz w:val="24"/>
          <w:szCs w:val="24"/>
          <w:lang w:val="uk-UA" w:eastAsia="ru-RU"/>
        </w:rPr>
      </w:pPr>
    </w:p>
    <w:p w14:paraId="137661E8" w14:textId="1B2E6E21" w:rsidR="00F6062F" w:rsidRDefault="00F6062F" w:rsidP="00930BC8">
      <w:pPr>
        <w:spacing w:after="0" w:line="240" w:lineRule="auto"/>
        <w:rPr>
          <w:rFonts w:ascii="Times New Roman" w:eastAsia="Times New Roman" w:hAnsi="Times New Roman" w:cs="Times New Roman"/>
          <w:b/>
          <w:sz w:val="24"/>
          <w:szCs w:val="24"/>
          <w:lang w:val="uk-UA" w:eastAsia="ru-RU"/>
        </w:rPr>
      </w:pPr>
    </w:p>
    <w:p w14:paraId="5F43B5FD" w14:textId="43A9881F" w:rsidR="00F6062F" w:rsidRDefault="00F6062F" w:rsidP="00930BC8">
      <w:pPr>
        <w:spacing w:after="0" w:line="240" w:lineRule="auto"/>
        <w:rPr>
          <w:rFonts w:ascii="Times New Roman" w:eastAsia="Times New Roman" w:hAnsi="Times New Roman" w:cs="Times New Roman"/>
          <w:b/>
          <w:sz w:val="24"/>
          <w:szCs w:val="24"/>
          <w:lang w:val="uk-UA" w:eastAsia="ru-RU"/>
        </w:rPr>
      </w:pPr>
    </w:p>
    <w:p w14:paraId="59D7E59A" w14:textId="77777777" w:rsidR="00F6062F" w:rsidRPr="00930BC8" w:rsidRDefault="00F6062F" w:rsidP="00930BC8">
      <w:pPr>
        <w:spacing w:after="0" w:line="240" w:lineRule="auto"/>
        <w:rPr>
          <w:rFonts w:ascii="Times New Roman" w:eastAsia="Times New Roman" w:hAnsi="Times New Roman" w:cs="Times New Roman"/>
          <w:b/>
          <w:sz w:val="24"/>
          <w:szCs w:val="24"/>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8"/>
        <w:gridCol w:w="4693"/>
      </w:tblGrid>
      <w:tr w:rsidR="00F6062F" w:rsidRPr="00C0631C" w14:paraId="3529AF14" w14:textId="77777777" w:rsidTr="007F439B">
        <w:tc>
          <w:tcPr>
            <w:tcW w:w="8755" w:type="dxa"/>
          </w:tcPr>
          <w:p w14:paraId="5F508EBA" w14:textId="77777777" w:rsidR="00F6062F" w:rsidRPr="00C0631C" w:rsidRDefault="00F6062F" w:rsidP="007F439B">
            <w:pPr>
              <w:jc w:val="both"/>
              <w:rPr>
                <w:rFonts w:ascii="Times New Roman" w:eastAsia="Times New Roman" w:hAnsi="Times New Roman"/>
                <w:b/>
                <w:bCs/>
                <w:sz w:val="24"/>
                <w:szCs w:val="24"/>
                <w:lang w:val="uk-UA" w:eastAsia="uk-UA"/>
              </w:rPr>
            </w:pPr>
            <w:r w:rsidRPr="00C0631C">
              <w:rPr>
                <w:rFonts w:ascii="Times New Roman" w:eastAsia="Times New Roman" w:hAnsi="Times New Roman"/>
                <w:b/>
                <w:bCs/>
                <w:sz w:val="24"/>
                <w:szCs w:val="24"/>
                <w:lang w:val="uk-UA" w:eastAsia="uk-UA"/>
              </w:rPr>
              <w:t xml:space="preserve">                            Постачальник:</w:t>
            </w:r>
          </w:p>
          <w:p w14:paraId="308068A9" w14:textId="77777777" w:rsidR="00F6062F" w:rsidRPr="00C0631C" w:rsidRDefault="00F6062F" w:rsidP="007F439B">
            <w:pPr>
              <w:jc w:val="both"/>
              <w:rPr>
                <w:rFonts w:ascii="Times New Roman" w:eastAsia="Times New Roman" w:hAnsi="Times New Roman"/>
                <w:b/>
                <w:bCs/>
                <w:sz w:val="24"/>
                <w:szCs w:val="24"/>
                <w:lang w:val="uk-UA" w:eastAsia="uk-UA"/>
              </w:rPr>
            </w:pPr>
            <w:r w:rsidRPr="00C0631C">
              <w:rPr>
                <w:rFonts w:ascii="Times New Roman" w:eastAsia="Times New Roman" w:hAnsi="Times New Roman"/>
                <w:b/>
                <w:bCs/>
                <w:sz w:val="24"/>
                <w:szCs w:val="24"/>
                <w:lang w:val="uk-UA" w:eastAsia="uk-UA"/>
              </w:rPr>
              <w:t>____________________________</w:t>
            </w:r>
          </w:p>
          <w:p w14:paraId="493BF53C" w14:textId="77777777" w:rsidR="00F6062F" w:rsidRPr="00C0631C" w:rsidRDefault="00F6062F" w:rsidP="007F439B">
            <w:pPr>
              <w:jc w:val="both"/>
              <w:rPr>
                <w:rFonts w:ascii="Times New Roman" w:eastAsia="Times New Roman" w:hAnsi="Times New Roman"/>
                <w:b/>
                <w:bCs/>
                <w:sz w:val="24"/>
                <w:szCs w:val="24"/>
                <w:lang w:val="uk-UA" w:eastAsia="uk-UA"/>
              </w:rPr>
            </w:pPr>
          </w:p>
          <w:p w14:paraId="1C3BD079" w14:textId="77777777" w:rsidR="00F6062F" w:rsidRPr="00C0631C" w:rsidRDefault="00F6062F" w:rsidP="007F439B">
            <w:pPr>
              <w:jc w:val="both"/>
              <w:rPr>
                <w:rFonts w:ascii="Times New Roman" w:eastAsia="Times New Roman" w:hAnsi="Times New Roman"/>
                <w:b/>
                <w:color w:val="000000"/>
                <w:lang w:val="uk-UA" w:eastAsia="uk-UA"/>
              </w:rPr>
            </w:pPr>
            <w:r w:rsidRPr="00C0631C">
              <w:rPr>
                <w:rFonts w:ascii="Times New Roman" w:eastAsia="Times New Roman" w:hAnsi="Times New Roman"/>
                <w:b/>
                <w:color w:val="000000"/>
                <w:lang w:val="uk-UA" w:eastAsia="uk-UA"/>
              </w:rPr>
              <w:t>_____________________/_______________</w:t>
            </w:r>
          </w:p>
          <w:p w14:paraId="3DB964FC" w14:textId="77777777" w:rsidR="00F6062F" w:rsidRPr="00C0631C" w:rsidRDefault="00F6062F" w:rsidP="007F439B">
            <w:pPr>
              <w:jc w:val="both"/>
              <w:rPr>
                <w:rFonts w:ascii="Times New Roman" w:eastAsia="Times New Roman" w:hAnsi="Times New Roman"/>
                <w:color w:val="000000"/>
                <w:sz w:val="16"/>
                <w:szCs w:val="16"/>
                <w:lang w:val="uk-UA" w:eastAsia="uk-UA"/>
              </w:rPr>
            </w:pPr>
            <w:r w:rsidRPr="00C0631C">
              <w:rPr>
                <w:rFonts w:ascii="Times New Roman" w:eastAsia="Times New Roman" w:hAnsi="Times New Roman"/>
                <w:color w:val="000000"/>
                <w:sz w:val="16"/>
                <w:szCs w:val="16"/>
                <w:lang w:val="uk-UA" w:eastAsia="uk-UA"/>
              </w:rPr>
              <w:t>М.П.</w:t>
            </w:r>
          </w:p>
          <w:p w14:paraId="0C63E5C7" w14:textId="77777777" w:rsidR="00F6062F" w:rsidRPr="00C0631C" w:rsidRDefault="00F6062F" w:rsidP="007F439B">
            <w:pPr>
              <w:jc w:val="both"/>
              <w:rPr>
                <w:rFonts w:ascii="Times New Roman" w:eastAsia="Times New Roman" w:hAnsi="Times New Roman"/>
                <w:b/>
                <w:color w:val="000000"/>
                <w:lang w:val="uk-UA" w:eastAsia="uk-UA"/>
              </w:rPr>
            </w:pPr>
          </w:p>
          <w:p w14:paraId="6F72A8AE" w14:textId="77777777" w:rsidR="00F6062F" w:rsidRPr="00C0631C" w:rsidRDefault="00F6062F" w:rsidP="007F439B">
            <w:pPr>
              <w:jc w:val="both"/>
              <w:rPr>
                <w:rFonts w:ascii="Times New Roman" w:eastAsia="Times New Roman" w:hAnsi="Times New Roman"/>
                <w:b/>
                <w:color w:val="000000"/>
                <w:lang w:val="uk-UA" w:eastAsia="uk-UA"/>
              </w:rPr>
            </w:pPr>
          </w:p>
          <w:p w14:paraId="1CBE0D8E" w14:textId="77777777" w:rsidR="00F6062F" w:rsidRPr="00C0631C" w:rsidRDefault="00F6062F" w:rsidP="007F439B">
            <w:pPr>
              <w:jc w:val="both"/>
              <w:rPr>
                <w:rFonts w:ascii="Times New Roman" w:eastAsia="Times New Roman" w:hAnsi="Times New Roman"/>
                <w:lang w:val="uk-UA" w:eastAsia="uk-UA"/>
              </w:rPr>
            </w:pPr>
          </w:p>
        </w:tc>
        <w:tc>
          <w:tcPr>
            <w:tcW w:w="6031" w:type="dxa"/>
          </w:tcPr>
          <w:p w14:paraId="421ABB41" w14:textId="77777777" w:rsidR="00F6062F" w:rsidRPr="00C0631C" w:rsidRDefault="00F6062F" w:rsidP="007F439B">
            <w:pPr>
              <w:jc w:val="center"/>
              <w:rPr>
                <w:rFonts w:ascii="Times New Roman" w:eastAsia="Times New Roman" w:hAnsi="Times New Roman"/>
                <w:lang w:val="uk-UA" w:eastAsia="uk-UA"/>
              </w:rPr>
            </w:pPr>
            <w:r w:rsidRPr="00C0631C">
              <w:rPr>
                <w:rFonts w:ascii="Times New Roman" w:eastAsia="Times New Roman" w:hAnsi="Times New Roman"/>
                <w:b/>
                <w:sz w:val="24"/>
                <w:szCs w:val="24"/>
                <w:lang w:val="uk-UA" w:eastAsia="uk-UA"/>
              </w:rPr>
              <w:t>Споживач</w:t>
            </w:r>
          </w:p>
          <w:p w14:paraId="168E8F12" w14:textId="77777777" w:rsidR="00F6062F" w:rsidRPr="00C0631C" w:rsidRDefault="00F6062F" w:rsidP="007F439B">
            <w:pPr>
              <w:jc w:val="both"/>
              <w:rPr>
                <w:rFonts w:ascii="Times New Roman" w:eastAsia="Times New Roman" w:hAnsi="Times New Roman"/>
                <w:b/>
                <w:bCs/>
                <w:sz w:val="24"/>
                <w:szCs w:val="24"/>
                <w:lang w:val="uk-UA" w:eastAsia="uk-UA"/>
              </w:rPr>
            </w:pPr>
            <w:r w:rsidRPr="00C0631C">
              <w:rPr>
                <w:rFonts w:ascii="Times New Roman" w:eastAsia="Times New Roman" w:hAnsi="Times New Roman"/>
                <w:b/>
                <w:bCs/>
                <w:sz w:val="24"/>
                <w:szCs w:val="24"/>
                <w:lang w:val="uk-UA" w:eastAsia="uk-UA"/>
              </w:rPr>
              <w:t>____________________________</w:t>
            </w:r>
          </w:p>
          <w:p w14:paraId="761372F0" w14:textId="77777777" w:rsidR="00F6062F" w:rsidRPr="00C0631C" w:rsidRDefault="00F6062F" w:rsidP="007F439B">
            <w:pPr>
              <w:jc w:val="both"/>
              <w:rPr>
                <w:rFonts w:ascii="Times New Roman" w:eastAsia="Times New Roman" w:hAnsi="Times New Roman"/>
                <w:b/>
                <w:bCs/>
                <w:sz w:val="24"/>
                <w:szCs w:val="24"/>
                <w:lang w:val="uk-UA" w:eastAsia="uk-UA"/>
              </w:rPr>
            </w:pPr>
          </w:p>
          <w:p w14:paraId="632D5360" w14:textId="77777777" w:rsidR="00F6062F" w:rsidRPr="00C0631C" w:rsidRDefault="00F6062F" w:rsidP="007F439B">
            <w:pPr>
              <w:jc w:val="both"/>
              <w:rPr>
                <w:rFonts w:ascii="Times New Roman" w:eastAsia="Times New Roman" w:hAnsi="Times New Roman"/>
                <w:b/>
                <w:color w:val="000000"/>
                <w:lang w:val="uk-UA" w:eastAsia="uk-UA"/>
              </w:rPr>
            </w:pPr>
            <w:r w:rsidRPr="00C0631C">
              <w:rPr>
                <w:rFonts w:ascii="Times New Roman" w:eastAsia="Times New Roman" w:hAnsi="Times New Roman"/>
                <w:b/>
                <w:color w:val="000000"/>
                <w:lang w:val="uk-UA" w:eastAsia="uk-UA"/>
              </w:rPr>
              <w:t>_____________________/_______________</w:t>
            </w:r>
          </w:p>
          <w:p w14:paraId="5CE4832F" w14:textId="77777777" w:rsidR="00F6062F" w:rsidRPr="00C0631C" w:rsidRDefault="00F6062F" w:rsidP="007F439B">
            <w:pPr>
              <w:jc w:val="both"/>
              <w:rPr>
                <w:rFonts w:ascii="Times New Roman" w:eastAsia="Times New Roman" w:hAnsi="Times New Roman"/>
                <w:color w:val="000000"/>
                <w:sz w:val="16"/>
                <w:szCs w:val="16"/>
                <w:lang w:val="uk-UA" w:eastAsia="uk-UA"/>
              </w:rPr>
            </w:pPr>
            <w:r w:rsidRPr="00C0631C">
              <w:rPr>
                <w:rFonts w:ascii="Times New Roman" w:eastAsia="Times New Roman" w:hAnsi="Times New Roman"/>
                <w:color w:val="000000"/>
                <w:sz w:val="16"/>
                <w:szCs w:val="16"/>
                <w:lang w:val="uk-UA" w:eastAsia="uk-UA"/>
              </w:rPr>
              <w:t>М.П.</w:t>
            </w:r>
          </w:p>
          <w:p w14:paraId="45897ED6" w14:textId="77777777" w:rsidR="00F6062F" w:rsidRPr="00C0631C" w:rsidRDefault="00F6062F" w:rsidP="007F439B">
            <w:pPr>
              <w:jc w:val="both"/>
              <w:rPr>
                <w:rFonts w:ascii="Times New Roman" w:eastAsia="Times New Roman" w:hAnsi="Times New Roman"/>
                <w:b/>
                <w:color w:val="000000"/>
                <w:lang w:val="uk-UA" w:eastAsia="uk-UA"/>
              </w:rPr>
            </w:pPr>
          </w:p>
          <w:p w14:paraId="46D3ACA3" w14:textId="77777777" w:rsidR="00F6062F" w:rsidRPr="00C0631C" w:rsidRDefault="00F6062F" w:rsidP="007F439B">
            <w:pPr>
              <w:jc w:val="both"/>
              <w:rPr>
                <w:rFonts w:ascii="Times New Roman" w:eastAsia="Times New Roman" w:hAnsi="Times New Roman"/>
                <w:b/>
                <w:color w:val="000000"/>
                <w:lang w:val="uk-UA" w:eastAsia="uk-UA"/>
              </w:rPr>
            </w:pPr>
          </w:p>
          <w:p w14:paraId="4192BB56" w14:textId="77777777" w:rsidR="00F6062F" w:rsidRPr="00C0631C" w:rsidRDefault="00F6062F" w:rsidP="007F439B">
            <w:pPr>
              <w:ind w:firstLine="708"/>
              <w:jc w:val="center"/>
              <w:rPr>
                <w:rFonts w:ascii="Times New Roman" w:eastAsia="Times New Roman" w:hAnsi="Times New Roman"/>
                <w:lang w:val="uk-UA" w:eastAsia="uk-UA"/>
              </w:rPr>
            </w:pPr>
          </w:p>
        </w:tc>
      </w:tr>
    </w:tbl>
    <w:p w14:paraId="57F4B8EC" w14:textId="02FC68B6" w:rsidR="000C4974" w:rsidRPr="0012021E" w:rsidRDefault="000C4974" w:rsidP="0012021E">
      <w:pPr>
        <w:keepNext/>
        <w:keepLines/>
        <w:spacing w:before="240" w:after="0" w:line="240" w:lineRule="auto"/>
        <w:outlineLvl w:val="0"/>
        <w:rPr>
          <w:rFonts w:ascii="Times New Roman" w:eastAsia="Times New Roman" w:hAnsi="Times New Roman" w:cs="Times New Roman"/>
          <w:szCs w:val="32"/>
          <w:lang w:val="uk-UA" w:eastAsia="uk-UA"/>
        </w:rPr>
        <w:sectPr w:rsidR="000C4974" w:rsidRPr="0012021E" w:rsidSect="0012021E">
          <w:pgSz w:w="11906" w:h="16838"/>
          <w:pgMar w:top="567" w:right="567" w:bottom="567" w:left="1134" w:header="709" w:footer="709" w:gutter="0"/>
          <w:cols w:space="708"/>
          <w:docGrid w:linePitch="360"/>
        </w:sectPr>
      </w:pPr>
    </w:p>
    <w:p w14:paraId="7EED1EA7" w14:textId="121729A4" w:rsidR="00C0631C" w:rsidRDefault="00C0631C" w:rsidP="00C0631C">
      <w:pPr>
        <w:keepNext/>
        <w:keepLines/>
        <w:spacing w:before="240" w:after="0" w:line="240" w:lineRule="auto"/>
        <w:jc w:val="right"/>
        <w:outlineLvl w:val="0"/>
        <w:rPr>
          <w:rFonts w:ascii="Times New Roman" w:eastAsia="Times New Roman" w:hAnsi="Times New Roman" w:cs="Times New Roman"/>
          <w:szCs w:val="32"/>
          <w:lang w:val="uk-UA" w:eastAsia="uk-UA"/>
        </w:rPr>
      </w:pPr>
      <w:r w:rsidRPr="00C0631C">
        <w:rPr>
          <w:rFonts w:ascii="Times New Roman" w:eastAsia="Times New Roman" w:hAnsi="Times New Roman" w:cs="Times New Roman"/>
          <w:szCs w:val="32"/>
          <w:lang w:val="uk-UA" w:eastAsia="uk-UA"/>
        </w:rPr>
        <w:lastRenderedPageBreak/>
        <w:t xml:space="preserve">                                                                                                                                                                                                                </w:t>
      </w:r>
    </w:p>
    <w:tbl>
      <w:tblPr>
        <w:tblStyle w:val="a4"/>
        <w:tblW w:w="21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10491"/>
      </w:tblGrid>
      <w:tr w:rsidR="00C0631C" w14:paraId="7C6B8558" w14:textId="77777777" w:rsidTr="000C4974">
        <w:tc>
          <w:tcPr>
            <w:tcW w:w="10881" w:type="dxa"/>
          </w:tcPr>
          <w:p w14:paraId="69BDFBB4" w14:textId="77777777" w:rsidR="00C0631C" w:rsidRDefault="00C0631C" w:rsidP="00C0631C">
            <w:pPr>
              <w:keepNext/>
              <w:keepLines/>
              <w:spacing w:before="240"/>
              <w:jc w:val="right"/>
              <w:outlineLvl w:val="0"/>
              <w:rPr>
                <w:rFonts w:ascii="Times New Roman" w:eastAsia="Times New Roman" w:hAnsi="Times New Roman"/>
                <w:szCs w:val="32"/>
                <w:lang w:val="uk-UA" w:eastAsia="uk-UA"/>
              </w:rPr>
            </w:pPr>
          </w:p>
        </w:tc>
        <w:tc>
          <w:tcPr>
            <w:tcW w:w="10491" w:type="dxa"/>
          </w:tcPr>
          <w:p w14:paraId="386E1F27" w14:textId="61467FB1" w:rsidR="00C0631C" w:rsidRPr="00C0631C" w:rsidRDefault="00C0631C" w:rsidP="00C0631C">
            <w:pPr>
              <w:keepNext/>
              <w:keepLines/>
              <w:outlineLvl w:val="0"/>
              <w:rPr>
                <w:rFonts w:ascii="Times New Roman" w:eastAsia="Times New Roman" w:hAnsi="Times New Roman"/>
                <w:sz w:val="24"/>
                <w:szCs w:val="24"/>
                <w:lang w:val="uk-UA" w:eastAsia="uk-UA"/>
              </w:rPr>
            </w:pPr>
            <w:r w:rsidRPr="00C0631C">
              <w:rPr>
                <w:rFonts w:ascii="Times New Roman" w:eastAsia="Times New Roman" w:hAnsi="Times New Roman"/>
                <w:sz w:val="24"/>
                <w:szCs w:val="24"/>
                <w:lang w:val="uk-UA" w:eastAsia="uk-UA"/>
              </w:rPr>
              <w:t xml:space="preserve">Додаток </w:t>
            </w:r>
            <w:r w:rsidR="005A2918">
              <w:rPr>
                <w:rFonts w:ascii="Times New Roman" w:eastAsia="Times New Roman" w:hAnsi="Times New Roman"/>
                <w:sz w:val="24"/>
                <w:szCs w:val="24"/>
                <w:lang w:val="uk-UA" w:eastAsia="uk-UA"/>
              </w:rPr>
              <w:t>3</w:t>
            </w:r>
          </w:p>
          <w:p w14:paraId="73ADF12F" w14:textId="77777777" w:rsidR="00C0631C" w:rsidRPr="00C0631C" w:rsidRDefault="00C0631C" w:rsidP="00C0631C">
            <w:pPr>
              <w:keepNext/>
              <w:keepLines/>
              <w:outlineLvl w:val="0"/>
              <w:rPr>
                <w:rFonts w:ascii="Times New Roman" w:eastAsia="Times New Roman" w:hAnsi="Times New Roman"/>
                <w:sz w:val="24"/>
                <w:szCs w:val="24"/>
                <w:lang w:val="uk-UA" w:eastAsia="uk-UA"/>
              </w:rPr>
            </w:pPr>
            <w:r w:rsidRPr="00C0631C">
              <w:rPr>
                <w:rFonts w:ascii="Times New Roman" w:eastAsia="Times New Roman" w:hAnsi="Times New Roman"/>
                <w:sz w:val="24"/>
                <w:szCs w:val="24"/>
                <w:lang w:val="uk-UA" w:eastAsia="uk-UA"/>
              </w:rPr>
              <w:t>До Договору про постачання</w:t>
            </w:r>
          </w:p>
          <w:p w14:paraId="730A85FE" w14:textId="77777777" w:rsidR="00C0631C" w:rsidRPr="00C0631C" w:rsidRDefault="00C0631C" w:rsidP="00C0631C">
            <w:pPr>
              <w:rPr>
                <w:rFonts w:ascii="Times New Roman" w:eastAsia="Times New Roman" w:hAnsi="Times New Roman"/>
                <w:sz w:val="24"/>
                <w:szCs w:val="24"/>
                <w:lang w:val="uk-UA" w:eastAsia="uk-UA"/>
              </w:rPr>
            </w:pPr>
            <w:r w:rsidRPr="00C0631C">
              <w:rPr>
                <w:rFonts w:ascii="Times New Roman" w:eastAsia="Times New Roman" w:hAnsi="Times New Roman"/>
                <w:sz w:val="24"/>
                <w:szCs w:val="24"/>
                <w:lang w:val="uk-UA" w:eastAsia="uk-UA"/>
              </w:rPr>
              <w:t>електричної енергії споживачу</w:t>
            </w:r>
          </w:p>
          <w:p w14:paraId="75C34D18" w14:textId="5CD74631" w:rsidR="00C0631C" w:rsidRPr="00C0631C" w:rsidRDefault="00C0631C" w:rsidP="00C0631C">
            <w:pPr>
              <w:keepNext/>
              <w:keepLines/>
              <w:outlineLvl w:val="0"/>
              <w:rPr>
                <w:rFonts w:ascii="Times New Roman" w:eastAsia="Times New Roman" w:hAnsi="Times New Roman"/>
                <w:sz w:val="24"/>
                <w:szCs w:val="24"/>
                <w:lang w:val="uk-UA" w:eastAsia="uk-UA"/>
              </w:rPr>
            </w:pPr>
            <w:r w:rsidRPr="00C0631C">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 xml:space="preserve">        від  «___»________</w:t>
            </w:r>
            <w:r w:rsidRPr="00C0631C">
              <w:rPr>
                <w:rFonts w:ascii="Times New Roman" w:eastAsia="Times New Roman" w:hAnsi="Times New Roman"/>
                <w:sz w:val="24"/>
                <w:szCs w:val="24"/>
                <w:lang w:val="uk-UA" w:eastAsia="uk-UA"/>
              </w:rPr>
              <w:t>20</w:t>
            </w:r>
            <w:r w:rsidR="0054674B">
              <w:rPr>
                <w:rFonts w:ascii="Times New Roman" w:eastAsia="Times New Roman" w:hAnsi="Times New Roman"/>
                <w:sz w:val="24"/>
                <w:szCs w:val="24"/>
                <w:lang w:val="uk-UA" w:eastAsia="uk-UA"/>
              </w:rPr>
              <w:t>2</w:t>
            </w:r>
            <w:r w:rsidR="004C20A0">
              <w:rPr>
                <w:rFonts w:ascii="Times New Roman" w:eastAsia="Times New Roman" w:hAnsi="Times New Roman"/>
                <w:sz w:val="24"/>
                <w:szCs w:val="24"/>
                <w:lang w:val="uk-UA" w:eastAsia="uk-UA"/>
              </w:rPr>
              <w:t>__</w:t>
            </w:r>
            <w:r w:rsidRPr="00C0631C">
              <w:rPr>
                <w:rFonts w:ascii="Times New Roman" w:eastAsia="Times New Roman" w:hAnsi="Times New Roman"/>
                <w:sz w:val="24"/>
                <w:szCs w:val="24"/>
                <w:lang w:val="uk-UA" w:eastAsia="uk-UA"/>
              </w:rPr>
              <w:t>р</w:t>
            </w:r>
          </w:p>
          <w:p w14:paraId="60717A3E" w14:textId="77777777" w:rsidR="00C0631C" w:rsidRDefault="00C0631C" w:rsidP="00C0631C">
            <w:pPr>
              <w:keepNext/>
              <w:keepLines/>
              <w:jc w:val="right"/>
              <w:outlineLvl w:val="0"/>
              <w:rPr>
                <w:rFonts w:ascii="Times New Roman" w:eastAsia="Times New Roman" w:hAnsi="Times New Roman"/>
                <w:szCs w:val="32"/>
                <w:lang w:val="uk-UA" w:eastAsia="uk-UA"/>
              </w:rPr>
            </w:pPr>
          </w:p>
        </w:tc>
      </w:tr>
    </w:tbl>
    <w:p w14:paraId="43E78598" w14:textId="77777777" w:rsidR="00C0631C" w:rsidRDefault="00C0631C" w:rsidP="00C0631C">
      <w:pPr>
        <w:keepNext/>
        <w:keepLines/>
        <w:spacing w:before="240" w:after="0" w:line="240" w:lineRule="auto"/>
        <w:jc w:val="right"/>
        <w:outlineLvl w:val="0"/>
        <w:rPr>
          <w:rFonts w:ascii="Times New Roman" w:eastAsia="Times New Roman" w:hAnsi="Times New Roman" w:cs="Times New Roman"/>
          <w:szCs w:val="32"/>
          <w:lang w:val="uk-UA" w:eastAsia="uk-UA"/>
        </w:rPr>
      </w:pPr>
    </w:p>
    <w:p w14:paraId="23FCDF2E" w14:textId="1EDC5807" w:rsidR="00C0631C" w:rsidRPr="00C0631C" w:rsidRDefault="00AD4FC4" w:rsidP="00C0631C">
      <w:pPr>
        <w:keepNext/>
        <w:keepLines/>
        <w:tabs>
          <w:tab w:val="left" w:pos="2835"/>
        </w:tabs>
        <w:spacing w:before="40" w:after="0" w:line="240" w:lineRule="auto"/>
        <w:jc w:val="center"/>
        <w:outlineLvl w:val="1"/>
        <w:rPr>
          <w:rFonts w:ascii="Times New Roman" w:eastAsia="Times New Roman" w:hAnsi="Times New Roman" w:cs="Times New Roman"/>
          <w:b/>
          <w:bCs/>
          <w:sz w:val="26"/>
          <w:szCs w:val="26"/>
          <w:lang w:val="uk-UA" w:eastAsia="uk-UA"/>
        </w:rPr>
      </w:pPr>
      <w:r>
        <w:rPr>
          <w:rFonts w:ascii="Times New Roman" w:eastAsia="Times New Roman" w:hAnsi="Times New Roman" w:cs="Times New Roman"/>
          <w:bCs/>
          <w:sz w:val="26"/>
          <w:szCs w:val="26"/>
          <w:lang w:val="uk-UA" w:eastAsia="uk-UA"/>
        </w:rPr>
        <w:t xml:space="preserve">  </w:t>
      </w:r>
      <w:r w:rsidR="00C0631C" w:rsidRPr="00C0631C">
        <w:rPr>
          <w:rFonts w:ascii="Times New Roman" w:eastAsia="Times New Roman" w:hAnsi="Times New Roman" w:cs="Times New Roman"/>
          <w:bCs/>
          <w:sz w:val="26"/>
          <w:szCs w:val="26"/>
          <w:lang w:val="uk-UA" w:eastAsia="uk-UA"/>
        </w:rPr>
        <w:t xml:space="preserve"> </w:t>
      </w:r>
      <w:proofErr w:type="spellStart"/>
      <w:r w:rsidR="00C0631C" w:rsidRPr="00C0631C">
        <w:rPr>
          <w:rFonts w:ascii="Times New Roman" w:hAnsi="Times New Roman" w:cs="Times New Roman"/>
          <w:b/>
          <w:sz w:val="24"/>
          <w:szCs w:val="24"/>
          <w:lang w:eastAsia="ru-RU"/>
        </w:rPr>
        <w:t>Відомість</w:t>
      </w:r>
      <w:proofErr w:type="spellEnd"/>
      <w:r w:rsidR="00C0631C" w:rsidRPr="00C0631C">
        <w:rPr>
          <w:rFonts w:ascii="Times New Roman" w:hAnsi="Times New Roman" w:cs="Times New Roman"/>
          <w:b/>
          <w:sz w:val="24"/>
          <w:szCs w:val="24"/>
          <w:lang w:eastAsia="ru-RU"/>
        </w:rPr>
        <w:t xml:space="preserve"> про </w:t>
      </w:r>
      <w:proofErr w:type="spellStart"/>
      <w:r w:rsidR="00C0631C" w:rsidRPr="00C0631C">
        <w:rPr>
          <w:rFonts w:ascii="Times New Roman" w:hAnsi="Times New Roman" w:cs="Times New Roman"/>
          <w:b/>
          <w:sz w:val="24"/>
          <w:szCs w:val="24"/>
          <w:lang w:eastAsia="ru-RU"/>
        </w:rPr>
        <w:t>обсяги</w:t>
      </w:r>
      <w:proofErr w:type="spellEnd"/>
      <w:r w:rsidR="00C0631C" w:rsidRPr="00C0631C">
        <w:rPr>
          <w:rFonts w:ascii="Times New Roman" w:hAnsi="Times New Roman" w:cs="Times New Roman"/>
          <w:b/>
          <w:sz w:val="24"/>
          <w:szCs w:val="24"/>
          <w:lang w:eastAsia="ru-RU"/>
        </w:rPr>
        <w:t xml:space="preserve"> </w:t>
      </w:r>
      <w:proofErr w:type="spellStart"/>
      <w:r w:rsidR="00C0631C" w:rsidRPr="00C0631C">
        <w:rPr>
          <w:rFonts w:ascii="Times New Roman" w:hAnsi="Times New Roman" w:cs="Times New Roman"/>
          <w:b/>
          <w:sz w:val="24"/>
          <w:szCs w:val="24"/>
          <w:lang w:eastAsia="ru-RU"/>
        </w:rPr>
        <w:t>очікуваного</w:t>
      </w:r>
      <w:proofErr w:type="spellEnd"/>
      <w:r w:rsidR="00C0631C" w:rsidRPr="00C0631C">
        <w:rPr>
          <w:rFonts w:ascii="Times New Roman" w:hAnsi="Times New Roman" w:cs="Times New Roman"/>
          <w:b/>
          <w:sz w:val="24"/>
          <w:szCs w:val="24"/>
          <w:lang w:eastAsia="ru-RU"/>
        </w:rPr>
        <w:t xml:space="preserve"> </w:t>
      </w:r>
      <w:proofErr w:type="spellStart"/>
      <w:r w:rsidR="00C0631C" w:rsidRPr="00C0631C">
        <w:rPr>
          <w:rFonts w:ascii="Times New Roman" w:hAnsi="Times New Roman" w:cs="Times New Roman"/>
          <w:b/>
          <w:sz w:val="24"/>
          <w:szCs w:val="24"/>
          <w:lang w:eastAsia="ru-RU"/>
        </w:rPr>
        <w:t>споживання</w:t>
      </w:r>
      <w:proofErr w:type="spellEnd"/>
      <w:r w:rsidR="00C0631C" w:rsidRPr="00C0631C">
        <w:rPr>
          <w:rFonts w:ascii="Times New Roman" w:hAnsi="Times New Roman" w:cs="Times New Roman"/>
          <w:b/>
          <w:sz w:val="24"/>
          <w:szCs w:val="24"/>
          <w:lang w:eastAsia="ru-RU"/>
        </w:rPr>
        <w:t xml:space="preserve"> </w:t>
      </w:r>
      <w:proofErr w:type="spellStart"/>
      <w:r w:rsidR="00C0631C" w:rsidRPr="00C0631C">
        <w:rPr>
          <w:rFonts w:ascii="Times New Roman" w:hAnsi="Times New Roman" w:cs="Times New Roman"/>
          <w:b/>
          <w:sz w:val="24"/>
          <w:szCs w:val="24"/>
          <w:lang w:eastAsia="ru-RU"/>
        </w:rPr>
        <w:t>електричної</w:t>
      </w:r>
      <w:proofErr w:type="spellEnd"/>
      <w:r w:rsidR="00C0631C" w:rsidRPr="00C0631C">
        <w:rPr>
          <w:rFonts w:ascii="Times New Roman" w:hAnsi="Times New Roman" w:cs="Times New Roman"/>
          <w:b/>
          <w:sz w:val="24"/>
          <w:szCs w:val="24"/>
          <w:lang w:eastAsia="ru-RU"/>
        </w:rPr>
        <w:t xml:space="preserve"> </w:t>
      </w:r>
      <w:proofErr w:type="spellStart"/>
      <w:r w:rsidR="00C0631C" w:rsidRPr="00C0631C">
        <w:rPr>
          <w:rFonts w:ascii="Times New Roman" w:hAnsi="Times New Roman" w:cs="Times New Roman"/>
          <w:b/>
          <w:sz w:val="24"/>
          <w:szCs w:val="24"/>
          <w:lang w:eastAsia="ru-RU"/>
        </w:rPr>
        <w:t>енергії</w:t>
      </w:r>
      <w:proofErr w:type="spellEnd"/>
      <w:r w:rsidR="00C0631C" w:rsidRPr="00C0631C">
        <w:rPr>
          <w:rFonts w:ascii="Times New Roman" w:eastAsia="Times New Roman" w:hAnsi="Times New Roman" w:cs="Times New Roman"/>
          <w:b/>
          <w:bCs/>
          <w:sz w:val="26"/>
          <w:szCs w:val="26"/>
          <w:lang w:val="uk-UA" w:eastAsia="uk-UA"/>
        </w:rPr>
        <w:t xml:space="preserve">  </w:t>
      </w:r>
    </w:p>
    <w:p w14:paraId="370A9BB6" w14:textId="7F8A09F6" w:rsidR="00C0631C" w:rsidRPr="00AD4FC4" w:rsidRDefault="00AD4FC4" w:rsidP="00AD4FC4">
      <w:pPr>
        <w:keepNext/>
        <w:keepLines/>
        <w:spacing w:before="40" w:after="0" w:line="240" w:lineRule="auto"/>
        <w:jc w:val="center"/>
        <w:outlineLvl w:val="1"/>
        <w:rPr>
          <w:rFonts w:ascii="Times New Roman" w:eastAsia="Times New Roman" w:hAnsi="Times New Roman" w:cs="Times New Roman"/>
          <w:b/>
          <w:bCs/>
          <w:sz w:val="24"/>
          <w:szCs w:val="24"/>
          <w:lang w:val="uk-UA" w:eastAsia="uk-UA"/>
        </w:rPr>
      </w:pPr>
      <w:r w:rsidRPr="00AD4FC4">
        <w:rPr>
          <w:rFonts w:ascii="Times New Roman" w:eastAsia="Times New Roman" w:hAnsi="Times New Roman" w:cs="Times New Roman"/>
          <w:b/>
          <w:bCs/>
          <w:sz w:val="24"/>
          <w:szCs w:val="24"/>
          <w:lang w:val="uk-UA" w:eastAsia="uk-UA"/>
        </w:rPr>
        <w:t>Комунального некомерційного підприємства «Госпіталь ветеранів війни» Запорізької обласної ради</w:t>
      </w:r>
    </w:p>
    <w:p w14:paraId="2D047135" w14:textId="77777777" w:rsidR="00C0631C" w:rsidRPr="00C0631C" w:rsidRDefault="00C0631C" w:rsidP="00C0631C">
      <w:pPr>
        <w:keepNext/>
        <w:keepLines/>
        <w:spacing w:before="40" w:after="0" w:line="240" w:lineRule="auto"/>
        <w:jc w:val="right"/>
        <w:outlineLvl w:val="1"/>
        <w:rPr>
          <w:rFonts w:ascii="Times New Roman" w:eastAsia="Times New Roman" w:hAnsi="Times New Roman" w:cs="Times New Roman"/>
          <w:b/>
          <w:bCs/>
          <w:lang w:val="uk-UA" w:eastAsia="uk-UA"/>
        </w:rPr>
      </w:pPr>
      <w:r w:rsidRPr="00C0631C">
        <w:rPr>
          <w:rFonts w:ascii="Times New Roman" w:eastAsia="Times New Roman" w:hAnsi="Times New Roman" w:cs="Times New Roman"/>
          <w:bCs/>
          <w:sz w:val="26"/>
          <w:szCs w:val="26"/>
          <w:lang w:val="uk-UA" w:eastAsia="uk-UA"/>
        </w:rPr>
        <w:t xml:space="preserve"> </w:t>
      </w:r>
      <w:r w:rsidRPr="00C0631C">
        <w:rPr>
          <w:rFonts w:ascii="Times New Roman" w:eastAsia="Times New Roman" w:hAnsi="Times New Roman" w:cs="Times New Roman"/>
          <w:szCs w:val="26"/>
          <w:lang w:val="uk-UA" w:eastAsia="uk-UA"/>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2719"/>
        <w:gridCol w:w="952"/>
        <w:gridCol w:w="952"/>
        <w:gridCol w:w="952"/>
        <w:gridCol w:w="952"/>
        <w:gridCol w:w="952"/>
        <w:gridCol w:w="952"/>
        <w:gridCol w:w="952"/>
        <w:gridCol w:w="952"/>
        <w:gridCol w:w="952"/>
        <w:gridCol w:w="952"/>
        <w:gridCol w:w="952"/>
        <w:gridCol w:w="952"/>
        <w:gridCol w:w="1143"/>
      </w:tblGrid>
      <w:tr w:rsidR="00C0631C" w:rsidRPr="00C0631C" w14:paraId="55AD520D" w14:textId="77777777" w:rsidTr="00C0631C">
        <w:trPr>
          <w:cantSplit/>
          <w:trHeight w:val="400"/>
        </w:trPr>
        <w:tc>
          <w:tcPr>
            <w:tcW w:w="199" w:type="pct"/>
            <w:vMerge w:val="restart"/>
            <w:tcBorders>
              <w:top w:val="single" w:sz="4" w:space="0" w:color="auto"/>
              <w:left w:val="single" w:sz="4" w:space="0" w:color="auto"/>
              <w:bottom w:val="single" w:sz="4" w:space="0" w:color="auto"/>
              <w:right w:val="single" w:sz="4" w:space="0" w:color="auto"/>
            </w:tcBorders>
          </w:tcPr>
          <w:p w14:paraId="1E77BACC" w14:textId="77777777" w:rsidR="00C0631C" w:rsidRPr="00C0631C" w:rsidRDefault="00C0631C" w:rsidP="00C0631C">
            <w:pPr>
              <w:spacing w:after="0" w:line="240" w:lineRule="auto"/>
              <w:jc w:val="center"/>
              <w:rPr>
                <w:rFonts w:ascii="Times New Roman" w:eastAsia="Times New Roman" w:hAnsi="Times New Roman" w:cs="Times New Roman"/>
                <w:sz w:val="24"/>
                <w:szCs w:val="24"/>
                <w:lang w:val="uk-UA" w:eastAsia="uk-UA"/>
              </w:rPr>
            </w:pPr>
            <w:r w:rsidRPr="00C0631C">
              <w:rPr>
                <w:rFonts w:ascii="Times New Roman" w:eastAsia="Times New Roman" w:hAnsi="Times New Roman" w:cs="Times New Roman"/>
                <w:sz w:val="24"/>
                <w:szCs w:val="24"/>
                <w:lang w:val="uk-UA" w:eastAsia="uk-UA"/>
              </w:rPr>
              <w:t>№ з/п</w:t>
            </w:r>
          </w:p>
        </w:tc>
        <w:tc>
          <w:tcPr>
            <w:tcW w:w="854" w:type="pct"/>
            <w:vMerge w:val="restart"/>
            <w:tcBorders>
              <w:top w:val="single" w:sz="4" w:space="0" w:color="auto"/>
              <w:left w:val="single" w:sz="4" w:space="0" w:color="auto"/>
              <w:bottom w:val="single" w:sz="4" w:space="0" w:color="auto"/>
              <w:right w:val="single" w:sz="4" w:space="0" w:color="auto"/>
            </w:tcBorders>
          </w:tcPr>
          <w:p w14:paraId="7245F4F4" w14:textId="00A2E14C" w:rsidR="00C0631C" w:rsidRPr="00C0631C" w:rsidRDefault="00C0631C" w:rsidP="00FA1E81">
            <w:pPr>
              <w:spacing w:before="100" w:beforeAutospacing="1" w:after="0" w:line="240" w:lineRule="auto"/>
              <w:outlineLvl w:val="2"/>
              <w:rPr>
                <w:rFonts w:ascii="Times New Roman" w:eastAsia="Times New Roman" w:hAnsi="Times New Roman" w:cs="Times New Roman"/>
                <w:b/>
                <w:bCs/>
                <w:sz w:val="20"/>
                <w:szCs w:val="20"/>
                <w:lang w:val="uk-UA" w:eastAsia="uk-UA"/>
              </w:rPr>
            </w:pPr>
            <w:r w:rsidRPr="00C0631C">
              <w:rPr>
                <w:rFonts w:ascii="Times New Roman" w:eastAsia="Times New Roman" w:hAnsi="Times New Roman" w:cs="Times New Roman"/>
                <w:b/>
                <w:bCs/>
                <w:sz w:val="27"/>
                <w:szCs w:val="27"/>
                <w:lang w:val="uk-UA" w:eastAsia="uk-UA"/>
              </w:rPr>
              <w:t xml:space="preserve">     </w:t>
            </w:r>
            <w:r w:rsidR="00FA1E81">
              <w:rPr>
                <w:rFonts w:ascii="Times New Roman" w:eastAsia="Times New Roman" w:hAnsi="Times New Roman" w:cs="Times New Roman"/>
                <w:b/>
                <w:bCs/>
                <w:sz w:val="27"/>
                <w:szCs w:val="27"/>
                <w:lang w:val="uk-UA" w:eastAsia="uk-UA"/>
              </w:rPr>
              <w:t xml:space="preserve">   </w:t>
            </w:r>
            <w:r w:rsidRPr="00C0631C">
              <w:rPr>
                <w:rFonts w:ascii="Times New Roman" w:eastAsia="Times New Roman" w:hAnsi="Times New Roman" w:cs="Times New Roman"/>
                <w:b/>
                <w:bCs/>
                <w:sz w:val="20"/>
                <w:szCs w:val="20"/>
                <w:lang w:val="uk-UA" w:eastAsia="uk-UA"/>
              </w:rPr>
              <w:t>Найменування</w:t>
            </w:r>
          </w:p>
          <w:p w14:paraId="00D33479" w14:textId="77777777" w:rsidR="00C0631C" w:rsidRPr="00C0631C" w:rsidRDefault="00C0631C" w:rsidP="00C0631C">
            <w:pPr>
              <w:spacing w:after="0" w:line="240" w:lineRule="auto"/>
              <w:jc w:val="center"/>
              <w:rPr>
                <w:rFonts w:ascii="Times New Roman" w:eastAsia="Times New Roman" w:hAnsi="Times New Roman" w:cs="Times New Roman"/>
                <w:sz w:val="20"/>
                <w:szCs w:val="20"/>
                <w:lang w:val="uk-UA" w:eastAsia="uk-UA"/>
              </w:rPr>
            </w:pPr>
            <w:r w:rsidRPr="00C0631C">
              <w:rPr>
                <w:rFonts w:ascii="Times New Roman" w:eastAsia="Times New Roman" w:hAnsi="Times New Roman" w:cs="Times New Roman"/>
                <w:sz w:val="20"/>
                <w:szCs w:val="20"/>
                <w:lang w:val="uk-UA" w:eastAsia="uk-UA"/>
              </w:rPr>
              <w:t xml:space="preserve">Замовника, </w:t>
            </w:r>
          </w:p>
          <w:p w14:paraId="4190B4F0" w14:textId="77777777" w:rsidR="00C0631C" w:rsidRPr="00C0631C" w:rsidRDefault="00C0631C" w:rsidP="00C0631C">
            <w:pPr>
              <w:spacing w:after="0" w:line="240" w:lineRule="auto"/>
              <w:jc w:val="center"/>
              <w:rPr>
                <w:rFonts w:ascii="Times New Roman" w:eastAsia="Times New Roman" w:hAnsi="Times New Roman" w:cs="Times New Roman"/>
                <w:szCs w:val="24"/>
                <w:lang w:val="uk-UA" w:eastAsia="uk-UA"/>
              </w:rPr>
            </w:pPr>
            <w:r w:rsidRPr="00C0631C">
              <w:rPr>
                <w:rFonts w:ascii="Times New Roman" w:eastAsia="Times New Roman" w:hAnsi="Times New Roman" w:cs="Times New Roman"/>
                <w:sz w:val="20"/>
                <w:szCs w:val="20"/>
                <w:lang w:val="uk-UA" w:eastAsia="uk-UA"/>
              </w:rPr>
              <w:t>(об’єктів), адреса</w:t>
            </w:r>
            <w:r w:rsidRPr="00C0631C">
              <w:rPr>
                <w:rFonts w:ascii="Times New Roman" w:eastAsia="Times New Roman" w:hAnsi="Times New Roman" w:cs="Times New Roman"/>
                <w:szCs w:val="24"/>
                <w:lang w:val="uk-UA" w:eastAsia="uk-UA"/>
              </w:rPr>
              <w:t xml:space="preserve"> </w:t>
            </w:r>
          </w:p>
        </w:tc>
        <w:tc>
          <w:tcPr>
            <w:tcW w:w="3947" w:type="pct"/>
            <w:gridSpan w:val="13"/>
            <w:tcBorders>
              <w:top w:val="single" w:sz="4" w:space="0" w:color="auto"/>
              <w:left w:val="single" w:sz="4" w:space="0" w:color="auto"/>
              <w:bottom w:val="single" w:sz="4" w:space="0" w:color="auto"/>
              <w:right w:val="single" w:sz="4" w:space="0" w:color="auto"/>
            </w:tcBorders>
          </w:tcPr>
          <w:p w14:paraId="677A30C1" w14:textId="34D1A1BB" w:rsidR="00C0631C" w:rsidRPr="00C0631C" w:rsidRDefault="00C0631C" w:rsidP="00C505CD">
            <w:pPr>
              <w:spacing w:after="0" w:line="240" w:lineRule="auto"/>
              <w:jc w:val="center"/>
              <w:rPr>
                <w:rFonts w:ascii="Times New Roman" w:eastAsia="Times New Roman" w:hAnsi="Times New Roman" w:cs="Times New Roman"/>
                <w:szCs w:val="24"/>
                <w:lang w:val="uk-UA" w:eastAsia="uk-UA"/>
              </w:rPr>
            </w:pPr>
            <w:r w:rsidRPr="00C0631C">
              <w:rPr>
                <w:rFonts w:ascii="Times New Roman" w:eastAsia="Times New Roman" w:hAnsi="Times New Roman" w:cs="Times New Roman"/>
                <w:szCs w:val="24"/>
                <w:lang w:val="uk-UA" w:eastAsia="uk-UA"/>
              </w:rPr>
              <w:t xml:space="preserve">Обсяги електроенергії, що постачається за місяцями </w:t>
            </w:r>
            <w:r w:rsidR="00B648FC">
              <w:rPr>
                <w:rFonts w:ascii="Times New Roman" w:eastAsia="Times New Roman" w:hAnsi="Times New Roman" w:cs="Times New Roman"/>
                <w:szCs w:val="24"/>
                <w:lang w:val="uk-UA" w:eastAsia="uk-UA"/>
              </w:rPr>
              <w:t xml:space="preserve">на </w:t>
            </w:r>
            <w:r w:rsidRPr="00C0631C">
              <w:rPr>
                <w:rFonts w:ascii="Times New Roman" w:eastAsia="Times New Roman" w:hAnsi="Times New Roman" w:cs="Times New Roman"/>
                <w:szCs w:val="24"/>
                <w:lang w:val="uk-UA" w:eastAsia="uk-UA"/>
              </w:rPr>
              <w:t>202</w:t>
            </w:r>
            <w:r w:rsidR="00B15C07">
              <w:rPr>
                <w:rFonts w:ascii="Times New Roman" w:eastAsia="Times New Roman" w:hAnsi="Times New Roman" w:cs="Times New Roman"/>
                <w:szCs w:val="24"/>
                <w:lang w:val="uk-UA" w:eastAsia="uk-UA"/>
              </w:rPr>
              <w:t>4</w:t>
            </w:r>
            <w:r w:rsidRPr="00C0631C">
              <w:rPr>
                <w:rFonts w:ascii="Times New Roman" w:eastAsia="Times New Roman" w:hAnsi="Times New Roman" w:cs="Times New Roman"/>
                <w:szCs w:val="24"/>
                <w:lang w:val="uk-UA" w:eastAsia="uk-UA"/>
              </w:rPr>
              <w:t xml:space="preserve">р., </w:t>
            </w:r>
            <w:proofErr w:type="spellStart"/>
            <w:r w:rsidRPr="00C0631C">
              <w:rPr>
                <w:rFonts w:ascii="Times New Roman" w:eastAsia="Times New Roman" w:hAnsi="Times New Roman" w:cs="Times New Roman"/>
                <w:szCs w:val="24"/>
                <w:lang w:val="uk-UA" w:eastAsia="uk-UA"/>
              </w:rPr>
              <w:t>тис.кВт.год</w:t>
            </w:r>
            <w:proofErr w:type="spellEnd"/>
          </w:p>
        </w:tc>
      </w:tr>
      <w:tr w:rsidR="002E1670" w:rsidRPr="00C0631C" w14:paraId="31B74125" w14:textId="77777777" w:rsidTr="00C0631C">
        <w:trPr>
          <w:cantSplit/>
          <w:trHeight w:val="333"/>
        </w:trPr>
        <w:tc>
          <w:tcPr>
            <w:tcW w:w="199" w:type="pct"/>
            <w:vMerge/>
            <w:tcBorders>
              <w:top w:val="single" w:sz="4" w:space="0" w:color="auto"/>
              <w:left w:val="single" w:sz="4" w:space="0" w:color="auto"/>
              <w:bottom w:val="single" w:sz="4" w:space="0" w:color="auto"/>
              <w:right w:val="single" w:sz="4" w:space="0" w:color="auto"/>
            </w:tcBorders>
          </w:tcPr>
          <w:p w14:paraId="753192D0" w14:textId="77777777" w:rsidR="00C0631C" w:rsidRPr="00C0631C" w:rsidRDefault="00C0631C" w:rsidP="00C0631C">
            <w:pPr>
              <w:spacing w:after="0" w:line="240" w:lineRule="auto"/>
              <w:jc w:val="center"/>
              <w:rPr>
                <w:rFonts w:ascii="Times New Roman" w:eastAsia="Times New Roman" w:hAnsi="Times New Roman" w:cs="Times New Roman"/>
                <w:sz w:val="24"/>
                <w:szCs w:val="24"/>
                <w:lang w:val="uk-UA" w:eastAsia="uk-UA"/>
              </w:rPr>
            </w:pPr>
          </w:p>
        </w:tc>
        <w:tc>
          <w:tcPr>
            <w:tcW w:w="854" w:type="pct"/>
            <w:vMerge/>
            <w:tcBorders>
              <w:top w:val="single" w:sz="4" w:space="0" w:color="auto"/>
              <w:left w:val="single" w:sz="4" w:space="0" w:color="auto"/>
              <w:bottom w:val="single" w:sz="4" w:space="0" w:color="auto"/>
              <w:right w:val="single" w:sz="4" w:space="0" w:color="auto"/>
            </w:tcBorders>
          </w:tcPr>
          <w:p w14:paraId="09DA2A74" w14:textId="77777777" w:rsidR="00C0631C" w:rsidRPr="00C0631C" w:rsidRDefault="00C0631C" w:rsidP="00C0631C">
            <w:pPr>
              <w:spacing w:before="100" w:beforeAutospacing="1" w:after="100" w:afterAutospacing="1" w:line="240" w:lineRule="auto"/>
              <w:outlineLvl w:val="2"/>
              <w:rPr>
                <w:rFonts w:ascii="Times New Roman" w:eastAsia="Times New Roman" w:hAnsi="Times New Roman" w:cs="Times New Roman"/>
                <w:b/>
                <w:bCs/>
                <w:sz w:val="27"/>
                <w:szCs w:val="27"/>
                <w:lang w:val="uk-UA" w:eastAsia="uk-UA"/>
              </w:rPr>
            </w:pPr>
          </w:p>
        </w:tc>
        <w:tc>
          <w:tcPr>
            <w:tcW w:w="299" w:type="pct"/>
            <w:tcBorders>
              <w:top w:val="single" w:sz="4" w:space="0" w:color="auto"/>
              <w:left w:val="single" w:sz="4" w:space="0" w:color="auto"/>
              <w:bottom w:val="single" w:sz="4" w:space="0" w:color="auto"/>
              <w:right w:val="single" w:sz="4" w:space="0" w:color="auto"/>
            </w:tcBorders>
          </w:tcPr>
          <w:p w14:paraId="119B6568"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Січень</w:t>
            </w:r>
          </w:p>
        </w:tc>
        <w:tc>
          <w:tcPr>
            <w:tcW w:w="299" w:type="pct"/>
            <w:tcBorders>
              <w:top w:val="single" w:sz="4" w:space="0" w:color="auto"/>
              <w:left w:val="single" w:sz="4" w:space="0" w:color="auto"/>
              <w:bottom w:val="single" w:sz="4" w:space="0" w:color="auto"/>
              <w:right w:val="single" w:sz="4" w:space="0" w:color="auto"/>
            </w:tcBorders>
          </w:tcPr>
          <w:p w14:paraId="118E0247"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Лютий</w:t>
            </w:r>
          </w:p>
        </w:tc>
        <w:tc>
          <w:tcPr>
            <w:tcW w:w="299" w:type="pct"/>
            <w:tcBorders>
              <w:top w:val="single" w:sz="4" w:space="0" w:color="auto"/>
              <w:left w:val="single" w:sz="4" w:space="0" w:color="auto"/>
              <w:bottom w:val="single" w:sz="4" w:space="0" w:color="auto"/>
              <w:right w:val="single" w:sz="4" w:space="0" w:color="auto"/>
            </w:tcBorders>
          </w:tcPr>
          <w:p w14:paraId="0FFA19D0"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Березень</w:t>
            </w:r>
          </w:p>
        </w:tc>
        <w:tc>
          <w:tcPr>
            <w:tcW w:w="299" w:type="pct"/>
            <w:tcBorders>
              <w:top w:val="single" w:sz="4" w:space="0" w:color="auto"/>
              <w:left w:val="single" w:sz="4" w:space="0" w:color="auto"/>
              <w:bottom w:val="single" w:sz="4" w:space="0" w:color="auto"/>
              <w:right w:val="single" w:sz="4" w:space="0" w:color="auto"/>
            </w:tcBorders>
          </w:tcPr>
          <w:p w14:paraId="08BD0700" w14:textId="77777777" w:rsidR="002E1670"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Квітень</w:t>
            </w:r>
          </w:p>
          <w:p w14:paraId="56C23496" w14:textId="77777777" w:rsidR="00C0631C" w:rsidRPr="002E1670" w:rsidRDefault="00C0631C" w:rsidP="002E1670">
            <w:pPr>
              <w:rPr>
                <w:rFonts w:ascii="Times New Roman" w:eastAsia="Times New Roman" w:hAnsi="Times New Roman" w:cs="Times New Roman"/>
                <w:sz w:val="18"/>
                <w:szCs w:val="24"/>
                <w:lang w:val="uk-UA" w:eastAsia="uk-UA"/>
              </w:rPr>
            </w:pPr>
          </w:p>
        </w:tc>
        <w:tc>
          <w:tcPr>
            <w:tcW w:w="299" w:type="pct"/>
            <w:tcBorders>
              <w:top w:val="single" w:sz="4" w:space="0" w:color="auto"/>
              <w:left w:val="single" w:sz="4" w:space="0" w:color="auto"/>
              <w:bottom w:val="single" w:sz="4" w:space="0" w:color="auto"/>
              <w:right w:val="single" w:sz="4" w:space="0" w:color="auto"/>
            </w:tcBorders>
          </w:tcPr>
          <w:p w14:paraId="7368310F"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Травень</w:t>
            </w:r>
          </w:p>
        </w:tc>
        <w:tc>
          <w:tcPr>
            <w:tcW w:w="299" w:type="pct"/>
            <w:tcBorders>
              <w:top w:val="single" w:sz="4" w:space="0" w:color="auto"/>
              <w:left w:val="single" w:sz="4" w:space="0" w:color="auto"/>
              <w:bottom w:val="single" w:sz="4" w:space="0" w:color="auto"/>
              <w:right w:val="single" w:sz="4" w:space="0" w:color="auto"/>
            </w:tcBorders>
          </w:tcPr>
          <w:p w14:paraId="7F2F1318"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Червень</w:t>
            </w:r>
          </w:p>
        </w:tc>
        <w:tc>
          <w:tcPr>
            <w:tcW w:w="299" w:type="pct"/>
            <w:tcBorders>
              <w:top w:val="single" w:sz="4" w:space="0" w:color="auto"/>
              <w:left w:val="single" w:sz="4" w:space="0" w:color="auto"/>
              <w:bottom w:val="single" w:sz="4" w:space="0" w:color="auto"/>
              <w:right w:val="single" w:sz="4" w:space="0" w:color="auto"/>
            </w:tcBorders>
          </w:tcPr>
          <w:p w14:paraId="4BFC694B"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Липень</w:t>
            </w:r>
          </w:p>
        </w:tc>
        <w:tc>
          <w:tcPr>
            <w:tcW w:w="299" w:type="pct"/>
            <w:tcBorders>
              <w:top w:val="single" w:sz="4" w:space="0" w:color="auto"/>
              <w:left w:val="single" w:sz="4" w:space="0" w:color="auto"/>
              <w:bottom w:val="single" w:sz="4" w:space="0" w:color="auto"/>
              <w:right w:val="single" w:sz="4" w:space="0" w:color="auto"/>
            </w:tcBorders>
          </w:tcPr>
          <w:p w14:paraId="2D60398A"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Серпень</w:t>
            </w:r>
          </w:p>
        </w:tc>
        <w:tc>
          <w:tcPr>
            <w:tcW w:w="299" w:type="pct"/>
            <w:tcBorders>
              <w:top w:val="single" w:sz="4" w:space="0" w:color="auto"/>
              <w:left w:val="single" w:sz="4" w:space="0" w:color="auto"/>
              <w:bottom w:val="single" w:sz="4" w:space="0" w:color="auto"/>
              <w:right w:val="single" w:sz="4" w:space="0" w:color="auto"/>
            </w:tcBorders>
          </w:tcPr>
          <w:p w14:paraId="5F8C2E0F" w14:textId="77777777" w:rsidR="00C0631C" w:rsidRPr="00C0631C" w:rsidRDefault="00C0631C" w:rsidP="00C0631C">
            <w:pPr>
              <w:spacing w:after="0" w:line="240" w:lineRule="auto"/>
              <w:jc w:val="center"/>
              <w:rPr>
                <w:rFonts w:ascii="Times New Roman" w:eastAsia="Times New Roman" w:hAnsi="Times New Roman" w:cs="Times New Roman"/>
                <w:sz w:val="16"/>
                <w:szCs w:val="24"/>
                <w:lang w:val="uk-UA" w:eastAsia="uk-UA"/>
              </w:rPr>
            </w:pPr>
            <w:r w:rsidRPr="00C0631C">
              <w:rPr>
                <w:rFonts w:ascii="Times New Roman" w:eastAsia="Times New Roman" w:hAnsi="Times New Roman" w:cs="Times New Roman"/>
                <w:sz w:val="16"/>
                <w:szCs w:val="24"/>
                <w:lang w:val="uk-UA" w:eastAsia="uk-UA"/>
              </w:rPr>
              <w:t>Вересень</w:t>
            </w:r>
          </w:p>
        </w:tc>
        <w:tc>
          <w:tcPr>
            <w:tcW w:w="299" w:type="pct"/>
            <w:tcBorders>
              <w:top w:val="single" w:sz="4" w:space="0" w:color="auto"/>
              <w:left w:val="single" w:sz="4" w:space="0" w:color="auto"/>
              <w:bottom w:val="single" w:sz="4" w:space="0" w:color="auto"/>
              <w:right w:val="single" w:sz="4" w:space="0" w:color="auto"/>
            </w:tcBorders>
          </w:tcPr>
          <w:p w14:paraId="1FCFE7DE"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Жовтень</w:t>
            </w:r>
          </w:p>
        </w:tc>
        <w:tc>
          <w:tcPr>
            <w:tcW w:w="299" w:type="pct"/>
            <w:tcBorders>
              <w:top w:val="single" w:sz="4" w:space="0" w:color="auto"/>
              <w:left w:val="single" w:sz="4" w:space="0" w:color="auto"/>
              <w:bottom w:val="single" w:sz="4" w:space="0" w:color="auto"/>
              <w:right w:val="single" w:sz="4" w:space="0" w:color="auto"/>
            </w:tcBorders>
          </w:tcPr>
          <w:p w14:paraId="05FEF124" w14:textId="77777777" w:rsidR="00C0631C" w:rsidRPr="00C0631C" w:rsidRDefault="00C0631C" w:rsidP="00C0631C">
            <w:pPr>
              <w:spacing w:after="0" w:line="240" w:lineRule="auto"/>
              <w:jc w:val="center"/>
              <w:rPr>
                <w:rFonts w:ascii="Times New Roman" w:eastAsia="Times New Roman" w:hAnsi="Times New Roman" w:cs="Times New Roman"/>
                <w:sz w:val="16"/>
                <w:szCs w:val="24"/>
                <w:lang w:val="uk-UA" w:eastAsia="uk-UA"/>
              </w:rPr>
            </w:pPr>
            <w:r w:rsidRPr="00C0631C">
              <w:rPr>
                <w:rFonts w:ascii="Times New Roman" w:eastAsia="Times New Roman" w:hAnsi="Times New Roman" w:cs="Times New Roman"/>
                <w:sz w:val="16"/>
                <w:szCs w:val="24"/>
                <w:lang w:val="uk-UA" w:eastAsia="uk-UA"/>
              </w:rPr>
              <w:t>Листопад</w:t>
            </w:r>
          </w:p>
        </w:tc>
        <w:tc>
          <w:tcPr>
            <w:tcW w:w="299" w:type="pct"/>
            <w:tcBorders>
              <w:top w:val="single" w:sz="4" w:space="0" w:color="auto"/>
              <w:left w:val="single" w:sz="4" w:space="0" w:color="auto"/>
              <w:bottom w:val="single" w:sz="4" w:space="0" w:color="auto"/>
              <w:right w:val="single" w:sz="4" w:space="0" w:color="auto"/>
            </w:tcBorders>
          </w:tcPr>
          <w:p w14:paraId="20759C1D" w14:textId="77777777" w:rsidR="00C0631C" w:rsidRPr="00C0631C" w:rsidRDefault="00C0631C" w:rsidP="00C0631C">
            <w:pPr>
              <w:spacing w:after="0" w:line="240" w:lineRule="auto"/>
              <w:jc w:val="center"/>
              <w:rPr>
                <w:rFonts w:ascii="Times New Roman" w:eastAsia="Times New Roman" w:hAnsi="Times New Roman" w:cs="Times New Roman"/>
                <w:sz w:val="18"/>
                <w:szCs w:val="24"/>
                <w:lang w:val="uk-UA" w:eastAsia="uk-UA"/>
              </w:rPr>
            </w:pPr>
            <w:r w:rsidRPr="00C0631C">
              <w:rPr>
                <w:rFonts w:ascii="Times New Roman" w:eastAsia="Times New Roman" w:hAnsi="Times New Roman" w:cs="Times New Roman"/>
                <w:sz w:val="18"/>
                <w:szCs w:val="24"/>
                <w:lang w:val="uk-UA" w:eastAsia="uk-UA"/>
              </w:rPr>
              <w:t>Грудень</w:t>
            </w:r>
          </w:p>
        </w:tc>
        <w:tc>
          <w:tcPr>
            <w:tcW w:w="359" w:type="pct"/>
            <w:tcBorders>
              <w:top w:val="single" w:sz="4" w:space="0" w:color="auto"/>
              <w:left w:val="single" w:sz="4" w:space="0" w:color="auto"/>
              <w:bottom w:val="single" w:sz="4" w:space="0" w:color="auto"/>
              <w:right w:val="single" w:sz="4" w:space="0" w:color="auto"/>
            </w:tcBorders>
          </w:tcPr>
          <w:p w14:paraId="5AF2DA8D" w14:textId="77777777" w:rsidR="00C0631C" w:rsidRPr="00C0631C" w:rsidRDefault="00C0631C" w:rsidP="00C0631C">
            <w:pPr>
              <w:spacing w:after="0" w:line="240" w:lineRule="auto"/>
              <w:jc w:val="center"/>
              <w:rPr>
                <w:rFonts w:ascii="Times New Roman" w:eastAsia="Times New Roman" w:hAnsi="Times New Roman" w:cs="Times New Roman"/>
                <w:sz w:val="24"/>
                <w:szCs w:val="24"/>
                <w:lang w:val="uk-UA" w:eastAsia="uk-UA"/>
              </w:rPr>
            </w:pPr>
            <w:r w:rsidRPr="00C0631C">
              <w:rPr>
                <w:rFonts w:ascii="Times New Roman" w:eastAsia="Times New Roman" w:hAnsi="Times New Roman" w:cs="Times New Roman"/>
                <w:sz w:val="24"/>
                <w:szCs w:val="24"/>
                <w:lang w:val="uk-UA" w:eastAsia="uk-UA"/>
              </w:rPr>
              <w:t>За  рік</w:t>
            </w:r>
          </w:p>
        </w:tc>
      </w:tr>
      <w:tr w:rsidR="002E1670" w:rsidRPr="00C0631C" w14:paraId="432B1C33" w14:textId="77777777" w:rsidTr="00C0631C">
        <w:trPr>
          <w:cantSplit/>
          <w:trHeight w:val="254"/>
        </w:trPr>
        <w:tc>
          <w:tcPr>
            <w:tcW w:w="199" w:type="pct"/>
            <w:tcBorders>
              <w:top w:val="single" w:sz="4" w:space="0" w:color="auto"/>
              <w:left w:val="single" w:sz="4" w:space="0" w:color="auto"/>
              <w:bottom w:val="single" w:sz="4" w:space="0" w:color="auto"/>
              <w:right w:val="single" w:sz="4" w:space="0" w:color="auto"/>
            </w:tcBorders>
          </w:tcPr>
          <w:p w14:paraId="5E4AEDD3" w14:textId="718F1D36" w:rsidR="00C0631C" w:rsidRPr="00C0631C" w:rsidRDefault="009F1978"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854" w:type="pct"/>
            <w:tcBorders>
              <w:top w:val="single" w:sz="4" w:space="0" w:color="auto"/>
              <w:left w:val="single" w:sz="4" w:space="0" w:color="auto"/>
              <w:bottom w:val="single" w:sz="4" w:space="0" w:color="auto"/>
              <w:right w:val="single" w:sz="4" w:space="0" w:color="auto"/>
            </w:tcBorders>
          </w:tcPr>
          <w:p w14:paraId="7B929921" w14:textId="346C2BA8" w:rsidR="00C0631C" w:rsidRPr="003F60F1" w:rsidRDefault="003F60F1" w:rsidP="003F60F1">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в</w:t>
            </w:r>
            <w:r w:rsidRPr="003F60F1">
              <w:rPr>
                <w:rFonts w:ascii="Times New Roman" w:eastAsia="Times New Roman" w:hAnsi="Times New Roman" w:cs="Times New Roman"/>
                <w:sz w:val="20"/>
                <w:szCs w:val="20"/>
                <w:lang w:val="uk-UA" w:eastAsia="uk-UA"/>
              </w:rPr>
              <w:t>ул. Ленська</w:t>
            </w:r>
            <w:r w:rsidR="00B15C07">
              <w:rPr>
                <w:rFonts w:ascii="Times New Roman" w:eastAsia="Times New Roman" w:hAnsi="Times New Roman" w:cs="Times New Roman"/>
                <w:sz w:val="20"/>
                <w:szCs w:val="20"/>
                <w:lang w:val="uk-UA" w:eastAsia="uk-UA"/>
              </w:rPr>
              <w:t xml:space="preserve"> (</w:t>
            </w:r>
            <w:proofErr w:type="spellStart"/>
            <w:r w:rsidR="00B15C07">
              <w:rPr>
                <w:rFonts w:ascii="Times New Roman" w:eastAsia="Times New Roman" w:hAnsi="Times New Roman" w:cs="Times New Roman"/>
                <w:sz w:val="20"/>
                <w:szCs w:val="20"/>
                <w:lang w:val="uk-UA" w:eastAsia="uk-UA"/>
              </w:rPr>
              <w:t>Краєвидна</w:t>
            </w:r>
            <w:proofErr w:type="spellEnd"/>
            <w:r w:rsidR="00B15C07">
              <w:rPr>
                <w:rFonts w:ascii="Times New Roman" w:eastAsia="Times New Roman" w:hAnsi="Times New Roman" w:cs="Times New Roman"/>
                <w:sz w:val="20"/>
                <w:szCs w:val="20"/>
                <w:lang w:val="uk-UA" w:eastAsia="uk-UA"/>
              </w:rPr>
              <w:t>)</w:t>
            </w:r>
            <w:r w:rsidRPr="003F60F1">
              <w:rPr>
                <w:rFonts w:ascii="Times New Roman" w:eastAsia="Times New Roman" w:hAnsi="Times New Roman" w:cs="Times New Roman"/>
                <w:sz w:val="20"/>
                <w:szCs w:val="20"/>
                <w:lang w:val="uk-UA" w:eastAsia="uk-UA"/>
              </w:rPr>
              <w:t xml:space="preserve"> 45</w:t>
            </w:r>
          </w:p>
        </w:tc>
        <w:tc>
          <w:tcPr>
            <w:tcW w:w="299" w:type="pct"/>
            <w:tcBorders>
              <w:top w:val="single" w:sz="4" w:space="0" w:color="auto"/>
              <w:left w:val="single" w:sz="4" w:space="0" w:color="auto"/>
              <w:bottom w:val="single" w:sz="4" w:space="0" w:color="auto"/>
              <w:right w:val="single" w:sz="4" w:space="0" w:color="auto"/>
            </w:tcBorders>
          </w:tcPr>
          <w:p w14:paraId="42099341" w14:textId="463845C0"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12,740</w:t>
            </w:r>
          </w:p>
        </w:tc>
        <w:tc>
          <w:tcPr>
            <w:tcW w:w="299" w:type="pct"/>
            <w:tcBorders>
              <w:top w:val="single" w:sz="4" w:space="0" w:color="auto"/>
              <w:left w:val="single" w:sz="4" w:space="0" w:color="auto"/>
              <w:bottom w:val="single" w:sz="4" w:space="0" w:color="auto"/>
              <w:right w:val="single" w:sz="4" w:space="0" w:color="auto"/>
            </w:tcBorders>
          </w:tcPr>
          <w:p w14:paraId="0462FFA8" w14:textId="091214BE"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12,549</w:t>
            </w:r>
          </w:p>
        </w:tc>
        <w:tc>
          <w:tcPr>
            <w:tcW w:w="299" w:type="pct"/>
            <w:tcBorders>
              <w:top w:val="single" w:sz="4" w:space="0" w:color="auto"/>
              <w:left w:val="single" w:sz="4" w:space="0" w:color="auto"/>
              <w:bottom w:val="single" w:sz="4" w:space="0" w:color="auto"/>
              <w:right w:val="single" w:sz="4" w:space="0" w:color="auto"/>
            </w:tcBorders>
          </w:tcPr>
          <w:p w14:paraId="64F677BE" w14:textId="382D050C"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11,845</w:t>
            </w:r>
          </w:p>
        </w:tc>
        <w:tc>
          <w:tcPr>
            <w:tcW w:w="299" w:type="pct"/>
            <w:tcBorders>
              <w:top w:val="single" w:sz="4" w:space="0" w:color="auto"/>
              <w:left w:val="single" w:sz="4" w:space="0" w:color="auto"/>
              <w:bottom w:val="single" w:sz="4" w:space="0" w:color="auto"/>
              <w:right w:val="single" w:sz="4" w:space="0" w:color="auto"/>
            </w:tcBorders>
          </w:tcPr>
          <w:p w14:paraId="5E5C9833" w14:textId="6D326987"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10,858</w:t>
            </w:r>
          </w:p>
        </w:tc>
        <w:tc>
          <w:tcPr>
            <w:tcW w:w="299" w:type="pct"/>
            <w:tcBorders>
              <w:top w:val="single" w:sz="4" w:space="0" w:color="auto"/>
              <w:left w:val="single" w:sz="4" w:space="0" w:color="auto"/>
              <w:bottom w:val="single" w:sz="4" w:space="0" w:color="auto"/>
              <w:right w:val="single" w:sz="4" w:space="0" w:color="auto"/>
            </w:tcBorders>
          </w:tcPr>
          <w:p w14:paraId="2147D71D" w14:textId="1BF3BD4F"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10,858</w:t>
            </w:r>
          </w:p>
        </w:tc>
        <w:tc>
          <w:tcPr>
            <w:tcW w:w="299" w:type="pct"/>
            <w:tcBorders>
              <w:top w:val="single" w:sz="4" w:space="0" w:color="auto"/>
              <w:left w:val="single" w:sz="4" w:space="0" w:color="auto"/>
              <w:bottom w:val="single" w:sz="4" w:space="0" w:color="auto"/>
              <w:right w:val="single" w:sz="4" w:space="0" w:color="auto"/>
            </w:tcBorders>
          </w:tcPr>
          <w:p w14:paraId="5C142D4E" w14:textId="1EAE736C"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9,871</w:t>
            </w:r>
          </w:p>
        </w:tc>
        <w:tc>
          <w:tcPr>
            <w:tcW w:w="299" w:type="pct"/>
            <w:tcBorders>
              <w:top w:val="single" w:sz="4" w:space="0" w:color="auto"/>
              <w:left w:val="single" w:sz="4" w:space="0" w:color="auto"/>
              <w:bottom w:val="single" w:sz="4" w:space="0" w:color="auto"/>
              <w:right w:val="single" w:sz="4" w:space="0" w:color="auto"/>
            </w:tcBorders>
          </w:tcPr>
          <w:p w14:paraId="0D1AE4E7" w14:textId="1092386C"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8,884</w:t>
            </w:r>
          </w:p>
        </w:tc>
        <w:tc>
          <w:tcPr>
            <w:tcW w:w="299" w:type="pct"/>
            <w:tcBorders>
              <w:top w:val="single" w:sz="4" w:space="0" w:color="auto"/>
              <w:left w:val="single" w:sz="4" w:space="0" w:color="auto"/>
              <w:bottom w:val="single" w:sz="4" w:space="0" w:color="auto"/>
              <w:right w:val="single" w:sz="4" w:space="0" w:color="auto"/>
            </w:tcBorders>
          </w:tcPr>
          <w:p w14:paraId="5BCC240B" w14:textId="74309BB5"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8,884</w:t>
            </w:r>
          </w:p>
        </w:tc>
        <w:tc>
          <w:tcPr>
            <w:tcW w:w="299" w:type="pct"/>
            <w:tcBorders>
              <w:top w:val="single" w:sz="4" w:space="0" w:color="auto"/>
              <w:left w:val="single" w:sz="4" w:space="0" w:color="auto"/>
              <w:bottom w:val="single" w:sz="4" w:space="0" w:color="auto"/>
              <w:right w:val="single" w:sz="4" w:space="0" w:color="auto"/>
            </w:tcBorders>
          </w:tcPr>
          <w:p w14:paraId="418FA7B1" w14:textId="7BDDC6EE"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9,871</w:t>
            </w:r>
          </w:p>
        </w:tc>
        <w:tc>
          <w:tcPr>
            <w:tcW w:w="299" w:type="pct"/>
            <w:tcBorders>
              <w:top w:val="single" w:sz="4" w:space="0" w:color="auto"/>
              <w:left w:val="single" w:sz="4" w:space="0" w:color="auto"/>
              <w:bottom w:val="single" w:sz="4" w:space="0" w:color="auto"/>
              <w:right w:val="single" w:sz="4" w:space="0" w:color="auto"/>
            </w:tcBorders>
          </w:tcPr>
          <w:p w14:paraId="3F210825" w14:textId="55EFD188"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11,845</w:t>
            </w:r>
          </w:p>
        </w:tc>
        <w:tc>
          <w:tcPr>
            <w:tcW w:w="299" w:type="pct"/>
            <w:tcBorders>
              <w:top w:val="single" w:sz="4" w:space="0" w:color="auto"/>
              <w:left w:val="single" w:sz="4" w:space="0" w:color="auto"/>
              <w:bottom w:val="single" w:sz="4" w:space="0" w:color="auto"/>
              <w:right w:val="single" w:sz="4" w:space="0" w:color="auto"/>
            </w:tcBorders>
          </w:tcPr>
          <w:p w14:paraId="71423AEC" w14:textId="5EC66A82"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14,807</w:t>
            </w:r>
          </w:p>
        </w:tc>
        <w:tc>
          <w:tcPr>
            <w:tcW w:w="299" w:type="pct"/>
            <w:tcBorders>
              <w:top w:val="single" w:sz="4" w:space="0" w:color="auto"/>
              <w:left w:val="single" w:sz="4" w:space="0" w:color="auto"/>
              <w:bottom w:val="single" w:sz="4" w:space="0" w:color="auto"/>
              <w:right w:val="single" w:sz="4" w:space="0" w:color="auto"/>
            </w:tcBorders>
          </w:tcPr>
          <w:p w14:paraId="14DB5484" w14:textId="6197193A" w:rsidR="00C0631C"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14,807</w:t>
            </w:r>
          </w:p>
        </w:tc>
        <w:tc>
          <w:tcPr>
            <w:tcW w:w="359" w:type="pct"/>
            <w:tcBorders>
              <w:top w:val="single" w:sz="4" w:space="0" w:color="auto"/>
              <w:left w:val="single" w:sz="4" w:space="0" w:color="auto"/>
              <w:bottom w:val="single" w:sz="4" w:space="0" w:color="auto"/>
              <w:right w:val="single" w:sz="4" w:space="0" w:color="auto"/>
            </w:tcBorders>
          </w:tcPr>
          <w:p w14:paraId="3D460B45" w14:textId="6D6288DD" w:rsidR="00C0631C" w:rsidRPr="00C0631C" w:rsidRDefault="001D694D"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w:t>
            </w:r>
            <w:r w:rsidR="00630D4C">
              <w:rPr>
                <w:rFonts w:ascii="Times New Roman" w:eastAsia="Times New Roman" w:hAnsi="Times New Roman" w:cs="Times New Roman"/>
                <w:sz w:val="24"/>
                <w:szCs w:val="24"/>
                <w:lang w:val="uk-UA" w:eastAsia="uk-UA"/>
              </w:rPr>
              <w:t>7,818</w:t>
            </w:r>
          </w:p>
        </w:tc>
      </w:tr>
      <w:tr w:rsidR="009F1978" w:rsidRPr="00C0631C" w14:paraId="3AF0995E" w14:textId="77777777" w:rsidTr="00C0631C">
        <w:trPr>
          <w:cantSplit/>
          <w:trHeight w:val="254"/>
        </w:trPr>
        <w:tc>
          <w:tcPr>
            <w:tcW w:w="199" w:type="pct"/>
            <w:tcBorders>
              <w:top w:val="single" w:sz="4" w:space="0" w:color="auto"/>
              <w:left w:val="single" w:sz="4" w:space="0" w:color="auto"/>
              <w:bottom w:val="single" w:sz="4" w:space="0" w:color="auto"/>
              <w:right w:val="single" w:sz="4" w:space="0" w:color="auto"/>
            </w:tcBorders>
          </w:tcPr>
          <w:p w14:paraId="07BFB49C" w14:textId="3B386E82" w:rsidR="009F1978" w:rsidRDefault="009F1978"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w:t>
            </w:r>
          </w:p>
        </w:tc>
        <w:tc>
          <w:tcPr>
            <w:tcW w:w="854" w:type="pct"/>
            <w:tcBorders>
              <w:top w:val="single" w:sz="4" w:space="0" w:color="auto"/>
              <w:left w:val="single" w:sz="4" w:space="0" w:color="auto"/>
              <w:bottom w:val="single" w:sz="4" w:space="0" w:color="auto"/>
              <w:right w:val="single" w:sz="4" w:space="0" w:color="auto"/>
            </w:tcBorders>
          </w:tcPr>
          <w:p w14:paraId="608080B0" w14:textId="727E192E" w:rsidR="009F1978" w:rsidRPr="003F60F1" w:rsidRDefault="003F60F1" w:rsidP="003F60F1">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в</w:t>
            </w:r>
            <w:r w:rsidRPr="003F60F1">
              <w:rPr>
                <w:rFonts w:ascii="Times New Roman" w:eastAsia="Times New Roman" w:hAnsi="Times New Roman" w:cs="Times New Roman"/>
                <w:sz w:val="20"/>
                <w:szCs w:val="20"/>
                <w:lang w:val="uk-UA" w:eastAsia="uk-UA"/>
              </w:rPr>
              <w:t>ул. Правобережна 13</w:t>
            </w:r>
          </w:p>
        </w:tc>
        <w:tc>
          <w:tcPr>
            <w:tcW w:w="299" w:type="pct"/>
            <w:tcBorders>
              <w:top w:val="single" w:sz="4" w:space="0" w:color="auto"/>
              <w:left w:val="single" w:sz="4" w:space="0" w:color="auto"/>
              <w:bottom w:val="single" w:sz="4" w:space="0" w:color="auto"/>
              <w:right w:val="single" w:sz="4" w:space="0" w:color="auto"/>
            </w:tcBorders>
          </w:tcPr>
          <w:p w14:paraId="3CD5CCBC" w14:textId="2B2D07B1"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0,260</w:t>
            </w:r>
          </w:p>
        </w:tc>
        <w:tc>
          <w:tcPr>
            <w:tcW w:w="299" w:type="pct"/>
            <w:tcBorders>
              <w:top w:val="single" w:sz="4" w:space="0" w:color="auto"/>
              <w:left w:val="single" w:sz="4" w:space="0" w:color="auto"/>
              <w:bottom w:val="single" w:sz="4" w:space="0" w:color="auto"/>
              <w:right w:val="single" w:sz="4" w:space="0" w:color="auto"/>
            </w:tcBorders>
          </w:tcPr>
          <w:p w14:paraId="711C183E" w14:textId="64CC0473"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0,451</w:t>
            </w:r>
          </w:p>
        </w:tc>
        <w:tc>
          <w:tcPr>
            <w:tcW w:w="299" w:type="pct"/>
            <w:tcBorders>
              <w:top w:val="single" w:sz="4" w:space="0" w:color="auto"/>
              <w:left w:val="single" w:sz="4" w:space="0" w:color="auto"/>
              <w:bottom w:val="single" w:sz="4" w:space="0" w:color="auto"/>
              <w:right w:val="single" w:sz="4" w:space="0" w:color="auto"/>
            </w:tcBorders>
          </w:tcPr>
          <w:p w14:paraId="5DDAFB75" w14:textId="41A35AFB"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0,155</w:t>
            </w:r>
          </w:p>
        </w:tc>
        <w:tc>
          <w:tcPr>
            <w:tcW w:w="299" w:type="pct"/>
            <w:tcBorders>
              <w:top w:val="single" w:sz="4" w:space="0" w:color="auto"/>
              <w:left w:val="single" w:sz="4" w:space="0" w:color="auto"/>
              <w:bottom w:val="single" w:sz="4" w:space="0" w:color="auto"/>
              <w:right w:val="single" w:sz="4" w:space="0" w:color="auto"/>
            </w:tcBorders>
          </w:tcPr>
          <w:p w14:paraId="34ED97CA" w14:textId="4E175316"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0,142</w:t>
            </w:r>
          </w:p>
        </w:tc>
        <w:tc>
          <w:tcPr>
            <w:tcW w:w="299" w:type="pct"/>
            <w:tcBorders>
              <w:top w:val="single" w:sz="4" w:space="0" w:color="auto"/>
              <w:left w:val="single" w:sz="4" w:space="0" w:color="auto"/>
              <w:bottom w:val="single" w:sz="4" w:space="0" w:color="auto"/>
              <w:right w:val="single" w:sz="4" w:space="0" w:color="auto"/>
            </w:tcBorders>
          </w:tcPr>
          <w:p w14:paraId="19E4E385" w14:textId="4A480239"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0,142</w:t>
            </w:r>
          </w:p>
        </w:tc>
        <w:tc>
          <w:tcPr>
            <w:tcW w:w="299" w:type="pct"/>
            <w:tcBorders>
              <w:top w:val="single" w:sz="4" w:space="0" w:color="auto"/>
              <w:left w:val="single" w:sz="4" w:space="0" w:color="auto"/>
              <w:bottom w:val="single" w:sz="4" w:space="0" w:color="auto"/>
              <w:right w:val="single" w:sz="4" w:space="0" w:color="auto"/>
            </w:tcBorders>
          </w:tcPr>
          <w:p w14:paraId="7CF93590" w14:textId="583593FB"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0,129</w:t>
            </w:r>
          </w:p>
        </w:tc>
        <w:tc>
          <w:tcPr>
            <w:tcW w:w="299" w:type="pct"/>
            <w:tcBorders>
              <w:top w:val="single" w:sz="4" w:space="0" w:color="auto"/>
              <w:left w:val="single" w:sz="4" w:space="0" w:color="auto"/>
              <w:bottom w:val="single" w:sz="4" w:space="0" w:color="auto"/>
              <w:right w:val="single" w:sz="4" w:space="0" w:color="auto"/>
            </w:tcBorders>
          </w:tcPr>
          <w:p w14:paraId="7F88C3C1" w14:textId="5013A6EA"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0,116</w:t>
            </w:r>
          </w:p>
        </w:tc>
        <w:tc>
          <w:tcPr>
            <w:tcW w:w="299" w:type="pct"/>
            <w:tcBorders>
              <w:top w:val="single" w:sz="4" w:space="0" w:color="auto"/>
              <w:left w:val="single" w:sz="4" w:space="0" w:color="auto"/>
              <w:bottom w:val="single" w:sz="4" w:space="0" w:color="auto"/>
              <w:right w:val="single" w:sz="4" w:space="0" w:color="auto"/>
            </w:tcBorders>
          </w:tcPr>
          <w:p w14:paraId="3CCAB947" w14:textId="544EFA65"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0,116</w:t>
            </w:r>
          </w:p>
        </w:tc>
        <w:tc>
          <w:tcPr>
            <w:tcW w:w="299" w:type="pct"/>
            <w:tcBorders>
              <w:top w:val="single" w:sz="4" w:space="0" w:color="auto"/>
              <w:left w:val="single" w:sz="4" w:space="0" w:color="auto"/>
              <w:bottom w:val="single" w:sz="4" w:space="0" w:color="auto"/>
              <w:right w:val="single" w:sz="4" w:space="0" w:color="auto"/>
            </w:tcBorders>
          </w:tcPr>
          <w:p w14:paraId="48329D81" w14:textId="576AD1FA"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0,129</w:t>
            </w:r>
          </w:p>
        </w:tc>
        <w:tc>
          <w:tcPr>
            <w:tcW w:w="299" w:type="pct"/>
            <w:tcBorders>
              <w:top w:val="single" w:sz="4" w:space="0" w:color="auto"/>
              <w:left w:val="single" w:sz="4" w:space="0" w:color="auto"/>
              <w:bottom w:val="single" w:sz="4" w:space="0" w:color="auto"/>
              <w:right w:val="single" w:sz="4" w:space="0" w:color="auto"/>
            </w:tcBorders>
          </w:tcPr>
          <w:p w14:paraId="58D126FE" w14:textId="42706518"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0,155</w:t>
            </w:r>
          </w:p>
        </w:tc>
        <w:tc>
          <w:tcPr>
            <w:tcW w:w="299" w:type="pct"/>
            <w:tcBorders>
              <w:top w:val="single" w:sz="4" w:space="0" w:color="auto"/>
              <w:left w:val="single" w:sz="4" w:space="0" w:color="auto"/>
              <w:bottom w:val="single" w:sz="4" w:space="0" w:color="auto"/>
              <w:right w:val="single" w:sz="4" w:space="0" w:color="auto"/>
            </w:tcBorders>
          </w:tcPr>
          <w:p w14:paraId="6AD1C2E6" w14:textId="2BE3EAAC"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0,194</w:t>
            </w:r>
          </w:p>
        </w:tc>
        <w:tc>
          <w:tcPr>
            <w:tcW w:w="299" w:type="pct"/>
            <w:tcBorders>
              <w:top w:val="single" w:sz="4" w:space="0" w:color="auto"/>
              <w:left w:val="single" w:sz="4" w:space="0" w:color="auto"/>
              <w:bottom w:val="single" w:sz="4" w:space="0" w:color="auto"/>
              <w:right w:val="single" w:sz="4" w:space="0" w:color="auto"/>
            </w:tcBorders>
          </w:tcPr>
          <w:p w14:paraId="0C2EEF96" w14:textId="4A52338D"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0,194</w:t>
            </w:r>
          </w:p>
        </w:tc>
        <w:tc>
          <w:tcPr>
            <w:tcW w:w="359" w:type="pct"/>
            <w:tcBorders>
              <w:top w:val="single" w:sz="4" w:space="0" w:color="auto"/>
              <w:left w:val="single" w:sz="4" w:space="0" w:color="auto"/>
              <w:bottom w:val="single" w:sz="4" w:space="0" w:color="auto"/>
              <w:right w:val="single" w:sz="4" w:space="0" w:color="auto"/>
            </w:tcBorders>
          </w:tcPr>
          <w:p w14:paraId="7FAA14E5" w14:textId="48A4B791" w:rsidR="009F1978"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2,182</w:t>
            </w:r>
          </w:p>
        </w:tc>
      </w:tr>
      <w:tr w:rsidR="00AD4FC4" w:rsidRPr="00C0631C" w14:paraId="34924397" w14:textId="77777777" w:rsidTr="00C0631C">
        <w:trPr>
          <w:cantSplit/>
          <w:trHeight w:val="254"/>
        </w:trPr>
        <w:tc>
          <w:tcPr>
            <w:tcW w:w="199" w:type="pct"/>
            <w:tcBorders>
              <w:top w:val="single" w:sz="4" w:space="0" w:color="auto"/>
              <w:left w:val="single" w:sz="4" w:space="0" w:color="auto"/>
              <w:bottom w:val="single" w:sz="4" w:space="0" w:color="auto"/>
              <w:right w:val="single" w:sz="4" w:space="0" w:color="auto"/>
            </w:tcBorders>
          </w:tcPr>
          <w:p w14:paraId="6082915B" w14:textId="77777777" w:rsidR="00AD4FC4" w:rsidRDefault="00AD4FC4" w:rsidP="00C0631C">
            <w:pPr>
              <w:spacing w:after="0" w:line="240" w:lineRule="auto"/>
              <w:jc w:val="center"/>
              <w:rPr>
                <w:rFonts w:ascii="Times New Roman" w:eastAsia="Times New Roman" w:hAnsi="Times New Roman" w:cs="Times New Roman"/>
                <w:sz w:val="24"/>
                <w:szCs w:val="24"/>
                <w:lang w:val="uk-UA" w:eastAsia="uk-UA"/>
              </w:rPr>
            </w:pPr>
          </w:p>
        </w:tc>
        <w:tc>
          <w:tcPr>
            <w:tcW w:w="854" w:type="pct"/>
            <w:tcBorders>
              <w:top w:val="single" w:sz="4" w:space="0" w:color="auto"/>
              <w:left w:val="single" w:sz="4" w:space="0" w:color="auto"/>
              <w:bottom w:val="single" w:sz="4" w:space="0" w:color="auto"/>
              <w:right w:val="single" w:sz="4" w:space="0" w:color="auto"/>
            </w:tcBorders>
          </w:tcPr>
          <w:p w14:paraId="0C0F4540" w14:textId="6A37D1B1" w:rsidR="00AD4FC4" w:rsidRPr="00B13211" w:rsidRDefault="00AD4FC4" w:rsidP="003F60F1">
            <w:pPr>
              <w:spacing w:after="0" w:line="240" w:lineRule="auto"/>
              <w:rPr>
                <w:rFonts w:ascii="Times New Roman" w:eastAsia="Times New Roman" w:hAnsi="Times New Roman" w:cs="Times New Roman"/>
                <w:b/>
                <w:sz w:val="20"/>
                <w:szCs w:val="20"/>
                <w:lang w:val="uk-UA" w:eastAsia="uk-UA"/>
              </w:rPr>
            </w:pPr>
            <w:r w:rsidRPr="00B13211">
              <w:rPr>
                <w:rFonts w:ascii="Times New Roman" w:eastAsia="Times New Roman" w:hAnsi="Times New Roman" w:cs="Times New Roman"/>
                <w:b/>
                <w:sz w:val="20"/>
                <w:szCs w:val="20"/>
                <w:lang w:val="uk-UA" w:eastAsia="uk-UA"/>
              </w:rPr>
              <w:t>Всього:</w:t>
            </w:r>
          </w:p>
        </w:tc>
        <w:tc>
          <w:tcPr>
            <w:tcW w:w="299" w:type="pct"/>
            <w:tcBorders>
              <w:top w:val="single" w:sz="4" w:space="0" w:color="auto"/>
              <w:left w:val="single" w:sz="4" w:space="0" w:color="auto"/>
              <w:bottom w:val="single" w:sz="4" w:space="0" w:color="auto"/>
              <w:right w:val="single" w:sz="4" w:space="0" w:color="auto"/>
            </w:tcBorders>
          </w:tcPr>
          <w:p w14:paraId="40E05F06" w14:textId="447D9949"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13,000</w:t>
            </w:r>
          </w:p>
        </w:tc>
        <w:tc>
          <w:tcPr>
            <w:tcW w:w="299" w:type="pct"/>
            <w:tcBorders>
              <w:top w:val="single" w:sz="4" w:space="0" w:color="auto"/>
              <w:left w:val="single" w:sz="4" w:space="0" w:color="auto"/>
              <w:bottom w:val="single" w:sz="4" w:space="0" w:color="auto"/>
              <w:right w:val="single" w:sz="4" w:space="0" w:color="auto"/>
            </w:tcBorders>
          </w:tcPr>
          <w:p w14:paraId="7AAA3A8C" w14:textId="218E9EE9"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13,000</w:t>
            </w:r>
          </w:p>
        </w:tc>
        <w:tc>
          <w:tcPr>
            <w:tcW w:w="299" w:type="pct"/>
            <w:tcBorders>
              <w:top w:val="single" w:sz="4" w:space="0" w:color="auto"/>
              <w:left w:val="single" w:sz="4" w:space="0" w:color="auto"/>
              <w:bottom w:val="single" w:sz="4" w:space="0" w:color="auto"/>
              <w:right w:val="single" w:sz="4" w:space="0" w:color="auto"/>
            </w:tcBorders>
          </w:tcPr>
          <w:p w14:paraId="6F951719" w14:textId="5B876664"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12,000</w:t>
            </w:r>
          </w:p>
        </w:tc>
        <w:tc>
          <w:tcPr>
            <w:tcW w:w="299" w:type="pct"/>
            <w:tcBorders>
              <w:top w:val="single" w:sz="4" w:space="0" w:color="auto"/>
              <w:left w:val="single" w:sz="4" w:space="0" w:color="auto"/>
              <w:bottom w:val="single" w:sz="4" w:space="0" w:color="auto"/>
              <w:right w:val="single" w:sz="4" w:space="0" w:color="auto"/>
            </w:tcBorders>
          </w:tcPr>
          <w:p w14:paraId="45A41F3B" w14:textId="0096898E"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11,000</w:t>
            </w:r>
          </w:p>
        </w:tc>
        <w:tc>
          <w:tcPr>
            <w:tcW w:w="299" w:type="pct"/>
            <w:tcBorders>
              <w:top w:val="single" w:sz="4" w:space="0" w:color="auto"/>
              <w:left w:val="single" w:sz="4" w:space="0" w:color="auto"/>
              <w:bottom w:val="single" w:sz="4" w:space="0" w:color="auto"/>
              <w:right w:val="single" w:sz="4" w:space="0" w:color="auto"/>
            </w:tcBorders>
          </w:tcPr>
          <w:p w14:paraId="444EEBBB" w14:textId="670BECE8"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11,000</w:t>
            </w:r>
          </w:p>
        </w:tc>
        <w:tc>
          <w:tcPr>
            <w:tcW w:w="299" w:type="pct"/>
            <w:tcBorders>
              <w:top w:val="single" w:sz="4" w:space="0" w:color="auto"/>
              <w:left w:val="single" w:sz="4" w:space="0" w:color="auto"/>
              <w:bottom w:val="single" w:sz="4" w:space="0" w:color="auto"/>
              <w:right w:val="single" w:sz="4" w:space="0" w:color="auto"/>
            </w:tcBorders>
          </w:tcPr>
          <w:p w14:paraId="22B641D9" w14:textId="57E4BAD3"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10,000</w:t>
            </w:r>
          </w:p>
        </w:tc>
        <w:tc>
          <w:tcPr>
            <w:tcW w:w="299" w:type="pct"/>
            <w:tcBorders>
              <w:top w:val="single" w:sz="4" w:space="0" w:color="auto"/>
              <w:left w:val="single" w:sz="4" w:space="0" w:color="auto"/>
              <w:bottom w:val="single" w:sz="4" w:space="0" w:color="auto"/>
              <w:right w:val="single" w:sz="4" w:space="0" w:color="auto"/>
            </w:tcBorders>
          </w:tcPr>
          <w:p w14:paraId="4508DE4D" w14:textId="21802853"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9,000</w:t>
            </w:r>
          </w:p>
        </w:tc>
        <w:tc>
          <w:tcPr>
            <w:tcW w:w="299" w:type="pct"/>
            <w:tcBorders>
              <w:top w:val="single" w:sz="4" w:space="0" w:color="auto"/>
              <w:left w:val="single" w:sz="4" w:space="0" w:color="auto"/>
              <w:bottom w:val="single" w:sz="4" w:space="0" w:color="auto"/>
              <w:right w:val="single" w:sz="4" w:space="0" w:color="auto"/>
            </w:tcBorders>
          </w:tcPr>
          <w:p w14:paraId="0044F9DB" w14:textId="5EA34990"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9,000</w:t>
            </w:r>
          </w:p>
        </w:tc>
        <w:tc>
          <w:tcPr>
            <w:tcW w:w="299" w:type="pct"/>
            <w:tcBorders>
              <w:top w:val="single" w:sz="4" w:space="0" w:color="auto"/>
              <w:left w:val="single" w:sz="4" w:space="0" w:color="auto"/>
              <w:bottom w:val="single" w:sz="4" w:space="0" w:color="auto"/>
              <w:right w:val="single" w:sz="4" w:space="0" w:color="auto"/>
            </w:tcBorders>
          </w:tcPr>
          <w:p w14:paraId="7131FDC7" w14:textId="002432A8"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10,000</w:t>
            </w:r>
          </w:p>
        </w:tc>
        <w:tc>
          <w:tcPr>
            <w:tcW w:w="299" w:type="pct"/>
            <w:tcBorders>
              <w:top w:val="single" w:sz="4" w:space="0" w:color="auto"/>
              <w:left w:val="single" w:sz="4" w:space="0" w:color="auto"/>
              <w:bottom w:val="single" w:sz="4" w:space="0" w:color="auto"/>
              <w:right w:val="single" w:sz="4" w:space="0" w:color="auto"/>
            </w:tcBorders>
          </w:tcPr>
          <w:p w14:paraId="25E1B67A" w14:textId="57696DA4"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12,000</w:t>
            </w:r>
          </w:p>
        </w:tc>
        <w:tc>
          <w:tcPr>
            <w:tcW w:w="299" w:type="pct"/>
            <w:tcBorders>
              <w:top w:val="single" w:sz="4" w:space="0" w:color="auto"/>
              <w:left w:val="single" w:sz="4" w:space="0" w:color="auto"/>
              <w:bottom w:val="single" w:sz="4" w:space="0" w:color="auto"/>
              <w:right w:val="single" w:sz="4" w:space="0" w:color="auto"/>
            </w:tcBorders>
          </w:tcPr>
          <w:p w14:paraId="5F223FDC" w14:textId="34B43BE7"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15,000</w:t>
            </w:r>
          </w:p>
        </w:tc>
        <w:tc>
          <w:tcPr>
            <w:tcW w:w="299" w:type="pct"/>
            <w:tcBorders>
              <w:top w:val="single" w:sz="4" w:space="0" w:color="auto"/>
              <w:left w:val="single" w:sz="4" w:space="0" w:color="auto"/>
              <w:bottom w:val="single" w:sz="4" w:space="0" w:color="auto"/>
              <w:right w:val="single" w:sz="4" w:space="0" w:color="auto"/>
            </w:tcBorders>
          </w:tcPr>
          <w:p w14:paraId="3FF8B716" w14:textId="7DDFB646" w:rsidR="00AD4FC4" w:rsidRPr="00C0631C" w:rsidRDefault="00630D4C" w:rsidP="00C0631C">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15,000</w:t>
            </w:r>
          </w:p>
        </w:tc>
        <w:tc>
          <w:tcPr>
            <w:tcW w:w="359" w:type="pct"/>
            <w:tcBorders>
              <w:top w:val="single" w:sz="4" w:space="0" w:color="auto"/>
              <w:left w:val="single" w:sz="4" w:space="0" w:color="auto"/>
              <w:bottom w:val="single" w:sz="4" w:space="0" w:color="auto"/>
              <w:right w:val="single" w:sz="4" w:space="0" w:color="auto"/>
            </w:tcBorders>
          </w:tcPr>
          <w:p w14:paraId="43948A81" w14:textId="5E3B7EA5" w:rsidR="00AD4FC4" w:rsidRPr="007D15F5" w:rsidRDefault="001D694D" w:rsidP="00C0631C">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140,000</w:t>
            </w:r>
          </w:p>
        </w:tc>
      </w:tr>
    </w:tbl>
    <w:p w14:paraId="67E5AAF7" w14:textId="77777777" w:rsidR="00C0631C" w:rsidRPr="00C0631C" w:rsidRDefault="00C0631C" w:rsidP="00C0631C">
      <w:pPr>
        <w:spacing w:after="0" w:line="240" w:lineRule="auto"/>
        <w:ind w:left="300"/>
        <w:jc w:val="both"/>
        <w:rPr>
          <w:rFonts w:ascii="Times New Roman" w:eastAsia="Times New Roman" w:hAnsi="Times New Roman" w:cs="Times New Roman"/>
          <w:sz w:val="20"/>
          <w:szCs w:val="20"/>
          <w:lang w:val="uk-UA" w:eastAsia="uk-UA"/>
        </w:rPr>
      </w:pPr>
    </w:p>
    <w:p w14:paraId="70DCA8C8" w14:textId="77777777" w:rsidR="00C0631C" w:rsidRPr="00C0631C" w:rsidRDefault="00C0631C" w:rsidP="00C0631C">
      <w:pPr>
        <w:numPr>
          <w:ilvl w:val="0"/>
          <w:numId w:val="4"/>
        </w:numPr>
        <w:spacing w:after="0" w:line="240" w:lineRule="auto"/>
        <w:jc w:val="both"/>
        <w:rPr>
          <w:rFonts w:ascii="Times New Roman" w:eastAsia="Times New Roman" w:hAnsi="Times New Roman" w:cs="Times New Roman"/>
          <w:sz w:val="20"/>
          <w:szCs w:val="20"/>
          <w:lang w:val="uk-UA" w:eastAsia="uk-UA"/>
        </w:rPr>
      </w:pPr>
      <w:r w:rsidRPr="00C0631C">
        <w:rPr>
          <w:rFonts w:ascii="Times New Roman" w:eastAsia="Times New Roman" w:hAnsi="Times New Roman" w:cs="Times New Roman"/>
          <w:sz w:val="20"/>
          <w:szCs w:val="20"/>
          <w:lang w:val="uk-UA" w:eastAsia="uk-UA"/>
        </w:rPr>
        <w:t>Обсяги постачання електричної енергії, визначені цим додатком, являються договірними величинами на розрахунковий період відповідного місяця.</w:t>
      </w:r>
      <w:r w:rsidRPr="00C0631C">
        <w:rPr>
          <w:rFonts w:ascii="Times New Roman" w:eastAsia="Times New Roman" w:hAnsi="Times New Roman" w:cs="Times New Roman"/>
          <w:sz w:val="20"/>
          <w:szCs w:val="20"/>
          <w:lang w:val="uk-UA" w:eastAsia="uk-UA"/>
        </w:rPr>
        <w:tab/>
      </w:r>
    </w:p>
    <w:p w14:paraId="5C4405CD" w14:textId="2FB0F62C" w:rsidR="00C0631C" w:rsidRPr="00C0631C" w:rsidRDefault="00C0631C" w:rsidP="00C0631C">
      <w:pPr>
        <w:numPr>
          <w:ilvl w:val="0"/>
          <w:numId w:val="4"/>
        </w:numPr>
        <w:spacing w:after="0" w:line="240" w:lineRule="auto"/>
        <w:jc w:val="both"/>
        <w:rPr>
          <w:rFonts w:ascii="Times New Roman" w:eastAsia="Times New Roman" w:hAnsi="Times New Roman" w:cs="Times New Roman"/>
          <w:sz w:val="20"/>
          <w:szCs w:val="20"/>
          <w:lang w:val="uk-UA" w:eastAsia="uk-UA"/>
        </w:rPr>
      </w:pPr>
      <w:r w:rsidRPr="00C0631C">
        <w:rPr>
          <w:rFonts w:ascii="Times New Roman" w:eastAsia="Times New Roman" w:hAnsi="Times New Roman" w:cs="Times New Roman"/>
          <w:sz w:val="20"/>
          <w:szCs w:val="20"/>
          <w:lang w:val="uk-UA" w:eastAsia="uk-UA"/>
        </w:rPr>
        <w:t xml:space="preserve"> Додаток </w:t>
      </w:r>
      <w:r w:rsidR="0045347E">
        <w:rPr>
          <w:rFonts w:ascii="Times New Roman" w:eastAsia="Times New Roman" w:hAnsi="Times New Roman" w:cs="Times New Roman"/>
          <w:sz w:val="20"/>
          <w:szCs w:val="20"/>
          <w:lang w:val="uk-UA" w:eastAsia="uk-UA"/>
        </w:rPr>
        <w:t>3</w:t>
      </w:r>
      <w:r w:rsidRPr="00C0631C">
        <w:rPr>
          <w:rFonts w:ascii="Times New Roman" w:eastAsia="Times New Roman" w:hAnsi="Times New Roman" w:cs="Times New Roman"/>
          <w:sz w:val="20"/>
          <w:szCs w:val="20"/>
          <w:lang w:val="uk-UA" w:eastAsia="uk-UA"/>
        </w:rPr>
        <w:t xml:space="preserve"> укладається на строк до 31 грудня 202</w:t>
      </w:r>
      <w:r w:rsidR="004C20A0">
        <w:rPr>
          <w:rFonts w:ascii="Times New Roman" w:eastAsia="Times New Roman" w:hAnsi="Times New Roman" w:cs="Times New Roman"/>
          <w:sz w:val="20"/>
          <w:szCs w:val="20"/>
          <w:lang w:val="uk-UA" w:eastAsia="uk-UA"/>
        </w:rPr>
        <w:t>4</w:t>
      </w:r>
      <w:r w:rsidRPr="00C0631C">
        <w:rPr>
          <w:rFonts w:ascii="Times New Roman" w:eastAsia="Times New Roman" w:hAnsi="Times New Roman" w:cs="Times New Roman"/>
          <w:sz w:val="20"/>
          <w:szCs w:val="20"/>
          <w:lang w:val="uk-UA" w:eastAsia="uk-UA"/>
        </w:rPr>
        <w:t>року та набирає чинності з дня його підписання.</w:t>
      </w:r>
    </w:p>
    <w:p w14:paraId="389F8122" w14:textId="77777777" w:rsidR="00C0631C" w:rsidRPr="00C0631C" w:rsidRDefault="00C0631C" w:rsidP="00C0631C">
      <w:pPr>
        <w:numPr>
          <w:ilvl w:val="0"/>
          <w:numId w:val="4"/>
        </w:numPr>
        <w:spacing w:after="0" w:line="240" w:lineRule="auto"/>
        <w:jc w:val="both"/>
        <w:rPr>
          <w:rFonts w:ascii="Times New Roman" w:eastAsia="Times New Roman" w:hAnsi="Times New Roman" w:cs="Times New Roman"/>
          <w:sz w:val="20"/>
          <w:szCs w:val="20"/>
          <w:lang w:val="uk-UA" w:eastAsia="uk-UA"/>
        </w:rPr>
      </w:pPr>
      <w:r w:rsidRPr="00C0631C">
        <w:rPr>
          <w:rFonts w:ascii="Times New Roman" w:eastAsia="Times New Roman" w:hAnsi="Times New Roman" w:cs="Times New Roman"/>
          <w:sz w:val="20"/>
          <w:szCs w:val="20"/>
          <w:lang w:val="uk-UA" w:eastAsia="uk-UA"/>
        </w:rPr>
        <w:t xml:space="preserve"> Додаток оформляється у двох примірниках, що мають однакову юридичну силу і є невід’ємною частиною Договору.</w:t>
      </w:r>
    </w:p>
    <w:p w14:paraId="5A29D243" w14:textId="77777777" w:rsidR="00C0631C" w:rsidRPr="00C0631C" w:rsidRDefault="00C0631C" w:rsidP="00C0631C">
      <w:pPr>
        <w:spacing w:after="0" w:line="240" w:lineRule="auto"/>
        <w:jc w:val="both"/>
        <w:rPr>
          <w:rFonts w:ascii="Times New Roman" w:eastAsia="Times New Roman" w:hAnsi="Times New Roman" w:cs="Times New Roman"/>
          <w:sz w:val="20"/>
          <w:szCs w:val="20"/>
          <w:lang w:val="uk-UA" w:eastAsia="uk-UA"/>
        </w:rPr>
      </w:pPr>
    </w:p>
    <w:p w14:paraId="1174372C" w14:textId="77777777" w:rsidR="00C0631C" w:rsidRPr="00C0631C" w:rsidRDefault="00C0631C" w:rsidP="00C0631C">
      <w:pPr>
        <w:spacing w:after="0" w:line="240" w:lineRule="auto"/>
        <w:jc w:val="both"/>
        <w:rPr>
          <w:rFonts w:ascii="Times New Roman" w:eastAsia="Times New Roman" w:hAnsi="Times New Roman" w:cs="Times New Roman"/>
          <w:sz w:val="20"/>
          <w:szCs w:val="20"/>
          <w:lang w:val="uk-UA" w:eastAsia="uk-UA"/>
        </w:rPr>
      </w:pPr>
    </w:p>
    <w:p w14:paraId="32755CDD" w14:textId="77777777" w:rsidR="00C0631C" w:rsidRPr="00C0631C" w:rsidRDefault="00C0631C" w:rsidP="00C0631C">
      <w:pPr>
        <w:spacing w:after="0" w:line="240" w:lineRule="auto"/>
        <w:jc w:val="both"/>
        <w:rPr>
          <w:rFonts w:ascii="Times New Roman" w:eastAsia="Times New Roman" w:hAnsi="Times New Roman" w:cs="Times New Roman"/>
          <w:sz w:val="20"/>
          <w:szCs w:val="20"/>
          <w:lang w:val="uk-UA" w:eastAsia="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6031"/>
      </w:tblGrid>
      <w:tr w:rsidR="00C0631C" w:rsidRPr="00C0631C" w14:paraId="7A08E8A8" w14:textId="77777777" w:rsidTr="003B352D">
        <w:tc>
          <w:tcPr>
            <w:tcW w:w="8755" w:type="dxa"/>
          </w:tcPr>
          <w:p w14:paraId="5B7867DF" w14:textId="77777777" w:rsidR="00C0631C" w:rsidRPr="00C0631C" w:rsidRDefault="00C0631C" w:rsidP="00C0631C">
            <w:pPr>
              <w:jc w:val="both"/>
              <w:rPr>
                <w:rFonts w:ascii="Times New Roman" w:eastAsia="Times New Roman" w:hAnsi="Times New Roman"/>
                <w:b/>
                <w:bCs/>
                <w:sz w:val="24"/>
                <w:szCs w:val="24"/>
                <w:lang w:val="uk-UA" w:eastAsia="uk-UA"/>
              </w:rPr>
            </w:pPr>
            <w:bookmarkStart w:id="13" w:name="_Hlk121068828"/>
            <w:r w:rsidRPr="00C0631C">
              <w:rPr>
                <w:rFonts w:ascii="Times New Roman" w:eastAsia="Times New Roman" w:hAnsi="Times New Roman"/>
                <w:b/>
                <w:bCs/>
                <w:sz w:val="24"/>
                <w:szCs w:val="24"/>
                <w:lang w:val="uk-UA" w:eastAsia="uk-UA"/>
              </w:rPr>
              <w:t xml:space="preserve">                            Постачальник:</w:t>
            </w:r>
          </w:p>
          <w:p w14:paraId="3535AAD5" w14:textId="77777777" w:rsidR="00C0631C" w:rsidRPr="00C0631C" w:rsidRDefault="00C0631C" w:rsidP="00C0631C">
            <w:pPr>
              <w:jc w:val="both"/>
              <w:rPr>
                <w:rFonts w:ascii="Times New Roman" w:eastAsia="Times New Roman" w:hAnsi="Times New Roman"/>
                <w:b/>
                <w:bCs/>
                <w:sz w:val="24"/>
                <w:szCs w:val="24"/>
                <w:lang w:val="uk-UA" w:eastAsia="uk-UA"/>
              </w:rPr>
            </w:pPr>
            <w:r w:rsidRPr="00C0631C">
              <w:rPr>
                <w:rFonts w:ascii="Times New Roman" w:eastAsia="Times New Roman" w:hAnsi="Times New Roman"/>
                <w:b/>
                <w:bCs/>
                <w:sz w:val="24"/>
                <w:szCs w:val="24"/>
                <w:lang w:val="uk-UA" w:eastAsia="uk-UA"/>
              </w:rPr>
              <w:t>____________________________</w:t>
            </w:r>
          </w:p>
          <w:p w14:paraId="66E77888" w14:textId="77777777" w:rsidR="00C0631C" w:rsidRPr="00C0631C" w:rsidRDefault="00C0631C" w:rsidP="00C0631C">
            <w:pPr>
              <w:jc w:val="both"/>
              <w:rPr>
                <w:rFonts w:ascii="Times New Roman" w:eastAsia="Times New Roman" w:hAnsi="Times New Roman"/>
                <w:b/>
                <w:bCs/>
                <w:sz w:val="24"/>
                <w:szCs w:val="24"/>
                <w:lang w:val="uk-UA" w:eastAsia="uk-UA"/>
              </w:rPr>
            </w:pPr>
          </w:p>
          <w:p w14:paraId="5907DA5D" w14:textId="77777777" w:rsidR="00C0631C" w:rsidRPr="00C0631C" w:rsidRDefault="00C0631C" w:rsidP="00C0631C">
            <w:pPr>
              <w:jc w:val="both"/>
              <w:rPr>
                <w:rFonts w:ascii="Times New Roman" w:eastAsia="Times New Roman" w:hAnsi="Times New Roman"/>
                <w:b/>
                <w:color w:val="000000"/>
                <w:lang w:val="uk-UA" w:eastAsia="uk-UA"/>
              </w:rPr>
            </w:pPr>
            <w:r w:rsidRPr="00C0631C">
              <w:rPr>
                <w:rFonts w:ascii="Times New Roman" w:eastAsia="Times New Roman" w:hAnsi="Times New Roman"/>
                <w:b/>
                <w:color w:val="000000"/>
                <w:lang w:val="uk-UA" w:eastAsia="uk-UA"/>
              </w:rPr>
              <w:t>_____________________/_______________</w:t>
            </w:r>
          </w:p>
          <w:p w14:paraId="1D50FD46" w14:textId="77777777" w:rsidR="00C0631C" w:rsidRPr="00C0631C" w:rsidRDefault="00C0631C" w:rsidP="00C0631C">
            <w:pPr>
              <w:jc w:val="both"/>
              <w:rPr>
                <w:rFonts w:ascii="Times New Roman" w:eastAsia="Times New Roman" w:hAnsi="Times New Roman"/>
                <w:color w:val="000000"/>
                <w:sz w:val="16"/>
                <w:szCs w:val="16"/>
                <w:lang w:val="uk-UA" w:eastAsia="uk-UA"/>
              </w:rPr>
            </w:pPr>
            <w:r w:rsidRPr="00C0631C">
              <w:rPr>
                <w:rFonts w:ascii="Times New Roman" w:eastAsia="Times New Roman" w:hAnsi="Times New Roman"/>
                <w:color w:val="000000"/>
                <w:sz w:val="16"/>
                <w:szCs w:val="16"/>
                <w:lang w:val="uk-UA" w:eastAsia="uk-UA"/>
              </w:rPr>
              <w:t>М.П.</w:t>
            </w:r>
          </w:p>
          <w:p w14:paraId="471137F4" w14:textId="77777777" w:rsidR="00C0631C" w:rsidRPr="00C0631C" w:rsidRDefault="00C0631C" w:rsidP="00C0631C">
            <w:pPr>
              <w:jc w:val="both"/>
              <w:rPr>
                <w:rFonts w:ascii="Times New Roman" w:eastAsia="Times New Roman" w:hAnsi="Times New Roman"/>
                <w:b/>
                <w:color w:val="000000"/>
                <w:lang w:val="uk-UA" w:eastAsia="uk-UA"/>
              </w:rPr>
            </w:pPr>
          </w:p>
          <w:p w14:paraId="5AC60A2F" w14:textId="77777777" w:rsidR="00C0631C" w:rsidRPr="00C0631C" w:rsidRDefault="00C0631C" w:rsidP="00C0631C">
            <w:pPr>
              <w:jc w:val="both"/>
              <w:rPr>
                <w:rFonts w:ascii="Times New Roman" w:eastAsia="Times New Roman" w:hAnsi="Times New Roman"/>
                <w:b/>
                <w:color w:val="000000"/>
                <w:lang w:val="uk-UA" w:eastAsia="uk-UA"/>
              </w:rPr>
            </w:pPr>
          </w:p>
          <w:p w14:paraId="7A819E96" w14:textId="77777777" w:rsidR="00C0631C" w:rsidRPr="00C0631C" w:rsidRDefault="00C0631C" w:rsidP="00C0631C">
            <w:pPr>
              <w:jc w:val="both"/>
              <w:rPr>
                <w:rFonts w:ascii="Times New Roman" w:eastAsia="Times New Roman" w:hAnsi="Times New Roman"/>
                <w:lang w:val="uk-UA" w:eastAsia="uk-UA"/>
              </w:rPr>
            </w:pPr>
          </w:p>
        </w:tc>
        <w:tc>
          <w:tcPr>
            <w:tcW w:w="6031" w:type="dxa"/>
          </w:tcPr>
          <w:p w14:paraId="59ADE7D0" w14:textId="77777777" w:rsidR="00C0631C" w:rsidRPr="00C0631C" w:rsidRDefault="00C0631C" w:rsidP="00C0631C">
            <w:pPr>
              <w:jc w:val="center"/>
              <w:rPr>
                <w:rFonts w:ascii="Times New Roman" w:eastAsia="Times New Roman" w:hAnsi="Times New Roman"/>
                <w:lang w:val="uk-UA" w:eastAsia="uk-UA"/>
              </w:rPr>
            </w:pPr>
            <w:r w:rsidRPr="00C0631C">
              <w:rPr>
                <w:rFonts w:ascii="Times New Roman" w:eastAsia="Times New Roman" w:hAnsi="Times New Roman"/>
                <w:b/>
                <w:sz w:val="24"/>
                <w:szCs w:val="24"/>
                <w:lang w:val="uk-UA" w:eastAsia="uk-UA"/>
              </w:rPr>
              <w:t>Споживач</w:t>
            </w:r>
          </w:p>
          <w:p w14:paraId="7FA2F232" w14:textId="77777777" w:rsidR="00C0631C" w:rsidRPr="00C0631C" w:rsidRDefault="00C0631C" w:rsidP="00C0631C">
            <w:pPr>
              <w:jc w:val="both"/>
              <w:rPr>
                <w:rFonts w:ascii="Times New Roman" w:eastAsia="Times New Roman" w:hAnsi="Times New Roman"/>
                <w:b/>
                <w:bCs/>
                <w:sz w:val="24"/>
                <w:szCs w:val="24"/>
                <w:lang w:val="uk-UA" w:eastAsia="uk-UA"/>
              </w:rPr>
            </w:pPr>
            <w:r w:rsidRPr="00C0631C">
              <w:rPr>
                <w:rFonts w:ascii="Times New Roman" w:eastAsia="Times New Roman" w:hAnsi="Times New Roman"/>
                <w:b/>
                <w:bCs/>
                <w:sz w:val="24"/>
                <w:szCs w:val="24"/>
                <w:lang w:val="uk-UA" w:eastAsia="uk-UA"/>
              </w:rPr>
              <w:t>____________________________</w:t>
            </w:r>
          </w:p>
          <w:p w14:paraId="29326DFD" w14:textId="77777777" w:rsidR="00C0631C" w:rsidRPr="00C0631C" w:rsidRDefault="00C0631C" w:rsidP="00C0631C">
            <w:pPr>
              <w:jc w:val="both"/>
              <w:rPr>
                <w:rFonts w:ascii="Times New Roman" w:eastAsia="Times New Roman" w:hAnsi="Times New Roman"/>
                <w:b/>
                <w:bCs/>
                <w:sz w:val="24"/>
                <w:szCs w:val="24"/>
                <w:lang w:val="uk-UA" w:eastAsia="uk-UA"/>
              </w:rPr>
            </w:pPr>
          </w:p>
          <w:p w14:paraId="0EB24646" w14:textId="77777777" w:rsidR="00C0631C" w:rsidRPr="00C0631C" w:rsidRDefault="00C0631C" w:rsidP="00C0631C">
            <w:pPr>
              <w:jc w:val="both"/>
              <w:rPr>
                <w:rFonts w:ascii="Times New Roman" w:eastAsia="Times New Roman" w:hAnsi="Times New Roman"/>
                <w:b/>
                <w:color w:val="000000"/>
                <w:lang w:val="uk-UA" w:eastAsia="uk-UA"/>
              </w:rPr>
            </w:pPr>
            <w:r w:rsidRPr="00C0631C">
              <w:rPr>
                <w:rFonts w:ascii="Times New Roman" w:eastAsia="Times New Roman" w:hAnsi="Times New Roman"/>
                <w:b/>
                <w:color w:val="000000"/>
                <w:lang w:val="uk-UA" w:eastAsia="uk-UA"/>
              </w:rPr>
              <w:t>_____________________/_______________</w:t>
            </w:r>
          </w:p>
          <w:p w14:paraId="683EAA38" w14:textId="77777777" w:rsidR="00C0631C" w:rsidRPr="00C0631C" w:rsidRDefault="00C0631C" w:rsidP="00C0631C">
            <w:pPr>
              <w:jc w:val="both"/>
              <w:rPr>
                <w:rFonts w:ascii="Times New Roman" w:eastAsia="Times New Roman" w:hAnsi="Times New Roman"/>
                <w:color w:val="000000"/>
                <w:sz w:val="16"/>
                <w:szCs w:val="16"/>
                <w:lang w:val="uk-UA" w:eastAsia="uk-UA"/>
              </w:rPr>
            </w:pPr>
            <w:r w:rsidRPr="00C0631C">
              <w:rPr>
                <w:rFonts w:ascii="Times New Roman" w:eastAsia="Times New Roman" w:hAnsi="Times New Roman"/>
                <w:color w:val="000000"/>
                <w:sz w:val="16"/>
                <w:szCs w:val="16"/>
                <w:lang w:val="uk-UA" w:eastAsia="uk-UA"/>
              </w:rPr>
              <w:t>М.П.</w:t>
            </w:r>
          </w:p>
          <w:p w14:paraId="4715086D" w14:textId="77777777" w:rsidR="00C0631C" w:rsidRPr="00C0631C" w:rsidRDefault="00C0631C" w:rsidP="00C0631C">
            <w:pPr>
              <w:jc w:val="both"/>
              <w:rPr>
                <w:rFonts w:ascii="Times New Roman" w:eastAsia="Times New Roman" w:hAnsi="Times New Roman"/>
                <w:b/>
                <w:color w:val="000000"/>
                <w:lang w:val="uk-UA" w:eastAsia="uk-UA"/>
              </w:rPr>
            </w:pPr>
          </w:p>
          <w:p w14:paraId="16C6E4C1" w14:textId="77777777" w:rsidR="00C0631C" w:rsidRPr="00C0631C" w:rsidRDefault="00C0631C" w:rsidP="00C0631C">
            <w:pPr>
              <w:jc w:val="both"/>
              <w:rPr>
                <w:rFonts w:ascii="Times New Roman" w:eastAsia="Times New Roman" w:hAnsi="Times New Roman"/>
                <w:b/>
                <w:color w:val="000000"/>
                <w:lang w:val="uk-UA" w:eastAsia="uk-UA"/>
              </w:rPr>
            </w:pPr>
          </w:p>
          <w:p w14:paraId="67426AD2" w14:textId="77777777" w:rsidR="00C0631C" w:rsidRPr="00C0631C" w:rsidRDefault="00C0631C" w:rsidP="00C0631C">
            <w:pPr>
              <w:ind w:firstLine="708"/>
              <w:jc w:val="center"/>
              <w:rPr>
                <w:rFonts w:ascii="Times New Roman" w:eastAsia="Times New Roman" w:hAnsi="Times New Roman"/>
                <w:lang w:val="uk-UA" w:eastAsia="uk-UA"/>
              </w:rPr>
            </w:pPr>
          </w:p>
        </w:tc>
      </w:tr>
      <w:bookmarkEnd w:id="13"/>
    </w:tbl>
    <w:p w14:paraId="42D2643A" w14:textId="77777777" w:rsidR="00C0631C" w:rsidRPr="00BD4A71" w:rsidRDefault="00C0631C" w:rsidP="00BD4A71">
      <w:pPr>
        <w:spacing w:after="0" w:line="240" w:lineRule="auto"/>
        <w:ind w:left="142" w:right="196"/>
        <w:rPr>
          <w:rFonts w:ascii="Times New Roman" w:eastAsia="SimSun" w:hAnsi="Times New Roman" w:cs="Times New Roman"/>
          <w:bCs/>
          <w:sz w:val="24"/>
          <w:szCs w:val="24"/>
          <w:lang w:val="uk-UA" w:eastAsia="zh-CN"/>
        </w:rPr>
      </w:pPr>
    </w:p>
    <w:p w14:paraId="1C5BCDD4" w14:textId="77777777" w:rsidR="00BD4A71" w:rsidRPr="00BD4A71" w:rsidRDefault="00BD4A71" w:rsidP="00BD4A71">
      <w:pPr>
        <w:spacing w:after="0" w:line="240" w:lineRule="auto"/>
        <w:ind w:left="142" w:right="196"/>
        <w:rPr>
          <w:rFonts w:ascii="Times New Roman" w:eastAsia="SimSun" w:hAnsi="Times New Roman" w:cs="Times New Roman"/>
          <w:bCs/>
          <w:sz w:val="24"/>
          <w:szCs w:val="24"/>
          <w:lang w:val="uk-UA" w:eastAsia="zh-CN"/>
        </w:rPr>
      </w:pPr>
    </w:p>
    <w:p w14:paraId="08F3FFCE" w14:textId="77777777" w:rsidR="00A90C31" w:rsidRPr="00BD4A71" w:rsidRDefault="00A90C31">
      <w:pPr>
        <w:rPr>
          <w:lang w:val="uk-UA"/>
        </w:rPr>
      </w:pPr>
    </w:p>
    <w:sectPr w:rsidR="00A90C31" w:rsidRPr="00BD4A71" w:rsidSect="000C4974">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D64ED1"/>
    <w:multiLevelType w:val="hybridMultilevel"/>
    <w:tmpl w:val="D130A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D66E4"/>
    <w:multiLevelType w:val="hybridMultilevel"/>
    <w:tmpl w:val="1276B4EE"/>
    <w:lvl w:ilvl="0" w:tplc="257A469A">
      <w:start w:val="1"/>
      <w:numFmt w:val="decimal"/>
      <w:lvlText w:val="%1)"/>
      <w:lvlJc w:val="left"/>
      <w:pPr>
        <w:ind w:left="1290" w:hanging="84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1D667C9D"/>
    <w:multiLevelType w:val="hybridMultilevel"/>
    <w:tmpl w:val="9B42BF0E"/>
    <w:lvl w:ilvl="0" w:tplc="7436D652">
      <w:numFmt w:val="bullet"/>
      <w:lvlText w:val="-"/>
      <w:lvlJc w:val="left"/>
      <w:pPr>
        <w:ind w:left="2629" w:hanging="360"/>
      </w:pPr>
      <w:rPr>
        <w:rFonts w:ascii="Times New Roman" w:eastAsia="Times New Roman" w:hAnsi="Times New Roman" w:cs="Times New Roman" w:hint="default"/>
      </w:rPr>
    </w:lvl>
    <w:lvl w:ilvl="1" w:tplc="04220003">
      <w:start w:val="1"/>
      <w:numFmt w:val="bullet"/>
      <w:lvlText w:val="o"/>
      <w:lvlJc w:val="left"/>
      <w:pPr>
        <w:ind w:left="3349" w:hanging="360"/>
      </w:pPr>
      <w:rPr>
        <w:rFonts w:ascii="Courier New" w:hAnsi="Courier New" w:cs="Courier New" w:hint="default"/>
      </w:rPr>
    </w:lvl>
    <w:lvl w:ilvl="2" w:tplc="04220005">
      <w:start w:val="1"/>
      <w:numFmt w:val="bullet"/>
      <w:lvlText w:val=""/>
      <w:lvlJc w:val="left"/>
      <w:pPr>
        <w:ind w:left="4069" w:hanging="360"/>
      </w:pPr>
      <w:rPr>
        <w:rFonts w:ascii="Wingdings" w:hAnsi="Wingdings" w:hint="default"/>
      </w:rPr>
    </w:lvl>
    <w:lvl w:ilvl="3" w:tplc="04220001">
      <w:start w:val="1"/>
      <w:numFmt w:val="bullet"/>
      <w:lvlText w:val=""/>
      <w:lvlJc w:val="left"/>
      <w:pPr>
        <w:ind w:left="4789" w:hanging="360"/>
      </w:pPr>
      <w:rPr>
        <w:rFonts w:ascii="Symbol" w:hAnsi="Symbol" w:hint="default"/>
      </w:rPr>
    </w:lvl>
    <w:lvl w:ilvl="4" w:tplc="04220003">
      <w:start w:val="1"/>
      <w:numFmt w:val="bullet"/>
      <w:lvlText w:val="o"/>
      <w:lvlJc w:val="left"/>
      <w:pPr>
        <w:ind w:left="5509" w:hanging="360"/>
      </w:pPr>
      <w:rPr>
        <w:rFonts w:ascii="Courier New" w:hAnsi="Courier New" w:cs="Courier New" w:hint="default"/>
      </w:rPr>
    </w:lvl>
    <w:lvl w:ilvl="5" w:tplc="04220005">
      <w:start w:val="1"/>
      <w:numFmt w:val="bullet"/>
      <w:lvlText w:val=""/>
      <w:lvlJc w:val="left"/>
      <w:pPr>
        <w:ind w:left="6229" w:hanging="360"/>
      </w:pPr>
      <w:rPr>
        <w:rFonts w:ascii="Wingdings" w:hAnsi="Wingdings" w:hint="default"/>
      </w:rPr>
    </w:lvl>
    <w:lvl w:ilvl="6" w:tplc="04220001">
      <w:start w:val="1"/>
      <w:numFmt w:val="bullet"/>
      <w:lvlText w:val=""/>
      <w:lvlJc w:val="left"/>
      <w:pPr>
        <w:ind w:left="6949" w:hanging="360"/>
      </w:pPr>
      <w:rPr>
        <w:rFonts w:ascii="Symbol" w:hAnsi="Symbol" w:hint="default"/>
      </w:rPr>
    </w:lvl>
    <w:lvl w:ilvl="7" w:tplc="04220003">
      <w:start w:val="1"/>
      <w:numFmt w:val="bullet"/>
      <w:lvlText w:val="o"/>
      <w:lvlJc w:val="left"/>
      <w:pPr>
        <w:ind w:left="7669" w:hanging="360"/>
      </w:pPr>
      <w:rPr>
        <w:rFonts w:ascii="Courier New" w:hAnsi="Courier New" w:cs="Courier New" w:hint="default"/>
      </w:rPr>
    </w:lvl>
    <w:lvl w:ilvl="8" w:tplc="04220005">
      <w:start w:val="1"/>
      <w:numFmt w:val="bullet"/>
      <w:lvlText w:val=""/>
      <w:lvlJc w:val="left"/>
      <w:pPr>
        <w:ind w:left="8389" w:hanging="360"/>
      </w:pPr>
      <w:rPr>
        <w:rFonts w:ascii="Wingdings" w:hAnsi="Wingdings" w:hint="default"/>
      </w:rPr>
    </w:lvl>
  </w:abstractNum>
  <w:abstractNum w:abstractNumId="4" w15:restartNumberingAfterBreak="0">
    <w:nsid w:val="37FA37F3"/>
    <w:multiLevelType w:val="hybridMultilevel"/>
    <w:tmpl w:val="693448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A9F2928"/>
    <w:multiLevelType w:val="multilevel"/>
    <w:tmpl w:val="48B6E7A4"/>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b w:val="0"/>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6"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24486B"/>
    <w:multiLevelType w:val="multilevel"/>
    <w:tmpl w:val="B97AF7E8"/>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14" w:hanging="504"/>
      </w:pPr>
      <w:rPr>
        <w:b/>
      </w:rPr>
    </w:lvl>
    <w:lvl w:ilvl="3">
      <w:start w:val="1"/>
      <w:numFmt w:val="decimal"/>
      <w:lvlText w:val="%1.%2.%3.%4."/>
      <w:lvlJc w:val="left"/>
      <w:pPr>
        <w:ind w:left="2350"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849761B"/>
    <w:multiLevelType w:val="hybridMultilevel"/>
    <w:tmpl w:val="6B32EB22"/>
    <w:lvl w:ilvl="0" w:tplc="04190001">
      <w:start w:val="1"/>
      <w:numFmt w:val="bullet"/>
      <w:lvlText w:val=""/>
      <w:lvlJc w:val="left"/>
      <w:pPr>
        <w:ind w:left="1060" w:hanging="360"/>
      </w:pPr>
      <w:rPr>
        <w:rFonts w:ascii="Symbol" w:hAnsi="Symbol"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9"/>
  </w:num>
  <w:num w:numId="2">
    <w:abstractNumId w:val="10"/>
  </w:num>
  <w:num w:numId="3">
    <w:abstractNumId w:val="1"/>
  </w:num>
  <w:num w:numId="4">
    <w:abstractNumId w:val="11"/>
  </w:num>
  <w:num w:numId="5">
    <w:abstractNumId w:val="7"/>
  </w:num>
  <w:num w:numId="6">
    <w:abstractNumId w:val="2"/>
  </w:num>
  <w:num w:numId="7">
    <w:abstractNumId w:val="6"/>
  </w:num>
  <w:num w:numId="8">
    <w:abstractNumId w:val="0"/>
  </w:num>
  <w:num w:numId="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
  </w:num>
  <w:num w:numId="11">
    <w:abstractNumId w:val="0"/>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A71"/>
    <w:rsid w:val="000000DC"/>
    <w:rsid w:val="00001B34"/>
    <w:rsid w:val="000074F2"/>
    <w:rsid w:val="00015AC2"/>
    <w:rsid w:val="000245A9"/>
    <w:rsid w:val="00031501"/>
    <w:rsid w:val="00031E96"/>
    <w:rsid w:val="00033707"/>
    <w:rsid w:val="00035692"/>
    <w:rsid w:val="00036765"/>
    <w:rsid w:val="000442DD"/>
    <w:rsid w:val="000500AE"/>
    <w:rsid w:val="00050DA1"/>
    <w:rsid w:val="000665EF"/>
    <w:rsid w:val="0006766F"/>
    <w:rsid w:val="00077938"/>
    <w:rsid w:val="000940BB"/>
    <w:rsid w:val="00096E90"/>
    <w:rsid w:val="000974A4"/>
    <w:rsid w:val="000B1EB6"/>
    <w:rsid w:val="000C003B"/>
    <w:rsid w:val="000C0887"/>
    <w:rsid w:val="000C1D97"/>
    <w:rsid w:val="000C4974"/>
    <w:rsid w:val="000D50CC"/>
    <w:rsid w:val="000E5FE6"/>
    <w:rsid w:val="000F7BC4"/>
    <w:rsid w:val="00102007"/>
    <w:rsid w:val="00104531"/>
    <w:rsid w:val="001051EF"/>
    <w:rsid w:val="001062DE"/>
    <w:rsid w:val="001063EF"/>
    <w:rsid w:val="001108ED"/>
    <w:rsid w:val="0012021E"/>
    <w:rsid w:val="00124B61"/>
    <w:rsid w:val="0012739D"/>
    <w:rsid w:val="001311FC"/>
    <w:rsid w:val="0014269C"/>
    <w:rsid w:val="0014570E"/>
    <w:rsid w:val="0016420C"/>
    <w:rsid w:val="00166A79"/>
    <w:rsid w:val="001969D1"/>
    <w:rsid w:val="00197960"/>
    <w:rsid w:val="001A2B0F"/>
    <w:rsid w:val="001A56F1"/>
    <w:rsid w:val="001B766B"/>
    <w:rsid w:val="001C666A"/>
    <w:rsid w:val="001D03CE"/>
    <w:rsid w:val="001D0B2F"/>
    <w:rsid w:val="001D10A1"/>
    <w:rsid w:val="001D694D"/>
    <w:rsid w:val="0020353A"/>
    <w:rsid w:val="00207E32"/>
    <w:rsid w:val="0022004B"/>
    <w:rsid w:val="00221C8A"/>
    <w:rsid w:val="002245F7"/>
    <w:rsid w:val="00230D4D"/>
    <w:rsid w:val="00240D92"/>
    <w:rsid w:val="002474B7"/>
    <w:rsid w:val="00261E8E"/>
    <w:rsid w:val="00264897"/>
    <w:rsid w:val="00267B51"/>
    <w:rsid w:val="00271544"/>
    <w:rsid w:val="002761ED"/>
    <w:rsid w:val="002868FA"/>
    <w:rsid w:val="002900C5"/>
    <w:rsid w:val="00292222"/>
    <w:rsid w:val="002925A4"/>
    <w:rsid w:val="00293E3E"/>
    <w:rsid w:val="00296D8A"/>
    <w:rsid w:val="002A13E9"/>
    <w:rsid w:val="002B3240"/>
    <w:rsid w:val="002B3AC0"/>
    <w:rsid w:val="002B3C71"/>
    <w:rsid w:val="002B5E17"/>
    <w:rsid w:val="002C5FD0"/>
    <w:rsid w:val="002C7193"/>
    <w:rsid w:val="002D0BBC"/>
    <w:rsid w:val="002D5CC9"/>
    <w:rsid w:val="002E01FC"/>
    <w:rsid w:val="002E065A"/>
    <w:rsid w:val="002E0C32"/>
    <w:rsid w:val="002E1670"/>
    <w:rsid w:val="002E250D"/>
    <w:rsid w:val="002F463B"/>
    <w:rsid w:val="00300CBE"/>
    <w:rsid w:val="003123C1"/>
    <w:rsid w:val="00315510"/>
    <w:rsid w:val="00321B90"/>
    <w:rsid w:val="00334A9C"/>
    <w:rsid w:val="00334F28"/>
    <w:rsid w:val="003359E2"/>
    <w:rsid w:val="00337B99"/>
    <w:rsid w:val="0034447A"/>
    <w:rsid w:val="00345CC9"/>
    <w:rsid w:val="00345D3A"/>
    <w:rsid w:val="00346910"/>
    <w:rsid w:val="00353533"/>
    <w:rsid w:val="00356B83"/>
    <w:rsid w:val="00357C72"/>
    <w:rsid w:val="00373968"/>
    <w:rsid w:val="00374941"/>
    <w:rsid w:val="00383404"/>
    <w:rsid w:val="00397010"/>
    <w:rsid w:val="003A284E"/>
    <w:rsid w:val="003B2E03"/>
    <w:rsid w:val="003C4D54"/>
    <w:rsid w:val="003C785E"/>
    <w:rsid w:val="003E3876"/>
    <w:rsid w:val="003E4292"/>
    <w:rsid w:val="003F157B"/>
    <w:rsid w:val="003F60F1"/>
    <w:rsid w:val="00400196"/>
    <w:rsid w:val="0040210E"/>
    <w:rsid w:val="004134F1"/>
    <w:rsid w:val="004367E5"/>
    <w:rsid w:val="00440496"/>
    <w:rsid w:val="0044288A"/>
    <w:rsid w:val="004501A4"/>
    <w:rsid w:val="00451BA8"/>
    <w:rsid w:val="004520C0"/>
    <w:rsid w:val="004521A9"/>
    <w:rsid w:val="0045347E"/>
    <w:rsid w:val="00457A19"/>
    <w:rsid w:val="004614F2"/>
    <w:rsid w:val="00461A30"/>
    <w:rsid w:val="00461E6E"/>
    <w:rsid w:val="00462FC2"/>
    <w:rsid w:val="00465580"/>
    <w:rsid w:val="00477E1B"/>
    <w:rsid w:val="00480F60"/>
    <w:rsid w:val="00481227"/>
    <w:rsid w:val="00492A11"/>
    <w:rsid w:val="004C20A0"/>
    <w:rsid w:val="004C32D2"/>
    <w:rsid w:val="004C61A9"/>
    <w:rsid w:val="004D4D4D"/>
    <w:rsid w:val="004E0CF4"/>
    <w:rsid w:val="00504B4C"/>
    <w:rsid w:val="00506E04"/>
    <w:rsid w:val="00515A68"/>
    <w:rsid w:val="005243E6"/>
    <w:rsid w:val="00537E7D"/>
    <w:rsid w:val="0054130D"/>
    <w:rsid w:val="005459D4"/>
    <w:rsid w:val="0054674B"/>
    <w:rsid w:val="00547662"/>
    <w:rsid w:val="00550CA2"/>
    <w:rsid w:val="005533FA"/>
    <w:rsid w:val="00557826"/>
    <w:rsid w:val="0056251A"/>
    <w:rsid w:val="00565986"/>
    <w:rsid w:val="005730D0"/>
    <w:rsid w:val="00576EAD"/>
    <w:rsid w:val="00580769"/>
    <w:rsid w:val="00580773"/>
    <w:rsid w:val="00585AA8"/>
    <w:rsid w:val="005865BF"/>
    <w:rsid w:val="00593DC6"/>
    <w:rsid w:val="005A2918"/>
    <w:rsid w:val="005B363E"/>
    <w:rsid w:val="005B5985"/>
    <w:rsid w:val="005C5386"/>
    <w:rsid w:val="005E51E7"/>
    <w:rsid w:val="005E719C"/>
    <w:rsid w:val="005F3489"/>
    <w:rsid w:val="005F5A6D"/>
    <w:rsid w:val="00602C65"/>
    <w:rsid w:val="00602EBB"/>
    <w:rsid w:val="00604F97"/>
    <w:rsid w:val="00605143"/>
    <w:rsid w:val="0062157D"/>
    <w:rsid w:val="00622383"/>
    <w:rsid w:val="00623435"/>
    <w:rsid w:val="00625EC2"/>
    <w:rsid w:val="00627194"/>
    <w:rsid w:val="00630D4C"/>
    <w:rsid w:val="00632F3B"/>
    <w:rsid w:val="00640CDB"/>
    <w:rsid w:val="00642623"/>
    <w:rsid w:val="00645D75"/>
    <w:rsid w:val="0065231F"/>
    <w:rsid w:val="00652F6C"/>
    <w:rsid w:val="00654A73"/>
    <w:rsid w:val="00657592"/>
    <w:rsid w:val="00660788"/>
    <w:rsid w:val="006623D0"/>
    <w:rsid w:val="006643E3"/>
    <w:rsid w:val="006666D2"/>
    <w:rsid w:val="0067412E"/>
    <w:rsid w:val="0067600A"/>
    <w:rsid w:val="00676345"/>
    <w:rsid w:val="00676C66"/>
    <w:rsid w:val="00680975"/>
    <w:rsid w:val="00682166"/>
    <w:rsid w:val="00683342"/>
    <w:rsid w:val="00683EFD"/>
    <w:rsid w:val="0069574A"/>
    <w:rsid w:val="00695CE5"/>
    <w:rsid w:val="006B55F9"/>
    <w:rsid w:val="006C0F7D"/>
    <w:rsid w:val="006C11CD"/>
    <w:rsid w:val="006D2EB5"/>
    <w:rsid w:val="006D6263"/>
    <w:rsid w:val="006E1BB3"/>
    <w:rsid w:val="006E3AEB"/>
    <w:rsid w:val="006E5280"/>
    <w:rsid w:val="006F0E42"/>
    <w:rsid w:val="006F1214"/>
    <w:rsid w:val="006F29A4"/>
    <w:rsid w:val="006F7CF6"/>
    <w:rsid w:val="00700E59"/>
    <w:rsid w:val="00706FC4"/>
    <w:rsid w:val="00712AA5"/>
    <w:rsid w:val="00717C88"/>
    <w:rsid w:val="007261F8"/>
    <w:rsid w:val="00730B31"/>
    <w:rsid w:val="00733CDF"/>
    <w:rsid w:val="0075115D"/>
    <w:rsid w:val="00762EC7"/>
    <w:rsid w:val="00767A75"/>
    <w:rsid w:val="00771C50"/>
    <w:rsid w:val="00776076"/>
    <w:rsid w:val="007760C1"/>
    <w:rsid w:val="007816B5"/>
    <w:rsid w:val="007A477E"/>
    <w:rsid w:val="007C10DC"/>
    <w:rsid w:val="007D15F5"/>
    <w:rsid w:val="007D2221"/>
    <w:rsid w:val="007D308A"/>
    <w:rsid w:val="007D556D"/>
    <w:rsid w:val="007D7D7F"/>
    <w:rsid w:val="007E100F"/>
    <w:rsid w:val="007F3EBA"/>
    <w:rsid w:val="008037C8"/>
    <w:rsid w:val="008069A8"/>
    <w:rsid w:val="00807504"/>
    <w:rsid w:val="0081217D"/>
    <w:rsid w:val="00812C2E"/>
    <w:rsid w:val="00814A8E"/>
    <w:rsid w:val="00821AFD"/>
    <w:rsid w:val="008239DE"/>
    <w:rsid w:val="00835CCF"/>
    <w:rsid w:val="00835FB5"/>
    <w:rsid w:val="008404A2"/>
    <w:rsid w:val="0084110A"/>
    <w:rsid w:val="0084347B"/>
    <w:rsid w:val="00847669"/>
    <w:rsid w:val="00854DC6"/>
    <w:rsid w:val="00860026"/>
    <w:rsid w:val="00865E8E"/>
    <w:rsid w:val="00866BB1"/>
    <w:rsid w:val="0087000F"/>
    <w:rsid w:val="00874BDB"/>
    <w:rsid w:val="00877A4E"/>
    <w:rsid w:val="00896946"/>
    <w:rsid w:val="008B7B68"/>
    <w:rsid w:val="008C4D6A"/>
    <w:rsid w:val="008C6AED"/>
    <w:rsid w:val="008D03A5"/>
    <w:rsid w:val="008E1039"/>
    <w:rsid w:val="008E32E6"/>
    <w:rsid w:val="008E5473"/>
    <w:rsid w:val="008E6F2A"/>
    <w:rsid w:val="008F10A5"/>
    <w:rsid w:val="008F4E34"/>
    <w:rsid w:val="008F4F82"/>
    <w:rsid w:val="00903531"/>
    <w:rsid w:val="009059CC"/>
    <w:rsid w:val="00913C49"/>
    <w:rsid w:val="00930BC8"/>
    <w:rsid w:val="00930D96"/>
    <w:rsid w:val="00933010"/>
    <w:rsid w:val="00935B44"/>
    <w:rsid w:val="0093722C"/>
    <w:rsid w:val="00944D86"/>
    <w:rsid w:val="00946229"/>
    <w:rsid w:val="0097175D"/>
    <w:rsid w:val="00981C9E"/>
    <w:rsid w:val="00987EAE"/>
    <w:rsid w:val="00991547"/>
    <w:rsid w:val="009947E3"/>
    <w:rsid w:val="0099507A"/>
    <w:rsid w:val="009A7B19"/>
    <w:rsid w:val="009B2B8A"/>
    <w:rsid w:val="009B2E7A"/>
    <w:rsid w:val="009C0C53"/>
    <w:rsid w:val="009C604C"/>
    <w:rsid w:val="009C797C"/>
    <w:rsid w:val="009F0092"/>
    <w:rsid w:val="009F1978"/>
    <w:rsid w:val="009F7B91"/>
    <w:rsid w:val="00A161A8"/>
    <w:rsid w:val="00A4534E"/>
    <w:rsid w:val="00A50C91"/>
    <w:rsid w:val="00A51A22"/>
    <w:rsid w:val="00A53D37"/>
    <w:rsid w:val="00A56E87"/>
    <w:rsid w:val="00A615F5"/>
    <w:rsid w:val="00A61661"/>
    <w:rsid w:val="00A87BC2"/>
    <w:rsid w:val="00A90C31"/>
    <w:rsid w:val="00A9182E"/>
    <w:rsid w:val="00A95AEC"/>
    <w:rsid w:val="00AB1F78"/>
    <w:rsid w:val="00AB5E3F"/>
    <w:rsid w:val="00AB6C0E"/>
    <w:rsid w:val="00AD0A9A"/>
    <w:rsid w:val="00AD3F89"/>
    <w:rsid w:val="00AD46C1"/>
    <w:rsid w:val="00AD4FC4"/>
    <w:rsid w:val="00AE084F"/>
    <w:rsid w:val="00AE7886"/>
    <w:rsid w:val="00AF182B"/>
    <w:rsid w:val="00AF2BE3"/>
    <w:rsid w:val="00AF68F8"/>
    <w:rsid w:val="00B020A9"/>
    <w:rsid w:val="00B02AFF"/>
    <w:rsid w:val="00B03D45"/>
    <w:rsid w:val="00B04DBC"/>
    <w:rsid w:val="00B05F20"/>
    <w:rsid w:val="00B10E7E"/>
    <w:rsid w:val="00B13211"/>
    <w:rsid w:val="00B15C07"/>
    <w:rsid w:val="00B263F2"/>
    <w:rsid w:val="00B428D1"/>
    <w:rsid w:val="00B445E4"/>
    <w:rsid w:val="00B45263"/>
    <w:rsid w:val="00B53261"/>
    <w:rsid w:val="00B5556F"/>
    <w:rsid w:val="00B55A5D"/>
    <w:rsid w:val="00B55EE0"/>
    <w:rsid w:val="00B63D88"/>
    <w:rsid w:val="00B648FC"/>
    <w:rsid w:val="00B708CE"/>
    <w:rsid w:val="00B71CDE"/>
    <w:rsid w:val="00B731B9"/>
    <w:rsid w:val="00B81340"/>
    <w:rsid w:val="00B85577"/>
    <w:rsid w:val="00B90714"/>
    <w:rsid w:val="00B928A8"/>
    <w:rsid w:val="00B975B4"/>
    <w:rsid w:val="00BB34D3"/>
    <w:rsid w:val="00BC4D16"/>
    <w:rsid w:val="00BC7184"/>
    <w:rsid w:val="00BD4A71"/>
    <w:rsid w:val="00BD785B"/>
    <w:rsid w:val="00BD7A87"/>
    <w:rsid w:val="00BE30CE"/>
    <w:rsid w:val="00BF55BE"/>
    <w:rsid w:val="00C04917"/>
    <w:rsid w:val="00C0631C"/>
    <w:rsid w:val="00C14C50"/>
    <w:rsid w:val="00C164D2"/>
    <w:rsid w:val="00C23E1C"/>
    <w:rsid w:val="00C26641"/>
    <w:rsid w:val="00C44D94"/>
    <w:rsid w:val="00C46754"/>
    <w:rsid w:val="00C505CD"/>
    <w:rsid w:val="00C52F43"/>
    <w:rsid w:val="00C6086C"/>
    <w:rsid w:val="00C61367"/>
    <w:rsid w:val="00C63B00"/>
    <w:rsid w:val="00C63E78"/>
    <w:rsid w:val="00C64602"/>
    <w:rsid w:val="00C75F98"/>
    <w:rsid w:val="00C80503"/>
    <w:rsid w:val="00C80FB7"/>
    <w:rsid w:val="00C83E74"/>
    <w:rsid w:val="00C90693"/>
    <w:rsid w:val="00C91AEC"/>
    <w:rsid w:val="00C949EF"/>
    <w:rsid w:val="00CA6019"/>
    <w:rsid w:val="00CB4332"/>
    <w:rsid w:val="00CC2F79"/>
    <w:rsid w:val="00CD0C4D"/>
    <w:rsid w:val="00CD3817"/>
    <w:rsid w:val="00CE06F1"/>
    <w:rsid w:val="00CE3DE5"/>
    <w:rsid w:val="00CF01D9"/>
    <w:rsid w:val="00CF20B1"/>
    <w:rsid w:val="00D013CF"/>
    <w:rsid w:val="00D0703E"/>
    <w:rsid w:val="00D112C6"/>
    <w:rsid w:val="00D13780"/>
    <w:rsid w:val="00D13F46"/>
    <w:rsid w:val="00D153AE"/>
    <w:rsid w:val="00D16BDB"/>
    <w:rsid w:val="00D23928"/>
    <w:rsid w:val="00D23F1B"/>
    <w:rsid w:val="00D27A4E"/>
    <w:rsid w:val="00D329F6"/>
    <w:rsid w:val="00D36001"/>
    <w:rsid w:val="00D36D3D"/>
    <w:rsid w:val="00D41883"/>
    <w:rsid w:val="00D5041D"/>
    <w:rsid w:val="00D52B23"/>
    <w:rsid w:val="00D63967"/>
    <w:rsid w:val="00D700FB"/>
    <w:rsid w:val="00D71175"/>
    <w:rsid w:val="00D75052"/>
    <w:rsid w:val="00D80EA1"/>
    <w:rsid w:val="00D83490"/>
    <w:rsid w:val="00D839C3"/>
    <w:rsid w:val="00D84601"/>
    <w:rsid w:val="00D95934"/>
    <w:rsid w:val="00D95F1C"/>
    <w:rsid w:val="00DB539D"/>
    <w:rsid w:val="00DD139F"/>
    <w:rsid w:val="00DD240A"/>
    <w:rsid w:val="00DE3C2B"/>
    <w:rsid w:val="00DE3CDC"/>
    <w:rsid w:val="00DE40DE"/>
    <w:rsid w:val="00DE43E1"/>
    <w:rsid w:val="00DE51A5"/>
    <w:rsid w:val="00DF4249"/>
    <w:rsid w:val="00E00BB0"/>
    <w:rsid w:val="00E1402F"/>
    <w:rsid w:val="00E30BAA"/>
    <w:rsid w:val="00E31F10"/>
    <w:rsid w:val="00E4431C"/>
    <w:rsid w:val="00E473C9"/>
    <w:rsid w:val="00E504AA"/>
    <w:rsid w:val="00E55695"/>
    <w:rsid w:val="00E55E48"/>
    <w:rsid w:val="00E571F2"/>
    <w:rsid w:val="00E74DB0"/>
    <w:rsid w:val="00E8009E"/>
    <w:rsid w:val="00E87FEF"/>
    <w:rsid w:val="00E91119"/>
    <w:rsid w:val="00E94EF8"/>
    <w:rsid w:val="00EA0A7E"/>
    <w:rsid w:val="00EA5B07"/>
    <w:rsid w:val="00EA5E79"/>
    <w:rsid w:val="00EA697F"/>
    <w:rsid w:val="00EB5BC4"/>
    <w:rsid w:val="00EC725B"/>
    <w:rsid w:val="00EE2B7F"/>
    <w:rsid w:val="00EE6AFA"/>
    <w:rsid w:val="00EF4578"/>
    <w:rsid w:val="00F025E9"/>
    <w:rsid w:val="00F031BD"/>
    <w:rsid w:val="00F03E06"/>
    <w:rsid w:val="00F11FE6"/>
    <w:rsid w:val="00F147FB"/>
    <w:rsid w:val="00F15057"/>
    <w:rsid w:val="00F16DCE"/>
    <w:rsid w:val="00F20BF1"/>
    <w:rsid w:val="00F21A1D"/>
    <w:rsid w:val="00F30A7F"/>
    <w:rsid w:val="00F36874"/>
    <w:rsid w:val="00F4445C"/>
    <w:rsid w:val="00F44730"/>
    <w:rsid w:val="00F47C47"/>
    <w:rsid w:val="00F6062F"/>
    <w:rsid w:val="00F7163C"/>
    <w:rsid w:val="00F721D2"/>
    <w:rsid w:val="00F7245D"/>
    <w:rsid w:val="00F840A5"/>
    <w:rsid w:val="00F86191"/>
    <w:rsid w:val="00F9360D"/>
    <w:rsid w:val="00F93986"/>
    <w:rsid w:val="00FA1E81"/>
    <w:rsid w:val="00FA3461"/>
    <w:rsid w:val="00FA5E17"/>
    <w:rsid w:val="00FB710E"/>
    <w:rsid w:val="00FC355B"/>
    <w:rsid w:val="00FD1FDA"/>
    <w:rsid w:val="00FD2A88"/>
    <w:rsid w:val="00FD3390"/>
    <w:rsid w:val="00FD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2FEB"/>
  <w15:docId w15:val="{A4A7C536-FFC8-4FEC-8CAA-97CBF2C7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4F2"/>
    <w:pPr>
      <w:ind w:left="720"/>
      <w:contextualSpacing/>
    </w:pPr>
  </w:style>
  <w:style w:type="table" w:styleId="a4">
    <w:name w:val="Table Grid"/>
    <w:basedOn w:val="a1"/>
    <w:uiPriority w:val="59"/>
    <w:rsid w:val="00C063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61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1A8"/>
    <w:rPr>
      <w:rFonts w:ascii="Tahoma" w:hAnsi="Tahoma" w:cs="Tahoma"/>
      <w:sz w:val="16"/>
      <w:szCs w:val="16"/>
    </w:rPr>
  </w:style>
  <w:style w:type="character" w:styleId="a7">
    <w:name w:val="Hyperlink"/>
    <w:basedOn w:val="a0"/>
    <w:uiPriority w:val="99"/>
    <w:unhideWhenUsed/>
    <w:rsid w:val="00AD46C1"/>
    <w:rPr>
      <w:color w:val="0563C1" w:themeColor="hyperlink"/>
      <w:u w:val="single"/>
    </w:rPr>
  </w:style>
  <w:style w:type="character" w:customStyle="1" w:styleId="2">
    <w:name w:val="Основной текст (2)_"/>
    <w:link w:val="20"/>
    <w:locked/>
    <w:rsid w:val="00334F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334F28"/>
    <w:pPr>
      <w:widowControl w:val="0"/>
      <w:shd w:val="clear" w:color="auto" w:fill="FFFFFF"/>
      <w:spacing w:before="540" w:after="240" w:line="274" w:lineRule="exact"/>
      <w:ind w:hanging="380"/>
      <w:jc w:val="both"/>
    </w:pPr>
    <w:rPr>
      <w:rFonts w:ascii="Times New Roman" w:eastAsia="Times New Roman" w:hAnsi="Times New Roman" w:cs="Times New Roman"/>
    </w:rPr>
  </w:style>
  <w:style w:type="character" w:customStyle="1" w:styleId="3">
    <w:name w:val="Основной текст (3)_"/>
    <w:basedOn w:val="a0"/>
    <w:link w:val="30"/>
    <w:locked/>
    <w:rsid w:val="00334F2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334F28"/>
    <w:pPr>
      <w:widowControl w:val="0"/>
      <w:shd w:val="clear" w:color="auto" w:fill="FFFFFF"/>
      <w:spacing w:after="240" w:line="278" w:lineRule="exact"/>
      <w:jc w:val="both"/>
    </w:pPr>
    <w:rPr>
      <w:rFonts w:ascii="Times New Roman" w:eastAsia="Times New Roman" w:hAnsi="Times New Roman" w:cs="Times New Roman"/>
      <w:b/>
      <w:bCs/>
    </w:rPr>
  </w:style>
  <w:style w:type="character" w:customStyle="1" w:styleId="6">
    <w:name w:val="Основной текст (6)_"/>
    <w:basedOn w:val="a0"/>
    <w:link w:val="60"/>
    <w:locked/>
    <w:rsid w:val="00334F28"/>
    <w:rPr>
      <w:rFonts w:ascii="Times New Roman" w:eastAsia="Times New Roman" w:hAnsi="Times New Roman" w:cs="Times New Roman"/>
      <w:b/>
      <w:bCs/>
      <w:sz w:val="16"/>
      <w:szCs w:val="16"/>
      <w:shd w:val="clear" w:color="auto" w:fill="FFFFFF"/>
    </w:rPr>
  </w:style>
  <w:style w:type="paragraph" w:customStyle="1" w:styleId="60">
    <w:name w:val="Основной текст (6)"/>
    <w:basedOn w:val="a"/>
    <w:link w:val="6"/>
    <w:rsid w:val="00334F28"/>
    <w:pPr>
      <w:widowControl w:val="0"/>
      <w:shd w:val="clear" w:color="auto" w:fill="FFFFFF"/>
      <w:spacing w:before="300" w:after="0" w:line="0" w:lineRule="atLeast"/>
    </w:pPr>
    <w:rPr>
      <w:rFonts w:ascii="Times New Roman" w:eastAsia="Times New Roman" w:hAnsi="Times New Roman" w:cs="Times New Roman"/>
      <w:b/>
      <w:bCs/>
      <w:sz w:val="16"/>
      <w:szCs w:val="16"/>
    </w:rPr>
  </w:style>
  <w:style w:type="character" w:customStyle="1" w:styleId="28pt">
    <w:name w:val="Основной текст (2) + 8 pt"/>
    <w:aliases w:val="Полужирный"/>
    <w:basedOn w:val="2"/>
    <w:rsid w:val="00334F28"/>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21">
    <w:name w:val="Основной текст (2) + Полужирный"/>
    <w:basedOn w:val="2"/>
    <w:rsid w:val="00334F28"/>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1">
    <w:name w:val="Неразрешенное упоминание1"/>
    <w:basedOn w:val="a0"/>
    <w:uiPriority w:val="99"/>
    <w:semiHidden/>
    <w:unhideWhenUsed/>
    <w:rsid w:val="00652F6C"/>
    <w:rPr>
      <w:color w:val="605E5C"/>
      <w:shd w:val="clear" w:color="auto" w:fill="E1DFDD"/>
    </w:rPr>
  </w:style>
  <w:style w:type="character" w:styleId="a8">
    <w:name w:val="Unresolved Mention"/>
    <w:basedOn w:val="a0"/>
    <w:uiPriority w:val="99"/>
    <w:semiHidden/>
    <w:unhideWhenUsed/>
    <w:rsid w:val="0003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085">
      <w:bodyDiv w:val="1"/>
      <w:marLeft w:val="0"/>
      <w:marRight w:val="0"/>
      <w:marTop w:val="0"/>
      <w:marBottom w:val="0"/>
      <w:divBdr>
        <w:top w:val="none" w:sz="0" w:space="0" w:color="auto"/>
        <w:left w:val="none" w:sz="0" w:space="0" w:color="auto"/>
        <w:bottom w:val="none" w:sz="0" w:space="0" w:color="auto"/>
        <w:right w:val="none" w:sz="0" w:space="0" w:color="auto"/>
      </w:divBdr>
    </w:div>
    <w:div w:id="25373370">
      <w:bodyDiv w:val="1"/>
      <w:marLeft w:val="0"/>
      <w:marRight w:val="0"/>
      <w:marTop w:val="0"/>
      <w:marBottom w:val="0"/>
      <w:divBdr>
        <w:top w:val="none" w:sz="0" w:space="0" w:color="auto"/>
        <w:left w:val="none" w:sz="0" w:space="0" w:color="auto"/>
        <w:bottom w:val="none" w:sz="0" w:space="0" w:color="auto"/>
        <w:right w:val="none" w:sz="0" w:space="0" w:color="auto"/>
      </w:divBdr>
    </w:div>
    <w:div w:id="302463540">
      <w:bodyDiv w:val="1"/>
      <w:marLeft w:val="0"/>
      <w:marRight w:val="0"/>
      <w:marTop w:val="0"/>
      <w:marBottom w:val="0"/>
      <w:divBdr>
        <w:top w:val="none" w:sz="0" w:space="0" w:color="auto"/>
        <w:left w:val="none" w:sz="0" w:space="0" w:color="auto"/>
        <w:bottom w:val="none" w:sz="0" w:space="0" w:color="auto"/>
        <w:right w:val="none" w:sz="0" w:space="0" w:color="auto"/>
      </w:divBdr>
    </w:div>
    <w:div w:id="342435038">
      <w:bodyDiv w:val="1"/>
      <w:marLeft w:val="0"/>
      <w:marRight w:val="0"/>
      <w:marTop w:val="0"/>
      <w:marBottom w:val="0"/>
      <w:divBdr>
        <w:top w:val="none" w:sz="0" w:space="0" w:color="auto"/>
        <w:left w:val="none" w:sz="0" w:space="0" w:color="auto"/>
        <w:bottom w:val="none" w:sz="0" w:space="0" w:color="auto"/>
        <w:right w:val="none" w:sz="0" w:space="0" w:color="auto"/>
      </w:divBdr>
    </w:div>
    <w:div w:id="362022321">
      <w:bodyDiv w:val="1"/>
      <w:marLeft w:val="0"/>
      <w:marRight w:val="0"/>
      <w:marTop w:val="0"/>
      <w:marBottom w:val="0"/>
      <w:divBdr>
        <w:top w:val="none" w:sz="0" w:space="0" w:color="auto"/>
        <w:left w:val="none" w:sz="0" w:space="0" w:color="auto"/>
        <w:bottom w:val="none" w:sz="0" w:space="0" w:color="auto"/>
        <w:right w:val="none" w:sz="0" w:space="0" w:color="auto"/>
      </w:divBdr>
    </w:div>
    <w:div w:id="364141222">
      <w:bodyDiv w:val="1"/>
      <w:marLeft w:val="0"/>
      <w:marRight w:val="0"/>
      <w:marTop w:val="0"/>
      <w:marBottom w:val="0"/>
      <w:divBdr>
        <w:top w:val="none" w:sz="0" w:space="0" w:color="auto"/>
        <w:left w:val="none" w:sz="0" w:space="0" w:color="auto"/>
        <w:bottom w:val="none" w:sz="0" w:space="0" w:color="auto"/>
        <w:right w:val="none" w:sz="0" w:space="0" w:color="auto"/>
      </w:divBdr>
    </w:div>
    <w:div w:id="388119260">
      <w:bodyDiv w:val="1"/>
      <w:marLeft w:val="0"/>
      <w:marRight w:val="0"/>
      <w:marTop w:val="0"/>
      <w:marBottom w:val="0"/>
      <w:divBdr>
        <w:top w:val="none" w:sz="0" w:space="0" w:color="auto"/>
        <w:left w:val="none" w:sz="0" w:space="0" w:color="auto"/>
        <w:bottom w:val="none" w:sz="0" w:space="0" w:color="auto"/>
        <w:right w:val="none" w:sz="0" w:space="0" w:color="auto"/>
      </w:divBdr>
    </w:div>
    <w:div w:id="422726218">
      <w:bodyDiv w:val="1"/>
      <w:marLeft w:val="0"/>
      <w:marRight w:val="0"/>
      <w:marTop w:val="0"/>
      <w:marBottom w:val="0"/>
      <w:divBdr>
        <w:top w:val="none" w:sz="0" w:space="0" w:color="auto"/>
        <w:left w:val="none" w:sz="0" w:space="0" w:color="auto"/>
        <w:bottom w:val="none" w:sz="0" w:space="0" w:color="auto"/>
        <w:right w:val="none" w:sz="0" w:space="0" w:color="auto"/>
      </w:divBdr>
    </w:div>
    <w:div w:id="463931339">
      <w:bodyDiv w:val="1"/>
      <w:marLeft w:val="0"/>
      <w:marRight w:val="0"/>
      <w:marTop w:val="0"/>
      <w:marBottom w:val="0"/>
      <w:divBdr>
        <w:top w:val="none" w:sz="0" w:space="0" w:color="auto"/>
        <w:left w:val="none" w:sz="0" w:space="0" w:color="auto"/>
        <w:bottom w:val="none" w:sz="0" w:space="0" w:color="auto"/>
        <w:right w:val="none" w:sz="0" w:space="0" w:color="auto"/>
      </w:divBdr>
    </w:div>
    <w:div w:id="492070974">
      <w:bodyDiv w:val="1"/>
      <w:marLeft w:val="0"/>
      <w:marRight w:val="0"/>
      <w:marTop w:val="0"/>
      <w:marBottom w:val="0"/>
      <w:divBdr>
        <w:top w:val="none" w:sz="0" w:space="0" w:color="auto"/>
        <w:left w:val="none" w:sz="0" w:space="0" w:color="auto"/>
        <w:bottom w:val="none" w:sz="0" w:space="0" w:color="auto"/>
        <w:right w:val="none" w:sz="0" w:space="0" w:color="auto"/>
      </w:divBdr>
    </w:div>
    <w:div w:id="537280854">
      <w:bodyDiv w:val="1"/>
      <w:marLeft w:val="0"/>
      <w:marRight w:val="0"/>
      <w:marTop w:val="0"/>
      <w:marBottom w:val="0"/>
      <w:divBdr>
        <w:top w:val="none" w:sz="0" w:space="0" w:color="auto"/>
        <w:left w:val="none" w:sz="0" w:space="0" w:color="auto"/>
        <w:bottom w:val="none" w:sz="0" w:space="0" w:color="auto"/>
        <w:right w:val="none" w:sz="0" w:space="0" w:color="auto"/>
      </w:divBdr>
    </w:div>
    <w:div w:id="577062651">
      <w:bodyDiv w:val="1"/>
      <w:marLeft w:val="0"/>
      <w:marRight w:val="0"/>
      <w:marTop w:val="0"/>
      <w:marBottom w:val="0"/>
      <w:divBdr>
        <w:top w:val="none" w:sz="0" w:space="0" w:color="auto"/>
        <w:left w:val="none" w:sz="0" w:space="0" w:color="auto"/>
        <w:bottom w:val="none" w:sz="0" w:space="0" w:color="auto"/>
        <w:right w:val="none" w:sz="0" w:space="0" w:color="auto"/>
      </w:divBdr>
    </w:div>
    <w:div w:id="643586644">
      <w:bodyDiv w:val="1"/>
      <w:marLeft w:val="0"/>
      <w:marRight w:val="0"/>
      <w:marTop w:val="0"/>
      <w:marBottom w:val="0"/>
      <w:divBdr>
        <w:top w:val="none" w:sz="0" w:space="0" w:color="auto"/>
        <w:left w:val="none" w:sz="0" w:space="0" w:color="auto"/>
        <w:bottom w:val="none" w:sz="0" w:space="0" w:color="auto"/>
        <w:right w:val="none" w:sz="0" w:space="0" w:color="auto"/>
      </w:divBdr>
    </w:div>
    <w:div w:id="668798363">
      <w:bodyDiv w:val="1"/>
      <w:marLeft w:val="0"/>
      <w:marRight w:val="0"/>
      <w:marTop w:val="0"/>
      <w:marBottom w:val="0"/>
      <w:divBdr>
        <w:top w:val="none" w:sz="0" w:space="0" w:color="auto"/>
        <w:left w:val="none" w:sz="0" w:space="0" w:color="auto"/>
        <w:bottom w:val="none" w:sz="0" w:space="0" w:color="auto"/>
        <w:right w:val="none" w:sz="0" w:space="0" w:color="auto"/>
      </w:divBdr>
    </w:div>
    <w:div w:id="693843397">
      <w:bodyDiv w:val="1"/>
      <w:marLeft w:val="0"/>
      <w:marRight w:val="0"/>
      <w:marTop w:val="0"/>
      <w:marBottom w:val="0"/>
      <w:divBdr>
        <w:top w:val="none" w:sz="0" w:space="0" w:color="auto"/>
        <w:left w:val="none" w:sz="0" w:space="0" w:color="auto"/>
        <w:bottom w:val="none" w:sz="0" w:space="0" w:color="auto"/>
        <w:right w:val="none" w:sz="0" w:space="0" w:color="auto"/>
      </w:divBdr>
    </w:div>
    <w:div w:id="916943158">
      <w:bodyDiv w:val="1"/>
      <w:marLeft w:val="0"/>
      <w:marRight w:val="0"/>
      <w:marTop w:val="0"/>
      <w:marBottom w:val="0"/>
      <w:divBdr>
        <w:top w:val="none" w:sz="0" w:space="0" w:color="auto"/>
        <w:left w:val="none" w:sz="0" w:space="0" w:color="auto"/>
        <w:bottom w:val="none" w:sz="0" w:space="0" w:color="auto"/>
        <w:right w:val="none" w:sz="0" w:space="0" w:color="auto"/>
      </w:divBdr>
    </w:div>
    <w:div w:id="1038235587">
      <w:bodyDiv w:val="1"/>
      <w:marLeft w:val="0"/>
      <w:marRight w:val="0"/>
      <w:marTop w:val="0"/>
      <w:marBottom w:val="0"/>
      <w:divBdr>
        <w:top w:val="none" w:sz="0" w:space="0" w:color="auto"/>
        <w:left w:val="none" w:sz="0" w:space="0" w:color="auto"/>
        <w:bottom w:val="none" w:sz="0" w:space="0" w:color="auto"/>
        <w:right w:val="none" w:sz="0" w:space="0" w:color="auto"/>
      </w:divBdr>
    </w:div>
    <w:div w:id="1074201512">
      <w:bodyDiv w:val="1"/>
      <w:marLeft w:val="0"/>
      <w:marRight w:val="0"/>
      <w:marTop w:val="0"/>
      <w:marBottom w:val="0"/>
      <w:divBdr>
        <w:top w:val="none" w:sz="0" w:space="0" w:color="auto"/>
        <w:left w:val="none" w:sz="0" w:space="0" w:color="auto"/>
        <w:bottom w:val="none" w:sz="0" w:space="0" w:color="auto"/>
        <w:right w:val="none" w:sz="0" w:space="0" w:color="auto"/>
      </w:divBdr>
    </w:div>
    <w:div w:id="1214735433">
      <w:bodyDiv w:val="1"/>
      <w:marLeft w:val="0"/>
      <w:marRight w:val="0"/>
      <w:marTop w:val="0"/>
      <w:marBottom w:val="0"/>
      <w:divBdr>
        <w:top w:val="none" w:sz="0" w:space="0" w:color="auto"/>
        <w:left w:val="none" w:sz="0" w:space="0" w:color="auto"/>
        <w:bottom w:val="none" w:sz="0" w:space="0" w:color="auto"/>
        <w:right w:val="none" w:sz="0" w:space="0" w:color="auto"/>
      </w:divBdr>
    </w:div>
    <w:div w:id="1288656920">
      <w:bodyDiv w:val="1"/>
      <w:marLeft w:val="0"/>
      <w:marRight w:val="0"/>
      <w:marTop w:val="0"/>
      <w:marBottom w:val="0"/>
      <w:divBdr>
        <w:top w:val="none" w:sz="0" w:space="0" w:color="auto"/>
        <w:left w:val="none" w:sz="0" w:space="0" w:color="auto"/>
        <w:bottom w:val="none" w:sz="0" w:space="0" w:color="auto"/>
        <w:right w:val="none" w:sz="0" w:space="0" w:color="auto"/>
      </w:divBdr>
    </w:div>
    <w:div w:id="1328630455">
      <w:bodyDiv w:val="1"/>
      <w:marLeft w:val="0"/>
      <w:marRight w:val="0"/>
      <w:marTop w:val="0"/>
      <w:marBottom w:val="0"/>
      <w:divBdr>
        <w:top w:val="none" w:sz="0" w:space="0" w:color="auto"/>
        <w:left w:val="none" w:sz="0" w:space="0" w:color="auto"/>
        <w:bottom w:val="none" w:sz="0" w:space="0" w:color="auto"/>
        <w:right w:val="none" w:sz="0" w:space="0" w:color="auto"/>
      </w:divBdr>
    </w:div>
    <w:div w:id="1334799352">
      <w:bodyDiv w:val="1"/>
      <w:marLeft w:val="0"/>
      <w:marRight w:val="0"/>
      <w:marTop w:val="0"/>
      <w:marBottom w:val="0"/>
      <w:divBdr>
        <w:top w:val="none" w:sz="0" w:space="0" w:color="auto"/>
        <w:left w:val="none" w:sz="0" w:space="0" w:color="auto"/>
        <w:bottom w:val="none" w:sz="0" w:space="0" w:color="auto"/>
        <w:right w:val="none" w:sz="0" w:space="0" w:color="auto"/>
      </w:divBdr>
    </w:div>
    <w:div w:id="1358655971">
      <w:bodyDiv w:val="1"/>
      <w:marLeft w:val="0"/>
      <w:marRight w:val="0"/>
      <w:marTop w:val="0"/>
      <w:marBottom w:val="0"/>
      <w:divBdr>
        <w:top w:val="none" w:sz="0" w:space="0" w:color="auto"/>
        <w:left w:val="none" w:sz="0" w:space="0" w:color="auto"/>
        <w:bottom w:val="none" w:sz="0" w:space="0" w:color="auto"/>
        <w:right w:val="none" w:sz="0" w:space="0" w:color="auto"/>
      </w:divBdr>
    </w:div>
    <w:div w:id="1431243768">
      <w:bodyDiv w:val="1"/>
      <w:marLeft w:val="0"/>
      <w:marRight w:val="0"/>
      <w:marTop w:val="0"/>
      <w:marBottom w:val="0"/>
      <w:divBdr>
        <w:top w:val="none" w:sz="0" w:space="0" w:color="auto"/>
        <w:left w:val="none" w:sz="0" w:space="0" w:color="auto"/>
        <w:bottom w:val="none" w:sz="0" w:space="0" w:color="auto"/>
        <w:right w:val="none" w:sz="0" w:space="0" w:color="auto"/>
      </w:divBdr>
    </w:div>
    <w:div w:id="1506702025">
      <w:bodyDiv w:val="1"/>
      <w:marLeft w:val="0"/>
      <w:marRight w:val="0"/>
      <w:marTop w:val="0"/>
      <w:marBottom w:val="0"/>
      <w:divBdr>
        <w:top w:val="none" w:sz="0" w:space="0" w:color="auto"/>
        <w:left w:val="none" w:sz="0" w:space="0" w:color="auto"/>
        <w:bottom w:val="none" w:sz="0" w:space="0" w:color="auto"/>
        <w:right w:val="none" w:sz="0" w:space="0" w:color="auto"/>
      </w:divBdr>
    </w:div>
    <w:div w:id="1529836152">
      <w:bodyDiv w:val="1"/>
      <w:marLeft w:val="0"/>
      <w:marRight w:val="0"/>
      <w:marTop w:val="0"/>
      <w:marBottom w:val="0"/>
      <w:divBdr>
        <w:top w:val="none" w:sz="0" w:space="0" w:color="auto"/>
        <w:left w:val="none" w:sz="0" w:space="0" w:color="auto"/>
        <w:bottom w:val="none" w:sz="0" w:space="0" w:color="auto"/>
        <w:right w:val="none" w:sz="0" w:space="0" w:color="auto"/>
      </w:divBdr>
    </w:div>
    <w:div w:id="1573352612">
      <w:bodyDiv w:val="1"/>
      <w:marLeft w:val="0"/>
      <w:marRight w:val="0"/>
      <w:marTop w:val="0"/>
      <w:marBottom w:val="0"/>
      <w:divBdr>
        <w:top w:val="none" w:sz="0" w:space="0" w:color="auto"/>
        <w:left w:val="none" w:sz="0" w:space="0" w:color="auto"/>
        <w:bottom w:val="none" w:sz="0" w:space="0" w:color="auto"/>
        <w:right w:val="none" w:sz="0" w:space="0" w:color="auto"/>
      </w:divBdr>
    </w:div>
    <w:div w:id="1688828491">
      <w:bodyDiv w:val="1"/>
      <w:marLeft w:val="0"/>
      <w:marRight w:val="0"/>
      <w:marTop w:val="0"/>
      <w:marBottom w:val="0"/>
      <w:divBdr>
        <w:top w:val="none" w:sz="0" w:space="0" w:color="auto"/>
        <w:left w:val="none" w:sz="0" w:space="0" w:color="auto"/>
        <w:bottom w:val="none" w:sz="0" w:space="0" w:color="auto"/>
        <w:right w:val="none" w:sz="0" w:space="0" w:color="auto"/>
      </w:divBdr>
    </w:div>
    <w:div w:id="1763795029">
      <w:bodyDiv w:val="1"/>
      <w:marLeft w:val="0"/>
      <w:marRight w:val="0"/>
      <w:marTop w:val="0"/>
      <w:marBottom w:val="0"/>
      <w:divBdr>
        <w:top w:val="none" w:sz="0" w:space="0" w:color="auto"/>
        <w:left w:val="none" w:sz="0" w:space="0" w:color="auto"/>
        <w:bottom w:val="none" w:sz="0" w:space="0" w:color="auto"/>
        <w:right w:val="none" w:sz="0" w:space="0" w:color="auto"/>
      </w:divBdr>
    </w:div>
    <w:div w:id="1911453268">
      <w:bodyDiv w:val="1"/>
      <w:marLeft w:val="0"/>
      <w:marRight w:val="0"/>
      <w:marTop w:val="0"/>
      <w:marBottom w:val="0"/>
      <w:divBdr>
        <w:top w:val="none" w:sz="0" w:space="0" w:color="auto"/>
        <w:left w:val="none" w:sz="0" w:space="0" w:color="auto"/>
        <w:bottom w:val="none" w:sz="0" w:space="0" w:color="auto"/>
        <w:right w:val="none" w:sz="0" w:space="0" w:color="auto"/>
      </w:divBdr>
    </w:div>
    <w:div w:id="19530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gospital@ukr.net" TargetMode="Externa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4AB9-36AD-4E11-B4FF-E6C91638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16</Pages>
  <Words>7651</Words>
  <Characters>43613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140</cp:revision>
  <dcterms:created xsi:type="dcterms:W3CDTF">2022-11-16T19:18:00Z</dcterms:created>
  <dcterms:modified xsi:type="dcterms:W3CDTF">2023-12-19T08:02:00Z</dcterms:modified>
</cp:coreProperties>
</file>