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597" w:rsidRPr="000F61EE" w:rsidRDefault="00524597" w:rsidP="00451767">
      <w:pPr>
        <w:widowControl w:val="0"/>
        <w:shd w:val="clear" w:color="auto" w:fill="FFFFFF"/>
        <w:autoSpaceDE w:val="0"/>
        <w:autoSpaceDN w:val="0"/>
        <w:ind w:left="6663" w:firstLine="4"/>
        <w:contextualSpacing/>
        <w:outlineLvl w:val="0"/>
        <w:rPr>
          <w:b/>
          <w:bCs/>
          <w:lang w:val="uk-UA"/>
        </w:rPr>
      </w:pPr>
      <w:r w:rsidRPr="000F61EE">
        <w:rPr>
          <w:b/>
          <w:bCs/>
          <w:lang w:val="uk-UA"/>
        </w:rPr>
        <w:t>Додаток 4</w:t>
      </w:r>
    </w:p>
    <w:p w:rsidR="00524597" w:rsidRPr="000F61EE" w:rsidRDefault="00451767" w:rsidP="00451767">
      <w:pPr>
        <w:ind w:left="6663" w:firstLine="4"/>
        <w:rPr>
          <w:b/>
          <w:lang w:val="uk-UA"/>
        </w:rPr>
      </w:pPr>
      <w:r w:rsidRPr="000F61EE">
        <w:rPr>
          <w:b/>
          <w:lang w:val="uk-UA"/>
        </w:rPr>
        <w:t>до тендерної документації</w:t>
      </w:r>
    </w:p>
    <w:p w:rsidR="00451767" w:rsidRPr="000F61EE" w:rsidRDefault="00451767" w:rsidP="00451767">
      <w:pPr>
        <w:ind w:left="6663" w:firstLine="4"/>
        <w:rPr>
          <w:b/>
          <w:lang w:val="uk-UA"/>
        </w:rPr>
      </w:pPr>
    </w:p>
    <w:p w:rsidR="00D3438A" w:rsidRPr="000F61EE" w:rsidRDefault="00D3438A" w:rsidP="00451767">
      <w:pPr>
        <w:ind w:left="6663" w:firstLine="4"/>
        <w:rPr>
          <w:b/>
          <w:lang w:val="uk-UA"/>
        </w:rPr>
      </w:pPr>
    </w:p>
    <w:p w:rsidR="00524597" w:rsidRPr="000F61EE" w:rsidRDefault="00524597" w:rsidP="00451767">
      <w:pPr>
        <w:tabs>
          <w:tab w:val="left" w:pos="284"/>
        </w:tabs>
        <w:ind w:left="6663" w:firstLine="4"/>
        <w:rPr>
          <w:b/>
          <w:lang w:val="uk-UA"/>
        </w:rPr>
      </w:pPr>
      <w:r w:rsidRPr="000F61EE">
        <w:rPr>
          <w:b/>
          <w:lang w:val="uk-UA"/>
        </w:rPr>
        <w:t>ПРОЄКТ ДОГОВОРУ</w:t>
      </w:r>
    </w:p>
    <w:p w:rsidR="00524597" w:rsidRPr="000F61EE" w:rsidRDefault="00524597" w:rsidP="00DA2D1A">
      <w:pPr>
        <w:ind w:left="6521" w:firstLine="567"/>
        <w:rPr>
          <w:b/>
          <w:lang w:val="uk-UA"/>
        </w:rPr>
      </w:pPr>
    </w:p>
    <w:p w:rsidR="00524597" w:rsidRPr="000F61EE" w:rsidRDefault="00524597" w:rsidP="00DA2D1A">
      <w:pPr>
        <w:ind w:firstLine="567"/>
        <w:jc w:val="center"/>
        <w:rPr>
          <w:b/>
          <w:lang w:val="uk-UA"/>
        </w:rPr>
      </w:pPr>
      <w:r w:rsidRPr="000F61EE">
        <w:rPr>
          <w:b/>
          <w:lang w:val="uk-UA"/>
        </w:rPr>
        <w:t>ДОГОВІР № ______</w:t>
      </w:r>
    </w:p>
    <w:p w:rsidR="008A544A" w:rsidRPr="000F61EE" w:rsidRDefault="008A544A" w:rsidP="00DA2D1A">
      <w:pPr>
        <w:ind w:firstLine="567"/>
        <w:jc w:val="center"/>
        <w:rPr>
          <w:b/>
          <w:sz w:val="28"/>
          <w:szCs w:val="28"/>
          <w:lang w:val="uk-UA"/>
        </w:rPr>
      </w:pPr>
      <w:r w:rsidRPr="000F61EE">
        <w:rPr>
          <w:b/>
          <w:sz w:val="28"/>
          <w:szCs w:val="28"/>
          <w:lang w:val="uk-UA"/>
        </w:rPr>
        <w:t>про постачання електричної енергії споживачу</w:t>
      </w:r>
    </w:p>
    <w:p w:rsidR="007D584A" w:rsidRPr="000F61EE" w:rsidRDefault="007D584A" w:rsidP="00DA2D1A">
      <w:pPr>
        <w:ind w:firstLine="567"/>
        <w:jc w:val="center"/>
        <w:rPr>
          <w:b/>
          <w:sz w:val="18"/>
          <w:lang w:val="uk-UA"/>
        </w:rPr>
      </w:pPr>
    </w:p>
    <w:tbl>
      <w:tblPr>
        <w:tblW w:w="9781" w:type="dxa"/>
        <w:tblInd w:w="-142" w:type="dxa"/>
        <w:tblLayout w:type="fixed"/>
        <w:tblCellMar>
          <w:left w:w="0" w:type="dxa"/>
          <w:right w:w="0" w:type="dxa"/>
        </w:tblCellMar>
        <w:tblLook w:val="0000" w:firstRow="0" w:lastRow="0" w:firstColumn="0" w:lastColumn="0" w:noHBand="0" w:noVBand="0"/>
      </w:tblPr>
      <w:tblGrid>
        <w:gridCol w:w="4824"/>
        <w:gridCol w:w="4957"/>
      </w:tblGrid>
      <w:tr w:rsidR="00926E19" w:rsidRPr="000F61EE" w:rsidTr="001930A3">
        <w:trPr>
          <w:trHeight w:val="447"/>
        </w:trPr>
        <w:tc>
          <w:tcPr>
            <w:tcW w:w="4824" w:type="dxa"/>
            <w:shd w:val="clear" w:color="auto" w:fill="auto"/>
            <w:vAlign w:val="center"/>
          </w:tcPr>
          <w:p w:rsidR="0022378F" w:rsidRPr="000F61EE" w:rsidRDefault="0022378F" w:rsidP="001930A3">
            <w:pPr>
              <w:rPr>
                <w:bCs/>
                <w:lang w:val="uk-UA"/>
              </w:rPr>
            </w:pPr>
            <w:r w:rsidRPr="000F61EE">
              <w:rPr>
                <w:lang w:val="uk-UA"/>
              </w:rPr>
              <w:t xml:space="preserve">м. </w:t>
            </w:r>
            <w:r w:rsidR="00426C3B" w:rsidRPr="000F61EE">
              <w:rPr>
                <w:lang w:val="uk-UA"/>
              </w:rPr>
              <w:t>Старокостянтинів</w:t>
            </w:r>
          </w:p>
        </w:tc>
        <w:tc>
          <w:tcPr>
            <w:tcW w:w="4957" w:type="dxa"/>
            <w:shd w:val="clear" w:color="auto" w:fill="auto"/>
            <w:vAlign w:val="center"/>
          </w:tcPr>
          <w:p w:rsidR="0022378F" w:rsidRPr="000F61EE" w:rsidRDefault="00451767" w:rsidP="001930A3">
            <w:pPr>
              <w:ind w:right="141" w:firstLine="567"/>
              <w:jc w:val="right"/>
              <w:rPr>
                <w:lang w:val="uk-UA"/>
              </w:rPr>
            </w:pPr>
            <w:r w:rsidRPr="000F61EE">
              <w:rPr>
                <w:bCs/>
                <w:lang w:val="uk-UA"/>
              </w:rPr>
              <w:t xml:space="preserve"> </w:t>
            </w:r>
            <w:r w:rsidR="007D584A" w:rsidRPr="000F61EE">
              <w:rPr>
                <w:bCs/>
                <w:lang w:val="uk-UA"/>
              </w:rPr>
              <w:t>____</w:t>
            </w:r>
            <w:r w:rsidR="000C5446" w:rsidRPr="000F61EE">
              <w:rPr>
                <w:bCs/>
                <w:lang w:val="uk-UA"/>
              </w:rPr>
              <w:t xml:space="preserve"> </w:t>
            </w:r>
            <w:r w:rsidR="00524597" w:rsidRPr="000F61EE">
              <w:rPr>
                <w:bCs/>
                <w:lang w:val="uk-UA"/>
              </w:rPr>
              <w:t>_______________</w:t>
            </w:r>
            <w:r w:rsidR="0022378F" w:rsidRPr="000F61EE">
              <w:rPr>
                <w:bCs/>
                <w:lang w:val="uk-UA"/>
              </w:rPr>
              <w:t xml:space="preserve"> </w:t>
            </w:r>
            <w:r w:rsidR="00524597" w:rsidRPr="000F61EE">
              <w:rPr>
                <w:lang w:val="uk-UA"/>
              </w:rPr>
              <w:t>202__</w:t>
            </w:r>
            <w:r w:rsidR="0022378F" w:rsidRPr="000F61EE">
              <w:rPr>
                <w:lang w:val="uk-UA"/>
              </w:rPr>
              <w:t xml:space="preserve"> року</w:t>
            </w:r>
          </w:p>
        </w:tc>
      </w:tr>
    </w:tbl>
    <w:p w:rsidR="0022378F" w:rsidRPr="000F61EE" w:rsidRDefault="0022378F" w:rsidP="00DA2D1A">
      <w:pPr>
        <w:ind w:firstLine="567"/>
        <w:jc w:val="center"/>
        <w:rPr>
          <w:b/>
          <w:sz w:val="18"/>
          <w:lang w:val="uk-UA"/>
        </w:rPr>
      </w:pPr>
    </w:p>
    <w:p w:rsidR="007D584A" w:rsidRPr="000F61EE" w:rsidRDefault="007D584A" w:rsidP="00DA2D1A">
      <w:pPr>
        <w:ind w:firstLine="567"/>
        <w:jc w:val="center"/>
        <w:rPr>
          <w:b/>
          <w:sz w:val="18"/>
          <w:lang w:val="uk-UA"/>
        </w:rPr>
      </w:pPr>
    </w:p>
    <w:p w:rsidR="007D584A" w:rsidRPr="000F61EE" w:rsidRDefault="00524597" w:rsidP="00DA2D1A">
      <w:pPr>
        <w:snapToGrid w:val="0"/>
        <w:ind w:firstLine="567"/>
        <w:jc w:val="both"/>
        <w:rPr>
          <w:b/>
          <w:lang w:val="uk-UA"/>
        </w:rPr>
      </w:pPr>
      <w:r w:rsidRPr="000F61EE">
        <w:rPr>
          <w:b/>
          <w:lang w:val="uk-UA"/>
        </w:rPr>
        <w:t xml:space="preserve">Виконавчий комітет Старокостянтинівської міської ради, </w:t>
      </w:r>
      <w:r w:rsidRPr="000F61EE">
        <w:rPr>
          <w:lang w:val="uk-UA"/>
        </w:rPr>
        <w:t xml:space="preserve">в особі міського голови МЕЛЬНИЧУКА Миколи Степановича, який діє на підставі Закону України «Про місцеве самоврядування в Україні» (далі - Споживач), з однієї сторони, та ______________________, в особі _____________________________, який діє на підставі _____________________ (далі - Постачальник), з іншої сторони, разом - Сторони, уклали цей договір про таке (далі - Договір): </w:t>
      </w:r>
    </w:p>
    <w:p w:rsidR="00524597" w:rsidRPr="000F61EE" w:rsidRDefault="00524597" w:rsidP="00DA2D1A">
      <w:pPr>
        <w:snapToGrid w:val="0"/>
        <w:ind w:firstLine="567"/>
        <w:jc w:val="both"/>
        <w:rPr>
          <w:b/>
          <w:lang w:val="uk-UA"/>
        </w:rPr>
      </w:pPr>
    </w:p>
    <w:p w:rsidR="00C84DA9" w:rsidRPr="000F61EE" w:rsidRDefault="00C84DA9" w:rsidP="00DA2D1A">
      <w:pPr>
        <w:ind w:firstLine="567"/>
        <w:jc w:val="center"/>
        <w:rPr>
          <w:b/>
          <w:lang w:val="uk-UA"/>
        </w:rPr>
      </w:pPr>
      <w:r w:rsidRPr="000F61EE">
        <w:rPr>
          <w:b/>
          <w:lang w:val="uk-UA"/>
        </w:rPr>
        <w:t>1. ЗАГАЛЬНІ ПОЛОЖЕННЯ</w:t>
      </w:r>
    </w:p>
    <w:p w:rsidR="00C84DA9" w:rsidRPr="000F61EE" w:rsidRDefault="00451767" w:rsidP="00DA2D1A">
      <w:pPr>
        <w:ind w:firstLine="567"/>
        <w:jc w:val="both"/>
        <w:rPr>
          <w:lang w:val="uk-UA"/>
        </w:rPr>
      </w:pPr>
      <w:r w:rsidRPr="000F61EE">
        <w:rPr>
          <w:lang w:val="uk-UA"/>
        </w:rPr>
        <w:t>1.1. Цей Д</w:t>
      </w:r>
      <w:r w:rsidR="00C84DA9" w:rsidRPr="000F61EE">
        <w:rPr>
          <w:lang w:val="uk-UA"/>
        </w:rPr>
        <w:t xml:space="preserve">оговір про </w:t>
      </w:r>
      <w:r w:rsidR="00524597" w:rsidRPr="000F61EE">
        <w:rPr>
          <w:lang w:val="uk-UA"/>
        </w:rPr>
        <w:t xml:space="preserve">постачання електричної енергії споживачу </w:t>
      </w:r>
      <w:r w:rsidR="00C84DA9" w:rsidRPr="000F61EE">
        <w:rPr>
          <w:lang w:val="uk-UA"/>
        </w:rPr>
        <w:t>встановлює порядок та умови постачання електричної енергії як товарної продукції Споживачу Постачальником електричної енергії.</w:t>
      </w:r>
    </w:p>
    <w:p w:rsidR="00C84DA9" w:rsidRPr="00BB1766" w:rsidRDefault="00C84DA9" w:rsidP="00286238">
      <w:pPr>
        <w:ind w:firstLine="567"/>
        <w:jc w:val="both"/>
        <w:rPr>
          <w:lang w:val="uk-UA"/>
        </w:rPr>
      </w:pPr>
      <w:r w:rsidRPr="000F61EE">
        <w:rPr>
          <w:lang w:val="uk-UA"/>
        </w:rPr>
        <w:t xml:space="preserve">1.2. Умови </w:t>
      </w:r>
      <w:r w:rsidRPr="00BB1766">
        <w:rPr>
          <w:lang w:val="uk-UA"/>
        </w:rPr>
        <w:t>цього Договору розроблені відповідно до Закону України «П</w:t>
      </w:r>
      <w:r w:rsidR="001930A3" w:rsidRPr="00BB1766">
        <w:rPr>
          <w:lang w:val="uk-UA"/>
        </w:rPr>
        <w:t>ро ринок електричної енергії»,</w:t>
      </w:r>
      <w:r w:rsidRPr="00BB1766">
        <w:rPr>
          <w:lang w:val="uk-UA"/>
        </w:rPr>
        <w:t xml:space="preserve"> </w:t>
      </w:r>
      <w:r w:rsidR="00286238" w:rsidRPr="00BB1766">
        <w:rPr>
          <w:lang w:val="uk-UA"/>
        </w:rPr>
        <w:t>Закону України «Про публічні закупівлі»</w:t>
      </w:r>
      <w:r w:rsidR="00E41DBA" w:rsidRPr="00BB1766">
        <w:rPr>
          <w:lang w:val="uk-UA"/>
        </w:rPr>
        <w:t xml:space="preserve"> (далі – Закон)</w:t>
      </w:r>
      <w:r w:rsidR="00BB1766" w:rsidRPr="00BB1766">
        <w:rPr>
          <w:lang w:val="uk-UA"/>
        </w:rPr>
        <w:t>,</w:t>
      </w:r>
      <w:r w:rsidR="00286238" w:rsidRPr="00BB1766">
        <w:rPr>
          <w:lang w:val="uk-UA"/>
        </w:rPr>
        <w:t xml:space="preserve">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w:t>
      </w:r>
      <w:r w:rsidR="00F871F0" w:rsidRPr="00BB1766">
        <w:rPr>
          <w:lang w:val="uk-UA"/>
        </w:rPr>
        <w:t>ів України від 12 жовтня 2022</w:t>
      </w:r>
      <w:r w:rsidR="00286238" w:rsidRPr="00BB1766">
        <w:rPr>
          <w:lang w:val="uk-UA"/>
        </w:rPr>
        <w:t xml:space="preserve"> № 1178</w:t>
      </w:r>
      <w:r w:rsidR="00E41DBA" w:rsidRPr="00BB1766">
        <w:rPr>
          <w:lang w:val="uk-UA"/>
        </w:rPr>
        <w:t xml:space="preserve"> (далі – Особливості)</w:t>
      </w:r>
      <w:r w:rsidR="00BB1766" w:rsidRPr="00BB1766">
        <w:rPr>
          <w:lang w:val="uk-UA"/>
        </w:rPr>
        <w:t>,</w:t>
      </w:r>
      <w:r w:rsidR="00BE34D4" w:rsidRPr="00BB1766">
        <w:rPr>
          <w:lang w:val="uk-UA"/>
        </w:rPr>
        <w:t xml:space="preserve"> та </w:t>
      </w:r>
      <w:r w:rsidR="00BE34D4" w:rsidRPr="00BB1766">
        <w:rPr>
          <w:lang w:val="uk-UA"/>
        </w:rPr>
        <w:t xml:space="preserve">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w:t>
      </w:r>
      <w:r w:rsidR="00BE34D4" w:rsidRPr="00BB1766">
        <w:rPr>
          <w:lang w:val="uk-UA"/>
        </w:rPr>
        <w:t>14.03.2018 № 312 (далі - ПРРЕЕ)</w:t>
      </w:r>
      <w:r w:rsidR="00286238" w:rsidRPr="00BB1766">
        <w:rPr>
          <w:lang w:val="uk-UA"/>
        </w:rPr>
        <w:t>.</w:t>
      </w:r>
    </w:p>
    <w:p w:rsidR="00C84DA9" w:rsidRPr="000F61EE" w:rsidRDefault="00C84DA9" w:rsidP="00DA2D1A">
      <w:pPr>
        <w:ind w:firstLine="567"/>
        <w:jc w:val="both"/>
        <w:rPr>
          <w:lang w:val="uk-UA"/>
        </w:rPr>
      </w:pPr>
      <w:r w:rsidRPr="000F61EE">
        <w:rPr>
          <w:lang w:val="uk-UA"/>
        </w:rPr>
        <w:t>1.3. Термін</w:t>
      </w:r>
      <w:r w:rsidR="00524597" w:rsidRPr="000F61EE">
        <w:rPr>
          <w:lang w:val="uk-UA"/>
        </w:rPr>
        <w:t>и, що використовуються в цьому Д</w:t>
      </w:r>
      <w:r w:rsidRPr="000F61EE">
        <w:rPr>
          <w:lang w:val="uk-UA"/>
        </w:rPr>
        <w:t>оговорі</w:t>
      </w:r>
      <w:r w:rsidR="00524597" w:rsidRPr="000F61EE">
        <w:rPr>
          <w:lang w:val="uk-UA"/>
        </w:rPr>
        <w:t>,</w:t>
      </w:r>
      <w:r w:rsidRPr="000F61EE">
        <w:rPr>
          <w:lang w:val="uk-UA"/>
        </w:rPr>
        <w:t xml:space="preserve"> використовуються в розумінні Закону України «Про ринок електричної енергії» та ПРРЕЕ.</w:t>
      </w:r>
    </w:p>
    <w:p w:rsidR="00B16731" w:rsidRPr="00BB1766" w:rsidRDefault="00C84DA9" w:rsidP="00B16731">
      <w:pPr>
        <w:ind w:firstLine="567"/>
        <w:jc w:val="both"/>
        <w:rPr>
          <w:lang w:val="uk-UA"/>
        </w:rPr>
      </w:pPr>
      <w:r w:rsidRPr="00BB1766">
        <w:rPr>
          <w:lang w:val="uk-UA"/>
        </w:rPr>
        <w:t>1.4</w:t>
      </w:r>
      <w:r w:rsidR="00F42058" w:rsidRPr="00BB1766">
        <w:rPr>
          <w:lang w:val="uk-UA"/>
        </w:rPr>
        <w:t>. Сторони, керуючись п.3.2.</w:t>
      </w:r>
      <w:r w:rsidR="002822A8" w:rsidRPr="00BB1766">
        <w:rPr>
          <w:lang w:val="uk-UA"/>
        </w:rPr>
        <w:t xml:space="preserve">6 </w:t>
      </w:r>
      <w:r w:rsidRPr="00BB1766">
        <w:rPr>
          <w:lang w:val="uk-UA"/>
        </w:rPr>
        <w:t>ПРРЕЕ, дійшли взаємної згоди на укладання Договору на умовах</w:t>
      </w:r>
      <w:r w:rsidR="00663DEA" w:rsidRPr="00BB1766">
        <w:rPr>
          <w:lang w:val="uk-UA"/>
        </w:rPr>
        <w:t>,</w:t>
      </w:r>
      <w:r w:rsidRPr="00BB1766">
        <w:rPr>
          <w:lang w:val="uk-UA"/>
        </w:rPr>
        <w:t xml:space="preserve"> відмінних від публічної комерційної пропозиції Постачальника. Цей Договір укладено у вигляді єдиного письмового документу на підставі </w:t>
      </w:r>
      <w:r w:rsidR="00B16731" w:rsidRPr="00BB1766">
        <w:rPr>
          <w:lang w:val="uk-UA"/>
        </w:rPr>
        <w:t>умов тендерної документації та комерційної пропозиції Постачальника</w:t>
      </w:r>
      <w:r w:rsidR="00663DEA" w:rsidRPr="00BB1766">
        <w:rPr>
          <w:lang w:val="uk-UA"/>
        </w:rPr>
        <w:t>,</w:t>
      </w:r>
      <w:r w:rsidR="00B16731" w:rsidRPr="00BB1766">
        <w:rPr>
          <w:lang w:val="uk-UA"/>
        </w:rPr>
        <w:t xml:space="preserve"> подан</w:t>
      </w:r>
      <w:r w:rsidR="00663DEA" w:rsidRPr="00BB1766">
        <w:rPr>
          <w:lang w:val="uk-UA"/>
        </w:rPr>
        <w:t xml:space="preserve">их </w:t>
      </w:r>
      <w:r w:rsidR="00B16731" w:rsidRPr="00BB1766">
        <w:rPr>
          <w:lang w:val="uk-UA"/>
        </w:rPr>
        <w:t xml:space="preserve">згідно </w:t>
      </w:r>
      <w:r w:rsidR="00663DEA" w:rsidRPr="00BB1766">
        <w:rPr>
          <w:lang w:val="uk-UA"/>
        </w:rPr>
        <w:t xml:space="preserve">з </w:t>
      </w:r>
      <w:r w:rsidR="00B16731" w:rsidRPr="00BB1766">
        <w:rPr>
          <w:lang w:val="uk-UA"/>
        </w:rPr>
        <w:t>процедур</w:t>
      </w:r>
      <w:r w:rsidR="00663DEA" w:rsidRPr="00BB1766">
        <w:rPr>
          <w:lang w:val="uk-UA"/>
        </w:rPr>
        <w:t>ою</w:t>
      </w:r>
      <w:r w:rsidR="00B16731" w:rsidRPr="00BB1766">
        <w:rPr>
          <w:lang w:val="uk-UA"/>
        </w:rPr>
        <w:t xml:space="preserve"> закупівлі (ідентифікатор процедури </w:t>
      </w:r>
      <w:r w:rsidR="00B16731" w:rsidRPr="00BB1766">
        <w:rPr>
          <w:lang w:val="en-US"/>
        </w:rPr>
        <w:t>UA</w:t>
      </w:r>
      <w:r w:rsidR="00BB1766">
        <w:t>-</w:t>
      </w:r>
      <w:r w:rsidR="00BB1766">
        <w:rPr>
          <w:lang w:val="uk-UA"/>
        </w:rPr>
        <w:t>_________________________</w:t>
      </w:r>
      <w:r w:rsidR="00B16731" w:rsidRPr="00BB1766">
        <w:rPr>
          <w:lang w:val="uk-UA"/>
        </w:rPr>
        <w:t>).</w:t>
      </w:r>
    </w:p>
    <w:p w:rsidR="007D584A" w:rsidRPr="000F61EE" w:rsidRDefault="007D584A" w:rsidP="00B16731">
      <w:pPr>
        <w:rPr>
          <w:b/>
          <w:lang w:val="uk-UA"/>
        </w:rPr>
      </w:pPr>
    </w:p>
    <w:p w:rsidR="00C84DA9" w:rsidRPr="000F61EE" w:rsidRDefault="00C84DA9" w:rsidP="00DA2D1A">
      <w:pPr>
        <w:ind w:firstLine="567"/>
        <w:jc w:val="center"/>
        <w:rPr>
          <w:b/>
          <w:lang w:val="uk-UA"/>
        </w:rPr>
      </w:pPr>
      <w:r w:rsidRPr="000F61EE">
        <w:rPr>
          <w:b/>
          <w:lang w:val="uk-UA"/>
        </w:rPr>
        <w:t>2. ПРЕДМЕТ ДОГОВОРУ</w:t>
      </w:r>
    </w:p>
    <w:p w:rsidR="00C84DA9" w:rsidRPr="000F61EE" w:rsidRDefault="00C84DA9" w:rsidP="00DA2D1A">
      <w:pPr>
        <w:shd w:val="clear" w:color="auto" w:fill="FFFFFF"/>
        <w:tabs>
          <w:tab w:val="left" w:pos="538"/>
        </w:tabs>
        <w:ind w:firstLine="567"/>
        <w:jc w:val="both"/>
        <w:rPr>
          <w:b/>
          <w:bCs/>
          <w:iCs/>
          <w:lang w:val="uk-UA"/>
        </w:rPr>
      </w:pPr>
      <w:r w:rsidRPr="000F61EE">
        <w:rPr>
          <w:lang w:val="uk-UA"/>
        </w:rPr>
        <w:t xml:space="preserve">2.1. За цим Договором Постачальник продає Споживачу із </w:t>
      </w:r>
      <w:r w:rsidR="000F0DD3" w:rsidRPr="000F61EE">
        <w:rPr>
          <w:b/>
          <w:lang w:val="uk-UA"/>
        </w:rPr>
        <w:t>01</w:t>
      </w:r>
      <w:r w:rsidRPr="000F61EE">
        <w:rPr>
          <w:b/>
          <w:lang w:val="uk-UA"/>
        </w:rPr>
        <w:t>.</w:t>
      </w:r>
      <w:r w:rsidR="00897D64">
        <w:rPr>
          <w:b/>
          <w:lang w:val="uk-UA"/>
        </w:rPr>
        <w:t>01.2023</w:t>
      </w:r>
      <w:r w:rsidRPr="000F61EE">
        <w:rPr>
          <w:b/>
          <w:lang w:val="uk-UA"/>
        </w:rPr>
        <w:t xml:space="preserve"> до 31.12.202</w:t>
      </w:r>
      <w:r w:rsidR="00897D64">
        <w:rPr>
          <w:b/>
          <w:lang w:val="uk-UA"/>
        </w:rPr>
        <w:t>3</w:t>
      </w:r>
      <w:r w:rsidR="000F0DD3" w:rsidRPr="000F61EE">
        <w:rPr>
          <w:lang w:val="uk-UA"/>
        </w:rPr>
        <w:t xml:space="preserve"> товар – </w:t>
      </w:r>
      <w:r w:rsidR="00524597" w:rsidRPr="000F61EE">
        <w:rPr>
          <w:bCs/>
          <w:shd w:val="clear" w:color="auto" w:fill="FFFFFF"/>
          <w:lang w:val="uk-UA"/>
        </w:rPr>
        <w:t>«</w:t>
      </w:r>
      <w:r w:rsidR="00524597" w:rsidRPr="000F61EE">
        <w:rPr>
          <w:rFonts w:eastAsia="Calibri"/>
          <w:b/>
          <w:lang w:val="uk-UA"/>
        </w:rPr>
        <w:t>Електрична енергія (ДК 021:2015: 09310000-5 Електрична енергія)</w:t>
      </w:r>
      <w:r w:rsidR="00524597" w:rsidRPr="000F61EE">
        <w:rPr>
          <w:b/>
          <w:lang w:val="uk-UA"/>
        </w:rPr>
        <w:t>»</w:t>
      </w:r>
      <w:r w:rsidRPr="000F61EE">
        <w:rPr>
          <w:b/>
          <w:lang w:val="uk-UA"/>
        </w:rPr>
        <w:t xml:space="preserve"> </w:t>
      </w:r>
      <w:r w:rsidRPr="000F61EE">
        <w:rPr>
          <w:lang w:val="uk-UA"/>
        </w:rPr>
        <w:t>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r w:rsidR="000F0DD3" w:rsidRPr="000F61EE">
        <w:rPr>
          <w:lang w:val="uk-UA"/>
        </w:rPr>
        <w:t>.</w:t>
      </w:r>
    </w:p>
    <w:p w:rsidR="00C84DA9" w:rsidRPr="000F61EE" w:rsidRDefault="00C84DA9" w:rsidP="00DA2D1A">
      <w:pPr>
        <w:ind w:firstLine="567"/>
        <w:jc w:val="both"/>
        <w:rPr>
          <w:lang w:val="uk-UA"/>
        </w:rPr>
      </w:pPr>
      <w:r w:rsidRPr="000F61EE">
        <w:rPr>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C84DA9" w:rsidRPr="000F61EE" w:rsidRDefault="00C84DA9" w:rsidP="009507A1">
      <w:pPr>
        <w:ind w:firstLine="567"/>
        <w:jc w:val="both"/>
        <w:rPr>
          <w:lang w:val="uk-UA"/>
        </w:rPr>
      </w:pPr>
      <w:r w:rsidRPr="000F61EE">
        <w:rPr>
          <w:lang w:val="uk-UA"/>
        </w:rPr>
        <w:t>2.3.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C84DA9" w:rsidRPr="000F61EE" w:rsidRDefault="00C84DA9" w:rsidP="00DA2D1A">
      <w:pPr>
        <w:ind w:firstLine="567"/>
        <w:jc w:val="center"/>
        <w:rPr>
          <w:b/>
          <w:lang w:val="uk-UA"/>
        </w:rPr>
      </w:pPr>
      <w:r w:rsidRPr="000F61EE">
        <w:rPr>
          <w:b/>
          <w:lang w:val="uk-UA"/>
        </w:rPr>
        <w:lastRenderedPageBreak/>
        <w:t>3. УМОВИ ПОСТАЧАННЯ</w:t>
      </w:r>
    </w:p>
    <w:p w:rsidR="00C84DA9" w:rsidRPr="000F61EE" w:rsidRDefault="00C84DA9" w:rsidP="00DA2D1A">
      <w:pPr>
        <w:ind w:firstLine="567"/>
        <w:jc w:val="both"/>
        <w:rPr>
          <w:lang w:val="uk-UA"/>
        </w:rPr>
      </w:pPr>
      <w:r w:rsidRPr="000F61EE">
        <w:rPr>
          <w:lang w:val="uk-UA"/>
        </w:rPr>
        <w:t xml:space="preserve">3.1. </w:t>
      </w:r>
      <w:bookmarkStart w:id="0" w:name="_Hlk526263669"/>
      <w:r w:rsidRPr="000F61EE">
        <w:rPr>
          <w:lang w:val="uk-UA"/>
        </w:rPr>
        <w:t xml:space="preserve">Постачання електричної енергії Споживачу здійснюється Постачальником на підставі поданої Споживачем заявки </w:t>
      </w:r>
      <w:bookmarkEnd w:id="0"/>
      <w:r w:rsidRPr="000F61EE">
        <w:rPr>
          <w:lang w:val="uk-UA"/>
        </w:rPr>
        <w:t xml:space="preserve">(далі – </w:t>
      </w:r>
      <w:r w:rsidR="000F0DD3" w:rsidRPr="000F61EE">
        <w:rPr>
          <w:lang w:val="uk-UA"/>
        </w:rPr>
        <w:t xml:space="preserve">Заявка), примірна форма якої є Додатком </w:t>
      </w:r>
      <w:r w:rsidRPr="000F61EE">
        <w:rPr>
          <w:lang w:val="uk-UA"/>
        </w:rPr>
        <w:t xml:space="preserve">2 до цього Договору та яка має містити: інформацію щодо об’єкта (об’єктів) постачання електричної енергії, в тому числі найменування об’єкта (за наявності), адреса тощо, їх EIC коди, відомості щодо строку (періоду) постачання електричної енергії (в тому числі дату початку постачання) за кожним об’єктом Споживача, відомості щодо погодинного споживання електричної енергії об’єктами Споживча (за наявності). </w:t>
      </w:r>
    </w:p>
    <w:p w:rsidR="00C84DA9" w:rsidRPr="000F61EE" w:rsidRDefault="00C84DA9" w:rsidP="00DA2D1A">
      <w:pPr>
        <w:ind w:firstLine="567"/>
        <w:jc w:val="both"/>
        <w:rPr>
          <w:lang w:val="uk-UA"/>
        </w:rPr>
      </w:pPr>
      <w:r w:rsidRPr="000F61EE">
        <w:rPr>
          <w:lang w:val="uk-UA"/>
        </w:rPr>
        <w:t>3.2. Об’єкти постачання електричної енергії Споживача розташовані, на території України та визначаються у Заявках Споживача. Всі об’єкти електропостачання (надалі - Об’єкти) приєднані до мереж відповідних операторів системи розподілу. Найменування оператора системи розподілу</w:t>
      </w:r>
      <w:r w:rsidR="000F0DD3" w:rsidRPr="000F61EE">
        <w:rPr>
          <w:lang w:val="uk-UA"/>
        </w:rPr>
        <w:t>,</w:t>
      </w:r>
      <w:r w:rsidRPr="000F61EE">
        <w:rPr>
          <w:lang w:val="uk-UA"/>
        </w:rPr>
        <w:t xml:space="preserve"> до яких під’єднані Об’єкти Споживача та в межах яких Споживачем можуть надаватись Пос</w:t>
      </w:r>
      <w:r w:rsidR="000F0DD3" w:rsidRPr="000F61EE">
        <w:rPr>
          <w:lang w:val="uk-UA"/>
        </w:rPr>
        <w:t xml:space="preserve">тачальнику Заявки, визначені в Додатку </w:t>
      </w:r>
      <w:r w:rsidRPr="000F61EE">
        <w:rPr>
          <w:lang w:val="uk-UA"/>
        </w:rPr>
        <w:t>1 до цього Договору. Постачальник зобов’язаний здійснити постачання електричної енергії по всім визначеним в Заявці Споживача Об’єктам.</w:t>
      </w:r>
    </w:p>
    <w:p w:rsidR="00C84DA9" w:rsidRPr="000F61EE" w:rsidRDefault="00C84DA9" w:rsidP="00DA2D1A">
      <w:pPr>
        <w:ind w:firstLine="567"/>
        <w:jc w:val="both"/>
        <w:rPr>
          <w:lang w:val="uk-UA"/>
        </w:rPr>
      </w:pPr>
      <w:r w:rsidRPr="000F61EE">
        <w:rPr>
          <w:lang w:val="uk-UA"/>
        </w:rPr>
        <w:t>3.3. Споживач має право здійснювати коригування обсягів поданої Заявки шляхом подання відповідної коригуючої Заявки до 12 числа розрахункового періоду (місяця постачання).</w:t>
      </w:r>
    </w:p>
    <w:p w:rsidR="00C84DA9" w:rsidRPr="000F61EE" w:rsidRDefault="000F0DD3" w:rsidP="00DA2D1A">
      <w:pPr>
        <w:ind w:firstLine="567"/>
        <w:jc w:val="both"/>
        <w:rPr>
          <w:lang w:val="uk-UA" w:eastAsia="uk-UA"/>
        </w:rPr>
      </w:pPr>
      <w:r w:rsidRPr="000F61EE">
        <w:rPr>
          <w:lang w:val="uk-UA"/>
        </w:rPr>
        <w:t>3.4. Заявки/</w:t>
      </w:r>
      <w:r w:rsidR="00C84DA9" w:rsidRPr="000F61EE">
        <w:rPr>
          <w:lang w:val="uk-UA"/>
        </w:rPr>
        <w:t xml:space="preserve">коригуючі Заявки Споживача </w:t>
      </w:r>
      <w:r w:rsidR="00C84DA9" w:rsidRPr="000F61EE">
        <w:rPr>
          <w:lang w:val="uk-UA" w:eastAsia="uk-UA"/>
        </w:rPr>
        <w:t>або будь-який інший документ (кореспонденція) за Договором, які оформлюються виключно за підписом Споживача</w:t>
      </w:r>
      <w:r w:rsidRPr="000F61EE">
        <w:rPr>
          <w:lang w:val="uk-UA" w:eastAsia="uk-UA"/>
        </w:rPr>
        <w:t>,</w:t>
      </w:r>
      <w:r w:rsidR="00C84DA9" w:rsidRPr="000F61EE">
        <w:rPr>
          <w:lang w:val="uk-UA"/>
        </w:rPr>
        <w:t xml:space="preserve"> </w:t>
      </w:r>
      <w:r w:rsidR="00C84DA9" w:rsidRPr="000F61EE">
        <w:rPr>
          <w:lang w:val="uk-UA" w:eastAsia="uk-UA"/>
        </w:rPr>
        <w:t>можуть направлятися електронною поштою або у вигляді письмової кореспонденції, та</w:t>
      </w:r>
      <w:r w:rsidR="00451767" w:rsidRPr="000F61EE">
        <w:rPr>
          <w:lang w:val="uk-UA" w:eastAsia="uk-UA"/>
        </w:rPr>
        <w:t xml:space="preserve"> </w:t>
      </w:r>
      <w:r w:rsidR="00C84DA9" w:rsidRPr="000F61EE">
        <w:rPr>
          <w:lang w:val="uk-UA" w:eastAsia="uk-UA"/>
        </w:rPr>
        <w:t>подається Споживачем на адресу Постачальника, одним із наступних способів на вибір Споживача:</w:t>
      </w:r>
    </w:p>
    <w:p w:rsidR="00C84DA9" w:rsidRPr="000F61EE" w:rsidRDefault="00C84DA9" w:rsidP="00DA2D1A">
      <w:pPr>
        <w:ind w:firstLine="567"/>
        <w:jc w:val="both"/>
        <w:rPr>
          <w:lang w:val="uk-UA" w:eastAsia="uk-UA"/>
        </w:rPr>
      </w:pPr>
      <w:r w:rsidRPr="000F61EE">
        <w:rPr>
          <w:lang w:val="uk-UA" w:eastAsia="uk-UA"/>
        </w:rPr>
        <w:t xml:space="preserve">3.4.1. Шляхом відправлення електронного листа на електронну пошту Постачальника з додаванням до такого листа </w:t>
      </w:r>
      <w:proofErr w:type="spellStart"/>
      <w:r w:rsidRPr="000F61EE">
        <w:rPr>
          <w:lang w:val="uk-UA" w:eastAsia="uk-UA"/>
        </w:rPr>
        <w:t>сканкопії</w:t>
      </w:r>
      <w:proofErr w:type="spellEnd"/>
      <w:r w:rsidRPr="000F61EE">
        <w:rPr>
          <w:lang w:val="uk-UA" w:eastAsia="uk-UA"/>
        </w:rPr>
        <w:t xml:space="preserve"> відповідного документу, підписаного Споживачем,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Постачальником з дати його направлення Споживачем на електрону адресу Постачальника, підтвердженням чого є відповідна роздруківка з поштового програмного забезпечення Споживача.</w:t>
      </w:r>
    </w:p>
    <w:p w:rsidR="00C84DA9" w:rsidRPr="000F61EE" w:rsidRDefault="00C84DA9" w:rsidP="00DA2D1A">
      <w:pPr>
        <w:ind w:firstLine="567"/>
        <w:jc w:val="both"/>
        <w:rPr>
          <w:lang w:val="uk-UA" w:eastAsia="uk-UA"/>
        </w:rPr>
      </w:pPr>
      <w:r w:rsidRPr="000F61EE">
        <w:rPr>
          <w:lang w:val="uk-UA" w:eastAsia="uk-UA"/>
        </w:rPr>
        <w:t>3.4.2.</w:t>
      </w:r>
      <w:r w:rsidR="00451767" w:rsidRPr="000F61EE">
        <w:rPr>
          <w:lang w:val="uk-UA" w:eastAsia="uk-UA"/>
        </w:rPr>
        <w:t xml:space="preserve"> </w:t>
      </w:r>
      <w:r w:rsidRPr="000F61EE">
        <w:rPr>
          <w:lang w:val="uk-UA" w:eastAsia="uk-UA"/>
        </w:rPr>
        <w:t>Шляхом надіслання оригіналу відповідного документу у паперовому вигляді на адресу Постачальника, зазначену в Договорі та/або передачі її уповноваженому представнику Постачальника, що підтверджується власноручним підписом такого представника.</w:t>
      </w:r>
    </w:p>
    <w:p w:rsidR="00C84DA9" w:rsidRPr="000F61EE" w:rsidRDefault="00C84DA9" w:rsidP="00DA2D1A">
      <w:pPr>
        <w:ind w:firstLine="567"/>
        <w:jc w:val="both"/>
        <w:rPr>
          <w:lang w:val="uk-UA" w:eastAsia="uk-UA"/>
        </w:rPr>
      </w:pPr>
      <w:r w:rsidRPr="000F61EE">
        <w:rPr>
          <w:lang w:val="uk-UA" w:eastAsia="uk-UA"/>
        </w:rPr>
        <w:t>3.5 Електронні адреси та адреси для листування зазначені Сторонами у розділі «Місцезнаходження та банківські реквізити Сторін» цього Договору. </w:t>
      </w:r>
    </w:p>
    <w:p w:rsidR="00C84DA9" w:rsidRPr="000F61EE" w:rsidRDefault="00C84DA9" w:rsidP="00DA2D1A">
      <w:pPr>
        <w:ind w:firstLine="567"/>
        <w:jc w:val="both"/>
        <w:rPr>
          <w:lang w:val="uk-UA" w:eastAsia="uk-UA"/>
        </w:rPr>
      </w:pPr>
      <w:r w:rsidRPr="000F61EE">
        <w:rPr>
          <w:lang w:val="uk-UA" w:eastAsia="uk-UA"/>
        </w:rPr>
        <w:t>3.6. У випадку направлення відповідного документу декількома з перелічених у Договорі способів, датою отримання Постачальником документу Покупця вважається найбільш рання дата отримання документу.</w:t>
      </w:r>
    </w:p>
    <w:p w:rsidR="00C84DA9" w:rsidRPr="000F61EE" w:rsidRDefault="00C84DA9" w:rsidP="00DA2D1A">
      <w:pPr>
        <w:ind w:firstLine="567"/>
        <w:jc w:val="both"/>
        <w:rPr>
          <w:lang w:val="uk-UA"/>
        </w:rPr>
      </w:pPr>
    </w:p>
    <w:p w:rsidR="00C84DA9" w:rsidRPr="000F61EE" w:rsidRDefault="00C84DA9" w:rsidP="00DA2D1A">
      <w:pPr>
        <w:ind w:firstLine="567"/>
        <w:jc w:val="center"/>
        <w:rPr>
          <w:b/>
          <w:lang w:val="uk-UA"/>
        </w:rPr>
      </w:pPr>
      <w:r w:rsidRPr="000F61EE">
        <w:rPr>
          <w:b/>
          <w:lang w:val="uk-UA"/>
        </w:rPr>
        <w:t>4. ЯКІСТЬ ПОСТАЧАННЯ ЕЛЕКТРИЧНОЇ ЕНЕРГІЇ</w:t>
      </w:r>
    </w:p>
    <w:p w:rsidR="00C84DA9" w:rsidRPr="000F61EE" w:rsidRDefault="00C84DA9" w:rsidP="00DA2D1A">
      <w:pPr>
        <w:ind w:firstLine="567"/>
        <w:jc w:val="both"/>
        <w:rPr>
          <w:lang w:val="uk-UA"/>
        </w:rPr>
      </w:pPr>
      <w:r w:rsidRPr="000F61EE">
        <w:rPr>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C84DA9" w:rsidRPr="000F61EE" w:rsidRDefault="00C84DA9" w:rsidP="00DA2D1A">
      <w:pPr>
        <w:ind w:firstLine="567"/>
        <w:jc w:val="both"/>
        <w:rPr>
          <w:lang w:val="uk-UA"/>
        </w:rPr>
      </w:pPr>
      <w:r w:rsidRPr="000F61EE">
        <w:rPr>
          <w:lang w:val="uk-UA"/>
        </w:rPr>
        <w:t>4.2. Якість та технічні характеристики електричної енергії, що постачається Споживачу має відповідати</w:t>
      </w:r>
      <w:r w:rsidR="00451767" w:rsidRPr="000F61EE">
        <w:rPr>
          <w:lang w:val="uk-UA"/>
        </w:rPr>
        <w:t xml:space="preserve"> </w:t>
      </w:r>
      <w:r w:rsidRPr="000F61EE">
        <w:rPr>
          <w:lang w:val="uk-UA"/>
        </w:rPr>
        <w:t>вимогам встановленим чинним законодавством України, національними стандартами України, іншими нормативно-технічними документами, в тому числі ДСТУ EN 50160:2014.</w:t>
      </w:r>
    </w:p>
    <w:p w:rsidR="00C84DA9" w:rsidRPr="000F61EE" w:rsidRDefault="00C84DA9" w:rsidP="00DA2D1A">
      <w:pPr>
        <w:ind w:firstLine="567"/>
        <w:jc w:val="both"/>
        <w:rPr>
          <w:lang w:val="uk-UA"/>
        </w:rPr>
      </w:pPr>
      <w:r w:rsidRPr="000F61EE">
        <w:rPr>
          <w:lang w:val="uk-UA"/>
        </w:rPr>
        <w:t xml:space="preserve">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w:t>
      </w:r>
      <w:r w:rsidRPr="000F61EE">
        <w:rPr>
          <w:lang w:val="uk-UA"/>
        </w:rPr>
        <w:lastRenderedPageBreak/>
        <w:t xml:space="preserve">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C84DA9" w:rsidRPr="000F61EE" w:rsidRDefault="00C84DA9" w:rsidP="00DA2D1A">
      <w:pPr>
        <w:ind w:firstLine="567"/>
        <w:jc w:val="both"/>
        <w:rPr>
          <w:lang w:val="uk-UA"/>
        </w:rPr>
      </w:pPr>
      <w:r w:rsidRPr="000F61EE">
        <w:rPr>
          <w:lang w:val="uk-UA"/>
        </w:rPr>
        <w:t>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C84DA9" w:rsidRPr="000F61EE" w:rsidRDefault="00C84DA9" w:rsidP="00DA2D1A">
      <w:pPr>
        <w:ind w:firstLine="567"/>
        <w:jc w:val="both"/>
        <w:rPr>
          <w:lang w:val="uk-UA"/>
        </w:rPr>
      </w:pPr>
    </w:p>
    <w:p w:rsidR="00C84DA9" w:rsidRPr="000F61EE" w:rsidRDefault="00C84DA9" w:rsidP="00DA2D1A">
      <w:pPr>
        <w:ind w:firstLine="567"/>
        <w:jc w:val="center"/>
        <w:rPr>
          <w:b/>
          <w:lang w:val="uk-UA"/>
        </w:rPr>
      </w:pPr>
      <w:r w:rsidRPr="000F61EE">
        <w:rPr>
          <w:b/>
          <w:lang w:val="uk-UA"/>
        </w:rPr>
        <w:t>5. ЦІНА, ПОРЯДОК ОБЛІКУ ТА ОПЛАТИ ЕЛЕКТРИЧНОЇ ЕНЕРГІЇ</w:t>
      </w:r>
    </w:p>
    <w:p w:rsidR="000F0DD3" w:rsidRPr="000F61EE" w:rsidRDefault="00C84DA9" w:rsidP="00DA2D1A">
      <w:pPr>
        <w:ind w:firstLine="567"/>
        <w:jc w:val="both"/>
        <w:rPr>
          <w:lang w:val="uk-UA"/>
        </w:rPr>
      </w:pPr>
      <w:r w:rsidRPr="000F61EE">
        <w:rPr>
          <w:lang w:val="uk-UA"/>
        </w:rPr>
        <w:t xml:space="preserve">5.1. Ціна цього Договору становить </w:t>
      </w:r>
      <w:r w:rsidR="000F0DD3" w:rsidRPr="000F61EE">
        <w:rPr>
          <w:lang w:val="uk-UA"/>
        </w:rPr>
        <w:t xml:space="preserve">__________ грн (_____________________ _________________________________гривень _______ копійок), в тому числі ПДВ - __________ грн (______________________________________ гривень _______ копійок). </w:t>
      </w:r>
    </w:p>
    <w:p w:rsidR="000F0DD3" w:rsidRPr="000F61EE" w:rsidRDefault="00C84DA9" w:rsidP="00DA2D1A">
      <w:pPr>
        <w:ind w:firstLine="567"/>
        <w:jc w:val="both"/>
        <w:rPr>
          <w:lang w:val="uk-UA"/>
        </w:rPr>
      </w:pPr>
      <w:r w:rsidRPr="000F61EE">
        <w:rPr>
          <w:lang w:val="uk-UA"/>
        </w:rPr>
        <w:t>5.2. Ціна за одиницю Т</w:t>
      </w:r>
      <w:r w:rsidR="000F0DD3" w:rsidRPr="000F61EE">
        <w:rPr>
          <w:lang w:val="uk-UA"/>
        </w:rPr>
        <w:t>овару визначається у Додатку</w:t>
      </w:r>
      <w:r w:rsidRPr="000F61EE">
        <w:rPr>
          <w:lang w:val="uk-UA"/>
        </w:rPr>
        <w:t xml:space="preserve"> 1 до Договору «Комерційна пропозиція Постачальника». </w:t>
      </w:r>
    </w:p>
    <w:p w:rsidR="00C84DA9" w:rsidRPr="000F61EE" w:rsidRDefault="00C84DA9" w:rsidP="00DA2D1A">
      <w:pPr>
        <w:ind w:firstLine="567"/>
        <w:jc w:val="both"/>
        <w:rPr>
          <w:lang w:val="uk-UA"/>
        </w:rPr>
      </w:pPr>
      <w:r w:rsidRPr="000F61EE">
        <w:rPr>
          <w:lang w:val="uk-UA"/>
        </w:rPr>
        <w:t>5.3. Ціна за одиницю Товару включає в себе вартість послуг оператора систе</w:t>
      </w:r>
      <w:r w:rsidR="0024089F" w:rsidRPr="000F61EE">
        <w:rPr>
          <w:lang w:val="uk-UA"/>
        </w:rPr>
        <w:t>ми передачі щодо надання послуг</w:t>
      </w:r>
      <w:r w:rsidRPr="000F61EE">
        <w:rPr>
          <w:lang w:val="uk-UA"/>
        </w:rPr>
        <w:t xml:space="preserve"> з передачі електричної енергії, які необхідні для виконання цього Договору. Інформацію про розмір тарифу на послуги з передачі електричн</w:t>
      </w:r>
      <w:r w:rsidR="0024089F" w:rsidRPr="000F61EE">
        <w:rPr>
          <w:lang w:val="uk-UA"/>
        </w:rPr>
        <w:t>ої енергії визначено в Додатку</w:t>
      </w:r>
      <w:r w:rsidRPr="000F61EE">
        <w:rPr>
          <w:lang w:val="uk-UA"/>
        </w:rPr>
        <w:t xml:space="preserve"> 1 до Договору. </w:t>
      </w:r>
    </w:p>
    <w:p w:rsidR="00C84DA9" w:rsidRPr="009C2F75" w:rsidRDefault="00C84DA9" w:rsidP="00DA2D1A">
      <w:pPr>
        <w:ind w:firstLine="567"/>
        <w:jc w:val="both"/>
        <w:rPr>
          <w:lang w:val="uk-UA"/>
        </w:rPr>
      </w:pPr>
      <w:r w:rsidRPr="009C2F75">
        <w:rPr>
          <w:lang w:val="uk-UA"/>
        </w:rPr>
        <w:t xml:space="preserve">5.4. </w:t>
      </w:r>
      <w:r w:rsidRPr="009C2F75">
        <w:rPr>
          <w:b/>
          <w:lang w:val="uk-UA"/>
        </w:rPr>
        <w:t>Ціна за одиницю Товару включає в себе вартість послуг оператора системи щодо надання послуг з розподілу електричної енергії, які необхідні для виконання цього Договору. Інформацію про розмір тарифу на послуги з розподілу електричн</w:t>
      </w:r>
      <w:r w:rsidR="0024089F" w:rsidRPr="009C2F75">
        <w:rPr>
          <w:b/>
          <w:lang w:val="uk-UA"/>
        </w:rPr>
        <w:t>ої енергії визначено в Додатку</w:t>
      </w:r>
      <w:r w:rsidRPr="009C2F75">
        <w:rPr>
          <w:b/>
          <w:lang w:val="uk-UA"/>
        </w:rPr>
        <w:t xml:space="preserve"> 1 до Договору. Вказані послуги оплачуються Споживачем через Постачальника</w:t>
      </w:r>
      <w:r w:rsidRPr="009C2F75">
        <w:rPr>
          <w:lang w:val="uk-UA"/>
        </w:rPr>
        <w:t xml:space="preserve">. </w:t>
      </w:r>
    </w:p>
    <w:p w:rsidR="00A716BC" w:rsidRPr="00AA2281" w:rsidRDefault="00C84DA9" w:rsidP="00AA2281">
      <w:pPr>
        <w:ind w:firstLine="567"/>
        <w:jc w:val="both"/>
        <w:rPr>
          <w:lang w:val="uk-UA"/>
        </w:rPr>
      </w:pPr>
      <w:r w:rsidRPr="009C2F75">
        <w:rPr>
          <w:lang w:val="uk-UA"/>
        </w:rPr>
        <w:t xml:space="preserve">При цьому, Постачальник зобов’язаний при виставленні </w:t>
      </w:r>
      <w:r w:rsidR="00451767" w:rsidRPr="009C2F75">
        <w:rPr>
          <w:lang w:val="uk-UA"/>
        </w:rPr>
        <w:t xml:space="preserve">Споживачу </w:t>
      </w:r>
      <w:r w:rsidRPr="009C2F75">
        <w:rPr>
          <w:lang w:val="uk-UA"/>
        </w:rPr>
        <w:t>рахунка за електричну енергію окремо вказувати оплату за послугу з розподілу електричної енергії та оплату вартості електричної енергії.</w:t>
      </w:r>
    </w:p>
    <w:p w:rsidR="00A716BC" w:rsidRPr="000F61EE" w:rsidRDefault="00A716BC" w:rsidP="00A716BC">
      <w:pPr>
        <w:pStyle w:val="af"/>
        <w:ind w:left="0" w:firstLine="567"/>
        <w:jc w:val="both"/>
        <w:rPr>
          <w:lang w:val="uk-UA"/>
        </w:rPr>
      </w:pPr>
      <w:r w:rsidRPr="000F61EE">
        <w:rPr>
          <w:lang w:val="uk-UA"/>
        </w:rPr>
        <w:t xml:space="preserve">5.5. Сторони домовилось, що фактична ціна поставки Товару визначається щомісяця (розрахунковий період) та змінюється порівняно з базовою ціною шляхом внесення змін до цього Договору у письмовій формі, а саме шляхом підписання Сторонами відповідних актів приймання-передачі Товару згідно п.5.14 Договору. У разі зміни складової ціни Товару - тарифу на передачу та/або тарифу на розподіл електричної енергії, затверджених відповідною постановою НКРЕКП, зміна умов цього договору щодо ціни за одиницю Товару в частині тарифу здійснюється шляхом укладання та підписання Сторонами додаткової угоди до Договору, згідно з п.5.8 цього Договору. </w:t>
      </w:r>
    </w:p>
    <w:p w:rsidR="00A716BC" w:rsidRPr="000F61EE" w:rsidRDefault="00A716BC" w:rsidP="00A716BC">
      <w:pPr>
        <w:pStyle w:val="af"/>
        <w:ind w:left="0" w:firstLine="567"/>
        <w:jc w:val="both"/>
        <w:rPr>
          <w:lang w:val="uk-UA"/>
        </w:rPr>
      </w:pPr>
      <w:r w:rsidRPr="000F61EE">
        <w:rPr>
          <w:lang w:val="uk-UA"/>
        </w:rPr>
        <w:t xml:space="preserve">5.5.1. Базова ціна за одиницю Товару (далі - Базова ціна), є ціна Товару без ПДВ, з врахуванням відповідного тарифу на передачу електричної енергії та тарифу на розподіл електричної енергії, та для цілей п.5.6 Договору визначається таким чином: </w:t>
      </w:r>
    </w:p>
    <w:p w:rsidR="00A716BC" w:rsidRPr="000F61EE" w:rsidRDefault="00A716BC" w:rsidP="00A716BC">
      <w:pPr>
        <w:pStyle w:val="af"/>
        <w:ind w:left="0" w:firstLine="567"/>
        <w:jc w:val="both"/>
        <w:rPr>
          <w:lang w:val="uk-UA"/>
        </w:rPr>
      </w:pPr>
      <w:r w:rsidRPr="000F61EE">
        <w:rPr>
          <w:lang w:val="uk-UA"/>
        </w:rPr>
        <w:t>5.5.1.1 в Додатку 1 до Договору, якщо формування ціни та підписання Акту приймання-передачі Товару здійснюється вперше за Договором (за перший місяць поставки за Договором), за умови, що Сторонами не змінювались умови Договору щодо зміни тарифів, як складової частини ціни згідно з п.5.8 Договору або</w:t>
      </w:r>
    </w:p>
    <w:p w:rsidR="00A716BC" w:rsidRPr="000F61EE" w:rsidRDefault="00A716BC" w:rsidP="00A716BC">
      <w:pPr>
        <w:pStyle w:val="af"/>
        <w:ind w:left="0" w:firstLine="567"/>
        <w:jc w:val="both"/>
        <w:rPr>
          <w:lang w:val="uk-UA"/>
        </w:rPr>
      </w:pPr>
      <w:r w:rsidRPr="000F61EE">
        <w:rPr>
          <w:lang w:val="uk-UA"/>
        </w:rPr>
        <w:t>5.5.1.2 в Акті приймання-передачі Товару за попередній розрахунковий період, за умови, що Сторони не змінювали умови Договору в частині зміни тарифів, як складової частини ціни відповідно до п.5.8. Договору після підписання Акту за попередній розрахунковий період або</w:t>
      </w:r>
    </w:p>
    <w:p w:rsidR="00A716BC" w:rsidRPr="000F61EE" w:rsidRDefault="00A716BC" w:rsidP="00A716BC">
      <w:pPr>
        <w:pStyle w:val="af"/>
        <w:ind w:left="0" w:firstLine="567"/>
        <w:jc w:val="both"/>
        <w:rPr>
          <w:lang w:val="uk-UA"/>
        </w:rPr>
      </w:pPr>
      <w:r w:rsidRPr="000F61EE">
        <w:rPr>
          <w:lang w:val="uk-UA"/>
        </w:rPr>
        <w:t>5.5.1.3 в Додатку 1 до Договору в редакції відповідної додаткової угоди до Договору, підписаної Сторонами відповідно до п.5.8. Договору, у випадку, якщо безпосередньо до дати підписання Сторонами Акту приймання передачі Товару за відповідний розрахунковий період Сторони змінювали умови договору згідно п.5.8. Договору .</w:t>
      </w:r>
    </w:p>
    <w:p w:rsidR="00A716BC" w:rsidRPr="00B1420C" w:rsidRDefault="00A716BC" w:rsidP="00B1420C">
      <w:pPr>
        <w:pStyle w:val="af"/>
        <w:ind w:left="0" w:firstLine="567"/>
        <w:jc w:val="both"/>
        <w:rPr>
          <w:lang w:val="uk-UA"/>
        </w:rPr>
      </w:pPr>
      <w:r w:rsidRPr="000F61EE">
        <w:rPr>
          <w:lang w:val="uk-UA"/>
        </w:rPr>
        <w:t>5.6. На виконання п.2 ч.5 ст.41 Закону України «Про публічні закупівлі» Сторони домовились, що зміна ціни за одиницю Товару та встановлення щомісячної ціни поставки Товару здійснюється виходячи з коливання ціни на ринку Товару, а саме, зміни середньозваженої ціни на ринку на добу на перед (РДН).</w:t>
      </w:r>
      <w:r w:rsidR="00CE485F">
        <w:rPr>
          <w:lang w:val="uk-UA"/>
        </w:rPr>
        <w:t xml:space="preserve"> </w:t>
      </w:r>
    </w:p>
    <w:p w:rsidR="00B1420C" w:rsidRDefault="00C84DA9" w:rsidP="00B1420C">
      <w:pPr>
        <w:pStyle w:val="af"/>
        <w:ind w:left="0" w:firstLine="567"/>
        <w:jc w:val="both"/>
        <w:rPr>
          <w:rFonts w:eastAsia="Arial"/>
          <w:lang w:val="uk-UA"/>
        </w:rPr>
      </w:pPr>
      <w:r w:rsidRPr="00D73AE3">
        <w:rPr>
          <w:rFonts w:eastAsia="Arial"/>
          <w:lang w:val="uk-UA"/>
        </w:rPr>
        <w:lastRenderedPageBreak/>
        <w:t xml:space="preserve">5.6.1. </w:t>
      </w:r>
      <w:bookmarkStart w:id="1" w:name="_Ref12032781"/>
      <w:r w:rsidRPr="00D73AE3">
        <w:rPr>
          <w:rFonts w:eastAsia="Arial"/>
          <w:lang w:val="uk-UA"/>
        </w:rPr>
        <w:t>Зміна ціни за одиницю Товару відбувається з д</w:t>
      </w:r>
      <w:r w:rsidR="00B1420C">
        <w:rPr>
          <w:rFonts w:eastAsia="Arial"/>
          <w:lang w:val="uk-UA"/>
        </w:rPr>
        <w:t>отриманням усіх наступних умов:</w:t>
      </w:r>
    </w:p>
    <w:p w:rsidR="00B1420C" w:rsidRPr="00F93C37" w:rsidRDefault="00F93C37" w:rsidP="00F93C37">
      <w:pPr>
        <w:jc w:val="both"/>
        <w:rPr>
          <w:rFonts w:eastAsia="Arial"/>
          <w:lang w:val="uk-UA"/>
        </w:rPr>
      </w:pPr>
      <w:r>
        <w:rPr>
          <w:rFonts w:eastAsia="Arial"/>
          <w:lang w:val="uk-UA"/>
        </w:rPr>
        <w:t>- </w:t>
      </w:r>
      <w:r w:rsidR="00C84DA9" w:rsidRPr="00F93C37">
        <w:rPr>
          <w:rFonts w:eastAsia="Arial"/>
          <w:lang w:val="uk-UA"/>
        </w:rPr>
        <w:t xml:space="preserve">один раз на місяць після завершення розрахункового періоду; </w:t>
      </w:r>
    </w:p>
    <w:p w:rsidR="00B1420C" w:rsidRPr="00F93C37" w:rsidRDefault="00F93C37" w:rsidP="00F93C37">
      <w:pPr>
        <w:jc w:val="both"/>
        <w:rPr>
          <w:rFonts w:eastAsia="Arial"/>
          <w:lang w:val="uk-UA"/>
        </w:rPr>
      </w:pPr>
      <w:r>
        <w:rPr>
          <w:rFonts w:eastAsia="Arial"/>
          <w:lang w:val="uk-UA"/>
        </w:rPr>
        <w:t>- </w:t>
      </w:r>
      <w:r w:rsidR="00C84DA9" w:rsidRPr="00F93C37">
        <w:rPr>
          <w:rFonts w:eastAsia="Arial"/>
          <w:lang w:val="uk-UA"/>
        </w:rPr>
        <w:t xml:space="preserve">з дотриманням формули, передбаченої п.5.6.2 Договору; </w:t>
      </w:r>
      <w:bookmarkEnd w:id="1"/>
    </w:p>
    <w:p w:rsidR="0024089F" w:rsidRPr="00F93C37" w:rsidRDefault="00F93C37" w:rsidP="00F93C37">
      <w:pPr>
        <w:pStyle w:val="af"/>
        <w:ind w:left="0"/>
        <w:jc w:val="both"/>
        <w:rPr>
          <w:lang w:val="uk-UA" w:eastAsia="en-US"/>
        </w:rPr>
      </w:pPr>
      <w:r w:rsidRPr="00F93C37">
        <w:rPr>
          <w:lang w:val="uk-UA"/>
        </w:rPr>
        <w:t>- </w:t>
      </w:r>
      <w:r w:rsidR="00B1420C" w:rsidRPr="00F93C37">
        <w:rPr>
          <w:lang w:val="uk-UA"/>
        </w:rPr>
        <w:t>на виконання п.19 Особливостей,</w:t>
      </w:r>
      <w:r w:rsidR="00B1420C" w:rsidRPr="00F93C37">
        <w:rPr>
          <w:lang w:val="uk-UA" w:eastAsia="en-US"/>
        </w:rPr>
        <w:t xml:space="preserve"> зміна ціни за одиницю Товару здійснюється </w:t>
      </w:r>
      <w:proofErr w:type="spellStart"/>
      <w:r w:rsidR="00B1420C" w:rsidRPr="00F93C37">
        <w:rPr>
          <w:lang w:val="uk-UA" w:eastAsia="en-US"/>
        </w:rPr>
        <w:t>пропорційно</w:t>
      </w:r>
      <w:proofErr w:type="spellEnd"/>
      <w:r w:rsidR="00B1420C" w:rsidRPr="00F93C37">
        <w:rPr>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w:t>
      </w:r>
      <w:r w:rsidR="001C3C5C" w:rsidRPr="00F93C37">
        <w:rPr>
          <w:lang w:val="uk-UA" w:eastAsia="en-US"/>
        </w:rPr>
        <w:t>.</w:t>
      </w:r>
    </w:p>
    <w:p w:rsidR="00C84DA9" w:rsidRPr="00D73AE3" w:rsidRDefault="00C84DA9" w:rsidP="00DA2D1A">
      <w:pPr>
        <w:pStyle w:val="1b"/>
        <w:ind w:left="0" w:firstLine="567"/>
        <w:jc w:val="both"/>
        <w:rPr>
          <w:rFonts w:eastAsia="Arial"/>
          <w:lang w:val="uk-UA"/>
        </w:rPr>
      </w:pPr>
      <w:r w:rsidRPr="00F93C37">
        <w:rPr>
          <w:rFonts w:eastAsia="Arial"/>
          <w:lang w:val="uk-UA"/>
        </w:rPr>
        <w:t xml:space="preserve">При цьому, загальна ціна Договору не може </w:t>
      </w:r>
      <w:r w:rsidRPr="00D73AE3">
        <w:rPr>
          <w:rFonts w:eastAsia="Arial"/>
          <w:lang w:val="uk-UA"/>
        </w:rPr>
        <w:t>бути збільшена. У разі документально підтвердженого зростання ціни за одиницю товару, одночасно здійснюється зменшення кількості товару.</w:t>
      </w:r>
    </w:p>
    <w:p w:rsidR="00C84DA9" w:rsidRPr="000F61EE" w:rsidRDefault="00C84DA9" w:rsidP="00DA2D1A">
      <w:pPr>
        <w:pStyle w:val="af"/>
        <w:tabs>
          <w:tab w:val="left" w:pos="426"/>
          <w:tab w:val="left" w:pos="900"/>
          <w:tab w:val="left" w:pos="993"/>
        </w:tabs>
        <w:ind w:left="0" w:firstLine="567"/>
        <w:jc w:val="both"/>
        <w:rPr>
          <w:lang w:val="uk-UA"/>
        </w:rPr>
      </w:pPr>
      <w:r w:rsidRPr="000F61EE">
        <w:rPr>
          <w:lang w:val="uk-UA"/>
        </w:rPr>
        <w:t>5.6.2. Ціна за одиницю Товару за відповідний розрахунковий період визначається</w:t>
      </w:r>
      <w:r w:rsidR="00451767" w:rsidRPr="000F61EE">
        <w:rPr>
          <w:lang w:val="uk-UA"/>
        </w:rPr>
        <w:t xml:space="preserve"> </w:t>
      </w:r>
      <w:r w:rsidRPr="000F61EE">
        <w:rPr>
          <w:lang w:val="uk-UA"/>
        </w:rPr>
        <w:t>у виставлених Постачальником рахунках та актах приймання-передачі Товару, наданих згідно</w:t>
      </w:r>
      <w:r w:rsidR="00451767" w:rsidRPr="000F61EE">
        <w:rPr>
          <w:lang w:val="uk-UA"/>
        </w:rPr>
        <w:t xml:space="preserve"> </w:t>
      </w:r>
      <w:r w:rsidRPr="000F61EE">
        <w:rPr>
          <w:lang w:val="uk-UA"/>
        </w:rPr>
        <w:t>п.5.14 цього Договору, виходячи з коливання ціни електричної енергії на ринку, та обраховується наступним чином:</w:t>
      </w:r>
    </w:p>
    <w:p w:rsidR="00C84DA9" w:rsidRPr="000F61EE" w:rsidRDefault="00C84DA9" w:rsidP="00DA2D1A">
      <w:pPr>
        <w:tabs>
          <w:tab w:val="left" w:pos="426"/>
          <w:tab w:val="left" w:pos="900"/>
          <w:tab w:val="left" w:pos="993"/>
        </w:tabs>
        <w:ind w:firstLine="567"/>
        <w:jc w:val="both"/>
        <w:rPr>
          <w:lang w:val="uk-UA"/>
        </w:rPr>
      </w:pPr>
      <w:proofErr w:type="spellStart"/>
      <w:r w:rsidRPr="000F61EE">
        <w:rPr>
          <w:lang w:val="uk-UA"/>
        </w:rPr>
        <w:t>Цн</w:t>
      </w:r>
      <w:proofErr w:type="spellEnd"/>
      <w:r w:rsidRPr="000F61EE">
        <w:rPr>
          <w:lang w:val="uk-UA"/>
        </w:rPr>
        <w:t>=((</w:t>
      </w:r>
      <w:proofErr w:type="spellStart"/>
      <w:r w:rsidRPr="000F61EE">
        <w:rPr>
          <w:lang w:val="uk-UA"/>
        </w:rPr>
        <w:t>Цбаз-Тп-Тр</w:t>
      </w:r>
      <w:proofErr w:type="spellEnd"/>
      <w:r w:rsidRPr="000F61EE">
        <w:rPr>
          <w:lang w:val="uk-UA"/>
        </w:rPr>
        <w:t>)*(1+%коливання)+</w:t>
      </w:r>
      <w:proofErr w:type="spellStart"/>
      <w:r w:rsidRPr="000F61EE">
        <w:rPr>
          <w:lang w:val="uk-UA"/>
        </w:rPr>
        <w:t>Тп</w:t>
      </w:r>
      <w:proofErr w:type="spellEnd"/>
      <w:r w:rsidRPr="000F61EE">
        <w:rPr>
          <w:lang w:val="uk-UA"/>
        </w:rPr>
        <w:t xml:space="preserve">+ </w:t>
      </w:r>
      <w:proofErr w:type="spellStart"/>
      <w:r w:rsidRPr="000F61EE">
        <w:rPr>
          <w:lang w:val="uk-UA"/>
        </w:rPr>
        <w:t>Тр</w:t>
      </w:r>
      <w:proofErr w:type="spellEnd"/>
      <w:r w:rsidRPr="000F61EE">
        <w:rPr>
          <w:lang w:val="uk-UA"/>
        </w:rPr>
        <w:t>))*1.2</w:t>
      </w:r>
      <w:r w:rsidR="0024089F" w:rsidRPr="000F61EE">
        <w:rPr>
          <w:lang w:val="uk-UA"/>
        </w:rPr>
        <w:t>, де</w:t>
      </w:r>
    </w:p>
    <w:p w:rsidR="00C84DA9" w:rsidRPr="000F61EE" w:rsidRDefault="00C84DA9" w:rsidP="00DA2D1A">
      <w:pPr>
        <w:tabs>
          <w:tab w:val="left" w:pos="426"/>
          <w:tab w:val="left" w:pos="900"/>
          <w:tab w:val="left" w:pos="993"/>
        </w:tabs>
        <w:ind w:firstLine="567"/>
        <w:jc w:val="both"/>
        <w:rPr>
          <w:lang w:val="uk-UA"/>
        </w:rPr>
      </w:pPr>
      <w:proofErr w:type="spellStart"/>
      <w:r w:rsidRPr="000F61EE">
        <w:rPr>
          <w:lang w:val="uk-UA"/>
        </w:rPr>
        <w:t>Цн</w:t>
      </w:r>
      <w:proofErr w:type="spellEnd"/>
      <w:r w:rsidRPr="000F61EE">
        <w:rPr>
          <w:lang w:val="uk-UA"/>
        </w:rPr>
        <w:t xml:space="preserve"> – фактична ціна поставки Товару за відповідний розрахунковий місяць, що розрахована згідно підстав та у спосіб, викладений в пункті 5.6. цього Договору</w:t>
      </w:r>
      <w:r w:rsidR="0024089F" w:rsidRPr="000F61EE">
        <w:rPr>
          <w:lang w:val="uk-UA"/>
        </w:rPr>
        <w:t>;</w:t>
      </w:r>
    </w:p>
    <w:p w:rsidR="00C84DA9" w:rsidRPr="000F61EE" w:rsidRDefault="00C84DA9" w:rsidP="00DA2D1A">
      <w:pPr>
        <w:tabs>
          <w:tab w:val="left" w:pos="426"/>
          <w:tab w:val="left" w:pos="900"/>
          <w:tab w:val="left" w:pos="993"/>
        </w:tabs>
        <w:ind w:firstLine="567"/>
        <w:jc w:val="both"/>
        <w:rPr>
          <w:lang w:val="uk-UA"/>
        </w:rPr>
      </w:pPr>
      <w:proofErr w:type="spellStart"/>
      <w:r w:rsidRPr="000F61EE">
        <w:rPr>
          <w:lang w:val="uk-UA"/>
        </w:rPr>
        <w:t>Цбаз</w:t>
      </w:r>
      <w:proofErr w:type="spellEnd"/>
      <w:r w:rsidRPr="000F61EE">
        <w:rPr>
          <w:lang w:val="uk-UA"/>
        </w:rPr>
        <w:t xml:space="preserve"> – Базова ціна (без ПДВ), визначена з</w:t>
      </w:r>
      <w:r w:rsidR="0024089F" w:rsidRPr="000F61EE">
        <w:rPr>
          <w:lang w:val="uk-UA"/>
        </w:rPr>
        <w:t>гідно підпункту 5.5.1 Договору;</w:t>
      </w:r>
    </w:p>
    <w:p w:rsidR="00C84DA9" w:rsidRPr="000F61EE" w:rsidRDefault="00C84DA9" w:rsidP="00DA2D1A">
      <w:pPr>
        <w:tabs>
          <w:tab w:val="left" w:pos="426"/>
          <w:tab w:val="left" w:pos="900"/>
          <w:tab w:val="left" w:pos="993"/>
        </w:tabs>
        <w:ind w:firstLine="567"/>
        <w:jc w:val="both"/>
        <w:rPr>
          <w:lang w:val="uk-UA"/>
        </w:rPr>
      </w:pPr>
      <w:proofErr w:type="spellStart"/>
      <w:r w:rsidRPr="000F61EE">
        <w:rPr>
          <w:lang w:val="uk-UA"/>
        </w:rPr>
        <w:t>Тп</w:t>
      </w:r>
      <w:proofErr w:type="spellEnd"/>
      <w:r w:rsidRPr="000F61EE">
        <w:rPr>
          <w:lang w:val="uk-UA"/>
        </w:rPr>
        <w:t xml:space="preserve"> – тариф на передачу електричної енергії (без ПДВ), що був встановлений на розрахунковий період за який здійснюється обрахунок ціни/підписання Акту приймання-передачі Товару. Тариф встановлюється рішенням Національної комісії, що здійснює державне регулювання в сферах енергетики та комунальних послуг (далі – НКРЕКП) або іншим уповноваженим органом влади, та визначений сторонами у </w:t>
      </w:r>
      <w:r w:rsidR="0024089F" w:rsidRPr="000F61EE">
        <w:rPr>
          <w:lang w:val="uk-UA"/>
        </w:rPr>
        <w:t xml:space="preserve">Додатку </w:t>
      </w:r>
      <w:r w:rsidRPr="000F61EE">
        <w:rPr>
          <w:lang w:val="uk-UA"/>
        </w:rPr>
        <w:t>1 до Договору, в тому числі тариф, що був змінений згідно з п.5.8. цього Договору та зафіксований у відповідній Додатковій угоді.</w:t>
      </w:r>
    </w:p>
    <w:p w:rsidR="00C84DA9" w:rsidRPr="000F61EE" w:rsidRDefault="00C84DA9" w:rsidP="00DA2D1A">
      <w:pPr>
        <w:tabs>
          <w:tab w:val="left" w:pos="426"/>
          <w:tab w:val="left" w:pos="900"/>
          <w:tab w:val="left" w:pos="993"/>
        </w:tabs>
        <w:ind w:firstLine="567"/>
        <w:jc w:val="both"/>
        <w:rPr>
          <w:b/>
          <w:lang w:val="uk-UA"/>
        </w:rPr>
      </w:pPr>
      <w:proofErr w:type="spellStart"/>
      <w:r w:rsidRPr="000F61EE">
        <w:rPr>
          <w:lang w:val="uk-UA"/>
        </w:rPr>
        <w:t>Тр</w:t>
      </w:r>
      <w:proofErr w:type="spellEnd"/>
      <w:r w:rsidRPr="000F61EE">
        <w:rPr>
          <w:lang w:val="uk-UA"/>
        </w:rPr>
        <w:t xml:space="preserve"> - тариф на розподіл електричної енергії (без ПДВ), що був встановлений на розрахунковий період</w:t>
      </w:r>
      <w:r w:rsidR="0024089F" w:rsidRPr="000F61EE">
        <w:rPr>
          <w:lang w:val="uk-UA"/>
        </w:rPr>
        <w:t>,</w:t>
      </w:r>
      <w:r w:rsidRPr="000F61EE">
        <w:rPr>
          <w:lang w:val="uk-UA"/>
        </w:rPr>
        <w:t xml:space="preserve"> за який здійснюється обрахунок ціни/підписання Акту приймання-передачі Товару. Тариф встановлюється рішенням Національної комісії, що здійснює державне регулювання в сферах енергетики та комунальних послуг (далі – НКРЕКП) або іншим уповноваженим органом влади, та визначений</w:t>
      </w:r>
      <w:r w:rsidR="0024089F" w:rsidRPr="000F61EE">
        <w:rPr>
          <w:lang w:val="uk-UA"/>
        </w:rPr>
        <w:t xml:space="preserve"> сторонами у Додатку </w:t>
      </w:r>
      <w:r w:rsidRPr="000F61EE">
        <w:rPr>
          <w:lang w:val="uk-UA"/>
        </w:rPr>
        <w:t>1 до Договору, в тому числі тариф, що був змінений згідно з п.5.8. цього Договору та зафіксований у відповідній Додатковій угоді.</w:t>
      </w:r>
    </w:p>
    <w:p w:rsidR="00C84DA9" w:rsidRPr="000F61EE" w:rsidRDefault="00C84DA9" w:rsidP="00DA2D1A">
      <w:pPr>
        <w:tabs>
          <w:tab w:val="left" w:pos="426"/>
          <w:tab w:val="left" w:pos="900"/>
          <w:tab w:val="left" w:pos="993"/>
        </w:tabs>
        <w:ind w:firstLine="567"/>
        <w:jc w:val="both"/>
        <w:rPr>
          <w:b/>
          <w:lang w:val="uk-UA"/>
        </w:rPr>
      </w:pPr>
      <w:r w:rsidRPr="000F61EE">
        <w:rPr>
          <w:b/>
          <w:lang w:val="uk-UA"/>
        </w:rPr>
        <w:t>Коливання ціни на ринку при цьому розраховується наступним чином:</w:t>
      </w:r>
    </w:p>
    <w:p w:rsidR="00C84DA9" w:rsidRPr="000F61EE" w:rsidRDefault="00C84DA9" w:rsidP="00DA2D1A">
      <w:pPr>
        <w:tabs>
          <w:tab w:val="left" w:pos="426"/>
          <w:tab w:val="left" w:pos="900"/>
          <w:tab w:val="left" w:pos="993"/>
        </w:tabs>
        <w:ind w:firstLine="567"/>
        <w:jc w:val="both"/>
        <w:rPr>
          <w:lang w:val="uk-UA"/>
        </w:rPr>
      </w:pPr>
      <w:r w:rsidRPr="000F61EE">
        <w:rPr>
          <w:lang w:val="uk-UA"/>
        </w:rPr>
        <w:t>% коливання = (</w:t>
      </w:r>
      <w:proofErr w:type="spellStart"/>
      <w:r w:rsidRPr="000F61EE">
        <w:rPr>
          <w:lang w:val="uk-UA"/>
        </w:rPr>
        <w:t>Цсер.поточ</w:t>
      </w:r>
      <w:proofErr w:type="spellEnd"/>
      <w:r w:rsidRPr="000F61EE">
        <w:rPr>
          <w:lang w:val="uk-UA"/>
        </w:rPr>
        <w:t xml:space="preserve"> – </w:t>
      </w:r>
      <w:proofErr w:type="spellStart"/>
      <w:r w:rsidRPr="000F61EE">
        <w:rPr>
          <w:lang w:val="uk-UA"/>
        </w:rPr>
        <w:t>Цсер.баз</w:t>
      </w:r>
      <w:proofErr w:type="spellEnd"/>
      <w:r w:rsidRPr="000F61EE">
        <w:rPr>
          <w:lang w:val="uk-UA"/>
        </w:rPr>
        <w:t xml:space="preserve">) / </w:t>
      </w:r>
      <w:proofErr w:type="spellStart"/>
      <w:r w:rsidRPr="000F61EE">
        <w:rPr>
          <w:lang w:val="uk-UA"/>
        </w:rPr>
        <w:t>Цсер.баз</w:t>
      </w:r>
      <w:proofErr w:type="spellEnd"/>
      <w:r w:rsidR="0024089F" w:rsidRPr="000F61EE">
        <w:rPr>
          <w:lang w:val="uk-UA"/>
        </w:rPr>
        <w:t>, де</w:t>
      </w:r>
    </w:p>
    <w:p w:rsidR="00C84DA9" w:rsidRPr="000F61EE" w:rsidRDefault="00C84DA9" w:rsidP="00DA2D1A">
      <w:pPr>
        <w:tabs>
          <w:tab w:val="left" w:pos="426"/>
          <w:tab w:val="left" w:pos="900"/>
          <w:tab w:val="left" w:pos="993"/>
        </w:tabs>
        <w:ind w:firstLine="567"/>
        <w:jc w:val="both"/>
        <w:rPr>
          <w:lang w:val="uk-UA"/>
        </w:rPr>
      </w:pPr>
      <w:proofErr w:type="spellStart"/>
      <w:r w:rsidRPr="000F61EE">
        <w:rPr>
          <w:lang w:val="uk-UA"/>
        </w:rPr>
        <w:t>Цсер.баз</w:t>
      </w:r>
      <w:proofErr w:type="spellEnd"/>
      <w:r w:rsidRPr="000F61EE">
        <w:rPr>
          <w:lang w:val="uk-UA"/>
        </w:rPr>
        <w:t xml:space="preserve"> – середньозважена ціна на РДН (без ПДВ). У випадку якщо ціна за Договором переглядається вперше, середньозважена ціна на РДН визначається </w:t>
      </w:r>
      <w:r w:rsidR="00451767" w:rsidRPr="000F61EE">
        <w:rPr>
          <w:lang w:val="uk-UA"/>
        </w:rPr>
        <w:t xml:space="preserve">виходячи з цін які склались на </w:t>
      </w:r>
      <w:r w:rsidRPr="000F61EE">
        <w:rPr>
          <w:lang w:val="uk-UA"/>
        </w:rPr>
        <w:t>ринку за всі календарні дні місяця, що передували дню проведення аукціону по закупівлі за якою укладався Договір. У випадку, якщо до дня проведення аукціону пройшло менше 14 календарних днів відповідного місяця, обрахунку підлягають дані за останні 14 календарних днів, що передували дню проведення аукціону по закупівлі за якою укладався Договір. У випадку, якщо перегляд ціни відбувається в друге та в подальшому протягом строку дії договору, середньозважена ціна на РДН обраховується за даними, що склались на ринку за попередній розрахунковий період (попередній місяць поставки)</w:t>
      </w:r>
      <w:r w:rsidR="0024089F" w:rsidRPr="000F61EE">
        <w:rPr>
          <w:lang w:val="uk-UA"/>
        </w:rPr>
        <w:t>;</w:t>
      </w:r>
    </w:p>
    <w:p w:rsidR="00C84DA9" w:rsidRPr="000F61EE" w:rsidRDefault="00C84DA9" w:rsidP="00DA2D1A">
      <w:pPr>
        <w:tabs>
          <w:tab w:val="left" w:pos="426"/>
          <w:tab w:val="left" w:pos="900"/>
          <w:tab w:val="left" w:pos="993"/>
        </w:tabs>
        <w:ind w:firstLine="567"/>
        <w:jc w:val="both"/>
        <w:rPr>
          <w:lang w:val="uk-UA"/>
        </w:rPr>
      </w:pPr>
      <w:proofErr w:type="spellStart"/>
      <w:r w:rsidRPr="000F61EE">
        <w:rPr>
          <w:lang w:val="uk-UA"/>
        </w:rPr>
        <w:t>Цсер.поточ</w:t>
      </w:r>
      <w:proofErr w:type="spellEnd"/>
      <w:r w:rsidRPr="000F61EE">
        <w:rPr>
          <w:lang w:val="uk-UA"/>
        </w:rPr>
        <w:t>.</w:t>
      </w:r>
      <w:r w:rsidR="00451767" w:rsidRPr="000F61EE">
        <w:rPr>
          <w:lang w:val="uk-UA"/>
        </w:rPr>
        <w:t xml:space="preserve"> - </w:t>
      </w:r>
      <w:r w:rsidRPr="000F61EE">
        <w:rPr>
          <w:lang w:val="uk-UA"/>
        </w:rPr>
        <w:t>середньозважена ціна на РДН (без ПДВ) на</w:t>
      </w:r>
      <w:r w:rsidR="00451767" w:rsidRPr="000F61EE">
        <w:rPr>
          <w:lang w:val="uk-UA"/>
        </w:rPr>
        <w:t xml:space="preserve"> поточний розрахунковий період </w:t>
      </w:r>
      <w:r w:rsidRPr="000F61EE">
        <w:rPr>
          <w:lang w:val="uk-UA"/>
        </w:rPr>
        <w:t>(місяць поставки за який обраховуєт</w:t>
      </w:r>
      <w:r w:rsidR="0024089F" w:rsidRPr="000F61EE">
        <w:rPr>
          <w:lang w:val="uk-UA"/>
        </w:rPr>
        <w:t>ься вартість за одиницю Товару).</w:t>
      </w:r>
    </w:p>
    <w:p w:rsidR="00C84DA9" w:rsidRPr="000F61EE" w:rsidRDefault="00C84DA9" w:rsidP="00DA2D1A">
      <w:pPr>
        <w:tabs>
          <w:tab w:val="left" w:pos="426"/>
          <w:tab w:val="left" w:pos="900"/>
          <w:tab w:val="left" w:pos="993"/>
        </w:tabs>
        <w:ind w:firstLine="567"/>
        <w:jc w:val="both"/>
        <w:rPr>
          <w:lang w:val="uk-UA"/>
        </w:rPr>
      </w:pPr>
      <w:r w:rsidRPr="000F61EE">
        <w:rPr>
          <w:lang w:val="uk-UA"/>
        </w:rPr>
        <w:t>Середньозважена ціна на РДН обраховується згідно даних ДП «Оператор ринку».</w:t>
      </w:r>
    </w:p>
    <w:p w:rsidR="00C84DA9" w:rsidRPr="000F61EE" w:rsidRDefault="00C84DA9" w:rsidP="00DA2D1A">
      <w:pPr>
        <w:tabs>
          <w:tab w:val="left" w:pos="426"/>
          <w:tab w:val="left" w:pos="900"/>
          <w:tab w:val="left" w:pos="993"/>
        </w:tabs>
        <w:ind w:firstLine="567"/>
        <w:jc w:val="both"/>
        <w:rPr>
          <w:b/>
          <w:lang w:val="uk-UA"/>
        </w:rPr>
      </w:pPr>
      <w:r w:rsidRPr="000F61EE">
        <w:rPr>
          <w:b/>
          <w:lang w:val="uk-UA"/>
        </w:rPr>
        <w:t xml:space="preserve">Визначення середньозваженої ціни на РДН (як для </w:t>
      </w:r>
      <w:proofErr w:type="spellStart"/>
      <w:r w:rsidRPr="000F61EE">
        <w:rPr>
          <w:b/>
          <w:lang w:val="uk-UA"/>
        </w:rPr>
        <w:t>Цсер.баз</w:t>
      </w:r>
      <w:proofErr w:type="spellEnd"/>
      <w:r w:rsidRPr="000F61EE">
        <w:rPr>
          <w:b/>
          <w:lang w:val="uk-UA"/>
        </w:rPr>
        <w:t xml:space="preserve">, так і для </w:t>
      </w:r>
      <w:proofErr w:type="spellStart"/>
      <w:r w:rsidRPr="000F61EE">
        <w:rPr>
          <w:b/>
          <w:lang w:val="uk-UA"/>
        </w:rPr>
        <w:t>Цсер.поточ</w:t>
      </w:r>
      <w:proofErr w:type="spellEnd"/>
      <w:r w:rsidRPr="000F61EE">
        <w:rPr>
          <w:b/>
          <w:lang w:val="uk-UA"/>
        </w:rPr>
        <w:t>) здійснюється за такою формулою:</w:t>
      </w:r>
    </w:p>
    <w:p w:rsidR="00C84DA9" w:rsidRPr="000F61EE" w:rsidRDefault="00C84DA9" w:rsidP="00DA2D1A">
      <w:pPr>
        <w:tabs>
          <w:tab w:val="left" w:pos="426"/>
          <w:tab w:val="left" w:pos="900"/>
          <w:tab w:val="left" w:pos="993"/>
        </w:tabs>
        <w:ind w:firstLine="567"/>
        <w:jc w:val="both"/>
        <w:rPr>
          <w:lang w:val="uk-UA"/>
        </w:rPr>
      </w:pPr>
      <w:r w:rsidRPr="000F61EE">
        <w:rPr>
          <w:lang w:val="uk-UA"/>
        </w:rPr>
        <w:t>Ц</w:t>
      </w:r>
      <w:r w:rsidR="0024089F" w:rsidRPr="000F61EE">
        <w:rPr>
          <w:lang w:val="uk-UA"/>
        </w:rPr>
        <w:t xml:space="preserve"> сер. = (РДН*Об. РДН) / Об. РДН, де</w:t>
      </w:r>
    </w:p>
    <w:p w:rsidR="00C84DA9" w:rsidRPr="000F61EE" w:rsidRDefault="00C84DA9" w:rsidP="00DA2D1A">
      <w:pPr>
        <w:tabs>
          <w:tab w:val="left" w:pos="426"/>
          <w:tab w:val="left" w:pos="900"/>
          <w:tab w:val="left" w:pos="993"/>
        </w:tabs>
        <w:ind w:firstLine="567"/>
        <w:jc w:val="both"/>
        <w:rPr>
          <w:lang w:val="uk-UA"/>
        </w:rPr>
      </w:pPr>
      <w:r w:rsidRPr="000F61EE">
        <w:rPr>
          <w:lang w:val="uk-UA"/>
        </w:rPr>
        <w:t>Ц сер. – середньозважена ціна на ринку на добу наперед;</w:t>
      </w:r>
    </w:p>
    <w:p w:rsidR="00C84DA9" w:rsidRPr="000F61EE" w:rsidRDefault="00C84DA9" w:rsidP="00DA2D1A">
      <w:pPr>
        <w:tabs>
          <w:tab w:val="left" w:pos="426"/>
          <w:tab w:val="left" w:pos="900"/>
          <w:tab w:val="left" w:pos="993"/>
        </w:tabs>
        <w:ind w:firstLine="567"/>
        <w:jc w:val="both"/>
        <w:rPr>
          <w:lang w:val="uk-UA"/>
        </w:rPr>
      </w:pPr>
      <w:r w:rsidRPr="000F61EE">
        <w:rPr>
          <w:lang w:val="uk-UA"/>
        </w:rPr>
        <w:t>РДН –</w:t>
      </w:r>
      <w:r w:rsidR="00451767" w:rsidRPr="000F61EE">
        <w:rPr>
          <w:lang w:val="uk-UA"/>
        </w:rPr>
        <w:t xml:space="preserve"> </w:t>
      </w:r>
      <w:r w:rsidRPr="000F61EE">
        <w:rPr>
          <w:lang w:val="uk-UA"/>
        </w:rPr>
        <w:t>ціна на ринку на добу наперед;</w:t>
      </w:r>
    </w:p>
    <w:p w:rsidR="00C84DA9" w:rsidRPr="000F61EE" w:rsidRDefault="00C84DA9" w:rsidP="00DA2D1A">
      <w:pPr>
        <w:tabs>
          <w:tab w:val="left" w:pos="426"/>
          <w:tab w:val="left" w:pos="900"/>
          <w:tab w:val="left" w:pos="993"/>
        </w:tabs>
        <w:ind w:firstLine="567"/>
        <w:jc w:val="both"/>
        <w:rPr>
          <w:lang w:val="uk-UA"/>
        </w:rPr>
      </w:pPr>
      <w:r w:rsidRPr="000F61EE">
        <w:rPr>
          <w:lang w:val="uk-UA"/>
        </w:rPr>
        <w:lastRenderedPageBreak/>
        <w:t>Об. РДН - обсяг купівлі-продажу електричної енергії на ринку на добу наперед за період обрахунку по об’єднаній енергетичній</w:t>
      </w:r>
      <w:r w:rsidR="00451767" w:rsidRPr="000F61EE">
        <w:rPr>
          <w:lang w:val="uk-UA"/>
        </w:rPr>
        <w:t xml:space="preserve"> </w:t>
      </w:r>
      <w:r w:rsidRPr="000F61EE">
        <w:rPr>
          <w:lang w:val="uk-UA"/>
        </w:rPr>
        <w:t>системі України</w:t>
      </w:r>
      <w:r w:rsidR="00451767" w:rsidRPr="000F61EE">
        <w:rPr>
          <w:lang w:val="uk-UA"/>
        </w:rPr>
        <w:t xml:space="preserve"> </w:t>
      </w:r>
      <w:r w:rsidRPr="000F61EE">
        <w:rPr>
          <w:lang w:val="uk-UA"/>
        </w:rPr>
        <w:t xml:space="preserve">(ОЕС України) та по </w:t>
      </w:r>
      <w:proofErr w:type="spellStart"/>
      <w:r w:rsidRPr="000F61EE">
        <w:rPr>
          <w:lang w:val="uk-UA"/>
        </w:rPr>
        <w:t>Бурштинському</w:t>
      </w:r>
      <w:proofErr w:type="spellEnd"/>
      <w:r w:rsidRPr="000F61EE">
        <w:rPr>
          <w:lang w:val="uk-UA"/>
        </w:rPr>
        <w:t xml:space="preserve"> острову (</w:t>
      </w:r>
      <w:proofErr w:type="spellStart"/>
      <w:r w:rsidRPr="000F61EE">
        <w:rPr>
          <w:lang w:val="uk-UA"/>
        </w:rPr>
        <w:t>БуОс</w:t>
      </w:r>
      <w:proofErr w:type="spellEnd"/>
      <w:r w:rsidRPr="000F61EE">
        <w:rPr>
          <w:lang w:val="uk-UA"/>
        </w:rPr>
        <w:t>).</w:t>
      </w:r>
    </w:p>
    <w:p w:rsidR="00C84DA9" w:rsidRPr="000F61EE" w:rsidRDefault="00C84DA9" w:rsidP="00DA2D1A">
      <w:pPr>
        <w:tabs>
          <w:tab w:val="left" w:pos="426"/>
          <w:tab w:val="left" w:pos="900"/>
          <w:tab w:val="left" w:pos="993"/>
        </w:tabs>
        <w:ind w:firstLine="567"/>
        <w:jc w:val="both"/>
        <w:rPr>
          <w:lang w:val="uk-UA"/>
        </w:rPr>
      </w:pPr>
      <w:r w:rsidRPr="000F61EE">
        <w:rPr>
          <w:lang w:val="uk-UA"/>
        </w:rPr>
        <w:t>В якості періоду обрахунку значення використовуються дані за відповідний місяць (місяць за який обраховується коливання та/або попередній місяць поставки за Договором), або інший період обрахунку згідно</w:t>
      </w:r>
      <w:r w:rsidR="00451767" w:rsidRPr="000F61EE">
        <w:rPr>
          <w:lang w:val="uk-UA"/>
        </w:rPr>
        <w:t xml:space="preserve"> </w:t>
      </w:r>
      <w:r w:rsidRPr="000F61EE">
        <w:rPr>
          <w:lang w:val="uk-UA"/>
        </w:rPr>
        <w:t>цього Договору, визначений</w:t>
      </w:r>
      <w:r w:rsidR="00451767" w:rsidRPr="000F61EE">
        <w:rPr>
          <w:lang w:val="uk-UA"/>
        </w:rPr>
        <w:t xml:space="preserve"> </w:t>
      </w:r>
      <w:r w:rsidRPr="000F61EE">
        <w:rPr>
          <w:lang w:val="uk-UA"/>
        </w:rPr>
        <w:t>згідно даних</w:t>
      </w:r>
      <w:r w:rsidR="00451767" w:rsidRPr="000F61EE">
        <w:rPr>
          <w:lang w:val="uk-UA"/>
        </w:rPr>
        <w:t xml:space="preserve"> </w:t>
      </w:r>
      <w:r w:rsidRPr="000F61EE">
        <w:rPr>
          <w:lang w:val="uk-UA"/>
        </w:rPr>
        <w:t>майданчику</w:t>
      </w:r>
      <w:r w:rsidR="00451767" w:rsidRPr="000F61EE">
        <w:rPr>
          <w:lang w:val="uk-UA"/>
        </w:rPr>
        <w:t xml:space="preserve"> ДП «Оператор ринку».</w:t>
      </w:r>
    </w:p>
    <w:p w:rsidR="00C84DA9" w:rsidRPr="00663EA3" w:rsidRDefault="00C84DA9" w:rsidP="00DA2D1A">
      <w:pPr>
        <w:tabs>
          <w:tab w:val="left" w:pos="426"/>
          <w:tab w:val="left" w:pos="900"/>
          <w:tab w:val="left" w:pos="993"/>
        </w:tabs>
        <w:ind w:firstLine="567"/>
        <w:jc w:val="both"/>
        <w:rPr>
          <w:lang w:val="uk-UA"/>
        </w:rPr>
      </w:pPr>
      <w:r w:rsidRPr="000F61EE">
        <w:rPr>
          <w:lang w:val="uk-UA"/>
        </w:rPr>
        <w:t xml:space="preserve">Коливання ціни на ринку має бути обґрунтовано та підтверджено даними ДП «Оператор </w:t>
      </w:r>
      <w:r w:rsidRPr="00663EA3">
        <w:rPr>
          <w:lang w:val="uk-UA"/>
        </w:rPr>
        <w:t>ринку», зокрема даними, р</w:t>
      </w:r>
      <w:r w:rsidR="00451767" w:rsidRPr="00663EA3">
        <w:rPr>
          <w:lang w:val="uk-UA"/>
        </w:rPr>
        <w:t xml:space="preserve">озміщеними на офіційному сайті </w:t>
      </w:r>
      <w:hyperlink r:id="rId8" w:history="1">
        <w:r w:rsidRPr="00663EA3">
          <w:rPr>
            <w:lang w:val="uk-UA"/>
          </w:rPr>
          <w:t>https://www.oree.com.ua/</w:t>
        </w:r>
      </w:hyperlink>
      <w:r w:rsidRPr="00663EA3">
        <w:rPr>
          <w:lang w:val="uk-UA"/>
        </w:rPr>
        <w:t>.</w:t>
      </w:r>
    </w:p>
    <w:p w:rsidR="00C84DA9" w:rsidRPr="00663EA3" w:rsidRDefault="00C84DA9" w:rsidP="00DA2D1A">
      <w:pPr>
        <w:tabs>
          <w:tab w:val="left" w:pos="426"/>
          <w:tab w:val="left" w:pos="900"/>
          <w:tab w:val="left" w:pos="993"/>
        </w:tabs>
        <w:ind w:firstLine="567"/>
        <w:jc w:val="both"/>
        <w:rPr>
          <w:lang w:val="uk-UA"/>
        </w:rPr>
      </w:pPr>
      <w:r w:rsidRPr="00663EA3">
        <w:rPr>
          <w:lang w:val="uk-UA"/>
        </w:rPr>
        <w:t>5.7. У випадку, якщо коливання ціни на ринку Товару в</w:t>
      </w:r>
      <w:r w:rsidR="00451767" w:rsidRPr="00663EA3">
        <w:rPr>
          <w:lang w:val="uk-UA"/>
        </w:rPr>
        <w:t xml:space="preserve"> сторону зменшення становитиме </w:t>
      </w:r>
      <w:r w:rsidRPr="00663EA3">
        <w:rPr>
          <w:lang w:val="uk-UA"/>
        </w:rPr>
        <w:t>понад 10</w:t>
      </w:r>
      <w:r w:rsidR="00665483" w:rsidRPr="00663EA3">
        <w:rPr>
          <w:lang w:val="uk-UA"/>
        </w:rPr>
        <w:t>% відносно Базової ціни Товар, С</w:t>
      </w:r>
      <w:r w:rsidRPr="00663EA3">
        <w:rPr>
          <w:lang w:val="uk-UA"/>
        </w:rPr>
        <w:t>торони, керуючись п.5. ч.5 ст. 41 Закону України «Про публічні закупівлі», дійшли згоди, що вартість Товару за відповідний розрахунковий період може зменшуватись без обмежень максимального відсотку. Обрахунок ціни за одиницю Товару на відповідний розрахунковий період, в такому випадку, визначається за формулою</w:t>
      </w:r>
      <w:r w:rsidR="00665483" w:rsidRPr="00663EA3">
        <w:rPr>
          <w:lang w:val="uk-UA"/>
        </w:rPr>
        <w:t>,</w:t>
      </w:r>
      <w:r w:rsidRPr="00663EA3">
        <w:rPr>
          <w:lang w:val="uk-UA"/>
        </w:rPr>
        <w:t xml:space="preserve"> визначеною у п.5.6. цього Договору.</w:t>
      </w:r>
    </w:p>
    <w:p w:rsidR="00C84DA9" w:rsidRPr="000F61EE" w:rsidRDefault="00D4468D" w:rsidP="00DA2D1A">
      <w:pPr>
        <w:tabs>
          <w:tab w:val="left" w:pos="426"/>
          <w:tab w:val="left" w:pos="900"/>
          <w:tab w:val="left" w:pos="993"/>
        </w:tabs>
        <w:ind w:firstLine="567"/>
        <w:jc w:val="both"/>
        <w:rPr>
          <w:lang w:val="uk-UA"/>
        </w:rPr>
      </w:pPr>
      <w:r w:rsidRPr="000F61EE">
        <w:rPr>
          <w:lang w:val="uk-UA"/>
        </w:rPr>
        <w:t>5.8. На виконання п.7 ч.5 ст.</w:t>
      </w:r>
      <w:r w:rsidR="00C84DA9" w:rsidRPr="000F61EE">
        <w:rPr>
          <w:lang w:val="uk-UA"/>
        </w:rPr>
        <w:t>41</w:t>
      </w:r>
      <w:r w:rsidRPr="000F61EE">
        <w:rPr>
          <w:lang w:val="uk-UA"/>
        </w:rPr>
        <w:t xml:space="preserve"> </w:t>
      </w:r>
      <w:r w:rsidR="00C84DA9" w:rsidRPr="000F61EE">
        <w:rPr>
          <w:lang w:val="uk-UA"/>
        </w:rPr>
        <w:t>Закону України «Про публічні закупівлі» Сторони домовились, що зміна умов цього Договору</w:t>
      </w:r>
      <w:r w:rsidR="00451767" w:rsidRPr="000F61EE">
        <w:rPr>
          <w:lang w:val="uk-UA"/>
        </w:rPr>
        <w:t xml:space="preserve"> </w:t>
      </w:r>
      <w:r w:rsidR="00C84DA9" w:rsidRPr="000F61EE">
        <w:rPr>
          <w:lang w:val="uk-UA"/>
        </w:rPr>
        <w:t xml:space="preserve">допускається у випадку зміни регульованих цін (тарифів) і нормативів, які є складовими ціни електричної енергії, а саме, у випадку зміни регульованих цін (тарифів) на послуги з передачі та/або розподілу електричної енергії, затверджених Постановою НКРЕКП, що включені у вартість Товару з цим Договором. </w:t>
      </w:r>
    </w:p>
    <w:p w:rsidR="00C84DA9" w:rsidRPr="000F61EE" w:rsidRDefault="00C84DA9" w:rsidP="00DA2D1A">
      <w:pPr>
        <w:tabs>
          <w:tab w:val="left" w:pos="426"/>
          <w:tab w:val="left" w:pos="900"/>
          <w:tab w:val="left" w:pos="993"/>
        </w:tabs>
        <w:ind w:firstLine="567"/>
        <w:jc w:val="both"/>
        <w:rPr>
          <w:lang w:val="uk-UA"/>
        </w:rPr>
      </w:pPr>
      <w:r w:rsidRPr="000F61EE">
        <w:rPr>
          <w:lang w:val="uk-UA"/>
        </w:rPr>
        <w:t>5.8.1. У випадку зміни тарифу на передачу та/або тарифу на розподіл електричної енергії постановою НКРЕКП або рішенням іншого уповноваженого органу влади, Сторони вносят</w:t>
      </w:r>
      <w:r w:rsidR="00D4468D" w:rsidRPr="000F61EE">
        <w:rPr>
          <w:lang w:val="uk-UA"/>
        </w:rPr>
        <w:t>ь відповідні зміни в</w:t>
      </w:r>
      <w:r w:rsidR="00451767" w:rsidRPr="000F61EE">
        <w:rPr>
          <w:lang w:val="uk-UA"/>
        </w:rPr>
        <w:t xml:space="preserve"> </w:t>
      </w:r>
      <w:r w:rsidR="00D4468D" w:rsidRPr="000F61EE">
        <w:rPr>
          <w:lang w:val="uk-UA"/>
        </w:rPr>
        <w:t xml:space="preserve">Додаток </w:t>
      </w:r>
      <w:r w:rsidRPr="000F61EE">
        <w:rPr>
          <w:lang w:val="uk-UA"/>
        </w:rPr>
        <w:t>1 до Договору, шляхом укладання додаткової угоди до Д</w:t>
      </w:r>
      <w:r w:rsidR="00D4468D" w:rsidRPr="000F61EE">
        <w:rPr>
          <w:lang w:val="uk-UA"/>
        </w:rPr>
        <w:t>оговору та викладенням Додатку</w:t>
      </w:r>
      <w:r w:rsidRPr="000F61EE">
        <w:rPr>
          <w:lang w:val="uk-UA"/>
        </w:rPr>
        <w:t xml:space="preserve"> 1 в новій редакції.</w:t>
      </w:r>
    </w:p>
    <w:p w:rsidR="00C84DA9" w:rsidRPr="000F61EE" w:rsidRDefault="00C84DA9" w:rsidP="00DA2D1A">
      <w:pPr>
        <w:tabs>
          <w:tab w:val="left" w:pos="426"/>
          <w:tab w:val="left" w:pos="900"/>
          <w:tab w:val="left" w:pos="993"/>
        </w:tabs>
        <w:ind w:firstLine="567"/>
        <w:jc w:val="both"/>
        <w:rPr>
          <w:lang w:val="uk-UA"/>
        </w:rPr>
      </w:pPr>
      <w:r w:rsidRPr="000F61EE">
        <w:rPr>
          <w:lang w:val="uk-UA"/>
        </w:rPr>
        <w:t>5.8.2 Додаткова угода про внесення змін до Договору в частині зміни тарифу має містити інформацію про зміну Базової ціни Това</w:t>
      </w:r>
      <w:r w:rsidR="00D4468D" w:rsidRPr="000F61EE">
        <w:rPr>
          <w:lang w:val="uk-UA"/>
        </w:rPr>
        <w:t xml:space="preserve">ру (стовпчик 7 таблиці Додатку </w:t>
      </w:r>
      <w:r w:rsidRPr="000F61EE">
        <w:rPr>
          <w:lang w:val="uk-UA"/>
        </w:rPr>
        <w:t xml:space="preserve">1), що сталась у зв’язку зі зміною тарифу на передачу електричної енергії та/або розподілу електричної енергії. Базова ціна Товару в такій додатковій угоді визначається як сума стовпчиків </w:t>
      </w:r>
      <w:r w:rsidR="00D4468D" w:rsidRPr="000F61EE">
        <w:rPr>
          <w:lang w:val="uk-UA"/>
        </w:rPr>
        <w:t>4, 5</w:t>
      </w:r>
      <w:r w:rsidR="00451767" w:rsidRPr="000F61EE">
        <w:rPr>
          <w:lang w:val="uk-UA"/>
        </w:rPr>
        <w:t xml:space="preserve"> </w:t>
      </w:r>
      <w:r w:rsidR="00D4468D" w:rsidRPr="000F61EE">
        <w:rPr>
          <w:lang w:val="uk-UA"/>
        </w:rPr>
        <w:t>та/або 6 таблиці Додатку</w:t>
      </w:r>
      <w:r w:rsidRPr="000F61EE">
        <w:rPr>
          <w:lang w:val="uk-UA"/>
        </w:rPr>
        <w:t xml:space="preserve"> 1. Ціна Товару без ПДВ та без Тар</w:t>
      </w:r>
      <w:r w:rsidR="00D4468D" w:rsidRPr="000F61EE">
        <w:rPr>
          <w:lang w:val="uk-UA"/>
        </w:rPr>
        <w:t>ифів (стовп. 4 таблиці Додатку</w:t>
      </w:r>
      <w:r w:rsidRPr="000F61EE">
        <w:rPr>
          <w:lang w:val="uk-UA"/>
        </w:rPr>
        <w:t xml:space="preserve"> 1) в такій додатковій угоді визначається згідно: </w:t>
      </w:r>
    </w:p>
    <w:p w:rsidR="00C84DA9" w:rsidRPr="000F61EE" w:rsidRDefault="00C84DA9" w:rsidP="00DA2D1A">
      <w:pPr>
        <w:pStyle w:val="af"/>
        <w:tabs>
          <w:tab w:val="left" w:pos="426"/>
          <w:tab w:val="left" w:pos="993"/>
          <w:tab w:val="left" w:pos="1134"/>
        </w:tabs>
        <w:ind w:left="0" w:firstLine="567"/>
        <w:jc w:val="both"/>
        <w:rPr>
          <w:lang w:val="uk-UA"/>
        </w:rPr>
      </w:pPr>
      <w:r w:rsidRPr="000F61EE">
        <w:rPr>
          <w:lang w:val="uk-UA"/>
        </w:rPr>
        <w:t xml:space="preserve">5.8.2.1. підписаного сторонами Акту приймання-передачі Товару за останній розрахунковий період або </w:t>
      </w:r>
    </w:p>
    <w:p w:rsidR="00C84DA9" w:rsidRPr="000F61EE" w:rsidRDefault="00C84DA9" w:rsidP="00DA2D1A">
      <w:pPr>
        <w:pStyle w:val="af"/>
        <w:widowControl/>
        <w:numPr>
          <w:ilvl w:val="3"/>
          <w:numId w:val="22"/>
        </w:numPr>
        <w:tabs>
          <w:tab w:val="left" w:pos="426"/>
          <w:tab w:val="left" w:pos="993"/>
          <w:tab w:val="left" w:pos="1134"/>
        </w:tabs>
        <w:suppressAutoHyphens w:val="0"/>
        <w:autoSpaceDE/>
        <w:ind w:left="0" w:firstLine="567"/>
        <w:contextualSpacing/>
        <w:jc w:val="both"/>
        <w:rPr>
          <w:lang w:val="uk-UA"/>
        </w:rPr>
      </w:pPr>
      <w:r w:rsidRPr="000F61EE">
        <w:rPr>
          <w:lang w:val="uk-UA"/>
        </w:rPr>
        <w:t>зг</w:t>
      </w:r>
      <w:r w:rsidR="00D4468D" w:rsidRPr="000F61EE">
        <w:rPr>
          <w:lang w:val="uk-UA"/>
        </w:rPr>
        <w:t xml:space="preserve">ідно даних вказаних в Додатку </w:t>
      </w:r>
      <w:r w:rsidRPr="000F61EE">
        <w:rPr>
          <w:lang w:val="uk-UA"/>
        </w:rPr>
        <w:t>1 до Договору, якщо Акт приймання-передачі Товару за Договором не підписувався.</w:t>
      </w:r>
    </w:p>
    <w:p w:rsidR="00C84DA9" w:rsidRPr="000F61EE" w:rsidRDefault="00C84DA9" w:rsidP="00DA2D1A">
      <w:pPr>
        <w:tabs>
          <w:tab w:val="left" w:pos="426"/>
          <w:tab w:val="left" w:pos="900"/>
          <w:tab w:val="left" w:pos="993"/>
        </w:tabs>
        <w:ind w:firstLine="567"/>
        <w:jc w:val="both"/>
        <w:rPr>
          <w:lang w:val="uk-UA"/>
        </w:rPr>
      </w:pPr>
      <w:r w:rsidRPr="000F61EE">
        <w:rPr>
          <w:lang w:val="uk-UA"/>
        </w:rPr>
        <w:t>5.8.3. Додаткова угода про внесення змін до Договору має містити посилання на дату та номер документу, яким змінено тариф на передачу та/або тарифу на розподіл електричної енергії, дату (період) з якої такий тариф починає діяти, а також розмір встановленого тарифу у стовпчи</w:t>
      </w:r>
      <w:r w:rsidR="00D4468D" w:rsidRPr="000F61EE">
        <w:rPr>
          <w:lang w:val="uk-UA"/>
        </w:rPr>
        <w:t>ках 5 та/або 6 таблиці Додатку</w:t>
      </w:r>
      <w:r w:rsidRPr="000F61EE">
        <w:rPr>
          <w:lang w:val="uk-UA"/>
        </w:rPr>
        <w:t xml:space="preserve"> 1 до Договору. </w:t>
      </w:r>
    </w:p>
    <w:p w:rsidR="00C84DA9" w:rsidRPr="000F61EE" w:rsidRDefault="00C84DA9" w:rsidP="00DA2D1A">
      <w:pPr>
        <w:tabs>
          <w:tab w:val="left" w:pos="426"/>
          <w:tab w:val="left" w:pos="900"/>
          <w:tab w:val="left" w:pos="993"/>
        </w:tabs>
        <w:ind w:firstLine="567"/>
        <w:jc w:val="both"/>
        <w:rPr>
          <w:lang w:val="uk-UA"/>
        </w:rPr>
      </w:pPr>
      <w:r w:rsidRPr="000F61EE">
        <w:rPr>
          <w:lang w:val="uk-UA"/>
        </w:rPr>
        <w:t xml:space="preserve">5.8.4. Визначений Сторонами в додатковій угоді тариф на передачу та/або тариф на розподіл електричної енергії застосовується Сторонами у випадку зміни ціни за одиницю Товару згідно з п.5.6 та 5.7 цього Договору. </w:t>
      </w:r>
    </w:p>
    <w:p w:rsidR="00C84DA9" w:rsidRPr="000F61EE" w:rsidRDefault="00C84DA9" w:rsidP="00DA2D1A">
      <w:pPr>
        <w:ind w:firstLine="567"/>
        <w:jc w:val="both"/>
        <w:rPr>
          <w:lang w:val="uk-UA"/>
        </w:rPr>
      </w:pPr>
      <w:r w:rsidRPr="000F61EE">
        <w:rPr>
          <w:lang w:val="uk-UA"/>
        </w:rPr>
        <w:t xml:space="preserve">5.9. Зміна ціни за одиницю товару, згідно </w:t>
      </w:r>
      <w:proofErr w:type="spellStart"/>
      <w:r w:rsidRPr="000F61EE">
        <w:rPr>
          <w:lang w:val="uk-UA"/>
        </w:rPr>
        <w:t>п.п</w:t>
      </w:r>
      <w:proofErr w:type="spellEnd"/>
      <w:r w:rsidRPr="000F61EE">
        <w:rPr>
          <w:lang w:val="uk-UA"/>
        </w:rPr>
        <w:t xml:space="preserve">. 5.6-5.7 Договору здійснюється в письмовій формі, шляхом підписання Сторонами Акту приймання-передачі електричної енергії згідно п.5.14 Договору. </w:t>
      </w:r>
    </w:p>
    <w:p w:rsidR="00C84DA9" w:rsidRPr="000F61EE" w:rsidRDefault="00C84DA9" w:rsidP="00DA2D1A">
      <w:pPr>
        <w:ind w:firstLine="567"/>
        <w:jc w:val="both"/>
        <w:rPr>
          <w:lang w:val="uk-UA"/>
        </w:rPr>
      </w:pPr>
      <w:r w:rsidRPr="000F61EE">
        <w:rPr>
          <w:lang w:val="uk-UA"/>
        </w:rPr>
        <w:t>5.9.1 Акт приймання-передачі товару наданий згідно п.5.14 має містити інформацію про розрахунок ціни за одиницю Товару згідно умов цього Договору та мати відповідне посилання на пункт Договору згідно якого здійснюється перегляд ціни. Примірна форма Акту приймання-передачі електричної енергії наведена у Додатку 3 до Договору</w:t>
      </w:r>
    </w:p>
    <w:p w:rsidR="00C84DA9" w:rsidRPr="000F61EE" w:rsidRDefault="00C84DA9" w:rsidP="00DA2D1A">
      <w:pPr>
        <w:ind w:firstLine="567"/>
        <w:jc w:val="both"/>
        <w:rPr>
          <w:lang w:val="uk-UA"/>
        </w:rPr>
      </w:pPr>
      <w:r w:rsidRPr="000F61EE">
        <w:rPr>
          <w:lang w:val="uk-UA"/>
        </w:rPr>
        <w:t>5.9.2. Сторони домовились, що зміна ціни за одиницю Товару згідно з підставами наведеними в п.п.5.6.-.5.7. Договору здійснюється в письмовій формі шляхом погодження та підписання Сторонами згідно з вимогами Договору відповідного Акту приймання передачі Товару, що підтверджує</w:t>
      </w:r>
      <w:r w:rsidR="00451767" w:rsidRPr="000F61EE">
        <w:rPr>
          <w:lang w:val="uk-UA"/>
        </w:rPr>
        <w:t xml:space="preserve"> </w:t>
      </w:r>
      <w:r w:rsidRPr="000F61EE">
        <w:rPr>
          <w:lang w:val="uk-UA"/>
        </w:rPr>
        <w:t>поставку партії Товару. Датою внесення змін до Договору</w:t>
      </w:r>
      <w:r w:rsidR="00451767" w:rsidRPr="000F61EE">
        <w:rPr>
          <w:lang w:val="uk-UA"/>
        </w:rPr>
        <w:t xml:space="preserve"> </w:t>
      </w:r>
      <w:r w:rsidRPr="000F61EE">
        <w:rPr>
          <w:lang w:val="uk-UA"/>
        </w:rPr>
        <w:t>в частині</w:t>
      </w:r>
      <w:r w:rsidR="00451767" w:rsidRPr="000F61EE">
        <w:rPr>
          <w:lang w:val="uk-UA"/>
        </w:rPr>
        <w:t xml:space="preserve"> </w:t>
      </w:r>
      <w:r w:rsidRPr="000F61EE">
        <w:rPr>
          <w:lang w:val="uk-UA"/>
        </w:rPr>
        <w:lastRenderedPageBreak/>
        <w:t>зміни ціни за одиницю Товару відповідно до умов Договору є дата погодження та підписання обома Сторонами відповідного Акту приймання передачі на партію Товару. Наведений порядок внесення змін до Договору є для Сторін належним, допустимим та прийнятним щодо зміни ціни за Договором.</w:t>
      </w:r>
    </w:p>
    <w:p w:rsidR="00C84DA9" w:rsidRPr="000F61EE" w:rsidRDefault="00C84DA9" w:rsidP="00DA2D1A">
      <w:pPr>
        <w:ind w:firstLine="567"/>
        <w:jc w:val="both"/>
        <w:rPr>
          <w:lang w:val="uk-UA"/>
        </w:rPr>
      </w:pPr>
      <w:r w:rsidRPr="000F61EE">
        <w:rPr>
          <w:lang w:val="uk-UA"/>
        </w:rPr>
        <w:t xml:space="preserve">5.10. Постачальник за цим Договором не має права вимагати від Споживача будь-якої іншої плати, що не визначена цим Договором. </w:t>
      </w:r>
    </w:p>
    <w:p w:rsidR="00C84DA9" w:rsidRPr="000F61EE" w:rsidRDefault="00C84DA9" w:rsidP="00DA2D1A">
      <w:pPr>
        <w:ind w:firstLine="567"/>
        <w:jc w:val="both"/>
        <w:rPr>
          <w:lang w:val="uk-UA"/>
        </w:rPr>
      </w:pPr>
      <w:r w:rsidRPr="000F61EE">
        <w:rPr>
          <w:lang w:val="uk-UA"/>
        </w:rPr>
        <w:t>5.11. Обсяг споживання Товару по кожному об’єкту споживання Споживача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Національної комісії, що здійснює державне регулювання у сферах енергетики та комунальних послуг від 14.03.2018 № 311 та інших нормативно-правових актів України.</w:t>
      </w:r>
    </w:p>
    <w:p w:rsidR="00C84DA9" w:rsidRPr="000F61EE" w:rsidRDefault="00C84DA9" w:rsidP="00DA2D1A">
      <w:pPr>
        <w:ind w:firstLine="567"/>
        <w:jc w:val="both"/>
        <w:rPr>
          <w:lang w:val="uk-UA"/>
        </w:rPr>
      </w:pPr>
      <w:r w:rsidRPr="000F61EE">
        <w:rPr>
          <w:lang w:val="uk-UA"/>
        </w:rPr>
        <w:t xml:space="preserve">5.12. Розрахунковим періодом за цим Договором є календарний місяць протягом якого Споживачу здійснювалось постачання електричної енергії згідно поданих Заявок. Заявки Споживача, можуть передбачати замовлення на постачання електричної енергії лише в межах одного календарного місяця. </w:t>
      </w:r>
    </w:p>
    <w:p w:rsidR="00C84DA9" w:rsidRPr="000F61EE" w:rsidRDefault="00C84DA9" w:rsidP="00DA2D1A">
      <w:pPr>
        <w:ind w:firstLine="567"/>
        <w:jc w:val="both"/>
        <w:rPr>
          <w:lang w:val="uk-UA"/>
        </w:rPr>
      </w:pPr>
      <w:r w:rsidRPr="000F61EE">
        <w:rPr>
          <w:lang w:val="uk-UA"/>
        </w:rPr>
        <w:t>5.13. По закінченні розрахункового періоду Постачальник зобов’язаний надати для підписання Споживачу Акт приймання-передачі електричної енергії. Споживач зобов’язаний розглянути та підписати вказаний акт у строк, що не перевищує 5 (п’яти) робочих днів або дати вмотивовану відмову від підписання такого акту, у цей же строк.</w:t>
      </w:r>
      <w:r w:rsidR="00451767" w:rsidRPr="000F61EE">
        <w:rPr>
          <w:lang w:val="uk-UA"/>
        </w:rPr>
        <w:t xml:space="preserve"> </w:t>
      </w:r>
      <w:r w:rsidRPr="000F61EE">
        <w:rPr>
          <w:lang w:val="uk-UA"/>
        </w:rPr>
        <w:t xml:space="preserve">Акт приймання-передачі електричної енергії має містити інформацію про розрахунок ціни за одиницю Товару згідно умов цього Договору та іншу інформацію згідно з вимогами Договору. </w:t>
      </w:r>
    </w:p>
    <w:p w:rsidR="00C84DA9" w:rsidRPr="000F61EE" w:rsidRDefault="00C84DA9" w:rsidP="00DA2D1A">
      <w:pPr>
        <w:ind w:firstLine="567"/>
        <w:jc w:val="both"/>
        <w:rPr>
          <w:lang w:val="uk-UA"/>
        </w:rPr>
      </w:pPr>
      <w:r w:rsidRPr="000F61EE">
        <w:rPr>
          <w:lang w:val="uk-UA"/>
        </w:rPr>
        <w:t>5.14. Оплата за електричну енергію здійснюється, за умови подання Споживачем Заявки/Заявок на відповідний розрахунковий період, в наступному порядку:</w:t>
      </w:r>
    </w:p>
    <w:p w:rsidR="00C84DA9" w:rsidRPr="000F61EE" w:rsidRDefault="00C84DA9" w:rsidP="00DA2D1A">
      <w:pPr>
        <w:ind w:firstLine="567"/>
        <w:jc w:val="both"/>
        <w:rPr>
          <w:lang w:val="uk-UA"/>
        </w:rPr>
      </w:pPr>
      <w:r w:rsidRPr="000F61EE">
        <w:rPr>
          <w:lang w:val="uk-UA"/>
        </w:rPr>
        <w:t>- повного розрахунку за поставлену електричну енергію у відповідному розрахунковому періоді. Споживач здійснює оплату згідно виставленого Постачальником рахунку на оплату, на підставі підписаного Сторонами Акта приймання-передачі електричної енергії не пізніше ніж протягом 5 (п’яти) робочих днів з моменту його підписання, шляхом оплати</w:t>
      </w:r>
      <w:r w:rsidRPr="000F61EE" w:rsidDel="00AE4CF3">
        <w:rPr>
          <w:lang w:val="uk-UA"/>
        </w:rPr>
        <w:t xml:space="preserve"> </w:t>
      </w:r>
      <w:r w:rsidRPr="000F61EE">
        <w:rPr>
          <w:lang w:val="uk-UA"/>
        </w:rPr>
        <w:t>повної вартості спожитої електричної енергії</w:t>
      </w:r>
      <w:r w:rsidR="00451767" w:rsidRPr="000F61EE">
        <w:rPr>
          <w:lang w:val="uk-UA"/>
        </w:rPr>
        <w:t xml:space="preserve">, за наявності </w:t>
      </w:r>
      <w:r w:rsidR="004B24C4" w:rsidRPr="000F61EE">
        <w:rPr>
          <w:lang w:val="uk-UA"/>
        </w:rPr>
        <w:t>бюджетного фінансування</w:t>
      </w:r>
      <w:r w:rsidRPr="000F61EE">
        <w:rPr>
          <w:lang w:val="uk-UA"/>
        </w:rPr>
        <w:t>. Ціна за одиницю Товару в рахунку виставленому за цим пунктом та в Акті приймання-передачі Товару у відпов</w:t>
      </w:r>
      <w:r w:rsidR="00451767" w:rsidRPr="000F61EE">
        <w:rPr>
          <w:lang w:val="uk-UA"/>
        </w:rPr>
        <w:t xml:space="preserve">ідному розрахунковому періоді, </w:t>
      </w:r>
      <w:r w:rsidRPr="000F61EE">
        <w:rPr>
          <w:lang w:val="uk-UA"/>
        </w:rPr>
        <w:t>визначається в порядку</w:t>
      </w:r>
      <w:r w:rsidR="00451767" w:rsidRPr="000F61EE">
        <w:rPr>
          <w:lang w:val="uk-UA"/>
        </w:rPr>
        <w:t>,</w:t>
      </w:r>
      <w:r w:rsidRPr="000F61EE">
        <w:rPr>
          <w:lang w:val="uk-UA"/>
        </w:rPr>
        <w:t xml:space="preserve"> визначеному </w:t>
      </w:r>
      <w:proofErr w:type="spellStart"/>
      <w:r w:rsidRPr="000F61EE">
        <w:rPr>
          <w:lang w:val="uk-UA"/>
        </w:rPr>
        <w:t>п.п</w:t>
      </w:r>
      <w:proofErr w:type="spellEnd"/>
      <w:r w:rsidRPr="000F61EE">
        <w:rPr>
          <w:lang w:val="uk-UA"/>
        </w:rPr>
        <w:t>. 5.6-5.7 Договору.</w:t>
      </w:r>
    </w:p>
    <w:p w:rsidR="00C84DA9" w:rsidRPr="000F61EE" w:rsidRDefault="00C84DA9" w:rsidP="00DA2D1A">
      <w:pPr>
        <w:ind w:firstLine="567"/>
        <w:jc w:val="both"/>
        <w:rPr>
          <w:lang w:val="uk-UA"/>
        </w:rPr>
      </w:pPr>
      <w:r w:rsidRPr="000F61EE">
        <w:rPr>
          <w:lang w:val="uk-UA"/>
        </w:rPr>
        <w:t>5.15. Датою виконання зобов’язань Споживача щодо оплати за спожиту електричну енергію вважається дата перерахування Споживачем на банківський рахунок Постачальника грошових коштів.</w:t>
      </w:r>
    </w:p>
    <w:p w:rsidR="00C84DA9" w:rsidRPr="000F61EE" w:rsidRDefault="00451767" w:rsidP="00DA2D1A">
      <w:pPr>
        <w:ind w:firstLine="567"/>
        <w:jc w:val="both"/>
        <w:rPr>
          <w:lang w:val="uk-UA"/>
        </w:rPr>
      </w:pPr>
      <w:r w:rsidRPr="000F61EE">
        <w:rPr>
          <w:lang w:val="uk-UA"/>
        </w:rPr>
        <w:t xml:space="preserve">5.16. </w:t>
      </w:r>
      <w:r w:rsidR="00C84DA9" w:rsidRPr="000F61EE">
        <w:rPr>
          <w:lang w:val="uk-UA"/>
        </w:rPr>
        <w:t>Виставлений Постачальником рахунок на оплату має містити чітку інформацію про суму платежу,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чинним законодавством України, в тому числі інформацію про захист прав споживачів.</w:t>
      </w:r>
      <w:r w:rsidRPr="000F61EE">
        <w:rPr>
          <w:lang w:val="uk-UA"/>
        </w:rPr>
        <w:t xml:space="preserve"> </w:t>
      </w:r>
    </w:p>
    <w:p w:rsidR="00C84DA9" w:rsidRPr="000F61EE" w:rsidRDefault="00D4468D" w:rsidP="00DA2D1A">
      <w:pPr>
        <w:ind w:firstLine="567"/>
        <w:jc w:val="both"/>
        <w:rPr>
          <w:lang w:val="uk-UA"/>
        </w:rPr>
      </w:pPr>
      <w:r w:rsidRPr="000F61EE">
        <w:rPr>
          <w:lang w:val="uk-UA"/>
        </w:rPr>
        <w:t>5.17</w:t>
      </w:r>
      <w:r w:rsidR="00C84DA9" w:rsidRPr="000F61EE">
        <w:rPr>
          <w:lang w:val="uk-UA"/>
        </w:rPr>
        <w:t>. У випадку несвоєчасного виставлення Постачальником рахунка на оплату, або наявності в ньому розбіжностей між підписаним Сторонами Актом приймання-передачі електричної енергії, Споживач має право повернути такий рахунок без оплати, при цьому, відповідальність передбачена п.9.4 Договору до Споживача не застосовується.</w:t>
      </w:r>
      <w:r w:rsidR="00451767" w:rsidRPr="000F61EE">
        <w:rPr>
          <w:lang w:val="uk-UA"/>
        </w:rPr>
        <w:t xml:space="preserve"> </w:t>
      </w:r>
      <w:r w:rsidR="00C84DA9" w:rsidRPr="000F61EE">
        <w:rPr>
          <w:lang w:val="uk-UA"/>
        </w:rPr>
        <w:t>В такому випадку Споживач зобов’язаний здійснити оплату за спожиту електричну енергію протягом 3 (трьох) робочих днів з моменту отримання</w:t>
      </w:r>
      <w:r w:rsidR="00451767" w:rsidRPr="000F61EE">
        <w:rPr>
          <w:lang w:val="uk-UA"/>
        </w:rPr>
        <w:t xml:space="preserve"> </w:t>
      </w:r>
      <w:r w:rsidR="00C84DA9" w:rsidRPr="000F61EE">
        <w:rPr>
          <w:lang w:val="uk-UA"/>
        </w:rPr>
        <w:t>виправленого рахунку на оплату, але в будь-якому випадку, не раніше строків проведення оплати визначених п.5.14. Договору.</w:t>
      </w:r>
    </w:p>
    <w:p w:rsidR="00C84DA9" w:rsidRPr="000F61EE" w:rsidRDefault="00C84DA9" w:rsidP="00DA2D1A">
      <w:pPr>
        <w:ind w:firstLine="567"/>
        <w:jc w:val="both"/>
        <w:rPr>
          <w:lang w:val="uk-UA"/>
        </w:rPr>
      </w:pPr>
    </w:p>
    <w:p w:rsidR="00C84DA9" w:rsidRPr="000F61EE" w:rsidRDefault="00C84DA9" w:rsidP="00DA2D1A">
      <w:pPr>
        <w:ind w:firstLine="567"/>
        <w:jc w:val="center"/>
        <w:rPr>
          <w:b/>
          <w:lang w:val="uk-UA"/>
        </w:rPr>
      </w:pPr>
      <w:r w:rsidRPr="000F61EE">
        <w:rPr>
          <w:b/>
          <w:lang w:val="uk-UA"/>
        </w:rPr>
        <w:t>6. ПРАВА ТА ОБОВ'ЯЗКИ СПОЖИВАЧА</w:t>
      </w:r>
    </w:p>
    <w:p w:rsidR="00C84DA9" w:rsidRPr="000F61EE" w:rsidRDefault="00C84DA9" w:rsidP="00DA2D1A">
      <w:pPr>
        <w:ind w:firstLine="567"/>
        <w:jc w:val="both"/>
        <w:rPr>
          <w:lang w:val="uk-UA"/>
        </w:rPr>
      </w:pPr>
      <w:r w:rsidRPr="000F61EE">
        <w:rPr>
          <w:lang w:val="uk-UA"/>
        </w:rPr>
        <w:t>6.1. Споживач має право:</w:t>
      </w:r>
    </w:p>
    <w:p w:rsidR="00C84DA9" w:rsidRPr="000F61EE" w:rsidRDefault="00C84DA9" w:rsidP="00DA2D1A">
      <w:pPr>
        <w:ind w:firstLine="567"/>
        <w:jc w:val="both"/>
        <w:rPr>
          <w:lang w:val="uk-UA"/>
        </w:rPr>
      </w:pPr>
      <w:r w:rsidRPr="000F61EE">
        <w:rPr>
          <w:lang w:val="uk-UA"/>
        </w:rPr>
        <w:lastRenderedPageBreak/>
        <w:t>1) обирати спосіб визначення ціни за постачання електричної енергії на умовах, зазначених у комерційній пропозиції, обраній Споживачем;</w:t>
      </w:r>
    </w:p>
    <w:p w:rsidR="00C84DA9" w:rsidRPr="000F61EE" w:rsidRDefault="00C84DA9" w:rsidP="00DA2D1A">
      <w:pPr>
        <w:ind w:firstLine="567"/>
        <w:jc w:val="both"/>
        <w:rPr>
          <w:lang w:val="uk-UA"/>
        </w:rPr>
      </w:pPr>
      <w:r w:rsidRPr="000F61EE">
        <w:rPr>
          <w:lang w:val="uk-UA"/>
        </w:rPr>
        <w:t>2) отримувати електричну енергію на умовах, зазначених у цьому Договорі;</w:t>
      </w:r>
    </w:p>
    <w:p w:rsidR="00C84DA9" w:rsidRPr="000F61EE" w:rsidRDefault="00C84DA9" w:rsidP="00DA2D1A">
      <w:pPr>
        <w:ind w:firstLine="567"/>
        <w:jc w:val="both"/>
        <w:rPr>
          <w:lang w:val="uk-UA"/>
        </w:rPr>
      </w:pPr>
      <w:r w:rsidRPr="000F61EE">
        <w:rPr>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C84DA9" w:rsidRPr="000F61EE" w:rsidRDefault="00C84DA9" w:rsidP="00DA2D1A">
      <w:pPr>
        <w:ind w:firstLine="567"/>
        <w:jc w:val="both"/>
        <w:rPr>
          <w:lang w:val="uk-UA"/>
        </w:rPr>
      </w:pPr>
      <w:r w:rsidRPr="000F61EE">
        <w:rPr>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C84DA9" w:rsidRPr="000F61EE" w:rsidRDefault="00C84DA9" w:rsidP="00DA2D1A">
      <w:pPr>
        <w:ind w:firstLine="567"/>
        <w:jc w:val="both"/>
        <w:rPr>
          <w:lang w:val="uk-UA"/>
        </w:rPr>
      </w:pPr>
      <w:r w:rsidRPr="000F61EE">
        <w:rPr>
          <w:lang w:val="uk-UA"/>
        </w:rPr>
        <w:t>5) безоплатно отримувати інформацію про обсяги та інші параметри власного споживання електричної енергії;</w:t>
      </w:r>
    </w:p>
    <w:p w:rsidR="00C84DA9" w:rsidRPr="000F61EE" w:rsidRDefault="00C84DA9" w:rsidP="00DA2D1A">
      <w:pPr>
        <w:ind w:firstLine="567"/>
        <w:jc w:val="both"/>
        <w:rPr>
          <w:lang w:val="uk-UA"/>
        </w:rPr>
      </w:pPr>
      <w:r w:rsidRPr="000F61EE">
        <w:rPr>
          <w:lang w:val="uk-UA"/>
        </w:rPr>
        <w:t>6) звертатися до Постачальника для вирішення будь-яких питань, пов'язаних з виконанням цього Договору;</w:t>
      </w:r>
    </w:p>
    <w:p w:rsidR="00C84DA9" w:rsidRPr="000F61EE" w:rsidRDefault="00C84DA9" w:rsidP="00DA2D1A">
      <w:pPr>
        <w:ind w:firstLine="567"/>
        <w:jc w:val="both"/>
        <w:rPr>
          <w:lang w:val="uk-UA"/>
        </w:rPr>
      </w:pPr>
      <w:r w:rsidRPr="000F61EE">
        <w:rPr>
          <w:lang w:val="uk-UA"/>
        </w:rPr>
        <w:t>7) вимагати від Постачальника надання письмової форми цього Договору;</w:t>
      </w:r>
    </w:p>
    <w:p w:rsidR="00C84DA9" w:rsidRPr="000F61EE" w:rsidRDefault="00C84DA9" w:rsidP="00DA2D1A">
      <w:pPr>
        <w:ind w:firstLine="567"/>
        <w:jc w:val="both"/>
        <w:rPr>
          <w:lang w:val="uk-UA"/>
        </w:rPr>
      </w:pPr>
      <w:r w:rsidRPr="000F61EE">
        <w:rPr>
          <w:lang w:val="uk-UA"/>
        </w:rPr>
        <w:t>8) вимагати від Постачальника пояснень щодо отриманих рахунків/Актів приймання-передачі електричної енергії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чинним законодавством порядку;</w:t>
      </w:r>
    </w:p>
    <w:p w:rsidR="00C84DA9" w:rsidRPr="000F61EE" w:rsidRDefault="00C84DA9" w:rsidP="00DA2D1A">
      <w:pPr>
        <w:ind w:firstLine="567"/>
        <w:jc w:val="both"/>
        <w:rPr>
          <w:lang w:val="uk-UA"/>
        </w:rPr>
      </w:pPr>
      <w:r w:rsidRPr="000F61EE">
        <w:rPr>
          <w:lang w:val="uk-UA"/>
        </w:rPr>
        <w:t>9) проводити звіряння фактичних розрахунків в установленому ПРРЕЕ порядку з підписанням відповідного акта;</w:t>
      </w:r>
    </w:p>
    <w:p w:rsidR="00C84DA9" w:rsidRPr="000F61EE" w:rsidRDefault="00C84DA9" w:rsidP="00DA2D1A">
      <w:pPr>
        <w:ind w:firstLine="567"/>
        <w:jc w:val="both"/>
        <w:rPr>
          <w:lang w:val="uk-UA"/>
        </w:rPr>
      </w:pPr>
      <w:r w:rsidRPr="000F61EE">
        <w:rPr>
          <w:lang w:val="uk-UA"/>
        </w:rPr>
        <w:t xml:space="preserve">10) вільно обирати іншого </w:t>
      </w:r>
      <w:proofErr w:type="spellStart"/>
      <w:r w:rsidRPr="000F61EE">
        <w:rPr>
          <w:lang w:val="uk-UA"/>
        </w:rPr>
        <w:t>електропостачальника</w:t>
      </w:r>
      <w:proofErr w:type="spellEnd"/>
      <w:r w:rsidRPr="000F61EE">
        <w:rPr>
          <w:lang w:val="uk-UA"/>
        </w:rPr>
        <w:t xml:space="preserve"> та розірвати цей Договір у встановленому цим Договором та чинним законодавством порядку;</w:t>
      </w:r>
    </w:p>
    <w:p w:rsidR="00C84DA9" w:rsidRPr="000F61EE" w:rsidRDefault="00C84DA9" w:rsidP="00DA2D1A">
      <w:pPr>
        <w:ind w:firstLine="567"/>
        <w:jc w:val="both"/>
        <w:rPr>
          <w:lang w:val="uk-UA"/>
        </w:rPr>
      </w:pPr>
      <w:r w:rsidRPr="000F61EE">
        <w:rPr>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C84DA9" w:rsidRPr="000F61EE" w:rsidRDefault="00C84DA9" w:rsidP="00DA2D1A">
      <w:pPr>
        <w:ind w:firstLine="567"/>
        <w:jc w:val="both"/>
        <w:rPr>
          <w:lang w:val="uk-UA"/>
        </w:rPr>
      </w:pPr>
      <w:r w:rsidRPr="000F61EE">
        <w:rPr>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C84DA9" w:rsidRPr="000F61EE" w:rsidRDefault="00C84DA9" w:rsidP="00DA2D1A">
      <w:pPr>
        <w:ind w:firstLine="567"/>
        <w:jc w:val="both"/>
        <w:rPr>
          <w:lang w:val="uk-UA"/>
        </w:rPr>
      </w:pPr>
      <w:r w:rsidRPr="000F61EE">
        <w:rPr>
          <w:lang w:val="uk-UA"/>
        </w:rPr>
        <w:t xml:space="preserve">13) перейти на постачання електричної енергії до іншого </w:t>
      </w:r>
      <w:proofErr w:type="spellStart"/>
      <w:r w:rsidRPr="000F61EE">
        <w:rPr>
          <w:lang w:val="uk-UA"/>
        </w:rPr>
        <w:t>електропостачальника</w:t>
      </w:r>
      <w:proofErr w:type="spellEnd"/>
      <w:r w:rsidRPr="000F61EE">
        <w:rPr>
          <w:lang w:val="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C84DA9" w:rsidRPr="000F61EE" w:rsidRDefault="00C84DA9" w:rsidP="00DA2D1A">
      <w:pPr>
        <w:ind w:firstLine="567"/>
        <w:jc w:val="both"/>
        <w:rPr>
          <w:lang w:val="uk-UA"/>
        </w:rPr>
      </w:pPr>
      <w:r w:rsidRPr="000F61EE">
        <w:rPr>
          <w:lang w:val="uk-UA"/>
        </w:rPr>
        <w:t xml:space="preserve">14) в односторонньому порядку зменшити обсяги закупівлі Товару та </w:t>
      </w:r>
      <w:r w:rsidR="00D4468D" w:rsidRPr="000F61EE">
        <w:rPr>
          <w:lang w:val="uk-UA"/>
        </w:rPr>
        <w:t>відповідно ціну цього Договору,</w:t>
      </w:r>
      <w:r w:rsidRPr="000F61EE">
        <w:rPr>
          <w:lang w:val="uk-UA"/>
        </w:rPr>
        <w:t xml:space="preserve"> письмово повідомивши про це Постачальника. Відповідне письмове повідомлення повинно містити дату з якої умови Договору вважаться зміненими, а обсяг закупівлі відповідно зменшеним; </w:t>
      </w:r>
    </w:p>
    <w:p w:rsidR="00C84DA9" w:rsidRPr="000F61EE" w:rsidRDefault="00C84DA9" w:rsidP="00DA2D1A">
      <w:pPr>
        <w:ind w:firstLine="567"/>
        <w:jc w:val="both"/>
        <w:rPr>
          <w:lang w:val="uk-UA"/>
        </w:rPr>
      </w:pPr>
      <w:r w:rsidRPr="000F61EE">
        <w:rPr>
          <w:lang w:val="uk-UA"/>
        </w:rPr>
        <w:t>15) достроково розірвати До</w:t>
      </w:r>
      <w:r w:rsidR="00D4468D" w:rsidRPr="000F61EE">
        <w:rPr>
          <w:lang w:val="uk-UA"/>
        </w:rPr>
        <w:t>говір в односторонньому порядку</w:t>
      </w:r>
      <w:r w:rsidRPr="000F61EE">
        <w:rPr>
          <w:lang w:val="uk-UA"/>
        </w:rPr>
        <w:t xml:space="preserve"> без укладання додаткової угоди у разі невиконання або неналежного виконання зобов’язань Постачальником, повідомивши його про це у строк за 20 (двадцять) календарних днів до дати розірвання, але в будь-якому випадку не пізніше ніж за 10 календарних днів до початку місяця поставки, шляхом направлення письмового повідомлення на поштову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w:t>
      </w:r>
    </w:p>
    <w:p w:rsidR="00C84DA9" w:rsidRPr="000F61EE" w:rsidRDefault="00C84DA9" w:rsidP="00DA2D1A">
      <w:pPr>
        <w:ind w:firstLine="567"/>
        <w:jc w:val="both"/>
        <w:rPr>
          <w:lang w:val="uk-UA"/>
        </w:rPr>
      </w:pPr>
      <w:r w:rsidRPr="000F61EE">
        <w:rPr>
          <w:lang w:val="uk-UA"/>
        </w:rPr>
        <w:t>16) інші права, передбачені чинним законодавством і цим Договором.</w:t>
      </w:r>
    </w:p>
    <w:p w:rsidR="00C84DA9" w:rsidRPr="000F61EE" w:rsidRDefault="00C84DA9" w:rsidP="00DA2D1A">
      <w:pPr>
        <w:ind w:firstLine="567"/>
        <w:jc w:val="both"/>
        <w:rPr>
          <w:lang w:val="uk-UA"/>
        </w:rPr>
      </w:pPr>
      <w:r w:rsidRPr="000F61EE">
        <w:rPr>
          <w:lang w:val="uk-UA"/>
        </w:rPr>
        <w:t>6.2. Споживач зобов'язується:</w:t>
      </w:r>
    </w:p>
    <w:p w:rsidR="00C84DA9" w:rsidRPr="000F61EE" w:rsidRDefault="00C84DA9" w:rsidP="00DA2D1A">
      <w:pPr>
        <w:ind w:firstLine="567"/>
        <w:jc w:val="both"/>
        <w:rPr>
          <w:lang w:val="uk-UA"/>
        </w:rPr>
      </w:pPr>
      <w:r w:rsidRPr="000F61EE">
        <w:rPr>
          <w:lang w:val="uk-UA"/>
        </w:rPr>
        <w:t>1) забезпечувати своєчасну та повну оплату спожитої електричної енергії згідно з умовами цього Договору;</w:t>
      </w:r>
    </w:p>
    <w:p w:rsidR="00C84DA9" w:rsidRPr="000F61EE" w:rsidRDefault="00C84DA9" w:rsidP="00DA2D1A">
      <w:pPr>
        <w:ind w:firstLine="567"/>
        <w:jc w:val="both"/>
        <w:rPr>
          <w:lang w:val="uk-UA"/>
        </w:rPr>
      </w:pPr>
      <w:r w:rsidRPr="000F61EE">
        <w:rPr>
          <w:lang w:val="uk-UA"/>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C84DA9" w:rsidRPr="000F61EE" w:rsidRDefault="0093413D" w:rsidP="00DA2D1A">
      <w:pPr>
        <w:ind w:firstLine="567"/>
        <w:jc w:val="both"/>
        <w:rPr>
          <w:lang w:val="uk-UA"/>
        </w:rPr>
      </w:pPr>
      <w:r w:rsidRPr="000F61EE">
        <w:rPr>
          <w:lang w:val="uk-UA"/>
        </w:rPr>
        <w:lastRenderedPageBreak/>
        <w:t xml:space="preserve">3) </w:t>
      </w:r>
      <w:r w:rsidR="00C84DA9" w:rsidRPr="000F61EE">
        <w:rPr>
          <w:lang w:val="uk-UA"/>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C84DA9" w:rsidRPr="000F61EE" w:rsidRDefault="00C84DA9" w:rsidP="00DA2D1A">
      <w:pPr>
        <w:ind w:firstLine="567"/>
        <w:jc w:val="both"/>
        <w:rPr>
          <w:lang w:val="uk-UA"/>
        </w:rPr>
      </w:pPr>
      <w:r w:rsidRPr="000F61EE">
        <w:rPr>
          <w:lang w:val="uk-UA"/>
        </w:rPr>
        <w:t xml:space="preserve">4) протягом 5 робочих днів до початку постачання електричної енергії новим </w:t>
      </w:r>
      <w:proofErr w:type="spellStart"/>
      <w:r w:rsidRPr="000F61EE">
        <w:rPr>
          <w:lang w:val="uk-UA"/>
        </w:rPr>
        <w:t>електропостачальником</w:t>
      </w:r>
      <w:proofErr w:type="spellEnd"/>
      <w:r w:rsidRPr="000F61EE">
        <w:rPr>
          <w:lang w:val="uk-UA"/>
        </w:rPr>
        <w:t>, але не пізніше дати, визначеної цим Договором, розрахуватися з Постачальником за спожиту електричну енергію;</w:t>
      </w:r>
    </w:p>
    <w:p w:rsidR="00C84DA9" w:rsidRPr="000F61EE" w:rsidRDefault="00C84DA9" w:rsidP="00DA2D1A">
      <w:pPr>
        <w:ind w:firstLine="567"/>
        <w:jc w:val="both"/>
        <w:rPr>
          <w:lang w:val="uk-UA"/>
        </w:rPr>
      </w:pPr>
      <w:r w:rsidRPr="000F61EE">
        <w:rPr>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C84DA9" w:rsidRPr="000F61EE" w:rsidRDefault="00C84DA9" w:rsidP="00DA2D1A">
      <w:pPr>
        <w:ind w:firstLine="567"/>
        <w:jc w:val="both"/>
        <w:rPr>
          <w:lang w:val="uk-UA"/>
        </w:rPr>
      </w:pPr>
      <w:r w:rsidRPr="000F61EE">
        <w:rPr>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C84DA9" w:rsidRPr="000F61EE" w:rsidRDefault="00C84DA9" w:rsidP="00DA2D1A">
      <w:pPr>
        <w:ind w:firstLine="567"/>
        <w:jc w:val="both"/>
        <w:rPr>
          <w:lang w:val="uk-UA"/>
        </w:rPr>
      </w:pPr>
      <w:r w:rsidRPr="000F61EE">
        <w:rPr>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C84DA9" w:rsidRPr="000F61EE" w:rsidRDefault="00C84DA9" w:rsidP="00DA2D1A">
      <w:pPr>
        <w:ind w:firstLine="567"/>
        <w:jc w:val="both"/>
        <w:rPr>
          <w:lang w:val="uk-UA"/>
        </w:rPr>
      </w:pPr>
      <w:r w:rsidRPr="000F61EE">
        <w:rPr>
          <w:lang w:val="uk-UA"/>
        </w:rPr>
        <w:t>8) виконувати інші обов'язки, покладені на Споживача чинним законодавством та/або цим Договором.</w:t>
      </w:r>
    </w:p>
    <w:p w:rsidR="00C84DA9" w:rsidRPr="000F61EE" w:rsidRDefault="00C84DA9" w:rsidP="00DA2D1A">
      <w:pPr>
        <w:ind w:firstLine="567"/>
        <w:jc w:val="center"/>
        <w:rPr>
          <w:b/>
          <w:lang w:val="uk-UA"/>
        </w:rPr>
      </w:pPr>
    </w:p>
    <w:p w:rsidR="00C84DA9" w:rsidRPr="000F61EE" w:rsidRDefault="00C84DA9" w:rsidP="00DA2D1A">
      <w:pPr>
        <w:ind w:firstLine="567"/>
        <w:jc w:val="center"/>
        <w:rPr>
          <w:b/>
          <w:lang w:val="uk-UA"/>
        </w:rPr>
      </w:pPr>
      <w:r w:rsidRPr="000F61EE">
        <w:rPr>
          <w:b/>
          <w:lang w:val="uk-UA"/>
        </w:rPr>
        <w:t>7. ПРАВА І ОБОВ'ЯЗКИ ПОСТАЧАЛЬНИКА</w:t>
      </w:r>
    </w:p>
    <w:p w:rsidR="00C84DA9" w:rsidRPr="000F61EE" w:rsidRDefault="00C84DA9" w:rsidP="00DA2D1A">
      <w:pPr>
        <w:ind w:firstLine="567"/>
        <w:jc w:val="both"/>
        <w:rPr>
          <w:lang w:val="uk-UA"/>
        </w:rPr>
      </w:pPr>
      <w:r w:rsidRPr="000F61EE">
        <w:rPr>
          <w:lang w:val="uk-UA"/>
        </w:rPr>
        <w:t>7.1. Постачальник має право:</w:t>
      </w:r>
    </w:p>
    <w:p w:rsidR="00C84DA9" w:rsidRPr="000F61EE" w:rsidRDefault="00C84DA9" w:rsidP="00DA2D1A">
      <w:pPr>
        <w:ind w:firstLine="567"/>
        <w:jc w:val="both"/>
        <w:rPr>
          <w:lang w:val="uk-UA"/>
        </w:rPr>
      </w:pPr>
      <w:r w:rsidRPr="000F61EE">
        <w:rPr>
          <w:lang w:val="uk-UA"/>
        </w:rPr>
        <w:t>1) отримувати від Споживача плату за поставлену електричну енергію;</w:t>
      </w:r>
    </w:p>
    <w:p w:rsidR="00C84DA9" w:rsidRPr="000F61EE" w:rsidRDefault="00C84DA9" w:rsidP="00DA2D1A">
      <w:pPr>
        <w:ind w:firstLine="567"/>
        <w:jc w:val="both"/>
        <w:rPr>
          <w:lang w:val="uk-UA"/>
        </w:rPr>
      </w:pPr>
      <w:r w:rsidRPr="000F61EE">
        <w:rPr>
          <w:lang w:val="uk-UA"/>
        </w:rPr>
        <w:t>2)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C84DA9" w:rsidRPr="000F61EE" w:rsidRDefault="00C84DA9" w:rsidP="00DA2D1A">
      <w:pPr>
        <w:ind w:firstLine="567"/>
        <w:jc w:val="both"/>
        <w:rPr>
          <w:lang w:val="uk-UA"/>
        </w:rPr>
      </w:pPr>
      <w:r w:rsidRPr="000F61EE">
        <w:rPr>
          <w:lang w:val="uk-UA"/>
        </w:rPr>
        <w:t>3) проводити разом зі Споживачем звіряння фактично використаних обсягів електричної енергії з підписанням відповідного акту;</w:t>
      </w:r>
    </w:p>
    <w:p w:rsidR="00C84DA9" w:rsidRPr="000F61EE" w:rsidRDefault="00C84DA9" w:rsidP="00DA2D1A">
      <w:pPr>
        <w:ind w:firstLine="567"/>
        <w:jc w:val="both"/>
        <w:rPr>
          <w:lang w:val="uk-UA"/>
        </w:rPr>
      </w:pPr>
      <w:r w:rsidRPr="000F61EE">
        <w:rPr>
          <w:lang w:val="uk-UA"/>
        </w:rPr>
        <w:t>4) інші права, передбачені чинним законодавством і цим Договором.</w:t>
      </w:r>
    </w:p>
    <w:p w:rsidR="00C84DA9" w:rsidRPr="000F61EE" w:rsidRDefault="00C84DA9" w:rsidP="00DA2D1A">
      <w:pPr>
        <w:ind w:firstLine="567"/>
        <w:jc w:val="both"/>
        <w:rPr>
          <w:lang w:val="uk-UA"/>
        </w:rPr>
      </w:pPr>
      <w:r w:rsidRPr="000F61EE">
        <w:rPr>
          <w:lang w:val="uk-UA"/>
        </w:rPr>
        <w:t>7.2. Постачальник зобов'язується:</w:t>
      </w:r>
    </w:p>
    <w:p w:rsidR="00C84DA9" w:rsidRPr="000F61EE" w:rsidRDefault="00C84DA9" w:rsidP="00DA2D1A">
      <w:pPr>
        <w:ind w:firstLine="567"/>
        <w:jc w:val="both"/>
        <w:rPr>
          <w:lang w:val="uk-UA"/>
        </w:rPr>
      </w:pPr>
      <w:r w:rsidRPr="000F61EE">
        <w:rPr>
          <w:lang w:val="uk-UA"/>
        </w:rPr>
        <w:t xml:space="preserve">1) </w:t>
      </w:r>
      <w:bookmarkStart w:id="2" w:name="_Hlk529347606"/>
      <w:r w:rsidRPr="000F61EE">
        <w:rPr>
          <w:lang w:val="uk-UA"/>
        </w:rPr>
        <w:t>забезпечувати належну якість надання послуг з постачання електричної енергії відповідно до вимог чинного законодавства та цього Договору</w:t>
      </w:r>
      <w:bookmarkEnd w:id="2"/>
      <w:r w:rsidRPr="000F61EE">
        <w:rPr>
          <w:lang w:val="uk-UA"/>
        </w:rPr>
        <w:t>;</w:t>
      </w:r>
    </w:p>
    <w:p w:rsidR="00C84DA9" w:rsidRPr="000F61EE" w:rsidRDefault="00C84DA9" w:rsidP="00DA2D1A">
      <w:pPr>
        <w:ind w:firstLine="567"/>
        <w:jc w:val="both"/>
        <w:rPr>
          <w:lang w:val="uk-UA"/>
        </w:rPr>
      </w:pPr>
      <w:r w:rsidRPr="000F61EE">
        <w:rPr>
          <w:lang w:val="uk-UA"/>
        </w:rPr>
        <w:t>2) на умовах визначених цим Договором та чинним законодавством</w:t>
      </w:r>
      <w:r w:rsidR="00451767" w:rsidRPr="000F61EE">
        <w:rPr>
          <w:lang w:val="uk-UA"/>
        </w:rPr>
        <w:t xml:space="preserve"> </w:t>
      </w:r>
      <w:r w:rsidRPr="000F61EE">
        <w:rPr>
          <w:lang w:val="uk-UA"/>
        </w:rPr>
        <w:t>надавати Споживачу Акти приймання-передачі електричної енергії та рахунки на оплату за поставлену електричну енергію;</w:t>
      </w:r>
    </w:p>
    <w:p w:rsidR="00C84DA9" w:rsidRPr="000F61EE" w:rsidRDefault="00C84DA9" w:rsidP="00DA2D1A">
      <w:pPr>
        <w:ind w:firstLine="567"/>
        <w:jc w:val="both"/>
        <w:rPr>
          <w:lang w:val="uk-UA"/>
        </w:rPr>
      </w:pPr>
      <w:r w:rsidRPr="000F61EE">
        <w:rPr>
          <w:lang w:val="uk-UA"/>
        </w:rPr>
        <w:t>3) надавати Споживачу інформацію про його права та обов’язки,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C84DA9" w:rsidRPr="000F61EE" w:rsidRDefault="00C84DA9" w:rsidP="00DA2D1A">
      <w:pPr>
        <w:ind w:firstLine="567"/>
        <w:jc w:val="both"/>
        <w:rPr>
          <w:lang w:val="uk-UA"/>
        </w:rPr>
      </w:pPr>
      <w:r w:rsidRPr="000F61EE">
        <w:rPr>
          <w:lang w:val="uk-UA"/>
        </w:rPr>
        <w:t>4)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Вказаний пункт застосовується з урахуванням</w:t>
      </w:r>
      <w:r w:rsidR="00451767" w:rsidRPr="000F61EE">
        <w:rPr>
          <w:lang w:val="uk-UA"/>
        </w:rPr>
        <w:t xml:space="preserve"> </w:t>
      </w:r>
      <w:proofErr w:type="spellStart"/>
      <w:r w:rsidRPr="000F61EE">
        <w:rPr>
          <w:lang w:val="uk-UA"/>
        </w:rPr>
        <w:t>п.п</w:t>
      </w:r>
      <w:proofErr w:type="spellEnd"/>
      <w:r w:rsidRPr="000F61EE">
        <w:rPr>
          <w:lang w:val="uk-UA"/>
        </w:rPr>
        <w:t xml:space="preserve">. 5.5.-5.8 цього Договору; </w:t>
      </w:r>
    </w:p>
    <w:p w:rsidR="00C84DA9" w:rsidRPr="000F61EE" w:rsidRDefault="00C84DA9" w:rsidP="00DA2D1A">
      <w:pPr>
        <w:ind w:firstLine="567"/>
        <w:jc w:val="both"/>
        <w:rPr>
          <w:lang w:val="uk-UA"/>
        </w:rPr>
      </w:pPr>
      <w:r w:rsidRPr="000F61EE">
        <w:rPr>
          <w:lang w:val="uk-UA"/>
        </w:rPr>
        <w:t>5) приймати оплату наданих за цим Договором послуг будь-яким способом, що передбачений цим Договором;</w:t>
      </w:r>
    </w:p>
    <w:p w:rsidR="00C84DA9" w:rsidRPr="000F61EE" w:rsidRDefault="00C84DA9" w:rsidP="00DA2D1A">
      <w:pPr>
        <w:ind w:firstLine="567"/>
        <w:jc w:val="both"/>
        <w:rPr>
          <w:lang w:val="uk-UA"/>
        </w:rPr>
      </w:pPr>
      <w:r w:rsidRPr="000F61EE">
        <w:rPr>
          <w:lang w:val="uk-UA"/>
        </w:rPr>
        <w:t>6) проводити оплату послуг з передачі електричної енергії оператору системи;</w:t>
      </w:r>
    </w:p>
    <w:p w:rsidR="00C84DA9" w:rsidRPr="000F61EE" w:rsidRDefault="00C84DA9" w:rsidP="00DA2D1A">
      <w:pPr>
        <w:ind w:firstLine="567"/>
        <w:jc w:val="both"/>
        <w:rPr>
          <w:lang w:val="uk-UA"/>
        </w:rPr>
      </w:pPr>
      <w:r w:rsidRPr="000F61EE">
        <w:rPr>
          <w:lang w:val="uk-UA"/>
        </w:rPr>
        <w:t>7) розглядати в установленому законодавством порядку звернення Споживача;</w:t>
      </w:r>
    </w:p>
    <w:p w:rsidR="00C84DA9" w:rsidRPr="000F61EE" w:rsidRDefault="00C84DA9" w:rsidP="00DA2D1A">
      <w:pPr>
        <w:ind w:firstLine="567"/>
        <w:jc w:val="both"/>
        <w:rPr>
          <w:lang w:val="uk-UA"/>
        </w:rPr>
      </w:pPr>
      <w:r w:rsidRPr="000F61EE">
        <w:rPr>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C84DA9" w:rsidRPr="000F61EE" w:rsidRDefault="00C84DA9" w:rsidP="00DA2D1A">
      <w:pPr>
        <w:ind w:firstLine="567"/>
        <w:jc w:val="both"/>
        <w:rPr>
          <w:lang w:val="uk-UA"/>
        </w:rPr>
      </w:pPr>
      <w:r w:rsidRPr="000F61EE">
        <w:rPr>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C84DA9" w:rsidRPr="000F61EE" w:rsidRDefault="00C84DA9" w:rsidP="00DA2D1A">
      <w:pPr>
        <w:ind w:firstLine="567"/>
        <w:jc w:val="both"/>
        <w:rPr>
          <w:lang w:val="uk-UA"/>
        </w:rPr>
      </w:pPr>
      <w:r w:rsidRPr="000F61EE">
        <w:rPr>
          <w:lang w:val="uk-UA"/>
        </w:rPr>
        <w:t>10) забезпечувати конфіденційність даних, отриманих від Споживача;</w:t>
      </w:r>
    </w:p>
    <w:p w:rsidR="00C84DA9" w:rsidRPr="000F61EE" w:rsidRDefault="00C84DA9" w:rsidP="00DA2D1A">
      <w:pPr>
        <w:ind w:firstLine="567"/>
        <w:jc w:val="both"/>
        <w:rPr>
          <w:lang w:val="uk-UA"/>
        </w:rPr>
      </w:pPr>
      <w:r w:rsidRPr="000F61EE">
        <w:rPr>
          <w:lang w:val="uk-UA"/>
        </w:rPr>
        <w:lastRenderedPageBreak/>
        <w:t>11) забезпечувати для оператора системи фінансові гарантії у визначеному законодавством порядку (за необхідності);</w:t>
      </w:r>
    </w:p>
    <w:p w:rsidR="00C84DA9" w:rsidRPr="000F61EE" w:rsidRDefault="00C84DA9" w:rsidP="00DA2D1A">
      <w:pPr>
        <w:ind w:firstLine="567"/>
        <w:jc w:val="both"/>
        <w:rPr>
          <w:lang w:val="uk-UA"/>
        </w:rPr>
      </w:pPr>
      <w:r w:rsidRPr="000F61EE">
        <w:rPr>
          <w:lang w:val="uk-UA"/>
        </w:rPr>
        <w:t>12) в день підписання цього Договору надати Споживачу письмове підтвердження про відкриття особового рахунку(</w:t>
      </w:r>
      <w:proofErr w:type="spellStart"/>
      <w:r w:rsidRPr="000F61EE">
        <w:rPr>
          <w:lang w:val="uk-UA"/>
        </w:rPr>
        <w:t>ів</w:t>
      </w:r>
      <w:proofErr w:type="spellEnd"/>
      <w:r w:rsidRPr="000F61EE">
        <w:rPr>
          <w:lang w:val="uk-UA"/>
        </w:rPr>
        <w:t>) за об’єктом (об’єктами) споживача або про внесення змін до такого особового рахунку(</w:t>
      </w:r>
      <w:proofErr w:type="spellStart"/>
      <w:r w:rsidRPr="000F61EE">
        <w:rPr>
          <w:lang w:val="uk-UA"/>
        </w:rPr>
        <w:t>ів</w:t>
      </w:r>
      <w:proofErr w:type="spellEnd"/>
      <w:r w:rsidRPr="000F61EE">
        <w:rPr>
          <w:lang w:val="uk-UA"/>
        </w:rPr>
        <w:t>), за необхідності.</w:t>
      </w:r>
    </w:p>
    <w:p w:rsidR="00C84DA9" w:rsidRPr="000F61EE" w:rsidRDefault="00C84DA9" w:rsidP="00DA2D1A">
      <w:pPr>
        <w:ind w:firstLine="567"/>
        <w:jc w:val="both"/>
        <w:rPr>
          <w:lang w:val="uk-UA"/>
        </w:rPr>
      </w:pPr>
      <w:r w:rsidRPr="000F61EE">
        <w:rPr>
          <w:lang w:val="uk-UA"/>
        </w:rPr>
        <w:t>13)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C84DA9" w:rsidRPr="000F61EE" w:rsidRDefault="00C84DA9" w:rsidP="00DA2D1A">
      <w:pPr>
        <w:ind w:firstLine="567"/>
        <w:jc w:val="both"/>
        <w:rPr>
          <w:lang w:val="uk-UA"/>
        </w:rPr>
      </w:pPr>
      <w:r w:rsidRPr="000F61EE">
        <w:rPr>
          <w:lang w:val="uk-UA"/>
        </w:rPr>
        <w:t>14)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C84DA9" w:rsidRPr="000F61EE" w:rsidRDefault="00C84DA9" w:rsidP="00DA2D1A">
      <w:pPr>
        <w:ind w:firstLine="567"/>
        <w:jc w:val="both"/>
        <w:rPr>
          <w:lang w:val="uk-UA"/>
        </w:rPr>
      </w:pPr>
      <w:r w:rsidRPr="000F61EE">
        <w:rPr>
          <w:lang w:val="uk-UA"/>
        </w:rPr>
        <w:t>15) виконувати інші обов'язки, покладені на Постачальника чинним законодавством та/або цим Договором.</w:t>
      </w:r>
    </w:p>
    <w:p w:rsidR="00C84DA9" w:rsidRPr="000F61EE" w:rsidRDefault="00C84DA9" w:rsidP="00DA2D1A">
      <w:pPr>
        <w:ind w:firstLine="567"/>
        <w:jc w:val="both"/>
        <w:rPr>
          <w:lang w:val="uk-UA"/>
        </w:rPr>
      </w:pPr>
    </w:p>
    <w:p w:rsidR="00C84DA9" w:rsidRPr="000F61EE" w:rsidRDefault="00C84DA9" w:rsidP="00DA2D1A">
      <w:pPr>
        <w:ind w:firstLine="567"/>
        <w:jc w:val="center"/>
        <w:rPr>
          <w:b/>
          <w:lang w:val="uk-UA"/>
        </w:rPr>
      </w:pPr>
      <w:r w:rsidRPr="000F61EE">
        <w:rPr>
          <w:b/>
          <w:lang w:val="uk-UA"/>
        </w:rPr>
        <w:t>8. ПОРЯДОК ПРИПИНЕННЯ ТА ВІДНОВЛЕННЯ ПОСТАЧАННЯ ЕЛЕКТРИЧНОЇ ЕНЕРГІЇ</w:t>
      </w:r>
    </w:p>
    <w:p w:rsidR="00C84DA9" w:rsidRPr="000F61EE" w:rsidRDefault="00C84DA9" w:rsidP="00DA2D1A">
      <w:pPr>
        <w:ind w:firstLine="567"/>
        <w:jc w:val="both"/>
        <w:rPr>
          <w:lang w:val="uk-UA"/>
        </w:rPr>
      </w:pPr>
      <w:r w:rsidRPr="000F61EE">
        <w:rPr>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понад 7 (сім) календарних днів, у тому числі порушення строків оплати за графіком погашення заборгованості.</w:t>
      </w:r>
    </w:p>
    <w:p w:rsidR="00C84DA9" w:rsidRPr="000F61EE" w:rsidRDefault="00C84DA9" w:rsidP="00DA2D1A">
      <w:pPr>
        <w:ind w:firstLine="567"/>
        <w:jc w:val="both"/>
        <w:rPr>
          <w:lang w:val="uk-UA"/>
        </w:rPr>
      </w:pPr>
      <w:r w:rsidRPr="000F61EE">
        <w:rPr>
          <w:lang w:val="uk-UA"/>
        </w:rPr>
        <w:t>8.2. Припинення електропостачання не звільняє Споживача від обов'язку сплатити заборгованість Постачальнику за цим Договором.</w:t>
      </w:r>
    </w:p>
    <w:p w:rsidR="00C84DA9" w:rsidRPr="000F61EE" w:rsidRDefault="00C84DA9" w:rsidP="00DA2D1A">
      <w:pPr>
        <w:ind w:firstLine="567"/>
        <w:jc w:val="both"/>
        <w:rPr>
          <w:lang w:val="uk-UA"/>
        </w:rPr>
      </w:pPr>
      <w:r w:rsidRPr="000F61EE">
        <w:rPr>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п.8.5. – 8.6 цього Договору.</w:t>
      </w:r>
    </w:p>
    <w:p w:rsidR="00C84DA9" w:rsidRPr="000F61EE" w:rsidRDefault="00C84DA9" w:rsidP="00DA2D1A">
      <w:pPr>
        <w:ind w:firstLine="567"/>
        <w:jc w:val="both"/>
        <w:rPr>
          <w:lang w:val="uk-UA"/>
        </w:rPr>
      </w:pPr>
      <w:r w:rsidRPr="000F61EE">
        <w:rPr>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звертається до оператора системи самостійно.</w:t>
      </w:r>
    </w:p>
    <w:p w:rsidR="00C84DA9" w:rsidRPr="000F61EE" w:rsidRDefault="00C84DA9" w:rsidP="00DA2D1A">
      <w:pPr>
        <w:ind w:firstLine="567"/>
        <w:jc w:val="both"/>
        <w:rPr>
          <w:lang w:val="uk-UA"/>
        </w:rPr>
      </w:pPr>
      <w:r w:rsidRPr="000F61EE">
        <w:rPr>
          <w:lang w:val="uk-UA"/>
        </w:rPr>
        <w:t>8.5.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місяців. Графік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C84DA9" w:rsidRPr="000F61EE" w:rsidRDefault="00C84DA9" w:rsidP="00DA2D1A">
      <w:pPr>
        <w:ind w:firstLine="567"/>
        <w:jc w:val="both"/>
        <w:rPr>
          <w:lang w:val="uk-UA"/>
        </w:rPr>
      </w:pPr>
      <w:r w:rsidRPr="000F61EE">
        <w:rPr>
          <w:lang w:val="uk-UA"/>
        </w:rPr>
        <w:t>8.6.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C84DA9" w:rsidRPr="000F61EE" w:rsidRDefault="00C84DA9" w:rsidP="00DA2D1A">
      <w:pPr>
        <w:ind w:firstLine="567"/>
        <w:jc w:val="both"/>
        <w:rPr>
          <w:lang w:val="uk-UA"/>
        </w:rPr>
      </w:pPr>
      <w:r w:rsidRPr="000F61EE">
        <w:rPr>
          <w:lang w:val="uk-UA"/>
        </w:rPr>
        <w:t>8.7.</w:t>
      </w:r>
      <w:r w:rsidR="00451767" w:rsidRPr="000F61EE">
        <w:rPr>
          <w:lang w:val="uk-UA"/>
        </w:rPr>
        <w:t xml:space="preserve"> </w:t>
      </w:r>
      <w:r w:rsidRPr="000F61EE">
        <w:rPr>
          <w:lang w:val="uk-UA"/>
        </w:rPr>
        <w:t>Постачання електричної енергії Споживачу</w:t>
      </w:r>
      <w:r w:rsidR="00451767" w:rsidRPr="000F61EE">
        <w:rPr>
          <w:lang w:val="uk-UA"/>
        </w:rPr>
        <w:t xml:space="preserve"> </w:t>
      </w:r>
      <w:r w:rsidRPr="000F61EE">
        <w:rPr>
          <w:lang w:val="uk-UA"/>
        </w:rPr>
        <w:t xml:space="preserve">може бути тимчасово припинено у виняткових випадках, зокрема для проведення планових робіт, пов’язаних з ремонтом устаткування та/або підключенням електроустановок нових споживачів тощо. </w:t>
      </w:r>
    </w:p>
    <w:p w:rsidR="00C84DA9" w:rsidRPr="000F61EE" w:rsidRDefault="00C84DA9" w:rsidP="00DA2D1A">
      <w:pPr>
        <w:ind w:firstLine="567"/>
        <w:jc w:val="both"/>
        <w:rPr>
          <w:lang w:val="uk-UA"/>
        </w:rPr>
      </w:pPr>
    </w:p>
    <w:p w:rsidR="00C84DA9" w:rsidRPr="000F61EE" w:rsidRDefault="00C84DA9" w:rsidP="00DA2D1A">
      <w:pPr>
        <w:ind w:firstLine="567"/>
        <w:jc w:val="center"/>
        <w:rPr>
          <w:b/>
          <w:lang w:val="uk-UA"/>
        </w:rPr>
      </w:pPr>
      <w:r w:rsidRPr="000F61EE">
        <w:rPr>
          <w:b/>
          <w:lang w:val="uk-UA"/>
        </w:rPr>
        <w:t>9. ВІДПОВІДАЛЬНІСТЬ СТОРІН</w:t>
      </w:r>
    </w:p>
    <w:p w:rsidR="00C84DA9" w:rsidRPr="000F61EE" w:rsidRDefault="00C84DA9" w:rsidP="00DA2D1A">
      <w:pPr>
        <w:ind w:firstLine="567"/>
        <w:jc w:val="both"/>
        <w:rPr>
          <w:lang w:val="uk-UA"/>
        </w:rPr>
      </w:pPr>
      <w:r w:rsidRPr="000F61EE">
        <w:rPr>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C84DA9" w:rsidRPr="000F61EE" w:rsidRDefault="00C84DA9" w:rsidP="00DA2D1A">
      <w:pPr>
        <w:ind w:firstLine="567"/>
        <w:jc w:val="both"/>
        <w:rPr>
          <w:lang w:val="uk-UA"/>
        </w:rPr>
      </w:pPr>
      <w:r w:rsidRPr="000F61EE">
        <w:rPr>
          <w:lang w:val="uk-UA"/>
        </w:rPr>
        <w:t>9.2. У випадку порушення Постачальником строків поставки електричної енергії згідно наданої Споживачем Заявки з Постачальника стягується пеня у розмірі 0,1 відсотка вартості непоставленої/несвоєчасно поставленої електричної енергії, а за прострочення понад тридцять днів додатково стягується штраф у розмірі семи відсотків вказаної вартості.</w:t>
      </w:r>
    </w:p>
    <w:p w:rsidR="00C84DA9" w:rsidRPr="000F61EE" w:rsidRDefault="00C84DA9" w:rsidP="00DA2D1A">
      <w:pPr>
        <w:ind w:firstLine="567"/>
        <w:jc w:val="both"/>
        <w:rPr>
          <w:lang w:val="uk-UA"/>
        </w:rPr>
      </w:pPr>
      <w:r w:rsidRPr="000F61EE">
        <w:rPr>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порядку та в обсязі визначеному чинним законодавством України.</w:t>
      </w:r>
    </w:p>
    <w:p w:rsidR="00C84DA9" w:rsidRPr="000F61EE" w:rsidRDefault="00C84DA9" w:rsidP="00DA2D1A">
      <w:pPr>
        <w:ind w:firstLine="567"/>
        <w:jc w:val="both"/>
        <w:rPr>
          <w:lang w:val="uk-UA"/>
        </w:rPr>
      </w:pPr>
      <w:r w:rsidRPr="000F61EE">
        <w:rPr>
          <w:lang w:val="uk-UA"/>
        </w:rPr>
        <w:lastRenderedPageBreak/>
        <w:t>9.4. За прострочення строків оплати Споживач сплачує Постачальнику пеню у розмірі 0,1% від суми простроченого платежу за кожний день прострочення, але не більше подвійної облікової ставки Національного банку України, що діяла у період, за який сплачується пеня.</w:t>
      </w:r>
    </w:p>
    <w:p w:rsidR="00C84DA9" w:rsidRPr="000F61EE" w:rsidRDefault="00C84DA9" w:rsidP="00DA2D1A">
      <w:pPr>
        <w:ind w:firstLine="567"/>
        <w:jc w:val="both"/>
        <w:rPr>
          <w:lang w:val="uk-UA"/>
        </w:rPr>
      </w:pPr>
      <w:r w:rsidRPr="000F61EE">
        <w:rPr>
          <w:lang w:val="uk-UA"/>
        </w:rPr>
        <w:t>9.5</w:t>
      </w:r>
      <w:r w:rsidR="004718F7">
        <w:rPr>
          <w:lang w:val="uk-UA"/>
        </w:rPr>
        <w:t>.</w:t>
      </w:r>
      <w:r w:rsidRPr="000F61EE">
        <w:rPr>
          <w:lang w:val="uk-UA"/>
        </w:rPr>
        <w:t xml:space="preserve"> Сплата штрафних санкцій не звільняє Сторони від виконання зобов’язань за цим Договором.</w:t>
      </w:r>
    </w:p>
    <w:p w:rsidR="00C84DA9" w:rsidRPr="000F61EE" w:rsidRDefault="004718F7" w:rsidP="00DA2D1A">
      <w:pPr>
        <w:ind w:firstLine="567"/>
        <w:jc w:val="both"/>
        <w:rPr>
          <w:lang w:val="uk-UA"/>
        </w:rPr>
      </w:pPr>
      <w:r>
        <w:rPr>
          <w:lang w:val="uk-UA"/>
        </w:rPr>
        <w:t xml:space="preserve">9.6. </w:t>
      </w:r>
      <w:r w:rsidR="00C84DA9" w:rsidRPr="000F61EE">
        <w:rPr>
          <w:lang w:val="uk-UA"/>
        </w:rPr>
        <w:t>Якщо в результаті будь-яких дій чи бездіяльності Постачальника Споживачу будуть донараховані податкові зобов’язання та/або будуть застосовані штрафні санкції та/або Споживач не отримає (не в повному обсязі отримає) податковий кредит та/або податковий кредит не буде визнаний контролюючим органом, та/або Договір буде визнано цілком або в окремих частинах недійсним (нікчемним) з вини Постачальника, Постачальник зобов’язується компенсувати Споживачу всі збитки, не отриманий (недоотриманий, не визнаний) податковий кредит та/або невизнані витрати, а також стягнуті органами Державної податкової служби України штрафні санкції, розмір яких</w:t>
      </w:r>
      <w:r w:rsidR="00451767" w:rsidRPr="000F61EE">
        <w:rPr>
          <w:lang w:val="uk-UA"/>
        </w:rPr>
        <w:t xml:space="preserve"> </w:t>
      </w:r>
      <w:r w:rsidR="00C84DA9" w:rsidRPr="000F61EE">
        <w:rPr>
          <w:lang w:val="uk-UA"/>
        </w:rPr>
        <w:t>підтверджується судовим рішенням суду, яке набрало законної сили.</w:t>
      </w:r>
    </w:p>
    <w:p w:rsidR="00C84DA9" w:rsidRPr="000F61EE" w:rsidRDefault="00C84DA9" w:rsidP="00DA2D1A">
      <w:pPr>
        <w:ind w:firstLine="567"/>
        <w:jc w:val="both"/>
        <w:rPr>
          <w:b/>
          <w:lang w:val="uk-UA"/>
        </w:rPr>
      </w:pPr>
    </w:p>
    <w:p w:rsidR="00C84DA9" w:rsidRPr="000F61EE" w:rsidRDefault="00C84DA9" w:rsidP="00DA2D1A">
      <w:pPr>
        <w:ind w:firstLine="567"/>
        <w:jc w:val="center"/>
        <w:rPr>
          <w:b/>
          <w:lang w:val="uk-UA"/>
        </w:rPr>
      </w:pPr>
      <w:r w:rsidRPr="000F61EE">
        <w:rPr>
          <w:b/>
          <w:lang w:val="uk-UA"/>
        </w:rPr>
        <w:t>10. ПОРЯДОК ЗМІНИ ЕЛЕКТРОПОСТАЧАЛЬНИКА</w:t>
      </w:r>
    </w:p>
    <w:p w:rsidR="00C84DA9" w:rsidRPr="000F61EE" w:rsidRDefault="00C84DA9" w:rsidP="00DA2D1A">
      <w:pPr>
        <w:ind w:firstLine="567"/>
        <w:jc w:val="both"/>
        <w:rPr>
          <w:lang w:val="uk-UA"/>
        </w:rPr>
      </w:pPr>
      <w:r w:rsidRPr="000F61EE">
        <w:rPr>
          <w:lang w:val="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0F61EE">
        <w:rPr>
          <w:lang w:val="uk-UA"/>
        </w:rPr>
        <w:t>електропостачальником</w:t>
      </w:r>
      <w:proofErr w:type="spellEnd"/>
      <w:r w:rsidRPr="000F61EE">
        <w:rPr>
          <w:lang w:val="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C84DA9" w:rsidRPr="000F61EE" w:rsidRDefault="00C84DA9" w:rsidP="00DA2D1A">
      <w:pPr>
        <w:ind w:firstLine="567"/>
        <w:jc w:val="both"/>
        <w:rPr>
          <w:lang w:val="uk-UA"/>
        </w:rPr>
      </w:pPr>
      <w:r w:rsidRPr="000F61EE">
        <w:rPr>
          <w:lang w:val="uk-UA"/>
        </w:rPr>
        <w:t xml:space="preserve">10.2. Зміна Споживачем </w:t>
      </w:r>
      <w:proofErr w:type="spellStart"/>
      <w:r w:rsidRPr="000F61EE">
        <w:rPr>
          <w:lang w:val="uk-UA"/>
        </w:rPr>
        <w:t>електропостачальника</w:t>
      </w:r>
      <w:proofErr w:type="spellEnd"/>
      <w:r w:rsidRPr="000F61EE">
        <w:rPr>
          <w:lang w:val="uk-UA"/>
        </w:rPr>
        <w:t xml:space="preserve"> здійснюється у</w:t>
      </w:r>
      <w:r w:rsidR="00B56D0D">
        <w:rPr>
          <w:lang w:val="uk-UA"/>
        </w:rPr>
        <w:t xml:space="preserve"> </w:t>
      </w:r>
      <w:r w:rsidRPr="000F61EE">
        <w:rPr>
          <w:lang w:val="uk-UA"/>
        </w:rPr>
        <w:t xml:space="preserve">відповідності до вимог чинного законодавства, після укладення договору постачання електричної енергії з іншим </w:t>
      </w:r>
      <w:proofErr w:type="spellStart"/>
      <w:r w:rsidRPr="000F61EE">
        <w:rPr>
          <w:lang w:val="uk-UA"/>
        </w:rPr>
        <w:t>електропостачальником</w:t>
      </w:r>
      <w:proofErr w:type="spellEnd"/>
      <w:r w:rsidRPr="000F61EE">
        <w:rPr>
          <w:lang w:val="uk-UA"/>
        </w:rPr>
        <w:t xml:space="preserve"> згідно із вимогами Закону України «Про публічні закупівлі».</w:t>
      </w:r>
    </w:p>
    <w:p w:rsidR="00C84DA9" w:rsidRPr="000F61EE" w:rsidRDefault="00C84DA9" w:rsidP="00DA2D1A">
      <w:pPr>
        <w:ind w:firstLine="567"/>
        <w:jc w:val="both"/>
        <w:rPr>
          <w:lang w:val="uk-UA"/>
        </w:rPr>
      </w:pPr>
      <w:r w:rsidRPr="000F61EE">
        <w:rPr>
          <w:lang w:val="uk-UA"/>
        </w:rPr>
        <w:t xml:space="preserve">10.3. У випадку зміни </w:t>
      </w:r>
      <w:proofErr w:type="spellStart"/>
      <w:r w:rsidRPr="000F61EE">
        <w:rPr>
          <w:lang w:val="uk-UA"/>
        </w:rPr>
        <w:t>електропостачальника</w:t>
      </w:r>
      <w:proofErr w:type="spellEnd"/>
      <w:r w:rsidRPr="000F61EE">
        <w:rPr>
          <w:lang w:val="uk-UA"/>
        </w:rPr>
        <w:t>, поточний Постачальник зобов’язаний забезпечити постачання електричної енергії Споживачу до кінця відповідного розрахункового періоду (календарного місяця).</w:t>
      </w:r>
      <w:r w:rsidR="00451767" w:rsidRPr="000F61EE">
        <w:rPr>
          <w:lang w:val="uk-UA"/>
        </w:rPr>
        <w:t xml:space="preserve"> </w:t>
      </w:r>
    </w:p>
    <w:p w:rsidR="00C84DA9" w:rsidRPr="000F61EE" w:rsidRDefault="00C84DA9" w:rsidP="00DA2D1A">
      <w:pPr>
        <w:ind w:firstLine="567"/>
        <w:jc w:val="both"/>
        <w:rPr>
          <w:lang w:val="uk-UA"/>
        </w:rPr>
      </w:pPr>
    </w:p>
    <w:p w:rsidR="00C84DA9" w:rsidRPr="000F61EE" w:rsidRDefault="00C84DA9" w:rsidP="00DA2D1A">
      <w:pPr>
        <w:ind w:firstLine="567"/>
        <w:jc w:val="center"/>
        <w:rPr>
          <w:b/>
          <w:lang w:val="uk-UA"/>
        </w:rPr>
      </w:pPr>
      <w:r w:rsidRPr="000F61EE">
        <w:rPr>
          <w:b/>
          <w:lang w:val="uk-UA"/>
        </w:rPr>
        <w:t>11. ПОРЯДОК РОЗВ'ЯЗАННЯ СПОРІВ</w:t>
      </w:r>
    </w:p>
    <w:p w:rsidR="00C84DA9" w:rsidRPr="000F61EE" w:rsidRDefault="00C84DA9" w:rsidP="00DA2D1A">
      <w:pPr>
        <w:ind w:firstLine="567"/>
        <w:jc w:val="both"/>
        <w:rPr>
          <w:lang w:val="uk-UA"/>
        </w:rPr>
      </w:pPr>
      <w:r w:rsidRPr="000F61EE">
        <w:rPr>
          <w:lang w:val="uk-UA"/>
        </w:rPr>
        <w:t>11.1. 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C84DA9" w:rsidRPr="000F61EE" w:rsidRDefault="00C84DA9" w:rsidP="00DA2D1A">
      <w:pPr>
        <w:ind w:firstLine="567"/>
        <w:jc w:val="both"/>
        <w:rPr>
          <w:lang w:val="uk-UA"/>
        </w:rPr>
      </w:pPr>
      <w:r w:rsidRPr="000F61EE">
        <w:rPr>
          <w:lang w:val="uk-UA"/>
        </w:rPr>
        <w:t xml:space="preserve">Під час вирішення спорів Сторони мають керуватися порядком врегулювання спорів, встановленим ПРРЕЕ та Положенням про ІКЦ. </w:t>
      </w:r>
    </w:p>
    <w:p w:rsidR="00C84DA9" w:rsidRPr="000F61EE" w:rsidRDefault="00C84DA9" w:rsidP="00DA2D1A">
      <w:pPr>
        <w:ind w:firstLine="567"/>
        <w:jc w:val="both"/>
        <w:rPr>
          <w:lang w:val="uk-UA"/>
        </w:rPr>
      </w:pPr>
      <w:r w:rsidRPr="000F61EE">
        <w:rPr>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w:t>
      </w:r>
      <w:r w:rsidR="00451767" w:rsidRPr="000F61EE">
        <w:rPr>
          <w:lang w:val="uk-UA"/>
        </w:rPr>
        <w:t xml:space="preserve"> </w:t>
      </w:r>
      <w:r w:rsidRPr="000F61EE">
        <w:rPr>
          <w:lang w:val="uk-UA"/>
        </w:rPr>
        <w:t>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C84DA9" w:rsidRPr="000F61EE" w:rsidRDefault="00C84DA9" w:rsidP="00DA2D1A">
      <w:pPr>
        <w:ind w:firstLine="567"/>
        <w:jc w:val="both"/>
        <w:rPr>
          <w:lang w:val="uk-UA"/>
        </w:rPr>
      </w:pPr>
      <w:r w:rsidRPr="000F61EE">
        <w:rPr>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C84DA9" w:rsidRPr="000F61EE" w:rsidRDefault="00C84DA9" w:rsidP="00DA2D1A">
      <w:pPr>
        <w:ind w:firstLine="567"/>
        <w:jc w:val="both"/>
        <w:rPr>
          <w:b/>
          <w:lang w:val="uk-UA"/>
        </w:rPr>
      </w:pPr>
    </w:p>
    <w:p w:rsidR="00B56D0D" w:rsidRDefault="00B56D0D" w:rsidP="00DA2D1A">
      <w:pPr>
        <w:ind w:firstLine="567"/>
        <w:jc w:val="center"/>
        <w:rPr>
          <w:b/>
          <w:lang w:val="uk-UA"/>
        </w:rPr>
      </w:pPr>
    </w:p>
    <w:p w:rsidR="00C84DA9" w:rsidRPr="000F61EE" w:rsidRDefault="00C84DA9" w:rsidP="00DA2D1A">
      <w:pPr>
        <w:ind w:firstLine="567"/>
        <w:jc w:val="center"/>
        <w:rPr>
          <w:b/>
          <w:lang w:val="uk-UA"/>
        </w:rPr>
      </w:pPr>
      <w:r w:rsidRPr="000F61EE">
        <w:rPr>
          <w:b/>
          <w:lang w:val="uk-UA"/>
        </w:rPr>
        <w:lastRenderedPageBreak/>
        <w:t>12. ФОРС-МАЖОРНІ ОБСТАВИНИ</w:t>
      </w:r>
    </w:p>
    <w:p w:rsidR="00C84DA9" w:rsidRPr="000F61EE" w:rsidRDefault="00C84DA9" w:rsidP="00DA2D1A">
      <w:pPr>
        <w:ind w:firstLine="567"/>
        <w:jc w:val="both"/>
        <w:rPr>
          <w:lang w:val="uk-UA"/>
        </w:rPr>
      </w:pPr>
      <w:r w:rsidRPr="000F61EE">
        <w:rPr>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C84DA9" w:rsidRPr="000F61EE" w:rsidRDefault="00C84DA9" w:rsidP="00DA2D1A">
      <w:pPr>
        <w:ind w:firstLine="567"/>
        <w:jc w:val="both"/>
        <w:rPr>
          <w:lang w:val="uk-UA"/>
        </w:rPr>
      </w:pPr>
      <w:r w:rsidRPr="000F61EE">
        <w:rPr>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C84DA9" w:rsidRPr="000F61EE" w:rsidRDefault="00C84DA9" w:rsidP="00DA2D1A">
      <w:pPr>
        <w:ind w:firstLine="567"/>
        <w:jc w:val="both"/>
        <w:rPr>
          <w:lang w:val="uk-UA"/>
        </w:rPr>
      </w:pPr>
      <w:r w:rsidRPr="000F61EE">
        <w:rPr>
          <w:lang w:val="uk-UA"/>
        </w:rPr>
        <w:t>12.3. Строк виконання зобов'язань за цим Договором відкладається на строк дії форс-мажорних обставин.</w:t>
      </w:r>
    </w:p>
    <w:p w:rsidR="00C84DA9" w:rsidRPr="000F61EE" w:rsidRDefault="00C84DA9" w:rsidP="00DA2D1A">
      <w:pPr>
        <w:ind w:firstLine="567"/>
        <w:jc w:val="both"/>
        <w:rPr>
          <w:lang w:val="uk-UA"/>
        </w:rPr>
      </w:pPr>
      <w:r w:rsidRPr="000F61EE">
        <w:rPr>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C84DA9" w:rsidRPr="000F61EE" w:rsidRDefault="00C84DA9" w:rsidP="00DA2D1A">
      <w:pPr>
        <w:ind w:firstLine="567"/>
        <w:jc w:val="both"/>
        <w:rPr>
          <w:lang w:val="uk-UA"/>
        </w:rPr>
      </w:pPr>
      <w:r w:rsidRPr="000F61EE">
        <w:rPr>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C84DA9" w:rsidRPr="000F61EE" w:rsidRDefault="00C84DA9" w:rsidP="00DA2D1A">
      <w:pPr>
        <w:ind w:firstLine="567"/>
        <w:jc w:val="both"/>
        <w:rPr>
          <w:lang w:val="uk-UA"/>
        </w:rPr>
      </w:pPr>
    </w:p>
    <w:p w:rsidR="00C84DA9" w:rsidRPr="000F61EE" w:rsidRDefault="00C84DA9" w:rsidP="00DA2D1A">
      <w:pPr>
        <w:ind w:firstLine="567"/>
        <w:jc w:val="center"/>
        <w:rPr>
          <w:b/>
          <w:lang w:val="uk-UA"/>
        </w:rPr>
      </w:pPr>
      <w:r w:rsidRPr="000F61EE">
        <w:rPr>
          <w:b/>
          <w:lang w:val="uk-UA"/>
        </w:rPr>
        <w:t>13. СТРОК ДІЇ ДОГОВОРУ ТА ІНШІ УМОВИ</w:t>
      </w:r>
    </w:p>
    <w:p w:rsidR="00C84DA9" w:rsidRPr="000F61EE" w:rsidRDefault="00C84DA9" w:rsidP="00DA2D1A">
      <w:pPr>
        <w:ind w:firstLine="567"/>
        <w:jc w:val="both"/>
        <w:rPr>
          <w:lang w:val="uk-UA"/>
        </w:rPr>
      </w:pPr>
      <w:r w:rsidRPr="000F61EE">
        <w:rPr>
          <w:lang w:val="uk-UA"/>
        </w:rPr>
        <w:t xml:space="preserve">13.1. Договір набирає чинності з моменту підписання Сторонами, скріплення печатками Сторін (за наявності) і діє </w:t>
      </w:r>
      <w:r w:rsidR="003F1F46">
        <w:rPr>
          <w:b/>
          <w:lang w:val="uk-UA"/>
        </w:rPr>
        <w:t>до 31.12.2023</w:t>
      </w:r>
      <w:r w:rsidRPr="000F61EE">
        <w:rPr>
          <w:b/>
          <w:lang w:val="uk-UA"/>
        </w:rPr>
        <w:t xml:space="preserve"> року</w:t>
      </w:r>
      <w:r w:rsidRPr="000F61EE">
        <w:rPr>
          <w:lang w:val="uk-UA"/>
        </w:rPr>
        <w:t xml:space="preserve"> включно, але в будь-якому випадку до повного виконання Сторонами своїх зобов’язань в частині розрахунків.</w:t>
      </w:r>
    </w:p>
    <w:p w:rsidR="00633802" w:rsidRPr="00663EA3" w:rsidRDefault="004D5650" w:rsidP="00DA2D1A">
      <w:pPr>
        <w:ind w:firstLine="567"/>
        <w:jc w:val="both"/>
        <w:rPr>
          <w:lang w:val="uk-UA"/>
        </w:rPr>
      </w:pPr>
      <w:r w:rsidRPr="00663EA3">
        <w:rPr>
          <w:lang w:val="uk-UA"/>
        </w:rPr>
        <w:t xml:space="preserve">13.2. </w:t>
      </w:r>
      <w:r w:rsidR="00633802" w:rsidRPr="00663EA3">
        <w:rPr>
          <w:lang w:val="uk-UA"/>
        </w:rPr>
        <w:t>Дія Договору, на підставі пп.8 п.19 Особливостей та ч.6 ст.41 Закону України «Про публічні закупівлі», може продовжуватися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84DA9" w:rsidRPr="000F61EE" w:rsidRDefault="00C84DA9" w:rsidP="00DA2D1A">
      <w:pPr>
        <w:ind w:firstLine="567"/>
        <w:jc w:val="both"/>
        <w:rPr>
          <w:lang w:val="uk-UA"/>
        </w:rPr>
      </w:pPr>
      <w:r w:rsidRPr="000F61EE">
        <w:rPr>
          <w:lang w:val="uk-UA"/>
        </w:rPr>
        <w:t>13.3. Обмін Сторонами інформацією та всі ніші повідомлення за цим договором направляється</w:t>
      </w:r>
      <w:r w:rsidR="00451767" w:rsidRPr="000F61EE">
        <w:rPr>
          <w:lang w:val="uk-UA"/>
        </w:rPr>
        <w:t xml:space="preserve"> </w:t>
      </w:r>
      <w:r w:rsidRPr="000F61EE">
        <w:rPr>
          <w:lang w:val="uk-UA"/>
        </w:rPr>
        <w:t>одна одній в порядку визначеному цим Договором.</w:t>
      </w:r>
    </w:p>
    <w:p w:rsidR="00C84DA9" w:rsidRPr="000F61EE" w:rsidRDefault="00C84DA9" w:rsidP="00DA2D1A">
      <w:pPr>
        <w:ind w:firstLine="567"/>
        <w:jc w:val="both"/>
        <w:rPr>
          <w:lang w:val="uk-UA"/>
        </w:rPr>
      </w:pPr>
      <w:r w:rsidRPr="000F61EE">
        <w:rPr>
          <w:lang w:val="uk-UA"/>
        </w:rPr>
        <w:t>13.4.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C84DA9" w:rsidRPr="000F61EE" w:rsidRDefault="004D5650" w:rsidP="00DA2D1A">
      <w:pPr>
        <w:ind w:firstLine="567"/>
        <w:jc w:val="both"/>
        <w:rPr>
          <w:lang w:val="uk-UA"/>
        </w:rPr>
      </w:pPr>
      <w:r w:rsidRPr="000F61EE">
        <w:rPr>
          <w:lang w:val="uk-UA"/>
        </w:rPr>
        <w:t xml:space="preserve">13.5. </w:t>
      </w:r>
      <w:r w:rsidR="00C84DA9" w:rsidRPr="000F61EE">
        <w:rPr>
          <w:lang w:val="uk-UA"/>
        </w:rPr>
        <w:t>Жодна зі Сторін не вправі передавати свої права та обов’язки за цим Договором будь-якій третій стороні без письмової згоди іншої Сторони.</w:t>
      </w:r>
    </w:p>
    <w:p w:rsidR="00045DD3" w:rsidRPr="00663EA3" w:rsidRDefault="004D5650" w:rsidP="00D76F38">
      <w:pPr>
        <w:ind w:firstLine="567"/>
        <w:jc w:val="both"/>
        <w:rPr>
          <w:lang w:val="uk-UA"/>
        </w:rPr>
      </w:pPr>
      <w:r w:rsidRPr="00663EA3">
        <w:rPr>
          <w:lang w:val="uk-UA"/>
        </w:rPr>
        <w:t xml:space="preserve">13.6. </w:t>
      </w:r>
      <w:r w:rsidR="00C84DA9" w:rsidRPr="00663EA3">
        <w:rPr>
          <w:lang w:val="uk-UA"/>
        </w:rPr>
        <w:t>Істотні умови цього Договору не можуть змінюватися після його підписання до виконання зобов'язань Сторонами у повному обс</w:t>
      </w:r>
      <w:r w:rsidR="004A02C4" w:rsidRPr="00663EA3">
        <w:rPr>
          <w:lang w:val="uk-UA"/>
        </w:rPr>
        <w:t>язі, крім випадків передбачених</w:t>
      </w:r>
      <w:r w:rsidR="004A02C4" w:rsidRPr="00663EA3">
        <w:t xml:space="preserve"> п.19 </w:t>
      </w:r>
      <w:proofErr w:type="spellStart"/>
      <w:r w:rsidR="004A02C4" w:rsidRPr="00663EA3">
        <w:t>Особливостей</w:t>
      </w:r>
      <w:proofErr w:type="spellEnd"/>
      <w:r w:rsidR="00D76F38" w:rsidRPr="00663EA3">
        <w:rPr>
          <w:lang w:val="uk-UA"/>
        </w:rPr>
        <w:t>, а саме:</w:t>
      </w:r>
      <w:r w:rsidR="00C84DA9" w:rsidRPr="00663EA3">
        <w:rPr>
          <w:lang w:val="uk-UA"/>
        </w:rPr>
        <w:t xml:space="preserve"> </w:t>
      </w:r>
    </w:p>
    <w:p w:rsidR="006520E4" w:rsidRPr="00663EA3" w:rsidRDefault="006520E4" w:rsidP="006520E4">
      <w:pPr>
        <w:tabs>
          <w:tab w:val="left" w:pos="142"/>
        </w:tabs>
        <w:ind w:firstLine="567"/>
        <w:jc w:val="both"/>
        <w:rPr>
          <w:lang w:val="uk-UA"/>
        </w:rPr>
      </w:pPr>
      <w:r w:rsidRPr="00663EA3">
        <w:rPr>
          <w:lang w:val="uk-UA"/>
        </w:rPr>
        <w:t>1) зменшення обсягів закупівлі, зокрема з урахуванням фактичного обсягу видатків замовника (</w:t>
      </w:r>
      <w:r w:rsidRPr="00663EA3">
        <w:rPr>
          <w:i/>
          <w:lang w:val="uk-UA"/>
        </w:rPr>
        <w:t xml:space="preserve">Сторони можуть </w:t>
      </w:r>
      <w:proofErr w:type="spellStart"/>
      <w:r w:rsidRPr="00663EA3">
        <w:rPr>
          <w:i/>
          <w:lang w:val="uk-UA"/>
        </w:rPr>
        <w:t>внести</w:t>
      </w:r>
      <w:proofErr w:type="spellEnd"/>
      <w:r w:rsidRPr="00663EA3">
        <w:rPr>
          <w:i/>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w:t>
      </w:r>
      <w:r w:rsidR="007E4EA9" w:rsidRPr="00663EA3">
        <w:rPr>
          <w:i/>
          <w:lang w:val="uk-UA"/>
        </w:rPr>
        <w:t>шення обсягу споживчої потреби Товару. В такому випадку ціна Д</w:t>
      </w:r>
      <w:r w:rsidRPr="00663EA3">
        <w:rPr>
          <w:i/>
          <w:lang w:val="uk-UA"/>
        </w:rPr>
        <w:t>оговору зменшується в залежності від зміни таких обсягів)</w:t>
      </w:r>
      <w:r w:rsidRPr="00663EA3">
        <w:rPr>
          <w:lang w:val="uk-UA"/>
        </w:rPr>
        <w:t>;</w:t>
      </w:r>
    </w:p>
    <w:p w:rsidR="007E4EA9" w:rsidRPr="00663EA3" w:rsidRDefault="007E4EA9" w:rsidP="007E4EA9">
      <w:pPr>
        <w:tabs>
          <w:tab w:val="left" w:pos="142"/>
        </w:tabs>
        <w:ind w:firstLine="567"/>
        <w:jc w:val="both"/>
        <w:rPr>
          <w:lang w:val="uk-UA"/>
        </w:rPr>
      </w:pPr>
      <w:r w:rsidRPr="00663EA3">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63EA3">
        <w:rPr>
          <w:lang w:val="uk-UA"/>
        </w:rPr>
        <w:t>пропорційно</w:t>
      </w:r>
      <w:proofErr w:type="spellEnd"/>
      <w:r w:rsidRPr="00663EA3">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663EA3">
        <w:rPr>
          <w:i/>
          <w:lang w:val="uk-UA"/>
        </w:rPr>
        <w:t>Внесення таких зм</w:t>
      </w:r>
      <w:r w:rsidR="003470E5" w:rsidRPr="00663EA3">
        <w:rPr>
          <w:i/>
          <w:lang w:val="uk-UA"/>
        </w:rPr>
        <w:t>ін здійснюється згідно п.5.6</w:t>
      </w:r>
      <w:r w:rsidRPr="00663EA3">
        <w:rPr>
          <w:i/>
          <w:lang w:val="uk-UA"/>
        </w:rPr>
        <w:t xml:space="preserve"> Договору)</w:t>
      </w:r>
      <w:r w:rsidRPr="00663EA3">
        <w:rPr>
          <w:lang w:val="uk-UA"/>
        </w:rPr>
        <w:t>;</w:t>
      </w:r>
    </w:p>
    <w:p w:rsidR="003470E5" w:rsidRPr="00663EA3" w:rsidRDefault="003470E5" w:rsidP="003470E5">
      <w:pPr>
        <w:tabs>
          <w:tab w:val="left" w:pos="142"/>
        </w:tabs>
        <w:ind w:firstLine="567"/>
        <w:jc w:val="both"/>
        <w:rPr>
          <w:lang w:val="uk-UA"/>
        </w:rPr>
      </w:pPr>
      <w:r w:rsidRPr="00663EA3">
        <w:rPr>
          <w:lang w:val="uk-UA"/>
        </w:rPr>
        <w:t>3) покращення якості предмета закупівлі за умови, що таке покращення не призведе до збільшення суми, визначеної в договорі про закупівлю (</w:t>
      </w:r>
      <w:r w:rsidRPr="00663EA3">
        <w:rPr>
          <w:i/>
          <w:lang w:val="uk-UA"/>
        </w:rPr>
        <w:t xml:space="preserve">Сторони можуть </w:t>
      </w:r>
      <w:proofErr w:type="spellStart"/>
      <w:r w:rsidRPr="00663EA3">
        <w:rPr>
          <w:i/>
          <w:lang w:val="uk-UA"/>
        </w:rPr>
        <w:t>внести</w:t>
      </w:r>
      <w:proofErr w:type="spellEnd"/>
      <w:r w:rsidRPr="00663EA3">
        <w:rPr>
          <w:i/>
          <w:lang w:val="uk-UA"/>
        </w:rPr>
        <w:t xml:space="preserve"> зміни до </w:t>
      </w:r>
      <w:r w:rsidR="00C3004B" w:rsidRPr="00663EA3">
        <w:rPr>
          <w:i/>
          <w:lang w:val="uk-UA"/>
        </w:rPr>
        <w:lastRenderedPageBreak/>
        <w:t>Д</w:t>
      </w:r>
      <w:r w:rsidRPr="00663EA3">
        <w:rPr>
          <w:i/>
          <w:lang w:val="uk-UA"/>
        </w:rPr>
        <w:t>оговору у випа</w:t>
      </w:r>
      <w:r w:rsidR="00C3004B" w:rsidRPr="00663EA3">
        <w:rPr>
          <w:i/>
          <w:lang w:val="uk-UA"/>
        </w:rPr>
        <w:t>дку покращення якості предмета Д</w:t>
      </w:r>
      <w:r w:rsidRPr="00663EA3">
        <w:rPr>
          <w:i/>
          <w:lang w:val="uk-UA"/>
        </w:rPr>
        <w:t>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w:t>
      </w:r>
      <w:r w:rsidR="00C3004B" w:rsidRPr="00663EA3">
        <w:rPr>
          <w:i/>
          <w:lang w:val="uk-UA"/>
        </w:rPr>
        <w:t>а функціональні характеристики Т</w:t>
      </w:r>
      <w:r w:rsidRPr="00663EA3">
        <w:rPr>
          <w:i/>
          <w:lang w:val="uk-UA"/>
        </w:rPr>
        <w:t>овару)</w:t>
      </w:r>
      <w:r w:rsidRPr="00663EA3">
        <w:rPr>
          <w:lang w:val="uk-UA"/>
        </w:rPr>
        <w:t>;</w:t>
      </w:r>
    </w:p>
    <w:p w:rsidR="006520E4" w:rsidRPr="00663EA3" w:rsidRDefault="0022468B" w:rsidP="0022468B">
      <w:pPr>
        <w:tabs>
          <w:tab w:val="left" w:pos="142"/>
        </w:tabs>
        <w:ind w:firstLine="567"/>
        <w:jc w:val="both"/>
        <w:rPr>
          <w:lang w:val="uk-UA"/>
        </w:rPr>
      </w:pPr>
      <w:r w:rsidRPr="00663EA3">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663EA3">
        <w:rPr>
          <w:i/>
          <w:lang w:val="uk-UA"/>
        </w:rPr>
        <w:t>Строк дії Договору та викон</w:t>
      </w:r>
      <w:r w:rsidR="00F6475F" w:rsidRPr="00663EA3">
        <w:rPr>
          <w:i/>
          <w:lang w:val="uk-UA"/>
        </w:rPr>
        <w:t>ання зобов`язань щодо передачі Т</w:t>
      </w:r>
      <w:r w:rsidRPr="00663EA3">
        <w:rPr>
          <w:i/>
          <w:lang w:val="uk-UA"/>
        </w:rPr>
        <w:t>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w:t>
      </w:r>
      <w:r w:rsidR="00F6475F" w:rsidRPr="00663EA3">
        <w:rPr>
          <w:i/>
          <w:lang w:val="uk-UA"/>
        </w:rPr>
        <w:t xml:space="preserve"> збільшення суми, визначеної в Д</w:t>
      </w:r>
      <w:r w:rsidRPr="00663EA3">
        <w:rPr>
          <w:i/>
          <w:lang w:val="uk-UA"/>
        </w:rPr>
        <w:t>оговорі про закупівлю.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663EA3">
        <w:rPr>
          <w:lang w:val="uk-UA"/>
        </w:rPr>
        <w:t>;</w:t>
      </w:r>
    </w:p>
    <w:p w:rsidR="00F6475F" w:rsidRPr="00663EA3" w:rsidRDefault="00F6475F" w:rsidP="00F6475F">
      <w:pPr>
        <w:ind w:firstLine="567"/>
        <w:jc w:val="both"/>
        <w:rPr>
          <w:lang w:val="uk-UA"/>
        </w:rPr>
      </w:pPr>
      <w:r w:rsidRPr="00663EA3">
        <w:rPr>
          <w:lang w:val="uk-UA"/>
        </w:rPr>
        <w:t>5) погодження зміни ціни в договорі про закупівлю в бік зменшення (без зміни кількості (обсягу) та якості товарів, робіт і послуг) (</w:t>
      </w:r>
      <w:r w:rsidRPr="00663EA3">
        <w:rPr>
          <w:i/>
          <w:lang w:val="uk-UA"/>
        </w:rPr>
        <w:t>Внесення таки</w:t>
      </w:r>
      <w:r w:rsidR="006C26D5" w:rsidRPr="00663EA3">
        <w:rPr>
          <w:i/>
          <w:lang w:val="uk-UA"/>
        </w:rPr>
        <w:t>х змін здійснюється згідно п.5.7</w:t>
      </w:r>
      <w:r w:rsidRPr="00663EA3">
        <w:rPr>
          <w:i/>
          <w:lang w:val="uk-UA"/>
        </w:rPr>
        <w:t xml:space="preserve">. Договору. Сума договору про закупівлю зменшується </w:t>
      </w:r>
      <w:proofErr w:type="spellStart"/>
      <w:r w:rsidRPr="00663EA3">
        <w:rPr>
          <w:i/>
          <w:lang w:val="uk-UA"/>
        </w:rPr>
        <w:t>пропорційно</w:t>
      </w:r>
      <w:proofErr w:type="spellEnd"/>
      <w:r w:rsidRPr="00663EA3">
        <w:rPr>
          <w:i/>
          <w:lang w:val="uk-UA"/>
        </w:rPr>
        <w:t xml:space="preserve"> узгодженому зменшенню ціни, у тому числі у </w:t>
      </w:r>
      <w:r w:rsidR="006C26D5" w:rsidRPr="00663EA3">
        <w:rPr>
          <w:i/>
          <w:lang w:val="uk-UA"/>
        </w:rPr>
        <w:t>разі зменшення ціни за одиницю Т</w:t>
      </w:r>
      <w:r w:rsidRPr="00663EA3">
        <w:rPr>
          <w:i/>
          <w:lang w:val="uk-UA"/>
        </w:rPr>
        <w:t>овар</w:t>
      </w:r>
      <w:r w:rsidR="006C26D5" w:rsidRPr="00663EA3">
        <w:rPr>
          <w:i/>
          <w:lang w:val="uk-UA"/>
        </w:rPr>
        <w:t>у</w:t>
      </w:r>
      <w:r w:rsidRPr="00663EA3">
        <w:rPr>
          <w:i/>
          <w:lang w:val="uk-UA"/>
        </w:rPr>
        <w:t>)</w:t>
      </w:r>
      <w:r w:rsidRPr="00663EA3">
        <w:rPr>
          <w:lang w:val="uk-UA"/>
        </w:rPr>
        <w:t>;</w:t>
      </w:r>
    </w:p>
    <w:p w:rsidR="006C26D5" w:rsidRPr="00663EA3" w:rsidRDefault="006C26D5" w:rsidP="006C26D5">
      <w:pPr>
        <w:tabs>
          <w:tab w:val="left" w:pos="142"/>
        </w:tabs>
        <w:ind w:firstLine="567"/>
        <w:jc w:val="both"/>
        <w:rPr>
          <w:lang w:val="uk-UA"/>
        </w:rPr>
      </w:pPr>
      <w:r w:rsidRPr="00663EA3">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63EA3">
        <w:rPr>
          <w:lang w:val="uk-UA"/>
        </w:rPr>
        <w:t>пропорційно</w:t>
      </w:r>
      <w:proofErr w:type="spellEnd"/>
      <w:r w:rsidRPr="00663EA3">
        <w:rPr>
          <w:lang w:val="uk-UA"/>
        </w:rPr>
        <w:t xml:space="preserve"> до зміни таких ставок та/або пільг з оподаткування, а також у зв’язку з зміною системи оподаткування </w:t>
      </w:r>
      <w:proofErr w:type="spellStart"/>
      <w:r w:rsidRPr="00663EA3">
        <w:rPr>
          <w:lang w:val="uk-UA"/>
        </w:rPr>
        <w:t>пропорційно</w:t>
      </w:r>
      <w:proofErr w:type="spellEnd"/>
      <w:r w:rsidRPr="00663EA3">
        <w:rPr>
          <w:lang w:val="uk-UA"/>
        </w:rPr>
        <w:t xml:space="preserve"> до зміни податкового навантаження внаслідок зміни системи оподаткування (</w:t>
      </w:r>
      <w:r w:rsidR="004F506F" w:rsidRPr="00663EA3">
        <w:rPr>
          <w:i/>
          <w:lang w:val="uk-UA"/>
        </w:rPr>
        <w:t xml:space="preserve">Сторони можуть </w:t>
      </w:r>
      <w:proofErr w:type="spellStart"/>
      <w:r w:rsidR="004F506F" w:rsidRPr="00663EA3">
        <w:rPr>
          <w:i/>
          <w:lang w:val="uk-UA"/>
        </w:rPr>
        <w:t>внести</w:t>
      </w:r>
      <w:proofErr w:type="spellEnd"/>
      <w:r w:rsidR="004F506F" w:rsidRPr="00663EA3">
        <w:rPr>
          <w:i/>
          <w:lang w:val="uk-UA"/>
        </w:rPr>
        <w:t xml:space="preserve"> зміни до Д</w:t>
      </w:r>
      <w:r w:rsidRPr="00663EA3">
        <w:rPr>
          <w:i/>
          <w:lang w:val="uk-UA"/>
        </w:rPr>
        <w:t xml:space="preserve">оговору у зв’язку зі зміною ставок податків і зборів та/або зміною умов щодо надання пільг з оподаткування - </w:t>
      </w:r>
      <w:proofErr w:type="spellStart"/>
      <w:r w:rsidRPr="00663EA3">
        <w:rPr>
          <w:i/>
          <w:lang w:val="uk-UA"/>
        </w:rPr>
        <w:t>пропорційно</w:t>
      </w:r>
      <w:proofErr w:type="spellEnd"/>
      <w:r w:rsidRPr="00663EA3">
        <w:rPr>
          <w:i/>
          <w:lang w:val="uk-U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w:t>
      </w:r>
      <w:r w:rsidR="004F506F" w:rsidRPr="00663EA3">
        <w:rPr>
          <w:i/>
          <w:lang w:val="uk-UA"/>
        </w:rPr>
        <w:t>я, так і в бік зменшення, сума Д</w:t>
      </w:r>
      <w:r w:rsidRPr="00663EA3">
        <w:rPr>
          <w:i/>
          <w:lang w:val="uk-UA"/>
        </w:rPr>
        <w:t>оговору може змінюватися в залежності від таких змін без зміни обсягу закупівлі. Підтвердженням можливості внесення таких змін є набрання законної сили змін до Податкового кодексу України)</w:t>
      </w:r>
      <w:r w:rsidRPr="00663EA3">
        <w:rPr>
          <w:lang w:val="uk-UA"/>
        </w:rPr>
        <w:t>;</w:t>
      </w:r>
    </w:p>
    <w:p w:rsidR="007A2550" w:rsidRPr="00663EA3" w:rsidRDefault="007A2550" w:rsidP="007A2550">
      <w:pPr>
        <w:tabs>
          <w:tab w:val="left" w:pos="142"/>
        </w:tabs>
        <w:ind w:firstLine="567"/>
        <w:jc w:val="both"/>
        <w:rPr>
          <w:lang w:val="uk-UA"/>
        </w:rPr>
      </w:pPr>
      <w:r w:rsidRPr="00663EA3">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63EA3">
        <w:rPr>
          <w:lang w:val="uk-UA"/>
        </w:rPr>
        <w:t>Platts</w:t>
      </w:r>
      <w:proofErr w:type="spellEnd"/>
      <w:r w:rsidRPr="00663EA3">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663EA3">
        <w:rPr>
          <w:i/>
          <w:lang w:val="uk-UA"/>
        </w:rPr>
        <w:t>Внесення таких змін здійснюється згідно п.5.</w:t>
      </w:r>
      <w:r w:rsidR="00575FD5" w:rsidRPr="00663EA3">
        <w:rPr>
          <w:i/>
          <w:lang w:val="uk-UA"/>
        </w:rPr>
        <w:t>8</w:t>
      </w:r>
      <w:r w:rsidRPr="00663EA3">
        <w:rPr>
          <w:i/>
          <w:lang w:val="uk-UA"/>
        </w:rPr>
        <w:t xml:space="preserve"> Договору)</w:t>
      </w:r>
      <w:r w:rsidRPr="00663EA3">
        <w:rPr>
          <w:lang w:val="uk-UA"/>
        </w:rPr>
        <w:t>;</w:t>
      </w:r>
    </w:p>
    <w:p w:rsidR="00045DD3" w:rsidRPr="00663EA3" w:rsidRDefault="00575FD5" w:rsidP="00E147A5">
      <w:pPr>
        <w:tabs>
          <w:tab w:val="left" w:pos="142"/>
        </w:tabs>
        <w:ind w:firstLine="567"/>
        <w:jc w:val="both"/>
        <w:rPr>
          <w:lang w:val="uk-UA"/>
        </w:rPr>
      </w:pPr>
      <w:r w:rsidRPr="00663EA3">
        <w:rPr>
          <w:lang w:val="uk-UA"/>
        </w:rPr>
        <w:t>8) зміни умов у зв’язку із застосуванням положень частини шостої статті 41 Закону (</w:t>
      </w:r>
      <w:r w:rsidRPr="00663EA3">
        <w:rPr>
          <w:i/>
          <w:lang w:val="uk-UA"/>
        </w:rPr>
        <w:t>Внесення таких змін здійснюється згідно п.13</w:t>
      </w:r>
      <w:bookmarkStart w:id="3" w:name="_GoBack"/>
      <w:bookmarkEnd w:id="3"/>
      <w:r w:rsidRPr="00663EA3">
        <w:rPr>
          <w:i/>
          <w:lang w:val="uk-UA"/>
        </w:rPr>
        <w:t>.2 Договору)</w:t>
      </w:r>
      <w:r w:rsidR="00E147A5" w:rsidRPr="00663EA3">
        <w:rPr>
          <w:i/>
          <w:lang w:val="uk-UA"/>
        </w:rPr>
        <w:t>.</w:t>
      </w:r>
    </w:p>
    <w:p w:rsidR="00C84DA9" w:rsidRPr="000F61EE" w:rsidRDefault="004D5650" w:rsidP="00DA2D1A">
      <w:pPr>
        <w:ind w:firstLine="567"/>
        <w:jc w:val="both"/>
        <w:rPr>
          <w:lang w:val="uk-UA"/>
        </w:rPr>
      </w:pPr>
      <w:r w:rsidRPr="000F61EE">
        <w:rPr>
          <w:lang w:val="uk-UA"/>
        </w:rPr>
        <w:t xml:space="preserve">13.7. </w:t>
      </w:r>
      <w:r w:rsidR="00C84DA9" w:rsidRPr="000F61EE">
        <w:rPr>
          <w:lang w:val="uk-UA"/>
        </w:rPr>
        <w:t>Визнання недійсним окремого положення Договору не тягне за собою визнання</w:t>
      </w:r>
      <w:r w:rsidR="00451767" w:rsidRPr="000F61EE">
        <w:rPr>
          <w:lang w:val="uk-UA"/>
        </w:rPr>
        <w:t xml:space="preserve"> </w:t>
      </w:r>
      <w:r w:rsidR="00C84DA9" w:rsidRPr="000F61EE">
        <w:rPr>
          <w:lang w:val="uk-UA"/>
        </w:rPr>
        <w:t>недійсним цього Договору в цілому.</w:t>
      </w:r>
    </w:p>
    <w:p w:rsidR="00C84DA9" w:rsidRPr="000F61EE" w:rsidRDefault="00C84DA9" w:rsidP="00DA2D1A">
      <w:pPr>
        <w:ind w:firstLine="567"/>
        <w:jc w:val="both"/>
        <w:rPr>
          <w:lang w:val="uk-UA"/>
        </w:rPr>
      </w:pPr>
      <w:r w:rsidRPr="000F61EE">
        <w:rPr>
          <w:lang w:val="uk-UA"/>
        </w:rPr>
        <w:t>13.8.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C84DA9" w:rsidRPr="000F61EE" w:rsidRDefault="00C84DA9" w:rsidP="00DA2D1A">
      <w:pPr>
        <w:ind w:firstLine="567"/>
        <w:jc w:val="both"/>
        <w:rPr>
          <w:lang w:val="uk-UA"/>
        </w:rPr>
      </w:pPr>
      <w:r w:rsidRPr="000F61EE">
        <w:rPr>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C84DA9" w:rsidRPr="000F61EE" w:rsidRDefault="00C84DA9" w:rsidP="00DA2D1A">
      <w:pPr>
        <w:ind w:firstLine="567"/>
        <w:jc w:val="both"/>
        <w:rPr>
          <w:lang w:val="uk-UA"/>
        </w:rPr>
      </w:pPr>
      <w:r w:rsidRPr="000F61EE">
        <w:rPr>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C84DA9" w:rsidRPr="000F61EE" w:rsidRDefault="00C84DA9" w:rsidP="00DA2D1A">
      <w:pPr>
        <w:ind w:firstLine="567"/>
        <w:jc w:val="both"/>
        <w:rPr>
          <w:lang w:val="uk-UA"/>
        </w:rPr>
      </w:pPr>
      <w:r w:rsidRPr="000F61EE">
        <w:rPr>
          <w:lang w:val="uk-UA"/>
        </w:rPr>
        <w:t>13.9. Дія цього Договору також припиняється у наступних випадках:</w:t>
      </w:r>
    </w:p>
    <w:p w:rsidR="00C84DA9" w:rsidRPr="000F61EE" w:rsidRDefault="00C84DA9" w:rsidP="00DA2D1A">
      <w:pPr>
        <w:ind w:firstLine="567"/>
        <w:jc w:val="both"/>
        <w:rPr>
          <w:lang w:val="uk-UA"/>
        </w:rPr>
      </w:pPr>
      <w:r w:rsidRPr="000F61EE">
        <w:rPr>
          <w:lang w:val="uk-UA"/>
        </w:rPr>
        <w:t>- анулювання Постачальнику ліцензії на постачання;</w:t>
      </w:r>
    </w:p>
    <w:p w:rsidR="00C84DA9" w:rsidRPr="000F61EE" w:rsidRDefault="00C84DA9" w:rsidP="00DA2D1A">
      <w:pPr>
        <w:ind w:firstLine="567"/>
        <w:jc w:val="both"/>
        <w:rPr>
          <w:lang w:val="uk-UA"/>
        </w:rPr>
      </w:pPr>
      <w:r w:rsidRPr="000F61EE">
        <w:rPr>
          <w:lang w:val="uk-UA"/>
        </w:rPr>
        <w:t>- банкрутства або припинення господарської діяльності Постачальником;</w:t>
      </w:r>
    </w:p>
    <w:p w:rsidR="00C84DA9" w:rsidRPr="000F61EE" w:rsidRDefault="00C84DA9" w:rsidP="00DA2D1A">
      <w:pPr>
        <w:ind w:firstLine="567"/>
        <w:jc w:val="both"/>
        <w:rPr>
          <w:lang w:val="uk-UA"/>
        </w:rPr>
      </w:pPr>
      <w:r w:rsidRPr="000F61EE">
        <w:rPr>
          <w:lang w:val="uk-UA"/>
        </w:rPr>
        <w:lastRenderedPageBreak/>
        <w:t>- у разі зміни власника об’єкта Споживача;</w:t>
      </w:r>
    </w:p>
    <w:p w:rsidR="00C84DA9" w:rsidRPr="000F61EE" w:rsidRDefault="00C84DA9" w:rsidP="00DA2D1A">
      <w:pPr>
        <w:ind w:firstLine="567"/>
        <w:jc w:val="both"/>
        <w:rPr>
          <w:lang w:val="uk-UA"/>
        </w:rPr>
      </w:pPr>
      <w:r w:rsidRPr="000F61EE">
        <w:rPr>
          <w:lang w:val="uk-UA"/>
        </w:rPr>
        <w:t xml:space="preserve">- у разі зміни </w:t>
      </w:r>
      <w:proofErr w:type="spellStart"/>
      <w:r w:rsidRPr="000F61EE">
        <w:rPr>
          <w:lang w:val="uk-UA"/>
        </w:rPr>
        <w:t>електропостачальника</w:t>
      </w:r>
      <w:proofErr w:type="spellEnd"/>
      <w:r w:rsidRPr="000F61EE">
        <w:rPr>
          <w:lang w:val="uk-UA"/>
        </w:rPr>
        <w:t>.</w:t>
      </w:r>
    </w:p>
    <w:p w:rsidR="00C84DA9" w:rsidRPr="000F61EE" w:rsidRDefault="00C84DA9" w:rsidP="00DA2D1A">
      <w:pPr>
        <w:ind w:firstLine="567"/>
        <w:jc w:val="both"/>
        <w:rPr>
          <w:lang w:val="uk-UA"/>
        </w:rPr>
      </w:pPr>
      <w:r w:rsidRPr="000F61EE">
        <w:rPr>
          <w:lang w:val="uk-UA"/>
        </w:rPr>
        <w:t>13.10.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C84DA9" w:rsidRPr="000F61EE" w:rsidRDefault="00D3684C" w:rsidP="00DA2D1A">
      <w:pPr>
        <w:ind w:firstLine="567"/>
        <w:jc w:val="both"/>
        <w:rPr>
          <w:lang w:val="uk-UA"/>
        </w:rPr>
      </w:pPr>
      <w:r>
        <w:rPr>
          <w:lang w:val="uk-UA"/>
        </w:rPr>
        <w:t>13.11</w:t>
      </w:r>
      <w:r w:rsidR="00C84DA9" w:rsidRPr="000F61EE">
        <w:rPr>
          <w:lang w:val="uk-UA"/>
        </w:rPr>
        <w:t>.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7D584A" w:rsidRPr="000F61EE" w:rsidRDefault="007D584A" w:rsidP="004D5650">
      <w:pPr>
        <w:jc w:val="both"/>
        <w:rPr>
          <w:lang w:val="uk-UA"/>
        </w:rPr>
      </w:pPr>
    </w:p>
    <w:p w:rsidR="0024089F" w:rsidRPr="000F61EE" w:rsidRDefault="00D3438A" w:rsidP="004D5650">
      <w:pPr>
        <w:pStyle w:val="af"/>
        <w:shd w:val="clear" w:color="auto" w:fill="FFFFFF"/>
        <w:tabs>
          <w:tab w:val="left" w:pos="142"/>
          <w:tab w:val="left" w:pos="284"/>
        </w:tabs>
        <w:ind w:left="0"/>
        <w:contextualSpacing/>
        <w:jc w:val="center"/>
        <w:rPr>
          <w:b/>
          <w:lang w:val="uk-UA"/>
        </w:rPr>
      </w:pPr>
      <w:r w:rsidRPr="000F61EE">
        <w:rPr>
          <w:b/>
          <w:lang w:val="uk-UA"/>
        </w:rPr>
        <w:t>14. АНТИКОРУПЦІЙНЕ ЗАСТЕРЕЖЕННЯ</w:t>
      </w:r>
    </w:p>
    <w:p w:rsidR="004D5650" w:rsidRPr="000F61EE" w:rsidRDefault="004D5650" w:rsidP="004D5650">
      <w:pPr>
        <w:pStyle w:val="af"/>
        <w:shd w:val="clear" w:color="auto" w:fill="FFFFFF"/>
        <w:tabs>
          <w:tab w:val="left" w:pos="142"/>
          <w:tab w:val="left" w:pos="284"/>
        </w:tabs>
        <w:ind w:left="0" w:firstLine="567"/>
        <w:contextualSpacing/>
        <w:jc w:val="both"/>
        <w:rPr>
          <w:lang w:val="uk-UA"/>
        </w:rPr>
      </w:pPr>
      <w:r w:rsidRPr="000F61EE">
        <w:rPr>
          <w:lang w:val="uk-UA"/>
        </w:rPr>
        <w:t>14</w:t>
      </w:r>
      <w:r w:rsidR="0024089F" w:rsidRPr="000F61EE">
        <w:rPr>
          <w:lang w:val="uk-UA"/>
        </w:rPr>
        <w:t>.1.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rsidR="004D5650" w:rsidRPr="000F61EE" w:rsidRDefault="0024089F" w:rsidP="004D5650">
      <w:pPr>
        <w:pStyle w:val="af"/>
        <w:shd w:val="clear" w:color="auto" w:fill="FFFFFF"/>
        <w:tabs>
          <w:tab w:val="left" w:pos="142"/>
          <w:tab w:val="left" w:pos="284"/>
        </w:tabs>
        <w:ind w:left="0" w:firstLine="567"/>
        <w:contextualSpacing/>
        <w:jc w:val="both"/>
        <w:rPr>
          <w:lang w:val="uk-UA"/>
        </w:rPr>
      </w:pPr>
      <w:r w:rsidRPr="000F61EE">
        <w:rPr>
          <w:lang w:val="uk-UA"/>
        </w:rPr>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w:t>
      </w:r>
      <w:r w:rsidR="00D3438A" w:rsidRPr="000F61EE">
        <w:rPr>
          <w:lang w:val="uk-UA"/>
        </w:rPr>
        <w:t>їни, як давання/одержання хабаря</w:t>
      </w:r>
      <w:r w:rsidRPr="000F61EE">
        <w:rPr>
          <w:lang w:val="uk-UA"/>
        </w:rPr>
        <w:t>, комерційний підкуп, а також дії, що порушують вимоги законодавства України та міжнародних актів щодо протидії легалізації (відмивання) доход</w:t>
      </w:r>
      <w:r w:rsidR="004D5650" w:rsidRPr="000F61EE">
        <w:rPr>
          <w:lang w:val="uk-UA"/>
        </w:rPr>
        <w:t>ів, одержаних злочинним шляхом.</w:t>
      </w:r>
    </w:p>
    <w:p w:rsidR="004D5650" w:rsidRPr="000F61EE" w:rsidRDefault="0024089F" w:rsidP="004D5650">
      <w:pPr>
        <w:pStyle w:val="af"/>
        <w:shd w:val="clear" w:color="auto" w:fill="FFFFFF"/>
        <w:tabs>
          <w:tab w:val="left" w:pos="142"/>
          <w:tab w:val="left" w:pos="284"/>
        </w:tabs>
        <w:ind w:left="0" w:firstLine="567"/>
        <w:contextualSpacing/>
        <w:jc w:val="both"/>
        <w:rPr>
          <w:lang w:val="uk-UA"/>
        </w:rPr>
      </w:pPr>
      <w:r w:rsidRPr="000F61EE">
        <w:rPr>
          <w:lang w:val="uk-UA"/>
        </w:rPr>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Робіт(послуг) та іншими, незазначеними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w:t>
      </w:r>
      <w:r w:rsidR="004D5650" w:rsidRPr="000F61EE">
        <w:rPr>
          <w:lang w:val="uk-UA"/>
        </w:rPr>
        <w:t>мулюючої Сторони.</w:t>
      </w:r>
    </w:p>
    <w:p w:rsidR="004D5650" w:rsidRPr="000F61EE" w:rsidRDefault="004D5650" w:rsidP="004D5650">
      <w:pPr>
        <w:pStyle w:val="af"/>
        <w:shd w:val="clear" w:color="auto" w:fill="FFFFFF"/>
        <w:tabs>
          <w:tab w:val="left" w:pos="142"/>
          <w:tab w:val="left" w:pos="284"/>
        </w:tabs>
        <w:ind w:left="0" w:firstLine="567"/>
        <w:contextualSpacing/>
        <w:jc w:val="both"/>
        <w:rPr>
          <w:lang w:val="uk-UA"/>
        </w:rPr>
      </w:pPr>
      <w:r w:rsidRPr="000F61EE">
        <w:rPr>
          <w:lang w:val="uk-UA"/>
        </w:rPr>
        <w:t>14</w:t>
      </w:r>
      <w:r w:rsidR="0024089F" w:rsidRPr="000F61EE">
        <w:rPr>
          <w:lang w:val="uk-UA"/>
        </w:rPr>
        <w:t>.2.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комерційний підкуп, а також діях, які порушують вимоги законодавства України та міжнародних актів щодо протидії легалізації (відмивання) доход</w:t>
      </w:r>
      <w:r w:rsidRPr="000F61EE">
        <w:rPr>
          <w:lang w:val="uk-UA"/>
        </w:rPr>
        <w:t>ів, одержаних злочинним шляхом.</w:t>
      </w:r>
    </w:p>
    <w:p w:rsidR="004D5650" w:rsidRPr="000F61EE" w:rsidRDefault="004D5650" w:rsidP="004D5650">
      <w:pPr>
        <w:pStyle w:val="af"/>
        <w:shd w:val="clear" w:color="auto" w:fill="FFFFFF"/>
        <w:tabs>
          <w:tab w:val="left" w:pos="142"/>
          <w:tab w:val="left" w:pos="284"/>
        </w:tabs>
        <w:ind w:left="0" w:firstLine="567"/>
        <w:contextualSpacing/>
        <w:jc w:val="both"/>
        <w:rPr>
          <w:lang w:val="uk-UA"/>
        </w:rPr>
      </w:pPr>
      <w:r w:rsidRPr="000F61EE">
        <w:rPr>
          <w:lang w:val="uk-UA"/>
        </w:rPr>
        <w:t>14</w:t>
      </w:r>
      <w:r w:rsidR="0024089F" w:rsidRPr="000F61EE">
        <w:rPr>
          <w:lang w:val="uk-UA"/>
        </w:rPr>
        <w:t xml:space="preserve">.3.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w:t>
      </w:r>
      <w:r w:rsidRPr="000F61EE">
        <w:rPr>
          <w:lang w:val="uk-UA"/>
        </w:rPr>
        <w:t>Сторін у корупційну діяльність.</w:t>
      </w:r>
    </w:p>
    <w:p w:rsidR="004D5650" w:rsidRPr="000F61EE" w:rsidRDefault="004D5650" w:rsidP="004D5650">
      <w:pPr>
        <w:pStyle w:val="af"/>
        <w:shd w:val="clear" w:color="auto" w:fill="FFFFFF"/>
        <w:tabs>
          <w:tab w:val="left" w:pos="142"/>
          <w:tab w:val="left" w:pos="284"/>
        </w:tabs>
        <w:ind w:left="0" w:firstLine="567"/>
        <w:contextualSpacing/>
        <w:jc w:val="both"/>
        <w:rPr>
          <w:lang w:val="uk-UA"/>
        </w:rPr>
      </w:pPr>
      <w:r w:rsidRPr="000F61EE">
        <w:rPr>
          <w:lang w:val="uk-UA"/>
        </w:rPr>
        <w:t>14</w:t>
      </w:r>
      <w:r w:rsidR="0024089F" w:rsidRPr="000F61EE">
        <w:rPr>
          <w:lang w:val="uk-UA"/>
        </w:rPr>
        <w:t xml:space="preserve">.4.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w:t>
      </w:r>
      <w:r w:rsidRPr="000F61EE">
        <w:rPr>
          <w:lang w:val="uk-UA"/>
        </w:rPr>
        <w:t>можливим конфліктним ситуаціям.</w:t>
      </w:r>
    </w:p>
    <w:p w:rsidR="004D5650" w:rsidRPr="000F61EE" w:rsidRDefault="004D5650" w:rsidP="004D5650">
      <w:pPr>
        <w:pStyle w:val="af"/>
        <w:shd w:val="clear" w:color="auto" w:fill="FFFFFF"/>
        <w:tabs>
          <w:tab w:val="left" w:pos="142"/>
          <w:tab w:val="left" w:pos="284"/>
        </w:tabs>
        <w:ind w:left="0" w:firstLine="567"/>
        <w:contextualSpacing/>
        <w:jc w:val="both"/>
        <w:rPr>
          <w:lang w:val="uk-UA"/>
        </w:rPr>
      </w:pPr>
      <w:r w:rsidRPr="000F61EE">
        <w:rPr>
          <w:lang w:val="uk-UA"/>
        </w:rPr>
        <w:t>14</w:t>
      </w:r>
      <w:r w:rsidR="0024089F" w:rsidRPr="000F61EE">
        <w:rPr>
          <w:lang w:val="uk-UA"/>
        </w:rPr>
        <w:t>.5.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w:t>
      </w:r>
      <w:r w:rsidRPr="000F61EE">
        <w:rPr>
          <w:lang w:val="uk-UA"/>
        </w:rPr>
        <w:t xml:space="preserve"> повідомили про факти порушень.</w:t>
      </w:r>
    </w:p>
    <w:p w:rsidR="007D584A" w:rsidRPr="000F61EE" w:rsidRDefault="004D5650" w:rsidP="004D5650">
      <w:pPr>
        <w:pStyle w:val="af"/>
        <w:shd w:val="clear" w:color="auto" w:fill="FFFFFF"/>
        <w:tabs>
          <w:tab w:val="left" w:pos="142"/>
          <w:tab w:val="left" w:pos="284"/>
        </w:tabs>
        <w:ind w:left="0" w:firstLine="567"/>
        <w:contextualSpacing/>
        <w:jc w:val="both"/>
        <w:rPr>
          <w:lang w:val="uk-UA"/>
        </w:rPr>
      </w:pPr>
      <w:r w:rsidRPr="000F61EE">
        <w:rPr>
          <w:lang w:val="uk-UA"/>
        </w:rPr>
        <w:lastRenderedPageBreak/>
        <w:t>14</w:t>
      </w:r>
      <w:r w:rsidR="0024089F" w:rsidRPr="000F61EE">
        <w:rPr>
          <w:lang w:val="uk-UA"/>
        </w:rPr>
        <w:t>.6.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rsidR="007D584A" w:rsidRPr="000F61EE" w:rsidRDefault="007D584A" w:rsidP="004D5650">
      <w:pPr>
        <w:pStyle w:val="af"/>
        <w:widowControl/>
        <w:shd w:val="clear" w:color="auto" w:fill="FFFFFF"/>
        <w:tabs>
          <w:tab w:val="left" w:pos="142"/>
          <w:tab w:val="left" w:pos="284"/>
        </w:tabs>
        <w:ind w:left="0"/>
        <w:contextualSpacing/>
        <w:jc w:val="both"/>
        <w:rPr>
          <w:lang w:val="uk-UA"/>
        </w:rPr>
      </w:pPr>
    </w:p>
    <w:p w:rsidR="00C84DA9" w:rsidRPr="000F61EE" w:rsidRDefault="004D5650" w:rsidP="004D5650">
      <w:pPr>
        <w:shd w:val="clear" w:color="auto" w:fill="FFFFFF"/>
        <w:tabs>
          <w:tab w:val="left" w:pos="142"/>
          <w:tab w:val="left" w:pos="284"/>
        </w:tabs>
        <w:contextualSpacing/>
        <w:jc w:val="center"/>
        <w:rPr>
          <w:b/>
          <w:sz w:val="25"/>
          <w:szCs w:val="25"/>
          <w:lang w:val="uk-UA"/>
        </w:rPr>
      </w:pPr>
      <w:r w:rsidRPr="000F61EE">
        <w:rPr>
          <w:b/>
          <w:sz w:val="25"/>
          <w:szCs w:val="25"/>
          <w:lang w:val="uk-UA"/>
        </w:rPr>
        <w:t xml:space="preserve">15. </w:t>
      </w:r>
      <w:r w:rsidR="00C84DA9" w:rsidRPr="000F61EE">
        <w:rPr>
          <w:b/>
          <w:sz w:val="25"/>
          <w:szCs w:val="25"/>
          <w:lang w:val="uk-UA"/>
        </w:rPr>
        <w:t>ДОДАТКИ</w:t>
      </w:r>
      <w:r w:rsidRPr="000F61EE">
        <w:rPr>
          <w:b/>
          <w:sz w:val="25"/>
          <w:szCs w:val="25"/>
          <w:lang w:val="uk-UA"/>
        </w:rPr>
        <w:t xml:space="preserve"> ДО ДОГОВОРУ</w:t>
      </w:r>
    </w:p>
    <w:p w:rsidR="004D5650" w:rsidRPr="000F61EE" w:rsidRDefault="004D5650" w:rsidP="004D5650">
      <w:pPr>
        <w:shd w:val="clear" w:color="auto" w:fill="FFFFFF"/>
        <w:tabs>
          <w:tab w:val="left" w:pos="142"/>
          <w:tab w:val="left" w:pos="284"/>
          <w:tab w:val="left" w:pos="993"/>
        </w:tabs>
        <w:ind w:firstLine="567"/>
        <w:jc w:val="both"/>
        <w:rPr>
          <w:lang w:val="uk-UA"/>
        </w:rPr>
      </w:pPr>
      <w:r w:rsidRPr="000F61EE">
        <w:rPr>
          <w:lang w:val="uk-UA"/>
        </w:rPr>
        <w:t xml:space="preserve">15.1. Додаток 1 – </w:t>
      </w:r>
      <w:r w:rsidR="00C84DA9" w:rsidRPr="000F61EE">
        <w:rPr>
          <w:lang w:val="uk-UA"/>
        </w:rPr>
        <w:t>Коме</w:t>
      </w:r>
      <w:r w:rsidR="00D3438A" w:rsidRPr="000F61EE">
        <w:rPr>
          <w:lang w:val="uk-UA"/>
        </w:rPr>
        <w:t>рційна пропозиція Постачальника.</w:t>
      </w:r>
    </w:p>
    <w:p w:rsidR="004D5650" w:rsidRPr="000F61EE" w:rsidRDefault="004D5650" w:rsidP="004A73F5">
      <w:pPr>
        <w:shd w:val="clear" w:color="auto" w:fill="FFFFFF"/>
        <w:tabs>
          <w:tab w:val="left" w:pos="142"/>
          <w:tab w:val="left" w:pos="284"/>
          <w:tab w:val="left" w:pos="993"/>
        </w:tabs>
        <w:ind w:firstLine="1134"/>
        <w:jc w:val="both"/>
        <w:rPr>
          <w:lang w:val="uk-UA"/>
        </w:rPr>
      </w:pPr>
      <w:r w:rsidRPr="000F61EE">
        <w:rPr>
          <w:lang w:val="uk-UA"/>
        </w:rPr>
        <w:t xml:space="preserve">Додаток 2 – </w:t>
      </w:r>
      <w:r w:rsidR="00C84DA9" w:rsidRPr="000F61EE">
        <w:rPr>
          <w:lang w:val="uk-UA"/>
        </w:rPr>
        <w:t>Примірна форма Заявки на постачанн</w:t>
      </w:r>
      <w:r w:rsidR="00D3438A" w:rsidRPr="000F61EE">
        <w:rPr>
          <w:lang w:val="uk-UA"/>
        </w:rPr>
        <w:t>я електричної енергії Споживачу.</w:t>
      </w:r>
    </w:p>
    <w:p w:rsidR="004D5650" w:rsidRPr="000F61EE" w:rsidRDefault="004D5650" w:rsidP="004A73F5">
      <w:pPr>
        <w:shd w:val="clear" w:color="auto" w:fill="FFFFFF"/>
        <w:tabs>
          <w:tab w:val="left" w:pos="142"/>
          <w:tab w:val="left" w:pos="284"/>
          <w:tab w:val="left" w:pos="993"/>
        </w:tabs>
        <w:ind w:firstLine="1134"/>
        <w:jc w:val="both"/>
        <w:rPr>
          <w:lang w:val="uk-UA"/>
        </w:rPr>
      </w:pPr>
      <w:r w:rsidRPr="000F61EE">
        <w:rPr>
          <w:lang w:val="uk-UA"/>
        </w:rPr>
        <w:t xml:space="preserve">Додаток 3 – </w:t>
      </w:r>
      <w:r w:rsidR="00C84DA9" w:rsidRPr="000F61EE">
        <w:rPr>
          <w:lang w:val="uk-UA"/>
        </w:rPr>
        <w:t>Примірна форма Акту прийман</w:t>
      </w:r>
      <w:r w:rsidRPr="000F61EE">
        <w:rPr>
          <w:lang w:val="uk-UA"/>
        </w:rPr>
        <w:t>ня-передачі електричної енергії</w:t>
      </w:r>
      <w:r w:rsidR="00C84DA9" w:rsidRPr="000F61EE">
        <w:rPr>
          <w:lang w:val="uk-UA"/>
        </w:rPr>
        <w:t>.</w:t>
      </w:r>
    </w:p>
    <w:p w:rsidR="004D5650" w:rsidRPr="000F61EE" w:rsidRDefault="00D3438A" w:rsidP="004D5650">
      <w:pPr>
        <w:shd w:val="clear" w:color="auto" w:fill="FFFFFF"/>
        <w:tabs>
          <w:tab w:val="left" w:pos="142"/>
          <w:tab w:val="left" w:pos="284"/>
          <w:tab w:val="left" w:pos="993"/>
        </w:tabs>
        <w:ind w:firstLine="567"/>
        <w:jc w:val="both"/>
        <w:rPr>
          <w:lang w:val="uk-UA"/>
        </w:rPr>
      </w:pPr>
      <w:r w:rsidRPr="000F61EE">
        <w:rPr>
          <w:lang w:val="uk-UA"/>
        </w:rPr>
        <w:t>15.2. Додат</w:t>
      </w:r>
      <w:r w:rsidR="004D5650" w:rsidRPr="000F61EE">
        <w:rPr>
          <w:lang w:val="uk-UA"/>
        </w:rPr>
        <w:t>к</w:t>
      </w:r>
      <w:r w:rsidRPr="000F61EE">
        <w:rPr>
          <w:lang w:val="uk-UA"/>
        </w:rPr>
        <w:t>и</w:t>
      </w:r>
      <w:r w:rsidR="004D5650" w:rsidRPr="000F61EE">
        <w:rPr>
          <w:lang w:val="uk-UA"/>
        </w:rPr>
        <w:t xml:space="preserve"> до Договору є його невід'ємною частиною</w:t>
      </w:r>
      <w:r w:rsidRPr="000F61EE">
        <w:rPr>
          <w:lang w:val="uk-UA"/>
        </w:rPr>
        <w:t>.</w:t>
      </w:r>
    </w:p>
    <w:p w:rsidR="00C84DA9" w:rsidRPr="000F61EE" w:rsidRDefault="00C84DA9" w:rsidP="00DA2D1A">
      <w:pPr>
        <w:shd w:val="clear" w:color="auto" w:fill="FFFFFF"/>
        <w:tabs>
          <w:tab w:val="left" w:pos="142"/>
          <w:tab w:val="left" w:pos="284"/>
          <w:tab w:val="left" w:pos="993"/>
        </w:tabs>
        <w:ind w:firstLine="567"/>
        <w:rPr>
          <w:lang w:val="uk-UA"/>
        </w:rPr>
      </w:pPr>
    </w:p>
    <w:p w:rsidR="00C84DA9" w:rsidRPr="000F61EE" w:rsidRDefault="00C84DA9" w:rsidP="00DA2D1A">
      <w:pPr>
        <w:tabs>
          <w:tab w:val="left" w:pos="1134"/>
        </w:tabs>
        <w:ind w:firstLine="567"/>
        <w:jc w:val="center"/>
        <w:rPr>
          <w:b/>
          <w:lang w:val="uk-UA" w:eastAsia="ru-RU"/>
        </w:rPr>
      </w:pPr>
      <w:r w:rsidRPr="000F61EE">
        <w:rPr>
          <w:b/>
          <w:lang w:val="uk-UA" w:eastAsia="ru-RU"/>
        </w:rPr>
        <w:t>16. МІСЦЕЗНАХОДЖЕННЯ ТА БАНКІВСЬКІ РЕКВІЗИТИ СТОРІН</w:t>
      </w:r>
    </w:p>
    <w:p w:rsidR="00C84DA9" w:rsidRPr="000F61EE" w:rsidRDefault="00C84DA9" w:rsidP="00DA2D1A">
      <w:pPr>
        <w:tabs>
          <w:tab w:val="left" w:pos="993"/>
        </w:tabs>
        <w:ind w:firstLine="567"/>
        <w:jc w:val="both"/>
        <w:rPr>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677"/>
      </w:tblGrid>
      <w:tr w:rsidR="00926E19" w:rsidRPr="000F61EE" w:rsidTr="004D5650">
        <w:trPr>
          <w:trHeight w:val="377"/>
        </w:trPr>
        <w:tc>
          <w:tcPr>
            <w:tcW w:w="4962" w:type="dxa"/>
            <w:shd w:val="clear" w:color="auto" w:fill="auto"/>
          </w:tcPr>
          <w:p w:rsidR="00C84DA9" w:rsidRPr="000F61EE" w:rsidRDefault="00C84DA9" w:rsidP="00DA2D1A">
            <w:pPr>
              <w:snapToGrid w:val="0"/>
              <w:spacing w:line="264" w:lineRule="auto"/>
              <w:ind w:firstLine="567"/>
              <w:jc w:val="center"/>
              <w:rPr>
                <w:lang w:val="uk-UA"/>
              </w:rPr>
            </w:pPr>
            <w:r w:rsidRPr="000F61EE">
              <w:rPr>
                <w:b/>
                <w:spacing w:val="-1"/>
                <w:u w:val="single"/>
                <w:lang w:val="uk-UA"/>
              </w:rPr>
              <w:t>СПОЖИВАЧ:</w:t>
            </w:r>
          </w:p>
        </w:tc>
        <w:tc>
          <w:tcPr>
            <w:tcW w:w="4677" w:type="dxa"/>
            <w:shd w:val="clear" w:color="auto" w:fill="auto"/>
          </w:tcPr>
          <w:p w:rsidR="00C84DA9" w:rsidRPr="000F61EE" w:rsidRDefault="00C84DA9" w:rsidP="00DA2D1A">
            <w:pPr>
              <w:pStyle w:val="22"/>
              <w:spacing w:line="264" w:lineRule="auto"/>
              <w:ind w:firstLine="567"/>
              <w:jc w:val="center"/>
              <w:rPr>
                <w:b/>
                <w:sz w:val="24"/>
                <w:szCs w:val="24"/>
              </w:rPr>
            </w:pPr>
            <w:r w:rsidRPr="000F61EE">
              <w:rPr>
                <w:b/>
                <w:sz w:val="24"/>
                <w:szCs w:val="24"/>
                <w:u w:val="single"/>
              </w:rPr>
              <w:t>ПОСТАЧАЛЬНИК</w:t>
            </w:r>
            <w:r w:rsidRPr="000F61EE">
              <w:rPr>
                <w:b/>
                <w:sz w:val="24"/>
                <w:szCs w:val="24"/>
              </w:rPr>
              <w:t>:</w:t>
            </w:r>
          </w:p>
        </w:tc>
      </w:tr>
      <w:tr w:rsidR="00926E19" w:rsidRPr="000F61EE" w:rsidTr="004E6184">
        <w:trPr>
          <w:trHeight w:val="798"/>
        </w:trPr>
        <w:tc>
          <w:tcPr>
            <w:tcW w:w="4962" w:type="dxa"/>
            <w:shd w:val="clear" w:color="auto" w:fill="auto"/>
            <w:vAlign w:val="center"/>
          </w:tcPr>
          <w:p w:rsidR="004E6184" w:rsidRPr="000F61EE" w:rsidRDefault="00C8678B" w:rsidP="004D5650">
            <w:pPr>
              <w:tabs>
                <w:tab w:val="left" w:pos="900"/>
              </w:tabs>
              <w:ind w:firstLine="567"/>
              <w:jc w:val="center"/>
              <w:rPr>
                <w:b/>
                <w:bCs/>
                <w:lang w:val="uk-UA"/>
              </w:rPr>
            </w:pPr>
            <w:r w:rsidRPr="000F61EE">
              <w:rPr>
                <w:b/>
                <w:bCs/>
                <w:lang w:val="uk-UA"/>
              </w:rPr>
              <w:t>Виконавчий комітет Старокостянтинівської міської ради</w:t>
            </w:r>
          </w:p>
        </w:tc>
        <w:tc>
          <w:tcPr>
            <w:tcW w:w="4677" w:type="dxa"/>
            <w:shd w:val="clear" w:color="auto" w:fill="auto"/>
          </w:tcPr>
          <w:p w:rsidR="00C84DA9" w:rsidRPr="000F61EE" w:rsidRDefault="0066193F" w:rsidP="004D5650">
            <w:pPr>
              <w:spacing w:line="264" w:lineRule="auto"/>
              <w:jc w:val="center"/>
              <w:rPr>
                <w:b/>
                <w:bCs/>
                <w:color w:val="000000"/>
                <w:lang w:val="uk-UA" w:eastAsia="uk-UA"/>
              </w:rPr>
            </w:pPr>
            <w:r w:rsidRPr="000F61EE">
              <w:rPr>
                <w:b/>
                <w:bCs/>
                <w:color w:val="000000"/>
                <w:lang w:val="uk-UA" w:eastAsia="uk-UA"/>
              </w:rPr>
              <w:t>_______________________</w:t>
            </w:r>
          </w:p>
          <w:p w:rsidR="0066193F" w:rsidRPr="000F61EE" w:rsidRDefault="0066193F" w:rsidP="004D5650">
            <w:pPr>
              <w:spacing w:line="264" w:lineRule="auto"/>
              <w:jc w:val="center"/>
              <w:rPr>
                <w:lang w:val="uk-UA"/>
              </w:rPr>
            </w:pPr>
            <w:r w:rsidRPr="000F61EE">
              <w:rPr>
                <w:lang w:val="uk-UA"/>
              </w:rPr>
              <w:t>________________________</w:t>
            </w:r>
          </w:p>
        </w:tc>
      </w:tr>
      <w:tr w:rsidR="00926E19" w:rsidRPr="000F61EE" w:rsidTr="007D584A">
        <w:trPr>
          <w:trHeight w:val="889"/>
        </w:trPr>
        <w:tc>
          <w:tcPr>
            <w:tcW w:w="4962" w:type="dxa"/>
            <w:shd w:val="clear" w:color="auto" w:fill="auto"/>
          </w:tcPr>
          <w:p w:rsidR="004D5650" w:rsidRPr="000F61EE" w:rsidRDefault="004D5650" w:rsidP="004D5650">
            <w:pPr>
              <w:tabs>
                <w:tab w:val="left" w:pos="900"/>
              </w:tabs>
              <w:rPr>
                <w:lang w:val="uk-UA"/>
              </w:rPr>
            </w:pPr>
            <w:r w:rsidRPr="000F61EE">
              <w:rPr>
                <w:lang w:val="uk-UA"/>
              </w:rPr>
              <w:t xml:space="preserve">Адреса: </w:t>
            </w:r>
            <w:r w:rsidR="00065E90" w:rsidRPr="000F61EE">
              <w:rPr>
                <w:lang w:val="uk-UA"/>
              </w:rPr>
              <w:t>вул.</w:t>
            </w:r>
            <w:r w:rsidRPr="000F61EE">
              <w:rPr>
                <w:lang w:val="uk-UA"/>
              </w:rPr>
              <w:t xml:space="preserve"> Острозького, 41, </w:t>
            </w:r>
            <w:proofErr w:type="spellStart"/>
            <w:r w:rsidRPr="000F61EE">
              <w:rPr>
                <w:lang w:val="uk-UA"/>
              </w:rPr>
              <w:t>м.Старокостянтинів</w:t>
            </w:r>
            <w:proofErr w:type="spellEnd"/>
            <w:r w:rsidRPr="000F61EE">
              <w:rPr>
                <w:lang w:val="uk-UA"/>
              </w:rPr>
              <w:t>, Хмельницька</w:t>
            </w:r>
            <w:r w:rsidR="00451767" w:rsidRPr="000F61EE">
              <w:rPr>
                <w:lang w:val="uk-UA"/>
              </w:rPr>
              <w:t xml:space="preserve"> </w:t>
            </w:r>
            <w:r w:rsidRPr="000F61EE">
              <w:rPr>
                <w:lang w:val="uk-UA"/>
              </w:rPr>
              <w:t>обл., Україна, 31100</w:t>
            </w:r>
          </w:p>
          <w:p w:rsidR="004D5650" w:rsidRPr="000F61EE" w:rsidRDefault="004D5650" w:rsidP="004D5650">
            <w:pPr>
              <w:tabs>
                <w:tab w:val="left" w:pos="900"/>
              </w:tabs>
              <w:rPr>
                <w:lang w:val="uk-UA" w:eastAsia="uk-UA"/>
              </w:rPr>
            </w:pPr>
            <w:r w:rsidRPr="000F61EE">
              <w:rPr>
                <w:lang w:val="uk-UA"/>
              </w:rPr>
              <w:t xml:space="preserve">Код ЄДРПОУ </w:t>
            </w:r>
            <w:r w:rsidRPr="000F61EE">
              <w:rPr>
                <w:spacing w:val="-12"/>
                <w:lang w:val="uk-UA"/>
              </w:rPr>
              <w:t>04060766</w:t>
            </w:r>
          </w:p>
          <w:p w:rsidR="004D5650" w:rsidRPr="000F61EE" w:rsidRDefault="004D5650" w:rsidP="004D5650">
            <w:pPr>
              <w:tabs>
                <w:tab w:val="left" w:pos="900"/>
              </w:tabs>
              <w:rPr>
                <w:lang w:val="uk-UA"/>
              </w:rPr>
            </w:pPr>
            <w:r w:rsidRPr="000F61EE">
              <w:rPr>
                <w:lang w:val="uk-UA"/>
              </w:rPr>
              <w:t>Р/р UA ____________________________</w:t>
            </w:r>
          </w:p>
          <w:p w:rsidR="004D5650" w:rsidRPr="000F61EE" w:rsidRDefault="004D5650" w:rsidP="004D5650">
            <w:pPr>
              <w:tabs>
                <w:tab w:val="left" w:pos="900"/>
              </w:tabs>
              <w:rPr>
                <w:lang w:val="uk-UA"/>
              </w:rPr>
            </w:pPr>
            <w:r w:rsidRPr="000F61EE">
              <w:rPr>
                <w:lang w:val="uk-UA"/>
              </w:rPr>
              <w:t>в ДКСУ м. Київ Старокостянтинівське УДКСУ</w:t>
            </w:r>
          </w:p>
          <w:p w:rsidR="004D5650" w:rsidRPr="000F61EE" w:rsidRDefault="004D5650" w:rsidP="004D5650">
            <w:pPr>
              <w:tabs>
                <w:tab w:val="left" w:pos="900"/>
              </w:tabs>
              <w:rPr>
                <w:lang w:val="uk-UA"/>
              </w:rPr>
            </w:pPr>
            <w:proofErr w:type="spellStart"/>
            <w:r w:rsidRPr="000F61EE">
              <w:rPr>
                <w:lang w:val="uk-UA"/>
              </w:rPr>
              <w:t>тел</w:t>
            </w:r>
            <w:proofErr w:type="spellEnd"/>
            <w:r w:rsidRPr="000F61EE">
              <w:rPr>
                <w:lang w:val="uk-UA"/>
              </w:rPr>
              <w:t>:</w:t>
            </w:r>
            <w:r w:rsidR="0066193F" w:rsidRPr="000F61EE">
              <w:rPr>
                <w:lang w:val="uk-UA"/>
              </w:rPr>
              <w:t xml:space="preserve"> (</w:t>
            </w:r>
            <w:r w:rsidRPr="000F61EE">
              <w:rPr>
                <w:lang w:val="uk-UA"/>
              </w:rPr>
              <w:t>03854</w:t>
            </w:r>
            <w:r w:rsidR="0066193F" w:rsidRPr="000F61EE">
              <w:rPr>
                <w:lang w:val="uk-UA"/>
              </w:rPr>
              <w:t>)</w:t>
            </w:r>
            <w:r w:rsidRPr="000F61EE">
              <w:rPr>
                <w:lang w:val="uk-UA"/>
              </w:rPr>
              <w:t>32355</w:t>
            </w:r>
          </w:p>
          <w:p w:rsidR="004D5650" w:rsidRPr="000F61EE" w:rsidRDefault="004D5650" w:rsidP="004D5650">
            <w:pPr>
              <w:tabs>
                <w:tab w:val="left" w:pos="900"/>
              </w:tabs>
              <w:rPr>
                <w:rFonts w:eastAsia="font270"/>
                <w:kern w:val="1"/>
                <w:lang w:val="uk-UA"/>
              </w:rPr>
            </w:pPr>
            <w:r w:rsidRPr="000F61EE">
              <w:rPr>
                <w:lang w:val="uk-UA"/>
              </w:rPr>
              <w:t>e-</w:t>
            </w:r>
            <w:proofErr w:type="spellStart"/>
            <w:r w:rsidRPr="000F61EE">
              <w:rPr>
                <w:lang w:val="uk-UA"/>
              </w:rPr>
              <w:t>ma</w:t>
            </w:r>
            <w:r w:rsidRPr="00812AB9">
              <w:rPr>
                <w:lang w:val="uk-UA"/>
              </w:rPr>
              <w:t>il</w:t>
            </w:r>
            <w:proofErr w:type="spellEnd"/>
            <w:r w:rsidRPr="00812AB9">
              <w:rPr>
                <w:lang w:val="uk-UA"/>
              </w:rPr>
              <w:t xml:space="preserve">: </w:t>
            </w:r>
            <w:hyperlink r:id="rId9" w:history="1">
              <w:r w:rsidRPr="00812AB9">
                <w:rPr>
                  <w:rStyle w:val="a3"/>
                  <w:color w:val="auto"/>
                  <w:lang w:val="uk-UA"/>
                </w:rPr>
                <w:t>stkrada@starkon.gov.ua</w:t>
              </w:r>
            </w:hyperlink>
          </w:p>
          <w:p w:rsidR="00D46367" w:rsidRDefault="00D46367" w:rsidP="004D5650">
            <w:pPr>
              <w:tabs>
                <w:tab w:val="left" w:pos="900"/>
              </w:tabs>
              <w:rPr>
                <w:lang w:val="uk-UA"/>
              </w:rPr>
            </w:pPr>
          </w:p>
          <w:p w:rsidR="004D5650" w:rsidRPr="000F61EE" w:rsidRDefault="004D5650" w:rsidP="004D5650">
            <w:pPr>
              <w:tabs>
                <w:tab w:val="left" w:pos="900"/>
              </w:tabs>
              <w:rPr>
                <w:lang w:val="uk-UA"/>
              </w:rPr>
            </w:pPr>
            <w:r w:rsidRPr="000F61EE">
              <w:rPr>
                <w:lang w:val="uk-UA"/>
              </w:rPr>
              <w:t>Міський голова</w:t>
            </w:r>
          </w:p>
          <w:p w:rsidR="004D5650" w:rsidRPr="000F61EE" w:rsidRDefault="004D5650" w:rsidP="004D5650">
            <w:pPr>
              <w:tabs>
                <w:tab w:val="left" w:pos="900"/>
              </w:tabs>
              <w:rPr>
                <w:lang w:val="uk-UA"/>
              </w:rPr>
            </w:pPr>
          </w:p>
          <w:p w:rsidR="004D5650" w:rsidRPr="000F61EE" w:rsidRDefault="004D5650" w:rsidP="004D5650">
            <w:pPr>
              <w:tabs>
                <w:tab w:val="left" w:pos="900"/>
              </w:tabs>
              <w:rPr>
                <w:b/>
                <w:lang w:val="uk-UA" w:eastAsia="uk-UA"/>
              </w:rPr>
            </w:pPr>
            <w:r w:rsidRPr="000F61EE">
              <w:rPr>
                <w:lang w:val="uk-UA"/>
              </w:rPr>
              <w:t>________________Микола МЕЛЬНИЧУК</w:t>
            </w:r>
          </w:p>
          <w:p w:rsidR="00C84DA9" w:rsidRPr="000F61EE" w:rsidRDefault="0066193F" w:rsidP="0066193F">
            <w:pPr>
              <w:pStyle w:val="22"/>
              <w:spacing w:line="264" w:lineRule="auto"/>
              <w:ind w:firstLine="0"/>
              <w:rPr>
                <w:b/>
                <w:spacing w:val="-1"/>
                <w:sz w:val="16"/>
                <w:szCs w:val="16"/>
                <w:u w:val="single"/>
              </w:rPr>
            </w:pPr>
            <w:r w:rsidRPr="000F61EE">
              <w:rPr>
                <w:sz w:val="16"/>
                <w:szCs w:val="16"/>
              </w:rPr>
              <w:t xml:space="preserve"> </w:t>
            </w:r>
            <w:r w:rsidR="004D5650" w:rsidRPr="000F61EE">
              <w:rPr>
                <w:sz w:val="16"/>
                <w:szCs w:val="16"/>
              </w:rPr>
              <w:t>М.П. (підпис)</w:t>
            </w:r>
          </w:p>
        </w:tc>
        <w:tc>
          <w:tcPr>
            <w:tcW w:w="4677" w:type="dxa"/>
            <w:shd w:val="clear" w:color="auto" w:fill="auto"/>
          </w:tcPr>
          <w:p w:rsidR="0066193F" w:rsidRPr="000F61EE" w:rsidRDefault="0066193F" w:rsidP="0066193F">
            <w:pPr>
              <w:ind w:firstLine="493"/>
              <w:rPr>
                <w:bCs/>
                <w:spacing w:val="-1"/>
                <w:lang w:val="uk-UA"/>
              </w:rPr>
            </w:pPr>
            <w:r w:rsidRPr="000F61EE">
              <w:rPr>
                <w:lang w:val="uk-UA"/>
              </w:rPr>
              <w:t>_____________________________</w:t>
            </w:r>
          </w:p>
          <w:p w:rsidR="0066193F" w:rsidRPr="000F61EE" w:rsidRDefault="0066193F" w:rsidP="0066193F">
            <w:pPr>
              <w:jc w:val="center"/>
              <w:rPr>
                <w:bCs/>
                <w:spacing w:val="-1"/>
                <w:lang w:val="uk-UA"/>
              </w:rPr>
            </w:pPr>
            <w:r w:rsidRPr="000F61EE">
              <w:rPr>
                <w:lang w:val="uk-UA"/>
              </w:rPr>
              <w:t>_____________________________</w:t>
            </w:r>
          </w:p>
          <w:p w:rsidR="0066193F" w:rsidRPr="000F61EE" w:rsidRDefault="0066193F" w:rsidP="0066193F">
            <w:pPr>
              <w:jc w:val="center"/>
              <w:rPr>
                <w:bCs/>
                <w:spacing w:val="-1"/>
                <w:lang w:val="uk-UA"/>
              </w:rPr>
            </w:pPr>
            <w:r w:rsidRPr="000F61EE">
              <w:rPr>
                <w:lang w:val="uk-UA"/>
              </w:rPr>
              <w:t>_____________________________</w:t>
            </w:r>
          </w:p>
          <w:p w:rsidR="0066193F" w:rsidRPr="000F61EE" w:rsidRDefault="0066193F" w:rsidP="0066193F">
            <w:pPr>
              <w:jc w:val="center"/>
              <w:rPr>
                <w:bCs/>
                <w:spacing w:val="-1"/>
                <w:lang w:val="uk-UA"/>
              </w:rPr>
            </w:pPr>
            <w:r w:rsidRPr="000F61EE">
              <w:rPr>
                <w:lang w:val="uk-UA"/>
              </w:rPr>
              <w:t>_____________________________</w:t>
            </w:r>
          </w:p>
          <w:p w:rsidR="0066193F" w:rsidRPr="000F61EE" w:rsidRDefault="0066193F" w:rsidP="0066193F">
            <w:pPr>
              <w:jc w:val="center"/>
              <w:rPr>
                <w:bCs/>
                <w:spacing w:val="-1"/>
                <w:lang w:val="uk-UA"/>
              </w:rPr>
            </w:pPr>
            <w:r w:rsidRPr="000F61EE">
              <w:rPr>
                <w:lang w:val="uk-UA"/>
              </w:rPr>
              <w:t>_____________________________</w:t>
            </w:r>
          </w:p>
          <w:p w:rsidR="0066193F" w:rsidRPr="000F61EE" w:rsidRDefault="0066193F" w:rsidP="0066193F">
            <w:pPr>
              <w:jc w:val="center"/>
              <w:rPr>
                <w:bCs/>
                <w:spacing w:val="-1"/>
                <w:lang w:val="uk-UA"/>
              </w:rPr>
            </w:pPr>
            <w:r w:rsidRPr="000F61EE">
              <w:rPr>
                <w:lang w:val="uk-UA"/>
              </w:rPr>
              <w:t>_____________________________</w:t>
            </w:r>
          </w:p>
          <w:p w:rsidR="0066193F" w:rsidRPr="000F61EE" w:rsidRDefault="0066193F" w:rsidP="0066193F">
            <w:pPr>
              <w:rPr>
                <w:b/>
                <w:lang w:val="uk-UA"/>
              </w:rPr>
            </w:pPr>
          </w:p>
          <w:p w:rsidR="0066193F" w:rsidRPr="000F61EE" w:rsidRDefault="0066193F" w:rsidP="0066193F">
            <w:pPr>
              <w:pStyle w:val="16"/>
              <w:spacing w:line="240" w:lineRule="auto"/>
              <w:ind w:firstLine="0"/>
              <w:rPr>
                <w:b/>
                <w:sz w:val="24"/>
                <w:szCs w:val="24"/>
              </w:rPr>
            </w:pPr>
          </w:p>
          <w:p w:rsidR="0066193F" w:rsidRPr="000F61EE" w:rsidRDefault="00451767" w:rsidP="0066193F">
            <w:pPr>
              <w:pStyle w:val="16"/>
              <w:spacing w:line="240" w:lineRule="auto"/>
              <w:ind w:left="351" w:firstLine="0"/>
              <w:rPr>
                <w:b/>
                <w:sz w:val="24"/>
                <w:szCs w:val="24"/>
              </w:rPr>
            </w:pPr>
            <w:r w:rsidRPr="000F61EE">
              <w:rPr>
                <w:b/>
                <w:sz w:val="24"/>
                <w:szCs w:val="24"/>
              </w:rPr>
              <w:t xml:space="preserve"> </w:t>
            </w:r>
          </w:p>
          <w:p w:rsidR="00D46367" w:rsidRDefault="00D46367" w:rsidP="0066193F">
            <w:pPr>
              <w:pStyle w:val="16"/>
              <w:spacing w:line="240" w:lineRule="auto"/>
              <w:ind w:left="351" w:firstLine="0"/>
              <w:rPr>
                <w:b/>
                <w:sz w:val="24"/>
                <w:szCs w:val="24"/>
              </w:rPr>
            </w:pPr>
          </w:p>
          <w:p w:rsidR="0066193F" w:rsidRPr="000F61EE" w:rsidRDefault="0066193F" w:rsidP="0066193F">
            <w:pPr>
              <w:pStyle w:val="16"/>
              <w:spacing w:line="240" w:lineRule="auto"/>
              <w:ind w:left="351" w:firstLine="0"/>
              <w:rPr>
                <w:b/>
                <w:sz w:val="24"/>
                <w:szCs w:val="24"/>
              </w:rPr>
            </w:pPr>
            <w:r w:rsidRPr="000F61EE">
              <w:rPr>
                <w:b/>
                <w:sz w:val="24"/>
                <w:szCs w:val="24"/>
              </w:rPr>
              <w:t xml:space="preserve"> ________________</w:t>
            </w:r>
          </w:p>
          <w:p w:rsidR="0066193F" w:rsidRPr="000F61EE" w:rsidRDefault="0066193F" w:rsidP="0066193F">
            <w:pPr>
              <w:rPr>
                <w:b/>
                <w:lang w:val="uk-UA"/>
              </w:rPr>
            </w:pPr>
          </w:p>
          <w:p w:rsidR="0066193F" w:rsidRPr="000F61EE" w:rsidRDefault="0066193F" w:rsidP="0066193F">
            <w:pPr>
              <w:pStyle w:val="16"/>
              <w:spacing w:line="240" w:lineRule="auto"/>
              <w:ind w:left="493" w:firstLine="0"/>
              <w:rPr>
                <w:b/>
                <w:sz w:val="24"/>
                <w:szCs w:val="24"/>
              </w:rPr>
            </w:pPr>
            <w:r w:rsidRPr="000F61EE">
              <w:rPr>
                <w:b/>
                <w:sz w:val="24"/>
                <w:szCs w:val="24"/>
              </w:rPr>
              <w:t>________________</w:t>
            </w:r>
            <w:r w:rsidR="00451767" w:rsidRPr="000F61EE">
              <w:rPr>
                <w:b/>
                <w:sz w:val="24"/>
                <w:szCs w:val="24"/>
              </w:rPr>
              <w:t xml:space="preserve"> </w:t>
            </w:r>
            <w:r w:rsidRPr="000F61EE">
              <w:rPr>
                <w:b/>
                <w:sz w:val="24"/>
                <w:szCs w:val="24"/>
              </w:rPr>
              <w:t>________________</w:t>
            </w:r>
          </w:p>
          <w:p w:rsidR="00C84DA9" w:rsidRPr="000F61EE" w:rsidRDefault="0066193F" w:rsidP="0066193F">
            <w:pPr>
              <w:pStyle w:val="16"/>
              <w:spacing w:line="240" w:lineRule="auto"/>
              <w:ind w:left="493" w:firstLine="0"/>
              <w:rPr>
                <w:sz w:val="16"/>
                <w:szCs w:val="16"/>
              </w:rPr>
            </w:pPr>
            <w:r w:rsidRPr="000F61EE">
              <w:rPr>
                <w:sz w:val="16"/>
                <w:szCs w:val="16"/>
              </w:rPr>
              <w:t>М.П. (підпис)</w:t>
            </w:r>
          </w:p>
        </w:tc>
      </w:tr>
    </w:tbl>
    <w:p w:rsidR="00C84DA9" w:rsidRPr="000F61EE" w:rsidRDefault="00C84DA9" w:rsidP="0066193F">
      <w:pPr>
        <w:jc w:val="both"/>
        <w:rPr>
          <w:lang w:val="uk-UA"/>
        </w:rPr>
      </w:pPr>
    </w:p>
    <w:p w:rsidR="00C84DA9" w:rsidRPr="000F61EE" w:rsidRDefault="00C84DA9" w:rsidP="00DA2D1A">
      <w:pPr>
        <w:ind w:left="6372" w:firstLine="567"/>
        <w:rPr>
          <w:lang w:val="uk-UA"/>
        </w:rPr>
        <w:sectPr w:rsidR="00C84DA9" w:rsidRPr="000F61EE" w:rsidSect="009E691C">
          <w:headerReference w:type="default" r:id="rId10"/>
          <w:pgSz w:w="11900" w:h="16840"/>
          <w:pgMar w:top="1134" w:right="567" w:bottom="1134" w:left="1701" w:header="567" w:footer="567" w:gutter="0"/>
          <w:cols w:space="999"/>
          <w:noEndnote/>
          <w:titlePg/>
          <w:docGrid w:linePitch="360"/>
        </w:sectPr>
      </w:pPr>
    </w:p>
    <w:p w:rsidR="00C84DA9" w:rsidRPr="000F61EE" w:rsidRDefault="0066193F" w:rsidP="00DA2D1A">
      <w:pPr>
        <w:ind w:left="5664" w:firstLine="567"/>
        <w:jc w:val="right"/>
        <w:rPr>
          <w:b/>
          <w:sz w:val="22"/>
          <w:szCs w:val="22"/>
          <w:lang w:val="uk-UA"/>
        </w:rPr>
      </w:pPr>
      <w:r w:rsidRPr="000F61EE">
        <w:rPr>
          <w:b/>
          <w:sz w:val="22"/>
          <w:szCs w:val="22"/>
          <w:lang w:val="uk-UA"/>
        </w:rPr>
        <w:lastRenderedPageBreak/>
        <w:t>Додаток</w:t>
      </w:r>
      <w:r w:rsidR="009E79A7">
        <w:rPr>
          <w:b/>
          <w:sz w:val="22"/>
          <w:szCs w:val="22"/>
          <w:lang w:val="uk-UA"/>
        </w:rPr>
        <w:t xml:space="preserve"> 1 до Д</w:t>
      </w:r>
      <w:r w:rsidR="00C84DA9" w:rsidRPr="000F61EE">
        <w:rPr>
          <w:b/>
          <w:sz w:val="22"/>
          <w:szCs w:val="22"/>
          <w:lang w:val="uk-UA"/>
        </w:rPr>
        <w:t xml:space="preserve">оговору </w:t>
      </w:r>
    </w:p>
    <w:p w:rsidR="00C84DA9" w:rsidRPr="000F61EE" w:rsidRDefault="00C84DA9" w:rsidP="00DA2D1A">
      <w:pPr>
        <w:ind w:left="5664" w:firstLine="567"/>
        <w:jc w:val="right"/>
        <w:rPr>
          <w:b/>
          <w:sz w:val="22"/>
          <w:szCs w:val="22"/>
          <w:lang w:val="uk-UA"/>
        </w:rPr>
      </w:pPr>
      <w:r w:rsidRPr="000F61EE">
        <w:rPr>
          <w:b/>
          <w:sz w:val="22"/>
          <w:szCs w:val="22"/>
          <w:lang w:val="uk-UA"/>
        </w:rPr>
        <w:t xml:space="preserve">про постачання електричної енергії споживачу </w:t>
      </w:r>
    </w:p>
    <w:p w:rsidR="00C84DA9" w:rsidRPr="000F61EE" w:rsidRDefault="00C84DA9" w:rsidP="00DA2D1A">
      <w:pPr>
        <w:ind w:left="5664" w:firstLine="567"/>
        <w:jc w:val="right"/>
        <w:rPr>
          <w:b/>
          <w:sz w:val="22"/>
          <w:szCs w:val="22"/>
          <w:lang w:val="uk-UA"/>
        </w:rPr>
      </w:pPr>
      <w:r w:rsidRPr="000F61EE">
        <w:rPr>
          <w:b/>
          <w:sz w:val="22"/>
          <w:szCs w:val="22"/>
          <w:lang w:val="uk-UA"/>
        </w:rPr>
        <w:t>№ ___</w:t>
      </w:r>
      <w:r w:rsidR="0066193F" w:rsidRPr="000F61EE">
        <w:rPr>
          <w:b/>
          <w:sz w:val="22"/>
          <w:szCs w:val="22"/>
          <w:lang w:val="uk-UA"/>
        </w:rPr>
        <w:t>___</w:t>
      </w:r>
      <w:r w:rsidRPr="000F61EE">
        <w:rPr>
          <w:b/>
          <w:sz w:val="22"/>
          <w:szCs w:val="22"/>
          <w:lang w:val="uk-UA"/>
        </w:rPr>
        <w:t>______ від _____</w:t>
      </w:r>
      <w:r w:rsidR="0066193F" w:rsidRPr="000F61EE">
        <w:rPr>
          <w:b/>
          <w:sz w:val="22"/>
          <w:szCs w:val="22"/>
          <w:lang w:val="uk-UA"/>
        </w:rPr>
        <w:t>_______</w:t>
      </w:r>
      <w:r w:rsidRPr="000F61EE">
        <w:rPr>
          <w:b/>
          <w:sz w:val="22"/>
          <w:szCs w:val="22"/>
          <w:lang w:val="uk-UA"/>
        </w:rPr>
        <w:t xml:space="preserve">_____ </w:t>
      </w:r>
    </w:p>
    <w:p w:rsidR="00C84DA9" w:rsidRPr="000F61EE" w:rsidRDefault="00C84DA9" w:rsidP="00DA2D1A">
      <w:pPr>
        <w:ind w:firstLine="567"/>
        <w:jc w:val="right"/>
        <w:rPr>
          <w:b/>
          <w:sz w:val="20"/>
          <w:szCs w:val="28"/>
          <w:lang w:val="uk-UA"/>
        </w:rPr>
      </w:pPr>
    </w:p>
    <w:p w:rsidR="00C84DA9" w:rsidRPr="000F61EE" w:rsidRDefault="00C84DA9" w:rsidP="00DA2D1A">
      <w:pPr>
        <w:ind w:firstLine="567"/>
        <w:jc w:val="center"/>
        <w:rPr>
          <w:b/>
          <w:sz w:val="28"/>
          <w:szCs w:val="28"/>
          <w:lang w:val="uk-UA"/>
        </w:rPr>
      </w:pPr>
      <w:r w:rsidRPr="000F61EE">
        <w:rPr>
          <w:b/>
          <w:lang w:val="uk-UA"/>
        </w:rPr>
        <w:t xml:space="preserve">Комерційна пропозиція Постачальника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321"/>
        <w:gridCol w:w="1546"/>
        <w:gridCol w:w="2080"/>
        <w:gridCol w:w="1825"/>
        <w:gridCol w:w="2098"/>
        <w:gridCol w:w="2829"/>
        <w:gridCol w:w="1245"/>
      </w:tblGrid>
      <w:tr w:rsidR="00926E19" w:rsidRPr="000F61EE" w:rsidTr="00926E19">
        <w:tc>
          <w:tcPr>
            <w:tcW w:w="1906" w:type="dxa"/>
            <w:shd w:val="clear" w:color="auto" w:fill="auto"/>
          </w:tcPr>
          <w:p w:rsidR="00C84DA9" w:rsidRPr="000F61EE" w:rsidRDefault="00C84DA9" w:rsidP="0066193F">
            <w:pPr>
              <w:jc w:val="center"/>
              <w:rPr>
                <w:b/>
                <w:sz w:val="20"/>
                <w:szCs w:val="20"/>
                <w:lang w:val="uk-UA"/>
              </w:rPr>
            </w:pPr>
            <w:r w:rsidRPr="000F61EE">
              <w:rPr>
                <w:b/>
                <w:sz w:val="20"/>
                <w:szCs w:val="20"/>
                <w:lang w:val="uk-UA"/>
              </w:rPr>
              <w:t>Найменування Товару</w:t>
            </w:r>
          </w:p>
        </w:tc>
        <w:tc>
          <w:tcPr>
            <w:tcW w:w="1321" w:type="dxa"/>
            <w:shd w:val="clear" w:color="auto" w:fill="auto"/>
          </w:tcPr>
          <w:p w:rsidR="00C84DA9" w:rsidRPr="000F61EE" w:rsidRDefault="00C84DA9" w:rsidP="0066193F">
            <w:pPr>
              <w:jc w:val="center"/>
              <w:rPr>
                <w:b/>
                <w:sz w:val="20"/>
                <w:szCs w:val="20"/>
                <w:lang w:val="uk-UA"/>
              </w:rPr>
            </w:pPr>
            <w:r w:rsidRPr="000F61EE">
              <w:rPr>
                <w:b/>
                <w:sz w:val="20"/>
                <w:szCs w:val="20"/>
                <w:lang w:val="uk-UA"/>
              </w:rPr>
              <w:t>Кількість</w:t>
            </w:r>
          </w:p>
        </w:tc>
        <w:tc>
          <w:tcPr>
            <w:tcW w:w="1546" w:type="dxa"/>
            <w:shd w:val="clear" w:color="auto" w:fill="auto"/>
          </w:tcPr>
          <w:p w:rsidR="00C84DA9" w:rsidRPr="000F61EE" w:rsidRDefault="00C84DA9" w:rsidP="0066193F">
            <w:pPr>
              <w:jc w:val="center"/>
              <w:rPr>
                <w:b/>
                <w:sz w:val="20"/>
                <w:szCs w:val="20"/>
                <w:lang w:val="uk-UA"/>
              </w:rPr>
            </w:pPr>
            <w:r w:rsidRPr="000F61EE">
              <w:rPr>
                <w:b/>
                <w:sz w:val="20"/>
                <w:szCs w:val="20"/>
                <w:lang w:val="uk-UA"/>
              </w:rPr>
              <w:t>Одиниця виміру</w:t>
            </w:r>
          </w:p>
        </w:tc>
        <w:tc>
          <w:tcPr>
            <w:tcW w:w="2080" w:type="dxa"/>
          </w:tcPr>
          <w:p w:rsidR="00C84DA9" w:rsidRPr="000F61EE" w:rsidRDefault="00C84DA9" w:rsidP="0066193F">
            <w:pPr>
              <w:jc w:val="center"/>
              <w:rPr>
                <w:b/>
                <w:sz w:val="20"/>
                <w:szCs w:val="20"/>
                <w:lang w:val="uk-UA"/>
              </w:rPr>
            </w:pPr>
            <w:r w:rsidRPr="000F61EE">
              <w:rPr>
                <w:b/>
                <w:sz w:val="20"/>
                <w:szCs w:val="20"/>
                <w:lang w:val="uk-UA"/>
              </w:rPr>
              <w:t>Ціна Товару без ПДВ та без Тарифу на передачу та без Тарифу на розподіл</w:t>
            </w:r>
          </w:p>
        </w:tc>
        <w:tc>
          <w:tcPr>
            <w:tcW w:w="1825" w:type="dxa"/>
          </w:tcPr>
          <w:p w:rsidR="00C84DA9" w:rsidRPr="000F61EE" w:rsidRDefault="00C84DA9" w:rsidP="0066193F">
            <w:pPr>
              <w:jc w:val="center"/>
              <w:rPr>
                <w:b/>
                <w:sz w:val="20"/>
                <w:szCs w:val="20"/>
                <w:lang w:val="uk-UA"/>
              </w:rPr>
            </w:pPr>
            <w:r w:rsidRPr="000F61EE">
              <w:rPr>
                <w:b/>
                <w:sz w:val="20"/>
                <w:szCs w:val="20"/>
                <w:lang w:val="uk-UA"/>
              </w:rPr>
              <w:t>Тариф на передачу (без ПДВ)</w:t>
            </w:r>
          </w:p>
        </w:tc>
        <w:tc>
          <w:tcPr>
            <w:tcW w:w="2098" w:type="dxa"/>
          </w:tcPr>
          <w:p w:rsidR="00C84DA9" w:rsidRPr="000F61EE" w:rsidRDefault="00C84DA9" w:rsidP="0066193F">
            <w:pPr>
              <w:jc w:val="center"/>
              <w:rPr>
                <w:b/>
                <w:sz w:val="20"/>
                <w:szCs w:val="20"/>
                <w:lang w:val="uk-UA"/>
              </w:rPr>
            </w:pPr>
            <w:r w:rsidRPr="000F61EE">
              <w:rPr>
                <w:b/>
                <w:sz w:val="20"/>
                <w:szCs w:val="20"/>
                <w:lang w:val="uk-UA"/>
              </w:rPr>
              <w:t>Тариф на розподіл (без ПДВ)</w:t>
            </w:r>
          </w:p>
        </w:tc>
        <w:tc>
          <w:tcPr>
            <w:tcW w:w="2829" w:type="dxa"/>
          </w:tcPr>
          <w:p w:rsidR="00C84DA9" w:rsidRPr="000F61EE" w:rsidRDefault="00C84DA9" w:rsidP="0066193F">
            <w:pPr>
              <w:jc w:val="center"/>
              <w:rPr>
                <w:b/>
                <w:sz w:val="20"/>
                <w:szCs w:val="20"/>
                <w:lang w:val="uk-UA"/>
              </w:rPr>
            </w:pPr>
            <w:r w:rsidRPr="000F61EE">
              <w:rPr>
                <w:b/>
                <w:sz w:val="20"/>
                <w:szCs w:val="20"/>
                <w:lang w:val="uk-UA"/>
              </w:rPr>
              <w:t>Базова ціна товару (без ПДВ) з Тарифом на передачу та Тарифом на розподіл електричної енергії</w:t>
            </w:r>
          </w:p>
        </w:tc>
        <w:tc>
          <w:tcPr>
            <w:tcW w:w="1245" w:type="dxa"/>
          </w:tcPr>
          <w:p w:rsidR="00C84DA9" w:rsidRPr="000F61EE" w:rsidRDefault="00C84DA9" w:rsidP="0066193F">
            <w:pPr>
              <w:jc w:val="center"/>
              <w:rPr>
                <w:b/>
                <w:sz w:val="20"/>
                <w:szCs w:val="20"/>
                <w:lang w:val="uk-UA"/>
              </w:rPr>
            </w:pPr>
            <w:r w:rsidRPr="000F61EE">
              <w:rPr>
                <w:b/>
                <w:sz w:val="20"/>
                <w:szCs w:val="20"/>
                <w:lang w:val="uk-UA"/>
              </w:rPr>
              <w:t>Примітки</w:t>
            </w:r>
          </w:p>
        </w:tc>
      </w:tr>
      <w:tr w:rsidR="00926E19" w:rsidRPr="000F61EE" w:rsidTr="00926E19">
        <w:tc>
          <w:tcPr>
            <w:tcW w:w="1906" w:type="dxa"/>
            <w:shd w:val="clear" w:color="auto" w:fill="auto"/>
          </w:tcPr>
          <w:p w:rsidR="00C84DA9" w:rsidRPr="000F61EE" w:rsidRDefault="00C84DA9" w:rsidP="0066193F">
            <w:pPr>
              <w:ind w:firstLine="567"/>
              <w:jc w:val="center"/>
              <w:rPr>
                <w:b/>
                <w:sz w:val="20"/>
                <w:szCs w:val="20"/>
                <w:lang w:val="uk-UA"/>
              </w:rPr>
            </w:pPr>
            <w:r w:rsidRPr="000F61EE">
              <w:rPr>
                <w:b/>
                <w:sz w:val="20"/>
                <w:szCs w:val="20"/>
                <w:lang w:val="uk-UA"/>
              </w:rPr>
              <w:t>1</w:t>
            </w:r>
          </w:p>
        </w:tc>
        <w:tc>
          <w:tcPr>
            <w:tcW w:w="1321" w:type="dxa"/>
            <w:shd w:val="clear" w:color="auto" w:fill="auto"/>
          </w:tcPr>
          <w:p w:rsidR="00C84DA9" w:rsidRPr="000F61EE" w:rsidRDefault="00C84DA9" w:rsidP="0066193F">
            <w:pPr>
              <w:ind w:firstLine="567"/>
              <w:jc w:val="center"/>
              <w:rPr>
                <w:b/>
                <w:sz w:val="20"/>
                <w:szCs w:val="20"/>
                <w:lang w:val="uk-UA"/>
              </w:rPr>
            </w:pPr>
            <w:r w:rsidRPr="000F61EE">
              <w:rPr>
                <w:b/>
                <w:sz w:val="20"/>
                <w:szCs w:val="20"/>
                <w:lang w:val="uk-UA"/>
              </w:rPr>
              <w:t>2</w:t>
            </w:r>
          </w:p>
        </w:tc>
        <w:tc>
          <w:tcPr>
            <w:tcW w:w="1546" w:type="dxa"/>
            <w:shd w:val="clear" w:color="auto" w:fill="auto"/>
          </w:tcPr>
          <w:p w:rsidR="00C84DA9" w:rsidRPr="000F61EE" w:rsidRDefault="00C84DA9" w:rsidP="0066193F">
            <w:pPr>
              <w:ind w:firstLine="567"/>
              <w:jc w:val="center"/>
              <w:rPr>
                <w:b/>
                <w:sz w:val="20"/>
                <w:szCs w:val="20"/>
                <w:lang w:val="uk-UA"/>
              </w:rPr>
            </w:pPr>
            <w:r w:rsidRPr="000F61EE">
              <w:rPr>
                <w:b/>
                <w:sz w:val="20"/>
                <w:szCs w:val="20"/>
                <w:lang w:val="uk-UA"/>
              </w:rPr>
              <w:t>3</w:t>
            </w:r>
          </w:p>
        </w:tc>
        <w:tc>
          <w:tcPr>
            <w:tcW w:w="2080" w:type="dxa"/>
          </w:tcPr>
          <w:p w:rsidR="00C84DA9" w:rsidRPr="000F61EE" w:rsidRDefault="00C84DA9" w:rsidP="0066193F">
            <w:pPr>
              <w:ind w:firstLine="567"/>
              <w:jc w:val="center"/>
              <w:rPr>
                <w:b/>
                <w:sz w:val="20"/>
                <w:szCs w:val="20"/>
                <w:lang w:val="uk-UA"/>
              </w:rPr>
            </w:pPr>
            <w:r w:rsidRPr="000F61EE">
              <w:rPr>
                <w:b/>
                <w:sz w:val="20"/>
                <w:szCs w:val="20"/>
                <w:lang w:val="uk-UA"/>
              </w:rPr>
              <w:t>4</w:t>
            </w:r>
          </w:p>
        </w:tc>
        <w:tc>
          <w:tcPr>
            <w:tcW w:w="1825" w:type="dxa"/>
          </w:tcPr>
          <w:p w:rsidR="00C84DA9" w:rsidRPr="000F61EE" w:rsidRDefault="00C84DA9" w:rsidP="0066193F">
            <w:pPr>
              <w:ind w:firstLine="567"/>
              <w:jc w:val="center"/>
              <w:rPr>
                <w:b/>
                <w:sz w:val="20"/>
                <w:szCs w:val="20"/>
                <w:lang w:val="uk-UA"/>
              </w:rPr>
            </w:pPr>
            <w:r w:rsidRPr="000F61EE">
              <w:rPr>
                <w:b/>
                <w:sz w:val="20"/>
                <w:szCs w:val="20"/>
                <w:lang w:val="uk-UA"/>
              </w:rPr>
              <w:t>5</w:t>
            </w:r>
          </w:p>
        </w:tc>
        <w:tc>
          <w:tcPr>
            <w:tcW w:w="2098" w:type="dxa"/>
          </w:tcPr>
          <w:p w:rsidR="00C84DA9" w:rsidRPr="000F61EE" w:rsidRDefault="00C84DA9" w:rsidP="0066193F">
            <w:pPr>
              <w:ind w:firstLine="567"/>
              <w:jc w:val="center"/>
              <w:rPr>
                <w:b/>
                <w:sz w:val="20"/>
                <w:szCs w:val="20"/>
                <w:lang w:val="uk-UA"/>
              </w:rPr>
            </w:pPr>
            <w:r w:rsidRPr="000F61EE">
              <w:rPr>
                <w:b/>
                <w:sz w:val="20"/>
                <w:szCs w:val="20"/>
                <w:lang w:val="uk-UA"/>
              </w:rPr>
              <w:t>6</w:t>
            </w:r>
          </w:p>
        </w:tc>
        <w:tc>
          <w:tcPr>
            <w:tcW w:w="2829" w:type="dxa"/>
          </w:tcPr>
          <w:p w:rsidR="00C84DA9" w:rsidRPr="000F61EE" w:rsidRDefault="00C84DA9" w:rsidP="0066193F">
            <w:pPr>
              <w:ind w:firstLine="567"/>
              <w:jc w:val="center"/>
              <w:rPr>
                <w:b/>
                <w:sz w:val="20"/>
                <w:szCs w:val="20"/>
                <w:lang w:val="uk-UA"/>
              </w:rPr>
            </w:pPr>
            <w:r w:rsidRPr="000F61EE">
              <w:rPr>
                <w:b/>
                <w:sz w:val="20"/>
                <w:szCs w:val="20"/>
                <w:lang w:val="uk-UA"/>
              </w:rPr>
              <w:t>7</w:t>
            </w:r>
          </w:p>
        </w:tc>
        <w:tc>
          <w:tcPr>
            <w:tcW w:w="1245" w:type="dxa"/>
          </w:tcPr>
          <w:p w:rsidR="00C84DA9" w:rsidRPr="000F61EE" w:rsidRDefault="00C84DA9" w:rsidP="0066193F">
            <w:pPr>
              <w:ind w:firstLine="567"/>
              <w:jc w:val="center"/>
              <w:rPr>
                <w:b/>
                <w:sz w:val="20"/>
                <w:szCs w:val="20"/>
                <w:lang w:val="uk-UA"/>
              </w:rPr>
            </w:pPr>
            <w:r w:rsidRPr="000F61EE">
              <w:rPr>
                <w:b/>
                <w:sz w:val="20"/>
                <w:szCs w:val="20"/>
                <w:lang w:val="uk-UA"/>
              </w:rPr>
              <w:t>8</w:t>
            </w:r>
          </w:p>
        </w:tc>
      </w:tr>
      <w:tr w:rsidR="00926E19" w:rsidRPr="000F61EE" w:rsidTr="00926E19">
        <w:tc>
          <w:tcPr>
            <w:tcW w:w="1906" w:type="dxa"/>
            <w:shd w:val="clear" w:color="auto" w:fill="auto"/>
          </w:tcPr>
          <w:p w:rsidR="00C84DA9" w:rsidRPr="000F61EE" w:rsidRDefault="00C84DA9" w:rsidP="0066193F">
            <w:pPr>
              <w:rPr>
                <w:sz w:val="20"/>
                <w:szCs w:val="20"/>
                <w:lang w:val="uk-UA"/>
              </w:rPr>
            </w:pPr>
            <w:r w:rsidRPr="000F61EE">
              <w:rPr>
                <w:sz w:val="20"/>
                <w:szCs w:val="20"/>
                <w:lang w:val="uk-UA"/>
              </w:rPr>
              <w:t xml:space="preserve">Електрична енергія </w:t>
            </w:r>
          </w:p>
        </w:tc>
        <w:tc>
          <w:tcPr>
            <w:tcW w:w="1321" w:type="dxa"/>
            <w:shd w:val="clear" w:color="auto" w:fill="auto"/>
          </w:tcPr>
          <w:p w:rsidR="00C84DA9" w:rsidRPr="000F61EE" w:rsidRDefault="00AB56A9" w:rsidP="0066193F">
            <w:pPr>
              <w:rPr>
                <w:sz w:val="20"/>
                <w:szCs w:val="20"/>
                <w:lang w:val="uk-UA"/>
              </w:rPr>
            </w:pPr>
            <w:r>
              <w:rPr>
                <w:b/>
                <w:sz w:val="20"/>
                <w:szCs w:val="20"/>
                <w:lang w:val="uk-UA"/>
              </w:rPr>
              <w:t>405</w:t>
            </w:r>
            <w:r w:rsidR="00186981">
              <w:rPr>
                <w:b/>
                <w:sz w:val="20"/>
                <w:szCs w:val="20"/>
                <w:lang w:val="uk-UA"/>
              </w:rPr>
              <w:t xml:space="preserve"> </w:t>
            </w:r>
            <w:r>
              <w:rPr>
                <w:b/>
                <w:sz w:val="20"/>
                <w:szCs w:val="20"/>
                <w:lang w:val="uk-UA"/>
              </w:rPr>
              <w:t>295</w:t>
            </w:r>
            <w:r w:rsidR="001D3E10">
              <w:rPr>
                <w:b/>
                <w:sz w:val="20"/>
                <w:szCs w:val="20"/>
                <w:lang w:val="uk-UA"/>
              </w:rPr>
              <w:t>,00</w:t>
            </w:r>
          </w:p>
        </w:tc>
        <w:tc>
          <w:tcPr>
            <w:tcW w:w="1546" w:type="dxa"/>
            <w:shd w:val="clear" w:color="auto" w:fill="auto"/>
          </w:tcPr>
          <w:p w:rsidR="00C84DA9" w:rsidRPr="000F61EE" w:rsidRDefault="00C84DA9" w:rsidP="0066193F">
            <w:pPr>
              <w:jc w:val="center"/>
              <w:rPr>
                <w:sz w:val="20"/>
                <w:szCs w:val="20"/>
                <w:lang w:val="uk-UA"/>
              </w:rPr>
            </w:pPr>
            <w:r w:rsidRPr="000F61EE">
              <w:rPr>
                <w:sz w:val="20"/>
                <w:szCs w:val="20"/>
                <w:lang w:val="uk-UA"/>
              </w:rPr>
              <w:t>кВт/год</w:t>
            </w:r>
          </w:p>
        </w:tc>
        <w:tc>
          <w:tcPr>
            <w:tcW w:w="2080" w:type="dxa"/>
          </w:tcPr>
          <w:p w:rsidR="00C84DA9" w:rsidRPr="000F61EE" w:rsidRDefault="00C84DA9" w:rsidP="00DA2D1A">
            <w:pPr>
              <w:ind w:firstLine="567"/>
              <w:rPr>
                <w:sz w:val="20"/>
                <w:szCs w:val="20"/>
                <w:lang w:val="uk-UA"/>
              </w:rPr>
            </w:pPr>
          </w:p>
        </w:tc>
        <w:tc>
          <w:tcPr>
            <w:tcW w:w="1825" w:type="dxa"/>
          </w:tcPr>
          <w:p w:rsidR="00C84DA9" w:rsidRPr="000F61EE" w:rsidRDefault="00C84DA9" w:rsidP="00DA2D1A">
            <w:pPr>
              <w:ind w:firstLine="567"/>
              <w:rPr>
                <w:sz w:val="20"/>
                <w:szCs w:val="20"/>
                <w:lang w:val="uk-UA"/>
              </w:rPr>
            </w:pPr>
          </w:p>
        </w:tc>
        <w:tc>
          <w:tcPr>
            <w:tcW w:w="2098" w:type="dxa"/>
          </w:tcPr>
          <w:p w:rsidR="00C84DA9" w:rsidRPr="000F61EE" w:rsidRDefault="00C84DA9" w:rsidP="00DA2D1A">
            <w:pPr>
              <w:ind w:firstLine="567"/>
              <w:rPr>
                <w:sz w:val="20"/>
                <w:szCs w:val="20"/>
                <w:lang w:val="uk-UA"/>
              </w:rPr>
            </w:pPr>
          </w:p>
        </w:tc>
        <w:tc>
          <w:tcPr>
            <w:tcW w:w="2829" w:type="dxa"/>
          </w:tcPr>
          <w:p w:rsidR="00C84DA9" w:rsidRPr="000F61EE" w:rsidRDefault="00C84DA9" w:rsidP="00DA2D1A">
            <w:pPr>
              <w:ind w:firstLine="567"/>
              <w:rPr>
                <w:sz w:val="20"/>
                <w:szCs w:val="20"/>
                <w:lang w:val="uk-UA"/>
              </w:rPr>
            </w:pPr>
          </w:p>
        </w:tc>
        <w:tc>
          <w:tcPr>
            <w:tcW w:w="1245" w:type="dxa"/>
          </w:tcPr>
          <w:p w:rsidR="00C84DA9" w:rsidRPr="000F61EE" w:rsidRDefault="00C84DA9" w:rsidP="00DA2D1A">
            <w:pPr>
              <w:ind w:firstLine="567"/>
              <w:rPr>
                <w:sz w:val="20"/>
                <w:szCs w:val="20"/>
                <w:lang w:val="uk-UA"/>
              </w:rPr>
            </w:pPr>
          </w:p>
        </w:tc>
      </w:tr>
      <w:tr w:rsidR="00926E19" w:rsidRPr="000F61EE" w:rsidTr="00926E19">
        <w:tc>
          <w:tcPr>
            <w:tcW w:w="1906" w:type="dxa"/>
            <w:shd w:val="clear" w:color="auto" w:fill="auto"/>
          </w:tcPr>
          <w:p w:rsidR="00C84DA9" w:rsidRPr="000F61EE" w:rsidRDefault="00C84DA9" w:rsidP="00DA2D1A">
            <w:pPr>
              <w:ind w:firstLine="567"/>
              <w:rPr>
                <w:sz w:val="20"/>
                <w:szCs w:val="20"/>
                <w:lang w:val="uk-UA"/>
              </w:rPr>
            </w:pPr>
          </w:p>
        </w:tc>
        <w:tc>
          <w:tcPr>
            <w:tcW w:w="1321" w:type="dxa"/>
            <w:shd w:val="clear" w:color="auto" w:fill="auto"/>
          </w:tcPr>
          <w:p w:rsidR="00C84DA9" w:rsidRPr="000F61EE" w:rsidRDefault="00C84DA9" w:rsidP="00DA2D1A">
            <w:pPr>
              <w:ind w:firstLine="567"/>
              <w:rPr>
                <w:sz w:val="20"/>
                <w:szCs w:val="20"/>
                <w:lang w:val="uk-UA"/>
              </w:rPr>
            </w:pPr>
          </w:p>
        </w:tc>
        <w:tc>
          <w:tcPr>
            <w:tcW w:w="1546" w:type="dxa"/>
            <w:shd w:val="clear" w:color="auto" w:fill="auto"/>
          </w:tcPr>
          <w:p w:rsidR="00C84DA9" w:rsidRPr="000F61EE" w:rsidRDefault="00C84DA9" w:rsidP="00DA2D1A">
            <w:pPr>
              <w:ind w:firstLine="567"/>
              <w:rPr>
                <w:sz w:val="20"/>
                <w:szCs w:val="20"/>
                <w:lang w:val="uk-UA"/>
              </w:rPr>
            </w:pPr>
          </w:p>
        </w:tc>
        <w:tc>
          <w:tcPr>
            <w:tcW w:w="2080" w:type="dxa"/>
          </w:tcPr>
          <w:p w:rsidR="00C84DA9" w:rsidRPr="000F61EE" w:rsidRDefault="00C84DA9" w:rsidP="00DA2D1A">
            <w:pPr>
              <w:ind w:firstLine="567"/>
              <w:rPr>
                <w:sz w:val="20"/>
                <w:szCs w:val="20"/>
                <w:lang w:val="uk-UA"/>
              </w:rPr>
            </w:pPr>
          </w:p>
        </w:tc>
        <w:tc>
          <w:tcPr>
            <w:tcW w:w="1825" w:type="dxa"/>
          </w:tcPr>
          <w:p w:rsidR="00C84DA9" w:rsidRPr="000F61EE" w:rsidRDefault="00C84DA9" w:rsidP="00DA2D1A">
            <w:pPr>
              <w:ind w:firstLine="567"/>
              <w:rPr>
                <w:sz w:val="20"/>
                <w:szCs w:val="20"/>
                <w:lang w:val="uk-UA"/>
              </w:rPr>
            </w:pPr>
          </w:p>
        </w:tc>
        <w:tc>
          <w:tcPr>
            <w:tcW w:w="2098" w:type="dxa"/>
          </w:tcPr>
          <w:p w:rsidR="00C84DA9" w:rsidRPr="000F61EE" w:rsidRDefault="00C84DA9" w:rsidP="00DA2D1A">
            <w:pPr>
              <w:ind w:firstLine="567"/>
              <w:rPr>
                <w:sz w:val="20"/>
                <w:szCs w:val="20"/>
                <w:lang w:val="uk-UA"/>
              </w:rPr>
            </w:pPr>
          </w:p>
        </w:tc>
        <w:tc>
          <w:tcPr>
            <w:tcW w:w="2829" w:type="dxa"/>
          </w:tcPr>
          <w:p w:rsidR="00C84DA9" w:rsidRPr="000F61EE" w:rsidRDefault="00C84DA9" w:rsidP="00DA2D1A">
            <w:pPr>
              <w:ind w:firstLine="567"/>
              <w:rPr>
                <w:sz w:val="20"/>
                <w:szCs w:val="20"/>
                <w:lang w:val="uk-UA"/>
              </w:rPr>
            </w:pPr>
          </w:p>
        </w:tc>
        <w:tc>
          <w:tcPr>
            <w:tcW w:w="1245" w:type="dxa"/>
          </w:tcPr>
          <w:p w:rsidR="00C84DA9" w:rsidRPr="000F61EE" w:rsidRDefault="00C84DA9" w:rsidP="00DA2D1A">
            <w:pPr>
              <w:ind w:firstLine="567"/>
              <w:rPr>
                <w:sz w:val="20"/>
                <w:szCs w:val="20"/>
                <w:lang w:val="uk-UA"/>
              </w:rPr>
            </w:pPr>
          </w:p>
        </w:tc>
      </w:tr>
    </w:tbl>
    <w:p w:rsidR="00C84DA9" w:rsidRPr="000F61EE" w:rsidRDefault="00C84DA9" w:rsidP="00DA2D1A">
      <w:pPr>
        <w:ind w:firstLine="567"/>
        <w:jc w:val="right"/>
        <w:rPr>
          <w:b/>
          <w:sz w:val="18"/>
          <w:szCs w:val="28"/>
          <w:lang w:val="uk-UA"/>
        </w:rPr>
      </w:pPr>
    </w:p>
    <w:p w:rsidR="00C84DA9" w:rsidRPr="000F61EE" w:rsidRDefault="00C84DA9" w:rsidP="0066193F">
      <w:pPr>
        <w:pStyle w:val="af"/>
        <w:widowControl/>
        <w:numPr>
          <w:ilvl w:val="1"/>
          <w:numId w:val="25"/>
        </w:numPr>
        <w:tabs>
          <w:tab w:val="left" w:pos="426"/>
          <w:tab w:val="left" w:pos="851"/>
          <w:tab w:val="left" w:pos="993"/>
        </w:tabs>
        <w:suppressAutoHyphens w:val="0"/>
        <w:autoSpaceDE/>
        <w:spacing w:line="276" w:lineRule="auto"/>
        <w:ind w:left="0" w:firstLine="567"/>
        <w:contextualSpacing/>
        <w:jc w:val="both"/>
        <w:rPr>
          <w:lang w:val="uk-UA"/>
        </w:rPr>
      </w:pPr>
      <w:r w:rsidRPr="000F61EE">
        <w:rPr>
          <w:lang w:val="uk-UA"/>
        </w:rPr>
        <w:t>У відповідності до п.5.3 Договору тариф на передачу електричної енергії, що включений в ціну за одиницю Товару, станом на дату проведення аукціону по процедурі згідно якої укладено цей договір затверджено постановою НКРЕКП № ______ від __</w:t>
      </w:r>
      <w:r w:rsidR="0066193F" w:rsidRPr="000F61EE">
        <w:rPr>
          <w:lang w:val="uk-UA"/>
        </w:rPr>
        <w:t xml:space="preserve">___, та становить ________ грн </w:t>
      </w:r>
      <w:r w:rsidRPr="000F61EE">
        <w:rPr>
          <w:lang w:val="uk-UA"/>
        </w:rPr>
        <w:t xml:space="preserve">без ПДВ. </w:t>
      </w:r>
    </w:p>
    <w:p w:rsidR="00C84DA9" w:rsidRPr="000F61EE" w:rsidRDefault="00C84DA9" w:rsidP="0066193F">
      <w:pPr>
        <w:pStyle w:val="af"/>
        <w:widowControl/>
        <w:numPr>
          <w:ilvl w:val="1"/>
          <w:numId w:val="25"/>
        </w:numPr>
        <w:tabs>
          <w:tab w:val="left" w:pos="426"/>
          <w:tab w:val="left" w:pos="1134"/>
        </w:tabs>
        <w:suppressAutoHyphens w:val="0"/>
        <w:autoSpaceDE/>
        <w:spacing w:line="276" w:lineRule="auto"/>
        <w:ind w:left="0" w:firstLine="567"/>
        <w:contextualSpacing/>
        <w:jc w:val="both"/>
        <w:rPr>
          <w:lang w:val="uk-UA"/>
        </w:rPr>
      </w:pPr>
      <w:r w:rsidRPr="000F61EE">
        <w:rPr>
          <w:lang w:val="uk-UA"/>
        </w:rPr>
        <w:t>У відповідності до п.5.4 Договору тариф на розподіл електричної енергії, що включений в ціну за одиницю Товару, станом на дату проведення аукціону по процедурі згідно якої укладено цей договір затверджено постановою НКРЕКП № ______ від _</w:t>
      </w:r>
      <w:r w:rsidR="0066193F" w:rsidRPr="000F61EE">
        <w:rPr>
          <w:lang w:val="uk-UA"/>
        </w:rPr>
        <w:t>____, та становить ________ грн</w:t>
      </w:r>
      <w:r w:rsidRPr="000F61EE">
        <w:rPr>
          <w:lang w:val="uk-UA"/>
        </w:rPr>
        <w:t xml:space="preserve"> без ПДВ. </w:t>
      </w:r>
    </w:p>
    <w:p w:rsidR="00C84DA9" w:rsidRPr="000F61EE" w:rsidRDefault="00C84DA9" w:rsidP="00DA2D1A">
      <w:pPr>
        <w:ind w:firstLine="567"/>
        <w:jc w:val="both"/>
        <w:rPr>
          <w:sz w:val="16"/>
          <w:szCs w:val="28"/>
          <w:lang w:val="uk-UA"/>
        </w:rPr>
      </w:pPr>
    </w:p>
    <w:p w:rsidR="00C84DA9" w:rsidRPr="000F61EE" w:rsidRDefault="00C84DA9" w:rsidP="00DA2D1A">
      <w:pPr>
        <w:ind w:firstLine="567"/>
        <w:jc w:val="center"/>
        <w:rPr>
          <w:b/>
          <w:lang w:val="uk-UA"/>
        </w:rPr>
      </w:pPr>
      <w:r w:rsidRPr="000F61EE">
        <w:rPr>
          <w:b/>
          <w:lang w:val="uk-UA"/>
        </w:rPr>
        <w:t>Перелік операторів системи розподілу до яких під’єднані Об’єкти Споживача та в межах яких Споживачем можуть надаватись Постачальнику Заявки*</w:t>
      </w: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gridCol w:w="6946"/>
      </w:tblGrid>
      <w:tr w:rsidR="00C84DA9" w:rsidRPr="000F61EE" w:rsidTr="007F1C02">
        <w:trPr>
          <w:trHeight w:val="884"/>
        </w:trPr>
        <w:tc>
          <w:tcPr>
            <w:tcW w:w="8222" w:type="dxa"/>
            <w:tcBorders>
              <w:top w:val="single" w:sz="4" w:space="0" w:color="000000"/>
              <w:left w:val="single" w:sz="4" w:space="0" w:color="000000"/>
              <w:right w:val="single" w:sz="4" w:space="0" w:color="auto"/>
            </w:tcBorders>
            <w:shd w:val="clear" w:color="000000" w:fill="FFFFFF"/>
            <w:noWrap/>
            <w:vAlign w:val="center"/>
          </w:tcPr>
          <w:p w:rsidR="00C84DA9" w:rsidRPr="000F61EE" w:rsidRDefault="00C84DA9" w:rsidP="00DA2D1A">
            <w:pPr>
              <w:ind w:firstLine="567"/>
              <w:jc w:val="center"/>
              <w:rPr>
                <w:b/>
                <w:lang w:val="uk-UA"/>
              </w:rPr>
            </w:pPr>
            <w:r w:rsidRPr="000F61EE">
              <w:rPr>
                <w:b/>
                <w:lang w:val="uk-UA"/>
              </w:rPr>
              <w:t>Найменування Оператора системи розподілу до яких під’єднані Об’єкти Споживача та в межах яких Споживачем можуть надаватись Постачальнику Заявки*</w:t>
            </w:r>
          </w:p>
          <w:p w:rsidR="00C84DA9" w:rsidRPr="000F61EE" w:rsidRDefault="00C84DA9" w:rsidP="00DA2D1A">
            <w:pPr>
              <w:ind w:firstLine="567"/>
              <w:rPr>
                <w:sz w:val="22"/>
                <w:szCs w:val="22"/>
                <w:lang w:val="uk-UA"/>
              </w:rPr>
            </w:pPr>
          </w:p>
        </w:tc>
        <w:tc>
          <w:tcPr>
            <w:tcW w:w="6946" w:type="dxa"/>
            <w:tcBorders>
              <w:top w:val="single" w:sz="4" w:space="0" w:color="000000"/>
              <w:left w:val="single" w:sz="4" w:space="0" w:color="auto"/>
              <w:right w:val="single" w:sz="4" w:space="0" w:color="000000"/>
            </w:tcBorders>
            <w:shd w:val="clear" w:color="000000" w:fill="FFFFFF"/>
            <w:vAlign w:val="center"/>
          </w:tcPr>
          <w:p w:rsidR="00C84DA9" w:rsidRPr="000F61EE" w:rsidRDefault="00C84DA9" w:rsidP="0066193F">
            <w:pPr>
              <w:ind w:firstLine="567"/>
              <w:rPr>
                <w:sz w:val="22"/>
                <w:szCs w:val="22"/>
                <w:lang w:val="uk-UA"/>
              </w:rPr>
            </w:pPr>
            <w:r w:rsidRPr="000F61EE">
              <w:rPr>
                <w:b/>
                <w:bCs/>
                <w:sz w:val="22"/>
                <w:szCs w:val="22"/>
                <w:lang w:val="uk-UA"/>
              </w:rPr>
              <w:t xml:space="preserve">Оператор системи розподілу </w:t>
            </w:r>
            <w:r w:rsidR="008D352E" w:rsidRPr="000F61EE">
              <w:rPr>
                <w:b/>
                <w:bCs/>
                <w:sz w:val="22"/>
                <w:szCs w:val="22"/>
                <w:lang w:val="uk-UA"/>
              </w:rPr>
              <w:t>–</w:t>
            </w:r>
            <w:r w:rsidRPr="000F61EE">
              <w:rPr>
                <w:b/>
                <w:bCs/>
                <w:sz w:val="22"/>
                <w:szCs w:val="22"/>
                <w:lang w:val="uk-UA"/>
              </w:rPr>
              <w:t xml:space="preserve"> </w:t>
            </w:r>
            <w:r w:rsidR="0066193F" w:rsidRPr="000F61EE">
              <w:rPr>
                <w:b/>
                <w:bCs/>
                <w:sz w:val="22"/>
                <w:szCs w:val="22"/>
                <w:lang w:val="uk-UA"/>
              </w:rPr>
              <w:t>___________________________</w:t>
            </w:r>
          </w:p>
        </w:tc>
      </w:tr>
    </w:tbl>
    <w:p w:rsidR="00C84DA9" w:rsidRPr="000F61EE" w:rsidRDefault="00C84DA9" w:rsidP="00DA2D1A">
      <w:pPr>
        <w:pStyle w:val="af"/>
        <w:ind w:left="0" w:firstLine="567"/>
        <w:jc w:val="both"/>
        <w:rPr>
          <w:i/>
          <w:sz w:val="20"/>
          <w:lang w:val="uk-UA"/>
        </w:rPr>
      </w:pPr>
      <w:r w:rsidRPr="000F61EE">
        <w:rPr>
          <w:i/>
          <w:sz w:val="20"/>
          <w:lang w:val="uk-UA"/>
        </w:rPr>
        <w:t>* у випадку, якщо</w:t>
      </w:r>
      <w:r w:rsidR="00451767" w:rsidRPr="000F61EE">
        <w:rPr>
          <w:i/>
          <w:sz w:val="20"/>
          <w:lang w:val="uk-UA"/>
        </w:rPr>
        <w:t xml:space="preserve"> </w:t>
      </w:r>
      <w:r w:rsidRPr="000F61EE">
        <w:rPr>
          <w:i/>
          <w:sz w:val="20"/>
          <w:lang w:val="uk-UA"/>
        </w:rPr>
        <w:t>оператор системи розподілу позбавляється ліцензії, припиняється тощо, для забезпечення виконання цього Договору сторони зобов’язуються укласти договір з його правонаступником, або іншим суб’єктом, який матиме ліценцію на надання послуг з розподілу електричної енергії на відповідній території.</w:t>
      </w:r>
    </w:p>
    <w:p w:rsidR="00C84DA9" w:rsidRPr="000F61EE" w:rsidRDefault="00C84DA9" w:rsidP="00DA2D1A">
      <w:pPr>
        <w:pStyle w:val="af"/>
        <w:ind w:left="0" w:firstLine="567"/>
        <w:jc w:val="both"/>
        <w:rPr>
          <w:i/>
          <w:sz w:val="20"/>
          <w:lang w:val="uk-UA"/>
        </w:rPr>
      </w:pPr>
    </w:p>
    <w:tbl>
      <w:tblPr>
        <w:tblW w:w="1502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5000"/>
        <w:gridCol w:w="10026"/>
      </w:tblGrid>
      <w:tr w:rsidR="00C84DA9" w:rsidRPr="000F61EE" w:rsidTr="007F1C02">
        <w:trPr>
          <w:trHeight w:val="322"/>
        </w:trPr>
        <w:tc>
          <w:tcPr>
            <w:tcW w:w="15026" w:type="dxa"/>
            <w:gridSpan w:val="2"/>
            <w:tcBorders>
              <w:left w:val="single" w:sz="4" w:space="0" w:color="00000A"/>
              <w:bottom w:val="single" w:sz="4" w:space="0" w:color="00000A"/>
            </w:tcBorders>
            <w:tcMar>
              <w:left w:w="103" w:type="dxa"/>
            </w:tcMar>
          </w:tcPr>
          <w:p w:rsidR="00C84DA9" w:rsidRPr="000F61EE" w:rsidRDefault="00C84DA9" w:rsidP="00DA2D1A">
            <w:pPr>
              <w:ind w:firstLine="567"/>
              <w:jc w:val="both"/>
              <w:rPr>
                <w:sz w:val="22"/>
                <w:szCs w:val="22"/>
                <w:lang w:val="uk-UA"/>
              </w:rPr>
            </w:pPr>
            <w:r w:rsidRPr="000F61EE">
              <w:rPr>
                <w:sz w:val="22"/>
                <w:szCs w:val="22"/>
                <w:lang w:val="uk-UA"/>
              </w:rPr>
              <w:t xml:space="preserve">Очікуваний обсяг </w:t>
            </w:r>
            <w:r w:rsidRPr="000F61EE">
              <w:rPr>
                <w:bCs/>
                <w:sz w:val="22"/>
                <w:szCs w:val="22"/>
                <w:lang w:val="uk-UA"/>
              </w:rPr>
              <w:t>постач</w:t>
            </w:r>
            <w:r w:rsidR="00186981">
              <w:rPr>
                <w:bCs/>
                <w:sz w:val="22"/>
                <w:szCs w:val="22"/>
                <w:lang w:val="uk-UA"/>
              </w:rPr>
              <w:t>ання електричної енергії на 2023</w:t>
            </w:r>
            <w:r w:rsidRPr="000F61EE">
              <w:rPr>
                <w:bCs/>
                <w:sz w:val="22"/>
                <w:szCs w:val="22"/>
                <w:lang w:val="uk-UA"/>
              </w:rPr>
              <w:t xml:space="preserve"> рік становить:</w:t>
            </w:r>
          </w:p>
        </w:tc>
      </w:tr>
      <w:tr w:rsidR="00C84DA9" w:rsidRPr="000F61EE" w:rsidTr="007F1C02">
        <w:trPr>
          <w:trHeight w:val="322"/>
        </w:trPr>
        <w:tc>
          <w:tcPr>
            <w:tcW w:w="5000" w:type="dxa"/>
            <w:tcBorders>
              <w:left w:val="single" w:sz="4" w:space="0" w:color="00000A"/>
              <w:bottom w:val="single" w:sz="4" w:space="0" w:color="00000A"/>
              <w:right w:val="single" w:sz="4" w:space="0" w:color="00000A"/>
            </w:tcBorders>
            <w:tcMar>
              <w:left w:w="103" w:type="dxa"/>
            </w:tcMar>
          </w:tcPr>
          <w:p w:rsidR="00C84DA9" w:rsidRPr="000F61EE" w:rsidRDefault="00C84DA9" w:rsidP="00DA2D1A">
            <w:pPr>
              <w:ind w:firstLine="567"/>
              <w:jc w:val="center"/>
              <w:rPr>
                <w:sz w:val="22"/>
                <w:szCs w:val="22"/>
                <w:lang w:val="uk-UA"/>
              </w:rPr>
            </w:pPr>
            <w:r w:rsidRPr="000F61EE">
              <w:rPr>
                <w:b/>
                <w:bCs/>
                <w:sz w:val="22"/>
                <w:szCs w:val="22"/>
                <w:lang w:val="uk-UA"/>
              </w:rPr>
              <w:t xml:space="preserve">Загальний обсяг, кВт*год </w:t>
            </w:r>
          </w:p>
        </w:tc>
        <w:tc>
          <w:tcPr>
            <w:tcW w:w="10026" w:type="dxa"/>
            <w:tcBorders>
              <w:left w:val="single" w:sz="4" w:space="0" w:color="00000A"/>
              <w:bottom w:val="single" w:sz="4" w:space="0" w:color="00000A"/>
            </w:tcBorders>
            <w:tcMar>
              <w:left w:w="103" w:type="dxa"/>
            </w:tcMar>
          </w:tcPr>
          <w:p w:rsidR="00C84DA9" w:rsidRPr="000F61EE" w:rsidRDefault="00C84DA9" w:rsidP="00DA2D1A">
            <w:pPr>
              <w:ind w:firstLine="567"/>
              <w:jc w:val="center"/>
              <w:rPr>
                <w:sz w:val="22"/>
                <w:szCs w:val="22"/>
                <w:lang w:val="uk-UA"/>
              </w:rPr>
            </w:pPr>
            <w:r w:rsidRPr="000F61EE">
              <w:rPr>
                <w:b/>
                <w:bCs/>
                <w:sz w:val="22"/>
                <w:szCs w:val="22"/>
                <w:lang w:val="uk-UA"/>
              </w:rPr>
              <w:t xml:space="preserve">Загальна вартість договору, грн. в </w:t>
            </w:r>
            <w:proofErr w:type="spellStart"/>
            <w:r w:rsidRPr="000F61EE">
              <w:rPr>
                <w:b/>
                <w:bCs/>
                <w:sz w:val="22"/>
                <w:szCs w:val="22"/>
                <w:lang w:val="uk-UA"/>
              </w:rPr>
              <w:t>т.ч</w:t>
            </w:r>
            <w:proofErr w:type="spellEnd"/>
            <w:r w:rsidRPr="000F61EE">
              <w:rPr>
                <w:b/>
                <w:bCs/>
                <w:sz w:val="22"/>
                <w:szCs w:val="22"/>
                <w:lang w:val="uk-UA"/>
              </w:rPr>
              <w:t>. ПДВ 20%</w:t>
            </w:r>
          </w:p>
        </w:tc>
      </w:tr>
      <w:tr w:rsidR="00C84DA9" w:rsidRPr="000F61EE" w:rsidTr="007F1C02">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C84DA9" w:rsidRPr="000F61EE" w:rsidRDefault="00186981" w:rsidP="00DA2D1A">
            <w:pPr>
              <w:ind w:firstLine="567"/>
              <w:jc w:val="center"/>
              <w:rPr>
                <w:b/>
                <w:sz w:val="22"/>
                <w:szCs w:val="22"/>
                <w:lang w:val="uk-UA"/>
              </w:rPr>
            </w:pPr>
            <w:r>
              <w:rPr>
                <w:b/>
                <w:sz w:val="20"/>
                <w:szCs w:val="20"/>
                <w:lang w:val="uk-UA"/>
              </w:rPr>
              <w:t>405 295,00</w:t>
            </w:r>
          </w:p>
        </w:tc>
        <w:tc>
          <w:tcPr>
            <w:tcW w:w="10026" w:type="dxa"/>
            <w:tcBorders>
              <w:top w:val="single" w:sz="4" w:space="0" w:color="00000A"/>
              <w:left w:val="single" w:sz="4" w:space="0" w:color="00000A"/>
              <w:bottom w:val="single" w:sz="4" w:space="0" w:color="00000A"/>
            </w:tcBorders>
            <w:tcMar>
              <w:left w:w="103" w:type="dxa"/>
            </w:tcMar>
          </w:tcPr>
          <w:p w:rsidR="00C84DA9" w:rsidRPr="000F61EE" w:rsidRDefault="00C84DA9" w:rsidP="00DA2D1A">
            <w:pPr>
              <w:ind w:firstLine="567"/>
              <w:jc w:val="center"/>
              <w:rPr>
                <w:b/>
                <w:sz w:val="22"/>
                <w:szCs w:val="22"/>
                <w:lang w:val="uk-UA"/>
              </w:rPr>
            </w:pPr>
          </w:p>
        </w:tc>
      </w:tr>
      <w:tr w:rsidR="00C84DA9" w:rsidRPr="000F61EE" w:rsidTr="007F1C02">
        <w:trPr>
          <w:trHeight w:val="371"/>
        </w:trPr>
        <w:tc>
          <w:tcPr>
            <w:tcW w:w="15026" w:type="dxa"/>
            <w:gridSpan w:val="2"/>
            <w:tcBorders>
              <w:top w:val="single" w:sz="4" w:space="0" w:color="00000A"/>
              <w:left w:val="single" w:sz="4" w:space="0" w:color="00000A"/>
              <w:bottom w:val="single" w:sz="4" w:space="0" w:color="00000A"/>
            </w:tcBorders>
            <w:tcMar>
              <w:left w:w="103" w:type="dxa"/>
            </w:tcMar>
          </w:tcPr>
          <w:p w:rsidR="00C84DA9" w:rsidRPr="000F61EE" w:rsidRDefault="00C84DA9" w:rsidP="00DA2D1A">
            <w:pPr>
              <w:pStyle w:val="HTML"/>
              <w:widowControl w:val="0"/>
              <w:autoSpaceDE w:val="0"/>
              <w:autoSpaceDN w:val="0"/>
              <w:adjustRightInd w:val="0"/>
              <w:ind w:firstLine="567"/>
              <w:jc w:val="both"/>
              <w:rPr>
                <w:rFonts w:ascii="Times New Roman" w:hAnsi="Times New Roman"/>
                <w:b/>
                <w:sz w:val="22"/>
                <w:szCs w:val="22"/>
                <w:lang w:val="uk-UA"/>
              </w:rPr>
            </w:pPr>
            <w:r w:rsidRPr="000F61EE">
              <w:rPr>
                <w:rFonts w:ascii="Times New Roman" w:hAnsi="Times New Roman"/>
                <w:sz w:val="22"/>
                <w:szCs w:val="22"/>
                <w:lang w:val="uk-UA"/>
              </w:rPr>
              <w:t>Сума бюджетни</w:t>
            </w:r>
            <w:r w:rsidR="00186981">
              <w:rPr>
                <w:rFonts w:ascii="Times New Roman" w:hAnsi="Times New Roman"/>
                <w:sz w:val="22"/>
                <w:szCs w:val="22"/>
                <w:lang w:val="uk-UA"/>
              </w:rPr>
              <w:t>х асигнувань Споживача на 2023</w:t>
            </w:r>
            <w:r w:rsidRPr="000F61EE">
              <w:rPr>
                <w:rFonts w:ascii="Times New Roman" w:hAnsi="Times New Roman"/>
                <w:sz w:val="22"/>
                <w:szCs w:val="22"/>
                <w:lang w:val="uk-UA"/>
              </w:rPr>
              <w:t xml:space="preserve"> рік згідно постійного кошторису становить:</w:t>
            </w:r>
          </w:p>
        </w:tc>
      </w:tr>
      <w:tr w:rsidR="00C84DA9" w:rsidRPr="000F61EE" w:rsidTr="007F1C02">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C84DA9" w:rsidRPr="000F61EE" w:rsidRDefault="00C84DA9" w:rsidP="00DA2D1A">
            <w:pPr>
              <w:tabs>
                <w:tab w:val="left" w:pos="1668"/>
                <w:tab w:val="center" w:pos="2484"/>
              </w:tabs>
              <w:ind w:firstLine="567"/>
              <w:jc w:val="center"/>
              <w:rPr>
                <w:sz w:val="22"/>
                <w:szCs w:val="22"/>
                <w:lang w:val="uk-UA"/>
              </w:rPr>
            </w:pPr>
            <w:r w:rsidRPr="000F61EE">
              <w:rPr>
                <w:b/>
                <w:bCs/>
                <w:sz w:val="22"/>
                <w:szCs w:val="22"/>
                <w:lang w:val="uk-UA"/>
              </w:rPr>
              <w:t>Обсяг, кВт*год</w:t>
            </w:r>
          </w:p>
        </w:tc>
        <w:tc>
          <w:tcPr>
            <w:tcW w:w="10026" w:type="dxa"/>
            <w:tcBorders>
              <w:top w:val="single" w:sz="4" w:space="0" w:color="00000A"/>
              <w:left w:val="single" w:sz="4" w:space="0" w:color="00000A"/>
              <w:bottom w:val="single" w:sz="4" w:space="0" w:color="00000A"/>
            </w:tcBorders>
            <w:tcMar>
              <w:left w:w="103" w:type="dxa"/>
            </w:tcMar>
          </w:tcPr>
          <w:p w:rsidR="00C84DA9" w:rsidRPr="000F61EE" w:rsidRDefault="00C84DA9" w:rsidP="00DA2D1A">
            <w:pPr>
              <w:ind w:firstLine="567"/>
              <w:jc w:val="center"/>
              <w:rPr>
                <w:sz w:val="22"/>
                <w:szCs w:val="22"/>
                <w:lang w:val="uk-UA"/>
              </w:rPr>
            </w:pPr>
            <w:r w:rsidRPr="000F61EE">
              <w:rPr>
                <w:b/>
                <w:bCs/>
                <w:sz w:val="22"/>
                <w:szCs w:val="22"/>
                <w:lang w:val="uk-UA"/>
              </w:rPr>
              <w:t xml:space="preserve">Вартість, грн. в </w:t>
            </w:r>
            <w:proofErr w:type="spellStart"/>
            <w:r w:rsidRPr="000F61EE">
              <w:rPr>
                <w:b/>
                <w:bCs/>
                <w:sz w:val="22"/>
                <w:szCs w:val="22"/>
                <w:lang w:val="uk-UA"/>
              </w:rPr>
              <w:t>т.ч</w:t>
            </w:r>
            <w:proofErr w:type="spellEnd"/>
            <w:r w:rsidRPr="000F61EE">
              <w:rPr>
                <w:b/>
                <w:bCs/>
                <w:sz w:val="22"/>
                <w:szCs w:val="22"/>
                <w:lang w:val="uk-UA"/>
              </w:rPr>
              <w:t>. ПДВ 20%</w:t>
            </w:r>
          </w:p>
        </w:tc>
      </w:tr>
      <w:tr w:rsidR="00C84DA9" w:rsidRPr="000F61EE" w:rsidTr="007F1C02">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C84DA9" w:rsidRPr="000F61EE" w:rsidRDefault="00C84DA9" w:rsidP="00DA2D1A">
            <w:pPr>
              <w:ind w:firstLine="567"/>
              <w:jc w:val="center"/>
              <w:rPr>
                <w:b/>
                <w:sz w:val="22"/>
                <w:szCs w:val="22"/>
                <w:lang w:val="uk-UA"/>
              </w:rPr>
            </w:pPr>
          </w:p>
        </w:tc>
        <w:tc>
          <w:tcPr>
            <w:tcW w:w="10026" w:type="dxa"/>
            <w:tcBorders>
              <w:top w:val="single" w:sz="4" w:space="0" w:color="00000A"/>
              <w:left w:val="single" w:sz="4" w:space="0" w:color="00000A"/>
              <w:bottom w:val="single" w:sz="4" w:space="0" w:color="00000A"/>
            </w:tcBorders>
            <w:tcMar>
              <w:left w:w="103" w:type="dxa"/>
            </w:tcMar>
          </w:tcPr>
          <w:p w:rsidR="00C84DA9" w:rsidRPr="000F61EE" w:rsidRDefault="00C84DA9" w:rsidP="00DA2D1A">
            <w:pPr>
              <w:ind w:firstLine="567"/>
              <w:jc w:val="center"/>
              <w:rPr>
                <w:b/>
                <w:sz w:val="22"/>
                <w:szCs w:val="22"/>
                <w:lang w:val="uk-UA"/>
              </w:rPr>
            </w:pPr>
          </w:p>
        </w:tc>
      </w:tr>
      <w:tr w:rsidR="00C84DA9" w:rsidRPr="000F61EE" w:rsidTr="007F1C02">
        <w:trPr>
          <w:trHeight w:val="1252"/>
        </w:trPr>
        <w:tc>
          <w:tcPr>
            <w:tcW w:w="15026" w:type="dxa"/>
            <w:gridSpan w:val="2"/>
            <w:tcBorders>
              <w:top w:val="single" w:sz="4" w:space="0" w:color="00000A"/>
            </w:tcBorders>
            <w:tcMar>
              <w:left w:w="103" w:type="dxa"/>
            </w:tcMar>
          </w:tcPr>
          <w:p w:rsidR="00C84DA9" w:rsidRPr="000F61EE" w:rsidRDefault="00C84DA9" w:rsidP="00DA2D1A">
            <w:pPr>
              <w:pStyle w:val="HTML"/>
              <w:widowControl w:val="0"/>
              <w:autoSpaceDE w:val="0"/>
              <w:autoSpaceDN w:val="0"/>
              <w:adjustRightInd w:val="0"/>
              <w:ind w:firstLine="567"/>
              <w:jc w:val="both"/>
              <w:rPr>
                <w:rFonts w:ascii="Times New Roman" w:hAnsi="Times New Roman"/>
                <w:sz w:val="22"/>
                <w:szCs w:val="22"/>
                <w:lang w:val="uk-UA"/>
              </w:rPr>
            </w:pPr>
            <w:r w:rsidRPr="000F61EE">
              <w:rPr>
                <w:rFonts w:ascii="Times New Roman" w:hAnsi="Times New Roman"/>
                <w:sz w:val="22"/>
                <w:szCs w:val="22"/>
                <w:lang w:val="uk-UA"/>
              </w:rPr>
              <w:t>З них:</w:t>
            </w:r>
          </w:p>
          <w:p w:rsidR="00C84DA9" w:rsidRPr="000F61EE" w:rsidRDefault="00C84DA9" w:rsidP="00DA2D1A">
            <w:pPr>
              <w:pStyle w:val="HTML"/>
              <w:widowControl w:val="0"/>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ind w:firstLine="567"/>
              <w:jc w:val="both"/>
              <w:rPr>
                <w:rFonts w:ascii="Times New Roman" w:hAnsi="Times New Roman"/>
                <w:sz w:val="22"/>
                <w:szCs w:val="22"/>
                <w:lang w:val="uk-UA"/>
              </w:rPr>
            </w:pPr>
            <w:r w:rsidRPr="000F61EE">
              <w:rPr>
                <w:rFonts w:ascii="Times New Roman" w:hAnsi="Times New Roman"/>
                <w:sz w:val="22"/>
                <w:szCs w:val="22"/>
                <w:lang w:val="uk-UA"/>
              </w:rPr>
              <w:t>кошти загального фонду</w:t>
            </w:r>
            <w:r w:rsidR="00451767" w:rsidRPr="000F61EE">
              <w:rPr>
                <w:rFonts w:ascii="Times New Roman" w:hAnsi="Times New Roman"/>
                <w:sz w:val="22"/>
                <w:szCs w:val="22"/>
                <w:lang w:val="uk-UA"/>
              </w:rPr>
              <w:t xml:space="preserve"> </w:t>
            </w:r>
            <w:r w:rsidRPr="000F61EE">
              <w:rPr>
                <w:rFonts w:ascii="Times New Roman" w:hAnsi="Times New Roman"/>
                <w:sz w:val="22"/>
                <w:szCs w:val="22"/>
                <w:lang w:val="uk-UA"/>
              </w:rPr>
              <w:t xml:space="preserve">- ____________,___ грн., в </w:t>
            </w:r>
            <w:proofErr w:type="spellStart"/>
            <w:r w:rsidRPr="000F61EE">
              <w:rPr>
                <w:rFonts w:ascii="Times New Roman" w:hAnsi="Times New Roman"/>
                <w:sz w:val="22"/>
                <w:szCs w:val="22"/>
                <w:lang w:val="uk-UA"/>
              </w:rPr>
              <w:t>т.ч.ПДВ</w:t>
            </w:r>
            <w:proofErr w:type="spellEnd"/>
            <w:r w:rsidRPr="000F61EE">
              <w:rPr>
                <w:rFonts w:ascii="Times New Roman" w:hAnsi="Times New Roman"/>
                <w:sz w:val="22"/>
                <w:szCs w:val="22"/>
                <w:lang w:val="uk-UA"/>
              </w:rPr>
              <w:t xml:space="preserve"> 20%;</w:t>
            </w:r>
          </w:p>
          <w:p w:rsidR="00C84DA9" w:rsidRPr="000F61EE" w:rsidRDefault="00C84DA9" w:rsidP="00DA2D1A">
            <w:pPr>
              <w:pStyle w:val="HTML"/>
              <w:widowControl w:val="0"/>
              <w:numPr>
                <w:ilvl w:val="0"/>
                <w:numId w:val="2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ind w:firstLine="567"/>
              <w:jc w:val="both"/>
              <w:rPr>
                <w:rFonts w:ascii="Times New Roman" w:hAnsi="Times New Roman"/>
                <w:sz w:val="22"/>
                <w:szCs w:val="22"/>
                <w:lang w:val="uk-UA"/>
              </w:rPr>
            </w:pPr>
            <w:r w:rsidRPr="000F61EE">
              <w:rPr>
                <w:rFonts w:ascii="Times New Roman" w:hAnsi="Times New Roman"/>
                <w:sz w:val="22"/>
                <w:szCs w:val="22"/>
                <w:lang w:val="uk-UA"/>
              </w:rPr>
              <w:t xml:space="preserve">кошти спеціального фонду - ____________,___ грн., в </w:t>
            </w:r>
            <w:proofErr w:type="spellStart"/>
            <w:r w:rsidRPr="000F61EE">
              <w:rPr>
                <w:rFonts w:ascii="Times New Roman" w:hAnsi="Times New Roman"/>
                <w:sz w:val="22"/>
                <w:szCs w:val="22"/>
                <w:lang w:val="uk-UA"/>
              </w:rPr>
              <w:t>т.ч.ПДВ</w:t>
            </w:r>
            <w:proofErr w:type="spellEnd"/>
            <w:r w:rsidRPr="000F61EE">
              <w:rPr>
                <w:rFonts w:ascii="Times New Roman" w:hAnsi="Times New Roman"/>
                <w:sz w:val="22"/>
                <w:szCs w:val="22"/>
                <w:lang w:val="uk-UA"/>
              </w:rPr>
              <w:t xml:space="preserve"> 20%;</w:t>
            </w:r>
          </w:p>
          <w:p w:rsidR="00C84DA9" w:rsidRPr="000F61EE" w:rsidRDefault="00C84DA9" w:rsidP="00DA2D1A">
            <w:pPr>
              <w:numPr>
                <w:ilvl w:val="0"/>
                <w:numId w:val="21"/>
              </w:numPr>
              <w:suppressAutoHyphens w:val="0"/>
              <w:ind w:firstLine="567"/>
              <w:jc w:val="both"/>
              <w:rPr>
                <w:sz w:val="22"/>
                <w:szCs w:val="22"/>
                <w:lang w:val="uk-UA"/>
              </w:rPr>
            </w:pPr>
            <w:r w:rsidRPr="000F61EE">
              <w:rPr>
                <w:sz w:val="22"/>
                <w:szCs w:val="22"/>
                <w:lang w:val="uk-UA"/>
              </w:rPr>
              <w:t xml:space="preserve">відшкодовані кошти орендарів - ____________,___ грн., в </w:t>
            </w:r>
            <w:proofErr w:type="spellStart"/>
            <w:r w:rsidRPr="000F61EE">
              <w:rPr>
                <w:sz w:val="22"/>
                <w:szCs w:val="22"/>
                <w:lang w:val="uk-UA"/>
              </w:rPr>
              <w:t>т.ч.ПДВ</w:t>
            </w:r>
            <w:proofErr w:type="spellEnd"/>
            <w:r w:rsidRPr="000F61EE">
              <w:rPr>
                <w:sz w:val="22"/>
                <w:szCs w:val="22"/>
                <w:lang w:val="uk-UA"/>
              </w:rPr>
              <w:t xml:space="preserve"> 20%</w:t>
            </w:r>
          </w:p>
        </w:tc>
      </w:tr>
    </w:tbl>
    <w:p w:rsidR="00C84DA9" w:rsidRPr="000F61EE" w:rsidRDefault="00C84DA9" w:rsidP="00DA2D1A">
      <w:pPr>
        <w:pStyle w:val="af"/>
        <w:ind w:left="0" w:firstLine="567"/>
        <w:jc w:val="both"/>
        <w:rPr>
          <w:i/>
          <w:lang w:val="uk-UA"/>
        </w:rPr>
      </w:pPr>
    </w:p>
    <w:p w:rsidR="00C84DA9" w:rsidRPr="000F61EE" w:rsidRDefault="00C84DA9" w:rsidP="00DA2D1A">
      <w:pPr>
        <w:pStyle w:val="af"/>
        <w:ind w:left="0" w:firstLine="567"/>
        <w:jc w:val="both"/>
        <w:rPr>
          <w:i/>
          <w:lang w:val="uk-UA"/>
        </w:rPr>
      </w:pPr>
    </w:p>
    <w:tbl>
      <w:tblPr>
        <w:tblW w:w="16392" w:type="dxa"/>
        <w:tblBorders>
          <w:top w:val="nil"/>
          <w:left w:val="nil"/>
          <w:bottom w:val="nil"/>
          <w:right w:val="nil"/>
          <w:insideH w:val="nil"/>
          <w:insideV w:val="nil"/>
        </w:tblBorders>
        <w:tblLook w:val="0000" w:firstRow="0" w:lastRow="0" w:firstColumn="0" w:lastColumn="0" w:noHBand="0" w:noVBand="0"/>
      </w:tblPr>
      <w:tblGrid>
        <w:gridCol w:w="8196"/>
        <w:gridCol w:w="8196"/>
      </w:tblGrid>
      <w:tr w:rsidR="00C84DA9" w:rsidRPr="000F61EE" w:rsidTr="007F1C02">
        <w:trPr>
          <w:trHeight w:val="80"/>
        </w:trPr>
        <w:tc>
          <w:tcPr>
            <w:tcW w:w="8196" w:type="dxa"/>
            <w:tcBorders>
              <w:top w:val="nil"/>
              <w:left w:val="nil"/>
              <w:bottom w:val="nil"/>
              <w:right w:val="nil"/>
            </w:tcBorders>
          </w:tcPr>
          <w:p w:rsidR="00560795" w:rsidRPr="000F61EE" w:rsidRDefault="00C84DA9" w:rsidP="00DA2D1A">
            <w:pPr>
              <w:tabs>
                <w:tab w:val="left" w:pos="900"/>
              </w:tabs>
              <w:ind w:firstLine="567"/>
              <w:rPr>
                <w:b/>
                <w:sz w:val="25"/>
                <w:szCs w:val="25"/>
                <w:lang w:val="uk-UA"/>
              </w:rPr>
            </w:pPr>
            <w:r w:rsidRPr="000F61EE">
              <w:rPr>
                <w:b/>
                <w:sz w:val="25"/>
                <w:szCs w:val="25"/>
                <w:lang w:val="uk-UA"/>
              </w:rPr>
              <w:t>Споживач:</w:t>
            </w:r>
            <w:r w:rsidR="00560795" w:rsidRPr="000F61EE">
              <w:rPr>
                <w:b/>
                <w:sz w:val="25"/>
                <w:szCs w:val="25"/>
                <w:lang w:val="uk-UA"/>
              </w:rPr>
              <w:t xml:space="preserve"> </w:t>
            </w:r>
          </w:p>
          <w:p w:rsidR="00C84DA9" w:rsidRPr="000F61EE" w:rsidRDefault="00560795" w:rsidP="00DA2D1A">
            <w:pPr>
              <w:tabs>
                <w:tab w:val="left" w:pos="900"/>
              </w:tabs>
              <w:ind w:firstLine="567"/>
              <w:rPr>
                <w:b/>
                <w:sz w:val="25"/>
                <w:szCs w:val="25"/>
                <w:lang w:val="uk-UA"/>
              </w:rPr>
            </w:pPr>
            <w:r w:rsidRPr="000F61EE">
              <w:rPr>
                <w:b/>
                <w:bCs/>
                <w:lang w:val="uk-UA"/>
              </w:rPr>
              <w:t>Виконавчий комітет Старокостянтинівської міської ради</w:t>
            </w:r>
          </w:p>
          <w:p w:rsidR="00560795" w:rsidRPr="000F61EE" w:rsidRDefault="00560795" w:rsidP="00DA2D1A">
            <w:pPr>
              <w:shd w:val="clear" w:color="auto" w:fill="FFFFFF"/>
              <w:tabs>
                <w:tab w:val="left" w:pos="142"/>
                <w:tab w:val="left" w:pos="284"/>
              </w:tabs>
              <w:ind w:left="100" w:firstLine="567"/>
              <w:rPr>
                <w:b/>
                <w:sz w:val="25"/>
                <w:szCs w:val="25"/>
                <w:lang w:val="uk-UA"/>
              </w:rPr>
            </w:pPr>
          </w:p>
          <w:p w:rsidR="00560795" w:rsidRPr="000F61EE" w:rsidRDefault="00560795" w:rsidP="00DA2D1A">
            <w:pPr>
              <w:tabs>
                <w:tab w:val="left" w:pos="900"/>
              </w:tabs>
              <w:ind w:firstLine="567"/>
              <w:rPr>
                <w:lang w:val="uk-UA"/>
              </w:rPr>
            </w:pPr>
            <w:r w:rsidRPr="000F61EE">
              <w:rPr>
                <w:lang w:val="uk-UA"/>
              </w:rPr>
              <w:t>Міський голова</w:t>
            </w:r>
          </w:p>
          <w:p w:rsidR="0066193F" w:rsidRPr="000F61EE" w:rsidRDefault="0066193F" w:rsidP="00DA2D1A">
            <w:pPr>
              <w:tabs>
                <w:tab w:val="left" w:pos="900"/>
              </w:tabs>
              <w:ind w:firstLine="567"/>
              <w:rPr>
                <w:lang w:val="uk-UA"/>
              </w:rPr>
            </w:pPr>
          </w:p>
          <w:p w:rsidR="00DB2A45" w:rsidRDefault="00560795" w:rsidP="00DB2A45">
            <w:pPr>
              <w:tabs>
                <w:tab w:val="left" w:pos="900"/>
              </w:tabs>
              <w:ind w:firstLine="567"/>
              <w:rPr>
                <w:b/>
                <w:lang w:val="uk-UA" w:eastAsia="uk-UA"/>
              </w:rPr>
            </w:pPr>
            <w:r w:rsidRPr="000F61EE">
              <w:rPr>
                <w:lang w:val="uk-UA"/>
              </w:rPr>
              <w:t>__________________Микола МЕЛЬНИЧУК</w:t>
            </w:r>
          </w:p>
          <w:p w:rsidR="00C84DA9" w:rsidRPr="00DB2A45" w:rsidRDefault="00DB2A45" w:rsidP="00DB2A45">
            <w:pPr>
              <w:tabs>
                <w:tab w:val="left" w:pos="900"/>
              </w:tabs>
              <w:ind w:firstLine="567"/>
              <w:rPr>
                <w:b/>
                <w:lang w:val="uk-UA" w:eastAsia="uk-UA"/>
              </w:rPr>
            </w:pPr>
            <w:r>
              <w:rPr>
                <w:b/>
                <w:lang w:val="uk-UA" w:eastAsia="uk-UA"/>
              </w:rPr>
              <w:t xml:space="preserve">       </w:t>
            </w:r>
            <w:r w:rsidR="00560795" w:rsidRPr="00DB2A45">
              <w:rPr>
                <w:sz w:val="20"/>
                <w:szCs w:val="20"/>
                <w:lang w:val="uk-UA"/>
              </w:rPr>
              <w:t>М.П. (підпис)</w:t>
            </w:r>
          </w:p>
        </w:tc>
        <w:tc>
          <w:tcPr>
            <w:tcW w:w="8196" w:type="dxa"/>
            <w:tcBorders>
              <w:top w:val="nil"/>
              <w:left w:val="nil"/>
              <w:bottom w:val="nil"/>
              <w:right w:val="nil"/>
            </w:tcBorders>
            <w:shd w:val="clear" w:color="auto" w:fill="auto"/>
          </w:tcPr>
          <w:p w:rsidR="00C84DA9" w:rsidRPr="000F61EE" w:rsidRDefault="00C84DA9" w:rsidP="00DA2D1A">
            <w:pPr>
              <w:shd w:val="clear" w:color="auto" w:fill="FFFFFF"/>
              <w:tabs>
                <w:tab w:val="left" w:pos="142"/>
                <w:tab w:val="left" w:pos="284"/>
              </w:tabs>
              <w:ind w:left="720" w:firstLine="567"/>
              <w:rPr>
                <w:b/>
                <w:sz w:val="25"/>
                <w:szCs w:val="25"/>
                <w:lang w:val="uk-UA"/>
              </w:rPr>
            </w:pPr>
            <w:r w:rsidRPr="000F61EE">
              <w:rPr>
                <w:b/>
                <w:sz w:val="25"/>
                <w:szCs w:val="25"/>
                <w:lang w:val="uk-UA"/>
              </w:rPr>
              <w:t>Постачальник:</w:t>
            </w:r>
          </w:p>
          <w:p w:rsidR="00C84DA9" w:rsidRPr="000F61EE" w:rsidRDefault="0066193F" w:rsidP="00DA2D1A">
            <w:pPr>
              <w:shd w:val="clear" w:color="auto" w:fill="FFFFFF"/>
              <w:tabs>
                <w:tab w:val="left" w:pos="142"/>
                <w:tab w:val="left" w:pos="284"/>
              </w:tabs>
              <w:ind w:left="720" w:firstLine="567"/>
              <w:rPr>
                <w:b/>
                <w:sz w:val="25"/>
                <w:szCs w:val="25"/>
                <w:lang w:val="uk-UA"/>
              </w:rPr>
            </w:pPr>
            <w:r w:rsidRPr="000F61EE">
              <w:rPr>
                <w:b/>
                <w:sz w:val="25"/>
                <w:szCs w:val="25"/>
                <w:lang w:val="uk-UA"/>
              </w:rPr>
              <w:t>___________________________________________</w:t>
            </w:r>
          </w:p>
          <w:p w:rsidR="0066193F" w:rsidRPr="000F61EE" w:rsidRDefault="0066193F" w:rsidP="00DA2D1A">
            <w:pPr>
              <w:shd w:val="clear" w:color="auto" w:fill="FFFFFF"/>
              <w:tabs>
                <w:tab w:val="left" w:pos="142"/>
                <w:tab w:val="left" w:pos="284"/>
              </w:tabs>
              <w:ind w:left="720" w:firstLine="567"/>
              <w:rPr>
                <w:sz w:val="25"/>
                <w:szCs w:val="25"/>
                <w:lang w:val="uk-UA"/>
              </w:rPr>
            </w:pPr>
          </w:p>
          <w:p w:rsidR="0066193F" w:rsidRPr="000F61EE" w:rsidRDefault="0066193F" w:rsidP="00DA2D1A">
            <w:pPr>
              <w:shd w:val="clear" w:color="auto" w:fill="FFFFFF"/>
              <w:tabs>
                <w:tab w:val="left" w:pos="142"/>
                <w:tab w:val="left" w:pos="284"/>
              </w:tabs>
              <w:ind w:left="720" w:firstLine="567"/>
              <w:rPr>
                <w:sz w:val="25"/>
                <w:szCs w:val="25"/>
                <w:lang w:val="uk-UA"/>
              </w:rPr>
            </w:pPr>
            <w:r w:rsidRPr="000F61EE">
              <w:rPr>
                <w:sz w:val="25"/>
                <w:szCs w:val="25"/>
                <w:lang w:val="uk-UA"/>
              </w:rPr>
              <w:t>_____________</w:t>
            </w:r>
          </w:p>
          <w:p w:rsidR="00C84DA9" w:rsidRPr="000F61EE" w:rsidRDefault="008D352E" w:rsidP="00DA2D1A">
            <w:pPr>
              <w:shd w:val="clear" w:color="auto" w:fill="FFFFFF"/>
              <w:tabs>
                <w:tab w:val="left" w:pos="142"/>
                <w:tab w:val="left" w:pos="284"/>
              </w:tabs>
              <w:ind w:left="720" w:firstLine="567"/>
              <w:rPr>
                <w:sz w:val="25"/>
                <w:szCs w:val="25"/>
                <w:lang w:val="uk-UA"/>
              </w:rPr>
            </w:pPr>
            <w:r w:rsidRPr="000F61EE">
              <w:rPr>
                <w:sz w:val="25"/>
                <w:szCs w:val="25"/>
                <w:lang w:val="uk-UA"/>
              </w:rPr>
              <w:t xml:space="preserve"> </w:t>
            </w:r>
          </w:p>
          <w:p w:rsidR="008D352E" w:rsidRPr="000F61EE" w:rsidRDefault="00451767" w:rsidP="00DA2D1A">
            <w:pPr>
              <w:shd w:val="clear" w:color="auto" w:fill="FFFFFF"/>
              <w:tabs>
                <w:tab w:val="left" w:pos="142"/>
                <w:tab w:val="left" w:pos="284"/>
              </w:tabs>
              <w:ind w:firstLine="567"/>
              <w:rPr>
                <w:sz w:val="25"/>
                <w:szCs w:val="25"/>
                <w:lang w:val="uk-UA"/>
              </w:rPr>
            </w:pPr>
            <w:r w:rsidRPr="000F61EE">
              <w:rPr>
                <w:sz w:val="25"/>
                <w:szCs w:val="25"/>
                <w:lang w:val="uk-UA"/>
              </w:rPr>
              <w:t xml:space="preserve"> </w:t>
            </w:r>
            <w:r w:rsidR="008D352E" w:rsidRPr="000F61EE">
              <w:rPr>
                <w:sz w:val="25"/>
                <w:szCs w:val="25"/>
                <w:lang w:val="uk-UA"/>
              </w:rPr>
              <w:t>_______________</w:t>
            </w:r>
            <w:r w:rsidRPr="000F61EE">
              <w:rPr>
                <w:sz w:val="25"/>
                <w:szCs w:val="25"/>
                <w:lang w:val="uk-UA"/>
              </w:rPr>
              <w:t xml:space="preserve"> </w:t>
            </w:r>
            <w:r w:rsidR="00DB2A45">
              <w:rPr>
                <w:sz w:val="25"/>
                <w:szCs w:val="25"/>
                <w:lang w:val="uk-UA"/>
              </w:rPr>
              <w:t xml:space="preserve">      </w:t>
            </w:r>
            <w:r w:rsidR="0066193F" w:rsidRPr="000F61EE">
              <w:rPr>
                <w:sz w:val="25"/>
                <w:szCs w:val="25"/>
                <w:lang w:val="uk-UA"/>
              </w:rPr>
              <w:t>__________________________</w:t>
            </w:r>
          </w:p>
          <w:p w:rsidR="00C84DA9" w:rsidRPr="00DB2A45" w:rsidRDefault="00EC74AD" w:rsidP="00DA2D1A">
            <w:pPr>
              <w:shd w:val="clear" w:color="auto" w:fill="FFFFFF"/>
              <w:tabs>
                <w:tab w:val="left" w:pos="142"/>
                <w:tab w:val="left" w:pos="284"/>
                <w:tab w:val="left" w:pos="900"/>
                <w:tab w:val="left" w:pos="3285"/>
              </w:tabs>
              <w:ind w:left="720" w:right="-1" w:firstLine="567"/>
              <w:rPr>
                <w:bCs/>
                <w:sz w:val="20"/>
                <w:szCs w:val="20"/>
                <w:lang w:val="uk-UA"/>
              </w:rPr>
            </w:pPr>
            <w:r w:rsidRPr="00DB2A45">
              <w:rPr>
                <w:sz w:val="20"/>
                <w:szCs w:val="20"/>
                <w:lang w:val="uk-UA"/>
              </w:rPr>
              <w:t>М.П. (підпис)</w:t>
            </w:r>
            <w:r w:rsidR="00C84DA9" w:rsidRPr="00DB2A45">
              <w:rPr>
                <w:bCs/>
                <w:sz w:val="20"/>
                <w:szCs w:val="20"/>
                <w:lang w:val="uk-UA"/>
              </w:rPr>
              <w:t xml:space="preserve"> </w:t>
            </w:r>
          </w:p>
        </w:tc>
      </w:tr>
    </w:tbl>
    <w:p w:rsidR="00C84DA9" w:rsidRPr="000F61EE" w:rsidRDefault="00C84DA9" w:rsidP="00DA2D1A">
      <w:pPr>
        <w:pStyle w:val="af"/>
        <w:ind w:left="0" w:firstLine="567"/>
        <w:jc w:val="both"/>
        <w:rPr>
          <w:i/>
          <w:lang w:val="uk-UA"/>
        </w:rPr>
      </w:pPr>
    </w:p>
    <w:p w:rsidR="00C84DA9" w:rsidRPr="000F61EE" w:rsidRDefault="00C84DA9" w:rsidP="00DA2D1A">
      <w:pPr>
        <w:ind w:left="5812" w:firstLine="567"/>
        <w:rPr>
          <w:sz w:val="22"/>
          <w:lang w:val="uk-UA"/>
        </w:rPr>
        <w:sectPr w:rsidR="00C84DA9" w:rsidRPr="000F61EE" w:rsidSect="000C5446">
          <w:pgSz w:w="16838" w:h="11906" w:orient="landscape"/>
          <w:pgMar w:top="1701" w:right="1134" w:bottom="567" w:left="1134" w:header="567" w:footer="567" w:gutter="0"/>
          <w:cols w:space="720"/>
          <w:docGrid w:linePitch="326"/>
        </w:sectPr>
      </w:pPr>
    </w:p>
    <w:p w:rsidR="00C84DA9" w:rsidRPr="000F61EE" w:rsidRDefault="0066193F" w:rsidP="00DA2D1A">
      <w:pPr>
        <w:ind w:left="5664" w:firstLine="567"/>
        <w:jc w:val="right"/>
        <w:rPr>
          <w:b/>
          <w:sz w:val="22"/>
          <w:szCs w:val="22"/>
          <w:lang w:val="uk-UA"/>
        </w:rPr>
      </w:pPr>
      <w:bookmarkStart w:id="4" w:name="bookmark0"/>
      <w:r w:rsidRPr="000F61EE">
        <w:rPr>
          <w:b/>
          <w:sz w:val="22"/>
          <w:szCs w:val="22"/>
          <w:lang w:val="uk-UA"/>
        </w:rPr>
        <w:lastRenderedPageBreak/>
        <w:t>Додаток</w:t>
      </w:r>
      <w:r w:rsidR="00451767" w:rsidRPr="000F61EE">
        <w:rPr>
          <w:b/>
          <w:sz w:val="22"/>
          <w:szCs w:val="22"/>
          <w:lang w:val="uk-UA"/>
        </w:rPr>
        <w:t xml:space="preserve"> </w:t>
      </w:r>
      <w:r w:rsidR="00C84DA9" w:rsidRPr="000F61EE">
        <w:rPr>
          <w:b/>
          <w:sz w:val="22"/>
          <w:szCs w:val="22"/>
          <w:lang w:val="uk-UA"/>
        </w:rPr>
        <w:t>2 д</w:t>
      </w:r>
      <w:r w:rsidR="00C87F00">
        <w:rPr>
          <w:b/>
          <w:sz w:val="22"/>
          <w:szCs w:val="22"/>
          <w:lang w:val="uk-UA"/>
        </w:rPr>
        <w:t>о Д</w:t>
      </w:r>
      <w:r w:rsidR="00C84DA9" w:rsidRPr="000F61EE">
        <w:rPr>
          <w:b/>
          <w:sz w:val="22"/>
          <w:szCs w:val="22"/>
          <w:lang w:val="uk-UA"/>
        </w:rPr>
        <w:t xml:space="preserve">оговору </w:t>
      </w:r>
    </w:p>
    <w:p w:rsidR="00C84DA9" w:rsidRPr="000F61EE" w:rsidRDefault="00C84DA9" w:rsidP="00DA2D1A">
      <w:pPr>
        <w:ind w:left="5664" w:firstLine="567"/>
        <w:jc w:val="right"/>
        <w:rPr>
          <w:b/>
          <w:sz w:val="22"/>
          <w:szCs w:val="22"/>
          <w:lang w:val="uk-UA"/>
        </w:rPr>
      </w:pPr>
      <w:r w:rsidRPr="000F61EE">
        <w:rPr>
          <w:b/>
          <w:sz w:val="22"/>
          <w:szCs w:val="22"/>
          <w:lang w:val="uk-UA"/>
        </w:rPr>
        <w:t xml:space="preserve">про постачання електричної енергії споживачу </w:t>
      </w:r>
    </w:p>
    <w:p w:rsidR="00C84DA9" w:rsidRPr="000F61EE" w:rsidRDefault="00C84DA9" w:rsidP="00DA2D1A">
      <w:pPr>
        <w:ind w:left="5664" w:firstLine="567"/>
        <w:jc w:val="right"/>
        <w:rPr>
          <w:b/>
          <w:sz w:val="22"/>
          <w:szCs w:val="22"/>
          <w:lang w:val="uk-UA"/>
        </w:rPr>
      </w:pPr>
      <w:r w:rsidRPr="000F61EE">
        <w:rPr>
          <w:b/>
          <w:sz w:val="22"/>
          <w:szCs w:val="22"/>
          <w:lang w:val="uk-UA"/>
        </w:rPr>
        <w:t xml:space="preserve">№ _________ від ___________ </w:t>
      </w:r>
    </w:p>
    <w:p w:rsidR="00C84DA9" w:rsidRPr="000F61EE" w:rsidRDefault="00C84DA9" w:rsidP="00DA2D1A">
      <w:pPr>
        <w:ind w:firstLine="567"/>
        <w:jc w:val="right"/>
        <w:rPr>
          <w:b/>
          <w:sz w:val="28"/>
          <w:szCs w:val="28"/>
          <w:lang w:val="uk-UA"/>
        </w:rPr>
      </w:pPr>
    </w:p>
    <w:p w:rsidR="00C84DA9" w:rsidRPr="000F61EE" w:rsidRDefault="00C84DA9" w:rsidP="00043267">
      <w:pPr>
        <w:pStyle w:val="Heading10"/>
        <w:keepNext/>
        <w:keepLines/>
        <w:shd w:val="clear" w:color="auto" w:fill="auto"/>
        <w:spacing w:before="0" w:after="0" w:line="280" w:lineRule="exact"/>
        <w:jc w:val="left"/>
        <w:rPr>
          <w:lang w:val="uk-UA" w:eastAsia="uk-UA" w:bidi="uk-UA"/>
        </w:rPr>
      </w:pPr>
    </w:p>
    <w:p w:rsidR="00C84DA9" w:rsidRPr="000F61EE" w:rsidRDefault="00C84DA9" w:rsidP="00DA2D1A">
      <w:pPr>
        <w:pStyle w:val="Heading10"/>
        <w:keepNext/>
        <w:keepLines/>
        <w:shd w:val="clear" w:color="auto" w:fill="auto"/>
        <w:spacing w:before="0" w:after="0" w:line="280" w:lineRule="exact"/>
        <w:ind w:left="40" w:firstLine="567"/>
        <w:rPr>
          <w:lang w:val="uk-UA"/>
        </w:rPr>
      </w:pPr>
      <w:r w:rsidRPr="000F61EE">
        <w:rPr>
          <w:lang w:val="uk-UA" w:eastAsia="uk-UA" w:bidi="uk-UA"/>
        </w:rPr>
        <w:t>Заявка на постачання електричної енергії Споживачу</w:t>
      </w:r>
      <w:bookmarkEnd w:id="4"/>
    </w:p>
    <w:p w:rsidR="00C84DA9" w:rsidRPr="000F61EE" w:rsidRDefault="00C84DA9" w:rsidP="00DA2D1A">
      <w:pPr>
        <w:pStyle w:val="Bodytext20"/>
        <w:shd w:val="clear" w:color="auto" w:fill="auto"/>
        <w:spacing w:before="0"/>
        <w:ind w:firstLine="567"/>
        <w:rPr>
          <w:sz w:val="24"/>
          <w:szCs w:val="24"/>
          <w:lang w:val="uk-UA" w:eastAsia="uk-UA" w:bidi="uk-UA"/>
        </w:rPr>
      </w:pPr>
      <w:r w:rsidRPr="000F61EE">
        <w:rPr>
          <w:sz w:val="24"/>
          <w:szCs w:val="24"/>
          <w:lang w:val="uk-UA" w:eastAsia="uk-UA" w:bidi="uk-UA"/>
        </w:rPr>
        <w:t>На виконання умов Договору про постачання електричної енергії споживачу</w:t>
      </w:r>
      <w:r w:rsidR="00451767" w:rsidRPr="000F61EE">
        <w:rPr>
          <w:sz w:val="24"/>
          <w:szCs w:val="24"/>
          <w:lang w:val="uk-UA" w:eastAsia="uk-UA" w:bidi="uk-UA"/>
        </w:rPr>
        <w:t xml:space="preserve"> </w:t>
      </w:r>
      <w:r w:rsidRPr="000F61EE">
        <w:rPr>
          <w:sz w:val="24"/>
          <w:szCs w:val="24"/>
          <w:lang w:val="uk-UA" w:eastAsia="uk-UA" w:bidi="uk-UA"/>
        </w:rPr>
        <w:t>№ ________ від______ просимо забезпечити постачання електричної енергії за наступними Об’єктами електроспоживання</w:t>
      </w:r>
    </w:p>
    <w:p w:rsidR="00C84DA9" w:rsidRPr="000F61EE" w:rsidRDefault="00C84DA9" w:rsidP="00DA2D1A">
      <w:pPr>
        <w:pStyle w:val="Bodytext20"/>
        <w:shd w:val="clear" w:color="auto" w:fill="auto"/>
        <w:tabs>
          <w:tab w:val="left" w:pos="1701"/>
        </w:tabs>
        <w:spacing w:before="0"/>
        <w:ind w:firstLine="567"/>
        <w:rPr>
          <w:sz w:val="24"/>
          <w:szCs w:val="24"/>
          <w:lang w:val="uk-UA" w:eastAsia="uk-UA" w:bidi="uk-UA"/>
        </w:rPr>
      </w:pPr>
    </w:p>
    <w:tbl>
      <w:tblPr>
        <w:tblW w:w="15116" w:type="dxa"/>
        <w:jc w:val="center"/>
        <w:tblLayout w:type="fixed"/>
        <w:tblCellMar>
          <w:left w:w="10" w:type="dxa"/>
          <w:right w:w="10" w:type="dxa"/>
        </w:tblCellMar>
        <w:tblLook w:val="0000" w:firstRow="0" w:lastRow="0" w:firstColumn="0" w:lastColumn="0" w:noHBand="0" w:noVBand="0"/>
      </w:tblPr>
      <w:tblGrid>
        <w:gridCol w:w="719"/>
        <w:gridCol w:w="1842"/>
        <w:gridCol w:w="3402"/>
        <w:gridCol w:w="1701"/>
        <w:gridCol w:w="567"/>
        <w:gridCol w:w="567"/>
        <w:gridCol w:w="567"/>
        <w:gridCol w:w="567"/>
        <w:gridCol w:w="567"/>
        <w:gridCol w:w="567"/>
        <w:gridCol w:w="567"/>
        <w:gridCol w:w="567"/>
        <w:gridCol w:w="567"/>
        <w:gridCol w:w="567"/>
        <w:gridCol w:w="567"/>
        <w:gridCol w:w="567"/>
        <w:gridCol w:w="648"/>
      </w:tblGrid>
      <w:tr w:rsidR="00926E19" w:rsidRPr="000F61EE" w:rsidTr="00562989">
        <w:trPr>
          <w:trHeight w:hRule="exact" w:val="216"/>
          <w:jc w:val="center"/>
        </w:trPr>
        <w:tc>
          <w:tcPr>
            <w:tcW w:w="719" w:type="dxa"/>
            <w:vMerge w:val="restart"/>
            <w:tcBorders>
              <w:top w:val="single" w:sz="4" w:space="0" w:color="auto"/>
              <w:left w:val="single" w:sz="4" w:space="0" w:color="auto"/>
            </w:tcBorders>
            <w:shd w:val="clear" w:color="auto" w:fill="FFFFFF"/>
            <w:vAlign w:val="center"/>
          </w:tcPr>
          <w:p w:rsidR="00C84DA9" w:rsidRPr="000F61EE" w:rsidRDefault="00C84DA9" w:rsidP="00D3438A">
            <w:pPr>
              <w:pStyle w:val="Bodytext20"/>
              <w:shd w:val="clear" w:color="auto" w:fill="auto"/>
              <w:spacing w:before="0" w:after="60" w:line="170" w:lineRule="exact"/>
              <w:ind w:left="-9" w:firstLine="0"/>
              <w:jc w:val="center"/>
              <w:rPr>
                <w:lang w:val="uk-UA"/>
              </w:rPr>
            </w:pPr>
            <w:r w:rsidRPr="000F61EE">
              <w:rPr>
                <w:rStyle w:val="Bodytext285pt"/>
                <w:color w:val="auto"/>
              </w:rPr>
              <w:t>№</w:t>
            </w:r>
          </w:p>
          <w:p w:rsidR="00C84DA9" w:rsidRPr="000F61EE" w:rsidRDefault="00AE4BF0" w:rsidP="00D3438A">
            <w:pPr>
              <w:pStyle w:val="Bodytext20"/>
              <w:shd w:val="clear" w:color="auto" w:fill="auto"/>
              <w:spacing w:before="60" w:line="170" w:lineRule="exact"/>
              <w:ind w:left="-9" w:firstLine="0"/>
              <w:jc w:val="center"/>
              <w:rPr>
                <w:lang w:val="uk-UA"/>
              </w:rPr>
            </w:pPr>
            <w:r w:rsidRPr="000F61EE">
              <w:rPr>
                <w:rStyle w:val="Bodytext285pt"/>
                <w:color w:val="auto"/>
              </w:rPr>
              <w:t>з</w:t>
            </w:r>
            <w:r w:rsidR="00C84DA9" w:rsidRPr="000F61EE">
              <w:rPr>
                <w:rStyle w:val="Bodytext285pt"/>
                <w:color w:val="auto"/>
              </w:rPr>
              <w:t>/п</w:t>
            </w:r>
          </w:p>
        </w:tc>
        <w:tc>
          <w:tcPr>
            <w:tcW w:w="1842" w:type="dxa"/>
            <w:vMerge w:val="restart"/>
            <w:tcBorders>
              <w:top w:val="single" w:sz="4" w:space="0" w:color="auto"/>
              <w:left w:val="single" w:sz="4" w:space="0" w:color="auto"/>
            </w:tcBorders>
            <w:shd w:val="clear" w:color="auto" w:fill="FFFFFF"/>
            <w:vAlign w:val="center"/>
          </w:tcPr>
          <w:p w:rsidR="00C84DA9" w:rsidRPr="000F61EE" w:rsidRDefault="00C84DA9" w:rsidP="00D3438A">
            <w:pPr>
              <w:pStyle w:val="Bodytext20"/>
              <w:shd w:val="clear" w:color="auto" w:fill="auto"/>
              <w:spacing w:before="0" w:line="206" w:lineRule="exact"/>
              <w:ind w:firstLine="0"/>
              <w:jc w:val="center"/>
              <w:rPr>
                <w:lang w:val="uk-UA"/>
              </w:rPr>
            </w:pPr>
            <w:r w:rsidRPr="000F61EE">
              <w:rPr>
                <w:rStyle w:val="Bodytext285pt"/>
                <w:color w:val="auto"/>
              </w:rPr>
              <w:t>Найменування об’єкта ТКО</w:t>
            </w:r>
          </w:p>
        </w:tc>
        <w:tc>
          <w:tcPr>
            <w:tcW w:w="3402" w:type="dxa"/>
            <w:vMerge w:val="restart"/>
            <w:tcBorders>
              <w:top w:val="single" w:sz="4" w:space="0" w:color="auto"/>
              <w:left w:val="single" w:sz="4" w:space="0" w:color="auto"/>
            </w:tcBorders>
            <w:shd w:val="clear" w:color="auto" w:fill="FFFFFF"/>
            <w:vAlign w:val="center"/>
          </w:tcPr>
          <w:p w:rsidR="00C84DA9" w:rsidRPr="000F61EE" w:rsidRDefault="00C84DA9" w:rsidP="00D3438A">
            <w:pPr>
              <w:pStyle w:val="Bodytext20"/>
              <w:shd w:val="clear" w:color="auto" w:fill="auto"/>
              <w:spacing w:before="0" w:line="206" w:lineRule="exact"/>
              <w:ind w:firstLine="0"/>
              <w:jc w:val="center"/>
              <w:rPr>
                <w:lang w:val="uk-UA"/>
              </w:rPr>
            </w:pPr>
            <w:r w:rsidRPr="000F61EE">
              <w:rPr>
                <w:rStyle w:val="Bodytext285pt"/>
                <w:color w:val="auto"/>
              </w:rPr>
              <w:t>Адреса</w:t>
            </w:r>
            <w:r w:rsidR="00AE4BF0" w:rsidRPr="000F61EE">
              <w:rPr>
                <w:lang w:val="uk-UA"/>
              </w:rPr>
              <w:t xml:space="preserve"> </w:t>
            </w:r>
            <w:r w:rsidRPr="000F61EE">
              <w:rPr>
                <w:rStyle w:val="Bodytext285pt"/>
                <w:color w:val="auto"/>
              </w:rPr>
              <w:t>об’єкта</w:t>
            </w:r>
            <w:r w:rsidR="00AE4BF0" w:rsidRPr="000F61EE">
              <w:rPr>
                <w:lang w:val="uk-UA"/>
              </w:rPr>
              <w:t xml:space="preserve"> </w:t>
            </w:r>
            <w:r w:rsidRPr="000F61EE">
              <w:rPr>
                <w:rStyle w:val="Bodytext285pt"/>
                <w:color w:val="auto"/>
              </w:rPr>
              <w:t>ТКО</w:t>
            </w:r>
          </w:p>
        </w:tc>
        <w:tc>
          <w:tcPr>
            <w:tcW w:w="1701" w:type="dxa"/>
            <w:vMerge w:val="restart"/>
            <w:tcBorders>
              <w:top w:val="single" w:sz="4" w:space="0" w:color="auto"/>
              <w:left w:val="single" w:sz="4" w:space="0" w:color="auto"/>
            </w:tcBorders>
            <w:shd w:val="clear" w:color="auto" w:fill="FFFFFF"/>
            <w:vAlign w:val="center"/>
          </w:tcPr>
          <w:p w:rsidR="00C84DA9" w:rsidRPr="000F61EE" w:rsidRDefault="00C84DA9" w:rsidP="00D3438A">
            <w:pPr>
              <w:pStyle w:val="Bodytext20"/>
              <w:shd w:val="clear" w:color="auto" w:fill="auto"/>
              <w:spacing w:before="0" w:line="211" w:lineRule="exact"/>
              <w:ind w:firstLine="0"/>
              <w:jc w:val="center"/>
              <w:rPr>
                <w:lang w:val="uk-UA"/>
              </w:rPr>
            </w:pPr>
            <w:r w:rsidRPr="000F61EE">
              <w:rPr>
                <w:rStyle w:val="Bodytext285pt"/>
                <w:color w:val="auto"/>
                <w:lang w:eastAsia="en-US" w:bidi="en-US"/>
              </w:rPr>
              <w:t xml:space="preserve">EIC </w:t>
            </w:r>
            <w:r w:rsidRPr="000F61EE">
              <w:rPr>
                <w:rStyle w:val="Bodytext285pt"/>
                <w:color w:val="auto"/>
              </w:rPr>
              <w:t>код об’єкта ТКО</w:t>
            </w:r>
          </w:p>
        </w:tc>
        <w:tc>
          <w:tcPr>
            <w:tcW w:w="7452" w:type="dxa"/>
            <w:gridSpan w:val="13"/>
            <w:tcBorders>
              <w:top w:val="single" w:sz="4" w:space="0" w:color="auto"/>
              <w:left w:val="single" w:sz="4" w:space="0" w:color="auto"/>
              <w:right w:val="single" w:sz="4" w:space="0" w:color="auto"/>
            </w:tcBorders>
            <w:shd w:val="clear" w:color="auto" w:fill="FFFFFF"/>
            <w:vAlign w:val="bottom"/>
          </w:tcPr>
          <w:p w:rsidR="00C84DA9" w:rsidRPr="000F61EE" w:rsidRDefault="00815265" w:rsidP="00DA2D1A">
            <w:pPr>
              <w:pStyle w:val="Bodytext20"/>
              <w:shd w:val="clear" w:color="auto" w:fill="auto"/>
              <w:spacing w:before="0" w:line="170" w:lineRule="exact"/>
              <w:ind w:firstLine="567"/>
              <w:jc w:val="center"/>
              <w:rPr>
                <w:lang w:val="uk-UA"/>
              </w:rPr>
            </w:pPr>
            <w:r>
              <w:rPr>
                <w:rStyle w:val="Bodytext285pt"/>
                <w:color w:val="auto"/>
              </w:rPr>
              <w:t>Період постачання 2023</w:t>
            </w:r>
            <w:r w:rsidR="00C84DA9" w:rsidRPr="000F61EE">
              <w:rPr>
                <w:rStyle w:val="Bodytext285pt"/>
                <w:color w:val="auto"/>
              </w:rPr>
              <w:t xml:space="preserve"> рік</w:t>
            </w:r>
          </w:p>
        </w:tc>
      </w:tr>
      <w:tr w:rsidR="00EC74AD" w:rsidRPr="000F61EE" w:rsidTr="00562989">
        <w:trPr>
          <w:cantSplit/>
          <w:trHeight w:hRule="exact" w:val="1138"/>
          <w:jc w:val="center"/>
        </w:trPr>
        <w:tc>
          <w:tcPr>
            <w:tcW w:w="719" w:type="dxa"/>
            <w:vMerge/>
            <w:tcBorders>
              <w:left w:val="single" w:sz="4" w:space="0" w:color="auto"/>
            </w:tcBorders>
            <w:shd w:val="clear" w:color="auto" w:fill="FFFFFF"/>
            <w:vAlign w:val="center"/>
          </w:tcPr>
          <w:p w:rsidR="00C84DA9" w:rsidRPr="000F61EE" w:rsidRDefault="00C84DA9" w:rsidP="00D3438A">
            <w:pPr>
              <w:ind w:left="-9"/>
              <w:jc w:val="center"/>
              <w:rPr>
                <w:lang w:val="uk-UA"/>
              </w:rPr>
            </w:pPr>
          </w:p>
        </w:tc>
        <w:tc>
          <w:tcPr>
            <w:tcW w:w="1842" w:type="dxa"/>
            <w:vMerge/>
            <w:tcBorders>
              <w:left w:val="single" w:sz="4" w:space="0" w:color="auto"/>
            </w:tcBorders>
            <w:shd w:val="clear" w:color="auto" w:fill="FFFFFF"/>
            <w:vAlign w:val="center"/>
          </w:tcPr>
          <w:p w:rsidR="00C84DA9" w:rsidRPr="000F61EE" w:rsidRDefault="00C84DA9" w:rsidP="00D3438A">
            <w:pPr>
              <w:rPr>
                <w:lang w:val="uk-UA"/>
              </w:rPr>
            </w:pPr>
          </w:p>
        </w:tc>
        <w:tc>
          <w:tcPr>
            <w:tcW w:w="3402" w:type="dxa"/>
            <w:vMerge/>
            <w:tcBorders>
              <w:left w:val="single" w:sz="4" w:space="0" w:color="auto"/>
            </w:tcBorders>
            <w:shd w:val="clear" w:color="auto" w:fill="FFFFFF"/>
            <w:vAlign w:val="center"/>
          </w:tcPr>
          <w:p w:rsidR="00C84DA9" w:rsidRPr="000F61EE" w:rsidRDefault="00C84DA9" w:rsidP="00D3438A">
            <w:pPr>
              <w:rPr>
                <w:lang w:val="uk-UA"/>
              </w:rPr>
            </w:pPr>
          </w:p>
        </w:tc>
        <w:tc>
          <w:tcPr>
            <w:tcW w:w="1701" w:type="dxa"/>
            <w:vMerge/>
            <w:tcBorders>
              <w:left w:val="single" w:sz="4" w:space="0" w:color="auto"/>
            </w:tcBorders>
            <w:shd w:val="clear" w:color="auto" w:fill="FFFFFF"/>
            <w:vAlign w:val="center"/>
          </w:tcPr>
          <w:p w:rsidR="00C84DA9" w:rsidRPr="000F61EE" w:rsidRDefault="00C84DA9" w:rsidP="00D3438A">
            <w:pPr>
              <w:jc w:val="center"/>
              <w:rPr>
                <w:lang w:val="uk-UA"/>
              </w:rPr>
            </w:pPr>
          </w:p>
        </w:tc>
        <w:tc>
          <w:tcPr>
            <w:tcW w:w="567" w:type="dxa"/>
            <w:tcBorders>
              <w:top w:val="single" w:sz="4" w:space="0" w:color="auto"/>
              <w:left w:val="single" w:sz="4" w:space="0" w:color="auto"/>
            </w:tcBorders>
            <w:shd w:val="clear" w:color="auto" w:fill="FFFFFF"/>
            <w:textDirection w:val="btLr"/>
            <w:vAlign w:val="center"/>
          </w:tcPr>
          <w:p w:rsidR="00C84DA9" w:rsidRPr="000F61EE" w:rsidRDefault="00C84DA9" w:rsidP="00D3438A">
            <w:pPr>
              <w:pStyle w:val="Bodytext20"/>
              <w:shd w:val="clear" w:color="auto" w:fill="auto"/>
              <w:spacing w:before="0" w:line="170" w:lineRule="exact"/>
              <w:ind w:firstLine="0"/>
              <w:jc w:val="center"/>
              <w:rPr>
                <w:lang w:val="uk-UA"/>
              </w:rPr>
            </w:pPr>
            <w:r w:rsidRPr="000F61EE">
              <w:rPr>
                <w:rStyle w:val="Bodytext285pt"/>
                <w:color w:val="auto"/>
              </w:rPr>
              <w:t>Січень</w:t>
            </w:r>
          </w:p>
        </w:tc>
        <w:tc>
          <w:tcPr>
            <w:tcW w:w="567" w:type="dxa"/>
            <w:tcBorders>
              <w:top w:val="single" w:sz="4" w:space="0" w:color="auto"/>
              <w:left w:val="single" w:sz="4" w:space="0" w:color="auto"/>
            </w:tcBorders>
            <w:shd w:val="clear" w:color="auto" w:fill="FFFFFF"/>
            <w:textDirection w:val="btLr"/>
            <w:vAlign w:val="center"/>
          </w:tcPr>
          <w:p w:rsidR="00C84DA9" w:rsidRPr="000F61EE" w:rsidRDefault="00C84DA9" w:rsidP="00D3438A">
            <w:pPr>
              <w:pStyle w:val="Bodytext20"/>
              <w:shd w:val="clear" w:color="auto" w:fill="auto"/>
              <w:spacing w:before="0" w:line="170" w:lineRule="exact"/>
              <w:ind w:firstLine="0"/>
              <w:jc w:val="center"/>
              <w:rPr>
                <w:lang w:val="uk-UA"/>
              </w:rPr>
            </w:pPr>
            <w:r w:rsidRPr="000F61EE">
              <w:rPr>
                <w:rStyle w:val="Bodytext285pt"/>
                <w:color w:val="auto"/>
              </w:rPr>
              <w:t>Лютий</w:t>
            </w:r>
          </w:p>
        </w:tc>
        <w:tc>
          <w:tcPr>
            <w:tcW w:w="567" w:type="dxa"/>
            <w:tcBorders>
              <w:top w:val="single" w:sz="4" w:space="0" w:color="auto"/>
              <w:left w:val="single" w:sz="4" w:space="0" w:color="auto"/>
            </w:tcBorders>
            <w:shd w:val="clear" w:color="auto" w:fill="FFFFFF"/>
            <w:textDirection w:val="btLr"/>
            <w:vAlign w:val="center"/>
          </w:tcPr>
          <w:p w:rsidR="00C84DA9" w:rsidRPr="000F61EE" w:rsidRDefault="00C84DA9" w:rsidP="00D3438A">
            <w:pPr>
              <w:pStyle w:val="Bodytext20"/>
              <w:shd w:val="clear" w:color="auto" w:fill="auto"/>
              <w:spacing w:before="0" w:line="170" w:lineRule="exact"/>
              <w:ind w:firstLine="0"/>
              <w:jc w:val="center"/>
              <w:rPr>
                <w:lang w:val="uk-UA"/>
              </w:rPr>
            </w:pPr>
            <w:r w:rsidRPr="000F61EE">
              <w:rPr>
                <w:rStyle w:val="Bodytext285pt"/>
                <w:color w:val="auto"/>
              </w:rPr>
              <w:t>Березень</w:t>
            </w:r>
          </w:p>
        </w:tc>
        <w:tc>
          <w:tcPr>
            <w:tcW w:w="567" w:type="dxa"/>
            <w:tcBorders>
              <w:top w:val="single" w:sz="4" w:space="0" w:color="auto"/>
              <w:left w:val="single" w:sz="4" w:space="0" w:color="auto"/>
            </w:tcBorders>
            <w:shd w:val="clear" w:color="auto" w:fill="FFFFFF"/>
            <w:textDirection w:val="btLr"/>
            <w:vAlign w:val="center"/>
          </w:tcPr>
          <w:p w:rsidR="00C84DA9" w:rsidRPr="000F61EE" w:rsidRDefault="00C84DA9" w:rsidP="00D3438A">
            <w:pPr>
              <w:pStyle w:val="Bodytext20"/>
              <w:shd w:val="clear" w:color="auto" w:fill="auto"/>
              <w:spacing w:before="0" w:line="170" w:lineRule="exact"/>
              <w:ind w:firstLine="0"/>
              <w:jc w:val="center"/>
              <w:rPr>
                <w:lang w:val="uk-UA"/>
              </w:rPr>
            </w:pPr>
            <w:r w:rsidRPr="000F61EE">
              <w:rPr>
                <w:rStyle w:val="Bodytext285pt"/>
                <w:color w:val="auto"/>
              </w:rPr>
              <w:t>Квітень</w:t>
            </w:r>
          </w:p>
        </w:tc>
        <w:tc>
          <w:tcPr>
            <w:tcW w:w="567" w:type="dxa"/>
            <w:tcBorders>
              <w:top w:val="single" w:sz="4" w:space="0" w:color="auto"/>
              <w:left w:val="single" w:sz="4" w:space="0" w:color="auto"/>
            </w:tcBorders>
            <w:shd w:val="clear" w:color="auto" w:fill="FFFFFF"/>
            <w:textDirection w:val="btLr"/>
            <w:vAlign w:val="center"/>
          </w:tcPr>
          <w:p w:rsidR="00C84DA9" w:rsidRPr="000F61EE" w:rsidRDefault="00C84DA9" w:rsidP="00D3438A">
            <w:pPr>
              <w:pStyle w:val="Bodytext20"/>
              <w:shd w:val="clear" w:color="auto" w:fill="auto"/>
              <w:spacing w:before="0" w:line="170" w:lineRule="exact"/>
              <w:ind w:firstLine="0"/>
              <w:jc w:val="center"/>
              <w:rPr>
                <w:lang w:val="uk-UA"/>
              </w:rPr>
            </w:pPr>
            <w:r w:rsidRPr="000F61EE">
              <w:rPr>
                <w:rStyle w:val="Bodytext285pt"/>
                <w:color w:val="auto"/>
              </w:rPr>
              <w:t>Травень</w:t>
            </w:r>
          </w:p>
        </w:tc>
        <w:tc>
          <w:tcPr>
            <w:tcW w:w="567" w:type="dxa"/>
            <w:tcBorders>
              <w:top w:val="single" w:sz="4" w:space="0" w:color="auto"/>
              <w:left w:val="single" w:sz="4" w:space="0" w:color="auto"/>
            </w:tcBorders>
            <w:shd w:val="clear" w:color="auto" w:fill="FFFFFF"/>
            <w:textDirection w:val="btLr"/>
            <w:vAlign w:val="center"/>
          </w:tcPr>
          <w:p w:rsidR="00C84DA9" w:rsidRPr="000F61EE" w:rsidRDefault="00C84DA9" w:rsidP="00D3438A">
            <w:pPr>
              <w:pStyle w:val="Bodytext20"/>
              <w:shd w:val="clear" w:color="auto" w:fill="auto"/>
              <w:spacing w:before="0" w:line="170" w:lineRule="exact"/>
              <w:ind w:firstLine="0"/>
              <w:jc w:val="center"/>
              <w:rPr>
                <w:lang w:val="uk-UA"/>
              </w:rPr>
            </w:pPr>
            <w:r w:rsidRPr="000F61EE">
              <w:rPr>
                <w:rStyle w:val="Bodytext285pt"/>
                <w:color w:val="auto"/>
              </w:rPr>
              <w:t>Червень</w:t>
            </w:r>
          </w:p>
        </w:tc>
        <w:tc>
          <w:tcPr>
            <w:tcW w:w="567" w:type="dxa"/>
            <w:tcBorders>
              <w:top w:val="single" w:sz="4" w:space="0" w:color="auto"/>
              <w:left w:val="single" w:sz="4" w:space="0" w:color="auto"/>
            </w:tcBorders>
            <w:shd w:val="clear" w:color="auto" w:fill="FFFFFF"/>
            <w:textDirection w:val="btLr"/>
            <w:vAlign w:val="center"/>
          </w:tcPr>
          <w:p w:rsidR="00C84DA9" w:rsidRPr="000F61EE" w:rsidRDefault="00C84DA9" w:rsidP="00D3438A">
            <w:pPr>
              <w:pStyle w:val="Bodytext20"/>
              <w:shd w:val="clear" w:color="auto" w:fill="auto"/>
              <w:spacing w:before="0" w:line="170" w:lineRule="exact"/>
              <w:ind w:firstLine="0"/>
              <w:jc w:val="center"/>
              <w:rPr>
                <w:lang w:val="uk-UA"/>
              </w:rPr>
            </w:pPr>
            <w:r w:rsidRPr="000F61EE">
              <w:rPr>
                <w:rStyle w:val="Bodytext285pt"/>
                <w:color w:val="auto"/>
              </w:rPr>
              <w:t>Липень</w:t>
            </w:r>
          </w:p>
        </w:tc>
        <w:tc>
          <w:tcPr>
            <w:tcW w:w="567" w:type="dxa"/>
            <w:tcBorders>
              <w:top w:val="single" w:sz="4" w:space="0" w:color="auto"/>
              <w:left w:val="single" w:sz="4" w:space="0" w:color="auto"/>
            </w:tcBorders>
            <w:shd w:val="clear" w:color="auto" w:fill="FFFFFF"/>
            <w:textDirection w:val="btLr"/>
            <w:vAlign w:val="center"/>
          </w:tcPr>
          <w:p w:rsidR="00C84DA9" w:rsidRPr="000F61EE" w:rsidRDefault="00C84DA9" w:rsidP="00D3438A">
            <w:pPr>
              <w:pStyle w:val="Bodytext20"/>
              <w:shd w:val="clear" w:color="auto" w:fill="auto"/>
              <w:spacing w:before="0" w:line="170" w:lineRule="exact"/>
              <w:ind w:firstLine="0"/>
              <w:jc w:val="center"/>
              <w:rPr>
                <w:lang w:val="uk-UA"/>
              </w:rPr>
            </w:pPr>
            <w:r w:rsidRPr="000F61EE">
              <w:rPr>
                <w:rStyle w:val="Bodytext285pt"/>
                <w:color w:val="auto"/>
              </w:rPr>
              <w:t>Серпень</w:t>
            </w:r>
          </w:p>
        </w:tc>
        <w:tc>
          <w:tcPr>
            <w:tcW w:w="567" w:type="dxa"/>
            <w:tcBorders>
              <w:top w:val="single" w:sz="4" w:space="0" w:color="auto"/>
              <w:left w:val="single" w:sz="4" w:space="0" w:color="auto"/>
            </w:tcBorders>
            <w:shd w:val="clear" w:color="auto" w:fill="FFFFFF"/>
            <w:textDirection w:val="btLr"/>
            <w:vAlign w:val="center"/>
          </w:tcPr>
          <w:p w:rsidR="00C84DA9" w:rsidRPr="000F61EE" w:rsidRDefault="00C84DA9" w:rsidP="00D3438A">
            <w:pPr>
              <w:pStyle w:val="Bodytext20"/>
              <w:shd w:val="clear" w:color="auto" w:fill="auto"/>
              <w:spacing w:before="0" w:line="170" w:lineRule="exact"/>
              <w:ind w:firstLine="0"/>
              <w:jc w:val="center"/>
              <w:rPr>
                <w:lang w:val="uk-UA"/>
              </w:rPr>
            </w:pPr>
            <w:r w:rsidRPr="000F61EE">
              <w:rPr>
                <w:rStyle w:val="Bodytext285pt"/>
                <w:color w:val="auto"/>
              </w:rPr>
              <w:t>Вересень</w:t>
            </w:r>
          </w:p>
        </w:tc>
        <w:tc>
          <w:tcPr>
            <w:tcW w:w="567" w:type="dxa"/>
            <w:tcBorders>
              <w:top w:val="single" w:sz="4" w:space="0" w:color="auto"/>
              <w:left w:val="single" w:sz="4" w:space="0" w:color="auto"/>
            </w:tcBorders>
            <w:shd w:val="clear" w:color="auto" w:fill="FFFFFF"/>
            <w:textDirection w:val="btLr"/>
            <w:vAlign w:val="center"/>
          </w:tcPr>
          <w:p w:rsidR="00C84DA9" w:rsidRPr="000F61EE" w:rsidRDefault="00C84DA9" w:rsidP="00D3438A">
            <w:pPr>
              <w:pStyle w:val="Bodytext20"/>
              <w:shd w:val="clear" w:color="auto" w:fill="auto"/>
              <w:spacing w:before="0" w:line="170" w:lineRule="exact"/>
              <w:ind w:firstLine="0"/>
              <w:jc w:val="center"/>
              <w:rPr>
                <w:lang w:val="uk-UA"/>
              </w:rPr>
            </w:pPr>
            <w:r w:rsidRPr="000F61EE">
              <w:rPr>
                <w:rStyle w:val="Bodytext285pt"/>
                <w:color w:val="auto"/>
              </w:rPr>
              <w:t>Жовтень</w:t>
            </w:r>
          </w:p>
        </w:tc>
        <w:tc>
          <w:tcPr>
            <w:tcW w:w="567" w:type="dxa"/>
            <w:tcBorders>
              <w:top w:val="single" w:sz="4" w:space="0" w:color="auto"/>
              <w:left w:val="single" w:sz="4" w:space="0" w:color="auto"/>
            </w:tcBorders>
            <w:shd w:val="clear" w:color="auto" w:fill="FFFFFF"/>
            <w:textDirection w:val="btLr"/>
            <w:vAlign w:val="center"/>
          </w:tcPr>
          <w:p w:rsidR="00C84DA9" w:rsidRPr="000F61EE" w:rsidRDefault="00C84DA9" w:rsidP="00D3438A">
            <w:pPr>
              <w:pStyle w:val="Bodytext20"/>
              <w:shd w:val="clear" w:color="auto" w:fill="auto"/>
              <w:spacing w:before="0" w:line="170" w:lineRule="exact"/>
              <w:ind w:firstLine="0"/>
              <w:jc w:val="center"/>
              <w:rPr>
                <w:lang w:val="uk-UA"/>
              </w:rPr>
            </w:pPr>
            <w:r w:rsidRPr="000F61EE">
              <w:rPr>
                <w:rStyle w:val="Bodytext285pt"/>
                <w:color w:val="auto"/>
              </w:rPr>
              <w:t>Листопад</w:t>
            </w:r>
          </w:p>
        </w:tc>
        <w:tc>
          <w:tcPr>
            <w:tcW w:w="567" w:type="dxa"/>
            <w:tcBorders>
              <w:top w:val="single" w:sz="4" w:space="0" w:color="auto"/>
              <w:left w:val="single" w:sz="4" w:space="0" w:color="auto"/>
            </w:tcBorders>
            <w:shd w:val="clear" w:color="auto" w:fill="FFFFFF"/>
            <w:textDirection w:val="btLr"/>
            <w:vAlign w:val="center"/>
          </w:tcPr>
          <w:p w:rsidR="00C84DA9" w:rsidRPr="000F61EE" w:rsidRDefault="00C84DA9" w:rsidP="00D3438A">
            <w:pPr>
              <w:pStyle w:val="Bodytext20"/>
              <w:shd w:val="clear" w:color="auto" w:fill="auto"/>
              <w:spacing w:before="0" w:line="170" w:lineRule="exact"/>
              <w:ind w:firstLine="0"/>
              <w:jc w:val="center"/>
              <w:rPr>
                <w:lang w:val="uk-UA"/>
              </w:rPr>
            </w:pPr>
            <w:r w:rsidRPr="000F61EE">
              <w:rPr>
                <w:rStyle w:val="Bodytext285pt"/>
                <w:color w:val="auto"/>
              </w:rPr>
              <w:t>Грудень</w:t>
            </w:r>
          </w:p>
        </w:tc>
        <w:tc>
          <w:tcPr>
            <w:tcW w:w="648" w:type="dxa"/>
            <w:tcBorders>
              <w:top w:val="single" w:sz="4" w:space="0" w:color="auto"/>
              <w:left w:val="single" w:sz="4" w:space="0" w:color="auto"/>
              <w:right w:val="single" w:sz="4" w:space="0" w:color="auto"/>
            </w:tcBorders>
            <w:shd w:val="clear" w:color="auto" w:fill="FFFFFF"/>
            <w:textDirection w:val="btLr"/>
            <w:vAlign w:val="center"/>
          </w:tcPr>
          <w:p w:rsidR="00C84DA9" w:rsidRPr="000F61EE" w:rsidRDefault="00C84DA9" w:rsidP="00D3438A">
            <w:pPr>
              <w:pStyle w:val="Bodytext20"/>
              <w:shd w:val="clear" w:color="auto" w:fill="auto"/>
              <w:spacing w:before="0" w:line="216" w:lineRule="exact"/>
              <w:ind w:firstLine="0"/>
              <w:jc w:val="center"/>
              <w:rPr>
                <w:lang w:val="uk-UA"/>
              </w:rPr>
            </w:pPr>
            <w:r w:rsidRPr="000F61EE">
              <w:rPr>
                <w:rStyle w:val="Bodytext285ptBold"/>
                <w:color w:val="auto"/>
              </w:rPr>
              <w:t>Всього за рік</w:t>
            </w:r>
          </w:p>
        </w:tc>
      </w:tr>
      <w:tr w:rsidR="00926E19" w:rsidRPr="000F61EE" w:rsidTr="00562989">
        <w:trPr>
          <w:trHeight w:hRule="exact" w:val="221"/>
          <w:jc w:val="center"/>
        </w:trPr>
        <w:tc>
          <w:tcPr>
            <w:tcW w:w="719" w:type="dxa"/>
            <w:vMerge/>
            <w:tcBorders>
              <w:left w:val="single" w:sz="4" w:space="0" w:color="auto"/>
            </w:tcBorders>
            <w:shd w:val="clear" w:color="auto" w:fill="FFFFFF"/>
            <w:vAlign w:val="center"/>
          </w:tcPr>
          <w:p w:rsidR="00C84DA9" w:rsidRPr="000F61EE" w:rsidRDefault="00C84DA9" w:rsidP="00D3438A">
            <w:pPr>
              <w:ind w:left="-9"/>
              <w:jc w:val="center"/>
              <w:rPr>
                <w:lang w:val="uk-UA"/>
              </w:rPr>
            </w:pPr>
          </w:p>
        </w:tc>
        <w:tc>
          <w:tcPr>
            <w:tcW w:w="1842" w:type="dxa"/>
            <w:vMerge/>
            <w:tcBorders>
              <w:left w:val="single" w:sz="4" w:space="0" w:color="auto"/>
            </w:tcBorders>
            <w:shd w:val="clear" w:color="auto" w:fill="FFFFFF"/>
            <w:vAlign w:val="center"/>
          </w:tcPr>
          <w:p w:rsidR="00C84DA9" w:rsidRPr="000F61EE" w:rsidRDefault="00C84DA9" w:rsidP="00D3438A">
            <w:pPr>
              <w:rPr>
                <w:lang w:val="uk-UA"/>
              </w:rPr>
            </w:pPr>
          </w:p>
        </w:tc>
        <w:tc>
          <w:tcPr>
            <w:tcW w:w="3402" w:type="dxa"/>
            <w:vMerge/>
            <w:tcBorders>
              <w:left w:val="single" w:sz="4" w:space="0" w:color="auto"/>
            </w:tcBorders>
            <w:shd w:val="clear" w:color="auto" w:fill="FFFFFF"/>
            <w:vAlign w:val="center"/>
          </w:tcPr>
          <w:p w:rsidR="00C84DA9" w:rsidRPr="000F61EE" w:rsidRDefault="00C84DA9" w:rsidP="00D3438A">
            <w:pPr>
              <w:rPr>
                <w:lang w:val="uk-UA"/>
              </w:rPr>
            </w:pPr>
          </w:p>
        </w:tc>
        <w:tc>
          <w:tcPr>
            <w:tcW w:w="1701" w:type="dxa"/>
            <w:vMerge/>
            <w:tcBorders>
              <w:left w:val="single" w:sz="4" w:space="0" w:color="auto"/>
            </w:tcBorders>
            <w:shd w:val="clear" w:color="auto" w:fill="FFFFFF"/>
            <w:vAlign w:val="center"/>
          </w:tcPr>
          <w:p w:rsidR="00C84DA9" w:rsidRPr="000F61EE" w:rsidRDefault="00C84DA9" w:rsidP="00D3438A">
            <w:pPr>
              <w:jc w:val="center"/>
              <w:rPr>
                <w:lang w:val="uk-UA"/>
              </w:rPr>
            </w:pPr>
          </w:p>
        </w:tc>
        <w:tc>
          <w:tcPr>
            <w:tcW w:w="7452" w:type="dxa"/>
            <w:gridSpan w:val="13"/>
            <w:tcBorders>
              <w:top w:val="single" w:sz="4" w:space="0" w:color="auto"/>
              <w:left w:val="single" w:sz="4" w:space="0" w:color="auto"/>
              <w:right w:val="single" w:sz="4" w:space="0" w:color="auto"/>
            </w:tcBorders>
            <w:shd w:val="clear" w:color="auto" w:fill="FFFFFF"/>
            <w:vAlign w:val="bottom"/>
          </w:tcPr>
          <w:p w:rsidR="00C84DA9" w:rsidRPr="000F61EE" w:rsidRDefault="00C84DA9" w:rsidP="00DA2D1A">
            <w:pPr>
              <w:pStyle w:val="Bodytext20"/>
              <w:shd w:val="clear" w:color="auto" w:fill="auto"/>
              <w:spacing w:before="0" w:line="170" w:lineRule="exact"/>
              <w:ind w:firstLine="567"/>
              <w:jc w:val="center"/>
              <w:rPr>
                <w:lang w:val="uk-UA"/>
              </w:rPr>
            </w:pPr>
            <w:r w:rsidRPr="000F61EE">
              <w:rPr>
                <w:rStyle w:val="Bodytext285ptBold"/>
                <w:color w:val="auto"/>
              </w:rPr>
              <w:t>Тис. кВт*год</w:t>
            </w:r>
          </w:p>
        </w:tc>
      </w:tr>
      <w:tr w:rsidR="00562989" w:rsidRPr="000F61EE" w:rsidTr="00562989">
        <w:trPr>
          <w:trHeight w:hRule="exact" w:val="785"/>
          <w:jc w:val="center"/>
        </w:trPr>
        <w:tc>
          <w:tcPr>
            <w:tcW w:w="719" w:type="dxa"/>
            <w:tcBorders>
              <w:top w:val="single" w:sz="4" w:space="0" w:color="auto"/>
              <w:left w:val="single" w:sz="4" w:space="0" w:color="auto"/>
            </w:tcBorders>
            <w:shd w:val="clear" w:color="auto" w:fill="FFFFFF"/>
            <w:vAlign w:val="center"/>
          </w:tcPr>
          <w:p w:rsidR="00562989" w:rsidRPr="000F61EE" w:rsidRDefault="00562989" w:rsidP="00562989">
            <w:pPr>
              <w:ind w:left="-9"/>
              <w:jc w:val="center"/>
              <w:rPr>
                <w:sz w:val="20"/>
                <w:szCs w:val="20"/>
                <w:lang w:val="uk-UA"/>
              </w:rPr>
            </w:pPr>
          </w:p>
        </w:tc>
        <w:tc>
          <w:tcPr>
            <w:tcW w:w="1842" w:type="dxa"/>
            <w:tcBorders>
              <w:top w:val="single" w:sz="4" w:space="0" w:color="auto"/>
              <w:left w:val="single" w:sz="4" w:space="0" w:color="auto"/>
            </w:tcBorders>
            <w:shd w:val="clear" w:color="auto" w:fill="FFFFFF"/>
            <w:vAlign w:val="center"/>
          </w:tcPr>
          <w:p w:rsidR="00562989" w:rsidRPr="000F61EE" w:rsidRDefault="00562989" w:rsidP="00562989">
            <w:pPr>
              <w:rPr>
                <w:sz w:val="20"/>
                <w:szCs w:val="20"/>
                <w:lang w:val="uk-UA"/>
              </w:rPr>
            </w:pPr>
          </w:p>
        </w:tc>
        <w:tc>
          <w:tcPr>
            <w:tcW w:w="3402" w:type="dxa"/>
            <w:tcBorders>
              <w:top w:val="single" w:sz="4" w:space="0" w:color="auto"/>
              <w:left w:val="single" w:sz="4" w:space="0" w:color="auto"/>
            </w:tcBorders>
            <w:shd w:val="clear" w:color="auto" w:fill="FFFFFF"/>
            <w:vAlign w:val="center"/>
          </w:tcPr>
          <w:p w:rsidR="00562989" w:rsidRPr="000F61EE" w:rsidRDefault="00562989" w:rsidP="00562989">
            <w:pPr>
              <w:rPr>
                <w:sz w:val="20"/>
                <w:szCs w:val="20"/>
                <w:lang w:val="uk-UA"/>
              </w:rPr>
            </w:pPr>
          </w:p>
        </w:tc>
        <w:tc>
          <w:tcPr>
            <w:tcW w:w="1701" w:type="dxa"/>
            <w:tcBorders>
              <w:top w:val="single" w:sz="4" w:space="0" w:color="auto"/>
              <w:left w:val="single" w:sz="4" w:space="0" w:color="auto"/>
            </w:tcBorders>
            <w:shd w:val="clear" w:color="auto" w:fill="FFFFFF"/>
            <w:vAlign w:val="center"/>
          </w:tcPr>
          <w:p w:rsidR="00562989" w:rsidRPr="000F61EE" w:rsidRDefault="00562989" w:rsidP="00562989">
            <w:pPr>
              <w:jc w:val="center"/>
              <w:rPr>
                <w:sz w:val="20"/>
                <w:szCs w:val="20"/>
                <w:lang w:val="uk-UA"/>
              </w:rPr>
            </w:pPr>
          </w:p>
        </w:tc>
        <w:tc>
          <w:tcPr>
            <w:tcW w:w="567" w:type="dxa"/>
            <w:tcBorders>
              <w:top w:val="single" w:sz="4" w:space="0" w:color="auto"/>
              <w:left w:val="single" w:sz="4" w:space="0" w:color="auto"/>
            </w:tcBorders>
            <w:shd w:val="clear" w:color="auto" w:fill="FFFFFF"/>
            <w:vAlign w:val="center"/>
          </w:tcPr>
          <w:p w:rsidR="00562989" w:rsidRPr="00562989" w:rsidRDefault="00562989" w:rsidP="00562989">
            <w:pPr>
              <w:suppressAutoHyphens w:val="0"/>
              <w:jc w:val="center"/>
              <w:rPr>
                <w:color w:val="000000"/>
                <w:sz w:val="20"/>
                <w:szCs w:val="20"/>
                <w:lang w:val="uk-UA" w:eastAsia="uk-UA"/>
              </w:rPr>
            </w:pPr>
          </w:p>
        </w:tc>
        <w:tc>
          <w:tcPr>
            <w:tcW w:w="567" w:type="dxa"/>
            <w:tcBorders>
              <w:top w:val="single" w:sz="4" w:space="0" w:color="auto"/>
              <w:left w:val="single" w:sz="4" w:space="0" w:color="auto"/>
            </w:tcBorders>
            <w:shd w:val="clear" w:color="auto" w:fill="FFFFFF"/>
            <w:vAlign w:val="center"/>
          </w:tcPr>
          <w:p w:rsidR="00562989" w:rsidRPr="00562989" w:rsidRDefault="00562989" w:rsidP="00562989">
            <w:pPr>
              <w:jc w:val="center"/>
              <w:rPr>
                <w:color w:val="000000"/>
                <w:sz w:val="20"/>
                <w:szCs w:val="20"/>
              </w:rPr>
            </w:pPr>
          </w:p>
        </w:tc>
        <w:tc>
          <w:tcPr>
            <w:tcW w:w="567" w:type="dxa"/>
            <w:tcBorders>
              <w:top w:val="single" w:sz="4" w:space="0" w:color="auto"/>
              <w:left w:val="single" w:sz="4" w:space="0" w:color="auto"/>
            </w:tcBorders>
            <w:shd w:val="clear" w:color="auto" w:fill="FFFFFF"/>
            <w:vAlign w:val="center"/>
          </w:tcPr>
          <w:p w:rsidR="00562989" w:rsidRPr="00562989" w:rsidRDefault="00562989" w:rsidP="00562989">
            <w:pPr>
              <w:jc w:val="center"/>
              <w:rPr>
                <w:color w:val="000000"/>
                <w:sz w:val="20"/>
                <w:szCs w:val="20"/>
              </w:rPr>
            </w:pPr>
          </w:p>
        </w:tc>
        <w:tc>
          <w:tcPr>
            <w:tcW w:w="567" w:type="dxa"/>
            <w:tcBorders>
              <w:top w:val="single" w:sz="4" w:space="0" w:color="auto"/>
              <w:left w:val="single" w:sz="4" w:space="0" w:color="auto"/>
            </w:tcBorders>
            <w:shd w:val="clear" w:color="auto" w:fill="FFFFFF"/>
            <w:vAlign w:val="center"/>
          </w:tcPr>
          <w:p w:rsidR="00562989" w:rsidRPr="00562989" w:rsidRDefault="00562989" w:rsidP="00562989">
            <w:pPr>
              <w:jc w:val="center"/>
              <w:rPr>
                <w:color w:val="000000"/>
                <w:sz w:val="20"/>
                <w:szCs w:val="20"/>
              </w:rPr>
            </w:pPr>
          </w:p>
        </w:tc>
        <w:tc>
          <w:tcPr>
            <w:tcW w:w="567" w:type="dxa"/>
            <w:tcBorders>
              <w:top w:val="single" w:sz="4" w:space="0" w:color="auto"/>
              <w:left w:val="single" w:sz="4" w:space="0" w:color="auto"/>
            </w:tcBorders>
            <w:shd w:val="clear" w:color="auto" w:fill="FFFFFF"/>
            <w:vAlign w:val="center"/>
          </w:tcPr>
          <w:p w:rsidR="00562989" w:rsidRPr="00562989" w:rsidRDefault="00562989" w:rsidP="00562989">
            <w:pPr>
              <w:jc w:val="center"/>
              <w:rPr>
                <w:color w:val="000000"/>
                <w:sz w:val="20"/>
                <w:szCs w:val="20"/>
              </w:rPr>
            </w:pPr>
          </w:p>
        </w:tc>
        <w:tc>
          <w:tcPr>
            <w:tcW w:w="567" w:type="dxa"/>
            <w:tcBorders>
              <w:top w:val="single" w:sz="4" w:space="0" w:color="auto"/>
              <w:left w:val="single" w:sz="4" w:space="0" w:color="auto"/>
            </w:tcBorders>
            <w:shd w:val="clear" w:color="auto" w:fill="FFFFFF"/>
            <w:vAlign w:val="center"/>
          </w:tcPr>
          <w:p w:rsidR="00562989" w:rsidRPr="00562989" w:rsidRDefault="00562989" w:rsidP="00562989">
            <w:pPr>
              <w:jc w:val="center"/>
              <w:rPr>
                <w:color w:val="000000"/>
                <w:sz w:val="20"/>
                <w:szCs w:val="20"/>
              </w:rPr>
            </w:pPr>
          </w:p>
        </w:tc>
        <w:tc>
          <w:tcPr>
            <w:tcW w:w="567" w:type="dxa"/>
            <w:tcBorders>
              <w:top w:val="single" w:sz="4" w:space="0" w:color="auto"/>
              <w:left w:val="single" w:sz="4" w:space="0" w:color="auto"/>
            </w:tcBorders>
            <w:shd w:val="clear" w:color="auto" w:fill="FFFFFF"/>
            <w:vAlign w:val="center"/>
          </w:tcPr>
          <w:p w:rsidR="00562989" w:rsidRPr="00562989" w:rsidRDefault="00562989" w:rsidP="00562989">
            <w:pPr>
              <w:jc w:val="center"/>
              <w:rPr>
                <w:color w:val="000000"/>
                <w:sz w:val="20"/>
                <w:szCs w:val="20"/>
              </w:rPr>
            </w:pPr>
          </w:p>
        </w:tc>
        <w:tc>
          <w:tcPr>
            <w:tcW w:w="567" w:type="dxa"/>
            <w:tcBorders>
              <w:top w:val="single" w:sz="4" w:space="0" w:color="auto"/>
              <w:left w:val="single" w:sz="4" w:space="0" w:color="auto"/>
            </w:tcBorders>
            <w:shd w:val="clear" w:color="auto" w:fill="FFFFFF"/>
            <w:vAlign w:val="center"/>
          </w:tcPr>
          <w:p w:rsidR="00562989" w:rsidRPr="00562989" w:rsidRDefault="00562989" w:rsidP="00562989">
            <w:pPr>
              <w:jc w:val="center"/>
              <w:rPr>
                <w:color w:val="000000"/>
                <w:sz w:val="20"/>
                <w:szCs w:val="20"/>
              </w:rPr>
            </w:pPr>
          </w:p>
        </w:tc>
        <w:tc>
          <w:tcPr>
            <w:tcW w:w="567" w:type="dxa"/>
            <w:tcBorders>
              <w:top w:val="single" w:sz="4" w:space="0" w:color="auto"/>
              <w:left w:val="single" w:sz="4" w:space="0" w:color="auto"/>
            </w:tcBorders>
            <w:shd w:val="clear" w:color="auto" w:fill="FFFFFF"/>
            <w:vAlign w:val="center"/>
          </w:tcPr>
          <w:p w:rsidR="00562989" w:rsidRPr="00562989" w:rsidRDefault="00562989" w:rsidP="00562989">
            <w:pPr>
              <w:jc w:val="center"/>
              <w:rPr>
                <w:color w:val="000000"/>
                <w:sz w:val="20"/>
                <w:szCs w:val="20"/>
              </w:rPr>
            </w:pPr>
          </w:p>
        </w:tc>
        <w:tc>
          <w:tcPr>
            <w:tcW w:w="567" w:type="dxa"/>
            <w:tcBorders>
              <w:top w:val="single" w:sz="4" w:space="0" w:color="auto"/>
              <w:left w:val="single" w:sz="4" w:space="0" w:color="auto"/>
            </w:tcBorders>
            <w:shd w:val="clear" w:color="auto" w:fill="FFFFFF"/>
            <w:vAlign w:val="center"/>
          </w:tcPr>
          <w:p w:rsidR="00562989" w:rsidRPr="00562989" w:rsidRDefault="00562989" w:rsidP="00562989">
            <w:pPr>
              <w:jc w:val="center"/>
              <w:rPr>
                <w:color w:val="000000"/>
                <w:sz w:val="20"/>
                <w:szCs w:val="20"/>
              </w:rPr>
            </w:pPr>
          </w:p>
        </w:tc>
        <w:tc>
          <w:tcPr>
            <w:tcW w:w="567" w:type="dxa"/>
            <w:tcBorders>
              <w:top w:val="single" w:sz="4" w:space="0" w:color="auto"/>
              <w:left w:val="single" w:sz="4" w:space="0" w:color="auto"/>
            </w:tcBorders>
            <w:shd w:val="clear" w:color="auto" w:fill="FFFFFF"/>
            <w:vAlign w:val="center"/>
          </w:tcPr>
          <w:p w:rsidR="00562989" w:rsidRPr="00562989" w:rsidRDefault="00562989" w:rsidP="00562989">
            <w:pPr>
              <w:jc w:val="center"/>
              <w:rPr>
                <w:color w:val="000000"/>
                <w:sz w:val="20"/>
                <w:szCs w:val="20"/>
              </w:rPr>
            </w:pPr>
          </w:p>
        </w:tc>
        <w:tc>
          <w:tcPr>
            <w:tcW w:w="567" w:type="dxa"/>
            <w:tcBorders>
              <w:top w:val="single" w:sz="4" w:space="0" w:color="auto"/>
              <w:left w:val="single" w:sz="4" w:space="0" w:color="auto"/>
            </w:tcBorders>
            <w:shd w:val="clear" w:color="auto" w:fill="FFFFFF"/>
            <w:vAlign w:val="center"/>
          </w:tcPr>
          <w:p w:rsidR="00562989" w:rsidRPr="00562989" w:rsidRDefault="00562989" w:rsidP="00562989">
            <w:pPr>
              <w:jc w:val="center"/>
              <w:rPr>
                <w:color w:val="000000"/>
                <w:sz w:val="20"/>
                <w:szCs w:val="20"/>
              </w:rPr>
            </w:pPr>
          </w:p>
        </w:tc>
        <w:tc>
          <w:tcPr>
            <w:tcW w:w="648" w:type="dxa"/>
            <w:tcBorders>
              <w:top w:val="single" w:sz="4" w:space="0" w:color="auto"/>
              <w:left w:val="single" w:sz="4" w:space="0" w:color="auto"/>
              <w:right w:val="single" w:sz="4" w:space="0" w:color="auto"/>
            </w:tcBorders>
            <w:shd w:val="clear" w:color="auto" w:fill="FFFFFF"/>
            <w:vAlign w:val="center"/>
          </w:tcPr>
          <w:p w:rsidR="00562989" w:rsidRPr="00562989" w:rsidRDefault="00562989" w:rsidP="00562989">
            <w:pPr>
              <w:jc w:val="center"/>
              <w:rPr>
                <w:color w:val="000000"/>
                <w:sz w:val="20"/>
                <w:szCs w:val="20"/>
              </w:rPr>
            </w:pPr>
          </w:p>
        </w:tc>
      </w:tr>
      <w:tr w:rsidR="00562989" w:rsidRPr="000F61EE" w:rsidTr="00562989">
        <w:trPr>
          <w:trHeight w:hRule="exact" w:val="707"/>
          <w:jc w:val="center"/>
        </w:trPr>
        <w:tc>
          <w:tcPr>
            <w:tcW w:w="719" w:type="dxa"/>
            <w:tcBorders>
              <w:top w:val="single" w:sz="4" w:space="0" w:color="auto"/>
              <w:left w:val="single" w:sz="4" w:space="0" w:color="auto"/>
            </w:tcBorders>
            <w:shd w:val="clear" w:color="auto" w:fill="FFFFFF"/>
            <w:vAlign w:val="center"/>
          </w:tcPr>
          <w:p w:rsidR="00562989" w:rsidRPr="000F61EE" w:rsidRDefault="00562989" w:rsidP="00562989">
            <w:pPr>
              <w:ind w:left="-9"/>
              <w:jc w:val="center"/>
              <w:rPr>
                <w:sz w:val="20"/>
                <w:szCs w:val="20"/>
                <w:lang w:val="uk-UA"/>
              </w:rPr>
            </w:pPr>
          </w:p>
        </w:tc>
        <w:tc>
          <w:tcPr>
            <w:tcW w:w="1842" w:type="dxa"/>
            <w:tcBorders>
              <w:top w:val="single" w:sz="4" w:space="0" w:color="auto"/>
              <w:left w:val="single" w:sz="4" w:space="0" w:color="auto"/>
            </w:tcBorders>
            <w:shd w:val="clear" w:color="auto" w:fill="FFFFFF"/>
            <w:vAlign w:val="center"/>
          </w:tcPr>
          <w:p w:rsidR="00562989" w:rsidRPr="000F61EE" w:rsidRDefault="00562989" w:rsidP="00562989">
            <w:pPr>
              <w:rPr>
                <w:sz w:val="20"/>
                <w:szCs w:val="20"/>
                <w:lang w:val="uk-UA"/>
              </w:rPr>
            </w:pPr>
          </w:p>
        </w:tc>
        <w:tc>
          <w:tcPr>
            <w:tcW w:w="3402" w:type="dxa"/>
            <w:tcBorders>
              <w:top w:val="single" w:sz="4" w:space="0" w:color="auto"/>
              <w:left w:val="single" w:sz="4" w:space="0" w:color="auto"/>
            </w:tcBorders>
            <w:shd w:val="clear" w:color="auto" w:fill="FFFFFF"/>
            <w:vAlign w:val="center"/>
          </w:tcPr>
          <w:p w:rsidR="00562989" w:rsidRPr="000F61EE" w:rsidRDefault="00562989" w:rsidP="00562989">
            <w:pPr>
              <w:rPr>
                <w:sz w:val="20"/>
                <w:szCs w:val="20"/>
                <w:lang w:val="uk-UA"/>
              </w:rPr>
            </w:pPr>
          </w:p>
        </w:tc>
        <w:tc>
          <w:tcPr>
            <w:tcW w:w="1701" w:type="dxa"/>
            <w:tcBorders>
              <w:top w:val="single" w:sz="4" w:space="0" w:color="auto"/>
              <w:left w:val="single" w:sz="4" w:space="0" w:color="auto"/>
            </w:tcBorders>
            <w:shd w:val="clear" w:color="auto" w:fill="FFFFFF"/>
            <w:vAlign w:val="center"/>
          </w:tcPr>
          <w:p w:rsidR="00562989" w:rsidRPr="000F61EE" w:rsidRDefault="00562989" w:rsidP="00562989">
            <w:pPr>
              <w:jc w:val="center"/>
              <w:rPr>
                <w:sz w:val="20"/>
                <w:szCs w:val="20"/>
                <w:lang w:val="uk-UA"/>
              </w:rPr>
            </w:pPr>
          </w:p>
        </w:tc>
        <w:tc>
          <w:tcPr>
            <w:tcW w:w="567" w:type="dxa"/>
            <w:tcBorders>
              <w:top w:val="single" w:sz="4" w:space="0" w:color="auto"/>
              <w:left w:val="single" w:sz="4" w:space="0" w:color="auto"/>
            </w:tcBorders>
            <w:shd w:val="clear" w:color="auto" w:fill="FFFFFF"/>
            <w:vAlign w:val="center"/>
          </w:tcPr>
          <w:p w:rsidR="00562989" w:rsidRPr="00562989" w:rsidRDefault="00562989" w:rsidP="00562989">
            <w:pPr>
              <w:jc w:val="center"/>
              <w:rPr>
                <w:color w:val="000000"/>
                <w:sz w:val="20"/>
                <w:szCs w:val="20"/>
              </w:rPr>
            </w:pPr>
          </w:p>
        </w:tc>
        <w:tc>
          <w:tcPr>
            <w:tcW w:w="567" w:type="dxa"/>
            <w:tcBorders>
              <w:top w:val="single" w:sz="4" w:space="0" w:color="auto"/>
              <w:left w:val="single" w:sz="4" w:space="0" w:color="auto"/>
            </w:tcBorders>
            <w:shd w:val="clear" w:color="auto" w:fill="FFFFFF"/>
            <w:vAlign w:val="center"/>
          </w:tcPr>
          <w:p w:rsidR="00562989" w:rsidRPr="00562989" w:rsidRDefault="00562989" w:rsidP="00562989">
            <w:pPr>
              <w:jc w:val="center"/>
              <w:rPr>
                <w:color w:val="000000"/>
                <w:sz w:val="20"/>
                <w:szCs w:val="20"/>
              </w:rPr>
            </w:pPr>
          </w:p>
        </w:tc>
        <w:tc>
          <w:tcPr>
            <w:tcW w:w="567" w:type="dxa"/>
            <w:tcBorders>
              <w:top w:val="single" w:sz="4" w:space="0" w:color="auto"/>
              <w:left w:val="single" w:sz="4" w:space="0" w:color="auto"/>
            </w:tcBorders>
            <w:shd w:val="clear" w:color="auto" w:fill="FFFFFF"/>
            <w:vAlign w:val="center"/>
          </w:tcPr>
          <w:p w:rsidR="00562989" w:rsidRPr="00562989" w:rsidRDefault="00562989" w:rsidP="00562989">
            <w:pPr>
              <w:jc w:val="center"/>
              <w:rPr>
                <w:color w:val="000000"/>
                <w:sz w:val="20"/>
                <w:szCs w:val="20"/>
              </w:rPr>
            </w:pPr>
          </w:p>
        </w:tc>
        <w:tc>
          <w:tcPr>
            <w:tcW w:w="567" w:type="dxa"/>
            <w:tcBorders>
              <w:top w:val="single" w:sz="4" w:space="0" w:color="auto"/>
              <w:left w:val="single" w:sz="4" w:space="0" w:color="auto"/>
            </w:tcBorders>
            <w:shd w:val="clear" w:color="auto" w:fill="FFFFFF"/>
            <w:vAlign w:val="center"/>
          </w:tcPr>
          <w:p w:rsidR="00562989" w:rsidRPr="00562989" w:rsidRDefault="00562989" w:rsidP="00562989">
            <w:pPr>
              <w:jc w:val="center"/>
              <w:rPr>
                <w:color w:val="000000"/>
                <w:sz w:val="20"/>
                <w:szCs w:val="20"/>
              </w:rPr>
            </w:pPr>
          </w:p>
        </w:tc>
        <w:tc>
          <w:tcPr>
            <w:tcW w:w="567" w:type="dxa"/>
            <w:tcBorders>
              <w:top w:val="single" w:sz="4" w:space="0" w:color="auto"/>
              <w:left w:val="single" w:sz="4" w:space="0" w:color="auto"/>
            </w:tcBorders>
            <w:shd w:val="clear" w:color="auto" w:fill="FFFFFF"/>
            <w:vAlign w:val="center"/>
          </w:tcPr>
          <w:p w:rsidR="00562989" w:rsidRPr="00562989" w:rsidRDefault="00562989" w:rsidP="00562989">
            <w:pPr>
              <w:jc w:val="center"/>
              <w:rPr>
                <w:color w:val="000000"/>
                <w:sz w:val="20"/>
                <w:szCs w:val="20"/>
              </w:rPr>
            </w:pPr>
          </w:p>
        </w:tc>
        <w:tc>
          <w:tcPr>
            <w:tcW w:w="567" w:type="dxa"/>
            <w:tcBorders>
              <w:top w:val="single" w:sz="4" w:space="0" w:color="auto"/>
              <w:left w:val="single" w:sz="4" w:space="0" w:color="auto"/>
            </w:tcBorders>
            <w:shd w:val="clear" w:color="auto" w:fill="FFFFFF"/>
            <w:vAlign w:val="center"/>
          </w:tcPr>
          <w:p w:rsidR="00562989" w:rsidRPr="00562989" w:rsidRDefault="00562989" w:rsidP="00562989">
            <w:pPr>
              <w:jc w:val="center"/>
              <w:rPr>
                <w:color w:val="000000"/>
                <w:sz w:val="20"/>
                <w:szCs w:val="20"/>
              </w:rPr>
            </w:pPr>
          </w:p>
        </w:tc>
        <w:tc>
          <w:tcPr>
            <w:tcW w:w="567" w:type="dxa"/>
            <w:tcBorders>
              <w:top w:val="single" w:sz="4" w:space="0" w:color="auto"/>
              <w:left w:val="single" w:sz="4" w:space="0" w:color="auto"/>
            </w:tcBorders>
            <w:shd w:val="clear" w:color="auto" w:fill="FFFFFF"/>
            <w:vAlign w:val="center"/>
          </w:tcPr>
          <w:p w:rsidR="00562989" w:rsidRPr="00562989" w:rsidRDefault="00562989" w:rsidP="00562989">
            <w:pPr>
              <w:jc w:val="center"/>
              <w:rPr>
                <w:color w:val="000000"/>
                <w:sz w:val="20"/>
                <w:szCs w:val="20"/>
              </w:rPr>
            </w:pPr>
          </w:p>
        </w:tc>
        <w:tc>
          <w:tcPr>
            <w:tcW w:w="567" w:type="dxa"/>
            <w:tcBorders>
              <w:top w:val="single" w:sz="4" w:space="0" w:color="auto"/>
              <w:left w:val="single" w:sz="4" w:space="0" w:color="auto"/>
            </w:tcBorders>
            <w:shd w:val="clear" w:color="auto" w:fill="FFFFFF"/>
            <w:vAlign w:val="center"/>
          </w:tcPr>
          <w:p w:rsidR="00562989" w:rsidRPr="00562989" w:rsidRDefault="00562989" w:rsidP="00562989">
            <w:pPr>
              <w:jc w:val="center"/>
              <w:rPr>
                <w:color w:val="000000"/>
                <w:sz w:val="20"/>
                <w:szCs w:val="20"/>
              </w:rPr>
            </w:pPr>
          </w:p>
        </w:tc>
        <w:tc>
          <w:tcPr>
            <w:tcW w:w="567" w:type="dxa"/>
            <w:tcBorders>
              <w:top w:val="single" w:sz="4" w:space="0" w:color="auto"/>
              <w:left w:val="single" w:sz="4" w:space="0" w:color="auto"/>
            </w:tcBorders>
            <w:shd w:val="clear" w:color="auto" w:fill="FFFFFF"/>
            <w:vAlign w:val="center"/>
          </w:tcPr>
          <w:p w:rsidR="00562989" w:rsidRPr="00562989" w:rsidRDefault="00562989" w:rsidP="00562989">
            <w:pPr>
              <w:jc w:val="center"/>
              <w:rPr>
                <w:color w:val="000000"/>
                <w:sz w:val="20"/>
                <w:szCs w:val="20"/>
              </w:rPr>
            </w:pPr>
          </w:p>
        </w:tc>
        <w:tc>
          <w:tcPr>
            <w:tcW w:w="567" w:type="dxa"/>
            <w:tcBorders>
              <w:top w:val="single" w:sz="4" w:space="0" w:color="auto"/>
              <w:left w:val="single" w:sz="4" w:space="0" w:color="auto"/>
            </w:tcBorders>
            <w:shd w:val="clear" w:color="auto" w:fill="FFFFFF"/>
            <w:vAlign w:val="center"/>
          </w:tcPr>
          <w:p w:rsidR="00562989" w:rsidRPr="00562989" w:rsidRDefault="00562989" w:rsidP="00562989">
            <w:pPr>
              <w:jc w:val="center"/>
              <w:rPr>
                <w:color w:val="000000"/>
                <w:sz w:val="20"/>
                <w:szCs w:val="20"/>
              </w:rPr>
            </w:pPr>
          </w:p>
        </w:tc>
        <w:tc>
          <w:tcPr>
            <w:tcW w:w="567" w:type="dxa"/>
            <w:tcBorders>
              <w:top w:val="single" w:sz="4" w:space="0" w:color="auto"/>
              <w:left w:val="single" w:sz="4" w:space="0" w:color="auto"/>
            </w:tcBorders>
            <w:shd w:val="clear" w:color="auto" w:fill="FFFFFF"/>
            <w:vAlign w:val="center"/>
          </w:tcPr>
          <w:p w:rsidR="00562989" w:rsidRPr="00562989" w:rsidRDefault="00562989" w:rsidP="00562989">
            <w:pPr>
              <w:jc w:val="center"/>
              <w:rPr>
                <w:color w:val="000000"/>
                <w:sz w:val="20"/>
                <w:szCs w:val="20"/>
              </w:rPr>
            </w:pPr>
          </w:p>
        </w:tc>
        <w:tc>
          <w:tcPr>
            <w:tcW w:w="567" w:type="dxa"/>
            <w:tcBorders>
              <w:top w:val="single" w:sz="4" w:space="0" w:color="auto"/>
              <w:left w:val="single" w:sz="4" w:space="0" w:color="auto"/>
            </w:tcBorders>
            <w:shd w:val="clear" w:color="auto" w:fill="FFFFFF"/>
            <w:vAlign w:val="center"/>
          </w:tcPr>
          <w:p w:rsidR="00562989" w:rsidRPr="00562989" w:rsidRDefault="00562989" w:rsidP="00562989">
            <w:pPr>
              <w:jc w:val="center"/>
              <w:rPr>
                <w:color w:val="000000"/>
                <w:sz w:val="20"/>
                <w:szCs w:val="20"/>
              </w:rPr>
            </w:pPr>
          </w:p>
        </w:tc>
        <w:tc>
          <w:tcPr>
            <w:tcW w:w="648" w:type="dxa"/>
            <w:tcBorders>
              <w:top w:val="single" w:sz="4" w:space="0" w:color="auto"/>
              <w:left w:val="single" w:sz="4" w:space="0" w:color="auto"/>
              <w:right w:val="single" w:sz="4" w:space="0" w:color="auto"/>
            </w:tcBorders>
            <w:shd w:val="clear" w:color="auto" w:fill="FFFFFF"/>
            <w:vAlign w:val="center"/>
          </w:tcPr>
          <w:p w:rsidR="00562989" w:rsidRPr="00562989" w:rsidRDefault="00562989" w:rsidP="00562989">
            <w:pPr>
              <w:jc w:val="center"/>
              <w:rPr>
                <w:color w:val="000000"/>
                <w:sz w:val="20"/>
                <w:szCs w:val="20"/>
              </w:rPr>
            </w:pPr>
          </w:p>
        </w:tc>
      </w:tr>
      <w:tr w:rsidR="00562989" w:rsidRPr="000F61EE" w:rsidTr="00562989">
        <w:trPr>
          <w:trHeight w:hRule="exact" w:val="703"/>
          <w:jc w:val="center"/>
        </w:trPr>
        <w:tc>
          <w:tcPr>
            <w:tcW w:w="719" w:type="dxa"/>
            <w:tcBorders>
              <w:top w:val="single" w:sz="4" w:space="0" w:color="auto"/>
              <w:left w:val="single" w:sz="4" w:space="0" w:color="auto"/>
            </w:tcBorders>
            <w:shd w:val="clear" w:color="auto" w:fill="FFFFFF"/>
            <w:vAlign w:val="center"/>
          </w:tcPr>
          <w:p w:rsidR="00562989" w:rsidRPr="000F61EE" w:rsidRDefault="00562989" w:rsidP="00562989">
            <w:pPr>
              <w:ind w:left="-9"/>
              <w:jc w:val="center"/>
              <w:rPr>
                <w:sz w:val="20"/>
                <w:szCs w:val="20"/>
                <w:lang w:val="uk-UA"/>
              </w:rPr>
            </w:pPr>
          </w:p>
        </w:tc>
        <w:tc>
          <w:tcPr>
            <w:tcW w:w="1842" w:type="dxa"/>
            <w:tcBorders>
              <w:top w:val="single" w:sz="4" w:space="0" w:color="auto"/>
              <w:left w:val="single" w:sz="4" w:space="0" w:color="auto"/>
            </w:tcBorders>
            <w:shd w:val="clear" w:color="auto" w:fill="FFFFFF"/>
            <w:vAlign w:val="center"/>
          </w:tcPr>
          <w:p w:rsidR="00562989" w:rsidRPr="000F61EE" w:rsidRDefault="00562989" w:rsidP="00562989">
            <w:pPr>
              <w:rPr>
                <w:sz w:val="20"/>
                <w:szCs w:val="20"/>
                <w:lang w:val="uk-UA"/>
              </w:rPr>
            </w:pPr>
          </w:p>
        </w:tc>
        <w:tc>
          <w:tcPr>
            <w:tcW w:w="3402" w:type="dxa"/>
            <w:tcBorders>
              <w:top w:val="single" w:sz="4" w:space="0" w:color="auto"/>
              <w:left w:val="single" w:sz="4" w:space="0" w:color="auto"/>
            </w:tcBorders>
            <w:shd w:val="clear" w:color="auto" w:fill="FFFFFF"/>
            <w:vAlign w:val="center"/>
          </w:tcPr>
          <w:p w:rsidR="00562989" w:rsidRPr="000F61EE" w:rsidRDefault="00562989" w:rsidP="00562989">
            <w:pPr>
              <w:rPr>
                <w:sz w:val="20"/>
                <w:szCs w:val="20"/>
                <w:lang w:val="uk-UA"/>
              </w:rPr>
            </w:pPr>
          </w:p>
        </w:tc>
        <w:tc>
          <w:tcPr>
            <w:tcW w:w="1701" w:type="dxa"/>
            <w:tcBorders>
              <w:top w:val="single" w:sz="4" w:space="0" w:color="auto"/>
              <w:left w:val="single" w:sz="4" w:space="0" w:color="auto"/>
            </w:tcBorders>
            <w:shd w:val="clear" w:color="auto" w:fill="FFFFFF"/>
            <w:vAlign w:val="center"/>
          </w:tcPr>
          <w:p w:rsidR="00562989" w:rsidRPr="000F61EE" w:rsidRDefault="00562989" w:rsidP="00562989">
            <w:pPr>
              <w:jc w:val="center"/>
              <w:rPr>
                <w:sz w:val="20"/>
                <w:szCs w:val="20"/>
                <w:lang w:val="uk-UA"/>
              </w:rPr>
            </w:pPr>
          </w:p>
        </w:tc>
        <w:tc>
          <w:tcPr>
            <w:tcW w:w="567" w:type="dxa"/>
            <w:tcBorders>
              <w:top w:val="single" w:sz="4" w:space="0" w:color="auto"/>
              <w:left w:val="single" w:sz="4" w:space="0" w:color="auto"/>
            </w:tcBorders>
            <w:shd w:val="clear" w:color="auto" w:fill="FFFFFF"/>
            <w:vAlign w:val="center"/>
          </w:tcPr>
          <w:p w:rsidR="00562989" w:rsidRPr="00562989" w:rsidRDefault="00562989" w:rsidP="00562989">
            <w:pPr>
              <w:jc w:val="center"/>
              <w:rPr>
                <w:color w:val="000000"/>
                <w:sz w:val="20"/>
                <w:szCs w:val="20"/>
              </w:rPr>
            </w:pPr>
          </w:p>
        </w:tc>
        <w:tc>
          <w:tcPr>
            <w:tcW w:w="567" w:type="dxa"/>
            <w:tcBorders>
              <w:top w:val="single" w:sz="4" w:space="0" w:color="auto"/>
              <w:left w:val="single" w:sz="4" w:space="0" w:color="auto"/>
            </w:tcBorders>
            <w:shd w:val="clear" w:color="auto" w:fill="FFFFFF"/>
            <w:vAlign w:val="center"/>
          </w:tcPr>
          <w:p w:rsidR="00562989" w:rsidRPr="00562989" w:rsidRDefault="00562989" w:rsidP="00562989">
            <w:pPr>
              <w:jc w:val="center"/>
              <w:rPr>
                <w:color w:val="000000"/>
                <w:sz w:val="20"/>
                <w:szCs w:val="20"/>
              </w:rPr>
            </w:pPr>
          </w:p>
        </w:tc>
        <w:tc>
          <w:tcPr>
            <w:tcW w:w="567" w:type="dxa"/>
            <w:tcBorders>
              <w:top w:val="single" w:sz="4" w:space="0" w:color="auto"/>
              <w:left w:val="single" w:sz="4" w:space="0" w:color="auto"/>
            </w:tcBorders>
            <w:shd w:val="clear" w:color="auto" w:fill="FFFFFF"/>
            <w:vAlign w:val="center"/>
          </w:tcPr>
          <w:p w:rsidR="00562989" w:rsidRPr="00562989" w:rsidRDefault="00562989" w:rsidP="00562989">
            <w:pPr>
              <w:jc w:val="center"/>
              <w:rPr>
                <w:color w:val="000000"/>
                <w:sz w:val="20"/>
                <w:szCs w:val="20"/>
              </w:rPr>
            </w:pPr>
          </w:p>
        </w:tc>
        <w:tc>
          <w:tcPr>
            <w:tcW w:w="567" w:type="dxa"/>
            <w:tcBorders>
              <w:top w:val="single" w:sz="4" w:space="0" w:color="auto"/>
              <w:left w:val="single" w:sz="4" w:space="0" w:color="auto"/>
            </w:tcBorders>
            <w:shd w:val="clear" w:color="auto" w:fill="FFFFFF"/>
            <w:vAlign w:val="center"/>
          </w:tcPr>
          <w:p w:rsidR="00562989" w:rsidRPr="00562989" w:rsidRDefault="00562989" w:rsidP="00562989">
            <w:pPr>
              <w:jc w:val="center"/>
              <w:rPr>
                <w:color w:val="000000"/>
                <w:sz w:val="20"/>
                <w:szCs w:val="20"/>
              </w:rPr>
            </w:pPr>
          </w:p>
        </w:tc>
        <w:tc>
          <w:tcPr>
            <w:tcW w:w="567" w:type="dxa"/>
            <w:tcBorders>
              <w:top w:val="single" w:sz="4" w:space="0" w:color="auto"/>
              <w:left w:val="single" w:sz="4" w:space="0" w:color="auto"/>
            </w:tcBorders>
            <w:shd w:val="clear" w:color="auto" w:fill="FFFFFF"/>
            <w:vAlign w:val="center"/>
          </w:tcPr>
          <w:p w:rsidR="00562989" w:rsidRPr="00562989" w:rsidRDefault="00562989" w:rsidP="00562989">
            <w:pPr>
              <w:jc w:val="center"/>
              <w:rPr>
                <w:color w:val="000000"/>
                <w:sz w:val="20"/>
                <w:szCs w:val="20"/>
              </w:rPr>
            </w:pPr>
          </w:p>
        </w:tc>
        <w:tc>
          <w:tcPr>
            <w:tcW w:w="567" w:type="dxa"/>
            <w:tcBorders>
              <w:top w:val="single" w:sz="4" w:space="0" w:color="auto"/>
              <w:left w:val="single" w:sz="4" w:space="0" w:color="auto"/>
            </w:tcBorders>
            <w:shd w:val="clear" w:color="auto" w:fill="FFFFFF"/>
            <w:vAlign w:val="center"/>
          </w:tcPr>
          <w:p w:rsidR="00562989" w:rsidRPr="00562989" w:rsidRDefault="00562989" w:rsidP="00562989">
            <w:pPr>
              <w:jc w:val="center"/>
              <w:rPr>
                <w:color w:val="000000"/>
                <w:sz w:val="20"/>
                <w:szCs w:val="20"/>
              </w:rPr>
            </w:pPr>
          </w:p>
        </w:tc>
        <w:tc>
          <w:tcPr>
            <w:tcW w:w="567" w:type="dxa"/>
            <w:tcBorders>
              <w:top w:val="single" w:sz="4" w:space="0" w:color="auto"/>
              <w:left w:val="single" w:sz="4" w:space="0" w:color="auto"/>
            </w:tcBorders>
            <w:shd w:val="clear" w:color="auto" w:fill="FFFFFF"/>
            <w:vAlign w:val="center"/>
          </w:tcPr>
          <w:p w:rsidR="00562989" w:rsidRPr="00562989" w:rsidRDefault="00562989" w:rsidP="00562989">
            <w:pPr>
              <w:jc w:val="center"/>
              <w:rPr>
                <w:color w:val="000000"/>
                <w:sz w:val="20"/>
                <w:szCs w:val="20"/>
              </w:rPr>
            </w:pPr>
          </w:p>
        </w:tc>
        <w:tc>
          <w:tcPr>
            <w:tcW w:w="567" w:type="dxa"/>
            <w:tcBorders>
              <w:top w:val="single" w:sz="4" w:space="0" w:color="auto"/>
              <w:left w:val="single" w:sz="4" w:space="0" w:color="auto"/>
            </w:tcBorders>
            <w:shd w:val="clear" w:color="auto" w:fill="FFFFFF"/>
            <w:vAlign w:val="center"/>
          </w:tcPr>
          <w:p w:rsidR="00562989" w:rsidRPr="00562989" w:rsidRDefault="00562989" w:rsidP="00562989">
            <w:pPr>
              <w:jc w:val="center"/>
              <w:rPr>
                <w:color w:val="000000"/>
                <w:sz w:val="20"/>
                <w:szCs w:val="20"/>
              </w:rPr>
            </w:pPr>
          </w:p>
        </w:tc>
        <w:tc>
          <w:tcPr>
            <w:tcW w:w="567" w:type="dxa"/>
            <w:tcBorders>
              <w:top w:val="single" w:sz="4" w:space="0" w:color="auto"/>
              <w:left w:val="single" w:sz="4" w:space="0" w:color="auto"/>
            </w:tcBorders>
            <w:shd w:val="clear" w:color="auto" w:fill="FFFFFF"/>
            <w:vAlign w:val="center"/>
          </w:tcPr>
          <w:p w:rsidR="00562989" w:rsidRPr="00562989" w:rsidRDefault="00562989" w:rsidP="00562989">
            <w:pPr>
              <w:jc w:val="center"/>
              <w:rPr>
                <w:color w:val="000000"/>
                <w:sz w:val="20"/>
                <w:szCs w:val="20"/>
              </w:rPr>
            </w:pPr>
          </w:p>
        </w:tc>
        <w:tc>
          <w:tcPr>
            <w:tcW w:w="567" w:type="dxa"/>
            <w:tcBorders>
              <w:top w:val="single" w:sz="4" w:space="0" w:color="auto"/>
              <w:left w:val="single" w:sz="4" w:space="0" w:color="auto"/>
            </w:tcBorders>
            <w:shd w:val="clear" w:color="auto" w:fill="FFFFFF"/>
            <w:vAlign w:val="center"/>
          </w:tcPr>
          <w:p w:rsidR="00562989" w:rsidRPr="00562989" w:rsidRDefault="00562989" w:rsidP="00562989">
            <w:pPr>
              <w:jc w:val="center"/>
              <w:rPr>
                <w:color w:val="000000"/>
                <w:sz w:val="20"/>
                <w:szCs w:val="20"/>
              </w:rPr>
            </w:pPr>
          </w:p>
        </w:tc>
        <w:tc>
          <w:tcPr>
            <w:tcW w:w="567" w:type="dxa"/>
            <w:tcBorders>
              <w:top w:val="single" w:sz="4" w:space="0" w:color="auto"/>
              <w:left w:val="single" w:sz="4" w:space="0" w:color="auto"/>
            </w:tcBorders>
            <w:shd w:val="clear" w:color="auto" w:fill="FFFFFF"/>
            <w:vAlign w:val="center"/>
          </w:tcPr>
          <w:p w:rsidR="00562989" w:rsidRPr="00562989" w:rsidRDefault="00562989" w:rsidP="00562989">
            <w:pPr>
              <w:jc w:val="center"/>
              <w:rPr>
                <w:color w:val="000000"/>
                <w:sz w:val="20"/>
                <w:szCs w:val="20"/>
              </w:rPr>
            </w:pPr>
          </w:p>
        </w:tc>
        <w:tc>
          <w:tcPr>
            <w:tcW w:w="567" w:type="dxa"/>
            <w:tcBorders>
              <w:top w:val="single" w:sz="4" w:space="0" w:color="auto"/>
              <w:left w:val="single" w:sz="4" w:space="0" w:color="auto"/>
            </w:tcBorders>
            <w:shd w:val="clear" w:color="auto" w:fill="FFFFFF"/>
            <w:vAlign w:val="center"/>
          </w:tcPr>
          <w:p w:rsidR="00562989" w:rsidRPr="00562989" w:rsidRDefault="00562989" w:rsidP="00562989">
            <w:pPr>
              <w:jc w:val="center"/>
              <w:rPr>
                <w:color w:val="000000"/>
                <w:sz w:val="20"/>
                <w:szCs w:val="20"/>
              </w:rPr>
            </w:pPr>
          </w:p>
        </w:tc>
        <w:tc>
          <w:tcPr>
            <w:tcW w:w="648" w:type="dxa"/>
            <w:tcBorders>
              <w:top w:val="single" w:sz="4" w:space="0" w:color="auto"/>
              <w:left w:val="single" w:sz="4" w:space="0" w:color="auto"/>
              <w:right w:val="single" w:sz="4" w:space="0" w:color="auto"/>
            </w:tcBorders>
            <w:shd w:val="clear" w:color="auto" w:fill="FFFFFF"/>
            <w:vAlign w:val="center"/>
          </w:tcPr>
          <w:p w:rsidR="00562989" w:rsidRPr="00562989" w:rsidRDefault="00562989" w:rsidP="00562989">
            <w:pPr>
              <w:jc w:val="center"/>
              <w:rPr>
                <w:color w:val="000000"/>
                <w:sz w:val="20"/>
                <w:szCs w:val="20"/>
              </w:rPr>
            </w:pPr>
          </w:p>
        </w:tc>
      </w:tr>
    </w:tbl>
    <w:p w:rsidR="00C84DA9" w:rsidRPr="000F61EE" w:rsidRDefault="00C84DA9" w:rsidP="00DA2D1A">
      <w:pPr>
        <w:pStyle w:val="Bodytext20"/>
        <w:shd w:val="clear" w:color="auto" w:fill="auto"/>
        <w:spacing w:before="0"/>
        <w:ind w:firstLine="567"/>
        <w:rPr>
          <w:lang w:val="uk-UA" w:eastAsia="uk-UA" w:bidi="uk-UA"/>
        </w:rPr>
      </w:pPr>
    </w:p>
    <w:p w:rsidR="00C84DA9" w:rsidRPr="000F61EE" w:rsidRDefault="00C84DA9" w:rsidP="00DA2D1A">
      <w:pPr>
        <w:pStyle w:val="Bodytext20"/>
        <w:shd w:val="clear" w:color="auto" w:fill="auto"/>
        <w:spacing w:before="0"/>
        <w:ind w:firstLine="567"/>
        <w:rPr>
          <w:lang w:val="uk-UA" w:eastAsia="uk-UA" w:bidi="uk-UA"/>
        </w:rPr>
      </w:pPr>
    </w:p>
    <w:tbl>
      <w:tblPr>
        <w:tblW w:w="16392" w:type="dxa"/>
        <w:tblBorders>
          <w:top w:val="nil"/>
          <w:left w:val="nil"/>
          <w:bottom w:val="nil"/>
          <w:right w:val="nil"/>
          <w:insideH w:val="nil"/>
          <w:insideV w:val="nil"/>
        </w:tblBorders>
        <w:tblLook w:val="0000" w:firstRow="0" w:lastRow="0" w:firstColumn="0" w:lastColumn="0" w:noHBand="0" w:noVBand="0"/>
      </w:tblPr>
      <w:tblGrid>
        <w:gridCol w:w="8196"/>
        <w:gridCol w:w="8196"/>
      </w:tblGrid>
      <w:tr w:rsidR="00C84DA9" w:rsidRPr="000F61EE" w:rsidTr="007F1C02">
        <w:trPr>
          <w:trHeight w:val="80"/>
        </w:trPr>
        <w:tc>
          <w:tcPr>
            <w:tcW w:w="8196" w:type="dxa"/>
            <w:tcBorders>
              <w:top w:val="nil"/>
              <w:left w:val="nil"/>
              <w:bottom w:val="nil"/>
              <w:right w:val="nil"/>
            </w:tcBorders>
          </w:tcPr>
          <w:p w:rsidR="00C84DA9" w:rsidRPr="000F61EE" w:rsidRDefault="00C84DA9" w:rsidP="00AE4BF0">
            <w:pPr>
              <w:shd w:val="clear" w:color="auto" w:fill="FFFFFF"/>
              <w:tabs>
                <w:tab w:val="left" w:pos="142"/>
                <w:tab w:val="left" w:pos="284"/>
              </w:tabs>
              <w:ind w:firstLine="567"/>
              <w:rPr>
                <w:b/>
                <w:sz w:val="20"/>
                <w:szCs w:val="20"/>
                <w:lang w:val="uk-UA"/>
              </w:rPr>
            </w:pPr>
            <w:r w:rsidRPr="000F61EE">
              <w:rPr>
                <w:b/>
                <w:sz w:val="20"/>
                <w:szCs w:val="20"/>
                <w:lang w:val="uk-UA"/>
              </w:rPr>
              <w:t>Споживач:</w:t>
            </w:r>
            <w:r w:rsidR="00073AFB">
              <w:rPr>
                <w:noProof/>
                <w:lang w:val="uk-UA" w:eastAsia="uk-UA"/>
              </w:rPr>
              <w:t xml:space="preserve"> </w:t>
            </w:r>
          </w:p>
          <w:p w:rsidR="00560795" w:rsidRPr="000F61EE" w:rsidRDefault="00560795" w:rsidP="00DA2D1A">
            <w:pPr>
              <w:tabs>
                <w:tab w:val="left" w:pos="900"/>
              </w:tabs>
              <w:ind w:firstLine="567"/>
              <w:rPr>
                <w:b/>
                <w:sz w:val="20"/>
                <w:szCs w:val="20"/>
                <w:lang w:val="uk-UA"/>
              </w:rPr>
            </w:pPr>
            <w:r w:rsidRPr="000F61EE">
              <w:rPr>
                <w:b/>
                <w:bCs/>
                <w:sz w:val="20"/>
                <w:szCs w:val="20"/>
                <w:lang w:val="uk-UA"/>
              </w:rPr>
              <w:t>Виконавчий комітет Старокостянтинівської міської ради</w:t>
            </w:r>
          </w:p>
          <w:p w:rsidR="00560795" w:rsidRPr="000F61EE" w:rsidRDefault="00560795" w:rsidP="00DA2D1A">
            <w:pPr>
              <w:shd w:val="clear" w:color="auto" w:fill="FFFFFF"/>
              <w:tabs>
                <w:tab w:val="left" w:pos="142"/>
                <w:tab w:val="left" w:pos="284"/>
              </w:tabs>
              <w:ind w:left="100" w:firstLine="567"/>
              <w:rPr>
                <w:b/>
                <w:sz w:val="20"/>
                <w:szCs w:val="20"/>
                <w:lang w:val="uk-UA"/>
              </w:rPr>
            </w:pPr>
          </w:p>
          <w:p w:rsidR="00560795" w:rsidRPr="000F61EE" w:rsidRDefault="00560795" w:rsidP="00DA2D1A">
            <w:pPr>
              <w:tabs>
                <w:tab w:val="left" w:pos="900"/>
              </w:tabs>
              <w:ind w:firstLine="567"/>
              <w:rPr>
                <w:sz w:val="20"/>
                <w:szCs w:val="20"/>
                <w:lang w:val="uk-UA"/>
              </w:rPr>
            </w:pPr>
            <w:r w:rsidRPr="000F61EE">
              <w:rPr>
                <w:sz w:val="20"/>
                <w:szCs w:val="20"/>
                <w:lang w:val="uk-UA"/>
              </w:rPr>
              <w:t>Міський голова</w:t>
            </w:r>
          </w:p>
          <w:p w:rsidR="00AE4BF0" w:rsidRPr="000F61EE" w:rsidRDefault="00AE4BF0" w:rsidP="00DA2D1A">
            <w:pPr>
              <w:tabs>
                <w:tab w:val="left" w:pos="900"/>
              </w:tabs>
              <w:ind w:firstLine="567"/>
              <w:rPr>
                <w:sz w:val="20"/>
                <w:szCs w:val="20"/>
                <w:lang w:val="uk-UA"/>
              </w:rPr>
            </w:pPr>
          </w:p>
          <w:p w:rsidR="00560795" w:rsidRPr="000F61EE" w:rsidRDefault="00560795" w:rsidP="00DA2D1A">
            <w:pPr>
              <w:tabs>
                <w:tab w:val="left" w:pos="900"/>
              </w:tabs>
              <w:ind w:firstLine="567"/>
              <w:rPr>
                <w:b/>
                <w:sz w:val="20"/>
                <w:szCs w:val="20"/>
                <w:lang w:val="uk-UA" w:eastAsia="uk-UA"/>
              </w:rPr>
            </w:pPr>
            <w:r w:rsidRPr="000F61EE">
              <w:rPr>
                <w:sz w:val="20"/>
                <w:szCs w:val="20"/>
                <w:lang w:val="uk-UA"/>
              </w:rPr>
              <w:t>__________________Микола МЕЛЬНИЧУК</w:t>
            </w:r>
          </w:p>
          <w:p w:rsidR="00C84DA9" w:rsidRPr="000F61EE" w:rsidRDefault="00560795" w:rsidP="00DA2D1A">
            <w:pPr>
              <w:shd w:val="clear" w:color="auto" w:fill="FFFFFF"/>
              <w:tabs>
                <w:tab w:val="left" w:pos="142"/>
                <w:tab w:val="left" w:pos="284"/>
                <w:tab w:val="left" w:pos="2250"/>
              </w:tabs>
              <w:ind w:left="720" w:firstLine="567"/>
              <w:rPr>
                <w:sz w:val="20"/>
                <w:szCs w:val="20"/>
                <w:lang w:val="uk-UA"/>
              </w:rPr>
            </w:pPr>
            <w:r w:rsidRPr="000F61EE">
              <w:rPr>
                <w:sz w:val="20"/>
                <w:szCs w:val="20"/>
                <w:lang w:val="uk-UA"/>
              </w:rPr>
              <w:t>М.П. (підпис)</w:t>
            </w:r>
          </w:p>
        </w:tc>
        <w:tc>
          <w:tcPr>
            <w:tcW w:w="8196" w:type="dxa"/>
            <w:tcBorders>
              <w:top w:val="nil"/>
              <w:left w:val="nil"/>
              <w:bottom w:val="nil"/>
              <w:right w:val="nil"/>
            </w:tcBorders>
            <w:shd w:val="clear" w:color="auto" w:fill="auto"/>
          </w:tcPr>
          <w:p w:rsidR="00AE4BF0" w:rsidRPr="000F61EE" w:rsidRDefault="00AE4BF0" w:rsidP="00AE4BF0">
            <w:pPr>
              <w:shd w:val="clear" w:color="auto" w:fill="FFFFFF"/>
              <w:tabs>
                <w:tab w:val="left" w:pos="142"/>
                <w:tab w:val="left" w:pos="284"/>
              </w:tabs>
              <w:ind w:left="720" w:firstLine="567"/>
              <w:rPr>
                <w:sz w:val="20"/>
                <w:szCs w:val="20"/>
                <w:lang w:val="uk-UA"/>
              </w:rPr>
            </w:pPr>
            <w:r w:rsidRPr="000F61EE">
              <w:rPr>
                <w:sz w:val="20"/>
                <w:szCs w:val="20"/>
                <w:lang w:val="uk-UA"/>
              </w:rPr>
              <w:t>Постачальник:</w:t>
            </w:r>
          </w:p>
          <w:p w:rsidR="00AE4BF0" w:rsidRPr="000F61EE" w:rsidRDefault="00AE4BF0" w:rsidP="00AE4BF0">
            <w:pPr>
              <w:shd w:val="clear" w:color="auto" w:fill="FFFFFF"/>
              <w:tabs>
                <w:tab w:val="left" w:pos="142"/>
                <w:tab w:val="left" w:pos="284"/>
              </w:tabs>
              <w:ind w:left="720" w:firstLine="567"/>
              <w:rPr>
                <w:sz w:val="20"/>
                <w:szCs w:val="20"/>
                <w:lang w:val="uk-UA"/>
              </w:rPr>
            </w:pPr>
            <w:r w:rsidRPr="000F61EE">
              <w:rPr>
                <w:sz w:val="20"/>
                <w:szCs w:val="20"/>
                <w:lang w:val="uk-UA"/>
              </w:rPr>
              <w:t>___________________________________________</w:t>
            </w:r>
          </w:p>
          <w:p w:rsidR="00AE4BF0" w:rsidRPr="000F61EE" w:rsidRDefault="00AE4BF0" w:rsidP="00AE4BF0">
            <w:pPr>
              <w:shd w:val="clear" w:color="auto" w:fill="FFFFFF"/>
              <w:tabs>
                <w:tab w:val="left" w:pos="142"/>
                <w:tab w:val="left" w:pos="284"/>
              </w:tabs>
              <w:ind w:left="720" w:firstLine="567"/>
              <w:rPr>
                <w:sz w:val="20"/>
                <w:szCs w:val="20"/>
                <w:lang w:val="uk-UA"/>
              </w:rPr>
            </w:pPr>
          </w:p>
          <w:p w:rsidR="00AE4BF0" w:rsidRPr="000F61EE" w:rsidRDefault="00AE4BF0" w:rsidP="00AE4BF0">
            <w:pPr>
              <w:shd w:val="clear" w:color="auto" w:fill="FFFFFF"/>
              <w:tabs>
                <w:tab w:val="left" w:pos="142"/>
                <w:tab w:val="left" w:pos="284"/>
              </w:tabs>
              <w:ind w:left="720" w:firstLine="567"/>
              <w:rPr>
                <w:sz w:val="20"/>
                <w:szCs w:val="20"/>
                <w:lang w:val="uk-UA"/>
              </w:rPr>
            </w:pPr>
            <w:r w:rsidRPr="000F61EE">
              <w:rPr>
                <w:sz w:val="20"/>
                <w:szCs w:val="20"/>
                <w:lang w:val="uk-UA"/>
              </w:rPr>
              <w:t>_____________</w:t>
            </w:r>
          </w:p>
          <w:p w:rsidR="00AE4BF0" w:rsidRPr="000F61EE" w:rsidRDefault="00AE4BF0" w:rsidP="00AE4BF0">
            <w:pPr>
              <w:shd w:val="clear" w:color="auto" w:fill="FFFFFF"/>
              <w:tabs>
                <w:tab w:val="left" w:pos="142"/>
                <w:tab w:val="left" w:pos="284"/>
              </w:tabs>
              <w:ind w:left="720" w:firstLine="567"/>
              <w:rPr>
                <w:sz w:val="20"/>
                <w:szCs w:val="20"/>
                <w:lang w:val="uk-UA"/>
              </w:rPr>
            </w:pPr>
            <w:r w:rsidRPr="000F61EE">
              <w:rPr>
                <w:sz w:val="20"/>
                <w:szCs w:val="20"/>
                <w:lang w:val="uk-UA"/>
              </w:rPr>
              <w:t xml:space="preserve"> </w:t>
            </w:r>
          </w:p>
          <w:p w:rsidR="00AE4BF0" w:rsidRPr="000F61EE" w:rsidRDefault="00451767" w:rsidP="00AE4BF0">
            <w:pPr>
              <w:shd w:val="clear" w:color="auto" w:fill="FFFFFF"/>
              <w:tabs>
                <w:tab w:val="left" w:pos="142"/>
                <w:tab w:val="left" w:pos="284"/>
              </w:tabs>
              <w:ind w:left="720" w:firstLine="567"/>
              <w:rPr>
                <w:sz w:val="20"/>
                <w:szCs w:val="20"/>
                <w:lang w:val="uk-UA"/>
              </w:rPr>
            </w:pPr>
            <w:r w:rsidRPr="000F61EE">
              <w:rPr>
                <w:sz w:val="20"/>
                <w:szCs w:val="20"/>
                <w:lang w:val="uk-UA"/>
              </w:rPr>
              <w:t xml:space="preserve"> </w:t>
            </w:r>
            <w:r w:rsidR="00AE4BF0" w:rsidRPr="000F61EE">
              <w:rPr>
                <w:sz w:val="20"/>
                <w:szCs w:val="20"/>
                <w:lang w:val="uk-UA"/>
              </w:rPr>
              <w:t>_______________</w:t>
            </w:r>
            <w:r w:rsidRPr="000F61EE">
              <w:rPr>
                <w:sz w:val="20"/>
                <w:szCs w:val="20"/>
                <w:lang w:val="uk-UA"/>
              </w:rPr>
              <w:t xml:space="preserve"> </w:t>
            </w:r>
            <w:r w:rsidR="00AE4BF0" w:rsidRPr="000F61EE">
              <w:rPr>
                <w:sz w:val="20"/>
                <w:szCs w:val="20"/>
                <w:lang w:val="uk-UA"/>
              </w:rPr>
              <w:t>__________________________</w:t>
            </w:r>
          </w:p>
          <w:p w:rsidR="00C84DA9" w:rsidRPr="000F61EE" w:rsidRDefault="00AE4BF0" w:rsidP="00AE4BF0">
            <w:pPr>
              <w:shd w:val="clear" w:color="auto" w:fill="FFFFFF"/>
              <w:tabs>
                <w:tab w:val="left" w:pos="142"/>
                <w:tab w:val="left" w:pos="284"/>
                <w:tab w:val="left" w:pos="900"/>
                <w:tab w:val="left" w:pos="3285"/>
              </w:tabs>
              <w:ind w:left="720" w:right="-1" w:firstLine="567"/>
              <w:rPr>
                <w:bCs/>
                <w:sz w:val="20"/>
                <w:szCs w:val="20"/>
                <w:lang w:val="uk-UA"/>
              </w:rPr>
            </w:pPr>
            <w:r w:rsidRPr="000F61EE">
              <w:rPr>
                <w:sz w:val="20"/>
                <w:szCs w:val="20"/>
                <w:lang w:val="uk-UA"/>
              </w:rPr>
              <w:t>М.П. (підпис)</w:t>
            </w:r>
          </w:p>
        </w:tc>
      </w:tr>
    </w:tbl>
    <w:p w:rsidR="00C84DA9" w:rsidRPr="000F61EE" w:rsidRDefault="00C84DA9" w:rsidP="00DA2D1A">
      <w:pPr>
        <w:ind w:left="5812" w:firstLine="567"/>
        <w:rPr>
          <w:sz w:val="22"/>
          <w:lang w:val="uk-UA"/>
        </w:rPr>
        <w:sectPr w:rsidR="00C84DA9" w:rsidRPr="000F61EE" w:rsidSect="000C5446">
          <w:pgSz w:w="16840" w:h="11900" w:orient="landscape"/>
          <w:pgMar w:top="1701" w:right="1134" w:bottom="567" w:left="1134" w:header="567" w:footer="567" w:gutter="0"/>
          <w:cols w:space="720"/>
          <w:noEndnote/>
          <w:docGrid w:linePitch="360"/>
        </w:sectPr>
      </w:pPr>
    </w:p>
    <w:p w:rsidR="00AE4BF0" w:rsidRPr="000F61EE" w:rsidRDefault="00304602" w:rsidP="00DA2D1A">
      <w:pPr>
        <w:ind w:firstLine="567"/>
        <w:jc w:val="right"/>
        <w:rPr>
          <w:b/>
          <w:sz w:val="22"/>
          <w:szCs w:val="22"/>
          <w:lang w:val="uk-UA"/>
        </w:rPr>
      </w:pPr>
      <w:r w:rsidRPr="000F61EE">
        <w:rPr>
          <w:b/>
          <w:sz w:val="22"/>
          <w:szCs w:val="22"/>
          <w:lang w:val="uk-UA"/>
        </w:rPr>
        <w:lastRenderedPageBreak/>
        <w:t>Д</w:t>
      </w:r>
      <w:r w:rsidR="00AE4BF0" w:rsidRPr="000F61EE">
        <w:rPr>
          <w:b/>
          <w:sz w:val="22"/>
          <w:szCs w:val="22"/>
          <w:lang w:val="uk-UA"/>
        </w:rPr>
        <w:t xml:space="preserve">одаток </w:t>
      </w:r>
      <w:r w:rsidR="00C87F00">
        <w:rPr>
          <w:b/>
          <w:sz w:val="22"/>
          <w:szCs w:val="22"/>
          <w:lang w:val="uk-UA"/>
        </w:rPr>
        <w:t>3 до Д</w:t>
      </w:r>
      <w:r w:rsidR="00C84DA9" w:rsidRPr="000F61EE">
        <w:rPr>
          <w:b/>
          <w:sz w:val="22"/>
          <w:szCs w:val="22"/>
          <w:lang w:val="uk-UA"/>
        </w:rPr>
        <w:t xml:space="preserve">оговору </w:t>
      </w:r>
    </w:p>
    <w:p w:rsidR="00AE4BF0" w:rsidRPr="000F61EE" w:rsidRDefault="00C84DA9" w:rsidP="00DA2D1A">
      <w:pPr>
        <w:ind w:firstLine="567"/>
        <w:jc w:val="right"/>
        <w:rPr>
          <w:b/>
          <w:sz w:val="22"/>
          <w:szCs w:val="22"/>
          <w:lang w:val="uk-UA"/>
        </w:rPr>
      </w:pPr>
      <w:r w:rsidRPr="000F61EE">
        <w:rPr>
          <w:b/>
          <w:sz w:val="22"/>
          <w:szCs w:val="22"/>
          <w:lang w:val="uk-UA"/>
        </w:rPr>
        <w:t xml:space="preserve">про постачання електричної енергії споживачу </w:t>
      </w:r>
    </w:p>
    <w:p w:rsidR="00C84DA9" w:rsidRPr="000F61EE" w:rsidRDefault="00C84DA9" w:rsidP="00DA2D1A">
      <w:pPr>
        <w:ind w:firstLine="567"/>
        <w:jc w:val="right"/>
        <w:rPr>
          <w:b/>
          <w:sz w:val="22"/>
          <w:szCs w:val="22"/>
          <w:lang w:val="uk-UA"/>
        </w:rPr>
      </w:pPr>
      <w:r w:rsidRPr="000F61EE">
        <w:rPr>
          <w:b/>
          <w:sz w:val="22"/>
          <w:szCs w:val="22"/>
          <w:lang w:val="uk-UA"/>
        </w:rPr>
        <w:t xml:space="preserve">№ _________ від ___________ </w:t>
      </w:r>
    </w:p>
    <w:p w:rsidR="00C84DA9" w:rsidRPr="000F61EE" w:rsidRDefault="00C84DA9" w:rsidP="00AE4BF0">
      <w:pPr>
        <w:shd w:val="clear" w:color="auto" w:fill="FFFFFF"/>
        <w:tabs>
          <w:tab w:val="left" w:pos="142"/>
          <w:tab w:val="left" w:pos="284"/>
        </w:tabs>
        <w:ind w:left="142" w:firstLine="567"/>
        <w:jc w:val="center"/>
        <w:rPr>
          <w:rFonts w:eastAsia="Arial"/>
          <w:b/>
          <w:i/>
          <w:sz w:val="20"/>
          <w:lang w:val="uk-UA" w:eastAsia="ru-RU"/>
        </w:rPr>
      </w:pPr>
      <w:r w:rsidRPr="000F61EE">
        <w:rPr>
          <w:rFonts w:eastAsia="Arial"/>
          <w:b/>
          <w:i/>
          <w:sz w:val="20"/>
          <w:lang w:val="uk-UA" w:eastAsia="ru-RU"/>
        </w:rPr>
        <w:t>Примірна форма Акту приймання-передачі електричної енергії</w:t>
      </w:r>
    </w:p>
    <w:p w:rsidR="00C84DA9" w:rsidRPr="000F61EE" w:rsidRDefault="00C84DA9" w:rsidP="00AE4BF0">
      <w:pPr>
        <w:suppressAutoHyphens w:val="0"/>
        <w:ind w:firstLine="567"/>
        <w:jc w:val="center"/>
        <w:rPr>
          <w:rFonts w:eastAsia="Arial"/>
          <w:b/>
          <w:sz w:val="20"/>
          <w:lang w:val="uk-UA" w:eastAsia="ru-RU"/>
        </w:rPr>
      </w:pPr>
      <w:r w:rsidRPr="000F61EE">
        <w:rPr>
          <w:rFonts w:eastAsia="Arial"/>
          <w:b/>
          <w:sz w:val="20"/>
          <w:lang w:val="uk-UA" w:eastAsia="ru-RU"/>
        </w:rPr>
        <w:t>Акт приймання-передачі</w:t>
      </w:r>
      <w:r w:rsidR="00A63082" w:rsidRPr="000F61EE">
        <w:rPr>
          <w:rFonts w:eastAsia="Arial"/>
          <w:b/>
          <w:sz w:val="20"/>
          <w:lang w:val="uk-UA" w:eastAsia="ru-RU"/>
        </w:rPr>
        <w:t xml:space="preserve"> </w:t>
      </w:r>
      <w:r w:rsidRPr="000F61EE">
        <w:rPr>
          <w:rFonts w:eastAsia="Arial"/>
          <w:b/>
          <w:sz w:val="20"/>
          <w:lang w:val="uk-UA" w:eastAsia="ru-RU"/>
        </w:rPr>
        <w:t>№ ________ від __________________</w:t>
      </w:r>
    </w:p>
    <w:p w:rsidR="00C84DA9" w:rsidRPr="000F61EE" w:rsidRDefault="00C84DA9" w:rsidP="00DA2D1A">
      <w:pPr>
        <w:suppressAutoHyphens w:val="0"/>
        <w:ind w:firstLine="567"/>
        <w:rPr>
          <w:rFonts w:eastAsia="Arial"/>
          <w:b/>
          <w:sz w:val="20"/>
          <w:lang w:val="uk-UA" w:eastAsia="ru-RU"/>
        </w:rPr>
      </w:pPr>
      <w:r w:rsidRPr="000F61EE">
        <w:rPr>
          <w:rFonts w:eastAsia="Arial"/>
          <w:b/>
          <w:sz w:val="20"/>
          <w:lang w:val="uk-UA" w:eastAsia="ru-RU"/>
        </w:rPr>
        <w:t>Постачальник: ___________________</w:t>
      </w:r>
    </w:p>
    <w:p w:rsidR="00C84DA9" w:rsidRPr="000F61EE" w:rsidRDefault="00C84DA9" w:rsidP="00DA2D1A">
      <w:pPr>
        <w:suppressAutoHyphens w:val="0"/>
        <w:ind w:firstLine="567"/>
        <w:rPr>
          <w:rFonts w:eastAsia="Arial"/>
          <w:b/>
          <w:sz w:val="20"/>
          <w:lang w:val="uk-UA" w:eastAsia="ru-RU"/>
        </w:rPr>
      </w:pPr>
      <w:r w:rsidRPr="000F61EE">
        <w:rPr>
          <w:rFonts w:eastAsia="Arial"/>
          <w:b/>
          <w:sz w:val="20"/>
          <w:lang w:val="uk-UA" w:eastAsia="ru-RU"/>
        </w:rPr>
        <w:t>Споживач: _______________________</w:t>
      </w:r>
    </w:p>
    <w:p w:rsidR="00C84DA9" w:rsidRPr="000F61EE" w:rsidRDefault="00C84DA9" w:rsidP="00DA2D1A">
      <w:pPr>
        <w:suppressAutoHyphens w:val="0"/>
        <w:ind w:firstLine="567"/>
        <w:rPr>
          <w:rFonts w:eastAsia="Arial"/>
          <w:b/>
          <w:sz w:val="20"/>
          <w:lang w:val="uk-UA" w:eastAsia="ru-RU"/>
        </w:rPr>
      </w:pPr>
      <w:r w:rsidRPr="000F61EE">
        <w:rPr>
          <w:rFonts w:eastAsia="Arial"/>
          <w:b/>
          <w:sz w:val="20"/>
          <w:lang w:val="uk-UA" w:eastAsia="ru-RU"/>
        </w:rPr>
        <w:t>Договір № _______ від ____________</w:t>
      </w:r>
    </w:p>
    <w:p w:rsidR="00C84DA9" w:rsidRPr="000F61EE" w:rsidRDefault="00C84DA9" w:rsidP="00DA2D1A">
      <w:pPr>
        <w:suppressAutoHyphens w:val="0"/>
        <w:ind w:firstLine="567"/>
        <w:rPr>
          <w:rFonts w:eastAsia="Arial"/>
          <w:b/>
          <w:sz w:val="12"/>
          <w:lang w:val="uk-UA"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125"/>
        <w:gridCol w:w="1079"/>
        <w:gridCol w:w="2258"/>
        <w:gridCol w:w="1509"/>
        <w:gridCol w:w="1559"/>
        <w:gridCol w:w="3285"/>
        <w:gridCol w:w="1339"/>
        <w:gridCol w:w="1107"/>
      </w:tblGrid>
      <w:tr w:rsidR="00926E19" w:rsidRPr="000F61EE" w:rsidTr="00926E19">
        <w:tc>
          <w:tcPr>
            <w:tcW w:w="1873" w:type="dxa"/>
            <w:shd w:val="clear" w:color="auto" w:fill="auto"/>
          </w:tcPr>
          <w:p w:rsidR="00C84DA9" w:rsidRPr="000F61EE" w:rsidRDefault="00C84DA9" w:rsidP="00AE4BF0">
            <w:pPr>
              <w:suppressAutoHyphens w:val="0"/>
              <w:jc w:val="center"/>
              <w:rPr>
                <w:rFonts w:eastAsia="Arial"/>
                <w:b/>
                <w:sz w:val="18"/>
                <w:szCs w:val="20"/>
                <w:lang w:val="uk-UA" w:eastAsia="ru-RU"/>
              </w:rPr>
            </w:pPr>
            <w:r w:rsidRPr="000F61EE">
              <w:rPr>
                <w:rFonts w:eastAsia="Arial"/>
                <w:b/>
                <w:sz w:val="18"/>
                <w:szCs w:val="20"/>
                <w:lang w:val="uk-UA" w:eastAsia="ru-RU"/>
              </w:rPr>
              <w:t>Найменування Товару</w:t>
            </w:r>
          </w:p>
        </w:tc>
        <w:tc>
          <w:tcPr>
            <w:tcW w:w="1125" w:type="dxa"/>
            <w:shd w:val="clear" w:color="auto" w:fill="auto"/>
          </w:tcPr>
          <w:p w:rsidR="00C84DA9" w:rsidRPr="000F61EE" w:rsidRDefault="00C84DA9" w:rsidP="00AE4BF0">
            <w:pPr>
              <w:suppressAutoHyphens w:val="0"/>
              <w:jc w:val="center"/>
              <w:rPr>
                <w:rFonts w:eastAsia="Arial"/>
                <w:b/>
                <w:sz w:val="18"/>
                <w:szCs w:val="20"/>
                <w:lang w:val="uk-UA" w:eastAsia="ru-RU"/>
              </w:rPr>
            </w:pPr>
            <w:r w:rsidRPr="000F61EE">
              <w:rPr>
                <w:rFonts w:eastAsia="Arial"/>
                <w:b/>
                <w:sz w:val="18"/>
                <w:szCs w:val="20"/>
                <w:lang w:val="uk-UA" w:eastAsia="ru-RU"/>
              </w:rPr>
              <w:t>Кількість</w:t>
            </w:r>
          </w:p>
        </w:tc>
        <w:tc>
          <w:tcPr>
            <w:tcW w:w="1079" w:type="dxa"/>
            <w:shd w:val="clear" w:color="auto" w:fill="auto"/>
          </w:tcPr>
          <w:p w:rsidR="00C84DA9" w:rsidRPr="000F61EE" w:rsidRDefault="00C84DA9" w:rsidP="00AE4BF0">
            <w:pPr>
              <w:suppressAutoHyphens w:val="0"/>
              <w:jc w:val="center"/>
              <w:rPr>
                <w:rFonts w:eastAsia="Arial"/>
                <w:b/>
                <w:sz w:val="18"/>
                <w:szCs w:val="20"/>
                <w:lang w:val="uk-UA" w:eastAsia="ru-RU"/>
              </w:rPr>
            </w:pPr>
            <w:r w:rsidRPr="000F61EE">
              <w:rPr>
                <w:rFonts w:eastAsia="Arial"/>
                <w:b/>
                <w:sz w:val="18"/>
                <w:szCs w:val="20"/>
                <w:lang w:val="uk-UA" w:eastAsia="ru-RU"/>
              </w:rPr>
              <w:t>Одиниця виміру</w:t>
            </w:r>
          </w:p>
        </w:tc>
        <w:tc>
          <w:tcPr>
            <w:tcW w:w="2258" w:type="dxa"/>
          </w:tcPr>
          <w:p w:rsidR="00C84DA9" w:rsidRPr="000F61EE" w:rsidRDefault="00C84DA9" w:rsidP="00AE4BF0">
            <w:pPr>
              <w:suppressAutoHyphens w:val="0"/>
              <w:jc w:val="center"/>
              <w:rPr>
                <w:rFonts w:eastAsia="Arial"/>
                <w:b/>
                <w:sz w:val="18"/>
                <w:szCs w:val="20"/>
                <w:lang w:val="uk-UA" w:eastAsia="ru-RU"/>
              </w:rPr>
            </w:pPr>
            <w:r w:rsidRPr="000F61EE">
              <w:rPr>
                <w:b/>
                <w:sz w:val="18"/>
                <w:szCs w:val="20"/>
                <w:lang w:val="uk-UA"/>
              </w:rPr>
              <w:t>Ціна Товару без ПДВ та без Тарифу на передачу та без Тарифу на розподіл</w:t>
            </w:r>
          </w:p>
        </w:tc>
        <w:tc>
          <w:tcPr>
            <w:tcW w:w="1509" w:type="dxa"/>
          </w:tcPr>
          <w:p w:rsidR="00C84DA9" w:rsidRPr="000F61EE" w:rsidRDefault="00C84DA9" w:rsidP="00AE4BF0">
            <w:pPr>
              <w:suppressAutoHyphens w:val="0"/>
              <w:jc w:val="center"/>
              <w:rPr>
                <w:rFonts w:eastAsia="Arial"/>
                <w:b/>
                <w:sz w:val="18"/>
                <w:szCs w:val="20"/>
                <w:lang w:val="uk-UA" w:eastAsia="ru-RU"/>
              </w:rPr>
            </w:pPr>
            <w:r w:rsidRPr="000F61EE">
              <w:rPr>
                <w:b/>
                <w:sz w:val="18"/>
                <w:szCs w:val="20"/>
                <w:lang w:val="uk-UA"/>
              </w:rPr>
              <w:t>Тариф на передачу (без ПДВ)</w:t>
            </w:r>
          </w:p>
        </w:tc>
        <w:tc>
          <w:tcPr>
            <w:tcW w:w="1559" w:type="dxa"/>
          </w:tcPr>
          <w:p w:rsidR="00C84DA9" w:rsidRPr="000F61EE" w:rsidRDefault="00C84DA9" w:rsidP="00AE4BF0">
            <w:pPr>
              <w:suppressAutoHyphens w:val="0"/>
              <w:jc w:val="center"/>
              <w:rPr>
                <w:rFonts w:eastAsia="Arial"/>
                <w:b/>
                <w:sz w:val="18"/>
                <w:szCs w:val="20"/>
                <w:lang w:val="uk-UA" w:eastAsia="ru-RU"/>
              </w:rPr>
            </w:pPr>
            <w:r w:rsidRPr="000F61EE">
              <w:rPr>
                <w:b/>
                <w:sz w:val="18"/>
                <w:szCs w:val="20"/>
                <w:lang w:val="uk-UA"/>
              </w:rPr>
              <w:t>Тариф на розподіл (без ПДВ)</w:t>
            </w:r>
          </w:p>
        </w:tc>
        <w:tc>
          <w:tcPr>
            <w:tcW w:w="3285" w:type="dxa"/>
          </w:tcPr>
          <w:p w:rsidR="00C84DA9" w:rsidRPr="000F61EE" w:rsidRDefault="00C84DA9" w:rsidP="00AE4BF0">
            <w:pPr>
              <w:suppressAutoHyphens w:val="0"/>
              <w:jc w:val="center"/>
              <w:rPr>
                <w:rFonts w:eastAsia="Arial"/>
                <w:b/>
                <w:sz w:val="18"/>
                <w:szCs w:val="20"/>
                <w:lang w:val="uk-UA" w:eastAsia="ru-RU"/>
              </w:rPr>
            </w:pPr>
            <w:r w:rsidRPr="000F61EE">
              <w:rPr>
                <w:b/>
                <w:sz w:val="18"/>
                <w:szCs w:val="20"/>
                <w:lang w:val="uk-UA"/>
              </w:rPr>
              <w:t>Базова ціна товару (без ПДВ) з Тарифом на передачу та Тарифом на розподіл електричної енергії</w:t>
            </w:r>
          </w:p>
        </w:tc>
        <w:tc>
          <w:tcPr>
            <w:tcW w:w="1339" w:type="dxa"/>
          </w:tcPr>
          <w:p w:rsidR="00C84DA9" w:rsidRPr="000F61EE" w:rsidRDefault="00C84DA9" w:rsidP="00AE4BF0">
            <w:pPr>
              <w:suppressAutoHyphens w:val="0"/>
              <w:jc w:val="center"/>
              <w:rPr>
                <w:rFonts w:eastAsia="Arial"/>
                <w:b/>
                <w:sz w:val="18"/>
                <w:szCs w:val="20"/>
                <w:lang w:val="uk-UA" w:eastAsia="ru-RU"/>
              </w:rPr>
            </w:pPr>
            <w:r w:rsidRPr="000F61EE">
              <w:rPr>
                <w:rFonts w:eastAsia="Arial"/>
                <w:b/>
                <w:sz w:val="18"/>
                <w:szCs w:val="20"/>
                <w:lang w:val="uk-UA" w:eastAsia="ru-RU"/>
              </w:rPr>
              <w:t>Примітки</w:t>
            </w:r>
          </w:p>
        </w:tc>
        <w:tc>
          <w:tcPr>
            <w:tcW w:w="1107" w:type="dxa"/>
            <w:shd w:val="clear" w:color="auto" w:fill="auto"/>
          </w:tcPr>
          <w:p w:rsidR="00C84DA9" w:rsidRPr="000F61EE" w:rsidRDefault="00C84DA9" w:rsidP="00AE4BF0">
            <w:pPr>
              <w:suppressAutoHyphens w:val="0"/>
              <w:jc w:val="center"/>
              <w:rPr>
                <w:rFonts w:eastAsia="Arial"/>
                <w:b/>
                <w:sz w:val="18"/>
                <w:szCs w:val="20"/>
                <w:lang w:val="uk-UA" w:eastAsia="ru-RU"/>
              </w:rPr>
            </w:pPr>
            <w:r w:rsidRPr="000F61EE">
              <w:rPr>
                <w:rFonts w:eastAsia="Arial"/>
                <w:b/>
                <w:sz w:val="18"/>
                <w:szCs w:val="20"/>
                <w:lang w:val="uk-UA" w:eastAsia="ru-RU"/>
              </w:rPr>
              <w:t>Всього без ПДВ (грн)</w:t>
            </w:r>
          </w:p>
        </w:tc>
      </w:tr>
      <w:tr w:rsidR="00926E19" w:rsidRPr="000F61EE" w:rsidTr="00926E19">
        <w:tc>
          <w:tcPr>
            <w:tcW w:w="1873" w:type="dxa"/>
            <w:shd w:val="clear" w:color="auto" w:fill="auto"/>
          </w:tcPr>
          <w:p w:rsidR="00C84DA9" w:rsidRPr="000F61EE" w:rsidRDefault="00C84DA9" w:rsidP="00DA2D1A">
            <w:pPr>
              <w:suppressAutoHyphens w:val="0"/>
              <w:ind w:firstLine="567"/>
              <w:jc w:val="center"/>
              <w:rPr>
                <w:rFonts w:eastAsia="Arial"/>
                <w:b/>
                <w:sz w:val="20"/>
                <w:szCs w:val="20"/>
                <w:lang w:val="uk-UA" w:eastAsia="ru-RU"/>
              </w:rPr>
            </w:pPr>
            <w:r w:rsidRPr="000F61EE">
              <w:rPr>
                <w:rFonts w:eastAsia="Arial"/>
                <w:b/>
                <w:sz w:val="20"/>
                <w:szCs w:val="20"/>
                <w:lang w:val="uk-UA" w:eastAsia="ru-RU"/>
              </w:rPr>
              <w:t>1</w:t>
            </w:r>
          </w:p>
        </w:tc>
        <w:tc>
          <w:tcPr>
            <w:tcW w:w="1125" w:type="dxa"/>
            <w:shd w:val="clear" w:color="auto" w:fill="auto"/>
          </w:tcPr>
          <w:p w:rsidR="00C84DA9" w:rsidRPr="000F61EE" w:rsidRDefault="00C84DA9" w:rsidP="00DA2D1A">
            <w:pPr>
              <w:suppressAutoHyphens w:val="0"/>
              <w:ind w:firstLine="567"/>
              <w:jc w:val="center"/>
              <w:rPr>
                <w:rFonts w:eastAsia="Arial"/>
                <w:b/>
                <w:sz w:val="20"/>
                <w:szCs w:val="20"/>
                <w:lang w:val="uk-UA" w:eastAsia="ru-RU"/>
              </w:rPr>
            </w:pPr>
            <w:r w:rsidRPr="000F61EE">
              <w:rPr>
                <w:rFonts w:eastAsia="Arial"/>
                <w:b/>
                <w:sz w:val="20"/>
                <w:szCs w:val="20"/>
                <w:lang w:val="uk-UA" w:eastAsia="ru-RU"/>
              </w:rPr>
              <w:t>2</w:t>
            </w:r>
          </w:p>
        </w:tc>
        <w:tc>
          <w:tcPr>
            <w:tcW w:w="1079" w:type="dxa"/>
            <w:shd w:val="clear" w:color="auto" w:fill="auto"/>
          </w:tcPr>
          <w:p w:rsidR="00C84DA9" w:rsidRPr="000F61EE" w:rsidRDefault="00C84DA9" w:rsidP="00DA2D1A">
            <w:pPr>
              <w:suppressAutoHyphens w:val="0"/>
              <w:ind w:firstLine="567"/>
              <w:jc w:val="center"/>
              <w:rPr>
                <w:rFonts w:eastAsia="Arial"/>
                <w:b/>
                <w:sz w:val="20"/>
                <w:szCs w:val="20"/>
                <w:lang w:val="uk-UA" w:eastAsia="ru-RU"/>
              </w:rPr>
            </w:pPr>
            <w:r w:rsidRPr="000F61EE">
              <w:rPr>
                <w:rFonts w:eastAsia="Arial"/>
                <w:b/>
                <w:sz w:val="20"/>
                <w:szCs w:val="20"/>
                <w:lang w:val="uk-UA" w:eastAsia="ru-RU"/>
              </w:rPr>
              <w:t>3</w:t>
            </w:r>
          </w:p>
        </w:tc>
        <w:tc>
          <w:tcPr>
            <w:tcW w:w="2258" w:type="dxa"/>
          </w:tcPr>
          <w:p w:rsidR="00C84DA9" w:rsidRPr="000F61EE" w:rsidRDefault="00C84DA9" w:rsidP="00DA2D1A">
            <w:pPr>
              <w:suppressAutoHyphens w:val="0"/>
              <w:ind w:firstLine="567"/>
              <w:jc w:val="center"/>
              <w:rPr>
                <w:rFonts w:eastAsia="Arial"/>
                <w:b/>
                <w:sz w:val="20"/>
                <w:szCs w:val="20"/>
                <w:lang w:val="uk-UA" w:eastAsia="ru-RU"/>
              </w:rPr>
            </w:pPr>
            <w:r w:rsidRPr="000F61EE">
              <w:rPr>
                <w:rFonts w:eastAsia="Arial"/>
                <w:b/>
                <w:sz w:val="20"/>
                <w:szCs w:val="20"/>
                <w:lang w:val="uk-UA" w:eastAsia="ru-RU"/>
              </w:rPr>
              <w:t>4</w:t>
            </w:r>
          </w:p>
        </w:tc>
        <w:tc>
          <w:tcPr>
            <w:tcW w:w="1509" w:type="dxa"/>
          </w:tcPr>
          <w:p w:rsidR="00C84DA9" w:rsidRPr="000F61EE" w:rsidRDefault="00C84DA9" w:rsidP="00DA2D1A">
            <w:pPr>
              <w:suppressAutoHyphens w:val="0"/>
              <w:ind w:firstLine="567"/>
              <w:jc w:val="center"/>
              <w:rPr>
                <w:rFonts w:eastAsia="Arial"/>
                <w:b/>
                <w:sz w:val="20"/>
                <w:szCs w:val="20"/>
                <w:lang w:val="uk-UA" w:eastAsia="ru-RU"/>
              </w:rPr>
            </w:pPr>
            <w:r w:rsidRPr="000F61EE">
              <w:rPr>
                <w:rFonts w:eastAsia="Arial"/>
                <w:b/>
                <w:sz w:val="20"/>
                <w:szCs w:val="20"/>
                <w:lang w:val="uk-UA" w:eastAsia="ru-RU"/>
              </w:rPr>
              <w:t>5</w:t>
            </w:r>
          </w:p>
        </w:tc>
        <w:tc>
          <w:tcPr>
            <w:tcW w:w="1559" w:type="dxa"/>
          </w:tcPr>
          <w:p w:rsidR="00C84DA9" w:rsidRPr="000F61EE" w:rsidRDefault="00C84DA9" w:rsidP="00DA2D1A">
            <w:pPr>
              <w:suppressAutoHyphens w:val="0"/>
              <w:ind w:firstLine="567"/>
              <w:jc w:val="center"/>
              <w:rPr>
                <w:rFonts w:eastAsia="Arial"/>
                <w:b/>
                <w:sz w:val="20"/>
                <w:szCs w:val="20"/>
                <w:lang w:val="uk-UA" w:eastAsia="ru-RU"/>
              </w:rPr>
            </w:pPr>
            <w:r w:rsidRPr="000F61EE">
              <w:rPr>
                <w:rFonts w:eastAsia="Arial"/>
                <w:b/>
                <w:sz w:val="20"/>
                <w:szCs w:val="20"/>
                <w:lang w:val="uk-UA" w:eastAsia="ru-RU"/>
              </w:rPr>
              <w:t>6</w:t>
            </w:r>
          </w:p>
        </w:tc>
        <w:tc>
          <w:tcPr>
            <w:tcW w:w="3285" w:type="dxa"/>
          </w:tcPr>
          <w:p w:rsidR="00C84DA9" w:rsidRPr="000F61EE" w:rsidRDefault="00C84DA9" w:rsidP="00DA2D1A">
            <w:pPr>
              <w:suppressAutoHyphens w:val="0"/>
              <w:ind w:firstLine="567"/>
              <w:jc w:val="center"/>
              <w:rPr>
                <w:rFonts w:eastAsia="Arial"/>
                <w:b/>
                <w:sz w:val="20"/>
                <w:szCs w:val="20"/>
                <w:lang w:val="uk-UA" w:eastAsia="ru-RU"/>
              </w:rPr>
            </w:pPr>
            <w:r w:rsidRPr="000F61EE">
              <w:rPr>
                <w:rFonts w:eastAsia="Arial"/>
                <w:b/>
                <w:sz w:val="20"/>
                <w:szCs w:val="20"/>
                <w:lang w:val="uk-UA" w:eastAsia="ru-RU"/>
              </w:rPr>
              <w:t>7</w:t>
            </w:r>
          </w:p>
        </w:tc>
        <w:tc>
          <w:tcPr>
            <w:tcW w:w="1339" w:type="dxa"/>
          </w:tcPr>
          <w:p w:rsidR="00C84DA9" w:rsidRPr="000F61EE" w:rsidRDefault="00C84DA9" w:rsidP="00DA2D1A">
            <w:pPr>
              <w:suppressAutoHyphens w:val="0"/>
              <w:ind w:firstLine="567"/>
              <w:jc w:val="center"/>
              <w:rPr>
                <w:rFonts w:eastAsia="Arial"/>
                <w:b/>
                <w:sz w:val="20"/>
                <w:szCs w:val="20"/>
                <w:lang w:val="uk-UA" w:eastAsia="ru-RU"/>
              </w:rPr>
            </w:pPr>
            <w:r w:rsidRPr="000F61EE">
              <w:rPr>
                <w:rFonts w:eastAsia="Arial"/>
                <w:b/>
                <w:sz w:val="20"/>
                <w:szCs w:val="20"/>
                <w:lang w:val="uk-UA" w:eastAsia="ru-RU"/>
              </w:rPr>
              <w:t>8</w:t>
            </w:r>
          </w:p>
        </w:tc>
        <w:tc>
          <w:tcPr>
            <w:tcW w:w="1107" w:type="dxa"/>
            <w:shd w:val="clear" w:color="auto" w:fill="auto"/>
          </w:tcPr>
          <w:p w:rsidR="00C84DA9" w:rsidRPr="000F61EE" w:rsidRDefault="00C84DA9" w:rsidP="00DA2D1A">
            <w:pPr>
              <w:suppressAutoHyphens w:val="0"/>
              <w:ind w:firstLine="567"/>
              <w:jc w:val="center"/>
              <w:rPr>
                <w:rFonts w:eastAsia="Arial"/>
                <w:b/>
                <w:sz w:val="20"/>
                <w:szCs w:val="20"/>
                <w:lang w:val="uk-UA" w:eastAsia="ru-RU"/>
              </w:rPr>
            </w:pPr>
            <w:r w:rsidRPr="000F61EE">
              <w:rPr>
                <w:rFonts w:eastAsia="Arial"/>
                <w:b/>
                <w:sz w:val="20"/>
                <w:szCs w:val="20"/>
                <w:lang w:val="uk-UA" w:eastAsia="ru-RU"/>
              </w:rPr>
              <w:t>9</w:t>
            </w:r>
          </w:p>
        </w:tc>
      </w:tr>
      <w:tr w:rsidR="00926E19" w:rsidRPr="000F61EE" w:rsidTr="00926E19">
        <w:trPr>
          <w:trHeight w:val="443"/>
        </w:trPr>
        <w:tc>
          <w:tcPr>
            <w:tcW w:w="1873" w:type="dxa"/>
            <w:shd w:val="clear" w:color="auto" w:fill="auto"/>
          </w:tcPr>
          <w:p w:rsidR="00C84DA9" w:rsidRPr="000F61EE" w:rsidRDefault="00C84DA9" w:rsidP="00AE4BF0">
            <w:pPr>
              <w:suppressAutoHyphens w:val="0"/>
              <w:rPr>
                <w:rFonts w:eastAsia="Arial"/>
                <w:sz w:val="20"/>
                <w:szCs w:val="20"/>
                <w:lang w:val="uk-UA" w:eastAsia="ru-RU"/>
              </w:rPr>
            </w:pPr>
            <w:r w:rsidRPr="000F61EE">
              <w:rPr>
                <w:rFonts w:eastAsia="Arial"/>
                <w:sz w:val="20"/>
                <w:szCs w:val="20"/>
                <w:lang w:val="uk-UA" w:eastAsia="ru-RU"/>
              </w:rPr>
              <w:t xml:space="preserve">Електрична енергія </w:t>
            </w:r>
          </w:p>
        </w:tc>
        <w:tc>
          <w:tcPr>
            <w:tcW w:w="1125" w:type="dxa"/>
            <w:shd w:val="clear" w:color="auto" w:fill="auto"/>
          </w:tcPr>
          <w:p w:rsidR="00C84DA9" w:rsidRPr="000F61EE" w:rsidRDefault="00C84DA9" w:rsidP="00DA2D1A">
            <w:pPr>
              <w:suppressAutoHyphens w:val="0"/>
              <w:ind w:firstLine="567"/>
              <w:rPr>
                <w:rFonts w:eastAsia="Arial"/>
                <w:sz w:val="20"/>
                <w:szCs w:val="20"/>
                <w:lang w:val="uk-UA" w:eastAsia="ru-RU"/>
              </w:rPr>
            </w:pPr>
          </w:p>
        </w:tc>
        <w:tc>
          <w:tcPr>
            <w:tcW w:w="1079" w:type="dxa"/>
            <w:shd w:val="clear" w:color="auto" w:fill="auto"/>
          </w:tcPr>
          <w:p w:rsidR="00C84DA9" w:rsidRPr="000F61EE" w:rsidRDefault="00C84DA9" w:rsidP="00AE4BF0">
            <w:pPr>
              <w:suppressAutoHyphens w:val="0"/>
              <w:rPr>
                <w:rFonts w:eastAsia="Arial"/>
                <w:sz w:val="20"/>
                <w:szCs w:val="20"/>
                <w:lang w:val="uk-UA" w:eastAsia="ru-RU"/>
              </w:rPr>
            </w:pPr>
            <w:r w:rsidRPr="000F61EE">
              <w:rPr>
                <w:rFonts w:eastAsia="Arial"/>
                <w:sz w:val="20"/>
                <w:szCs w:val="20"/>
                <w:lang w:val="uk-UA" w:eastAsia="ru-RU"/>
              </w:rPr>
              <w:t>кВт</w:t>
            </w:r>
            <w:r w:rsidRPr="000F61EE">
              <w:rPr>
                <w:rFonts w:ascii="Cambria Math" w:eastAsia="Arial" w:hAnsi="Cambria Math" w:cs="Cambria Math"/>
                <w:sz w:val="20"/>
                <w:szCs w:val="20"/>
                <w:lang w:val="uk-UA" w:eastAsia="ru-RU"/>
              </w:rPr>
              <w:t>/</w:t>
            </w:r>
            <w:r w:rsidRPr="000F61EE">
              <w:rPr>
                <w:rFonts w:eastAsia="Arial"/>
                <w:sz w:val="20"/>
                <w:szCs w:val="20"/>
                <w:lang w:val="uk-UA" w:eastAsia="ru-RU"/>
              </w:rPr>
              <w:t>год</w:t>
            </w:r>
          </w:p>
        </w:tc>
        <w:tc>
          <w:tcPr>
            <w:tcW w:w="2258" w:type="dxa"/>
          </w:tcPr>
          <w:p w:rsidR="00C84DA9" w:rsidRPr="000F61EE" w:rsidRDefault="00C84DA9" w:rsidP="00DA2D1A">
            <w:pPr>
              <w:suppressAutoHyphens w:val="0"/>
              <w:ind w:firstLine="567"/>
              <w:rPr>
                <w:rFonts w:eastAsia="Arial"/>
                <w:sz w:val="20"/>
                <w:szCs w:val="20"/>
                <w:lang w:val="uk-UA" w:eastAsia="ru-RU"/>
              </w:rPr>
            </w:pPr>
          </w:p>
        </w:tc>
        <w:tc>
          <w:tcPr>
            <w:tcW w:w="1509" w:type="dxa"/>
          </w:tcPr>
          <w:p w:rsidR="00C84DA9" w:rsidRPr="000F61EE" w:rsidRDefault="00C84DA9" w:rsidP="00DA2D1A">
            <w:pPr>
              <w:suppressAutoHyphens w:val="0"/>
              <w:ind w:firstLine="567"/>
              <w:rPr>
                <w:rFonts w:eastAsia="Arial"/>
                <w:sz w:val="20"/>
                <w:szCs w:val="20"/>
                <w:lang w:val="uk-UA" w:eastAsia="ru-RU"/>
              </w:rPr>
            </w:pPr>
          </w:p>
        </w:tc>
        <w:tc>
          <w:tcPr>
            <w:tcW w:w="1559" w:type="dxa"/>
          </w:tcPr>
          <w:p w:rsidR="00C84DA9" w:rsidRPr="000F61EE" w:rsidRDefault="00C84DA9" w:rsidP="00DA2D1A">
            <w:pPr>
              <w:suppressAutoHyphens w:val="0"/>
              <w:ind w:firstLine="567"/>
              <w:rPr>
                <w:rFonts w:eastAsia="Arial"/>
                <w:sz w:val="20"/>
                <w:szCs w:val="20"/>
                <w:lang w:val="uk-UA" w:eastAsia="ru-RU"/>
              </w:rPr>
            </w:pPr>
          </w:p>
        </w:tc>
        <w:tc>
          <w:tcPr>
            <w:tcW w:w="3285" w:type="dxa"/>
          </w:tcPr>
          <w:p w:rsidR="00C84DA9" w:rsidRPr="000F61EE" w:rsidRDefault="00C84DA9" w:rsidP="00DA2D1A">
            <w:pPr>
              <w:suppressAutoHyphens w:val="0"/>
              <w:ind w:firstLine="567"/>
              <w:rPr>
                <w:rFonts w:eastAsia="Arial"/>
                <w:sz w:val="20"/>
                <w:szCs w:val="20"/>
                <w:lang w:val="uk-UA" w:eastAsia="ru-RU"/>
              </w:rPr>
            </w:pPr>
          </w:p>
        </w:tc>
        <w:tc>
          <w:tcPr>
            <w:tcW w:w="1339" w:type="dxa"/>
          </w:tcPr>
          <w:p w:rsidR="00C84DA9" w:rsidRPr="000F61EE" w:rsidRDefault="00C84DA9" w:rsidP="00DA2D1A">
            <w:pPr>
              <w:suppressAutoHyphens w:val="0"/>
              <w:ind w:firstLine="567"/>
              <w:rPr>
                <w:rFonts w:eastAsia="Arial"/>
                <w:sz w:val="20"/>
                <w:szCs w:val="20"/>
                <w:lang w:val="uk-UA" w:eastAsia="ru-RU"/>
              </w:rPr>
            </w:pPr>
          </w:p>
        </w:tc>
        <w:tc>
          <w:tcPr>
            <w:tcW w:w="1107" w:type="dxa"/>
            <w:shd w:val="clear" w:color="auto" w:fill="auto"/>
          </w:tcPr>
          <w:p w:rsidR="00C84DA9" w:rsidRPr="000F61EE" w:rsidRDefault="00C84DA9" w:rsidP="00DA2D1A">
            <w:pPr>
              <w:suppressAutoHyphens w:val="0"/>
              <w:ind w:firstLine="567"/>
              <w:rPr>
                <w:rFonts w:eastAsia="Arial"/>
                <w:sz w:val="20"/>
                <w:szCs w:val="20"/>
                <w:lang w:val="uk-UA" w:eastAsia="ru-RU"/>
              </w:rPr>
            </w:pPr>
          </w:p>
        </w:tc>
      </w:tr>
      <w:tr w:rsidR="00926E19" w:rsidRPr="000F61EE" w:rsidTr="006A1834">
        <w:trPr>
          <w:trHeight w:val="225"/>
        </w:trPr>
        <w:tc>
          <w:tcPr>
            <w:tcW w:w="1873" w:type="dxa"/>
            <w:shd w:val="clear" w:color="auto" w:fill="auto"/>
          </w:tcPr>
          <w:p w:rsidR="00C84DA9" w:rsidRPr="000F61EE" w:rsidRDefault="00C84DA9" w:rsidP="00DA2D1A">
            <w:pPr>
              <w:suppressAutoHyphens w:val="0"/>
              <w:ind w:firstLine="567"/>
              <w:rPr>
                <w:rFonts w:eastAsia="Arial"/>
                <w:sz w:val="20"/>
                <w:szCs w:val="20"/>
                <w:lang w:val="uk-UA" w:eastAsia="ru-RU"/>
              </w:rPr>
            </w:pPr>
          </w:p>
        </w:tc>
        <w:tc>
          <w:tcPr>
            <w:tcW w:w="1125" w:type="dxa"/>
            <w:shd w:val="clear" w:color="auto" w:fill="auto"/>
          </w:tcPr>
          <w:p w:rsidR="00C84DA9" w:rsidRPr="000F61EE" w:rsidRDefault="00C84DA9" w:rsidP="00DA2D1A">
            <w:pPr>
              <w:suppressAutoHyphens w:val="0"/>
              <w:ind w:firstLine="567"/>
              <w:rPr>
                <w:rFonts w:eastAsia="Arial"/>
                <w:sz w:val="20"/>
                <w:szCs w:val="20"/>
                <w:lang w:val="uk-UA" w:eastAsia="ru-RU"/>
              </w:rPr>
            </w:pPr>
          </w:p>
        </w:tc>
        <w:tc>
          <w:tcPr>
            <w:tcW w:w="1079" w:type="dxa"/>
            <w:shd w:val="clear" w:color="auto" w:fill="auto"/>
          </w:tcPr>
          <w:p w:rsidR="00C84DA9" w:rsidRPr="000F61EE" w:rsidRDefault="00C84DA9" w:rsidP="00DA2D1A">
            <w:pPr>
              <w:suppressAutoHyphens w:val="0"/>
              <w:ind w:firstLine="567"/>
              <w:rPr>
                <w:rFonts w:eastAsia="Arial"/>
                <w:sz w:val="20"/>
                <w:szCs w:val="20"/>
                <w:lang w:val="uk-UA" w:eastAsia="ru-RU"/>
              </w:rPr>
            </w:pPr>
          </w:p>
        </w:tc>
        <w:tc>
          <w:tcPr>
            <w:tcW w:w="2258" w:type="dxa"/>
          </w:tcPr>
          <w:p w:rsidR="00C84DA9" w:rsidRPr="000F61EE" w:rsidRDefault="00C84DA9" w:rsidP="00DA2D1A">
            <w:pPr>
              <w:suppressAutoHyphens w:val="0"/>
              <w:ind w:firstLine="567"/>
              <w:rPr>
                <w:rFonts w:eastAsia="Arial"/>
                <w:sz w:val="20"/>
                <w:szCs w:val="20"/>
                <w:lang w:val="uk-UA" w:eastAsia="ru-RU"/>
              </w:rPr>
            </w:pPr>
          </w:p>
        </w:tc>
        <w:tc>
          <w:tcPr>
            <w:tcW w:w="1509" w:type="dxa"/>
          </w:tcPr>
          <w:p w:rsidR="00C84DA9" w:rsidRPr="000F61EE" w:rsidRDefault="00C84DA9" w:rsidP="00DA2D1A">
            <w:pPr>
              <w:suppressAutoHyphens w:val="0"/>
              <w:ind w:firstLine="567"/>
              <w:rPr>
                <w:rFonts w:eastAsia="Arial"/>
                <w:sz w:val="20"/>
                <w:szCs w:val="20"/>
                <w:lang w:val="uk-UA" w:eastAsia="ru-RU"/>
              </w:rPr>
            </w:pPr>
          </w:p>
        </w:tc>
        <w:tc>
          <w:tcPr>
            <w:tcW w:w="1559" w:type="dxa"/>
          </w:tcPr>
          <w:p w:rsidR="00C84DA9" w:rsidRPr="000F61EE" w:rsidRDefault="00C84DA9" w:rsidP="00DA2D1A">
            <w:pPr>
              <w:suppressAutoHyphens w:val="0"/>
              <w:ind w:firstLine="567"/>
              <w:rPr>
                <w:rFonts w:eastAsia="Arial"/>
                <w:sz w:val="20"/>
                <w:szCs w:val="20"/>
                <w:lang w:val="uk-UA" w:eastAsia="ru-RU"/>
              </w:rPr>
            </w:pPr>
          </w:p>
        </w:tc>
        <w:tc>
          <w:tcPr>
            <w:tcW w:w="3285" w:type="dxa"/>
          </w:tcPr>
          <w:p w:rsidR="00C84DA9" w:rsidRPr="000F61EE" w:rsidRDefault="00C84DA9" w:rsidP="00DA2D1A">
            <w:pPr>
              <w:suppressAutoHyphens w:val="0"/>
              <w:ind w:firstLine="567"/>
              <w:rPr>
                <w:rFonts w:eastAsia="Arial"/>
                <w:sz w:val="20"/>
                <w:szCs w:val="20"/>
                <w:lang w:val="uk-UA" w:eastAsia="ru-RU"/>
              </w:rPr>
            </w:pPr>
          </w:p>
        </w:tc>
        <w:tc>
          <w:tcPr>
            <w:tcW w:w="1339" w:type="dxa"/>
          </w:tcPr>
          <w:p w:rsidR="00C84DA9" w:rsidRPr="000F61EE" w:rsidRDefault="00C84DA9" w:rsidP="00DA2D1A">
            <w:pPr>
              <w:suppressAutoHyphens w:val="0"/>
              <w:ind w:firstLine="567"/>
              <w:rPr>
                <w:rFonts w:eastAsia="Arial"/>
                <w:sz w:val="20"/>
                <w:szCs w:val="20"/>
                <w:lang w:val="uk-UA" w:eastAsia="ru-RU"/>
              </w:rPr>
            </w:pPr>
          </w:p>
        </w:tc>
        <w:tc>
          <w:tcPr>
            <w:tcW w:w="1107" w:type="dxa"/>
            <w:shd w:val="clear" w:color="auto" w:fill="auto"/>
          </w:tcPr>
          <w:p w:rsidR="00C84DA9" w:rsidRPr="000F61EE" w:rsidRDefault="00C84DA9" w:rsidP="00DA2D1A">
            <w:pPr>
              <w:suppressAutoHyphens w:val="0"/>
              <w:ind w:firstLine="567"/>
              <w:rPr>
                <w:rFonts w:eastAsia="Arial"/>
                <w:sz w:val="20"/>
                <w:szCs w:val="20"/>
                <w:lang w:val="uk-UA" w:eastAsia="ru-RU"/>
              </w:rPr>
            </w:pPr>
          </w:p>
        </w:tc>
      </w:tr>
      <w:tr w:rsidR="00926E19" w:rsidRPr="000F61EE" w:rsidTr="00926E19">
        <w:tc>
          <w:tcPr>
            <w:tcW w:w="14027" w:type="dxa"/>
            <w:gridSpan w:val="8"/>
          </w:tcPr>
          <w:p w:rsidR="00C84DA9" w:rsidRPr="000F61EE" w:rsidRDefault="00C84DA9" w:rsidP="00DA2D1A">
            <w:pPr>
              <w:suppressAutoHyphens w:val="0"/>
              <w:ind w:firstLine="567"/>
              <w:jc w:val="right"/>
              <w:rPr>
                <w:rFonts w:eastAsia="Arial"/>
                <w:b/>
                <w:sz w:val="20"/>
                <w:szCs w:val="20"/>
                <w:lang w:val="uk-UA" w:eastAsia="ru-RU"/>
              </w:rPr>
            </w:pPr>
            <w:r w:rsidRPr="000F61EE">
              <w:rPr>
                <w:rFonts w:eastAsia="Arial"/>
                <w:b/>
                <w:sz w:val="20"/>
                <w:szCs w:val="20"/>
                <w:lang w:val="uk-UA" w:eastAsia="ru-RU"/>
              </w:rPr>
              <w:t>Всього без ПДВ</w:t>
            </w:r>
          </w:p>
        </w:tc>
        <w:tc>
          <w:tcPr>
            <w:tcW w:w="1107" w:type="dxa"/>
            <w:shd w:val="clear" w:color="auto" w:fill="auto"/>
          </w:tcPr>
          <w:p w:rsidR="00C84DA9" w:rsidRPr="000F61EE" w:rsidRDefault="00C84DA9" w:rsidP="00DA2D1A">
            <w:pPr>
              <w:suppressAutoHyphens w:val="0"/>
              <w:ind w:firstLine="567"/>
              <w:rPr>
                <w:rFonts w:eastAsia="Arial"/>
                <w:sz w:val="20"/>
                <w:szCs w:val="20"/>
                <w:lang w:val="uk-UA" w:eastAsia="ru-RU"/>
              </w:rPr>
            </w:pPr>
          </w:p>
        </w:tc>
      </w:tr>
      <w:tr w:rsidR="00926E19" w:rsidRPr="000F61EE" w:rsidTr="00926E19">
        <w:tc>
          <w:tcPr>
            <w:tcW w:w="14027" w:type="dxa"/>
            <w:gridSpan w:val="8"/>
          </w:tcPr>
          <w:p w:rsidR="00C84DA9" w:rsidRPr="000F61EE" w:rsidRDefault="00C84DA9" w:rsidP="00DA2D1A">
            <w:pPr>
              <w:suppressAutoHyphens w:val="0"/>
              <w:ind w:firstLine="567"/>
              <w:jc w:val="right"/>
              <w:rPr>
                <w:rFonts w:eastAsia="Arial"/>
                <w:b/>
                <w:sz w:val="20"/>
                <w:szCs w:val="20"/>
                <w:lang w:val="uk-UA" w:eastAsia="ru-RU"/>
              </w:rPr>
            </w:pPr>
            <w:r w:rsidRPr="000F61EE">
              <w:rPr>
                <w:rFonts w:eastAsia="Arial"/>
                <w:b/>
                <w:sz w:val="20"/>
                <w:szCs w:val="20"/>
                <w:lang w:val="uk-UA" w:eastAsia="ru-RU"/>
              </w:rPr>
              <w:t>ПДВ</w:t>
            </w:r>
          </w:p>
        </w:tc>
        <w:tc>
          <w:tcPr>
            <w:tcW w:w="1107" w:type="dxa"/>
            <w:shd w:val="clear" w:color="auto" w:fill="auto"/>
          </w:tcPr>
          <w:p w:rsidR="00C84DA9" w:rsidRPr="000F61EE" w:rsidRDefault="00C84DA9" w:rsidP="00DA2D1A">
            <w:pPr>
              <w:suppressAutoHyphens w:val="0"/>
              <w:ind w:firstLine="567"/>
              <w:rPr>
                <w:rFonts w:eastAsia="Arial"/>
                <w:sz w:val="20"/>
                <w:szCs w:val="20"/>
                <w:lang w:val="uk-UA" w:eastAsia="ru-RU"/>
              </w:rPr>
            </w:pPr>
          </w:p>
        </w:tc>
      </w:tr>
      <w:tr w:rsidR="00926E19" w:rsidRPr="000F61EE" w:rsidTr="00926E19">
        <w:tc>
          <w:tcPr>
            <w:tcW w:w="14027" w:type="dxa"/>
            <w:gridSpan w:val="8"/>
          </w:tcPr>
          <w:p w:rsidR="00C84DA9" w:rsidRPr="000F61EE" w:rsidRDefault="00C84DA9" w:rsidP="00DA2D1A">
            <w:pPr>
              <w:suppressAutoHyphens w:val="0"/>
              <w:ind w:firstLine="567"/>
              <w:jc w:val="right"/>
              <w:rPr>
                <w:rFonts w:eastAsia="Arial"/>
                <w:b/>
                <w:sz w:val="20"/>
                <w:szCs w:val="20"/>
                <w:lang w:val="uk-UA" w:eastAsia="ru-RU"/>
              </w:rPr>
            </w:pPr>
            <w:r w:rsidRPr="000F61EE">
              <w:rPr>
                <w:rFonts w:eastAsia="Arial"/>
                <w:b/>
                <w:sz w:val="20"/>
                <w:szCs w:val="20"/>
                <w:lang w:val="uk-UA" w:eastAsia="ru-RU"/>
              </w:rPr>
              <w:t>Всього з ПДВ</w:t>
            </w:r>
          </w:p>
        </w:tc>
        <w:tc>
          <w:tcPr>
            <w:tcW w:w="1107" w:type="dxa"/>
            <w:shd w:val="clear" w:color="auto" w:fill="auto"/>
          </w:tcPr>
          <w:p w:rsidR="00C84DA9" w:rsidRPr="000F61EE" w:rsidRDefault="00C84DA9" w:rsidP="00DA2D1A">
            <w:pPr>
              <w:suppressAutoHyphens w:val="0"/>
              <w:ind w:firstLine="567"/>
              <w:rPr>
                <w:rFonts w:eastAsia="Arial"/>
                <w:sz w:val="20"/>
                <w:szCs w:val="20"/>
                <w:lang w:val="uk-UA" w:eastAsia="ru-RU"/>
              </w:rPr>
            </w:pPr>
          </w:p>
        </w:tc>
      </w:tr>
    </w:tbl>
    <w:p w:rsidR="00C84DA9" w:rsidRPr="000F61EE" w:rsidRDefault="00C84DA9" w:rsidP="00DA2D1A">
      <w:pPr>
        <w:numPr>
          <w:ilvl w:val="0"/>
          <w:numId w:val="26"/>
        </w:numPr>
        <w:suppressAutoHyphens w:val="0"/>
        <w:ind w:left="720" w:firstLine="567"/>
        <w:contextualSpacing/>
        <w:rPr>
          <w:rFonts w:eastAsia="Arial"/>
          <w:b/>
          <w:sz w:val="20"/>
          <w:szCs w:val="22"/>
          <w:lang w:val="uk-UA" w:eastAsia="ru-RU"/>
        </w:rPr>
      </w:pPr>
      <w:r w:rsidRPr="000F61EE">
        <w:rPr>
          <w:rFonts w:eastAsia="Arial"/>
          <w:b/>
          <w:sz w:val="20"/>
          <w:szCs w:val="22"/>
          <w:lang w:val="uk-UA" w:eastAsia="ru-RU"/>
        </w:rPr>
        <w:t>Ціна вказана в цьому акті обрахована згідно п.5.6 Договору на ступним чином</w:t>
      </w:r>
    </w:p>
    <w:p w:rsidR="00C84DA9" w:rsidRPr="000F61EE" w:rsidRDefault="00C84DA9" w:rsidP="00DA2D1A">
      <w:pPr>
        <w:numPr>
          <w:ilvl w:val="1"/>
          <w:numId w:val="26"/>
        </w:numPr>
        <w:suppressAutoHyphens w:val="0"/>
        <w:ind w:left="720" w:firstLine="567"/>
        <w:contextualSpacing/>
        <w:rPr>
          <w:rFonts w:eastAsia="Arial"/>
          <w:b/>
          <w:sz w:val="20"/>
          <w:szCs w:val="22"/>
          <w:lang w:val="uk-UA" w:eastAsia="ru-RU"/>
        </w:rPr>
      </w:pPr>
      <w:r w:rsidRPr="000F61EE">
        <w:rPr>
          <w:rFonts w:eastAsia="Arial"/>
          <w:b/>
          <w:sz w:val="20"/>
          <w:szCs w:val="22"/>
          <w:lang w:val="uk-UA" w:eastAsia="ru-RU"/>
        </w:rPr>
        <w:t>Ціна за одиницю товару</w:t>
      </w:r>
      <w:r w:rsidR="00451767" w:rsidRPr="000F61EE">
        <w:rPr>
          <w:rFonts w:eastAsia="Arial"/>
          <w:b/>
          <w:sz w:val="20"/>
          <w:szCs w:val="22"/>
          <w:lang w:val="uk-UA" w:eastAsia="ru-RU"/>
        </w:rPr>
        <w:t xml:space="preserve"> </w:t>
      </w:r>
      <w:r w:rsidRPr="000F61EE">
        <w:rPr>
          <w:rFonts w:eastAsia="Arial"/>
          <w:b/>
          <w:sz w:val="20"/>
          <w:szCs w:val="22"/>
          <w:lang w:val="uk-UA" w:eastAsia="ru-RU"/>
        </w:rPr>
        <w:t>=</w:t>
      </w:r>
      <w:r w:rsidR="00451767" w:rsidRPr="000F61EE">
        <w:rPr>
          <w:rFonts w:eastAsia="Arial"/>
          <w:b/>
          <w:sz w:val="20"/>
          <w:szCs w:val="22"/>
          <w:lang w:val="uk-UA" w:eastAsia="ru-RU"/>
        </w:rPr>
        <w:t xml:space="preserve"> </w:t>
      </w:r>
      <w:r w:rsidRPr="000F61EE">
        <w:rPr>
          <w:rFonts w:eastAsia="Arial"/>
          <w:b/>
          <w:sz w:val="20"/>
          <w:szCs w:val="22"/>
          <w:lang w:val="uk-UA" w:eastAsia="ru-RU"/>
        </w:rPr>
        <w:t>_______</w:t>
      </w:r>
    </w:p>
    <w:p w:rsidR="00C84DA9" w:rsidRPr="000F61EE" w:rsidRDefault="00C84DA9" w:rsidP="00DA2D1A">
      <w:pPr>
        <w:numPr>
          <w:ilvl w:val="1"/>
          <w:numId w:val="26"/>
        </w:numPr>
        <w:suppressAutoHyphens w:val="0"/>
        <w:ind w:left="720" w:firstLine="567"/>
        <w:contextualSpacing/>
        <w:rPr>
          <w:rFonts w:eastAsia="Arial"/>
          <w:b/>
          <w:sz w:val="20"/>
          <w:szCs w:val="22"/>
          <w:lang w:val="uk-UA" w:eastAsia="ru-RU"/>
        </w:rPr>
      </w:pPr>
      <w:r w:rsidRPr="000F61EE">
        <w:rPr>
          <w:rFonts w:eastAsia="Arial"/>
          <w:b/>
          <w:sz w:val="20"/>
          <w:szCs w:val="22"/>
          <w:lang w:val="uk-UA" w:eastAsia="ru-RU"/>
        </w:rPr>
        <w:t>____ %коливання =</w:t>
      </w:r>
      <w:r w:rsidR="00451767" w:rsidRPr="000F61EE">
        <w:rPr>
          <w:rFonts w:eastAsia="Arial"/>
          <w:b/>
          <w:sz w:val="20"/>
          <w:szCs w:val="22"/>
          <w:lang w:val="uk-UA" w:eastAsia="ru-RU"/>
        </w:rPr>
        <w:t xml:space="preserve"> </w:t>
      </w:r>
      <w:r w:rsidRPr="000F61EE">
        <w:rPr>
          <w:rFonts w:eastAsia="Arial"/>
          <w:b/>
          <w:sz w:val="20"/>
          <w:szCs w:val="22"/>
          <w:lang w:val="uk-UA" w:eastAsia="ru-RU"/>
        </w:rPr>
        <w:t>_______________</w:t>
      </w:r>
    </w:p>
    <w:p w:rsidR="00C84DA9" w:rsidRPr="000F61EE" w:rsidRDefault="00C84DA9" w:rsidP="00DA2D1A">
      <w:pPr>
        <w:numPr>
          <w:ilvl w:val="1"/>
          <w:numId w:val="26"/>
        </w:numPr>
        <w:tabs>
          <w:tab w:val="left" w:pos="426"/>
          <w:tab w:val="left" w:pos="900"/>
          <w:tab w:val="left" w:pos="993"/>
        </w:tabs>
        <w:suppressAutoHyphens w:val="0"/>
        <w:ind w:left="720" w:firstLine="567"/>
        <w:contextualSpacing/>
        <w:jc w:val="both"/>
        <w:rPr>
          <w:rFonts w:eastAsia="Arial"/>
          <w:b/>
          <w:sz w:val="20"/>
          <w:szCs w:val="22"/>
          <w:lang w:val="uk-UA" w:eastAsia="ru-RU"/>
        </w:rPr>
      </w:pPr>
      <w:r w:rsidRPr="000F61EE">
        <w:rPr>
          <w:rFonts w:eastAsia="Arial"/>
          <w:sz w:val="20"/>
          <w:szCs w:val="22"/>
          <w:lang w:val="uk-UA" w:eastAsia="ru-RU"/>
        </w:rPr>
        <w:t>Середньозважена ціна на РДН =__________</w:t>
      </w:r>
    </w:p>
    <w:p w:rsidR="00C84DA9" w:rsidRPr="000F61EE" w:rsidRDefault="00C84DA9" w:rsidP="00DA2D1A">
      <w:pPr>
        <w:tabs>
          <w:tab w:val="left" w:pos="426"/>
          <w:tab w:val="left" w:pos="900"/>
          <w:tab w:val="left" w:pos="993"/>
        </w:tabs>
        <w:suppressAutoHyphens w:val="0"/>
        <w:ind w:left="720" w:firstLine="567"/>
        <w:contextualSpacing/>
        <w:jc w:val="both"/>
        <w:rPr>
          <w:rFonts w:eastAsia="Arial"/>
          <w:b/>
          <w:sz w:val="20"/>
          <w:szCs w:val="22"/>
          <w:lang w:val="uk-UA" w:eastAsia="ru-RU"/>
        </w:rPr>
      </w:pPr>
      <w:r w:rsidRPr="000F61EE">
        <w:rPr>
          <w:rFonts w:eastAsia="Arial"/>
          <w:b/>
          <w:sz w:val="20"/>
          <w:szCs w:val="22"/>
          <w:lang w:val="uk-UA" w:eastAsia="ru-RU"/>
        </w:rPr>
        <w:t>Або</w:t>
      </w:r>
    </w:p>
    <w:p w:rsidR="00C84DA9" w:rsidRPr="000F61EE" w:rsidRDefault="00C84DA9" w:rsidP="00DA2D1A">
      <w:pPr>
        <w:numPr>
          <w:ilvl w:val="0"/>
          <w:numId w:val="26"/>
        </w:numPr>
        <w:suppressAutoHyphens w:val="0"/>
        <w:ind w:left="720" w:firstLine="567"/>
        <w:contextualSpacing/>
        <w:rPr>
          <w:rFonts w:eastAsia="Arial"/>
          <w:b/>
          <w:sz w:val="20"/>
          <w:szCs w:val="22"/>
          <w:lang w:val="uk-UA" w:eastAsia="ru-RU"/>
        </w:rPr>
      </w:pPr>
      <w:r w:rsidRPr="000F61EE">
        <w:rPr>
          <w:rFonts w:eastAsia="Arial"/>
          <w:b/>
          <w:sz w:val="20"/>
          <w:szCs w:val="22"/>
          <w:lang w:val="uk-UA" w:eastAsia="ru-RU"/>
        </w:rPr>
        <w:t>Ціна вказана в цьому акті обрамована згідно п.5.7 Договору на ступним чином</w:t>
      </w:r>
    </w:p>
    <w:p w:rsidR="00C84DA9" w:rsidRPr="000F61EE" w:rsidRDefault="00C84DA9" w:rsidP="00DA2D1A">
      <w:pPr>
        <w:numPr>
          <w:ilvl w:val="1"/>
          <w:numId w:val="26"/>
        </w:numPr>
        <w:suppressAutoHyphens w:val="0"/>
        <w:ind w:left="720" w:firstLine="567"/>
        <w:contextualSpacing/>
        <w:rPr>
          <w:rFonts w:eastAsia="Arial"/>
          <w:b/>
          <w:sz w:val="20"/>
          <w:szCs w:val="22"/>
          <w:lang w:val="uk-UA" w:eastAsia="ru-RU"/>
        </w:rPr>
      </w:pPr>
      <w:r w:rsidRPr="000F61EE">
        <w:rPr>
          <w:rFonts w:eastAsia="Arial"/>
          <w:b/>
          <w:sz w:val="20"/>
          <w:szCs w:val="22"/>
          <w:lang w:val="uk-UA" w:eastAsia="ru-RU"/>
        </w:rPr>
        <w:t>Ціна за одиницю товару</w:t>
      </w:r>
      <w:r w:rsidR="00451767" w:rsidRPr="000F61EE">
        <w:rPr>
          <w:rFonts w:eastAsia="Arial"/>
          <w:b/>
          <w:sz w:val="20"/>
          <w:szCs w:val="22"/>
          <w:lang w:val="uk-UA" w:eastAsia="ru-RU"/>
        </w:rPr>
        <w:t xml:space="preserve"> </w:t>
      </w:r>
      <w:r w:rsidRPr="000F61EE">
        <w:rPr>
          <w:rFonts w:eastAsia="Arial"/>
          <w:b/>
          <w:sz w:val="20"/>
          <w:szCs w:val="22"/>
          <w:lang w:val="uk-UA" w:eastAsia="ru-RU"/>
        </w:rPr>
        <w:t>=</w:t>
      </w:r>
      <w:r w:rsidR="00451767" w:rsidRPr="000F61EE">
        <w:rPr>
          <w:rFonts w:eastAsia="Arial"/>
          <w:b/>
          <w:sz w:val="20"/>
          <w:szCs w:val="22"/>
          <w:lang w:val="uk-UA" w:eastAsia="ru-RU"/>
        </w:rPr>
        <w:t xml:space="preserve"> </w:t>
      </w:r>
      <w:r w:rsidRPr="000F61EE">
        <w:rPr>
          <w:rFonts w:eastAsia="Arial"/>
          <w:b/>
          <w:sz w:val="20"/>
          <w:szCs w:val="22"/>
          <w:lang w:val="uk-UA" w:eastAsia="ru-RU"/>
        </w:rPr>
        <w:t>_______</w:t>
      </w:r>
    </w:p>
    <w:p w:rsidR="00C84DA9" w:rsidRPr="000F61EE" w:rsidRDefault="00C84DA9" w:rsidP="00DA2D1A">
      <w:pPr>
        <w:numPr>
          <w:ilvl w:val="1"/>
          <w:numId w:val="26"/>
        </w:numPr>
        <w:suppressAutoHyphens w:val="0"/>
        <w:ind w:left="720" w:firstLine="567"/>
        <w:contextualSpacing/>
        <w:rPr>
          <w:rFonts w:eastAsia="Arial"/>
          <w:b/>
          <w:sz w:val="20"/>
          <w:szCs w:val="22"/>
          <w:lang w:val="uk-UA" w:eastAsia="ru-RU"/>
        </w:rPr>
      </w:pPr>
      <w:r w:rsidRPr="000F61EE">
        <w:rPr>
          <w:rFonts w:eastAsia="Arial"/>
          <w:b/>
          <w:sz w:val="20"/>
          <w:szCs w:val="22"/>
          <w:lang w:val="uk-UA" w:eastAsia="ru-RU"/>
        </w:rPr>
        <w:t>____ %коливання =</w:t>
      </w:r>
      <w:r w:rsidR="00451767" w:rsidRPr="000F61EE">
        <w:rPr>
          <w:rFonts w:eastAsia="Arial"/>
          <w:b/>
          <w:sz w:val="20"/>
          <w:szCs w:val="22"/>
          <w:lang w:val="uk-UA" w:eastAsia="ru-RU"/>
        </w:rPr>
        <w:t xml:space="preserve"> </w:t>
      </w:r>
      <w:r w:rsidRPr="000F61EE">
        <w:rPr>
          <w:rFonts w:eastAsia="Arial"/>
          <w:b/>
          <w:sz w:val="20"/>
          <w:szCs w:val="22"/>
          <w:lang w:val="uk-UA" w:eastAsia="ru-RU"/>
        </w:rPr>
        <w:t>_______________</w:t>
      </w:r>
    </w:p>
    <w:p w:rsidR="00C84DA9" w:rsidRPr="000F61EE" w:rsidRDefault="00C84DA9" w:rsidP="00DA2D1A">
      <w:pPr>
        <w:numPr>
          <w:ilvl w:val="1"/>
          <w:numId w:val="26"/>
        </w:numPr>
        <w:tabs>
          <w:tab w:val="left" w:pos="426"/>
          <w:tab w:val="left" w:pos="900"/>
          <w:tab w:val="left" w:pos="993"/>
        </w:tabs>
        <w:suppressAutoHyphens w:val="0"/>
        <w:ind w:left="720" w:firstLine="567"/>
        <w:contextualSpacing/>
        <w:jc w:val="both"/>
        <w:rPr>
          <w:rFonts w:eastAsia="Arial"/>
          <w:b/>
          <w:sz w:val="20"/>
          <w:szCs w:val="22"/>
          <w:lang w:val="uk-UA" w:eastAsia="ru-RU"/>
        </w:rPr>
      </w:pPr>
      <w:r w:rsidRPr="000F61EE">
        <w:rPr>
          <w:rFonts w:eastAsia="Arial"/>
          <w:sz w:val="20"/>
          <w:szCs w:val="22"/>
          <w:lang w:val="uk-UA" w:eastAsia="ru-RU"/>
        </w:rPr>
        <w:t>Середньозважена ціна на РДН =__________</w:t>
      </w:r>
    </w:p>
    <w:p w:rsidR="00C84DA9" w:rsidRPr="000F61EE" w:rsidRDefault="00C84DA9" w:rsidP="00DA2D1A">
      <w:pPr>
        <w:suppressAutoHyphens w:val="0"/>
        <w:ind w:firstLine="567"/>
        <w:jc w:val="both"/>
        <w:rPr>
          <w:rFonts w:eastAsia="Arial"/>
          <w:b/>
          <w:sz w:val="20"/>
          <w:szCs w:val="22"/>
          <w:lang w:val="uk-UA" w:eastAsia="ru-RU"/>
        </w:rPr>
      </w:pPr>
      <w:r w:rsidRPr="000F61EE">
        <w:rPr>
          <w:rFonts w:eastAsia="Arial"/>
          <w:b/>
          <w:sz w:val="20"/>
          <w:szCs w:val="22"/>
          <w:lang w:val="uk-UA" w:eastAsia="ru-RU"/>
        </w:rPr>
        <w:t>Тариф на передачу електричної енергії, що діяв за період з _____ по ______, затверджений постановою НКРЕКП № _______ від _____ та становить ______ грн без ПДВ.</w:t>
      </w:r>
    </w:p>
    <w:p w:rsidR="00C84DA9" w:rsidRPr="000F61EE" w:rsidRDefault="00C84DA9" w:rsidP="00DA2D1A">
      <w:pPr>
        <w:suppressAutoHyphens w:val="0"/>
        <w:ind w:firstLine="567"/>
        <w:jc w:val="both"/>
        <w:rPr>
          <w:rFonts w:eastAsia="Arial"/>
          <w:b/>
          <w:sz w:val="20"/>
          <w:szCs w:val="22"/>
          <w:lang w:val="uk-UA" w:eastAsia="ru-RU"/>
        </w:rPr>
      </w:pPr>
      <w:r w:rsidRPr="000F61EE">
        <w:rPr>
          <w:rFonts w:eastAsia="Arial"/>
          <w:b/>
          <w:sz w:val="20"/>
          <w:szCs w:val="22"/>
          <w:lang w:val="uk-UA" w:eastAsia="ru-RU"/>
        </w:rPr>
        <w:t>Тариф на розподіл електричної енергії, що діяв за період з _____ по ______, затверджений постановою НКРЕКП № _______ від _____ та становить ______ грн без ПДВ.</w:t>
      </w:r>
    </w:p>
    <w:p w:rsidR="00C84DA9" w:rsidRPr="000F61EE" w:rsidRDefault="00C84DA9" w:rsidP="00DA2D1A">
      <w:pPr>
        <w:suppressAutoHyphens w:val="0"/>
        <w:ind w:firstLine="567"/>
        <w:jc w:val="both"/>
        <w:rPr>
          <w:rFonts w:eastAsia="Arial"/>
          <w:b/>
          <w:sz w:val="8"/>
          <w:szCs w:val="22"/>
          <w:lang w:val="uk-UA" w:eastAsia="ru-RU"/>
        </w:rPr>
      </w:pPr>
    </w:p>
    <w:tbl>
      <w:tblPr>
        <w:tblW w:w="13481" w:type="dxa"/>
        <w:tblInd w:w="108" w:type="dxa"/>
        <w:tblLook w:val="0000" w:firstRow="0" w:lastRow="0" w:firstColumn="0" w:lastColumn="0" w:noHBand="0" w:noVBand="0"/>
      </w:tblPr>
      <w:tblGrid>
        <w:gridCol w:w="8080"/>
        <w:gridCol w:w="5401"/>
      </w:tblGrid>
      <w:tr w:rsidR="00C84DA9" w:rsidRPr="000F61EE" w:rsidTr="007F1C02">
        <w:trPr>
          <w:trHeight w:val="80"/>
        </w:trPr>
        <w:tc>
          <w:tcPr>
            <w:tcW w:w="8080" w:type="dxa"/>
            <w:shd w:val="clear" w:color="auto" w:fill="auto"/>
          </w:tcPr>
          <w:p w:rsidR="00C84DA9" w:rsidRPr="000F61EE" w:rsidRDefault="00C84DA9" w:rsidP="00AE4BF0">
            <w:pPr>
              <w:shd w:val="clear" w:color="auto" w:fill="FFFFFF"/>
              <w:tabs>
                <w:tab w:val="left" w:pos="142"/>
                <w:tab w:val="left" w:pos="284"/>
              </w:tabs>
              <w:suppressAutoHyphens w:val="0"/>
              <w:ind w:left="720" w:firstLine="567"/>
              <w:jc w:val="center"/>
              <w:rPr>
                <w:rFonts w:eastAsia="Arial"/>
                <w:b/>
                <w:sz w:val="20"/>
                <w:szCs w:val="20"/>
                <w:lang w:val="uk-UA" w:eastAsia="ru-RU"/>
              </w:rPr>
            </w:pPr>
            <w:r w:rsidRPr="000F61EE">
              <w:rPr>
                <w:rFonts w:eastAsia="Arial"/>
                <w:b/>
                <w:sz w:val="20"/>
                <w:szCs w:val="20"/>
                <w:lang w:val="uk-UA" w:eastAsia="ru-RU"/>
              </w:rPr>
              <w:t>Споживач:</w:t>
            </w:r>
          </w:p>
          <w:p w:rsidR="00043267" w:rsidRDefault="00560795" w:rsidP="009F7032">
            <w:pPr>
              <w:tabs>
                <w:tab w:val="left" w:pos="900"/>
              </w:tabs>
              <w:ind w:firstLine="567"/>
              <w:jc w:val="center"/>
              <w:rPr>
                <w:b/>
                <w:sz w:val="20"/>
                <w:szCs w:val="20"/>
                <w:lang w:val="uk-UA"/>
              </w:rPr>
            </w:pPr>
            <w:r w:rsidRPr="000F61EE">
              <w:rPr>
                <w:b/>
                <w:bCs/>
                <w:sz w:val="20"/>
                <w:szCs w:val="20"/>
                <w:lang w:val="uk-UA"/>
              </w:rPr>
              <w:t>Виконавчий комітет Старокостянтинівської міської ради</w:t>
            </w:r>
          </w:p>
          <w:p w:rsidR="00560795" w:rsidRPr="000F61EE" w:rsidRDefault="00560795" w:rsidP="00AE4BF0">
            <w:pPr>
              <w:tabs>
                <w:tab w:val="left" w:pos="900"/>
              </w:tabs>
              <w:rPr>
                <w:sz w:val="20"/>
                <w:szCs w:val="20"/>
                <w:lang w:val="uk-UA"/>
              </w:rPr>
            </w:pPr>
            <w:r w:rsidRPr="000F61EE">
              <w:rPr>
                <w:sz w:val="20"/>
                <w:szCs w:val="20"/>
                <w:lang w:val="uk-UA"/>
              </w:rPr>
              <w:t>Міський голова</w:t>
            </w:r>
          </w:p>
          <w:p w:rsidR="00560795" w:rsidRPr="000F61EE" w:rsidRDefault="00560795" w:rsidP="00DA2D1A">
            <w:pPr>
              <w:tabs>
                <w:tab w:val="left" w:pos="900"/>
              </w:tabs>
              <w:ind w:firstLine="567"/>
              <w:rPr>
                <w:b/>
                <w:sz w:val="20"/>
                <w:szCs w:val="20"/>
                <w:lang w:val="uk-UA" w:eastAsia="uk-UA"/>
              </w:rPr>
            </w:pPr>
            <w:r w:rsidRPr="000F61EE">
              <w:rPr>
                <w:sz w:val="20"/>
                <w:szCs w:val="20"/>
                <w:lang w:val="uk-UA"/>
              </w:rPr>
              <w:t>__________________Микола МЕЛЬНИЧУК</w:t>
            </w:r>
          </w:p>
          <w:p w:rsidR="00C84DA9" w:rsidRPr="009F7032" w:rsidRDefault="00560795" w:rsidP="00DA2D1A">
            <w:pPr>
              <w:shd w:val="clear" w:color="auto" w:fill="FFFFFF"/>
              <w:tabs>
                <w:tab w:val="left" w:pos="142"/>
                <w:tab w:val="left" w:pos="284"/>
                <w:tab w:val="left" w:pos="900"/>
                <w:tab w:val="left" w:pos="3285"/>
              </w:tabs>
              <w:suppressAutoHyphens w:val="0"/>
              <w:ind w:left="720" w:right="-1" w:firstLine="567"/>
              <w:rPr>
                <w:rFonts w:eastAsia="Arial"/>
                <w:bCs/>
                <w:sz w:val="16"/>
                <w:szCs w:val="16"/>
                <w:lang w:val="uk-UA" w:eastAsia="ru-RU"/>
              </w:rPr>
            </w:pPr>
            <w:r w:rsidRPr="009F7032">
              <w:rPr>
                <w:sz w:val="16"/>
                <w:szCs w:val="16"/>
                <w:lang w:val="uk-UA"/>
              </w:rPr>
              <w:t>М.П. (підпис)</w:t>
            </w:r>
          </w:p>
        </w:tc>
        <w:tc>
          <w:tcPr>
            <w:tcW w:w="5401" w:type="dxa"/>
            <w:shd w:val="clear" w:color="auto" w:fill="auto"/>
          </w:tcPr>
          <w:p w:rsidR="00AE4BF0" w:rsidRPr="000F61EE" w:rsidRDefault="00AE4BF0" w:rsidP="00AE4BF0">
            <w:pPr>
              <w:shd w:val="clear" w:color="auto" w:fill="FFFFFF"/>
              <w:tabs>
                <w:tab w:val="left" w:pos="142"/>
                <w:tab w:val="left" w:pos="284"/>
              </w:tabs>
              <w:suppressAutoHyphens w:val="0"/>
              <w:ind w:firstLine="567"/>
              <w:jc w:val="center"/>
              <w:rPr>
                <w:rFonts w:eastAsia="Arial"/>
                <w:b/>
                <w:sz w:val="20"/>
                <w:szCs w:val="20"/>
                <w:lang w:val="uk-UA" w:eastAsia="ru-RU"/>
              </w:rPr>
            </w:pPr>
            <w:r w:rsidRPr="000F61EE">
              <w:rPr>
                <w:rFonts w:eastAsia="Arial"/>
                <w:b/>
                <w:sz w:val="20"/>
                <w:szCs w:val="20"/>
                <w:lang w:val="uk-UA" w:eastAsia="ru-RU"/>
              </w:rPr>
              <w:t>Постачальник:</w:t>
            </w:r>
          </w:p>
          <w:p w:rsidR="00AE4BF0" w:rsidRPr="000F61EE" w:rsidRDefault="00AE4BF0" w:rsidP="00AE4BF0">
            <w:pPr>
              <w:shd w:val="clear" w:color="auto" w:fill="FFFFFF"/>
              <w:tabs>
                <w:tab w:val="left" w:pos="142"/>
                <w:tab w:val="left" w:pos="284"/>
              </w:tabs>
              <w:ind w:left="720" w:hanging="60"/>
              <w:rPr>
                <w:b/>
                <w:sz w:val="20"/>
                <w:szCs w:val="20"/>
                <w:lang w:val="uk-UA"/>
              </w:rPr>
            </w:pPr>
            <w:r w:rsidRPr="000F61EE">
              <w:rPr>
                <w:b/>
                <w:sz w:val="20"/>
                <w:szCs w:val="20"/>
                <w:lang w:val="uk-UA"/>
              </w:rPr>
              <w:t>___________________________________________</w:t>
            </w:r>
          </w:p>
          <w:p w:rsidR="00AE4BF0" w:rsidRPr="000F61EE" w:rsidRDefault="00AE4BF0" w:rsidP="009F7032">
            <w:pPr>
              <w:shd w:val="clear" w:color="auto" w:fill="FFFFFF"/>
              <w:tabs>
                <w:tab w:val="left" w:pos="142"/>
                <w:tab w:val="left" w:pos="284"/>
              </w:tabs>
              <w:ind w:firstLine="635"/>
              <w:rPr>
                <w:sz w:val="20"/>
                <w:szCs w:val="20"/>
                <w:lang w:val="uk-UA"/>
              </w:rPr>
            </w:pPr>
            <w:r w:rsidRPr="000F61EE">
              <w:rPr>
                <w:sz w:val="20"/>
                <w:szCs w:val="20"/>
                <w:lang w:val="uk-UA"/>
              </w:rPr>
              <w:t>_____________</w:t>
            </w:r>
          </w:p>
          <w:p w:rsidR="00AE4BF0" w:rsidRPr="000F61EE" w:rsidRDefault="00451767" w:rsidP="00AE4BF0">
            <w:pPr>
              <w:shd w:val="clear" w:color="auto" w:fill="FFFFFF"/>
              <w:tabs>
                <w:tab w:val="left" w:pos="142"/>
                <w:tab w:val="left" w:pos="284"/>
              </w:tabs>
              <w:ind w:firstLine="600"/>
              <w:rPr>
                <w:sz w:val="20"/>
                <w:szCs w:val="20"/>
                <w:lang w:val="uk-UA"/>
              </w:rPr>
            </w:pPr>
            <w:r w:rsidRPr="000F61EE">
              <w:rPr>
                <w:sz w:val="20"/>
                <w:szCs w:val="20"/>
                <w:lang w:val="uk-UA"/>
              </w:rPr>
              <w:t xml:space="preserve"> </w:t>
            </w:r>
            <w:r w:rsidR="00AE4BF0" w:rsidRPr="000F61EE">
              <w:rPr>
                <w:sz w:val="20"/>
                <w:szCs w:val="20"/>
                <w:lang w:val="uk-UA"/>
              </w:rPr>
              <w:t>_______________</w:t>
            </w:r>
            <w:r w:rsidRPr="000F61EE">
              <w:rPr>
                <w:sz w:val="20"/>
                <w:szCs w:val="20"/>
                <w:lang w:val="uk-UA"/>
              </w:rPr>
              <w:t xml:space="preserve"> </w:t>
            </w:r>
            <w:r w:rsidR="00AE4BF0" w:rsidRPr="000F61EE">
              <w:rPr>
                <w:sz w:val="20"/>
                <w:szCs w:val="20"/>
                <w:lang w:val="uk-UA"/>
              </w:rPr>
              <w:t>_________________________</w:t>
            </w:r>
          </w:p>
          <w:p w:rsidR="00C84DA9" w:rsidRPr="009F7032" w:rsidRDefault="00AE4BF0" w:rsidP="00AE4BF0">
            <w:pPr>
              <w:shd w:val="clear" w:color="auto" w:fill="FFFFFF"/>
              <w:tabs>
                <w:tab w:val="left" w:pos="142"/>
                <w:tab w:val="left" w:pos="284"/>
                <w:tab w:val="left" w:pos="2250"/>
              </w:tabs>
              <w:suppressAutoHyphens w:val="0"/>
              <w:ind w:left="720" w:firstLine="567"/>
              <w:rPr>
                <w:rFonts w:eastAsia="Arial"/>
                <w:sz w:val="16"/>
                <w:szCs w:val="16"/>
                <w:lang w:val="uk-UA" w:eastAsia="ru-RU"/>
              </w:rPr>
            </w:pPr>
            <w:r w:rsidRPr="009F7032">
              <w:rPr>
                <w:sz w:val="16"/>
                <w:szCs w:val="16"/>
                <w:lang w:val="uk-UA"/>
              </w:rPr>
              <w:t>М.П. (підпис)</w:t>
            </w:r>
          </w:p>
        </w:tc>
      </w:tr>
    </w:tbl>
    <w:p w:rsidR="00C84DA9" w:rsidRPr="000F61EE" w:rsidRDefault="00C84DA9" w:rsidP="00DA2D1A">
      <w:pPr>
        <w:ind w:firstLine="567"/>
        <w:rPr>
          <w:vanish/>
          <w:sz w:val="8"/>
          <w:lang w:val="uk-UA"/>
        </w:rPr>
      </w:pPr>
    </w:p>
    <w:tbl>
      <w:tblPr>
        <w:tblpPr w:leftFromText="180" w:rightFromText="180" w:vertAnchor="text" w:horzAnchor="margin" w:tblpXSpec="center" w:tblpY="345"/>
        <w:tblW w:w="13481" w:type="dxa"/>
        <w:tblLook w:val="0000" w:firstRow="0" w:lastRow="0" w:firstColumn="0" w:lastColumn="0" w:noHBand="0" w:noVBand="0"/>
      </w:tblPr>
      <w:tblGrid>
        <w:gridCol w:w="8080"/>
        <w:gridCol w:w="5401"/>
      </w:tblGrid>
      <w:tr w:rsidR="00304602" w:rsidRPr="000F61EE" w:rsidTr="007F1C02">
        <w:trPr>
          <w:trHeight w:val="261"/>
        </w:trPr>
        <w:tc>
          <w:tcPr>
            <w:tcW w:w="8080" w:type="dxa"/>
            <w:shd w:val="clear" w:color="auto" w:fill="auto"/>
          </w:tcPr>
          <w:p w:rsidR="00C84DA9" w:rsidRPr="000F61EE" w:rsidRDefault="00C84DA9" w:rsidP="00803814">
            <w:pPr>
              <w:suppressAutoHyphens w:val="0"/>
              <w:ind w:firstLine="567"/>
              <w:jc w:val="both"/>
              <w:rPr>
                <w:rFonts w:eastAsia="Arial"/>
                <w:b/>
                <w:sz w:val="20"/>
                <w:szCs w:val="22"/>
                <w:lang w:val="uk-UA" w:eastAsia="ru-RU"/>
              </w:rPr>
            </w:pPr>
            <w:r w:rsidRPr="000F61EE">
              <w:rPr>
                <w:rFonts w:eastAsia="Arial"/>
                <w:b/>
                <w:sz w:val="20"/>
                <w:szCs w:val="22"/>
                <w:lang w:val="uk-UA" w:eastAsia="ru-RU"/>
              </w:rPr>
              <w:t>Дата пі</w:t>
            </w:r>
            <w:r w:rsidR="00803814">
              <w:rPr>
                <w:rFonts w:eastAsia="Arial"/>
                <w:b/>
                <w:sz w:val="20"/>
                <w:szCs w:val="22"/>
                <w:lang w:val="uk-UA" w:eastAsia="ru-RU"/>
              </w:rPr>
              <w:t>дписання Акта - ___.___.202_</w:t>
            </w:r>
          </w:p>
        </w:tc>
        <w:tc>
          <w:tcPr>
            <w:tcW w:w="5401" w:type="dxa"/>
            <w:shd w:val="clear" w:color="auto" w:fill="auto"/>
          </w:tcPr>
          <w:p w:rsidR="00C84DA9" w:rsidRPr="000F61EE" w:rsidRDefault="00C84DA9" w:rsidP="00803814">
            <w:pPr>
              <w:suppressAutoHyphens w:val="0"/>
              <w:ind w:firstLine="567"/>
              <w:jc w:val="both"/>
              <w:rPr>
                <w:rFonts w:eastAsia="Arial"/>
                <w:b/>
                <w:sz w:val="20"/>
                <w:szCs w:val="22"/>
                <w:lang w:val="uk-UA" w:eastAsia="ru-RU"/>
              </w:rPr>
            </w:pPr>
            <w:r w:rsidRPr="000F61EE">
              <w:rPr>
                <w:rFonts w:eastAsia="Arial"/>
                <w:b/>
                <w:sz w:val="20"/>
                <w:szCs w:val="22"/>
                <w:lang w:val="uk-UA" w:eastAsia="ru-RU"/>
              </w:rPr>
              <w:t>Дата підписання Акта</w:t>
            </w:r>
            <w:r w:rsidR="00451767" w:rsidRPr="000F61EE">
              <w:rPr>
                <w:rFonts w:eastAsia="Arial"/>
                <w:b/>
                <w:sz w:val="20"/>
                <w:szCs w:val="22"/>
                <w:lang w:val="uk-UA" w:eastAsia="ru-RU"/>
              </w:rPr>
              <w:t xml:space="preserve"> </w:t>
            </w:r>
            <w:r w:rsidR="00803814">
              <w:rPr>
                <w:rFonts w:eastAsia="Arial"/>
                <w:b/>
                <w:sz w:val="20"/>
                <w:szCs w:val="22"/>
                <w:lang w:val="uk-UA" w:eastAsia="ru-RU"/>
              </w:rPr>
              <w:t>- ___.___.202_</w:t>
            </w:r>
          </w:p>
        </w:tc>
      </w:tr>
    </w:tbl>
    <w:p w:rsidR="00C84DA9" w:rsidRPr="000F61EE" w:rsidRDefault="00C84DA9" w:rsidP="00DA2D1A">
      <w:pPr>
        <w:pStyle w:val="Bodytext30"/>
        <w:shd w:val="clear" w:color="auto" w:fill="auto"/>
        <w:spacing w:after="0"/>
        <w:ind w:left="12049" w:firstLine="567"/>
        <w:jc w:val="both"/>
        <w:rPr>
          <w:sz w:val="22"/>
          <w:lang w:val="uk-UA"/>
        </w:rPr>
      </w:pPr>
    </w:p>
    <w:sectPr w:rsidR="00C84DA9" w:rsidRPr="000F61EE" w:rsidSect="000C5446">
      <w:headerReference w:type="default" r:id="rId11"/>
      <w:pgSz w:w="16840" w:h="11900" w:orient="landscape"/>
      <w:pgMar w:top="1701" w:right="1134" w:bottom="567" w:left="1134" w:header="567" w:footer="567" w:gutter="0"/>
      <w:cols w:space="999"/>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3D6" w:rsidRDefault="007123D6">
      <w:r>
        <w:separator/>
      </w:r>
    </w:p>
  </w:endnote>
  <w:endnote w:type="continuationSeparator" w:id="0">
    <w:p w:rsidR="007123D6" w:rsidRDefault="0071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font270">
    <w:altName w:val="MS Gothic"/>
    <w:charset w:val="80"/>
    <w:family w:val="auto"/>
    <w:pitch w:val="fixed"/>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3D6" w:rsidRDefault="007123D6">
      <w:r>
        <w:separator/>
      </w:r>
    </w:p>
  </w:footnote>
  <w:footnote w:type="continuationSeparator" w:id="0">
    <w:p w:rsidR="007123D6" w:rsidRDefault="00712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483866"/>
      <w:docPartObj>
        <w:docPartGallery w:val="Page Numbers (Top of Page)"/>
        <w:docPartUnique/>
      </w:docPartObj>
    </w:sdtPr>
    <w:sdtEndPr/>
    <w:sdtContent>
      <w:p w:rsidR="00286238" w:rsidRDefault="00286238">
        <w:pPr>
          <w:pStyle w:val="ad"/>
          <w:jc w:val="center"/>
        </w:pPr>
        <w:r>
          <w:fldChar w:fldCharType="begin"/>
        </w:r>
        <w:r>
          <w:instrText>PAGE   \* MERGEFORMAT</w:instrText>
        </w:r>
        <w:r>
          <w:fldChar w:fldCharType="separate"/>
        </w:r>
        <w:r w:rsidR="00AB640C">
          <w:rPr>
            <w:noProof/>
          </w:rPr>
          <w:t>17</w:t>
        </w:r>
        <w:r>
          <w:fldChar w:fldCharType="end"/>
        </w:r>
      </w:p>
    </w:sdtContent>
  </w:sdt>
  <w:p w:rsidR="00286238" w:rsidRDefault="00286238">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238" w:rsidRDefault="00286238" w:rsidP="000C5446">
    <w:pPr>
      <w:pStyle w:val="ad"/>
      <w:jc w:val="center"/>
    </w:pPr>
    <w:r>
      <w:fldChar w:fldCharType="begin"/>
    </w:r>
    <w:r>
      <w:instrText>PAGE   \* MERGEFORMAT</w:instrText>
    </w:r>
    <w:r>
      <w:fldChar w:fldCharType="separate"/>
    </w:r>
    <w:r w:rsidR="00AB640C">
      <w:rPr>
        <w:noProof/>
      </w:rPr>
      <w:t>18</w:t>
    </w:r>
    <w:r>
      <w:fldChar w:fldCharType="end"/>
    </w:r>
  </w:p>
  <w:p w:rsidR="00286238" w:rsidRDefault="00286238">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7B726060"/>
    <w:name w:val="WW8Num5"/>
    <w:lvl w:ilvl="0">
      <w:start w:val="1"/>
      <w:numFmt w:val="decimal"/>
      <w:lvlText w:val="%1."/>
      <w:lvlJc w:val="left"/>
      <w:pPr>
        <w:tabs>
          <w:tab w:val="num" w:pos="0"/>
        </w:tabs>
        <w:ind w:left="1080" w:hanging="360"/>
      </w:pPr>
      <w:rPr>
        <w:b/>
      </w:rPr>
    </w:lvl>
  </w:abstractNum>
  <w:abstractNum w:abstractNumId="3" w15:restartNumberingAfterBreak="0">
    <w:nsid w:val="00000004"/>
    <w:multiLevelType w:val="singleLevel"/>
    <w:tmpl w:val="00000004"/>
    <w:name w:val="WW8Num6"/>
    <w:lvl w:ilvl="0">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00006"/>
    <w:multiLevelType w:val="singleLevel"/>
    <w:tmpl w:val="00000006"/>
    <w:lvl w:ilvl="0">
      <w:start w:val="1"/>
      <w:numFmt w:val="upperRoman"/>
      <w:lvlText w:val="%1."/>
      <w:lvlJc w:val="left"/>
      <w:pPr>
        <w:tabs>
          <w:tab w:val="num" w:pos="0"/>
        </w:tabs>
        <w:ind w:left="1080" w:hanging="720"/>
      </w:pPr>
    </w:lvl>
  </w:abstractNum>
  <w:abstractNum w:abstractNumId="5"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343D16"/>
    <w:multiLevelType w:val="hybridMultilevel"/>
    <w:tmpl w:val="806C1A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23078B"/>
    <w:multiLevelType w:val="hybridMultilevel"/>
    <w:tmpl w:val="2CA649CA"/>
    <w:lvl w:ilvl="0" w:tplc="0419000F">
      <w:start w:val="1"/>
      <w:numFmt w:val="decimal"/>
      <w:lvlText w:val="%1."/>
      <w:lvlJc w:val="left"/>
      <w:pPr>
        <w:ind w:left="74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7944E2"/>
    <w:multiLevelType w:val="hybridMultilevel"/>
    <w:tmpl w:val="312CCA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D60C5E"/>
    <w:multiLevelType w:val="hybridMultilevel"/>
    <w:tmpl w:val="2E7E259E"/>
    <w:lvl w:ilvl="0" w:tplc="C6287558">
      <w:start w:val="1"/>
      <w:numFmt w:val="decimal"/>
      <w:lvlText w:val="%1)"/>
      <w:lvlJc w:val="left"/>
      <w:pPr>
        <w:ind w:left="486" w:hanging="360"/>
      </w:pPr>
      <w:rPr>
        <w:rFonts w:hint="default"/>
      </w:rPr>
    </w:lvl>
    <w:lvl w:ilvl="1" w:tplc="04220019" w:tentative="1">
      <w:start w:val="1"/>
      <w:numFmt w:val="lowerLetter"/>
      <w:lvlText w:val="%2."/>
      <w:lvlJc w:val="left"/>
      <w:pPr>
        <w:ind w:left="1206" w:hanging="360"/>
      </w:pPr>
    </w:lvl>
    <w:lvl w:ilvl="2" w:tplc="0422001B" w:tentative="1">
      <w:start w:val="1"/>
      <w:numFmt w:val="lowerRoman"/>
      <w:lvlText w:val="%3."/>
      <w:lvlJc w:val="right"/>
      <w:pPr>
        <w:ind w:left="1926" w:hanging="180"/>
      </w:pPr>
    </w:lvl>
    <w:lvl w:ilvl="3" w:tplc="0422000F" w:tentative="1">
      <w:start w:val="1"/>
      <w:numFmt w:val="decimal"/>
      <w:lvlText w:val="%4."/>
      <w:lvlJc w:val="left"/>
      <w:pPr>
        <w:ind w:left="2646" w:hanging="360"/>
      </w:pPr>
    </w:lvl>
    <w:lvl w:ilvl="4" w:tplc="04220019" w:tentative="1">
      <w:start w:val="1"/>
      <w:numFmt w:val="lowerLetter"/>
      <w:lvlText w:val="%5."/>
      <w:lvlJc w:val="left"/>
      <w:pPr>
        <w:ind w:left="3366" w:hanging="360"/>
      </w:pPr>
    </w:lvl>
    <w:lvl w:ilvl="5" w:tplc="0422001B" w:tentative="1">
      <w:start w:val="1"/>
      <w:numFmt w:val="lowerRoman"/>
      <w:lvlText w:val="%6."/>
      <w:lvlJc w:val="right"/>
      <w:pPr>
        <w:ind w:left="4086" w:hanging="180"/>
      </w:pPr>
    </w:lvl>
    <w:lvl w:ilvl="6" w:tplc="0422000F" w:tentative="1">
      <w:start w:val="1"/>
      <w:numFmt w:val="decimal"/>
      <w:lvlText w:val="%7."/>
      <w:lvlJc w:val="left"/>
      <w:pPr>
        <w:ind w:left="4806" w:hanging="360"/>
      </w:pPr>
    </w:lvl>
    <w:lvl w:ilvl="7" w:tplc="04220019" w:tentative="1">
      <w:start w:val="1"/>
      <w:numFmt w:val="lowerLetter"/>
      <w:lvlText w:val="%8."/>
      <w:lvlJc w:val="left"/>
      <w:pPr>
        <w:ind w:left="5526" w:hanging="360"/>
      </w:pPr>
    </w:lvl>
    <w:lvl w:ilvl="8" w:tplc="0422001B" w:tentative="1">
      <w:start w:val="1"/>
      <w:numFmt w:val="lowerRoman"/>
      <w:lvlText w:val="%9."/>
      <w:lvlJc w:val="right"/>
      <w:pPr>
        <w:ind w:left="6246" w:hanging="180"/>
      </w:pPr>
    </w:lvl>
  </w:abstractNum>
  <w:abstractNum w:abstractNumId="10" w15:restartNumberingAfterBreak="0">
    <w:nsid w:val="1AEC7F66"/>
    <w:multiLevelType w:val="multilevel"/>
    <w:tmpl w:val="8CD4323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CA6168"/>
    <w:multiLevelType w:val="hybridMultilevel"/>
    <w:tmpl w:val="53600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57D61D8"/>
    <w:multiLevelType w:val="multilevel"/>
    <w:tmpl w:val="D7DA7FAE"/>
    <w:lvl w:ilvl="0">
      <w:start w:val="15"/>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310F58B2"/>
    <w:multiLevelType w:val="multilevel"/>
    <w:tmpl w:val="D72E9228"/>
    <w:lvl w:ilvl="0">
      <w:start w:val="5"/>
      <w:numFmt w:val="decimal"/>
      <w:lvlText w:val="%1."/>
      <w:lvlJc w:val="left"/>
      <w:pPr>
        <w:ind w:left="720" w:hanging="720"/>
      </w:pPr>
      <w:rPr>
        <w:rFonts w:hint="default"/>
      </w:rPr>
    </w:lvl>
    <w:lvl w:ilvl="1">
      <w:start w:val="8"/>
      <w:numFmt w:val="decimal"/>
      <w:lvlText w:val="%1.%2."/>
      <w:lvlJc w:val="left"/>
      <w:pPr>
        <w:ind w:left="1029" w:hanging="720"/>
      </w:pPr>
      <w:rPr>
        <w:rFonts w:hint="default"/>
      </w:rPr>
    </w:lvl>
    <w:lvl w:ilvl="2">
      <w:start w:val="2"/>
      <w:numFmt w:val="decimal"/>
      <w:lvlText w:val="%1.%2.%3."/>
      <w:lvlJc w:val="left"/>
      <w:pPr>
        <w:ind w:left="1338" w:hanging="720"/>
      </w:pPr>
      <w:rPr>
        <w:rFonts w:hint="default"/>
      </w:rPr>
    </w:lvl>
    <w:lvl w:ilvl="3">
      <w:start w:val="2"/>
      <w:numFmt w:val="decimal"/>
      <w:lvlText w:val="%1.%2.%3.%4."/>
      <w:lvlJc w:val="left"/>
      <w:pPr>
        <w:ind w:left="1647" w:hanging="720"/>
      </w:pPr>
      <w:rPr>
        <w:rFonts w:hint="default"/>
      </w:rPr>
    </w:lvl>
    <w:lvl w:ilvl="4">
      <w:start w:val="1"/>
      <w:numFmt w:val="decimal"/>
      <w:lvlText w:val="%1.%2.%3.%4.%5."/>
      <w:lvlJc w:val="left"/>
      <w:pPr>
        <w:ind w:left="2316" w:hanging="1080"/>
      </w:pPr>
      <w:rPr>
        <w:rFonts w:hint="default"/>
      </w:rPr>
    </w:lvl>
    <w:lvl w:ilvl="5">
      <w:start w:val="1"/>
      <w:numFmt w:val="decimal"/>
      <w:lvlText w:val="%1.%2.%3.%4.%5.%6."/>
      <w:lvlJc w:val="left"/>
      <w:pPr>
        <w:ind w:left="2625" w:hanging="1080"/>
      </w:pPr>
      <w:rPr>
        <w:rFonts w:hint="default"/>
      </w:rPr>
    </w:lvl>
    <w:lvl w:ilvl="6">
      <w:start w:val="1"/>
      <w:numFmt w:val="decimal"/>
      <w:lvlText w:val="%1.%2.%3.%4.%5.%6.%7."/>
      <w:lvlJc w:val="left"/>
      <w:pPr>
        <w:ind w:left="3294" w:hanging="1440"/>
      </w:pPr>
      <w:rPr>
        <w:rFonts w:hint="default"/>
      </w:rPr>
    </w:lvl>
    <w:lvl w:ilvl="7">
      <w:start w:val="1"/>
      <w:numFmt w:val="decimal"/>
      <w:lvlText w:val="%1.%2.%3.%4.%5.%6.%7.%8."/>
      <w:lvlJc w:val="left"/>
      <w:pPr>
        <w:ind w:left="3603" w:hanging="1440"/>
      </w:pPr>
      <w:rPr>
        <w:rFonts w:hint="default"/>
      </w:rPr>
    </w:lvl>
    <w:lvl w:ilvl="8">
      <w:start w:val="1"/>
      <w:numFmt w:val="decimal"/>
      <w:lvlText w:val="%1.%2.%3.%4.%5.%6.%7.%8.%9."/>
      <w:lvlJc w:val="left"/>
      <w:pPr>
        <w:ind w:left="4272" w:hanging="1800"/>
      </w:pPr>
      <w:rPr>
        <w:rFonts w:hint="default"/>
      </w:rPr>
    </w:lvl>
  </w:abstractNum>
  <w:abstractNum w:abstractNumId="15" w15:restartNumberingAfterBreak="0">
    <w:nsid w:val="320226EA"/>
    <w:multiLevelType w:val="hybridMultilevel"/>
    <w:tmpl w:val="887C6BA0"/>
    <w:lvl w:ilvl="0" w:tplc="3F68F684">
      <w:start w:val="1"/>
      <w:numFmt w:val="decimal"/>
      <w:lvlText w:val="%1)"/>
      <w:lvlJc w:val="left"/>
      <w:pPr>
        <w:ind w:left="1068" w:hanging="360"/>
      </w:pPr>
      <w:rPr>
        <w:rFonts w:ascii="Times New Roman" w:eastAsia="Times New Roman" w:hAnsi="Times New Roman" w:cs="Calibr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7"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C95FF4"/>
    <w:multiLevelType w:val="hybridMultilevel"/>
    <w:tmpl w:val="3CAAB530"/>
    <w:lvl w:ilvl="0" w:tplc="3D4A92CC">
      <w:start w:val="6"/>
      <w:numFmt w:val="bullet"/>
      <w:lvlText w:val="-"/>
      <w:lvlJc w:val="left"/>
      <w:pPr>
        <w:tabs>
          <w:tab w:val="num" w:pos="720"/>
        </w:tabs>
        <w:ind w:left="720" w:hanging="360"/>
      </w:pPr>
      <w:rPr>
        <w:rFonts w:ascii="Arial Narrow" w:eastAsia="Times New Roman" w:hAnsi="Arial Narrow" w:cs="Times New Roman CYR"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5C85146B"/>
    <w:multiLevelType w:val="multilevel"/>
    <w:tmpl w:val="F666335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4" w15:restartNumberingAfterBreak="0">
    <w:nsid w:val="5F6033E9"/>
    <w:multiLevelType w:val="hybridMultilevel"/>
    <w:tmpl w:val="5AB89CA6"/>
    <w:lvl w:ilvl="0" w:tplc="16948EF2">
      <w:numFmt w:val="bullet"/>
      <w:lvlText w:val="-"/>
      <w:lvlJc w:val="left"/>
      <w:pPr>
        <w:ind w:left="535" w:hanging="360"/>
      </w:pPr>
      <w:rPr>
        <w:rFonts w:ascii="Times New Roman" w:eastAsia="Calibri" w:hAnsi="Times New Roman" w:cs="Times New Roman"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25" w15:restartNumberingAfterBreak="0">
    <w:nsid w:val="607C4918"/>
    <w:multiLevelType w:val="singleLevel"/>
    <w:tmpl w:val="7B726060"/>
    <w:lvl w:ilvl="0">
      <w:start w:val="1"/>
      <w:numFmt w:val="decimal"/>
      <w:lvlText w:val="%1."/>
      <w:lvlJc w:val="left"/>
      <w:pPr>
        <w:tabs>
          <w:tab w:val="num" w:pos="0"/>
        </w:tabs>
        <w:ind w:left="1080" w:hanging="360"/>
      </w:pPr>
      <w:rPr>
        <w:b/>
      </w:rPr>
    </w:lvl>
  </w:abstractNum>
  <w:abstractNum w:abstractNumId="26"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A643DF8"/>
    <w:multiLevelType w:val="hybridMultilevel"/>
    <w:tmpl w:val="90FA5F86"/>
    <w:lvl w:ilvl="0" w:tplc="2EF26238">
      <w:start w:val="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BBD6D23"/>
    <w:multiLevelType w:val="hybridMultilevel"/>
    <w:tmpl w:val="69708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7D38A3"/>
    <w:multiLevelType w:val="multilevel"/>
    <w:tmpl w:val="0B64782A"/>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B041850"/>
    <w:multiLevelType w:val="singleLevel"/>
    <w:tmpl w:val="7B726060"/>
    <w:lvl w:ilvl="0">
      <w:start w:val="1"/>
      <w:numFmt w:val="decimal"/>
      <w:lvlText w:val="%1."/>
      <w:lvlJc w:val="left"/>
      <w:pPr>
        <w:tabs>
          <w:tab w:val="num" w:pos="0"/>
        </w:tabs>
        <w:ind w:left="1080" w:hanging="360"/>
      </w:pPr>
      <w:rPr>
        <w:b/>
      </w:rPr>
    </w:lvl>
  </w:abstractNum>
  <w:abstractNum w:abstractNumId="32" w15:restartNumberingAfterBreak="0">
    <w:nsid w:val="7E362F56"/>
    <w:multiLevelType w:val="hybridMultilevel"/>
    <w:tmpl w:val="F0CC6B8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8"/>
  </w:num>
  <w:num w:numId="6">
    <w:abstractNumId w:val="1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8"/>
  </w:num>
  <w:num w:numId="10">
    <w:abstractNumId w:val="25"/>
  </w:num>
  <w:num w:numId="11">
    <w:abstractNumId w:val="31"/>
  </w:num>
  <w:num w:numId="12">
    <w:abstractNumId w:val="27"/>
  </w:num>
  <w:num w:numId="13">
    <w:abstractNumId w:val="17"/>
  </w:num>
  <w:num w:numId="14">
    <w:abstractNumId w:val="30"/>
  </w:num>
  <w:num w:numId="15">
    <w:abstractNumId w:val="15"/>
  </w:num>
  <w:num w:numId="16">
    <w:abstractNumId w:val="4"/>
  </w:num>
  <w:num w:numId="17">
    <w:abstractNumId w:val="5"/>
  </w:num>
  <w:num w:numId="18">
    <w:abstractNumId w:val="19"/>
  </w:num>
  <w:num w:numId="19">
    <w:abstractNumId w:val="21"/>
  </w:num>
  <w:num w:numId="20">
    <w:abstractNumId w:val="32"/>
  </w:num>
  <w:num w:numId="21">
    <w:abstractNumId w:val="24"/>
  </w:num>
  <w:num w:numId="22">
    <w:abstractNumId w:val="14"/>
  </w:num>
  <w:num w:numId="23">
    <w:abstractNumId w:val="20"/>
  </w:num>
  <w:num w:numId="24">
    <w:abstractNumId w:val="12"/>
  </w:num>
  <w:num w:numId="25">
    <w:abstractNumId w:val="10"/>
  </w:num>
  <w:num w:numId="26">
    <w:abstractNumId w:val="23"/>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3"/>
  </w:num>
  <w:num w:numId="30">
    <w:abstractNumId w:val="29"/>
  </w:num>
  <w:num w:numId="31">
    <w:abstractNumId w:val="26"/>
  </w:num>
  <w:num w:numId="32">
    <w:abstractNumId w:val="22"/>
  </w:num>
  <w:num w:numId="33">
    <w:abstractNumId w:val="8"/>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DF3"/>
    <w:rsid w:val="00004453"/>
    <w:rsid w:val="00043267"/>
    <w:rsid w:val="00045DD3"/>
    <w:rsid w:val="000560D5"/>
    <w:rsid w:val="00057BB5"/>
    <w:rsid w:val="00065E90"/>
    <w:rsid w:val="00067C19"/>
    <w:rsid w:val="00073AFB"/>
    <w:rsid w:val="000753F7"/>
    <w:rsid w:val="0009350A"/>
    <w:rsid w:val="000A078E"/>
    <w:rsid w:val="000A2870"/>
    <w:rsid w:val="000B26E6"/>
    <w:rsid w:val="000B5E82"/>
    <w:rsid w:val="000C18C3"/>
    <w:rsid w:val="000C5446"/>
    <w:rsid w:val="000F0DD3"/>
    <w:rsid w:val="000F2583"/>
    <w:rsid w:val="000F386F"/>
    <w:rsid w:val="000F61EE"/>
    <w:rsid w:val="001037DE"/>
    <w:rsid w:val="00125878"/>
    <w:rsid w:val="001265DA"/>
    <w:rsid w:val="00141F86"/>
    <w:rsid w:val="00142CFE"/>
    <w:rsid w:val="00163F0D"/>
    <w:rsid w:val="00171CCD"/>
    <w:rsid w:val="00174675"/>
    <w:rsid w:val="00182EFB"/>
    <w:rsid w:val="00186981"/>
    <w:rsid w:val="001930A3"/>
    <w:rsid w:val="00196C8C"/>
    <w:rsid w:val="001A465E"/>
    <w:rsid w:val="001A6102"/>
    <w:rsid w:val="001C3C5C"/>
    <w:rsid w:val="001D3E10"/>
    <w:rsid w:val="001D415C"/>
    <w:rsid w:val="001E6977"/>
    <w:rsid w:val="001E6D63"/>
    <w:rsid w:val="001F382C"/>
    <w:rsid w:val="001F7DBA"/>
    <w:rsid w:val="00213C75"/>
    <w:rsid w:val="0022378F"/>
    <w:rsid w:val="0022468B"/>
    <w:rsid w:val="00231E0A"/>
    <w:rsid w:val="0024089F"/>
    <w:rsid w:val="00276D9B"/>
    <w:rsid w:val="002822A8"/>
    <w:rsid w:val="00286238"/>
    <w:rsid w:val="00290EE8"/>
    <w:rsid w:val="00292610"/>
    <w:rsid w:val="002966DE"/>
    <w:rsid w:val="002A55A0"/>
    <w:rsid w:val="002B2049"/>
    <w:rsid w:val="002D56F6"/>
    <w:rsid w:val="002E2789"/>
    <w:rsid w:val="002F1104"/>
    <w:rsid w:val="002F36F1"/>
    <w:rsid w:val="00304602"/>
    <w:rsid w:val="0031247E"/>
    <w:rsid w:val="00316DE8"/>
    <w:rsid w:val="003470E5"/>
    <w:rsid w:val="00366422"/>
    <w:rsid w:val="00373857"/>
    <w:rsid w:val="00380190"/>
    <w:rsid w:val="00382EF2"/>
    <w:rsid w:val="00384B79"/>
    <w:rsid w:val="00385838"/>
    <w:rsid w:val="00390EC3"/>
    <w:rsid w:val="00390EDD"/>
    <w:rsid w:val="003C638A"/>
    <w:rsid w:val="003F1F46"/>
    <w:rsid w:val="00404088"/>
    <w:rsid w:val="004107CF"/>
    <w:rsid w:val="004148E9"/>
    <w:rsid w:val="00426C3B"/>
    <w:rsid w:val="00451767"/>
    <w:rsid w:val="004521CE"/>
    <w:rsid w:val="00460C07"/>
    <w:rsid w:val="00462A68"/>
    <w:rsid w:val="00464D73"/>
    <w:rsid w:val="004718F7"/>
    <w:rsid w:val="00473B2D"/>
    <w:rsid w:val="00486EF1"/>
    <w:rsid w:val="00495C70"/>
    <w:rsid w:val="004A02C4"/>
    <w:rsid w:val="004A73F5"/>
    <w:rsid w:val="004B24C4"/>
    <w:rsid w:val="004C207D"/>
    <w:rsid w:val="004D215B"/>
    <w:rsid w:val="004D5650"/>
    <w:rsid w:val="004E6184"/>
    <w:rsid w:val="004F506F"/>
    <w:rsid w:val="00506140"/>
    <w:rsid w:val="00524597"/>
    <w:rsid w:val="00542A4D"/>
    <w:rsid w:val="00560795"/>
    <w:rsid w:val="00562989"/>
    <w:rsid w:val="0056520D"/>
    <w:rsid w:val="00570CCD"/>
    <w:rsid w:val="00572FF4"/>
    <w:rsid w:val="00575FD5"/>
    <w:rsid w:val="0058114D"/>
    <w:rsid w:val="005813DE"/>
    <w:rsid w:val="00585DB2"/>
    <w:rsid w:val="00591701"/>
    <w:rsid w:val="005A7ADB"/>
    <w:rsid w:val="005C0DF3"/>
    <w:rsid w:val="005C1A57"/>
    <w:rsid w:val="005C2D35"/>
    <w:rsid w:val="005D4EDB"/>
    <w:rsid w:val="005D5B13"/>
    <w:rsid w:val="005E26F8"/>
    <w:rsid w:val="005F0D83"/>
    <w:rsid w:val="005F0EBB"/>
    <w:rsid w:val="005F107E"/>
    <w:rsid w:val="005F4270"/>
    <w:rsid w:val="005F7E46"/>
    <w:rsid w:val="0060707C"/>
    <w:rsid w:val="006260D4"/>
    <w:rsid w:val="006274C3"/>
    <w:rsid w:val="00627ED0"/>
    <w:rsid w:val="00633802"/>
    <w:rsid w:val="00637EC6"/>
    <w:rsid w:val="006520E4"/>
    <w:rsid w:val="00652ADA"/>
    <w:rsid w:val="00655206"/>
    <w:rsid w:val="0066193F"/>
    <w:rsid w:val="00663DEA"/>
    <w:rsid w:val="00663EA3"/>
    <w:rsid w:val="00665483"/>
    <w:rsid w:val="00695395"/>
    <w:rsid w:val="00697C29"/>
    <w:rsid w:val="006A1834"/>
    <w:rsid w:val="006C26D5"/>
    <w:rsid w:val="006D06DB"/>
    <w:rsid w:val="006F6A67"/>
    <w:rsid w:val="006F6BD5"/>
    <w:rsid w:val="0070759E"/>
    <w:rsid w:val="007123D6"/>
    <w:rsid w:val="00716B6D"/>
    <w:rsid w:val="0072725E"/>
    <w:rsid w:val="007558DE"/>
    <w:rsid w:val="00771E9A"/>
    <w:rsid w:val="00776D8D"/>
    <w:rsid w:val="0078139F"/>
    <w:rsid w:val="007A2550"/>
    <w:rsid w:val="007B0044"/>
    <w:rsid w:val="007C281D"/>
    <w:rsid w:val="007D584A"/>
    <w:rsid w:val="007E0378"/>
    <w:rsid w:val="007E4EA9"/>
    <w:rsid w:val="007F1C02"/>
    <w:rsid w:val="007F2443"/>
    <w:rsid w:val="00801E0A"/>
    <w:rsid w:val="00803814"/>
    <w:rsid w:val="00812AB9"/>
    <w:rsid w:val="00815265"/>
    <w:rsid w:val="008230F9"/>
    <w:rsid w:val="00826D0A"/>
    <w:rsid w:val="0083609B"/>
    <w:rsid w:val="00836913"/>
    <w:rsid w:val="00836B8E"/>
    <w:rsid w:val="00863F3B"/>
    <w:rsid w:val="00870528"/>
    <w:rsid w:val="008809A8"/>
    <w:rsid w:val="008842F5"/>
    <w:rsid w:val="00897D64"/>
    <w:rsid w:val="008A544A"/>
    <w:rsid w:val="008B0861"/>
    <w:rsid w:val="008B0B45"/>
    <w:rsid w:val="008B6E4D"/>
    <w:rsid w:val="008D352E"/>
    <w:rsid w:val="008E4A06"/>
    <w:rsid w:val="00901436"/>
    <w:rsid w:val="009028DA"/>
    <w:rsid w:val="00907E3A"/>
    <w:rsid w:val="00915DDD"/>
    <w:rsid w:val="00924269"/>
    <w:rsid w:val="00924C87"/>
    <w:rsid w:val="00926E19"/>
    <w:rsid w:val="0093413D"/>
    <w:rsid w:val="00942F35"/>
    <w:rsid w:val="009507A1"/>
    <w:rsid w:val="009507D0"/>
    <w:rsid w:val="009519A9"/>
    <w:rsid w:val="00965ED9"/>
    <w:rsid w:val="009748F5"/>
    <w:rsid w:val="00977217"/>
    <w:rsid w:val="00990246"/>
    <w:rsid w:val="009A4A54"/>
    <w:rsid w:val="009B44B5"/>
    <w:rsid w:val="009C2F75"/>
    <w:rsid w:val="009E143C"/>
    <w:rsid w:val="009E48B9"/>
    <w:rsid w:val="009E691C"/>
    <w:rsid w:val="009E79A7"/>
    <w:rsid w:val="009F3196"/>
    <w:rsid w:val="009F60C9"/>
    <w:rsid w:val="009F7032"/>
    <w:rsid w:val="00A0008D"/>
    <w:rsid w:val="00A02D68"/>
    <w:rsid w:val="00A13305"/>
    <w:rsid w:val="00A232D2"/>
    <w:rsid w:val="00A256DF"/>
    <w:rsid w:val="00A330FB"/>
    <w:rsid w:val="00A374A2"/>
    <w:rsid w:val="00A510EF"/>
    <w:rsid w:val="00A63082"/>
    <w:rsid w:val="00A70DE4"/>
    <w:rsid w:val="00A716BC"/>
    <w:rsid w:val="00A94A1B"/>
    <w:rsid w:val="00A963C1"/>
    <w:rsid w:val="00AA2281"/>
    <w:rsid w:val="00AB1C0A"/>
    <w:rsid w:val="00AB36E2"/>
    <w:rsid w:val="00AB45E3"/>
    <w:rsid w:val="00AB56A9"/>
    <w:rsid w:val="00AB640C"/>
    <w:rsid w:val="00AC6678"/>
    <w:rsid w:val="00AE4BF0"/>
    <w:rsid w:val="00AF36FC"/>
    <w:rsid w:val="00AF4C4B"/>
    <w:rsid w:val="00B00DEA"/>
    <w:rsid w:val="00B1420C"/>
    <w:rsid w:val="00B16731"/>
    <w:rsid w:val="00B22E0B"/>
    <w:rsid w:val="00B24620"/>
    <w:rsid w:val="00B31A12"/>
    <w:rsid w:val="00B34C8B"/>
    <w:rsid w:val="00B3548F"/>
    <w:rsid w:val="00B4006A"/>
    <w:rsid w:val="00B41E77"/>
    <w:rsid w:val="00B4461F"/>
    <w:rsid w:val="00B50F79"/>
    <w:rsid w:val="00B56D0D"/>
    <w:rsid w:val="00B74C10"/>
    <w:rsid w:val="00B76FA8"/>
    <w:rsid w:val="00B81A7A"/>
    <w:rsid w:val="00BB10F3"/>
    <w:rsid w:val="00BB154C"/>
    <w:rsid w:val="00BB1766"/>
    <w:rsid w:val="00BE1C7B"/>
    <w:rsid w:val="00BE34D4"/>
    <w:rsid w:val="00C053F2"/>
    <w:rsid w:val="00C14F59"/>
    <w:rsid w:val="00C253E7"/>
    <w:rsid w:val="00C3004B"/>
    <w:rsid w:val="00C560D2"/>
    <w:rsid w:val="00C74E00"/>
    <w:rsid w:val="00C84DA9"/>
    <w:rsid w:val="00C8678B"/>
    <w:rsid w:val="00C87F00"/>
    <w:rsid w:val="00CB0ED6"/>
    <w:rsid w:val="00CB53EB"/>
    <w:rsid w:val="00CD6E71"/>
    <w:rsid w:val="00CE485F"/>
    <w:rsid w:val="00CE5773"/>
    <w:rsid w:val="00CF4D59"/>
    <w:rsid w:val="00CF58E3"/>
    <w:rsid w:val="00CF7AEE"/>
    <w:rsid w:val="00D03079"/>
    <w:rsid w:val="00D07E03"/>
    <w:rsid w:val="00D17C87"/>
    <w:rsid w:val="00D3438A"/>
    <w:rsid w:val="00D3684C"/>
    <w:rsid w:val="00D4468D"/>
    <w:rsid w:val="00D46367"/>
    <w:rsid w:val="00D73AE3"/>
    <w:rsid w:val="00D76F38"/>
    <w:rsid w:val="00D94287"/>
    <w:rsid w:val="00D95AC4"/>
    <w:rsid w:val="00DA2D1A"/>
    <w:rsid w:val="00DB2A45"/>
    <w:rsid w:val="00DB3550"/>
    <w:rsid w:val="00DD0A1A"/>
    <w:rsid w:val="00DD26D8"/>
    <w:rsid w:val="00DF1C28"/>
    <w:rsid w:val="00E142F4"/>
    <w:rsid w:val="00E147A5"/>
    <w:rsid w:val="00E1603D"/>
    <w:rsid w:val="00E30C2E"/>
    <w:rsid w:val="00E41DBA"/>
    <w:rsid w:val="00E4470D"/>
    <w:rsid w:val="00E5373F"/>
    <w:rsid w:val="00E700E9"/>
    <w:rsid w:val="00E77632"/>
    <w:rsid w:val="00EA37E3"/>
    <w:rsid w:val="00EB043B"/>
    <w:rsid w:val="00EB1D04"/>
    <w:rsid w:val="00EB1E0B"/>
    <w:rsid w:val="00EC5EC1"/>
    <w:rsid w:val="00EC74AD"/>
    <w:rsid w:val="00ED6096"/>
    <w:rsid w:val="00EE1547"/>
    <w:rsid w:val="00EF6166"/>
    <w:rsid w:val="00F15F96"/>
    <w:rsid w:val="00F300A1"/>
    <w:rsid w:val="00F31934"/>
    <w:rsid w:val="00F34CB8"/>
    <w:rsid w:val="00F419AE"/>
    <w:rsid w:val="00F42058"/>
    <w:rsid w:val="00F61741"/>
    <w:rsid w:val="00F6475F"/>
    <w:rsid w:val="00F871F0"/>
    <w:rsid w:val="00F93C37"/>
    <w:rsid w:val="00FA1313"/>
    <w:rsid w:val="00FB51BF"/>
    <w:rsid w:val="00FC13AD"/>
    <w:rsid w:val="00FC2FE7"/>
    <w:rsid w:val="00FD1B55"/>
    <w:rsid w:val="00FD644B"/>
    <w:rsid w:val="00FE73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5E9401D"/>
  <w15:docId w15:val="{2D74EE7B-2088-483B-A25C-44F57A0F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0"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BF0"/>
    <w:pPr>
      <w:suppressAutoHyphens/>
    </w:pPr>
    <w:rPr>
      <w:sz w:val="24"/>
      <w:szCs w:val="24"/>
      <w:lang w:val="ru-RU" w:eastAsia="ar-SA"/>
    </w:rPr>
  </w:style>
  <w:style w:type="paragraph" w:styleId="1">
    <w:name w:val="heading 1"/>
    <w:basedOn w:val="a"/>
    <w:next w:val="a"/>
    <w:qFormat/>
    <w:pPr>
      <w:keepNext/>
      <w:numPr>
        <w:numId w:val="1"/>
      </w:numPr>
      <w:spacing w:before="240" w:after="60"/>
      <w:outlineLvl w:val="0"/>
    </w:pPr>
    <w:rPr>
      <w:rFonts w:ascii="Cambria" w:hAnsi="Cambria"/>
      <w:b/>
      <w:bCs/>
      <w:kern w:val="1"/>
      <w:sz w:val="32"/>
      <w:szCs w:val="32"/>
    </w:rPr>
  </w:style>
  <w:style w:type="paragraph" w:styleId="2">
    <w:name w:val="heading 2"/>
    <w:basedOn w:val="a"/>
    <w:next w:val="a"/>
    <w:qFormat/>
    <w:pPr>
      <w:keepNext/>
      <w:widowControl w:val="0"/>
      <w:numPr>
        <w:ilvl w:val="1"/>
        <w:numId w:val="1"/>
      </w:numPr>
      <w:autoSpaceDE w:val="0"/>
      <w:spacing w:before="240" w:after="60"/>
      <w:outlineLvl w:val="1"/>
    </w:pPr>
    <w:rPr>
      <w:rFonts w:ascii="Cambria" w:hAnsi="Cambria" w:cs="Cambria"/>
      <w:b/>
      <w:bCs/>
      <w:i/>
      <w:iCs/>
      <w:sz w:val="28"/>
      <w:szCs w:val="28"/>
    </w:rPr>
  </w:style>
  <w:style w:type="paragraph" w:styleId="4">
    <w:name w:val="heading 4"/>
    <w:basedOn w:val="a"/>
    <w:next w:val="a"/>
    <w:qFormat/>
    <w:pPr>
      <w:keepNext/>
      <w:widowControl w:val="0"/>
      <w:numPr>
        <w:ilvl w:val="3"/>
        <w:numId w:val="1"/>
      </w:numPr>
      <w:autoSpaceDE w:val="0"/>
      <w:spacing w:before="240" w:after="60"/>
      <w:outlineLvl w:val="3"/>
    </w:pPr>
    <w:rPr>
      <w:rFonts w:ascii="Calibri" w:hAnsi="Calibri" w:cs="Calibri"/>
      <w:b/>
      <w:bCs/>
      <w:sz w:val="28"/>
      <w:szCs w:val="28"/>
    </w:rPr>
  </w:style>
  <w:style w:type="paragraph" w:styleId="5">
    <w:name w:val="heading 5"/>
    <w:basedOn w:val="a"/>
    <w:next w:val="a"/>
    <w:qFormat/>
    <w:pPr>
      <w:numPr>
        <w:ilvl w:val="4"/>
        <w:numId w:val="1"/>
      </w:numPr>
      <w:spacing w:before="240" w:after="60"/>
      <w:outlineLvl w:val="4"/>
    </w:pPr>
    <w:rPr>
      <w:rFonts w:ascii="Calibri" w:hAnsi="Calibri"/>
      <w:b/>
      <w:bCs/>
      <w:i/>
      <w:iCs/>
      <w:sz w:val="26"/>
      <w:szCs w:val="26"/>
    </w:rPr>
  </w:style>
  <w:style w:type="paragraph" w:styleId="7">
    <w:name w:val="heading 7"/>
    <w:basedOn w:val="a"/>
    <w:next w:val="a"/>
    <w:qFormat/>
    <w:pPr>
      <w:numPr>
        <w:ilvl w:val="6"/>
        <w:numId w:val="1"/>
      </w:num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color w:val="auto"/>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b/>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10">
    <w:name w:val="Основной шрифт абзаца1"/>
  </w:style>
  <w:style w:type="character" w:styleId="a3">
    <w:name w:val="Hyperlink"/>
    <w:rPr>
      <w:color w:val="0000FF"/>
      <w:u w:val="single"/>
    </w:rPr>
  </w:style>
  <w:style w:type="character" w:customStyle="1" w:styleId="20">
    <w:name w:val="Заголовок 2 Знак"/>
    <w:rPr>
      <w:rFonts w:ascii="Cambria" w:hAnsi="Cambria" w:cs="Cambria"/>
      <w:b/>
      <w:bCs/>
      <w:i/>
      <w:iCs/>
      <w:sz w:val="28"/>
      <w:szCs w:val="28"/>
    </w:rPr>
  </w:style>
  <w:style w:type="character" w:customStyle="1" w:styleId="40">
    <w:name w:val="Заголовок 4 Знак"/>
    <w:rPr>
      <w:rFonts w:ascii="Calibri" w:hAnsi="Calibri" w:cs="Calibri"/>
      <w:b/>
      <w:bCs/>
      <w:sz w:val="28"/>
      <w:szCs w:val="28"/>
    </w:rPr>
  </w:style>
  <w:style w:type="character" w:customStyle="1" w:styleId="a4">
    <w:name w:val="Название Знак"/>
    <w:rPr>
      <w:b/>
      <w:sz w:val="24"/>
      <w:lang w:val="uk-UA"/>
    </w:rPr>
  </w:style>
  <w:style w:type="character" w:customStyle="1" w:styleId="a5">
    <w:name w:val="Подзаголовок Знак"/>
    <w:rPr>
      <w:rFonts w:ascii="Cambria" w:eastAsia="Times New Roman" w:hAnsi="Cambria" w:cs="Times New Roman"/>
      <w:sz w:val="24"/>
      <w:szCs w:val="24"/>
    </w:rPr>
  </w:style>
  <w:style w:type="character" w:customStyle="1" w:styleId="a6">
    <w:name w:val="Верхний колонтитул Знак"/>
    <w:uiPriority w:val="99"/>
    <w:rPr>
      <w:sz w:val="24"/>
      <w:szCs w:val="24"/>
    </w:rPr>
  </w:style>
  <w:style w:type="character" w:customStyle="1" w:styleId="50">
    <w:name w:val="Заголовок 5 Знак"/>
    <w:rPr>
      <w:rFonts w:ascii="Calibri" w:eastAsia="Times New Roman" w:hAnsi="Calibri" w:cs="Times New Roman"/>
      <w:b/>
      <w:bCs/>
      <w:i/>
      <w:iCs/>
      <w:sz w:val="26"/>
      <w:szCs w:val="26"/>
    </w:rPr>
  </w:style>
  <w:style w:type="character" w:customStyle="1" w:styleId="a7">
    <w:name w:val="Основной текст Знак"/>
    <w:rPr>
      <w:rFonts w:ascii="Times New Roman CYR" w:hAnsi="Times New Roman CYR" w:cs="Times New Roman CYR"/>
      <w:sz w:val="24"/>
      <w:szCs w:val="24"/>
    </w:rPr>
  </w:style>
  <w:style w:type="character" w:customStyle="1" w:styleId="a8">
    <w:name w:val="Текст концевой сноски Знак"/>
    <w:rPr>
      <w:szCs w:val="24"/>
      <w:lang w:val="uk-UA"/>
    </w:rPr>
  </w:style>
  <w:style w:type="character" w:customStyle="1" w:styleId="11">
    <w:name w:val="Заголовок 1 Знак"/>
    <w:rPr>
      <w:rFonts w:ascii="Cambria" w:eastAsia="Times New Roman" w:hAnsi="Cambria" w:cs="Times New Roman"/>
      <w:b/>
      <w:bCs/>
      <w:kern w:val="1"/>
      <w:sz w:val="32"/>
      <w:szCs w:val="32"/>
    </w:rPr>
  </w:style>
  <w:style w:type="character" w:customStyle="1" w:styleId="70">
    <w:name w:val="Заголовок 7 Знак"/>
    <w:rPr>
      <w:rFonts w:ascii="Calibri" w:eastAsia="Times New Roman" w:hAnsi="Calibri" w:cs="Times New Roman"/>
      <w:sz w:val="24"/>
      <w:szCs w:val="24"/>
    </w:rPr>
  </w:style>
  <w:style w:type="character" w:customStyle="1" w:styleId="WW8Num1z0">
    <w:name w:val="WW8Num1z0"/>
    <w:rPr>
      <w:rFonts w:ascii="Symbol" w:hAnsi="Symbol" w:cs="Symbol"/>
      <w:b w:val="0"/>
      <w:i w:val="0"/>
    </w:rPr>
  </w:style>
  <w:style w:type="character" w:customStyle="1" w:styleId="rvts9">
    <w:name w:val="rvts9"/>
    <w:basedOn w:val="10"/>
  </w:style>
  <w:style w:type="character" w:customStyle="1" w:styleId="rvts23">
    <w:name w:val="rvts23"/>
    <w:basedOn w:val="10"/>
  </w:style>
  <w:style w:type="paragraph" w:customStyle="1" w:styleId="12">
    <w:name w:val="Заголовок1"/>
    <w:basedOn w:val="a"/>
    <w:next w:val="a9"/>
    <w:pPr>
      <w:keepNext/>
      <w:spacing w:before="240" w:after="120"/>
    </w:pPr>
    <w:rPr>
      <w:rFonts w:ascii="Arial" w:eastAsia="Lucida Sans Unicode" w:hAnsi="Arial" w:cs="Mangal"/>
      <w:sz w:val="28"/>
      <w:szCs w:val="28"/>
    </w:rPr>
  </w:style>
  <w:style w:type="paragraph" w:styleId="a9">
    <w:name w:val="Body Text"/>
    <w:basedOn w:val="a"/>
    <w:pPr>
      <w:widowControl w:val="0"/>
      <w:autoSpaceDE w:val="0"/>
      <w:spacing w:after="120"/>
    </w:pPr>
    <w:rPr>
      <w:rFonts w:ascii="Times New Roman CYR" w:hAnsi="Times New Roman CYR" w:cs="Times New Roman CYR"/>
    </w:rPr>
  </w:style>
  <w:style w:type="paragraph" w:styleId="aa">
    <w:name w:val="List"/>
    <w:basedOn w:val="a9"/>
    <w:rPr>
      <w:rFonts w:cs="Mangal"/>
    </w:rPr>
  </w:style>
  <w:style w:type="paragraph" w:customStyle="1" w:styleId="13">
    <w:name w:val="Название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customStyle="1" w:styleId="ab">
    <w:name w:val="Знак Знак"/>
    <w:basedOn w:val="a"/>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Pr>
      <w:rFonts w:ascii="Verdana" w:hAnsi="Verdana" w:cs="Verdana"/>
      <w:sz w:val="20"/>
      <w:szCs w:val="20"/>
      <w:lang w:val="en-US"/>
    </w:rPr>
  </w:style>
  <w:style w:type="paragraph" w:customStyle="1" w:styleId="21">
    <w:name w:val="Заголовок2"/>
    <w:basedOn w:val="a"/>
    <w:next w:val="ac"/>
    <w:qFormat/>
    <w:pPr>
      <w:jc w:val="center"/>
    </w:pPr>
    <w:rPr>
      <w:b/>
      <w:szCs w:val="20"/>
      <w:lang w:val="uk-UA"/>
    </w:rPr>
  </w:style>
  <w:style w:type="paragraph" w:styleId="ac">
    <w:name w:val="Subtitle"/>
    <w:basedOn w:val="a"/>
    <w:next w:val="a"/>
    <w:qFormat/>
    <w:pPr>
      <w:spacing w:after="60"/>
      <w:jc w:val="center"/>
    </w:pPr>
    <w:rPr>
      <w:rFonts w:ascii="Cambria" w:hAnsi="Cambria"/>
    </w:rPr>
  </w:style>
  <w:style w:type="paragraph" w:styleId="ad">
    <w:name w:val="header"/>
    <w:basedOn w:val="a"/>
    <w:uiPriority w:val="99"/>
    <w:pPr>
      <w:tabs>
        <w:tab w:val="center" w:pos="4677"/>
        <w:tab w:val="right" w:pos="9355"/>
      </w:tabs>
    </w:pPr>
  </w:style>
  <w:style w:type="paragraph" w:styleId="ae">
    <w:name w:val="endnote text"/>
    <w:basedOn w:val="a"/>
    <w:pPr>
      <w:widowControl w:val="0"/>
      <w:spacing w:before="140"/>
      <w:ind w:firstLine="680"/>
      <w:jc w:val="both"/>
    </w:pPr>
    <w:rPr>
      <w:sz w:val="20"/>
      <w:lang w:val="uk-UA"/>
    </w:rPr>
  </w:style>
  <w:style w:type="paragraph" w:styleId="af">
    <w:name w:val="List Paragraph"/>
    <w:aliases w:val="Numbered List"/>
    <w:basedOn w:val="a"/>
    <w:link w:val="af0"/>
    <w:uiPriority w:val="34"/>
    <w:qFormat/>
    <w:pPr>
      <w:widowControl w:val="0"/>
      <w:autoSpaceDE w:val="0"/>
      <w:ind w:left="720"/>
    </w:pPr>
    <w:rPr>
      <w:rFonts w:ascii="Times New Roman CYR" w:hAnsi="Times New Roman CYR"/>
      <w:lang w:val="x-none"/>
    </w:rPr>
  </w:style>
  <w:style w:type="paragraph" w:styleId="a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2,З"/>
    <w:basedOn w:val="a"/>
    <w:link w:val="af2"/>
    <w:qFormat/>
    <w:pPr>
      <w:spacing w:before="280" w:after="119"/>
    </w:pPr>
    <w:rPr>
      <w:lang w:val="x-none"/>
    </w:rPr>
  </w:style>
  <w:style w:type="paragraph" w:customStyle="1" w:styleId="15">
    <w:name w:val="Обычный1"/>
    <w:pPr>
      <w:suppressAutoHyphens/>
      <w:spacing w:line="276" w:lineRule="auto"/>
    </w:pPr>
    <w:rPr>
      <w:rFonts w:ascii="Arial" w:hAnsi="Arial" w:cs="Arial"/>
      <w:color w:val="000000"/>
      <w:sz w:val="22"/>
      <w:szCs w:val="22"/>
      <w:lang w:val="ru-RU" w:eastAsia="ar-SA"/>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styleId="HTML">
    <w:name w:val="HTML Preformatted"/>
    <w:aliases w:val=" Знак1"/>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pple-converted-space">
    <w:name w:val="apple-converted-space"/>
    <w:basedOn w:val="10"/>
    <w:rsid w:val="00942F35"/>
  </w:style>
  <w:style w:type="paragraph" w:customStyle="1" w:styleId="210">
    <w:name w:val="Основной текст с отступом 21"/>
    <w:basedOn w:val="a"/>
    <w:qFormat/>
    <w:rsid w:val="00290EE8"/>
    <w:pPr>
      <w:spacing w:after="120" w:line="480" w:lineRule="auto"/>
      <w:ind w:left="283"/>
    </w:pPr>
    <w:rPr>
      <w:rFonts w:ascii="Calibri" w:hAnsi="Calibri"/>
      <w:sz w:val="22"/>
      <w:szCs w:val="22"/>
      <w:lang w:eastAsia="zh-CN"/>
    </w:rPr>
  </w:style>
  <w:style w:type="paragraph" w:customStyle="1" w:styleId="16">
    <w:name w:val="Обычный1"/>
    <w:qFormat/>
    <w:rsid w:val="00290EE8"/>
    <w:pPr>
      <w:widowControl w:val="0"/>
      <w:suppressAutoHyphens/>
      <w:snapToGrid w:val="0"/>
      <w:spacing w:line="300" w:lineRule="auto"/>
      <w:ind w:firstLine="1300"/>
    </w:pPr>
    <w:rPr>
      <w:sz w:val="22"/>
      <w:lang w:eastAsia="zh-CN"/>
    </w:rPr>
  </w:style>
  <w:style w:type="paragraph" w:customStyle="1" w:styleId="17">
    <w:name w:val="Обычный (веб)1"/>
    <w:basedOn w:val="a"/>
    <w:rsid w:val="00290EE8"/>
    <w:pPr>
      <w:spacing w:before="280" w:after="280"/>
    </w:pPr>
  </w:style>
  <w:style w:type="character" w:customStyle="1" w:styleId="HTML0">
    <w:name w:val="Стандартный HTML Знак"/>
    <w:aliases w:val=" Знак1 Знак"/>
    <w:link w:val="HTML"/>
    <w:rsid w:val="00D17C87"/>
    <w:rPr>
      <w:rFonts w:ascii="Courier New" w:hAnsi="Courier New" w:cs="Courier New"/>
      <w:lang w:eastAsia="ar-SA"/>
    </w:rPr>
  </w:style>
  <w:style w:type="paragraph" w:customStyle="1" w:styleId="22">
    <w:name w:val="Обычный2"/>
    <w:link w:val="Normal"/>
    <w:rsid w:val="00D17C87"/>
    <w:pPr>
      <w:widowControl w:val="0"/>
      <w:suppressAutoHyphens/>
      <w:snapToGrid w:val="0"/>
      <w:spacing w:line="300" w:lineRule="auto"/>
      <w:ind w:firstLine="1300"/>
    </w:pPr>
    <w:rPr>
      <w:sz w:val="22"/>
      <w:lang w:eastAsia="zh-CN"/>
    </w:rPr>
  </w:style>
  <w:style w:type="character" w:customStyle="1" w:styleId="18">
    <w:name w:val="Виділення1"/>
    <w:rsid w:val="00D17C87"/>
    <w:rPr>
      <w:i/>
      <w:iCs/>
    </w:rPr>
  </w:style>
  <w:style w:type="paragraph" w:customStyle="1" w:styleId="19">
    <w:name w:val="Основний текст1"/>
    <w:basedOn w:val="a"/>
    <w:rsid w:val="00D17C87"/>
    <w:pPr>
      <w:suppressAutoHyphens w:val="0"/>
      <w:spacing w:after="120"/>
      <w:jc w:val="both"/>
    </w:pPr>
    <w:rPr>
      <w:rFonts w:ascii="Arial" w:hAnsi="Arial" w:cs="Arial"/>
      <w:color w:val="00000A"/>
      <w:sz w:val="20"/>
      <w:szCs w:val="20"/>
      <w:lang w:val="en-GB" w:eastAsia="en-US"/>
    </w:rPr>
  </w:style>
  <w:style w:type="paragraph" w:customStyle="1" w:styleId="1a">
    <w:name w:val="Без інтервалів1"/>
    <w:qFormat/>
    <w:rsid w:val="00D17C87"/>
    <w:rPr>
      <w:rFonts w:ascii="Calibri" w:eastAsia="Calibri" w:hAnsi="Calibri"/>
      <w:color w:val="00000A"/>
      <w:sz w:val="22"/>
      <w:szCs w:val="22"/>
      <w:lang w:val="ru-RU" w:eastAsia="en-US"/>
    </w:rPr>
  </w:style>
  <w:style w:type="paragraph" w:customStyle="1" w:styleId="Standard">
    <w:name w:val="Standard"/>
    <w:qFormat/>
    <w:rsid w:val="00D17C87"/>
    <w:pPr>
      <w:suppressAutoHyphens/>
      <w:autoSpaceDN w:val="0"/>
    </w:pPr>
    <w:rPr>
      <w:rFonts w:ascii="Arial" w:hAnsi="Arial" w:cs="Arial"/>
      <w:kern w:val="3"/>
      <w:sz w:val="24"/>
      <w:szCs w:val="24"/>
      <w:lang w:val="ru-RU" w:eastAsia="ar-SA"/>
    </w:rPr>
  </w:style>
  <w:style w:type="character" w:customStyle="1" w:styleId="af2">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1"/>
    <w:locked/>
    <w:rsid w:val="00FB51BF"/>
    <w:rPr>
      <w:sz w:val="24"/>
      <w:szCs w:val="24"/>
      <w:lang w:eastAsia="ar-SA"/>
    </w:rPr>
  </w:style>
  <w:style w:type="character" w:customStyle="1" w:styleId="23">
    <w:name w:val="Виділення2"/>
    <w:rsid w:val="00CB0ED6"/>
    <w:rPr>
      <w:i/>
      <w:iCs/>
    </w:rPr>
  </w:style>
  <w:style w:type="paragraph" w:customStyle="1" w:styleId="24">
    <w:name w:val="Основний текст2"/>
    <w:basedOn w:val="a"/>
    <w:rsid w:val="00CB0ED6"/>
    <w:pPr>
      <w:suppressAutoHyphens w:val="0"/>
      <w:spacing w:after="120"/>
      <w:jc w:val="both"/>
    </w:pPr>
    <w:rPr>
      <w:rFonts w:ascii="Arial" w:hAnsi="Arial" w:cs="Arial"/>
      <w:color w:val="00000A"/>
      <w:sz w:val="20"/>
      <w:szCs w:val="20"/>
      <w:lang w:val="en-GB" w:eastAsia="en-US"/>
    </w:rPr>
  </w:style>
  <w:style w:type="paragraph" w:customStyle="1" w:styleId="25">
    <w:name w:val="Без інтервалів2"/>
    <w:qFormat/>
    <w:rsid w:val="00CB0ED6"/>
    <w:rPr>
      <w:rFonts w:ascii="Calibri" w:eastAsia="Calibri" w:hAnsi="Calibri"/>
      <w:color w:val="00000A"/>
      <w:sz w:val="22"/>
      <w:szCs w:val="22"/>
      <w:lang w:val="ru-RU" w:eastAsia="en-US"/>
    </w:rPr>
  </w:style>
  <w:style w:type="paragraph" w:customStyle="1" w:styleId="3">
    <w:name w:val="Обычный3"/>
    <w:rsid w:val="00CB0ED6"/>
    <w:pPr>
      <w:widowControl w:val="0"/>
      <w:suppressAutoHyphens/>
      <w:snapToGrid w:val="0"/>
      <w:spacing w:line="300" w:lineRule="auto"/>
      <w:ind w:firstLine="1300"/>
    </w:pPr>
    <w:rPr>
      <w:sz w:val="22"/>
      <w:lang w:eastAsia="zh-CN"/>
    </w:rPr>
  </w:style>
  <w:style w:type="paragraph" w:customStyle="1" w:styleId="rvps2">
    <w:name w:val="rvps2"/>
    <w:basedOn w:val="a"/>
    <w:rsid w:val="00CE5773"/>
    <w:pPr>
      <w:spacing w:before="280" w:after="280"/>
    </w:pPr>
    <w:rPr>
      <w:lang w:eastAsia="zh-CN"/>
    </w:rPr>
  </w:style>
  <w:style w:type="paragraph" w:styleId="af5">
    <w:name w:val="Body Text Indent"/>
    <w:basedOn w:val="a"/>
    <w:link w:val="af6"/>
    <w:uiPriority w:val="99"/>
    <w:unhideWhenUsed/>
    <w:rsid w:val="005D4EDB"/>
    <w:pPr>
      <w:spacing w:after="120"/>
      <w:ind w:left="283"/>
    </w:pPr>
  </w:style>
  <w:style w:type="character" w:customStyle="1" w:styleId="af6">
    <w:name w:val="Основной текст с отступом Знак"/>
    <w:link w:val="af5"/>
    <w:uiPriority w:val="99"/>
    <w:rsid w:val="005D4EDB"/>
    <w:rPr>
      <w:sz w:val="24"/>
      <w:szCs w:val="24"/>
      <w:lang w:eastAsia="ar-SA"/>
    </w:rPr>
  </w:style>
  <w:style w:type="character" w:customStyle="1" w:styleId="af0">
    <w:name w:val="Абзац списка Знак"/>
    <w:aliases w:val="Numbered List Знак"/>
    <w:link w:val="af"/>
    <w:uiPriority w:val="34"/>
    <w:locked/>
    <w:rsid w:val="005D4EDB"/>
    <w:rPr>
      <w:rFonts w:ascii="Times New Roman CYR" w:hAnsi="Times New Roman CYR" w:cs="Times New Roman CYR"/>
      <w:sz w:val="24"/>
      <w:szCs w:val="24"/>
      <w:lang w:eastAsia="ar-SA"/>
    </w:rPr>
  </w:style>
  <w:style w:type="character" w:customStyle="1" w:styleId="Hyperlink2">
    <w:name w:val="Hyperlink.2"/>
    <w:rsid w:val="00EA37E3"/>
    <w:rPr>
      <w:lang w:val="ru-RU"/>
    </w:rPr>
  </w:style>
  <w:style w:type="paragraph" w:customStyle="1" w:styleId="Default">
    <w:name w:val="Default"/>
    <w:rsid w:val="00EA37E3"/>
    <w:pPr>
      <w:suppressAutoHyphens/>
      <w:autoSpaceDE w:val="0"/>
    </w:pPr>
    <w:rPr>
      <w:color w:val="000000"/>
      <w:sz w:val="24"/>
      <w:szCs w:val="24"/>
      <w:lang w:val="ru-RU" w:eastAsia="ar-SA"/>
    </w:rPr>
  </w:style>
  <w:style w:type="paragraph" w:styleId="af7">
    <w:name w:val="No Spacing"/>
    <w:link w:val="af8"/>
    <w:uiPriority w:val="1"/>
    <w:qFormat/>
    <w:rsid w:val="00EA37E3"/>
    <w:pPr>
      <w:suppressAutoHyphens/>
    </w:pPr>
    <w:rPr>
      <w:rFonts w:ascii="Calibri" w:hAnsi="Calibri"/>
      <w:sz w:val="22"/>
      <w:szCs w:val="22"/>
      <w:lang w:val="ru-RU" w:eastAsia="ar-SA"/>
    </w:rPr>
  </w:style>
  <w:style w:type="character" w:customStyle="1" w:styleId="af8">
    <w:name w:val="Без интервала Знак"/>
    <w:link w:val="af7"/>
    <w:uiPriority w:val="1"/>
    <w:locked/>
    <w:rsid w:val="00EA37E3"/>
    <w:rPr>
      <w:rFonts w:ascii="Calibri" w:hAnsi="Calibri"/>
      <w:sz w:val="22"/>
      <w:szCs w:val="22"/>
      <w:lang w:eastAsia="ar-SA" w:bidi="ar-SA"/>
    </w:rPr>
  </w:style>
  <w:style w:type="table" w:styleId="af9">
    <w:name w:val="Table Grid"/>
    <w:basedOn w:val="a1"/>
    <w:uiPriority w:val="39"/>
    <w:rsid w:val="00D07E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Indent 2"/>
    <w:basedOn w:val="a"/>
    <w:link w:val="27"/>
    <w:uiPriority w:val="99"/>
    <w:unhideWhenUsed/>
    <w:rsid w:val="009A4A54"/>
    <w:pPr>
      <w:spacing w:after="120" w:line="480" w:lineRule="auto"/>
      <w:ind w:left="283"/>
    </w:pPr>
  </w:style>
  <w:style w:type="character" w:customStyle="1" w:styleId="27">
    <w:name w:val="Основной текст с отступом 2 Знак"/>
    <w:link w:val="26"/>
    <w:uiPriority w:val="99"/>
    <w:rsid w:val="009A4A54"/>
    <w:rPr>
      <w:sz w:val="24"/>
      <w:szCs w:val="24"/>
      <w:lang w:eastAsia="ar-SA"/>
    </w:rPr>
  </w:style>
  <w:style w:type="paragraph" w:customStyle="1" w:styleId="LO-normal1">
    <w:name w:val="LO-normal1"/>
    <w:uiPriority w:val="99"/>
    <w:rsid w:val="006260D4"/>
    <w:pPr>
      <w:suppressAutoHyphens/>
      <w:spacing w:line="276" w:lineRule="auto"/>
    </w:pPr>
    <w:rPr>
      <w:rFonts w:ascii="Arial" w:eastAsia="Calibri" w:hAnsi="Arial" w:cs="Arial"/>
      <w:color w:val="000000"/>
      <w:sz w:val="22"/>
      <w:szCs w:val="22"/>
      <w:lang w:val="ru-RU" w:eastAsia="zh-CN"/>
    </w:rPr>
  </w:style>
  <w:style w:type="character" w:customStyle="1" w:styleId="Normal">
    <w:name w:val="Normal Знак"/>
    <w:link w:val="22"/>
    <w:locked/>
    <w:rsid w:val="006260D4"/>
    <w:rPr>
      <w:sz w:val="22"/>
      <w:lang w:val="uk-UA" w:eastAsia="zh-CN"/>
    </w:rPr>
  </w:style>
  <w:style w:type="character" w:customStyle="1" w:styleId="HTML1">
    <w:name w:val="Стандартный HTML Знак1"/>
    <w:aliases w:val=" Знак1 Знак1"/>
    <w:rsid w:val="006260D4"/>
    <w:rPr>
      <w:rFonts w:ascii="Courier New" w:eastAsia="Courier New" w:hAnsi="Courier New" w:cs="Wingdings"/>
      <w:sz w:val="24"/>
      <w:szCs w:val="24"/>
      <w:lang w:eastAsia="zh-CN"/>
    </w:rPr>
  </w:style>
  <w:style w:type="character" w:customStyle="1" w:styleId="Bodytext3">
    <w:name w:val="Body text (3)_"/>
    <w:link w:val="Bodytext30"/>
    <w:rsid w:val="006260D4"/>
    <w:rPr>
      <w:b/>
      <w:bCs/>
      <w:sz w:val="21"/>
      <w:szCs w:val="21"/>
      <w:shd w:val="clear" w:color="auto" w:fill="FFFFFF"/>
    </w:rPr>
  </w:style>
  <w:style w:type="character" w:customStyle="1" w:styleId="Heading1">
    <w:name w:val="Heading #1_"/>
    <w:link w:val="Heading10"/>
    <w:rsid w:val="006260D4"/>
    <w:rPr>
      <w:b/>
      <w:bCs/>
      <w:sz w:val="28"/>
      <w:szCs w:val="28"/>
      <w:shd w:val="clear" w:color="auto" w:fill="FFFFFF"/>
    </w:rPr>
  </w:style>
  <w:style w:type="character" w:customStyle="1" w:styleId="Bodytext2">
    <w:name w:val="Body text (2)_"/>
    <w:link w:val="Bodytext20"/>
    <w:rsid w:val="006260D4"/>
    <w:rPr>
      <w:shd w:val="clear" w:color="auto" w:fill="FFFFFF"/>
    </w:rPr>
  </w:style>
  <w:style w:type="character" w:customStyle="1" w:styleId="Bodytext285pt">
    <w:name w:val="Body text (2) + 8.5 pt"/>
    <w:rsid w:val="006260D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Bodytext285ptBold">
    <w:name w:val="Body text (2) + 8.5 pt;Bold"/>
    <w:rsid w:val="006260D4"/>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paragraph" w:customStyle="1" w:styleId="Bodytext30">
    <w:name w:val="Body text (3)"/>
    <w:basedOn w:val="a"/>
    <w:link w:val="Bodytext3"/>
    <w:rsid w:val="006260D4"/>
    <w:pPr>
      <w:widowControl w:val="0"/>
      <w:shd w:val="clear" w:color="auto" w:fill="FFFFFF"/>
      <w:suppressAutoHyphens w:val="0"/>
      <w:spacing w:after="660" w:line="250" w:lineRule="exact"/>
      <w:jc w:val="right"/>
    </w:pPr>
    <w:rPr>
      <w:b/>
      <w:bCs/>
      <w:sz w:val="21"/>
      <w:szCs w:val="21"/>
      <w:lang w:eastAsia="ru-RU"/>
    </w:rPr>
  </w:style>
  <w:style w:type="paragraph" w:customStyle="1" w:styleId="Heading10">
    <w:name w:val="Heading #1"/>
    <w:basedOn w:val="a"/>
    <w:link w:val="Heading1"/>
    <w:rsid w:val="006260D4"/>
    <w:pPr>
      <w:widowControl w:val="0"/>
      <w:shd w:val="clear" w:color="auto" w:fill="FFFFFF"/>
      <w:suppressAutoHyphens w:val="0"/>
      <w:spacing w:before="660" w:after="360" w:line="0" w:lineRule="atLeast"/>
      <w:jc w:val="center"/>
      <w:outlineLvl w:val="0"/>
    </w:pPr>
    <w:rPr>
      <w:b/>
      <w:bCs/>
      <w:sz w:val="28"/>
      <w:szCs w:val="28"/>
      <w:lang w:eastAsia="ru-RU"/>
    </w:rPr>
  </w:style>
  <w:style w:type="paragraph" w:customStyle="1" w:styleId="Bodytext20">
    <w:name w:val="Body text (2)"/>
    <w:basedOn w:val="a"/>
    <w:link w:val="Bodytext2"/>
    <w:rsid w:val="006260D4"/>
    <w:pPr>
      <w:widowControl w:val="0"/>
      <w:shd w:val="clear" w:color="auto" w:fill="FFFFFF"/>
      <w:suppressAutoHyphens w:val="0"/>
      <w:spacing w:before="360" w:line="278" w:lineRule="exact"/>
      <w:ind w:firstLine="720"/>
    </w:pPr>
    <w:rPr>
      <w:sz w:val="20"/>
      <w:szCs w:val="20"/>
      <w:lang w:eastAsia="ru-RU"/>
    </w:rPr>
  </w:style>
  <w:style w:type="paragraph" w:customStyle="1" w:styleId="1b">
    <w:name w:val="Абзац списку1"/>
    <w:basedOn w:val="a"/>
    <w:rsid w:val="006260D4"/>
    <w:pPr>
      <w:suppressAutoHyphens w:val="0"/>
      <w:ind w:left="720"/>
    </w:pPr>
    <w:rPr>
      <w:rFonts w:eastAsia="Calibri"/>
      <w:lang w:eastAsia="ru-RU"/>
    </w:rPr>
  </w:style>
  <w:style w:type="paragraph" w:styleId="afa">
    <w:name w:val="Balloon Text"/>
    <w:basedOn w:val="a"/>
    <w:link w:val="afb"/>
    <w:uiPriority w:val="99"/>
    <w:semiHidden/>
    <w:unhideWhenUsed/>
    <w:rsid w:val="00304602"/>
    <w:rPr>
      <w:rFonts w:ascii="Segoe UI" w:hAnsi="Segoe UI" w:cs="Segoe UI"/>
      <w:sz w:val="18"/>
      <w:szCs w:val="18"/>
    </w:rPr>
  </w:style>
  <w:style w:type="character" w:customStyle="1" w:styleId="afb">
    <w:name w:val="Текст выноски Знак"/>
    <w:link w:val="afa"/>
    <w:uiPriority w:val="99"/>
    <w:semiHidden/>
    <w:rsid w:val="00304602"/>
    <w:rPr>
      <w:rFonts w:ascii="Segoe UI" w:hAnsi="Segoe UI" w:cs="Segoe UI"/>
      <w:sz w:val="18"/>
      <w:szCs w:val="18"/>
      <w:lang w:val="ru-RU" w:eastAsia="ar-SA"/>
    </w:rPr>
  </w:style>
  <w:style w:type="paragraph" w:customStyle="1" w:styleId="TableParagraph">
    <w:name w:val="Table Paragraph"/>
    <w:basedOn w:val="a"/>
    <w:qFormat/>
    <w:rsid w:val="00AF4C4B"/>
    <w:pPr>
      <w:suppressAutoHyphens w:val="0"/>
      <w:spacing w:after="200" w:line="276" w:lineRule="auto"/>
    </w:pPr>
    <w:rPr>
      <w:color w:val="00000A"/>
      <w:sz w:val="22"/>
      <w:szCs w:val="22"/>
      <w:lang w:val="uk-UA" w:eastAsia="en-US"/>
    </w:rPr>
  </w:style>
  <w:style w:type="character" w:customStyle="1" w:styleId="WW8Num11z8">
    <w:name w:val="WW8Num11z8"/>
    <w:rsid w:val="0066193F"/>
  </w:style>
  <w:style w:type="paragraph" w:styleId="afc">
    <w:name w:val="footer"/>
    <w:basedOn w:val="a"/>
    <w:link w:val="afd"/>
    <w:uiPriority w:val="99"/>
    <w:unhideWhenUsed/>
    <w:rsid w:val="000C5446"/>
    <w:pPr>
      <w:tabs>
        <w:tab w:val="center" w:pos="4677"/>
        <w:tab w:val="right" w:pos="9355"/>
      </w:tabs>
    </w:pPr>
  </w:style>
  <w:style w:type="character" w:customStyle="1" w:styleId="afd">
    <w:name w:val="Нижний колонтитул Знак"/>
    <w:basedOn w:val="a0"/>
    <w:link w:val="afc"/>
    <w:uiPriority w:val="99"/>
    <w:rsid w:val="000C5446"/>
    <w:rPr>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880177">
      <w:bodyDiv w:val="1"/>
      <w:marLeft w:val="0"/>
      <w:marRight w:val="0"/>
      <w:marTop w:val="0"/>
      <w:marBottom w:val="0"/>
      <w:divBdr>
        <w:top w:val="none" w:sz="0" w:space="0" w:color="auto"/>
        <w:left w:val="none" w:sz="0" w:space="0" w:color="auto"/>
        <w:bottom w:val="none" w:sz="0" w:space="0" w:color="auto"/>
        <w:right w:val="none" w:sz="0" w:space="0" w:color="auto"/>
      </w:divBdr>
    </w:div>
    <w:div w:id="147051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krada@starkon.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F66AB-A0A6-4B12-9465-0D5BD89A0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18</Pages>
  <Words>34255</Words>
  <Characters>19526</Characters>
  <Application>Microsoft Office Word</Application>
  <DocSecurity>0</DocSecurity>
  <Lines>162</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БЛАНК</vt:lpstr>
      <vt:lpstr>БЛАНК</vt:lpstr>
    </vt:vector>
  </TitlesOfParts>
  <Company>Microsoft</Company>
  <LinksUpToDate>false</LinksUpToDate>
  <CharactersWithSpaces>53674</CharactersWithSpaces>
  <SharedDoc>false</SharedDoc>
  <HLinks>
    <vt:vector size="6" baseType="variant">
      <vt:variant>
        <vt:i4>720964</vt:i4>
      </vt:variant>
      <vt:variant>
        <vt:i4>0</vt:i4>
      </vt:variant>
      <vt:variant>
        <vt:i4>0</vt:i4>
      </vt:variant>
      <vt:variant>
        <vt:i4>5</vt:i4>
      </vt:variant>
      <vt:variant>
        <vt:lpwstr>https://www.oree.com.ua/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dc:title>
  <dc:subject/>
  <dc:creator>Admin</dc:creator>
  <cp:keywords/>
  <cp:lastModifiedBy>User</cp:lastModifiedBy>
  <cp:revision>7</cp:revision>
  <cp:lastPrinted>2021-02-08T15:20:00Z</cp:lastPrinted>
  <dcterms:created xsi:type="dcterms:W3CDTF">2022-12-14T06:17:00Z</dcterms:created>
  <dcterms:modified xsi:type="dcterms:W3CDTF">2022-12-14T11:56:00Z</dcterms:modified>
</cp:coreProperties>
</file>