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45" w:rsidRPr="00027B23" w:rsidRDefault="006C6745" w:rsidP="006C6745">
      <w:pPr>
        <w:spacing w:after="0" w:line="240" w:lineRule="auto"/>
        <w:ind w:left="6521"/>
        <w:rPr>
          <w:rFonts w:ascii="Times New Roman" w:eastAsia="Times New Roman" w:hAnsi="Times New Roman" w:cs="Times New Roman"/>
          <w:sz w:val="24"/>
          <w:szCs w:val="24"/>
          <w:lang w:eastAsia="ru-RU"/>
        </w:rPr>
      </w:pPr>
      <w:r w:rsidRPr="00027B23">
        <w:rPr>
          <w:rFonts w:ascii="Times New Roman" w:eastAsia="Times New Roman" w:hAnsi="Times New Roman" w:cs="Times New Roman"/>
          <w:sz w:val="24"/>
          <w:szCs w:val="24"/>
          <w:lang w:eastAsia="ru-RU"/>
        </w:rPr>
        <w:t>Додаток 3</w:t>
      </w:r>
    </w:p>
    <w:p w:rsidR="006C6745" w:rsidRPr="00027B23" w:rsidRDefault="006C6745" w:rsidP="006C6745">
      <w:pPr>
        <w:spacing w:after="0" w:line="240" w:lineRule="auto"/>
        <w:ind w:left="6521"/>
        <w:rPr>
          <w:rFonts w:ascii="Times New Roman" w:eastAsia="Times New Roman" w:hAnsi="Times New Roman" w:cs="Times New Roman"/>
          <w:sz w:val="24"/>
          <w:szCs w:val="24"/>
          <w:lang w:eastAsia="ru-RU"/>
        </w:rPr>
      </w:pPr>
      <w:r w:rsidRPr="00027B23">
        <w:rPr>
          <w:rFonts w:ascii="Times New Roman" w:eastAsia="Times New Roman" w:hAnsi="Times New Roman" w:cs="Times New Roman"/>
          <w:sz w:val="24"/>
          <w:szCs w:val="24"/>
          <w:lang w:eastAsia="ru-RU"/>
        </w:rPr>
        <w:t>до тендерної документації</w:t>
      </w:r>
    </w:p>
    <w:p w:rsidR="006C6745" w:rsidRPr="00151ADA" w:rsidRDefault="006C6745" w:rsidP="006C6745">
      <w:pPr>
        <w:spacing w:after="0" w:line="240" w:lineRule="auto"/>
        <w:rPr>
          <w:rFonts w:ascii="Times New Roman" w:eastAsia="Times New Roman" w:hAnsi="Times New Roman" w:cs="Times New Roman"/>
          <w:b/>
          <w:sz w:val="24"/>
          <w:szCs w:val="24"/>
          <w:lang w:eastAsia="ru-RU"/>
        </w:rPr>
      </w:pPr>
    </w:p>
    <w:p w:rsidR="006C6745" w:rsidRPr="00151ADA" w:rsidRDefault="00781034" w:rsidP="00781034">
      <w:pPr>
        <w:spacing w:after="0" w:line="240" w:lineRule="auto"/>
        <w:jc w:val="center"/>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ДОГОВІР</w:t>
      </w:r>
      <w:r w:rsidR="006C6745" w:rsidRPr="00151ADA">
        <w:rPr>
          <w:rFonts w:ascii="Times New Roman" w:eastAsia="Times New Roman" w:hAnsi="Times New Roman" w:cs="Times New Roman"/>
          <w:b/>
          <w:sz w:val="24"/>
          <w:szCs w:val="24"/>
          <w:lang w:eastAsia="ru-RU"/>
        </w:rPr>
        <w:t xml:space="preserve"> (</w:t>
      </w:r>
      <w:proofErr w:type="spellStart"/>
      <w:r w:rsidR="006C6745" w:rsidRPr="00151ADA">
        <w:rPr>
          <w:rFonts w:ascii="Times New Roman" w:eastAsia="Times New Roman" w:hAnsi="Times New Roman" w:cs="Times New Roman"/>
          <w:b/>
          <w:sz w:val="24"/>
          <w:szCs w:val="24"/>
          <w:lang w:eastAsia="ru-RU"/>
        </w:rPr>
        <w:t>проєкт</w:t>
      </w:r>
      <w:proofErr w:type="spellEnd"/>
      <w:r w:rsidR="006C6745" w:rsidRPr="00151ADA">
        <w:rPr>
          <w:rFonts w:ascii="Times New Roman" w:eastAsia="Times New Roman" w:hAnsi="Times New Roman" w:cs="Times New Roman"/>
          <w:b/>
          <w:sz w:val="24"/>
          <w:szCs w:val="24"/>
          <w:lang w:eastAsia="ru-RU"/>
        </w:rPr>
        <w:t>)</w:t>
      </w:r>
      <w:r w:rsidR="00EF1BEC" w:rsidRPr="00151ADA">
        <w:rPr>
          <w:rFonts w:ascii="Times New Roman" w:eastAsia="Times New Roman" w:hAnsi="Times New Roman" w:cs="Times New Roman"/>
          <w:b/>
          <w:sz w:val="24"/>
          <w:szCs w:val="24"/>
          <w:lang w:eastAsia="ru-RU"/>
        </w:rPr>
        <w:t xml:space="preserve"> </w:t>
      </w:r>
    </w:p>
    <w:p w:rsidR="00781034" w:rsidRPr="00151ADA" w:rsidRDefault="006C6745" w:rsidP="00781034">
      <w:pPr>
        <w:spacing w:after="0" w:line="240" w:lineRule="auto"/>
        <w:jc w:val="center"/>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поставки товару</w:t>
      </w:r>
      <w:r w:rsidR="00781034" w:rsidRPr="00151ADA">
        <w:rPr>
          <w:rFonts w:ascii="Times New Roman" w:eastAsia="Times New Roman" w:hAnsi="Times New Roman" w:cs="Times New Roman"/>
          <w:b/>
          <w:sz w:val="24"/>
          <w:szCs w:val="24"/>
          <w:lang w:eastAsia="ru-RU"/>
        </w:rPr>
        <w:t xml:space="preserve"> №</w:t>
      </w:r>
      <w:r w:rsidR="00EF1BEC" w:rsidRPr="00151ADA">
        <w:rPr>
          <w:rFonts w:ascii="Times New Roman" w:eastAsia="Times New Roman" w:hAnsi="Times New Roman" w:cs="Times New Roman"/>
          <w:b/>
          <w:sz w:val="24"/>
          <w:szCs w:val="24"/>
          <w:lang w:eastAsia="ru-RU"/>
        </w:rPr>
        <w:t>____</w:t>
      </w:r>
    </w:p>
    <w:p w:rsidR="00781034" w:rsidRPr="00151ADA" w:rsidRDefault="00781034" w:rsidP="00781034">
      <w:pPr>
        <w:spacing w:after="0" w:line="240" w:lineRule="auto"/>
        <w:jc w:val="both"/>
        <w:rPr>
          <w:rFonts w:ascii="Times New Roman" w:eastAsia="Times New Roman" w:hAnsi="Times New Roman" w:cs="Times New Roman"/>
          <w:sz w:val="24"/>
          <w:szCs w:val="24"/>
          <w:lang w:eastAsia="ru-RU"/>
        </w:rPr>
      </w:pPr>
    </w:p>
    <w:p w:rsidR="00781034" w:rsidRPr="00151ADA" w:rsidRDefault="00781034" w:rsidP="00781034">
      <w:pPr>
        <w:spacing w:after="0" w:line="240" w:lineRule="auto"/>
        <w:jc w:val="both"/>
        <w:rPr>
          <w:rFonts w:ascii="Times New Roman" w:eastAsia="Times New Roman" w:hAnsi="Times New Roman" w:cs="Times New Roman"/>
          <w:sz w:val="24"/>
          <w:szCs w:val="24"/>
          <w:lang w:eastAsia="ru-RU"/>
        </w:rPr>
      </w:pPr>
      <w:r w:rsidRPr="00151ADA">
        <w:rPr>
          <w:rFonts w:ascii="Times New Roman" w:eastAsia="Times New Roman" w:hAnsi="Times New Roman" w:cs="Times New Roman"/>
          <w:sz w:val="24"/>
          <w:szCs w:val="24"/>
          <w:lang w:eastAsia="ru-RU"/>
        </w:rPr>
        <w:t xml:space="preserve">м. </w:t>
      </w:r>
      <w:proofErr w:type="spellStart"/>
      <w:r w:rsidRPr="00151ADA">
        <w:rPr>
          <w:rFonts w:ascii="Times New Roman" w:eastAsia="Times New Roman" w:hAnsi="Times New Roman" w:cs="Times New Roman"/>
          <w:sz w:val="24"/>
          <w:szCs w:val="24"/>
          <w:lang w:eastAsia="ru-RU"/>
        </w:rPr>
        <w:t>Дунаївці</w:t>
      </w:r>
      <w:proofErr w:type="spellEnd"/>
      <w:r w:rsidR="002E3C41" w:rsidRPr="00151ADA">
        <w:rPr>
          <w:rFonts w:ascii="Times New Roman" w:eastAsia="Times New Roman" w:hAnsi="Times New Roman" w:cs="Times New Roman"/>
          <w:sz w:val="24"/>
          <w:szCs w:val="24"/>
          <w:lang w:eastAsia="ru-RU"/>
        </w:rPr>
        <w:tab/>
      </w:r>
      <w:r w:rsidR="002E3C41" w:rsidRPr="00151ADA">
        <w:rPr>
          <w:rFonts w:ascii="Times New Roman" w:eastAsia="Times New Roman" w:hAnsi="Times New Roman" w:cs="Times New Roman"/>
          <w:sz w:val="24"/>
          <w:szCs w:val="24"/>
          <w:lang w:eastAsia="ru-RU"/>
        </w:rPr>
        <w:tab/>
      </w:r>
      <w:r w:rsidR="002E3C41" w:rsidRPr="00151ADA">
        <w:rPr>
          <w:rFonts w:ascii="Times New Roman" w:eastAsia="Times New Roman" w:hAnsi="Times New Roman" w:cs="Times New Roman"/>
          <w:sz w:val="24"/>
          <w:szCs w:val="24"/>
          <w:lang w:eastAsia="ru-RU"/>
        </w:rPr>
        <w:tab/>
      </w:r>
      <w:r w:rsidR="002E3C41" w:rsidRPr="00151ADA">
        <w:rPr>
          <w:rFonts w:ascii="Times New Roman" w:eastAsia="Times New Roman" w:hAnsi="Times New Roman" w:cs="Times New Roman"/>
          <w:sz w:val="24"/>
          <w:szCs w:val="24"/>
          <w:lang w:eastAsia="ru-RU"/>
        </w:rPr>
        <w:tab/>
      </w:r>
      <w:r w:rsidR="002E3C41" w:rsidRPr="00151ADA">
        <w:rPr>
          <w:rFonts w:ascii="Times New Roman" w:eastAsia="Times New Roman" w:hAnsi="Times New Roman" w:cs="Times New Roman"/>
          <w:sz w:val="24"/>
          <w:szCs w:val="24"/>
          <w:lang w:eastAsia="ru-RU"/>
        </w:rPr>
        <w:tab/>
      </w:r>
      <w:r w:rsidRPr="00151ADA">
        <w:rPr>
          <w:rFonts w:ascii="Times New Roman" w:eastAsia="Times New Roman" w:hAnsi="Times New Roman" w:cs="Times New Roman"/>
          <w:sz w:val="24"/>
          <w:szCs w:val="24"/>
          <w:lang w:eastAsia="ru-RU"/>
        </w:rPr>
        <w:t xml:space="preserve">      </w:t>
      </w:r>
      <w:r w:rsidR="002E3C41" w:rsidRPr="00151ADA">
        <w:rPr>
          <w:rFonts w:ascii="Times New Roman" w:eastAsia="Times New Roman" w:hAnsi="Times New Roman" w:cs="Times New Roman"/>
          <w:sz w:val="24"/>
          <w:szCs w:val="24"/>
          <w:lang w:eastAsia="ru-RU"/>
        </w:rPr>
        <w:t xml:space="preserve">                   </w:t>
      </w:r>
      <w:r w:rsidRPr="00151ADA">
        <w:rPr>
          <w:rFonts w:ascii="Times New Roman" w:eastAsia="Times New Roman" w:hAnsi="Times New Roman" w:cs="Times New Roman"/>
          <w:sz w:val="24"/>
          <w:szCs w:val="24"/>
          <w:lang w:eastAsia="ru-RU"/>
        </w:rPr>
        <w:t xml:space="preserve">                       __ _______ 202</w:t>
      </w:r>
      <w:r w:rsidR="004D2539">
        <w:rPr>
          <w:rFonts w:ascii="Times New Roman" w:eastAsia="Times New Roman" w:hAnsi="Times New Roman" w:cs="Times New Roman"/>
          <w:sz w:val="24"/>
          <w:szCs w:val="24"/>
          <w:lang w:eastAsia="ru-RU"/>
        </w:rPr>
        <w:t>4</w:t>
      </w:r>
      <w:r w:rsidRPr="00151ADA">
        <w:rPr>
          <w:rFonts w:ascii="Times New Roman" w:eastAsia="Times New Roman" w:hAnsi="Times New Roman" w:cs="Times New Roman"/>
          <w:sz w:val="24"/>
          <w:szCs w:val="24"/>
          <w:lang w:eastAsia="ru-RU"/>
        </w:rPr>
        <w:t xml:space="preserve"> р</w:t>
      </w:r>
      <w:r w:rsidR="002E3C41" w:rsidRPr="00151ADA">
        <w:rPr>
          <w:rFonts w:ascii="Times New Roman" w:eastAsia="Times New Roman" w:hAnsi="Times New Roman" w:cs="Times New Roman"/>
          <w:sz w:val="24"/>
          <w:szCs w:val="24"/>
          <w:lang w:eastAsia="ru-RU"/>
        </w:rPr>
        <w:t>оку</w:t>
      </w:r>
    </w:p>
    <w:p w:rsidR="00781034" w:rsidRPr="00151ADA" w:rsidRDefault="00781034" w:rsidP="00781034">
      <w:pPr>
        <w:spacing w:after="0" w:line="240" w:lineRule="auto"/>
        <w:jc w:val="both"/>
        <w:rPr>
          <w:rFonts w:ascii="Times New Roman" w:eastAsia="Times New Roman" w:hAnsi="Times New Roman" w:cs="Times New Roman"/>
          <w:sz w:val="16"/>
          <w:szCs w:val="16"/>
          <w:lang w:eastAsia="ru-RU"/>
        </w:rPr>
      </w:pPr>
    </w:p>
    <w:p w:rsidR="00781034" w:rsidRPr="00151ADA" w:rsidRDefault="00F16591" w:rsidP="00781034">
      <w:pPr>
        <w:spacing w:after="0" w:line="240" w:lineRule="auto"/>
        <w:ind w:firstLine="709"/>
        <w:jc w:val="both"/>
        <w:rPr>
          <w:rFonts w:ascii="Times New Roman" w:eastAsia="Times New Roman" w:hAnsi="Times New Roman" w:cs="Times New Roman"/>
          <w:sz w:val="24"/>
          <w:szCs w:val="24"/>
          <w:lang w:eastAsia="ru-RU"/>
        </w:rPr>
      </w:pPr>
      <w:proofErr w:type="spellStart"/>
      <w:r w:rsidRPr="00F16591">
        <w:rPr>
          <w:rFonts w:ascii="Times New Roman" w:eastAsia="Calibri" w:hAnsi="Times New Roman" w:cs="Times New Roman"/>
          <w:b/>
          <w:sz w:val="24"/>
          <w:szCs w:val="24"/>
          <w:lang w:eastAsia="zh-CN"/>
        </w:rPr>
        <w:t>Дунаєвецька</w:t>
      </w:r>
      <w:proofErr w:type="spellEnd"/>
      <w:r w:rsidRPr="00F16591">
        <w:rPr>
          <w:rFonts w:ascii="Times New Roman" w:eastAsia="Calibri" w:hAnsi="Times New Roman" w:cs="Times New Roman"/>
          <w:b/>
          <w:sz w:val="24"/>
          <w:szCs w:val="24"/>
          <w:lang w:eastAsia="zh-CN"/>
        </w:rPr>
        <w:t xml:space="preserve"> міська рада</w:t>
      </w:r>
      <w:r w:rsidRPr="00F16591">
        <w:rPr>
          <w:rFonts w:ascii="Times New Roman" w:eastAsia="Calibri" w:hAnsi="Times New Roman" w:cs="Times New Roman"/>
          <w:sz w:val="24"/>
          <w:szCs w:val="24"/>
          <w:lang w:eastAsia="zh-CN"/>
        </w:rPr>
        <w:t xml:space="preserve">, в особі </w:t>
      </w:r>
      <w:r w:rsidRPr="00F16591">
        <w:rPr>
          <w:rFonts w:ascii="Times New Roman" w:eastAsia="Calibri" w:hAnsi="Times New Roman" w:cs="Times New Roman"/>
          <w:b/>
          <w:sz w:val="24"/>
          <w:szCs w:val="24"/>
          <w:lang w:eastAsia="zh-CN"/>
        </w:rPr>
        <w:t xml:space="preserve">міського голови ЗАЯЦЬ </w:t>
      </w:r>
      <w:proofErr w:type="spellStart"/>
      <w:r w:rsidRPr="00F16591">
        <w:rPr>
          <w:rFonts w:ascii="Times New Roman" w:eastAsia="Calibri" w:hAnsi="Times New Roman" w:cs="Times New Roman"/>
          <w:b/>
          <w:sz w:val="24"/>
          <w:szCs w:val="24"/>
          <w:lang w:eastAsia="zh-CN"/>
        </w:rPr>
        <w:t>Веліни</w:t>
      </w:r>
      <w:proofErr w:type="spellEnd"/>
      <w:r w:rsidRPr="00F16591">
        <w:rPr>
          <w:rFonts w:ascii="Times New Roman" w:eastAsia="Calibri" w:hAnsi="Times New Roman" w:cs="Times New Roman"/>
          <w:b/>
          <w:sz w:val="24"/>
          <w:szCs w:val="24"/>
          <w:lang w:eastAsia="zh-CN"/>
        </w:rPr>
        <w:t xml:space="preserve"> Владиславівни</w:t>
      </w:r>
      <w:r w:rsidRPr="00F16591">
        <w:rPr>
          <w:rFonts w:ascii="Times New Roman" w:eastAsia="Calibri" w:hAnsi="Times New Roman" w:cs="Times New Roman"/>
          <w:sz w:val="24"/>
          <w:szCs w:val="24"/>
          <w:lang w:eastAsia="zh-CN"/>
        </w:rPr>
        <w:t xml:space="preserve">, що діє на підставі </w:t>
      </w:r>
      <w:r w:rsidRPr="00F16591">
        <w:rPr>
          <w:rFonts w:ascii="Times New Roman" w:eastAsia="Calibri" w:hAnsi="Times New Roman" w:cs="Times New Roman"/>
          <w:b/>
          <w:sz w:val="24"/>
          <w:szCs w:val="24"/>
          <w:lang w:eastAsia="zh-CN"/>
        </w:rPr>
        <w:t>Закону України «Про місцеве самоврядування в Україні»</w:t>
      </w:r>
      <w:r>
        <w:rPr>
          <w:rFonts w:ascii="Times New Roman" w:eastAsia="Calibri" w:hAnsi="Times New Roman" w:cs="Times New Roman"/>
          <w:sz w:val="24"/>
          <w:szCs w:val="24"/>
          <w:lang w:eastAsia="zh-CN"/>
        </w:rPr>
        <w:t xml:space="preserve"> </w:t>
      </w:r>
      <w:r w:rsidR="00FC11E7" w:rsidRPr="00151ADA">
        <w:rPr>
          <w:rFonts w:ascii="Times New Roman" w:eastAsia="Times New Roman" w:hAnsi="Times New Roman" w:cs="Times New Roman"/>
          <w:sz w:val="24"/>
          <w:szCs w:val="24"/>
          <w:lang w:eastAsia="ru-RU"/>
        </w:rPr>
        <w:t xml:space="preserve">(в подальшому –  </w:t>
      </w:r>
      <w:r w:rsidR="00FC11E7" w:rsidRPr="00151ADA">
        <w:rPr>
          <w:rFonts w:ascii="Times New Roman" w:eastAsia="Times New Roman" w:hAnsi="Times New Roman" w:cs="Times New Roman"/>
          <w:b/>
          <w:sz w:val="24"/>
          <w:szCs w:val="24"/>
          <w:lang w:eastAsia="ru-RU"/>
        </w:rPr>
        <w:t>Покупець</w:t>
      </w:r>
      <w:r w:rsidR="00FC11E7">
        <w:rPr>
          <w:rFonts w:ascii="Times New Roman" w:eastAsia="Times New Roman" w:hAnsi="Times New Roman" w:cs="Times New Roman"/>
          <w:b/>
          <w:sz w:val="24"/>
          <w:szCs w:val="24"/>
          <w:lang w:eastAsia="ru-RU"/>
        </w:rPr>
        <w:t>)</w:t>
      </w:r>
      <w:r w:rsidR="00FC11E7" w:rsidRPr="00FC11E7">
        <w:rPr>
          <w:rFonts w:ascii="Times New Roman" w:eastAsia="Times New Roman" w:hAnsi="Times New Roman" w:cs="Times New Roman"/>
          <w:sz w:val="24"/>
          <w:szCs w:val="24"/>
          <w:lang w:eastAsia="ru-RU"/>
        </w:rPr>
        <w:t xml:space="preserve"> </w:t>
      </w:r>
      <w:r w:rsidR="00FC11E7" w:rsidRPr="00151ADA">
        <w:rPr>
          <w:rFonts w:ascii="Times New Roman" w:eastAsia="Times New Roman" w:hAnsi="Times New Roman" w:cs="Times New Roman"/>
          <w:sz w:val="24"/>
          <w:szCs w:val="24"/>
          <w:lang w:eastAsia="ru-RU"/>
        </w:rPr>
        <w:t>з однієї сторони,</w:t>
      </w:r>
      <w:r w:rsidR="00FC1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_________________________</w:t>
      </w:r>
      <w:r w:rsidR="006C6745" w:rsidRPr="00151ADA">
        <w:rPr>
          <w:rFonts w:ascii="Times New Roman" w:eastAsia="Times New Roman" w:hAnsi="Times New Roman" w:cs="Times New Roman"/>
          <w:b/>
          <w:bCs/>
          <w:sz w:val="24"/>
          <w:szCs w:val="24"/>
          <w:lang w:eastAsia="ru-RU"/>
        </w:rPr>
        <w:t>___</w:t>
      </w:r>
      <w:r w:rsidR="009679A7" w:rsidRPr="00151ADA">
        <w:rPr>
          <w:rFonts w:ascii="Times New Roman" w:eastAsia="Times New Roman" w:hAnsi="Times New Roman" w:cs="Times New Roman"/>
          <w:b/>
          <w:bCs/>
          <w:sz w:val="24"/>
          <w:szCs w:val="24"/>
          <w:lang w:eastAsia="ru-RU"/>
        </w:rPr>
        <w:t xml:space="preserve">, </w:t>
      </w:r>
      <w:r w:rsidR="009679A7" w:rsidRPr="00151ADA">
        <w:rPr>
          <w:rFonts w:ascii="Times New Roman" w:eastAsia="Times New Roman" w:hAnsi="Times New Roman" w:cs="Times New Roman"/>
          <w:bCs/>
          <w:sz w:val="24"/>
          <w:szCs w:val="24"/>
          <w:lang w:eastAsia="ru-RU"/>
        </w:rPr>
        <w:t>в особі</w:t>
      </w:r>
      <w:r w:rsidR="009679A7" w:rsidRPr="00151ADA">
        <w:rPr>
          <w:rFonts w:ascii="Times New Roman" w:eastAsia="Times New Roman" w:hAnsi="Times New Roman" w:cs="Times New Roman"/>
          <w:b/>
          <w:bCs/>
          <w:sz w:val="24"/>
          <w:szCs w:val="24"/>
          <w:lang w:eastAsia="ru-RU"/>
        </w:rPr>
        <w:t xml:space="preserve"> </w:t>
      </w:r>
      <w:r w:rsidR="00FC11E7">
        <w:rPr>
          <w:rFonts w:ascii="Times New Roman" w:eastAsia="Times New Roman" w:hAnsi="Times New Roman" w:cs="Times New Roman"/>
          <w:b/>
          <w:bCs/>
          <w:sz w:val="24"/>
          <w:szCs w:val="24"/>
          <w:lang w:eastAsia="ru-RU"/>
        </w:rPr>
        <w:t>_______________________</w:t>
      </w:r>
      <w:r w:rsidR="006C6745" w:rsidRPr="00151ADA">
        <w:rPr>
          <w:rFonts w:ascii="Times New Roman" w:eastAsia="Times New Roman" w:hAnsi="Times New Roman" w:cs="Times New Roman"/>
          <w:b/>
          <w:bCs/>
          <w:sz w:val="24"/>
          <w:szCs w:val="24"/>
          <w:lang w:eastAsia="ru-RU"/>
        </w:rPr>
        <w:t>__</w:t>
      </w:r>
      <w:r w:rsidR="00781034" w:rsidRPr="00151ADA">
        <w:rPr>
          <w:rFonts w:ascii="Times New Roman" w:eastAsia="Times New Roman" w:hAnsi="Times New Roman" w:cs="Times New Roman"/>
          <w:sz w:val="24"/>
          <w:szCs w:val="24"/>
          <w:lang w:eastAsia="ru-RU"/>
        </w:rPr>
        <w:t xml:space="preserve">,  </w:t>
      </w:r>
      <w:r w:rsidR="00781034" w:rsidRPr="00151ADA">
        <w:rPr>
          <w:rFonts w:ascii="Times New Roman" w:eastAsia="Times New Roman" w:hAnsi="Times New Roman" w:cs="Times New Roman"/>
          <w:color w:val="000000"/>
          <w:sz w:val="24"/>
          <w:szCs w:val="24"/>
          <w:lang w:eastAsia="ru-RU"/>
        </w:rPr>
        <w:t xml:space="preserve">що діє на підставі </w:t>
      </w:r>
      <w:r w:rsidR="00FC11E7">
        <w:rPr>
          <w:rFonts w:ascii="Times New Roman" w:eastAsia="Times New Roman" w:hAnsi="Times New Roman" w:cs="Times New Roman"/>
          <w:color w:val="000000"/>
          <w:sz w:val="24"/>
          <w:szCs w:val="24"/>
          <w:lang w:eastAsia="ru-RU"/>
        </w:rPr>
        <w:t>____</w:t>
      </w:r>
      <w:r w:rsidR="006C6745" w:rsidRPr="00151ADA">
        <w:rPr>
          <w:rFonts w:ascii="Times New Roman" w:eastAsia="Times New Roman" w:hAnsi="Times New Roman" w:cs="Times New Roman"/>
          <w:color w:val="000000"/>
          <w:sz w:val="24"/>
          <w:szCs w:val="24"/>
          <w:lang w:eastAsia="ru-RU"/>
        </w:rPr>
        <w:t>______</w:t>
      </w:r>
      <w:r w:rsidR="00781034" w:rsidRPr="00151ADA">
        <w:rPr>
          <w:rFonts w:ascii="Times New Roman" w:eastAsia="Times New Roman" w:hAnsi="Times New Roman" w:cs="Times New Roman"/>
          <w:sz w:val="24"/>
          <w:szCs w:val="24"/>
          <w:lang w:eastAsia="ru-RU"/>
        </w:rPr>
        <w:t xml:space="preserve">, (в подальшому – </w:t>
      </w:r>
      <w:r w:rsidR="00781034" w:rsidRPr="00151ADA">
        <w:rPr>
          <w:rFonts w:ascii="Times New Roman" w:eastAsia="Times New Roman" w:hAnsi="Times New Roman" w:cs="Times New Roman"/>
          <w:b/>
          <w:sz w:val="24"/>
          <w:szCs w:val="24"/>
          <w:lang w:eastAsia="ru-RU"/>
        </w:rPr>
        <w:t>П</w:t>
      </w:r>
      <w:r w:rsidR="00B831D7">
        <w:rPr>
          <w:rFonts w:ascii="Times New Roman" w:eastAsia="Times New Roman" w:hAnsi="Times New Roman" w:cs="Times New Roman"/>
          <w:b/>
          <w:sz w:val="24"/>
          <w:szCs w:val="24"/>
          <w:lang w:eastAsia="ru-RU"/>
        </w:rPr>
        <w:t>родавець</w:t>
      </w:r>
      <w:r w:rsidR="00781034" w:rsidRPr="00151ADA">
        <w:rPr>
          <w:rFonts w:ascii="Times New Roman" w:eastAsia="Times New Roman" w:hAnsi="Times New Roman" w:cs="Times New Roman"/>
          <w:color w:val="000000"/>
          <w:sz w:val="24"/>
          <w:szCs w:val="24"/>
          <w:lang w:eastAsia="ru-RU"/>
        </w:rPr>
        <w:t xml:space="preserve">) </w:t>
      </w:r>
      <w:r w:rsidR="00781034" w:rsidRPr="00151ADA">
        <w:rPr>
          <w:rFonts w:ascii="Times New Roman" w:eastAsia="Times New Roman" w:hAnsi="Times New Roman" w:cs="Times New Roman"/>
          <w:sz w:val="24"/>
          <w:szCs w:val="24"/>
          <w:lang w:eastAsia="ru-RU"/>
        </w:rPr>
        <w:t xml:space="preserve">та з іншої сторони, уклали даний договір (далі – </w:t>
      </w:r>
      <w:r w:rsidR="00781034" w:rsidRPr="00151ADA">
        <w:rPr>
          <w:rFonts w:ascii="Times New Roman" w:eastAsia="Times New Roman" w:hAnsi="Times New Roman" w:cs="Times New Roman"/>
          <w:b/>
          <w:sz w:val="24"/>
          <w:szCs w:val="24"/>
          <w:lang w:eastAsia="ru-RU"/>
        </w:rPr>
        <w:t>Договір</w:t>
      </w:r>
      <w:r w:rsidR="00781034" w:rsidRPr="00151ADA">
        <w:rPr>
          <w:rFonts w:ascii="Times New Roman" w:eastAsia="Times New Roman" w:hAnsi="Times New Roman" w:cs="Times New Roman"/>
          <w:sz w:val="24"/>
          <w:szCs w:val="24"/>
          <w:lang w:eastAsia="ru-RU"/>
        </w:rPr>
        <w:t>) про наступне:</w:t>
      </w:r>
    </w:p>
    <w:p w:rsidR="00781034" w:rsidRPr="00151ADA" w:rsidRDefault="00781034" w:rsidP="00781034">
      <w:pPr>
        <w:spacing w:after="0" w:line="240" w:lineRule="auto"/>
        <w:jc w:val="both"/>
        <w:rPr>
          <w:rFonts w:ascii="Times New Roman" w:eastAsia="Times New Roman" w:hAnsi="Times New Roman" w:cs="Times New Roman"/>
          <w:sz w:val="24"/>
          <w:szCs w:val="24"/>
          <w:lang w:eastAsia="ru-RU"/>
        </w:rPr>
      </w:pPr>
    </w:p>
    <w:p w:rsidR="006D4EB1" w:rsidRPr="00151ADA" w:rsidRDefault="00781034" w:rsidP="00151ADA">
      <w:pPr>
        <w:pStyle w:val="a4"/>
        <w:numPr>
          <w:ilvl w:val="0"/>
          <w:numId w:val="18"/>
        </w:numPr>
        <w:spacing w:after="0" w:line="240" w:lineRule="auto"/>
        <w:jc w:val="center"/>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ПРЕДМЕТ ДОГОВОРУ</w:t>
      </w:r>
    </w:p>
    <w:p w:rsidR="00781034" w:rsidRPr="006047C0" w:rsidRDefault="00781034" w:rsidP="0006437D">
      <w:pPr>
        <w:numPr>
          <w:ilvl w:val="1"/>
          <w:numId w:val="1"/>
        </w:numPr>
        <w:tabs>
          <w:tab w:val="left" w:pos="1134"/>
        </w:tabs>
        <w:spacing w:after="0" w:line="240" w:lineRule="auto"/>
        <w:ind w:left="0" w:firstLine="709"/>
        <w:jc w:val="both"/>
        <w:rPr>
          <w:rFonts w:ascii="Times New Roman" w:eastAsia="Calibri" w:hAnsi="Times New Roman" w:cs="Times New Roman"/>
          <w:b/>
          <w:sz w:val="24"/>
          <w:szCs w:val="24"/>
          <w:lang w:bidi="en-US"/>
        </w:rPr>
      </w:pPr>
      <w:r w:rsidRPr="00151ADA">
        <w:rPr>
          <w:rFonts w:ascii="Times New Roman" w:eastAsia="Times New Roman" w:hAnsi="Times New Roman" w:cs="Times New Roman"/>
          <w:color w:val="000000"/>
          <w:sz w:val="24"/>
          <w:szCs w:val="24"/>
          <w:lang w:eastAsia="ru-RU"/>
        </w:rPr>
        <w:t>П</w:t>
      </w:r>
      <w:r w:rsidR="00B831D7">
        <w:rPr>
          <w:rFonts w:ascii="Times New Roman" w:eastAsia="Times New Roman" w:hAnsi="Times New Roman" w:cs="Times New Roman"/>
          <w:color w:val="000000"/>
          <w:sz w:val="24"/>
          <w:szCs w:val="24"/>
          <w:lang w:eastAsia="ru-RU"/>
        </w:rPr>
        <w:t>родавець</w:t>
      </w:r>
      <w:r w:rsidRPr="00151ADA">
        <w:rPr>
          <w:rFonts w:ascii="Times New Roman" w:eastAsia="Times New Roman" w:hAnsi="Times New Roman" w:cs="Times New Roman"/>
          <w:color w:val="000000"/>
          <w:sz w:val="24"/>
          <w:szCs w:val="24"/>
          <w:lang w:eastAsia="ru-RU"/>
        </w:rPr>
        <w:t xml:space="preserve"> </w:t>
      </w:r>
      <w:r w:rsidR="00EF1BEC" w:rsidRPr="00151ADA">
        <w:rPr>
          <w:rFonts w:ascii="Times New Roman" w:eastAsia="Times New Roman" w:hAnsi="Times New Roman" w:cs="Times New Roman"/>
          <w:color w:val="000000"/>
          <w:sz w:val="24"/>
          <w:szCs w:val="24"/>
          <w:lang w:eastAsia="ru-RU"/>
        </w:rPr>
        <w:t xml:space="preserve">зобов’язується </w:t>
      </w:r>
      <w:r w:rsidR="006047C0">
        <w:rPr>
          <w:rFonts w:ascii="Times New Roman" w:eastAsia="Times New Roman" w:hAnsi="Times New Roman" w:cs="Times New Roman"/>
          <w:color w:val="000000"/>
          <w:sz w:val="24"/>
          <w:szCs w:val="24"/>
          <w:lang w:eastAsia="ru-RU"/>
        </w:rPr>
        <w:t xml:space="preserve">до 31 </w:t>
      </w:r>
      <w:r w:rsidR="00F16591">
        <w:rPr>
          <w:rFonts w:ascii="Times New Roman" w:eastAsia="Times New Roman" w:hAnsi="Times New Roman" w:cs="Times New Roman"/>
          <w:color w:val="000000"/>
          <w:sz w:val="24"/>
          <w:szCs w:val="24"/>
          <w:lang w:eastAsia="ru-RU"/>
        </w:rPr>
        <w:t>грудня</w:t>
      </w:r>
      <w:r w:rsidRPr="00151ADA">
        <w:rPr>
          <w:rFonts w:ascii="Times New Roman" w:eastAsia="Times New Roman" w:hAnsi="Times New Roman" w:cs="Times New Roman"/>
          <w:color w:val="000000"/>
          <w:sz w:val="24"/>
          <w:szCs w:val="24"/>
          <w:lang w:eastAsia="ru-RU"/>
        </w:rPr>
        <w:t xml:space="preserve"> 202</w:t>
      </w:r>
      <w:r w:rsidR="004D2539">
        <w:rPr>
          <w:rFonts w:ascii="Times New Roman" w:eastAsia="Times New Roman" w:hAnsi="Times New Roman" w:cs="Times New Roman"/>
          <w:color w:val="000000"/>
          <w:sz w:val="24"/>
          <w:szCs w:val="24"/>
          <w:lang w:val="ru-RU" w:eastAsia="ru-RU"/>
        </w:rPr>
        <w:t>4</w:t>
      </w:r>
      <w:r w:rsidRPr="00151ADA">
        <w:rPr>
          <w:rFonts w:ascii="Times New Roman" w:eastAsia="Times New Roman" w:hAnsi="Times New Roman" w:cs="Times New Roman"/>
          <w:color w:val="000000"/>
          <w:sz w:val="24"/>
          <w:szCs w:val="24"/>
          <w:lang w:eastAsia="ru-RU"/>
        </w:rPr>
        <w:t xml:space="preserve"> ро</w:t>
      </w:r>
      <w:r w:rsidR="00EF1BEC" w:rsidRPr="00151ADA">
        <w:rPr>
          <w:rFonts w:ascii="Times New Roman" w:eastAsia="Times New Roman" w:hAnsi="Times New Roman" w:cs="Times New Roman"/>
          <w:color w:val="000000"/>
          <w:sz w:val="24"/>
          <w:szCs w:val="24"/>
          <w:lang w:eastAsia="ru-RU"/>
        </w:rPr>
        <w:t>ку</w:t>
      </w:r>
      <w:r w:rsidR="001A7C59" w:rsidRPr="00151ADA">
        <w:rPr>
          <w:rFonts w:ascii="Times New Roman" w:eastAsia="Times New Roman" w:hAnsi="Times New Roman" w:cs="Times New Roman"/>
          <w:color w:val="000000"/>
          <w:sz w:val="24"/>
          <w:szCs w:val="24"/>
          <w:lang w:eastAsia="ru-RU"/>
        </w:rPr>
        <w:t xml:space="preserve">, передати </w:t>
      </w:r>
      <w:r w:rsidR="0006437D" w:rsidRPr="0006437D">
        <w:rPr>
          <w:rFonts w:ascii="Times New Roman" w:eastAsia="Times New Roman" w:hAnsi="Times New Roman" w:cs="Times New Roman"/>
          <w:b/>
          <w:color w:val="000000"/>
          <w:sz w:val="24"/>
          <w:szCs w:val="24"/>
          <w:lang w:eastAsia="ru-RU"/>
        </w:rPr>
        <w:t xml:space="preserve">(Бензин А-95 та дизельне паливо), </w:t>
      </w:r>
      <w:r w:rsidR="0006437D">
        <w:rPr>
          <w:rFonts w:ascii="Times New Roman" w:eastAsia="Times New Roman" w:hAnsi="Times New Roman" w:cs="Times New Roman"/>
          <w:b/>
          <w:color w:val="000000"/>
          <w:sz w:val="24"/>
          <w:szCs w:val="24"/>
          <w:lang w:eastAsia="ru-RU"/>
        </w:rPr>
        <w:t>«</w:t>
      </w:r>
      <w:r w:rsidR="0006437D" w:rsidRPr="0006437D">
        <w:rPr>
          <w:rFonts w:ascii="Times New Roman" w:eastAsia="Times New Roman" w:hAnsi="Times New Roman" w:cs="Times New Roman"/>
          <w:b/>
          <w:color w:val="000000"/>
          <w:sz w:val="24"/>
          <w:szCs w:val="24"/>
          <w:lang w:eastAsia="ru-RU"/>
        </w:rPr>
        <w:t>код</w:t>
      </w:r>
      <w:r w:rsidR="0006437D">
        <w:rPr>
          <w:rFonts w:ascii="Times New Roman" w:eastAsia="Times New Roman" w:hAnsi="Times New Roman" w:cs="Times New Roman"/>
          <w:color w:val="000000"/>
          <w:sz w:val="24"/>
          <w:szCs w:val="24"/>
          <w:lang w:eastAsia="ru-RU"/>
        </w:rPr>
        <w:t xml:space="preserve"> </w:t>
      </w:r>
      <w:r w:rsidR="006047C0" w:rsidRPr="006047C0">
        <w:rPr>
          <w:rFonts w:ascii="Times New Roman" w:eastAsia="Calibri" w:hAnsi="Times New Roman" w:cs="Times New Roman"/>
          <w:b/>
          <w:sz w:val="24"/>
          <w:szCs w:val="24"/>
          <w:lang w:bidi="en-US"/>
        </w:rPr>
        <w:t>ДК 021:2015 - 09130000-9 - Нафта і дистиляти</w:t>
      </w:r>
      <w:r w:rsidR="0006437D">
        <w:rPr>
          <w:rFonts w:ascii="Times New Roman" w:eastAsia="Calibri" w:hAnsi="Times New Roman" w:cs="Times New Roman"/>
          <w:b/>
          <w:sz w:val="24"/>
          <w:szCs w:val="24"/>
          <w:lang w:bidi="en-US"/>
        </w:rPr>
        <w:t>»</w:t>
      </w:r>
      <w:r w:rsidR="006047C0" w:rsidRPr="006047C0">
        <w:rPr>
          <w:rFonts w:ascii="Times New Roman" w:eastAsia="Calibri" w:hAnsi="Times New Roman" w:cs="Times New Roman"/>
          <w:b/>
          <w:sz w:val="24"/>
          <w:szCs w:val="24"/>
          <w:lang w:val="ru-RU" w:bidi="en-US"/>
        </w:rPr>
        <w:t xml:space="preserve"> </w:t>
      </w:r>
      <w:r w:rsidRPr="006047C0">
        <w:rPr>
          <w:rFonts w:ascii="Times New Roman" w:eastAsia="Times New Roman" w:hAnsi="Times New Roman" w:cs="Times New Roman"/>
          <w:color w:val="000000"/>
          <w:sz w:val="24"/>
          <w:szCs w:val="24"/>
          <w:lang w:eastAsia="ru-RU"/>
        </w:rPr>
        <w:t xml:space="preserve">(далі – Товар) у власність Покупця, а Покупець зобов’язується прийняти та оплатити переданий Товар. </w:t>
      </w:r>
    </w:p>
    <w:p w:rsidR="00781034" w:rsidRPr="00151ADA" w:rsidRDefault="00781034" w:rsidP="006A5DCA">
      <w:pPr>
        <w:numPr>
          <w:ilvl w:val="1"/>
          <w:numId w:val="1"/>
        </w:numPr>
        <w:tabs>
          <w:tab w:val="left" w:pos="1134"/>
        </w:tabs>
        <w:spacing w:after="0" w:line="240" w:lineRule="auto"/>
        <w:ind w:left="0" w:firstLine="709"/>
        <w:jc w:val="both"/>
        <w:rPr>
          <w:rFonts w:ascii="Calibri" w:eastAsia="Calibri" w:hAnsi="Calibri" w:cs="Calibri"/>
          <w:color w:val="000000"/>
          <w:sz w:val="24"/>
          <w:szCs w:val="24"/>
          <w:lang w:eastAsia="ru-RU"/>
        </w:rPr>
      </w:pPr>
      <w:r w:rsidRPr="00151ADA">
        <w:rPr>
          <w:rFonts w:ascii="Times New Roman" w:eastAsia="Times New Roman" w:hAnsi="Times New Roman" w:cs="Times New Roman"/>
          <w:color w:val="000000"/>
          <w:sz w:val="24"/>
          <w:szCs w:val="24"/>
          <w:lang w:eastAsia="ru-RU"/>
        </w:rPr>
        <w:t xml:space="preserve">Найменування (номенклатура, асортимент) Товару – згідно з Специфікацією (Додаток № 1 до цього Договору). </w:t>
      </w:r>
    </w:p>
    <w:p w:rsidR="00781034" w:rsidRPr="00151ADA" w:rsidRDefault="00781034" w:rsidP="00AA2ECB">
      <w:pPr>
        <w:numPr>
          <w:ilvl w:val="1"/>
          <w:numId w:val="1"/>
        </w:numPr>
        <w:tabs>
          <w:tab w:val="left" w:pos="1134"/>
        </w:tabs>
        <w:spacing w:after="0" w:line="240" w:lineRule="auto"/>
        <w:ind w:left="0" w:firstLine="709"/>
        <w:jc w:val="both"/>
        <w:rPr>
          <w:rFonts w:ascii="Calibri" w:eastAsia="Calibri" w:hAnsi="Calibri" w:cs="Calibri"/>
          <w:color w:val="000000"/>
          <w:sz w:val="24"/>
          <w:szCs w:val="24"/>
          <w:lang w:eastAsia="ru-RU"/>
        </w:rPr>
      </w:pPr>
      <w:r w:rsidRPr="00151ADA">
        <w:rPr>
          <w:rFonts w:ascii="Times New Roman" w:eastAsia="Times New Roman" w:hAnsi="Times New Roman" w:cs="Times New Roman"/>
          <w:color w:val="000000"/>
          <w:sz w:val="24"/>
          <w:szCs w:val="24"/>
          <w:lang w:eastAsia="ru-RU"/>
        </w:rPr>
        <w:t>П</w:t>
      </w:r>
      <w:r w:rsidR="00B831D7">
        <w:rPr>
          <w:rFonts w:ascii="Times New Roman" w:eastAsia="Times New Roman" w:hAnsi="Times New Roman" w:cs="Times New Roman"/>
          <w:color w:val="000000"/>
          <w:sz w:val="24"/>
          <w:szCs w:val="24"/>
          <w:lang w:eastAsia="ru-RU"/>
        </w:rPr>
        <w:t>родавець</w:t>
      </w:r>
      <w:r w:rsidRPr="00151ADA">
        <w:rPr>
          <w:rFonts w:ascii="Times New Roman" w:eastAsia="Times New Roman" w:hAnsi="Times New Roman" w:cs="Times New Roman"/>
          <w:color w:val="000000"/>
          <w:sz w:val="24"/>
          <w:szCs w:val="24"/>
          <w:lang w:eastAsia="ru-RU"/>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w:t>
      </w:r>
    </w:p>
    <w:p w:rsidR="00151ADA" w:rsidRPr="00151ADA" w:rsidRDefault="00151ADA" w:rsidP="00151ADA">
      <w:pPr>
        <w:spacing w:after="0" w:line="240" w:lineRule="auto"/>
        <w:jc w:val="both"/>
        <w:rPr>
          <w:rFonts w:ascii="Times New Roman" w:eastAsia="Times New Roman" w:hAnsi="Times New Roman" w:cs="Times New Roman"/>
          <w:color w:val="000000"/>
          <w:sz w:val="24"/>
          <w:szCs w:val="24"/>
          <w:lang w:eastAsia="ru-RU"/>
        </w:rPr>
      </w:pPr>
    </w:p>
    <w:p w:rsidR="00151ADA" w:rsidRPr="00151ADA" w:rsidRDefault="00151ADA" w:rsidP="00151ADA">
      <w:pPr>
        <w:tabs>
          <w:tab w:val="left" w:pos="1134"/>
        </w:tabs>
        <w:spacing w:after="0" w:line="240" w:lineRule="auto"/>
        <w:jc w:val="center"/>
        <w:rPr>
          <w:rFonts w:ascii="Calibri" w:eastAsia="Calibri" w:hAnsi="Calibri" w:cs="Calibri"/>
          <w:color w:val="000000"/>
          <w:lang w:eastAsia="ru-RU"/>
        </w:rPr>
      </w:pPr>
      <w:r w:rsidRPr="00151ADA">
        <w:rPr>
          <w:rFonts w:ascii="Times New Roman" w:eastAsia="Times New Roman" w:hAnsi="Times New Roman" w:cs="Times New Roman"/>
          <w:b/>
          <w:color w:val="000000"/>
          <w:sz w:val="24"/>
          <w:lang w:eastAsia="ru-RU"/>
        </w:rPr>
        <w:t>2. ЯКІСТЬ ТОВАРУ</w:t>
      </w:r>
    </w:p>
    <w:p w:rsidR="005A5DF0" w:rsidRPr="005A5DF0" w:rsidRDefault="005A5DF0" w:rsidP="005A5DF0">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Якість Товару повинна відповідати нормам та вимогам чинного законодавства України (ДСТУ, ТТУ), що обов’язково підтверджується сертифікатами відповідності, паспортами якості тощо. Продавець гарантує якість Товару, що постачається.</w:t>
      </w:r>
    </w:p>
    <w:p w:rsidR="00A57A60" w:rsidRDefault="005A5DF0" w:rsidP="005A5DF0">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 xml:space="preserve">Продавець здійснює поставку Товару шляхом передачі Покупцю талонів </w:t>
      </w:r>
    </w:p>
    <w:p w:rsidR="005A5DF0" w:rsidRPr="005A5DF0" w:rsidRDefault="005A5DF0" w:rsidP="00A57A60">
      <w:pPr>
        <w:tabs>
          <w:tab w:val="left" w:pos="1134"/>
        </w:tabs>
        <w:spacing w:after="0" w:line="240" w:lineRule="auto"/>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w:t>
      </w:r>
      <w:proofErr w:type="spellStart"/>
      <w:r w:rsidRPr="005A5DF0">
        <w:rPr>
          <w:rFonts w:ascii="Times New Roman" w:eastAsia="Calibri" w:hAnsi="Times New Roman" w:cs="Times New Roman"/>
          <w:color w:val="000000"/>
          <w:sz w:val="24"/>
          <w:szCs w:val="24"/>
          <w:lang w:eastAsia="ru-RU"/>
        </w:rPr>
        <w:t>скре</w:t>
      </w:r>
      <w:r w:rsidR="00A57A60">
        <w:rPr>
          <w:rFonts w:ascii="Times New Roman" w:eastAsia="Calibri" w:hAnsi="Times New Roman" w:cs="Times New Roman"/>
          <w:color w:val="000000"/>
          <w:sz w:val="24"/>
          <w:szCs w:val="24"/>
          <w:lang w:eastAsia="ru-RU"/>
        </w:rPr>
        <w:t>т</w:t>
      </w:r>
      <w:r w:rsidRPr="005A5DF0">
        <w:rPr>
          <w:rFonts w:ascii="Times New Roman" w:eastAsia="Calibri" w:hAnsi="Times New Roman" w:cs="Times New Roman"/>
          <w:color w:val="000000"/>
          <w:sz w:val="24"/>
          <w:szCs w:val="24"/>
          <w:lang w:eastAsia="ru-RU"/>
        </w:rPr>
        <w:t>ч</w:t>
      </w:r>
      <w:proofErr w:type="spellEnd"/>
      <w:r w:rsidRPr="005A5DF0">
        <w:rPr>
          <w:rFonts w:ascii="Times New Roman" w:eastAsia="Calibri" w:hAnsi="Times New Roman" w:cs="Times New Roman"/>
          <w:color w:val="000000"/>
          <w:sz w:val="24"/>
          <w:szCs w:val="24"/>
          <w:lang w:eastAsia="ru-RU"/>
        </w:rPr>
        <w:t>-карток), які дають право на отримання Товару в мережі автозаправних станцій.</w:t>
      </w:r>
    </w:p>
    <w:p w:rsidR="005A5DF0" w:rsidRDefault="005A5DF0" w:rsidP="005A5DF0">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 xml:space="preserve">Відпуск Товару здійснюється через автозаправні станції Продавця (власні, орендовані, партнерські), за </w:t>
      </w:r>
      <w:proofErr w:type="spellStart"/>
      <w:r w:rsidRPr="005A5DF0">
        <w:rPr>
          <w:rFonts w:ascii="Times New Roman" w:eastAsia="Calibri" w:hAnsi="Times New Roman" w:cs="Times New Roman"/>
          <w:color w:val="000000"/>
          <w:sz w:val="24"/>
          <w:szCs w:val="24"/>
          <w:lang w:eastAsia="ru-RU"/>
        </w:rPr>
        <w:t>адресою</w:t>
      </w:r>
      <w:proofErr w:type="spellEnd"/>
      <w:r w:rsidRPr="005A5DF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_____________________________________________</w:t>
      </w:r>
    </w:p>
    <w:p w:rsidR="005A5DF0" w:rsidRPr="005A5DF0" w:rsidRDefault="005A5DF0" w:rsidP="005A5DF0">
      <w:pPr>
        <w:tabs>
          <w:tab w:val="left" w:pos="1134"/>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_____________________________________________________________________________</w:t>
      </w:r>
      <w:r w:rsidRPr="005A5DF0">
        <w:rPr>
          <w:rFonts w:ascii="Times New Roman" w:eastAsia="Calibri" w:hAnsi="Times New Roman" w:cs="Times New Roman"/>
          <w:color w:val="000000"/>
          <w:sz w:val="24"/>
          <w:szCs w:val="24"/>
          <w:lang w:eastAsia="ru-RU"/>
        </w:rPr>
        <w:t>.</w:t>
      </w:r>
    </w:p>
    <w:p w:rsidR="005A5DF0" w:rsidRPr="005A5DF0" w:rsidRDefault="005A5DF0" w:rsidP="005A5DF0">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Продавець гарантує цілодобову можливість відпуску Товару через автозаправні станції по талонам (</w:t>
      </w:r>
      <w:proofErr w:type="spellStart"/>
      <w:r w:rsidRPr="005A5DF0">
        <w:rPr>
          <w:rFonts w:ascii="Times New Roman" w:eastAsia="Calibri" w:hAnsi="Times New Roman" w:cs="Times New Roman"/>
          <w:color w:val="000000"/>
          <w:sz w:val="24"/>
          <w:szCs w:val="24"/>
          <w:lang w:eastAsia="ru-RU"/>
        </w:rPr>
        <w:t>скре</w:t>
      </w:r>
      <w:r w:rsidR="00A57A60">
        <w:rPr>
          <w:rFonts w:ascii="Times New Roman" w:eastAsia="Calibri" w:hAnsi="Times New Roman" w:cs="Times New Roman"/>
          <w:color w:val="000000"/>
          <w:sz w:val="24"/>
          <w:szCs w:val="24"/>
          <w:lang w:eastAsia="ru-RU"/>
        </w:rPr>
        <w:t>т</w:t>
      </w:r>
      <w:r w:rsidRPr="005A5DF0">
        <w:rPr>
          <w:rFonts w:ascii="Times New Roman" w:eastAsia="Calibri" w:hAnsi="Times New Roman" w:cs="Times New Roman"/>
          <w:color w:val="000000"/>
          <w:sz w:val="24"/>
          <w:szCs w:val="24"/>
          <w:lang w:eastAsia="ru-RU"/>
        </w:rPr>
        <w:t>ч</w:t>
      </w:r>
      <w:proofErr w:type="spellEnd"/>
      <w:r w:rsidRPr="005A5DF0">
        <w:rPr>
          <w:rFonts w:ascii="Times New Roman" w:eastAsia="Calibri" w:hAnsi="Times New Roman" w:cs="Times New Roman"/>
          <w:color w:val="000000"/>
          <w:sz w:val="24"/>
          <w:szCs w:val="24"/>
          <w:lang w:eastAsia="ru-RU"/>
        </w:rPr>
        <w:t>-карткам).</w:t>
      </w:r>
    </w:p>
    <w:p w:rsidR="005A5DF0" w:rsidRPr="005A5DF0" w:rsidRDefault="005A5DF0" w:rsidP="005A5DF0">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 xml:space="preserve">Термін передачі талонів на Товар: до </w:t>
      </w:r>
      <w:r w:rsidR="004D2539">
        <w:rPr>
          <w:rFonts w:ascii="Times New Roman" w:eastAsia="Calibri" w:hAnsi="Times New Roman" w:cs="Times New Roman"/>
          <w:color w:val="000000"/>
          <w:sz w:val="24"/>
          <w:szCs w:val="24"/>
          <w:lang w:eastAsia="ru-RU"/>
        </w:rPr>
        <w:t>____.______.2024</w:t>
      </w:r>
      <w:r w:rsidRPr="005A5DF0">
        <w:rPr>
          <w:rFonts w:ascii="Times New Roman" w:eastAsia="Calibri" w:hAnsi="Times New Roman" w:cs="Times New Roman"/>
          <w:color w:val="000000"/>
          <w:sz w:val="24"/>
          <w:szCs w:val="24"/>
          <w:lang w:eastAsia="ru-RU"/>
        </w:rPr>
        <w:t xml:space="preserve"> року</w:t>
      </w:r>
    </w:p>
    <w:p w:rsidR="00151ADA" w:rsidRPr="00151ADA" w:rsidRDefault="00151ADA" w:rsidP="00151ADA">
      <w:pPr>
        <w:spacing w:after="0" w:line="240" w:lineRule="auto"/>
        <w:jc w:val="both"/>
        <w:rPr>
          <w:rFonts w:ascii="Times New Roman" w:eastAsia="Times New Roman" w:hAnsi="Times New Roman" w:cs="Times New Roman"/>
          <w:b/>
          <w:i/>
          <w:sz w:val="24"/>
          <w:szCs w:val="24"/>
          <w:lang w:eastAsia="ru-RU"/>
        </w:rPr>
      </w:pPr>
    </w:p>
    <w:p w:rsidR="00151ADA" w:rsidRPr="00151ADA" w:rsidRDefault="00151ADA" w:rsidP="00151ADA">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151ADA">
        <w:rPr>
          <w:rFonts w:ascii="Times New Roman" w:eastAsia="Times New Roman" w:hAnsi="Times New Roman" w:cs="Times New Roman"/>
          <w:b/>
          <w:sz w:val="24"/>
          <w:szCs w:val="24"/>
          <w:lang w:eastAsia="ru-RU"/>
        </w:rPr>
        <w:t xml:space="preserve">3. </w:t>
      </w:r>
      <w:r w:rsidRPr="00151ADA">
        <w:rPr>
          <w:rFonts w:ascii="Times New Roman" w:eastAsia="Times New Roman" w:hAnsi="Times New Roman" w:cs="Times New Roman"/>
          <w:b/>
          <w:color w:val="000000"/>
          <w:sz w:val="24"/>
          <w:lang w:eastAsia="ru-RU"/>
        </w:rPr>
        <w:t>ВАРТІСТЬ ДОГОВОРУ</w:t>
      </w:r>
    </w:p>
    <w:p w:rsidR="00151ADA" w:rsidRPr="00151ADA" w:rsidRDefault="00151ADA" w:rsidP="00151ADA">
      <w:pPr>
        <w:numPr>
          <w:ilvl w:val="1"/>
          <w:numId w:val="3"/>
        </w:numPr>
        <w:tabs>
          <w:tab w:val="left" w:pos="1134"/>
        </w:tabs>
        <w:spacing w:after="0" w:line="240" w:lineRule="auto"/>
        <w:ind w:left="0" w:firstLine="709"/>
        <w:jc w:val="both"/>
        <w:rPr>
          <w:rFonts w:ascii="Calibri" w:eastAsia="Calibri" w:hAnsi="Calibri" w:cs="Calibri"/>
          <w:color w:val="000000"/>
          <w:lang w:eastAsia="ru-RU"/>
        </w:rPr>
      </w:pPr>
      <w:r w:rsidRPr="00151ADA">
        <w:rPr>
          <w:rFonts w:ascii="Times New Roman" w:eastAsia="Times New Roman" w:hAnsi="Times New Roman" w:cs="Times New Roman"/>
          <w:color w:val="000000"/>
          <w:sz w:val="24"/>
          <w:lang w:eastAsia="ru-RU"/>
        </w:rPr>
        <w:t xml:space="preserve">Загальна вартість Товару за цим Договором відповідно до Специфікації (Додаток № 1 до цього Договору) становить ____________ грн (_____________________ гривень ___ копійок) з урахуванням ПДВ/ або без ПДВ. </w:t>
      </w:r>
    </w:p>
    <w:p w:rsidR="005A5DF0" w:rsidRPr="005A5DF0" w:rsidRDefault="005A5DF0" w:rsidP="005A5DF0">
      <w:pPr>
        <w:numPr>
          <w:ilvl w:val="1"/>
          <w:numId w:val="3"/>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5A5DF0">
        <w:rPr>
          <w:rFonts w:ascii="Times New Roman" w:eastAsia="Calibri" w:hAnsi="Times New Roman" w:cs="Times New Roman"/>
          <w:color w:val="000000"/>
          <w:sz w:val="24"/>
          <w:szCs w:val="24"/>
          <w:lang w:eastAsia="ru-RU"/>
        </w:rPr>
        <w:t>Ціна Товару та цього Договору включає податки і збори, інші обов’язкові платежі, що сплачуються або мають бути сплачені Покупцем згідно з законодавством України, у тому числі і які доручаються для виконання третім особам, а також будь-які інші витрати Продавця, пов’язані з виконанням цього Договору.</w:t>
      </w:r>
    </w:p>
    <w:p w:rsidR="00151ADA" w:rsidRPr="00151ADA" w:rsidRDefault="00151ADA" w:rsidP="00151ADA">
      <w:pPr>
        <w:tabs>
          <w:tab w:val="left" w:pos="1134"/>
        </w:tabs>
        <w:spacing w:after="0" w:line="240" w:lineRule="auto"/>
        <w:ind w:firstLine="709"/>
        <w:jc w:val="both"/>
        <w:rPr>
          <w:rFonts w:ascii="Calibri" w:eastAsia="Calibri" w:hAnsi="Calibri" w:cs="Calibri"/>
          <w:color w:val="000000"/>
          <w:lang w:eastAsia="ru-RU"/>
        </w:rPr>
      </w:pPr>
    </w:p>
    <w:p w:rsidR="00151ADA" w:rsidRPr="00151ADA" w:rsidRDefault="00151ADA" w:rsidP="00151ADA">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151ADA">
        <w:rPr>
          <w:rFonts w:ascii="Times New Roman" w:eastAsia="Times New Roman" w:hAnsi="Times New Roman" w:cs="Times New Roman"/>
          <w:b/>
          <w:color w:val="000000"/>
          <w:sz w:val="24"/>
          <w:lang w:eastAsia="ru-RU"/>
        </w:rPr>
        <w:t>4. ПОРЯДОК ЗДІЙСНЕННЯ ОПЛАТИ</w:t>
      </w:r>
    </w:p>
    <w:p w:rsidR="00B831D7" w:rsidRPr="00EC4053" w:rsidRDefault="00B831D7" w:rsidP="00B831D7">
      <w:pPr>
        <w:numPr>
          <w:ilvl w:val="1"/>
          <w:numId w:val="4"/>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EC4053">
        <w:rPr>
          <w:rFonts w:ascii="Times New Roman" w:eastAsia="Calibri" w:hAnsi="Times New Roman" w:cs="Times New Roman"/>
          <w:color w:val="000000"/>
          <w:sz w:val="24"/>
          <w:szCs w:val="24"/>
          <w:lang w:eastAsia="ru-RU"/>
        </w:rPr>
        <w:t>Розрахунки за поставлений Товар здійснюються шляхом перерахування Покупцем грошових коштів на рахунок Постачальника, наведений в реквізитах Постачальника, на підставі видаткової накладної за фактично поставлений Товар протягом 10 (десяти) календарних днів з дати підписання Сторонами видаткової накладної.</w:t>
      </w:r>
    </w:p>
    <w:p w:rsidR="00B831D7" w:rsidRPr="00EC4053" w:rsidRDefault="00B831D7" w:rsidP="00B831D7">
      <w:pPr>
        <w:numPr>
          <w:ilvl w:val="1"/>
          <w:numId w:val="4"/>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EC4053">
        <w:rPr>
          <w:rFonts w:ascii="Times New Roman" w:eastAsia="Calibri" w:hAnsi="Times New Roman" w:cs="Times New Roman"/>
          <w:color w:val="000000"/>
          <w:sz w:val="24"/>
          <w:szCs w:val="24"/>
          <w:lang w:eastAsia="ru-RU"/>
        </w:rPr>
        <w:lastRenderedPageBreak/>
        <w:t>Розрахунки за цим Договором здійснюються в національній валюті України.</w:t>
      </w:r>
    </w:p>
    <w:p w:rsidR="00B831D7" w:rsidRPr="00EC4053" w:rsidRDefault="00B831D7" w:rsidP="00B831D7">
      <w:pPr>
        <w:numPr>
          <w:ilvl w:val="1"/>
          <w:numId w:val="4"/>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EC4053">
        <w:rPr>
          <w:rFonts w:ascii="Times New Roman" w:eastAsia="Calibri" w:hAnsi="Times New Roman" w:cs="Times New Roman"/>
          <w:color w:val="000000"/>
          <w:sz w:val="24"/>
          <w:szCs w:val="24"/>
          <w:lang w:eastAsia="ru-RU"/>
        </w:rPr>
        <w:t>У разі затримки у виділенні Покупцю бюджетних асигнувань розрахунки здійснюються протягом 3 (трьох) банківських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151ADA" w:rsidRPr="00EC4053" w:rsidRDefault="00151ADA" w:rsidP="00151ADA">
      <w:pPr>
        <w:numPr>
          <w:ilvl w:val="1"/>
          <w:numId w:val="4"/>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EC4053">
        <w:rPr>
          <w:rFonts w:ascii="Times New Roman" w:eastAsia="Times New Roman" w:hAnsi="Times New Roman" w:cs="Times New Roman"/>
          <w:color w:val="000000"/>
          <w:sz w:val="24"/>
          <w:szCs w:val="24"/>
          <w:lang w:eastAsia="ru-RU"/>
        </w:rPr>
        <w:t>П</w:t>
      </w:r>
      <w:r w:rsidR="00EC4053">
        <w:rPr>
          <w:rFonts w:ascii="Times New Roman" w:eastAsia="Times New Roman" w:hAnsi="Times New Roman" w:cs="Times New Roman"/>
          <w:color w:val="000000"/>
          <w:sz w:val="24"/>
          <w:szCs w:val="24"/>
          <w:lang w:eastAsia="ru-RU"/>
        </w:rPr>
        <w:t>родавець</w:t>
      </w:r>
      <w:r w:rsidRPr="00EC4053">
        <w:rPr>
          <w:rFonts w:ascii="Times New Roman" w:eastAsia="Times New Roman" w:hAnsi="Times New Roman" w:cs="Times New Roman"/>
          <w:color w:val="000000"/>
          <w:sz w:val="24"/>
          <w:szCs w:val="24"/>
          <w:lang w:eastAsia="ru-RU"/>
        </w:rPr>
        <w:t xml:space="preserve"> не може вимагати від Покупця проведення будь-яких додаткових </w:t>
      </w:r>
      <w:proofErr w:type="spellStart"/>
      <w:r w:rsidRPr="00EC4053">
        <w:rPr>
          <w:rFonts w:ascii="Times New Roman" w:eastAsia="Times New Roman" w:hAnsi="Times New Roman" w:cs="Times New Roman"/>
          <w:color w:val="000000"/>
          <w:sz w:val="24"/>
          <w:szCs w:val="24"/>
          <w:lang w:eastAsia="ru-RU"/>
        </w:rPr>
        <w:t>оплат</w:t>
      </w:r>
      <w:proofErr w:type="spellEnd"/>
      <w:r w:rsidRPr="00EC4053">
        <w:rPr>
          <w:rFonts w:ascii="Times New Roman" w:eastAsia="Times New Roman" w:hAnsi="Times New Roman" w:cs="Times New Roman"/>
          <w:color w:val="000000"/>
          <w:sz w:val="24"/>
          <w:szCs w:val="24"/>
          <w:lang w:eastAsia="ru-RU"/>
        </w:rPr>
        <w:t xml:space="preserve">. </w:t>
      </w:r>
    </w:p>
    <w:p w:rsidR="00151ADA" w:rsidRPr="00151ADA" w:rsidRDefault="00151ADA" w:rsidP="00151ADA">
      <w:pPr>
        <w:numPr>
          <w:ilvl w:val="1"/>
          <w:numId w:val="4"/>
        </w:numPr>
        <w:tabs>
          <w:tab w:val="left" w:pos="1134"/>
        </w:tabs>
        <w:spacing w:after="0" w:line="240" w:lineRule="auto"/>
        <w:ind w:left="0" w:firstLine="709"/>
        <w:jc w:val="both"/>
        <w:rPr>
          <w:rFonts w:ascii="Calibri" w:eastAsia="Calibri" w:hAnsi="Calibri" w:cs="Calibri"/>
          <w:color w:val="000000"/>
          <w:lang w:eastAsia="ru-RU"/>
        </w:rPr>
      </w:pPr>
      <w:r w:rsidRPr="00EC4053">
        <w:rPr>
          <w:rFonts w:ascii="Times New Roman" w:eastAsia="Times New Roman" w:hAnsi="Times New Roman" w:cs="Times New Roman"/>
          <w:color w:val="000000"/>
          <w:sz w:val="24"/>
          <w:szCs w:val="24"/>
          <w:lang w:eastAsia="ru-RU"/>
        </w:rPr>
        <w:t>Грошовою одиницею, в якій здійснюються розрахунки за Договором, є гривня.</w:t>
      </w:r>
      <w:r w:rsidRPr="00151ADA">
        <w:rPr>
          <w:rFonts w:ascii="Times New Roman" w:eastAsia="Times New Roman" w:hAnsi="Times New Roman" w:cs="Times New Roman"/>
          <w:color w:val="000000"/>
          <w:sz w:val="24"/>
          <w:lang w:eastAsia="ru-RU"/>
        </w:rPr>
        <w:t xml:space="preserve"> </w:t>
      </w:r>
    </w:p>
    <w:p w:rsidR="00151ADA" w:rsidRPr="00EC4053" w:rsidRDefault="00151ADA" w:rsidP="00EC4053">
      <w:pPr>
        <w:tabs>
          <w:tab w:val="left" w:pos="1134"/>
        </w:tabs>
        <w:spacing w:after="0" w:line="240" w:lineRule="auto"/>
        <w:ind w:firstLine="709"/>
        <w:jc w:val="both"/>
        <w:rPr>
          <w:rFonts w:ascii="Calibri" w:eastAsia="Calibri" w:hAnsi="Calibri" w:cs="Calibri"/>
          <w:color w:val="000000"/>
          <w:lang w:eastAsia="ru-RU"/>
        </w:rPr>
      </w:pPr>
      <w:r w:rsidRPr="00151ADA">
        <w:rPr>
          <w:rFonts w:ascii="Times New Roman" w:eastAsia="Times New Roman" w:hAnsi="Times New Roman" w:cs="Times New Roman"/>
          <w:color w:val="000000"/>
          <w:sz w:val="16"/>
          <w:lang w:eastAsia="ru-RU"/>
        </w:rPr>
        <w:t xml:space="preserve"> </w:t>
      </w:r>
    </w:p>
    <w:p w:rsidR="00151ADA" w:rsidRPr="00151ADA" w:rsidRDefault="00EC4053" w:rsidP="00151A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51ADA" w:rsidRPr="00151ADA">
        <w:rPr>
          <w:rFonts w:ascii="Times New Roman" w:eastAsia="Times New Roman" w:hAnsi="Times New Roman" w:cs="Times New Roman"/>
          <w:b/>
          <w:sz w:val="24"/>
          <w:szCs w:val="24"/>
          <w:lang w:eastAsia="ru-RU"/>
        </w:rPr>
        <w:t>. ПРАВА ТА ОБОВ’ЯЗКИ СТОРІН</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5.1. </w:t>
      </w:r>
      <w:r w:rsidRPr="0056743A">
        <w:rPr>
          <w:rFonts w:ascii="Times New Roman" w:eastAsia="Times New Roman" w:hAnsi="Times New Roman" w:cs="Times New Roman"/>
          <w:b/>
          <w:color w:val="000000"/>
          <w:sz w:val="24"/>
          <w:lang w:eastAsia="ru-RU"/>
        </w:rPr>
        <w:t>Покупець зобов’язаний:</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своєчасно та в повному обсязі сплатити грошові кошти за поставлений Товар;</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прийняти поставлений Товар відповідно до умов Договору.</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належним чином виконувати умови Договору.</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r w:rsidRPr="00EC4053">
        <w:rPr>
          <w:rFonts w:ascii="Times New Roman" w:eastAsia="Times New Roman" w:hAnsi="Times New Roman" w:cs="Times New Roman"/>
          <w:color w:val="000000"/>
          <w:sz w:val="24"/>
          <w:lang w:eastAsia="ru-RU"/>
        </w:rPr>
        <w:t xml:space="preserve">.2. </w:t>
      </w:r>
      <w:r w:rsidRPr="0056743A">
        <w:rPr>
          <w:rFonts w:ascii="Times New Roman" w:eastAsia="Times New Roman" w:hAnsi="Times New Roman" w:cs="Times New Roman"/>
          <w:b/>
          <w:color w:val="000000"/>
          <w:sz w:val="24"/>
          <w:lang w:eastAsia="ru-RU"/>
        </w:rPr>
        <w:t>Покупець має право:</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повернути видаткову накладну П</w:t>
      </w:r>
      <w:r w:rsidR="00192F98">
        <w:rPr>
          <w:rFonts w:ascii="Times New Roman" w:eastAsia="Times New Roman" w:hAnsi="Times New Roman" w:cs="Times New Roman"/>
          <w:color w:val="000000"/>
          <w:sz w:val="24"/>
          <w:lang w:eastAsia="ru-RU"/>
        </w:rPr>
        <w:t>родавцю</w:t>
      </w:r>
      <w:r w:rsidRPr="00EC4053">
        <w:rPr>
          <w:rFonts w:ascii="Times New Roman" w:eastAsia="Times New Roman" w:hAnsi="Times New Roman" w:cs="Times New Roman"/>
          <w:color w:val="000000"/>
          <w:sz w:val="24"/>
          <w:lang w:eastAsia="ru-RU"/>
        </w:rPr>
        <w:t xml:space="preserve"> без здійснення оплати у разі неналежного оформлення документів (відсутність печатки, підписів тощо);</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у будь-який час припинити дію Договору повністю або частково у випадку, якщо відпала необхідність закупівлі даного Товару, попередивши Продавця за 5 календарних днів до дня розірвання.</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r w:rsidRPr="00EC4053">
        <w:rPr>
          <w:rFonts w:ascii="Times New Roman" w:eastAsia="Times New Roman" w:hAnsi="Times New Roman" w:cs="Times New Roman"/>
          <w:color w:val="000000"/>
          <w:sz w:val="24"/>
          <w:lang w:eastAsia="ru-RU"/>
        </w:rPr>
        <w:t xml:space="preserve">.3. </w:t>
      </w:r>
      <w:r w:rsidRPr="0056743A">
        <w:rPr>
          <w:rFonts w:ascii="Times New Roman" w:eastAsia="Times New Roman" w:hAnsi="Times New Roman" w:cs="Times New Roman"/>
          <w:b/>
          <w:color w:val="000000"/>
          <w:sz w:val="24"/>
          <w:lang w:eastAsia="ru-RU"/>
        </w:rPr>
        <w:t>Продавець зобов’язаний:</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відпустити Товар у строки, установлені Договором;</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xml:space="preserve">- забезпечити відпуск Товару, якість якого відповідає умовам, встановленим розділом </w:t>
      </w:r>
      <w:r w:rsidR="0056743A">
        <w:rPr>
          <w:rFonts w:ascii="Times New Roman" w:eastAsia="Times New Roman" w:hAnsi="Times New Roman" w:cs="Times New Roman"/>
          <w:color w:val="000000"/>
          <w:sz w:val="24"/>
          <w:lang w:eastAsia="ru-RU"/>
        </w:rPr>
        <w:t>2</w:t>
      </w:r>
      <w:r w:rsidRPr="00EC4053">
        <w:rPr>
          <w:rFonts w:ascii="Times New Roman" w:eastAsia="Times New Roman" w:hAnsi="Times New Roman" w:cs="Times New Roman"/>
          <w:color w:val="000000"/>
          <w:sz w:val="24"/>
          <w:lang w:eastAsia="ru-RU"/>
        </w:rPr>
        <w:t xml:space="preserve"> Договору.</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r w:rsidRPr="00EC4053">
        <w:rPr>
          <w:rFonts w:ascii="Times New Roman" w:eastAsia="Times New Roman" w:hAnsi="Times New Roman" w:cs="Times New Roman"/>
          <w:color w:val="000000"/>
          <w:sz w:val="24"/>
          <w:lang w:eastAsia="ru-RU"/>
        </w:rPr>
        <w:t xml:space="preserve">.4. </w:t>
      </w:r>
      <w:r w:rsidRPr="0056743A">
        <w:rPr>
          <w:rFonts w:ascii="Times New Roman" w:eastAsia="Times New Roman" w:hAnsi="Times New Roman" w:cs="Times New Roman"/>
          <w:b/>
          <w:color w:val="000000"/>
          <w:sz w:val="24"/>
          <w:lang w:eastAsia="ru-RU"/>
        </w:rPr>
        <w:t>Продавець має право:</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своєчасно та в повному обсязі отримувати плату за поставлений Товар;</w:t>
      </w:r>
    </w:p>
    <w:p w:rsidR="00EC4053" w:rsidRPr="00EC4053" w:rsidRDefault="00EC4053" w:rsidP="00EC4053">
      <w:pPr>
        <w:spacing w:after="0" w:line="240" w:lineRule="auto"/>
        <w:ind w:firstLine="709"/>
        <w:jc w:val="both"/>
        <w:rPr>
          <w:rFonts w:ascii="Times New Roman" w:eastAsia="Times New Roman" w:hAnsi="Times New Roman" w:cs="Times New Roman"/>
          <w:color w:val="000000"/>
          <w:sz w:val="24"/>
          <w:lang w:eastAsia="ru-RU"/>
        </w:rPr>
      </w:pPr>
      <w:r w:rsidRPr="00EC4053">
        <w:rPr>
          <w:rFonts w:ascii="Times New Roman" w:eastAsia="Times New Roman" w:hAnsi="Times New Roman" w:cs="Times New Roman"/>
          <w:color w:val="000000"/>
          <w:sz w:val="24"/>
          <w:lang w:eastAsia="ru-RU"/>
        </w:rPr>
        <w:t>- на достроковий відпуск Товару за погодженням з Покупцем;</w:t>
      </w:r>
    </w:p>
    <w:p w:rsidR="00151ADA" w:rsidRPr="00151ADA" w:rsidRDefault="00EC4053" w:rsidP="00EC4053">
      <w:pPr>
        <w:spacing w:after="0" w:line="240" w:lineRule="auto"/>
        <w:ind w:firstLine="709"/>
        <w:jc w:val="both"/>
        <w:rPr>
          <w:rFonts w:ascii="Calibri" w:eastAsia="Calibri" w:hAnsi="Calibri" w:cs="Calibri"/>
          <w:color w:val="000000"/>
          <w:lang w:eastAsia="ru-RU"/>
        </w:rPr>
      </w:pPr>
      <w:r w:rsidRPr="00EC4053">
        <w:rPr>
          <w:rFonts w:ascii="Times New Roman" w:eastAsia="Times New Roman" w:hAnsi="Times New Roman" w:cs="Times New Roman"/>
          <w:color w:val="000000"/>
          <w:sz w:val="24"/>
          <w:lang w:eastAsia="ru-RU"/>
        </w:rPr>
        <w:t>- покращувати якість Товару за умови, що таке покращення не призведе до збільшення ціни Договору.</w:t>
      </w:r>
      <w:r w:rsidR="00151ADA" w:rsidRPr="00151ADA">
        <w:rPr>
          <w:rFonts w:ascii="Times New Roman" w:eastAsia="Times New Roman" w:hAnsi="Times New Roman" w:cs="Times New Roman"/>
          <w:color w:val="000000"/>
          <w:sz w:val="24"/>
          <w:lang w:eastAsia="ru-RU"/>
        </w:rPr>
        <w:t xml:space="preserve"> </w:t>
      </w: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56743A" w:rsidP="00151A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51ADA" w:rsidRPr="00151ADA">
        <w:rPr>
          <w:rFonts w:ascii="Times New Roman" w:eastAsia="Times New Roman" w:hAnsi="Times New Roman" w:cs="Times New Roman"/>
          <w:b/>
          <w:sz w:val="24"/>
          <w:szCs w:val="24"/>
          <w:lang w:eastAsia="ru-RU"/>
        </w:rPr>
        <w:t>. ВІДПОВІДАЛЬНІСТЬ СТОРІН</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6.1. </w:t>
      </w:r>
      <w:r w:rsidR="00151ADA" w:rsidRPr="00151ADA">
        <w:rPr>
          <w:rFonts w:ascii="Times New Roman" w:eastAsia="Times New Roman" w:hAnsi="Times New Roman" w:cs="Times New Roman"/>
          <w:color w:val="000000"/>
          <w:sz w:val="24"/>
          <w:lang w:eastAsia="ru-RU"/>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6.2. </w:t>
      </w:r>
      <w:r w:rsidR="00151ADA" w:rsidRPr="00151ADA">
        <w:rPr>
          <w:rFonts w:ascii="Times New Roman" w:eastAsia="Times New Roman" w:hAnsi="Times New Roman" w:cs="Times New Roman"/>
          <w:color w:val="000000"/>
          <w:sz w:val="24"/>
          <w:lang w:eastAsia="ru-RU"/>
        </w:rPr>
        <w:t>У разі невиконання або несвоєчасного виконання зобов’язань при закупівлі Товару П</w:t>
      </w:r>
      <w:r>
        <w:rPr>
          <w:rFonts w:ascii="Times New Roman" w:eastAsia="Times New Roman" w:hAnsi="Times New Roman" w:cs="Times New Roman"/>
          <w:color w:val="000000"/>
          <w:sz w:val="24"/>
          <w:lang w:eastAsia="ru-RU"/>
        </w:rPr>
        <w:t>родавець</w:t>
      </w:r>
      <w:r w:rsidR="00151ADA" w:rsidRPr="00151ADA">
        <w:rPr>
          <w:rFonts w:ascii="Times New Roman" w:eastAsia="Times New Roman" w:hAnsi="Times New Roman" w:cs="Times New Roman"/>
          <w:color w:val="000000"/>
          <w:sz w:val="24"/>
          <w:lang w:eastAsia="ru-RU"/>
        </w:rPr>
        <w:t xml:space="preserve"> сплачує Покупцю штраф у розмірі 20 відсотків загальної вартості Договору. </w:t>
      </w:r>
    </w:p>
    <w:p w:rsidR="00151ADA" w:rsidRPr="00151ADA" w:rsidRDefault="00151ADA" w:rsidP="0056743A">
      <w:pPr>
        <w:tabs>
          <w:tab w:val="left" w:pos="1134"/>
        </w:tabs>
        <w:spacing w:after="0" w:line="240" w:lineRule="auto"/>
        <w:ind w:firstLine="709"/>
        <w:jc w:val="both"/>
        <w:rPr>
          <w:rFonts w:ascii="Calibri" w:eastAsia="Calibri" w:hAnsi="Calibri" w:cs="Calibri"/>
          <w:color w:val="000000"/>
          <w:lang w:eastAsia="ru-RU"/>
        </w:rPr>
      </w:pPr>
      <w:r w:rsidRPr="00151ADA">
        <w:rPr>
          <w:rFonts w:ascii="Times New Roman" w:eastAsia="Times New Roman" w:hAnsi="Times New Roman" w:cs="Times New Roman"/>
          <w:color w:val="000000"/>
          <w:sz w:val="24"/>
          <w:lang w:eastAsia="ru-RU"/>
        </w:rPr>
        <w:t>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w:t>
      </w:r>
      <w:r w:rsidR="00192F98">
        <w:rPr>
          <w:rFonts w:ascii="Times New Roman" w:eastAsia="Times New Roman" w:hAnsi="Times New Roman" w:cs="Times New Roman"/>
          <w:color w:val="000000"/>
          <w:sz w:val="24"/>
          <w:lang w:eastAsia="ru-RU"/>
        </w:rPr>
        <w:t>ро</w:t>
      </w:r>
      <w:r w:rsidR="0056743A">
        <w:rPr>
          <w:rFonts w:ascii="Times New Roman" w:eastAsia="Times New Roman" w:hAnsi="Times New Roman" w:cs="Times New Roman"/>
          <w:color w:val="000000"/>
          <w:sz w:val="24"/>
          <w:lang w:eastAsia="ru-RU"/>
        </w:rPr>
        <w:t>давця</w:t>
      </w:r>
      <w:r w:rsidRPr="00151ADA">
        <w:rPr>
          <w:rFonts w:ascii="Times New Roman" w:eastAsia="Times New Roman" w:hAnsi="Times New Roman" w:cs="Times New Roman"/>
          <w:color w:val="000000"/>
          <w:sz w:val="24"/>
          <w:lang w:eastAsia="ru-RU"/>
        </w:rPr>
        <w:t xml:space="preserve">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151ADA">
        <w:rPr>
          <w:rFonts w:ascii="Times New Roman" w:eastAsia="Times New Roman" w:hAnsi="Times New Roman" w:cs="Times New Roman"/>
          <w:color w:val="000000"/>
          <w:sz w:val="24"/>
          <w:lang w:eastAsia="ru-RU"/>
        </w:rPr>
        <w:t>недопоставить</w:t>
      </w:r>
      <w:proofErr w:type="spellEnd"/>
      <w:r w:rsidRPr="00151ADA">
        <w:rPr>
          <w:rFonts w:ascii="Times New Roman" w:eastAsia="Times New Roman" w:hAnsi="Times New Roman" w:cs="Times New Roman"/>
          <w:color w:val="000000"/>
          <w:sz w:val="24"/>
          <w:lang w:eastAsia="ru-RU"/>
        </w:rPr>
        <w:t xml:space="preserve"> необхідну для заміни кількість Товару протягом 5 (п’яти) календарних днів з дати виявлення недоліків.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6.3. </w:t>
      </w:r>
      <w:r w:rsidR="00151ADA" w:rsidRPr="00151ADA">
        <w:rPr>
          <w:rFonts w:ascii="Times New Roman" w:eastAsia="Times New Roman" w:hAnsi="Times New Roman" w:cs="Times New Roman"/>
          <w:color w:val="000000"/>
          <w:sz w:val="24"/>
          <w:lang w:eastAsia="ru-RU"/>
        </w:rPr>
        <w:t xml:space="preserve">У випадку затримки платежів Покупцем, за умови його належного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rsidR="00151ADA" w:rsidRPr="00151ADA" w:rsidRDefault="00151ADA" w:rsidP="0056743A">
      <w:pPr>
        <w:tabs>
          <w:tab w:val="left" w:pos="1134"/>
        </w:tabs>
        <w:spacing w:after="0" w:line="240" w:lineRule="auto"/>
        <w:ind w:firstLine="709"/>
        <w:jc w:val="both"/>
        <w:rPr>
          <w:rFonts w:ascii="Calibri" w:eastAsia="Calibri" w:hAnsi="Calibri" w:cs="Calibri"/>
          <w:color w:val="000000"/>
          <w:lang w:eastAsia="ru-RU"/>
        </w:rPr>
      </w:pPr>
      <w:r w:rsidRPr="00151ADA">
        <w:rPr>
          <w:rFonts w:ascii="Times New Roman" w:eastAsia="Times New Roman" w:hAnsi="Times New Roman" w:cs="Times New Roman"/>
          <w:color w:val="000000"/>
          <w:sz w:val="24"/>
          <w:lang w:eastAsia="ru-RU"/>
        </w:rPr>
        <w:t xml:space="preserve">Про неналежне фінансування Покупець зобов’язаний письмово повідомити Постачальника протягом 7 (семи) робочих днів з дня, коли Покупцю стало відомо про такі обставини.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6.4. </w:t>
      </w:r>
      <w:r w:rsidR="00151ADA" w:rsidRPr="00151ADA">
        <w:rPr>
          <w:rFonts w:ascii="Times New Roman" w:eastAsia="Times New Roman" w:hAnsi="Times New Roman" w:cs="Times New Roman"/>
          <w:color w:val="000000"/>
          <w:sz w:val="24"/>
          <w:lang w:eastAsia="ru-RU"/>
        </w:rPr>
        <w:t>Сплата штрафних санкцій не звільняє Сторони від обов’язку виконання договірних зобов’язань.</w:t>
      </w:r>
      <w:r w:rsidR="00151ADA" w:rsidRPr="00151ADA">
        <w:rPr>
          <w:rFonts w:ascii="Times New Roman" w:eastAsia="Times New Roman" w:hAnsi="Times New Roman" w:cs="Times New Roman"/>
          <w:color w:val="000000"/>
          <w:sz w:val="16"/>
          <w:lang w:eastAsia="ru-RU"/>
        </w:rPr>
        <w:t xml:space="preserve"> </w:t>
      </w:r>
    </w:p>
    <w:p w:rsidR="00151ADA" w:rsidRPr="00151ADA" w:rsidRDefault="00151ADA" w:rsidP="00151ADA">
      <w:pPr>
        <w:tabs>
          <w:tab w:val="left" w:pos="1134"/>
        </w:tabs>
        <w:spacing w:after="0" w:line="240" w:lineRule="auto"/>
        <w:ind w:left="709"/>
        <w:jc w:val="both"/>
        <w:rPr>
          <w:rFonts w:ascii="Calibri" w:eastAsia="Calibri" w:hAnsi="Calibri" w:cs="Calibri"/>
          <w:color w:val="000000"/>
          <w:lang w:eastAsia="ru-RU"/>
        </w:rPr>
      </w:pPr>
    </w:p>
    <w:p w:rsidR="00151ADA" w:rsidRPr="00151ADA" w:rsidRDefault="0056743A" w:rsidP="00151ADA">
      <w:pPr>
        <w:tabs>
          <w:tab w:val="left" w:pos="1134"/>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7</w:t>
      </w:r>
      <w:r w:rsidR="00151ADA" w:rsidRPr="00151ADA">
        <w:rPr>
          <w:rFonts w:ascii="Times New Roman" w:eastAsia="Times New Roman" w:hAnsi="Times New Roman" w:cs="Times New Roman"/>
          <w:b/>
          <w:color w:val="000000"/>
          <w:sz w:val="24"/>
          <w:lang w:eastAsia="ru-RU"/>
        </w:rPr>
        <w:t xml:space="preserve">. ОБСТАВИНИ НЕПЕРЕБОРНОЇ СИЛИ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7.1. </w:t>
      </w:r>
      <w:r w:rsidR="00151ADA" w:rsidRPr="00151ADA">
        <w:rPr>
          <w:rFonts w:ascii="Times New Roman" w:eastAsia="Times New Roman" w:hAnsi="Times New Roman" w:cs="Times New Roman"/>
          <w:color w:val="000000"/>
          <w:sz w:val="24"/>
          <w:lang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7.2. </w:t>
      </w:r>
      <w:r w:rsidR="00151ADA" w:rsidRPr="00151ADA">
        <w:rPr>
          <w:rFonts w:ascii="Times New Roman" w:eastAsia="Times New Roman" w:hAnsi="Times New Roman" w:cs="Times New Roman"/>
          <w:color w:val="000000"/>
          <w:sz w:val="24"/>
          <w:lang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7.3. </w:t>
      </w:r>
      <w:r w:rsidR="00151ADA" w:rsidRPr="00151ADA">
        <w:rPr>
          <w:rFonts w:ascii="Times New Roman" w:eastAsia="Times New Roman" w:hAnsi="Times New Roman" w:cs="Times New Roman"/>
          <w:color w:val="000000"/>
          <w:sz w:val="24"/>
          <w:lang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rsidR="00151ADA" w:rsidRPr="00151ADA" w:rsidRDefault="0056743A" w:rsidP="0056743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7.4. </w:t>
      </w:r>
      <w:r w:rsidR="00151ADA" w:rsidRPr="00151ADA">
        <w:rPr>
          <w:rFonts w:ascii="Times New Roman" w:eastAsia="Times New Roman" w:hAnsi="Times New Roman" w:cs="Times New Roman"/>
          <w:color w:val="000000"/>
          <w:sz w:val="24"/>
          <w:lang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151ADA" w:rsidRPr="00151ADA" w:rsidRDefault="00151ADA" w:rsidP="00151ADA">
      <w:pPr>
        <w:tabs>
          <w:tab w:val="left" w:pos="1134"/>
        </w:tabs>
        <w:spacing w:after="0" w:line="240" w:lineRule="auto"/>
        <w:ind w:firstLine="709"/>
        <w:rPr>
          <w:rFonts w:ascii="Calibri" w:eastAsia="Calibri" w:hAnsi="Calibri" w:cs="Calibri"/>
          <w:color w:val="000000"/>
          <w:lang w:eastAsia="ru-RU"/>
        </w:rPr>
      </w:pPr>
      <w:r w:rsidRPr="00151ADA">
        <w:rPr>
          <w:rFonts w:ascii="Times New Roman" w:eastAsia="Times New Roman" w:hAnsi="Times New Roman" w:cs="Times New Roman"/>
          <w:color w:val="000000"/>
          <w:sz w:val="16"/>
          <w:lang w:eastAsia="ru-RU"/>
        </w:rPr>
        <w:t xml:space="preserve"> </w:t>
      </w:r>
    </w:p>
    <w:p w:rsidR="00151ADA" w:rsidRPr="00151ADA" w:rsidRDefault="00997DF2" w:rsidP="00151ADA">
      <w:pPr>
        <w:tabs>
          <w:tab w:val="left" w:pos="1134"/>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8</w:t>
      </w:r>
      <w:r w:rsidR="00151ADA" w:rsidRPr="00151ADA">
        <w:rPr>
          <w:rFonts w:ascii="Times New Roman" w:eastAsia="Times New Roman" w:hAnsi="Times New Roman" w:cs="Times New Roman"/>
          <w:b/>
          <w:color w:val="000000"/>
          <w:sz w:val="24"/>
          <w:lang w:eastAsia="ru-RU"/>
        </w:rPr>
        <w:t xml:space="preserve">. ВИРІШЕННЯ СПОРІВ </w:t>
      </w:r>
    </w:p>
    <w:p w:rsidR="00151ADA" w:rsidRPr="00997DF2" w:rsidRDefault="00997DF2" w:rsidP="00997DF2">
      <w:pPr>
        <w:pStyle w:val="a4"/>
        <w:numPr>
          <w:ilvl w:val="1"/>
          <w:numId w:val="19"/>
        </w:numPr>
        <w:tabs>
          <w:tab w:val="left" w:pos="1134"/>
        </w:tabs>
        <w:spacing w:after="0" w:line="240" w:lineRule="auto"/>
        <w:ind w:left="0"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r w:rsidR="00151ADA" w:rsidRPr="00997DF2">
        <w:rPr>
          <w:rFonts w:ascii="Times New Roman" w:eastAsia="Times New Roman" w:hAnsi="Times New Roman" w:cs="Times New Roman"/>
          <w:color w:val="000000"/>
          <w:sz w:val="24"/>
          <w:lang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151ADA" w:rsidRPr="00997DF2" w:rsidRDefault="00997DF2" w:rsidP="00997DF2">
      <w:pPr>
        <w:pStyle w:val="a4"/>
        <w:numPr>
          <w:ilvl w:val="1"/>
          <w:numId w:val="19"/>
        </w:numPr>
        <w:tabs>
          <w:tab w:val="left" w:pos="1134"/>
        </w:tabs>
        <w:spacing w:after="0" w:line="240" w:lineRule="auto"/>
        <w:ind w:left="0"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r w:rsidR="00151ADA" w:rsidRPr="00997DF2">
        <w:rPr>
          <w:rFonts w:ascii="Times New Roman" w:eastAsia="Times New Roman" w:hAnsi="Times New Roman" w:cs="Times New Roman"/>
          <w:color w:val="000000"/>
          <w:sz w:val="24"/>
          <w:lang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w:t>
      </w:r>
    </w:p>
    <w:p w:rsidR="00151ADA" w:rsidRPr="00151ADA" w:rsidRDefault="00151ADA" w:rsidP="00151ADA">
      <w:pPr>
        <w:tabs>
          <w:tab w:val="left" w:pos="1134"/>
        </w:tabs>
        <w:spacing w:after="0" w:line="240" w:lineRule="auto"/>
        <w:ind w:firstLine="709"/>
        <w:rPr>
          <w:rFonts w:ascii="Calibri" w:eastAsia="Calibri" w:hAnsi="Calibri" w:cs="Calibri"/>
          <w:color w:val="000000"/>
          <w:lang w:eastAsia="ru-RU"/>
        </w:rPr>
      </w:pPr>
      <w:r w:rsidRPr="00151ADA">
        <w:rPr>
          <w:rFonts w:ascii="Times New Roman" w:eastAsia="Times New Roman" w:hAnsi="Times New Roman" w:cs="Times New Roman"/>
          <w:color w:val="000000"/>
          <w:sz w:val="16"/>
          <w:lang w:eastAsia="ru-RU"/>
        </w:rPr>
        <w:t xml:space="preserve"> </w:t>
      </w:r>
    </w:p>
    <w:p w:rsidR="00151ADA" w:rsidRPr="00151ADA" w:rsidRDefault="009A42C4" w:rsidP="00151ADA">
      <w:pPr>
        <w:tabs>
          <w:tab w:val="left" w:pos="1134"/>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9</w:t>
      </w:r>
      <w:r w:rsidR="00151ADA" w:rsidRPr="00151ADA">
        <w:rPr>
          <w:rFonts w:ascii="Times New Roman" w:eastAsia="Times New Roman" w:hAnsi="Times New Roman" w:cs="Times New Roman"/>
          <w:b/>
          <w:color w:val="000000"/>
          <w:sz w:val="24"/>
          <w:lang w:eastAsia="ru-RU"/>
        </w:rPr>
        <w:t xml:space="preserve">. СТРОК ДІЇ ДОГОВОРУ </w:t>
      </w:r>
    </w:p>
    <w:p w:rsidR="00151ADA" w:rsidRPr="00151ADA" w:rsidRDefault="009A42C4" w:rsidP="009A42C4">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9.1. </w:t>
      </w:r>
      <w:r w:rsidR="00151ADA" w:rsidRPr="00151ADA">
        <w:rPr>
          <w:rFonts w:ascii="Times New Roman" w:eastAsia="Times New Roman" w:hAnsi="Times New Roman" w:cs="Times New Roman"/>
          <w:color w:val="000000"/>
          <w:sz w:val="24"/>
          <w:lang w:eastAsia="ru-RU"/>
        </w:rPr>
        <w:t xml:space="preserve">Договір вважається укладеним та набирає чинності з моменту його підписання обома Сторонами, скріплення печатками Сторін і діє до 31 </w:t>
      </w:r>
      <w:r w:rsidR="00F16591">
        <w:rPr>
          <w:rFonts w:ascii="Times New Roman" w:eastAsia="Times New Roman" w:hAnsi="Times New Roman" w:cs="Times New Roman"/>
          <w:color w:val="000000"/>
          <w:sz w:val="24"/>
          <w:lang w:eastAsia="ru-RU"/>
        </w:rPr>
        <w:t>грудня</w:t>
      </w:r>
      <w:r w:rsidR="00151ADA" w:rsidRPr="00151ADA">
        <w:rPr>
          <w:rFonts w:ascii="Times New Roman" w:eastAsia="Times New Roman" w:hAnsi="Times New Roman" w:cs="Times New Roman"/>
          <w:color w:val="000000"/>
          <w:sz w:val="24"/>
          <w:lang w:eastAsia="ru-RU"/>
        </w:rPr>
        <w:t xml:space="preserve"> 202</w:t>
      </w:r>
      <w:r w:rsidR="0006437D">
        <w:rPr>
          <w:rFonts w:ascii="Times New Roman" w:eastAsia="Times New Roman" w:hAnsi="Times New Roman" w:cs="Times New Roman"/>
          <w:color w:val="000000"/>
          <w:sz w:val="24"/>
          <w:lang w:eastAsia="ru-RU"/>
        </w:rPr>
        <w:t>4</w:t>
      </w:r>
      <w:r w:rsidR="00151ADA" w:rsidRPr="00151ADA">
        <w:rPr>
          <w:rFonts w:ascii="Times New Roman" w:eastAsia="Times New Roman" w:hAnsi="Times New Roman" w:cs="Times New Roman"/>
          <w:color w:val="000000"/>
          <w:sz w:val="24"/>
          <w:lang w:eastAsia="ru-RU"/>
        </w:rPr>
        <w:t xml:space="preserve"> року, але в будь-якому випадку до повного виконання Сторонами своїх зобов’язань за Договором. </w:t>
      </w:r>
    </w:p>
    <w:p w:rsidR="00151ADA" w:rsidRPr="00151ADA" w:rsidRDefault="009A42C4" w:rsidP="009A42C4">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9.2. </w:t>
      </w:r>
      <w:r w:rsidR="00151ADA" w:rsidRPr="00151ADA">
        <w:rPr>
          <w:rFonts w:ascii="Times New Roman" w:eastAsia="Times New Roman" w:hAnsi="Times New Roman" w:cs="Times New Roman"/>
          <w:color w:val="000000"/>
          <w:sz w:val="24"/>
          <w:lang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151ADA" w:rsidRPr="00151ADA" w:rsidRDefault="00151ADA" w:rsidP="00151ADA">
      <w:pPr>
        <w:tabs>
          <w:tab w:val="left" w:pos="1134"/>
        </w:tabs>
        <w:spacing w:after="0" w:line="240" w:lineRule="auto"/>
        <w:ind w:firstLine="709"/>
        <w:rPr>
          <w:rFonts w:ascii="Calibri" w:eastAsia="Calibri" w:hAnsi="Calibri" w:cs="Calibri"/>
          <w:color w:val="000000"/>
          <w:lang w:eastAsia="ru-RU"/>
        </w:rPr>
      </w:pPr>
      <w:r w:rsidRPr="00151ADA">
        <w:rPr>
          <w:rFonts w:ascii="Times New Roman" w:eastAsia="Times New Roman" w:hAnsi="Times New Roman" w:cs="Times New Roman"/>
          <w:color w:val="000000"/>
          <w:sz w:val="16"/>
          <w:lang w:eastAsia="ru-RU"/>
        </w:rPr>
        <w:t xml:space="preserve"> </w:t>
      </w:r>
    </w:p>
    <w:p w:rsidR="00151ADA" w:rsidRPr="00151ADA" w:rsidRDefault="00151ADA" w:rsidP="00151ADA">
      <w:pPr>
        <w:tabs>
          <w:tab w:val="left" w:pos="1134"/>
        </w:tabs>
        <w:spacing w:after="0" w:line="240" w:lineRule="auto"/>
        <w:jc w:val="center"/>
        <w:rPr>
          <w:rFonts w:ascii="Times New Roman" w:eastAsia="Times New Roman" w:hAnsi="Times New Roman" w:cs="Times New Roman"/>
          <w:b/>
          <w:color w:val="000000"/>
          <w:sz w:val="24"/>
          <w:lang w:eastAsia="ru-RU"/>
        </w:rPr>
      </w:pPr>
      <w:r w:rsidRPr="00151ADA">
        <w:rPr>
          <w:rFonts w:ascii="Times New Roman" w:eastAsia="Times New Roman" w:hAnsi="Times New Roman" w:cs="Times New Roman"/>
          <w:b/>
          <w:color w:val="000000"/>
          <w:sz w:val="24"/>
          <w:lang w:eastAsia="ru-RU"/>
        </w:rPr>
        <w:t>1</w:t>
      </w:r>
      <w:r w:rsidR="009A42C4">
        <w:rPr>
          <w:rFonts w:ascii="Times New Roman" w:eastAsia="Times New Roman" w:hAnsi="Times New Roman" w:cs="Times New Roman"/>
          <w:b/>
          <w:color w:val="000000"/>
          <w:sz w:val="24"/>
          <w:lang w:eastAsia="ru-RU"/>
        </w:rPr>
        <w:t>0</w:t>
      </w:r>
      <w:r w:rsidRPr="00151ADA">
        <w:rPr>
          <w:rFonts w:ascii="Times New Roman" w:eastAsia="Times New Roman" w:hAnsi="Times New Roman" w:cs="Times New Roman"/>
          <w:b/>
          <w:color w:val="000000"/>
          <w:sz w:val="24"/>
          <w:lang w:eastAsia="ru-RU"/>
        </w:rPr>
        <w:t xml:space="preserve">. ІНШІ УМОВИ </w:t>
      </w:r>
    </w:p>
    <w:p w:rsidR="00151ADA" w:rsidRPr="00151ADA" w:rsidRDefault="00C12CCA" w:rsidP="00C12CC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10.1. </w:t>
      </w:r>
      <w:r w:rsidR="00151ADA" w:rsidRPr="00151ADA">
        <w:rPr>
          <w:rFonts w:ascii="Times New Roman" w:eastAsia="Times New Roman" w:hAnsi="Times New Roman" w:cs="Times New Roman"/>
          <w:color w:val="000000"/>
          <w:sz w:val="24"/>
          <w:lang w:eastAsia="ru-RU"/>
        </w:rPr>
        <w:t xml:space="preserve">Цей Договір складений українською мовою, у двох автентичних примірниках, що мають однакову юридичну силу, – по одному для кожної із Сторін. </w:t>
      </w:r>
    </w:p>
    <w:p w:rsidR="00151ADA" w:rsidRPr="00151ADA" w:rsidRDefault="00C12CCA" w:rsidP="00C12CC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10.2. </w:t>
      </w:r>
      <w:r w:rsidR="00151ADA" w:rsidRPr="00151ADA">
        <w:rPr>
          <w:rFonts w:ascii="Times New Roman" w:eastAsia="Times New Roman" w:hAnsi="Times New Roman" w:cs="Times New Roman"/>
          <w:color w:val="000000"/>
          <w:sz w:val="24"/>
          <w:lang w:eastAsia="ru-RU"/>
        </w:rPr>
        <w:t>Зміна або розірвання цього Договору допу</w:t>
      </w:r>
      <w:r>
        <w:rPr>
          <w:rFonts w:ascii="Times New Roman" w:eastAsia="Times New Roman" w:hAnsi="Times New Roman" w:cs="Times New Roman"/>
          <w:color w:val="000000"/>
          <w:sz w:val="24"/>
          <w:lang w:eastAsia="ru-RU"/>
        </w:rPr>
        <w:t>скається лише за згодою Сторін</w:t>
      </w:r>
      <w:r w:rsidR="00151ADA" w:rsidRPr="00151ADA">
        <w:rPr>
          <w:rFonts w:ascii="Times New Roman" w:eastAsia="Times New Roman" w:hAnsi="Times New Roman" w:cs="Times New Roman"/>
          <w:color w:val="000000"/>
          <w:sz w:val="24"/>
          <w:lang w:eastAsia="ru-RU"/>
        </w:rPr>
        <w:t xml:space="preserve">, шляхом укладення додаткової угоди, яка підписується Сторонами. </w:t>
      </w:r>
    </w:p>
    <w:p w:rsidR="00151ADA" w:rsidRPr="00151ADA" w:rsidRDefault="00C12CCA" w:rsidP="00C12CC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10.3. </w:t>
      </w:r>
      <w:r w:rsidR="00151ADA" w:rsidRPr="00151ADA">
        <w:rPr>
          <w:rFonts w:ascii="Times New Roman" w:eastAsia="Times New Roman" w:hAnsi="Times New Roman" w:cs="Times New Roman"/>
          <w:color w:val="000000"/>
          <w:sz w:val="24"/>
          <w:lang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rsidR="00151ADA" w:rsidRPr="00151ADA" w:rsidRDefault="00C12CCA" w:rsidP="00C12CC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10.4. </w:t>
      </w:r>
      <w:r w:rsidR="00151ADA" w:rsidRPr="00151ADA">
        <w:rPr>
          <w:rFonts w:ascii="Times New Roman" w:eastAsia="Times New Roman" w:hAnsi="Times New Roman" w:cs="Times New Roman"/>
          <w:color w:val="000000"/>
          <w:sz w:val="24"/>
          <w:lang w:eastAsia="ru-RU"/>
        </w:rPr>
        <w:t xml:space="preserve">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151ADA" w:rsidRPr="00EB117A" w:rsidRDefault="00C12CCA" w:rsidP="00C12CCA">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10.5. </w:t>
      </w:r>
      <w:r w:rsidR="00151ADA" w:rsidRPr="00151ADA">
        <w:rPr>
          <w:rFonts w:ascii="Times New Roman" w:eastAsia="Times New Roman" w:hAnsi="Times New Roman" w:cs="Times New Roman"/>
          <w:color w:val="000000"/>
          <w:sz w:val="24"/>
          <w:lang w:eastAsia="ru-RU"/>
        </w:rPr>
        <w:t xml:space="preserve">Усе, що не врегульовано цим Договором, регулюється згідно з законодавством. </w:t>
      </w:r>
    </w:p>
    <w:p w:rsidR="00151ADA" w:rsidRPr="00151ADA" w:rsidRDefault="00151ADA" w:rsidP="00151ADA">
      <w:pPr>
        <w:tabs>
          <w:tab w:val="left" w:pos="1134"/>
        </w:tabs>
        <w:spacing w:after="0" w:line="240" w:lineRule="auto"/>
        <w:ind w:firstLine="709"/>
        <w:jc w:val="center"/>
        <w:rPr>
          <w:rFonts w:ascii="Calibri" w:eastAsia="Calibri" w:hAnsi="Calibri" w:cs="Calibri"/>
          <w:color w:val="000000"/>
          <w:lang w:eastAsia="ru-RU"/>
        </w:rPr>
      </w:pPr>
    </w:p>
    <w:p w:rsidR="00151ADA" w:rsidRPr="00151ADA" w:rsidRDefault="00C12CCA" w:rsidP="00151ADA">
      <w:pPr>
        <w:tabs>
          <w:tab w:val="left" w:pos="1134"/>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11</w:t>
      </w:r>
      <w:r w:rsidR="00151ADA" w:rsidRPr="00151ADA">
        <w:rPr>
          <w:rFonts w:ascii="Times New Roman" w:eastAsia="Times New Roman" w:hAnsi="Times New Roman" w:cs="Times New Roman"/>
          <w:b/>
          <w:color w:val="000000"/>
          <w:sz w:val="24"/>
          <w:lang w:eastAsia="ru-RU"/>
        </w:rPr>
        <w:t xml:space="preserve">. ДОДАТКИ ДО ДОГОВОРУ </w:t>
      </w:r>
    </w:p>
    <w:p w:rsidR="00151ADA" w:rsidRPr="00151ADA" w:rsidRDefault="00151ADA" w:rsidP="00151ADA">
      <w:pPr>
        <w:tabs>
          <w:tab w:val="left" w:pos="1134"/>
        </w:tabs>
        <w:spacing w:after="0" w:line="240" w:lineRule="auto"/>
        <w:ind w:firstLine="709"/>
        <w:jc w:val="both"/>
        <w:rPr>
          <w:rFonts w:ascii="Calibri" w:eastAsia="Calibri" w:hAnsi="Calibri" w:cs="Calibri"/>
          <w:color w:val="000000"/>
          <w:lang w:eastAsia="ru-RU"/>
        </w:rPr>
      </w:pPr>
      <w:r w:rsidRPr="00151ADA">
        <w:rPr>
          <w:rFonts w:ascii="Times New Roman" w:eastAsia="Times New Roman" w:hAnsi="Times New Roman" w:cs="Times New Roman"/>
          <w:color w:val="000000"/>
          <w:sz w:val="24"/>
          <w:lang w:eastAsia="ru-RU"/>
        </w:rPr>
        <w:t>1</w:t>
      </w:r>
      <w:r w:rsidR="00C12CCA">
        <w:rPr>
          <w:rFonts w:ascii="Times New Roman" w:eastAsia="Times New Roman" w:hAnsi="Times New Roman" w:cs="Times New Roman"/>
          <w:color w:val="000000"/>
          <w:sz w:val="24"/>
          <w:lang w:eastAsia="ru-RU"/>
        </w:rPr>
        <w:t>1</w:t>
      </w:r>
      <w:r w:rsidRPr="00151ADA">
        <w:rPr>
          <w:rFonts w:ascii="Times New Roman" w:eastAsia="Times New Roman" w:hAnsi="Times New Roman" w:cs="Times New Roman"/>
          <w:color w:val="000000"/>
          <w:sz w:val="24"/>
          <w:lang w:eastAsia="ru-RU"/>
        </w:rPr>
        <w:t xml:space="preserve">.1. Невід’ємною частиною цього Договору є: </w:t>
      </w:r>
    </w:p>
    <w:p w:rsidR="00151ADA" w:rsidRPr="00151ADA" w:rsidRDefault="00151ADA" w:rsidP="00151ADA">
      <w:pPr>
        <w:tabs>
          <w:tab w:val="left" w:pos="1134"/>
        </w:tabs>
        <w:spacing w:after="0" w:line="240" w:lineRule="auto"/>
        <w:jc w:val="both"/>
        <w:rPr>
          <w:rFonts w:ascii="Calibri" w:eastAsia="Calibri" w:hAnsi="Calibri" w:cs="Calibri"/>
          <w:color w:val="000000"/>
          <w:lang w:eastAsia="ru-RU"/>
        </w:rPr>
      </w:pPr>
      <w:r w:rsidRPr="00151ADA">
        <w:rPr>
          <w:rFonts w:ascii="Times New Roman" w:eastAsia="Times New Roman" w:hAnsi="Times New Roman" w:cs="Times New Roman"/>
          <w:color w:val="000000"/>
          <w:sz w:val="24"/>
          <w:lang w:eastAsia="ru-RU"/>
        </w:rPr>
        <w:t xml:space="preserve">Додаток № 1 – Специфікація. </w:t>
      </w:r>
    </w:p>
    <w:p w:rsidR="00151ADA" w:rsidRPr="00151ADA" w:rsidRDefault="00151ADA" w:rsidP="00151ADA">
      <w:pPr>
        <w:spacing w:after="0" w:line="240" w:lineRule="auto"/>
        <w:jc w:val="both"/>
        <w:rPr>
          <w:rFonts w:ascii="Times New Roman" w:eastAsia="Times New Roman" w:hAnsi="Times New Roman" w:cs="Times New Roman"/>
          <w:sz w:val="24"/>
          <w:szCs w:val="24"/>
          <w:lang w:eastAsia="ru-RU"/>
        </w:rPr>
      </w:pPr>
    </w:p>
    <w:p w:rsidR="00151ADA" w:rsidRPr="00151ADA" w:rsidRDefault="00151ADA" w:rsidP="00151ADA">
      <w:pPr>
        <w:spacing w:after="0" w:line="240" w:lineRule="auto"/>
        <w:jc w:val="center"/>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15. РЕКВІЗИТИ СТОРІН</w:t>
      </w:r>
    </w:p>
    <w:p w:rsidR="00151ADA" w:rsidRPr="00151ADA" w:rsidRDefault="00151ADA" w:rsidP="00151ADA">
      <w:pPr>
        <w:spacing w:after="0" w:line="240" w:lineRule="auto"/>
        <w:jc w:val="center"/>
        <w:rPr>
          <w:rFonts w:ascii="Times New Roman" w:eastAsia="Times New Roman" w:hAnsi="Times New Roman" w:cs="Times New Roman"/>
          <w:b/>
          <w:sz w:val="24"/>
          <w:szCs w:val="24"/>
          <w:lang w:eastAsia="ru-RU"/>
        </w:rPr>
      </w:pPr>
    </w:p>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F16591" w:rsidRPr="00151ADA" w:rsidTr="00084AAB">
        <w:tc>
          <w:tcPr>
            <w:tcW w:w="5103" w:type="dxa"/>
          </w:tcPr>
          <w:p w:rsidR="00F16591" w:rsidRPr="00151ADA" w:rsidRDefault="00F16591" w:rsidP="00084AAB">
            <w:pPr>
              <w:tabs>
                <w:tab w:val="left" w:pos="1617"/>
              </w:tabs>
              <w:autoSpaceDE w:val="0"/>
              <w:autoSpaceDN w:val="0"/>
              <w:adjustRightInd w:val="0"/>
              <w:jc w:val="both"/>
              <w:rPr>
                <w:b/>
                <w:bCs/>
                <w:sz w:val="24"/>
                <w:szCs w:val="24"/>
                <w:lang w:val="uk-UA"/>
              </w:rPr>
            </w:pPr>
          </w:p>
        </w:tc>
        <w:tc>
          <w:tcPr>
            <w:tcW w:w="4394" w:type="dxa"/>
          </w:tcPr>
          <w:p w:rsidR="00F16591" w:rsidRPr="00151ADA" w:rsidRDefault="00F16591" w:rsidP="00084AAB">
            <w:pPr>
              <w:autoSpaceDE w:val="0"/>
              <w:autoSpaceDN w:val="0"/>
              <w:adjustRightInd w:val="0"/>
              <w:jc w:val="both"/>
              <w:rPr>
                <w:b/>
                <w:bCs/>
                <w:sz w:val="24"/>
                <w:szCs w:val="24"/>
                <w:lang w:val="uk-UA"/>
              </w:rPr>
            </w:pPr>
          </w:p>
        </w:tc>
      </w:tr>
      <w:tr w:rsidR="00F16591" w:rsidRPr="00151ADA" w:rsidTr="00084AAB">
        <w:tc>
          <w:tcPr>
            <w:tcW w:w="5103" w:type="dxa"/>
          </w:tcPr>
          <w:p w:rsidR="00F16591" w:rsidRPr="00151ADA" w:rsidRDefault="00F16591" w:rsidP="00084AAB">
            <w:pPr>
              <w:shd w:val="clear" w:color="auto" w:fill="FFFFFF"/>
              <w:autoSpaceDE w:val="0"/>
              <w:autoSpaceDN w:val="0"/>
              <w:adjustRightInd w:val="0"/>
              <w:jc w:val="both"/>
              <w:rPr>
                <w:b/>
                <w:bCs/>
                <w:sz w:val="24"/>
                <w:szCs w:val="24"/>
                <w:u w:val="single"/>
                <w:lang w:val="uk-UA"/>
              </w:rPr>
            </w:pPr>
            <w:r w:rsidRPr="00151ADA">
              <w:rPr>
                <w:b/>
                <w:bCs/>
                <w:sz w:val="24"/>
                <w:szCs w:val="24"/>
                <w:lang w:val="uk-UA"/>
              </w:rPr>
              <w:tab/>
            </w:r>
            <w:r w:rsidRPr="00151ADA">
              <w:rPr>
                <w:b/>
                <w:bCs/>
                <w:sz w:val="24"/>
                <w:szCs w:val="24"/>
                <w:u w:val="single"/>
                <w:lang w:val="uk-UA"/>
              </w:rPr>
              <w:t>ПОКУПЕЦЬ:</w:t>
            </w:r>
          </w:p>
          <w:p w:rsidR="00F16591" w:rsidRPr="00151ADA" w:rsidRDefault="00F16591" w:rsidP="00084AAB">
            <w:pPr>
              <w:tabs>
                <w:tab w:val="left" w:pos="1617"/>
              </w:tabs>
              <w:autoSpaceDE w:val="0"/>
              <w:autoSpaceDN w:val="0"/>
              <w:adjustRightInd w:val="0"/>
              <w:jc w:val="both"/>
              <w:rPr>
                <w:b/>
                <w:bCs/>
                <w:sz w:val="24"/>
                <w:szCs w:val="24"/>
                <w:lang w:val="uk-UA"/>
              </w:rPr>
            </w:pPr>
          </w:p>
        </w:tc>
        <w:tc>
          <w:tcPr>
            <w:tcW w:w="4394" w:type="dxa"/>
          </w:tcPr>
          <w:p w:rsidR="00F16591" w:rsidRPr="00151ADA" w:rsidRDefault="00F16591" w:rsidP="00084AAB">
            <w:pPr>
              <w:autoSpaceDE w:val="0"/>
              <w:autoSpaceDN w:val="0"/>
              <w:adjustRightInd w:val="0"/>
              <w:jc w:val="both"/>
              <w:rPr>
                <w:b/>
                <w:bCs/>
                <w:sz w:val="24"/>
                <w:szCs w:val="24"/>
                <w:u w:val="single"/>
                <w:lang w:val="uk-UA"/>
              </w:rPr>
            </w:pPr>
            <w:r w:rsidRPr="00151ADA">
              <w:rPr>
                <w:b/>
                <w:bCs/>
                <w:sz w:val="24"/>
                <w:szCs w:val="24"/>
                <w:u w:val="single"/>
                <w:lang w:val="uk-UA"/>
              </w:rPr>
              <w:t>ПОСТАЧАЛЬНИК:</w:t>
            </w:r>
          </w:p>
          <w:p w:rsidR="00F16591" w:rsidRPr="00151ADA" w:rsidRDefault="00F16591" w:rsidP="00084AAB">
            <w:pPr>
              <w:autoSpaceDE w:val="0"/>
              <w:autoSpaceDN w:val="0"/>
              <w:adjustRightInd w:val="0"/>
              <w:jc w:val="both"/>
              <w:rPr>
                <w:b/>
                <w:bCs/>
                <w:sz w:val="24"/>
                <w:szCs w:val="24"/>
                <w:lang w:val="uk-UA"/>
              </w:rPr>
            </w:pPr>
          </w:p>
        </w:tc>
      </w:tr>
      <w:tr w:rsidR="00F16591" w:rsidRPr="00151ADA" w:rsidTr="00084AAB">
        <w:tc>
          <w:tcPr>
            <w:tcW w:w="5103" w:type="dxa"/>
          </w:tcPr>
          <w:p w:rsidR="00F16591" w:rsidRDefault="00F16591" w:rsidP="00084AAB">
            <w:pPr>
              <w:autoSpaceDE w:val="0"/>
              <w:autoSpaceDN w:val="0"/>
              <w:adjustRightInd w:val="0"/>
              <w:rPr>
                <w:b/>
                <w:bCs/>
                <w:sz w:val="24"/>
                <w:szCs w:val="24"/>
                <w:lang w:val="uk-UA"/>
              </w:rPr>
            </w:pPr>
          </w:p>
          <w:p w:rsidR="00F16591" w:rsidRPr="00F16591" w:rsidRDefault="00F16591" w:rsidP="00084AAB">
            <w:pPr>
              <w:widowControl w:val="0"/>
              <w:suppressAutoHyphens/>
              <w:autoSpaceDE w:val="0"/>
              <w:autoSpaceDN w:val="0"/>
              <w:adjustRightInd w:val="0"/>
              <w:rPr>
                <w:rFonts w:ascii="Times New Roman CYR" w:hAnsi="Times New Roman CYR" w:cs="Times New Roman CYR"/>
                <w:b/>
                <w:sz w:val="24"/>
                <w:szCs w:val="24"/>
                <w:lang w:eastAsia="zh-CN"/>
              </w:rPr>
            </w:pPr>
            <w:proofErr w:type="spellStart"/>
            <w:r w:rsidRPr="00F16591">
              <w:rPr>
                <w:rFonts w:ascii="Times New Roman CYR" w:hAnsi="Times New Roman CYR" w:cs="Times New Roman CYR"/>
                <w:b/>
                <w:sz w:val="24"/>
                <w:szCs w:val="24"/>
                <w:lang w:eastAsia="zh-CN"/>
              </w:rPr>
              <w:t>Дунаєвецька</w:t>
            </w:r>
            <w:proofErr w:type="spellEnd"/>
            <w:r w:rsidRPr="00F16591">
              <w:rPr>
                <w:rFonts w:ascii="Times New Roman CYR" w:hAnsi="Times New Roman CYR" w:cs="Times New Roman CYR"/>
                <w:b/>
                <w:sz w:val="24"/>
                <w:szCs w:val="24"/>
                <w:lang w:eastAsia="zh-CN"/>
              </w:rPr>
              <w:t xml:space="preserve"> </w:t>
            </w:r>
            <w:proofErr w:type="spellStart"/>
            <w:r w:rsidRPr="00F16591">
              <w:rPr>
                <w:rFonts w:ascii="Times New Roman CYR" w:hAnsi="Times New Roman CYR" w:cs="Times New Roman CYR"/>
                <w:b/>
                <w:sz w:val="24"/>
                <w:szCs w:val="24"/>
                <w:lang w:eastAsia="zh-CN"/>
              </w:rPr>
              <w:t>міська</w:t>
            </w:r>
            <w:proofErr w:type="spellEnd"/>
            <w:r w:rsidRPr="00F16591">
              <w:rPr>
                <w:rFonts w:ascii="Times New Roman CYR" w:hAnsi="Times New Roman CYR" w:cs="Times New Roman CYR"/>
                <w:b/>
                <w:sz w:val="24"/>
                <w:szCs w:val="24"/>
                <w:lang w:eastAsia="zh-CN"/>
              </w:rPr>
              <w:t xml:space="preserve"> рада</w:t>
            </w:r>
          </w:p>
          <w:p w:rsidR="00F16591" w:rsidRPr="00F16591" w:rsidRDefault="00F16591" w:rsidP="00084AAB">
            <w:pPr>
              <w:widowControl w:val="0"/>
              <w:suppressAutoHyphens/>
              <w:autoSpaceDE w:val="0"/>
              <w:autoSpaceDN w:val="0"/>
              <w:adjustRightInd w:val="0"/>
              <w:rPr>
                <w:rFonts w:ascii="Times New Roman CYR" w:hAnsi="Times New Roman CYR" w:cs="Times New Roman CYR"/>
                <w:b/>
                <w:sz w:val="24"/>
                <w:szCs w:val="24"/>
                <w:lang w:eastAsia="zh-CN"/>
              </w:rPr>
            </w:pPr>
          </w:p>
          <w:p w:rsidR="00F16591" w:rsidRPr="00F16591" w:rsidRDefault="00F16591" w:rsidP="00084AAB">
            <w:pPr>
              <w:widowControl w:val="0"/>
              <w:suppressAutoHyphens/>
              <w:autoSpaceDE w:val="0"/>
              <w:rPr>
                <w:rFonts w:ascii="Times New Roman CYR" w:hAnsi="Times New Roman CYR" w:cs="Times New Roman CYR"/>
                <w:sz w:val="24"/>
                <w:szCs w:val="24"/>
                <w:lang w:eastAsia="zh-CN"/>
              </w:rPr>
            </w:pPr>
            <w:proofErr w:type="spellStart"/>
            <w:r w:rsidRPr="00F16591">
              <w:rPr>
                <w:rFonts w:ascii="Times New Roman CYR" w:hAnsi="Times New Roman CYR" w:cs="Times New Roman CYR"/>
                <w:b/>
                <w:sz w:val="24"/>
                <w:szCs w:val="24"/>
                <w:lang w:eastAsia="zh-CN"/>
              </w:rPr>
              <w:t>Юридична</w:t>
            </w:r>
            <w:proofErr w:type="spellEnd"/>
            <w:r w:rsidRPr="00F16591">
              <w:rPr>
                <w:rFonts w:ascii="Times New Roman CYR" w:hAnsi="Times New Roman CYR" w:cs="Times New Roman CYR"/>
                <w:b/>
                <w:sz w:val="24"/>
                <w:szCs w:val="24"/>
                <w:lang w:eastAsia="zh-CN"/>
              </w:rPr>
              <w:t xml:space="preserve"> адреса: </w:t>
            </w:r>
            <w:r w:rsidRPr="00F16591">
              <w:rPr>
                <w:rFonts w:ascii="Times New Roman CYR" w:hAnsi="Times New Roman CYR" w:cs="Times New Roman CYR"/>
                <w:sz w:val="24"/>
                <w:szCs w:val="24"/>
                <w:lang w:eastAsia="zh-CN"/>
              </w:rPr>
              <w:t xml:space="preserve">32400, </w:t>
            </w:r>
            <w:proofErr w:type="spellStart"/>
            <w:r w:rsidRPr="00F16591">
              <w:rPr>
                <w:rFonts w:ascii="Times New Roman CYR" w:hAnsi="Times New Roman CYR" w:cs="Times New Roman CYR"/>
                <w:sz w:val="24"/>
                <w:szCs w:val="24"/>
                <w:lang w:eastAsia="zh-CN"/>
              </w:rPr>
              <w:t>Хмельницька</w:t>
            </w:r>
            <w:proofErr w:type="spellEnd"/>
            <w:r w:rsidRPr="00F16591">
              <w:rPr>
                <w:rFonts w:ascii="Times New Roman CYR" w:hAnsi="Times New Roman CYR" w:cs="Times New Roman CYR"/>
                <w:sz w:val="24"/>
                <w:szCs w:val="24"/>
                <w:lang w:eastAsia="zh-CN"/>
              </w:rPr>
              <w:t xml:space="preserve"> область, </w:t>
            </w:r>
            <w:proofErr w:type="spellStart"/>
            <w:r w:rsidRPr="00F16591">
              <w:rPr>
                <w:rFonts w:ascii="Times New Roman CYR" w:hAnsi="Times New Roman CYR" w:cs="Times New Roman CYR"/>
                <w:sz w:val="24"/>
                <w:szCs w:val="24"/>
                <w:lang w:eastAsia="zh-CN"/>
              </w:rPr>
              <w:t>Кам'янець-Подільський</w:t>
            </w:r>
            <w:proofErr w:type="spellEnd"/>
            <w:r w:rsidRPr="00F16591">
              <w:rPr>
                <w:rFonts w:ascii="Times New Roman CYR" w:hAnsi="Times New Roman CYR" w:cs="Times New Roman CYR"/>
                <w:sz w:val="24"/>
                <w:szCs w:val="24"/>
                <w:lang w:eastAsia="zh-CN"/>
              </w:rPr>
              <w:t xml:space="preserve"> район,     </w:t>
            </w:r>
          </w:p>
          <w:p w:rsidR="00F16591" w:rsidRPr="00F16591" w:rsidRDefault="00F16591" w:rsidP="00084AAB">
            <w:pPr>
              <w:widowControl w:val="0"/>
              <w:suppressAutoHyphens/>
              <w:autoSpaceDE w:val="0"/>
              <w:rPr>
                <w:rFonts w:ascii="Times New Roman CYR" w:hAnsi="Times New Roman CYR" w:cs="Times New Roman CYR"/>
                <w:b/>
                <w:bCs/>
                <w:color w:val="000000"/>
                <w:sz w:val="24"/>
                <w:szCs w:val="24"/>
                <w:lang w:eastAsia="zh-CN"/>
              </w:rPr>
            </w:pPr>
            <w:r w:rsidRPr="00F16591">
              <w:rPr>
                <w:rFonts w:ascii="Times New Roman CYR" w:hAnsi="Times New Roman CYR" w:cs="Times New Roman CYR"/>
                <w:sz w:val="24"/>
                <w:szCs w:val="24"/>
                <w:lang w:eastAsia="zh-CN"/>
              </w:rPr>
              <w:t xml:space="preserve">м. </w:t>
            </w:r>
            <w:proofErr w:type="spellStart"/>
            <w:r w:rsidRPr="00F16591">
              <w:rPr>
                <w:rFonts w:ascii="Times New Roman CYR" w:hAnsi="Times New Roman CYR" w:cs="Times New Roman CYR"/>
                <w:sz w:val="24"/>
                <w:szCs w:val="24"/>
                <w:lang w:eastAsia="zh-CN"/>
              </w:rPr>
              <w:t>Дунаївці</w:t>
            </w:r>
            <w:proofErr w:type="spellEnd"/>
            <w:r w:rsidRPr="00F16591">
              <w:rPr>
                <w:rFonts w:ascii="Times New Roman CYR" w:hAnsi="Times New Roman CYR" w:cs="Times New Roman CYR"/>
                <w:sz w:val="24"/>
                <w:szCs w:val="24"/>
                <w:lang w:eastAsia="zh-CN"/>
              </w:rPr>
              <w:t xml:space="preserve">, </w:t>
            </w:r>
            <w:proofErr w:type="spellStart"/>
            <w:r w:rsidRPr="00F16591">
              <w:rPr>
                <w:rFonts w:ascii="Times New Roman CYR" w:hAnsi="Times New Roman CYR" w:cs="Times New Roman CYR"/>
                <w:sz w:val="24"/>
                <w:szCs w:val="24"/>
                <w:lang w:eastAsia="zh-CN"/>
              </w:rPr>
              <w:t>вул</w:t>
            </w:r>
            <w:proofErr w:type="spellEnd"/>
            <w:r w:rsidRPr="00F16591">
              <w:rPr>
                <w:rFonts w:ascii="Times New Roman CYR" w:hAnsi="Times New Roman CYR" w:cs="Times New Roman CYR"/>
                <w:sz w:val="24"/>
                <w:szCs w:val="24"/>
                <w:lang w:eastAsia="zh-CN"/>
              </w:rPr>
              <w:t xml:space="preserve">. </w:t>
            </w:r>
            <w:proofErr w:type="spellStart"/>
            <w:r w:rsidRPr="00F16591">
              <w:rPr>
                <w:rFonts w:ascii="Times New Roman CYR" w:hAnsi="Times New Roman CYR" w:cs="Times New Roman CYR"/>
                <w:sz w:val="24"/>
                <w:szCs w:val="24"/>
                <w:lang w:eastAsia="zh-CN"/>
              </w:rPr>
              <w:t>Шевченка</w:t>
            </w:r>
            <w:proofErr w:type="spellEnd"/>
            <w:r w:rsidRPr="00F16591">
              <w:rPr>
                <w:rFonts w:ascii="Times New Roman CYR" w:hAnsi="Times New Roman CYR" w:cs="Times New Roman CYR"/>
                <w:sz w:val="24"/>
                <w:szCs w:val="24"/>
                <w:lang w:eastAsia="zh-CN"/>
              </w:rPr>
              <w:t>, 50</w:t>
            </w:r>
          </w:p>
          <w:p w:rsidR="00F16591" w:rsidRPr="00F16591" w:rsidRDefault="00F16591" w:rsidP="00084AAB">
            <w:pPr>
              <w:widowControl w:val="0"/>
              <w:suppressAutoHyphens/>
              <w:autoSpaceDE w:val="0"/>
              <w:rPr>
                <w:rFonts w:ascii="Times New Roman CYR" w:hAnsi="Times New Roman CYR" w:cs="Times New Roman CYR"/>
                <w:sz w:val="24"/>
                <w:szCs w:val="24"/>
                <w:lang w:eastAsia="zh-CN"/>
              </w:rPr>
            </w:pPr>
            <w:r w:rsidRPr="00F16591">
              <w:rPr>
                <w:rFonts w:ascii="Times New Roman CYR" w:hAnsi="Times New Roman CYR" w:cs="Times New Roman CYR"/>
                <w:b/>
                <w:sz w:val="24"/>
                <w:szCs w:val="24"/>
                <w:lang w:eastAsia="zh-CN"/>
              </w:rPr>
              <w:t>Код ЄДРПОУ:</w:t>
            </w:r>
            <w:r w:rsidRPr="00F16591">
              <w:rPr>
                <w:rFonts w:ascii="Times New Roman CYR" w:hAnsi="Times New Roman CYR" w:cs="Times New Roman CYR"/>
                <w:sz w:val="24"/>
                <w:szCs w:val="24"/>
                <w:lang w:eastAsia="zh-CN"/>
              </w:rPr>
              <w:t xml:space="preserve"> 04060714</w:t>
            </w:r>
          </w:p>
          <w:p w:rsidR="00F16591" w:rsidRPr="00F16591" w:rsidRDefault="00F16591" w:rsidP="00084AAB">
            <w:pPr>
              <w:widowControl w:val="0"/>
              <w:suppressAutoHyphens/>
              <w:autoSpaceDE w:val="0"/>
              <w:rPr>
                <w:rFonts w:ascii="Times New Roman CYR" w:hAnsi="Times New Roman CYR" w:cs="Times New Roman CYR"/>
                <w:sz w:val="24"/>
                <w:szCs w:val="24"/>
                <w:lang w:eastAsia="zh-CN"/>
              </w:rPr>
            </w:pPr>
            <w:proofErr w:type="spellStart"/>
            <w:r w:rsidRPr="00F16591">
              <w:rPr>
                <w:rFonts w:ascii="Times New Roman CYR" w:hAnsi="Times New Roman CYR" w:cs="Times New Roman CYR"/>
                <w:b/>
                <w:sz w:val="24"/>
                <w:szCs w:val="24"/>
                <w:lang w:eastAsia="zh-CN"/>
              </w:rPr>
              <w:t>Банківські</w:t>
            </w:r>
            <w:proofErr w:type="spellEnd"/>
            <w:r w:rsidRPr="00F16591">
              <w:rPr>
                <w:rFonts w:ascii="Times New Roman CYR" w:hAnsi="Times New Roman CYR" w:cs="Times New Roman CYR"/>
                <w:b/>
                <w:sz w:val="24"/>
                <w:szCs w:val="24"/>
                <w:lang w:eastAsia="zh-CN"/>
              </w:rPr>
              <w:t xml:space="preserve"> </w:t>
            </w:r>
            <w:proofErr w:type="spellStart"/>
            <w:r w:rsidRPr="00F16591">
              <w:rPr>
                <w:rFonts w:ascii="Times New Roman CYR" w:hAnsi="Times New Roman CYR" w:cs="Times New Roman CYR"/>
                <w:b/>
                <w:sz w:val="24"/>
                <w:szCs w:val="24"/>
                <w:lang w:eastAsia="zh-CN"/>
              </w:rPr>
              <w:t>реквізити</w:t>
            </w:r>
            <w:proofErr w:type="spellEnd"/>
            <w:r w:rsidRPr="00F16591">
              <w:rPr>
                <w:rFonts w:ascii="Times New Roman CYR" w:hAnsi="Times New Roman CYR" w:cs="Times New Roman CYR"/>
                <w:b/>
                <w:sz w:val="24"/>
                <w:szCs w:val="24"/>
                <w:lang w:eastAsia="zh-CN"/>
              </w:rPr>
              <w:t>:</w:t>
            </w:r>
            <w:r w:rsidRPr="00F16591">
              <w:rPr>
                <w:rFonts w:ascii="Times New Roman CYR" w:hAnsi="Times New Roman CYR" w:cs="Times New Roman CYR"/>
                <w:sz w:val="24"/>
                <w:szCs w:val="24"/>
                <w:lang w:eastAsia="zh-CN"/>
              </w:rPr>
              <w:t xml:space="preserve">  </w:t>
            </w:r>
          </w:p>
          <w:p w:rsidR="00F16591" w:rsidRPr="00F16591" w:rsidRDefault="00F16591" w:rsidP="00084AAB">
            <w:pPr>
              <w:widowControl w:val="0"/>
              <w:suppressAutoHyphens/>
              <w:autoSpaceDE w:val="0"/>
              <w:rPr>
                <w:rFonts w:ascii="Times New Roman CYR" w:hAnsi="Times New Roman CYR" w:cs="Times New Roman CYR"/>
                <w:sz w:val="24"/>
                <w:szCs w:val="24"/>
                <w:lang w:eastAsia="zh-CN"/>
              </w:rPr>
            </w:pPr>
            <w:r w:rsidRPr="00F16591">
              <w:rPr>
                <w:rFonts w:ascii="Times New Roman CYR" w:hAnsi="Times New Roman CYR" w:cs="Times New Roman CYR"/>
                <w:sz w:val="24"/>
                <w:szCs w:val="24"/>
                <w:lang w:eastAsia="zh-CN"/>
              </w:rPr>
              <w:t xml:space="preserve">р/р __________________________________ </w:t>
            </w:r>
            <w:r w:rsidRPr="00F16591">
              <w:rPr>
                <w:rFonts w:ascii="Times New Roman CYR" w:hAnsi="Times New Roman CYR" w:cs="Times New Roman CYR"/>
                <w:sz w:val="24"/>
                <w:szCs w:val="24"/>
                <w:lang w:eastAsia="zh-CN"/>
              </w:rPr>
              <w:br/>
              <w:t>_____________________________________</w:t>
            </w:r>
          </w:p>
          <w:p w:rsidR="00F16591" w:rsidRPr="00F16591" w:rsidRDefault="00F16591" w:rsidP="00084AAB">
            <w:pPr>
              <w:widowControl w:val="0"/>
              <w:suppressAutoHyphens/>
              <w:autoSpaceDE w:val="0"/>
              <w:jc w:val="both"/>
              <w:rPr>
                <w:rFonts w:ascii="Times New Roman CYR" w:hAnsi="Times New Roman CYR" w:cs="Times New Roman CYR"/>
                <w:b/>
                <w:sz w:val="24"/>
                <w:szCs w:val="24"/>
                <w:lang w:eastAsia="zh-CN"/>
              </w:rPr>
            </w:pPr>
          </w:p>
          <w:p w:rsidR="00F16591" w:rsidRPr="00F16591" w:rsidRDefault="00F16591" w:rsidP="00084AAB">
            <w:pPr>
              <w:widowControl w:val="0"/>
              <w:suppressAutoHyphens/>
              <w:autoSpaceDE w:val="0"/>
              <w:jc w:val="both"/>
              <w:rPr>
                <w:rFonts w:ascii="Times New Roman CYR" w:hAnsi="Times New Roman CYR" w:cs="Times New Roman CYR"/>
                <w:b/>
                <w:sz w:val="24"/>
                <w:szCs w:val="24"/>
                <w:lang w:eastAsia="zh-CN"/>
              </w:rPr>
            </w:pPr>
          </w:p>
          <w:p w:rsidR="00F16591" w:rsidRPr="00F16591" w:rsidRDefault="00F16591" w:rsidP="00084AAB">
            <w:pPr>
              <w:widowControl w:val="0"/>
              <w:suppressAutoHyphens/>
              <w:autoSpaceDE w:val="0"/>
              <w:jc w:val="both"/>
              <w:rPr>
                <w:rFonts w:ascii="Times New Roman CYR" w:hAnsi="Times New Roman CYR" w:cs="Times New Roman CYR"/>
                <w:b/>
                <w:sz w:val="24"/>
                <w:szCs w:val="24"/>
                <w:lang w:eastAsia="zh-CN"/>
              </w:rPr>
            </w:pPr>
            <w:proofErr w:type="spellStart"/>
            <w:r w:rsidRPr="00F16591">
              <w:rPr>
                <w:rFonts w:ascii="Times New Roman CYR" w:hAnsi="Times New Roman CYR" w:cs="Times New Roman CYR"/>
                <w:b/>
                <w:sz w:val="24"/>
                <w:szCs w:val="24"/>
                <w:lang w:eastAsia="zh-CN"/>
              </w:rPr>
              <w:t>Міський</w:t>
            </w:r>
            <w:proofErr w:type="spellEnd"/>
            <w:r w:rsidRPr="00F16591">
              <w:rPr>
                <w:rFonts w:ascii="Times New Roman CYR" w:hAnsi="Times New Roman CYR" w:cs="Times New Roman CYR"/>
                <w:b/>
                <w:sz w:val="24"/>
                <w:szCs w:val="24"/>
                <w:lang w:eastAsia="zh-CN"/>
              </w:rPr>
              <w:t xml:space="preserve"> голова</w:t>
            </w:r>
          </w:p>
          <w:p w:rsidR="00F16591" w:rsidRPr="00F16591" w:rsidRDefault="00F16591" w:rsidP="00084AAB">
            <w:pPr>
              <w:widowControl w:val="0"/>
              <w:suppressAutoHyphens/>
              <w:autoSpaceDE w:val="0"/>
              <w:jc w:val="both"/>
              <w:rPr>
                <w:rFonts w:ascii="Times New Roman CYR" w:hAnsi="Times New Roman CYR" w:cs="Times New Roman CYR"/>
                <w:b/>
                <w:sz w:val="24"/>
                <w:szCs w:val="24"/>
                <w:lang w:eastAsia="zh-CN"/>
              </w:rPr>
            </w:pPr>
          </w:p>
          <w:p w:rsidR="00F16591" w:rsidRPr="00F16591" w:rsidRDefault="00F16591" w:rsidP="00084AAB">
            <w:pPr>
              <w:rPr>
                <w:sz w:val="24"/>
                <w:szCs w:val="24"/>
              </w:rPr>
            </w:pPr>
            <w:r w:rsidRPr="00F16591">
              <w:rPr>
                <w:rFonts w:ascii="Times New Roman CYR" w:hAnsi="Times New Roman CYR" w:cs="Times New Roman CYR"/>
                <w:b/>
                <w:sz w:val="24"/>
                <w:szCs w:val="24"/>
                <w:lang w:val="uk-UA" w:eastAsia="zh-CN"/>
              </w:rPr>
              <w:t xml:space="preserve">                    </w:t>
            </w:r>
            <w:r w:rsidRPr="00F16591">
              <w:rPr>
                <w:rFonts w:ascii="Times New Roman CYR" w:hAnsi="Times New Roman CYR" w:cs="Times New Roman CYR"/>
                <w:b/>
                <w:sz w:val="24"/>
                <w:szCs w:val="24"/>
                <w:lang w:eastAsia="zh-CN"/>
              </w:rPr>
              <w:t xml:space="preserve"> ______________ </w:t>
            </w:r>
            <w:proofErr w:type="spellStart"/>
            <w:r w:rsidRPr="00F16591">
              <w:rPr>
                <w:rFonts w:ascii="Times New Roman CYR" w:hAnsi="Times New Roman CYR" w:cs="Times New Roman CYR"/>
                <w:b/>
                <w:sz w:val="24"/>
                <w:szCs w:val="24"/>
                <w:lang w:eastAsia="zh-CN"/>
              </w:rPr>
              <w:t>Веліна</w:t>
            </w:r>
            <w:proofErr w:type="spellEnd"/>
            <w:r w:rsidRPr="00F16591">
              <w:rPr>
                <w:rFonts w:ascii="Times New Roman CYR" w:hAnsi="Times New Roman CYR" w:cs="Times New Roman CYR"/>
                <w:b/>
                <w:sz w:val="24"/>
                <w:szCs w:val="24"/>
                <w:lang w:eastAsia="zh-CN"/>
              </w:rPr>
              <w:t xml:space="preserve"> ЗАЯЦЬ</w:t>
            </w:r>
          </w:p>
        </w:tc>
        <w:tc>
          <w:tcPr>
            <w:tcW w:w="4394" w:type="dxa"/>
          </w:tcPr>
          <w:p w:rsidR="00F16591" w:rsidRPr="00151ADA" w:rsidRDefault="00F16591" w:rsidP="00084AAB">
            <w:pPr>
              <w:autoSpaceDE w:val="0"/>
              <w:autoSpaceDN w:val="0"/>
              <w:adjustRightInd w:val="0"/>
              <w:jc w:val="both"/>
              <w:rPr>
                <w:b/>
                <w:bCs/>
                <w:sz w:val="24"/>
                <w:szCs w:val="24"/>
                <w:lang w:val="uk-UA"/>
              </w:rPr>
            </w:pPr>
            <w:r w:rsidRPr="00151ADA">
              <w:rPr>
                <w:b/>
                <w:bCs/>
                <w:sz w:val="24"/>
                <w:szCs w:val="24"/>
                <w:lang w:val="uk-UA"/>
              </w:rPr>
              <w:t>_________________________________</w:t>
            </w:r>
          </w:p>
          <w:p w:rsidR="00F16591" w:rsidRPr="00151ADA" w:rsidRDefault="00F16591" w:rsidP="00084AAB">
            <w:pPr>
              <w:autoSpaceDE w:val="0"/>
              <w:autoSpaceDN w:val="0"/>
              <w:adjustRightInd w:val="0"/>
              <w:jc w:val="both"/>
              <w:rPr>
                <w:b/>
                <w:bCs/>
                <w:sz w:val="24"/>
                <w:szCs w:val="24"/>
                <w:lang w:val="uk-UA"/>
              </w:rPr>
            </w:pPr>
            <w:r w:rsidRPr="00151ADA">
              <w:rPr>
                <w:b/>
                <w:bCs/>
                <w:sz w:val="24"/>
                <w:szCs w:val="24"/>
                <w:lang w:val="uk-UA"/>
              </w:rPr>
              <w:t>_________________________________</w:t>
            </w:r>
          </w:p>
          <w:p w:rsidR="00F16591" w:rsidRDefault="00F16591" w:rsidP="00084AAB">
            <w:pPr>
              <w:autoSpaceDE w:val="0"/>
              <w:autoSpaceDN w:val="0"/>
              <w:adjustRightInd w:val="0"/>
              <w:jc w:val="both"/>
              <w:rPr>
                <w:b/>
                <w:bCs/>
                <w:sz w:val="24"/>
                <w:szCs w:val="24"/>
                <w:lang w:val="uk-UA"/>
              </w:rPr>
            </w:pPr>
            <w:r w:rsidRPr="00151ADA">
              <w:rPr>
                <w:b/>
                <w:bCs/>
                <w:sz w:val="24"/>
                <w:szCs w:val="24"/>
                <w:lang w:val="uk-UA"/>
              </w:rPr>
              <w:t>_________________________________</w:t>
            </w:r>
          </w:p>
          <w:p w:rsidR="00F16591" w:rsidRPr="00151ADA" w:rsidRDefault="00F16591" w:rsidP="00084AAB">
            <w:pPr>
              <w:shd w:val="clear" w:color="auto" w:fill="FFFFFF"/>
              <w:jc w:val="both"/>
              <w:rPr>
                <w:b/>
                <w:bCs/>
                <w:sz w:val="24"/>
                <w:szCs w:val="24"/>
                <w:lang w:val="uk-UA"/>
              </w:rPr>
            </w:pPr>
            <w:r w:rsidRPr="00151ADA">
              <w:rPr>
                <w:b/>
                <w:bCs/>
                <w:sz w:val="24"/>
                <w:szCs w:val="24"/>
                <w:lang w:val="uk-UA"/>
              </w:rPr>
              <w:t>Юридична адреса: _______________</w:t>
            </w:r>
          </w:p>
          <w:p w:rsidR="00F16591" w:rsidRPr="00151ADA" w:rsidRDefault="00F16591" w:rsidP="00084AAB">
            <w:pPr>
              <w:shd w:val="clear" w:color="auto" w:fill="FFFFFF"/>
              <w:jc w:val="both"/>
              <w:rPr>
                <w:b/>
                <w:bCs/>
                <w:sz w:val="24"/>
                <w:szCs w:val="24"/>
                <w:lang w:val="uk-UA"/>
              </w:rPr>
            </w:pPr>
            <w:r w:rsidRPr="00151ADA">
              <w:rPr>
                <w:b/>
                <w:bCs/>
                <w:sz w:val="24"/>
                <w:szCs w:val="24"/>
                <w:lang w:val="uk-UA"/>
              </w:rPr>
              <w:t>_________________________________</w:t>
            </w:r>
          </w:p>
          <w:p w:rsidR="00F16591" w:rsidRDefault="00F16591" w:rsidP="00084AAB">
            <w:pPr>
              <w:rPr>
                <w:sz w:val="24"/>
                <w:szCs w:val="24"/>
              </w:rPr>
            </w:pPr>
            <w:r w:rsidRPr="00151ADA">
              <w:rPr>
                <w:b/>
                <w:bCs/>
                <w:sz w:val="24"/>
                <w:szCs w:val="24"/>
                <w:lang w:val="uk-UA"/>
              </w:rPr>
              <w:t>_________________________________</w:t>
            </w:r>
          </w:p>
          <w:p w:rsidR="00F16591" w:rsidRPr="00151ADA" w:rsidRDefault="00F16591" w:rsidP="00084AAB">
            <w:pPr>
              <w:shd w:val="clear" w:color="auto" w:fill="FFFFFF"/>
              <w:jc w:val="both"/>
              <w:rPr>
                <w:b/>
                <w:bCs/>
                <w:sz w:val="24"/>
                <w:szCs w:val="24"/>
                <w:lang w:val="uk-UA"/>
              </w:rPr>
            </w:pPr>
            <w:r w:rsidRPr="00151ADA">
              <w:rPr>
                <w:b/>
                <w:bCs/>
                <w:sz w:val="24"/>
                <w:szCs w:val="24"/>
                <w:lang w:val="uk-UA"/>
              </w:rPr>
              <w:t xml:space="preserve">Код ЄДРПОУ: ___________________ </w:t>
            </w:r>
          </w:p>
          <w:p w:rsidR="00F16591" w:rsidRPr="00151ADA" w:rsidRDefault="00F16591" w:rsidP="00084AAB">
            <w:pPr>
              <w:shd w:val="clear" w:color="auto" w:fill="FFFFFF"/>
              <w:jc w:val="both"/>
              <w:rPr>
                <w:b/>
                <w:bCs/>
                <w:sz w:val="24"/>
                <w:szCs w:val="24"/>
                <w:lang w:val="uk-UA"/>
              </w:rPr>
            </w:pPr>
            <w:r w:rsidRPr="00151ADA">
              <w:rPr>
                <w:b/>
                <w:bCs/>
                <w:sz w:val="24"/>
                <w:szCs w:val="24"/>
                <w:lang w:val="uk-UA"/>
              </w:rPr>
              <w:t>Витяг з реєстру платників ПДВ: ___</w:t>
            </w:r>
          </w:p>
          <w:p w:rsidR="00F16591" w:rsidRPr="00151ADA" w:rsidRDefault="00F16591" w:rsidP="00084AAB">
            <w:pPr>
              <w:shd w:val="clear" w:color="auto" w:fill="FFFFFF"/>
              <w:jc w:val="both"/>
              <w:rPr>
                <w:b/>
                <w:bCs/>
                <w:sz w:val="24"/>
                <w:szCs w:val="24"/>
                <w:lang w:val="uk-UA"/>
              </w:rPr>
            </w:pPr>
            <w:r w:rsidRPr="00151ADA">
              <w:rPr>
                <w:b/>
                <w:bCs/>
                <w:sz w:val="24"/>
                <w:szCs w:val="24"/>
                <w:lang w:val="uk-UA"/>
              </w:rPr>
              <w:t xml:space="preserve">Банківські реквізити:  </w:t>
            </w:r>
          </w:p>
          <w:p w:rsidR="00F16591" w:rsidRPr="00151ADA" w:rsidRDefault="00F16591" w:rsidP="00084AAB">
            <w:pPr>
              <w:shd w:val="clear" w:color="auto" w:fill="FFFFFF"/>
              <w:jc w:val="both"/>
              <w:rPr>
                <w:bCs/>
                <w:sz w:val="24"/>
                <w:szCs w:val="24"/>
                <w:lang w:val="uk-UA"/>
              </w:rPr>
            </w:pPr>
            <w:r w:rsidRPr="00151ADA">
              <w:rPr>
                <w:bCs/>
                <w:sz w:val="24"/>
                <w:szCs w:val="24"/>
                <w:lang w:val="uk-UA"/>
              </w:rPr>
              <w:t>р/р ______________________________</w:t>
            </w:r>
            <w:r w:rsidRPr="00151ADA">
              <w:rPr>
                <w:b/>
                <w:bCs/>
                <w:sz w:val="24"/>
                <w:szCs w:val="24"/>
                <w:lang w:val="uk-UA"/>
              </w:rPr>
              <w:t xml:space="preserve"> </w:t>
            </w:r>
            <w:r w:rsidRPr="00151ADA">
              <w:rPr>
                <w:bCs/>
                <w:sz w:val="24"/>
                <w:szCs w:val="24"/>
                <w:lang w:val="uk-UA"/>
              </w:rPr>
              <w:t xml:space="preserve"> </w:t>
            </w:r>
          </w:p>
          <w:p w:rsidR="00F16591" w:rsidRPr="00151ADA" w:rsidRDefault="00F16591" w:rsidP="00084AAB">
            <w:pPr>
              <w:shd w:val="clear" w:color="auto" w:fill="FFFFFF"/>
              <w:jc w:val="both"/>
              <w:rPr>
                <w:bCs/>
                <w:sz w:val="24"/>
                <w:szCs w:val="24"/>
                <w:lang w:val="uk-UA"/>
              </w:rPr>
            </w:pPr>
            <w:r w:rsidRPr="00151ADA">
              <w:rPr>
                <w:bCs/>
                <w:sz w:val="24"/>
                <w:szCs w:val="24"/>
                <w:lang w:val="uk-UA"/>
              </w:rPr>
              <w:t>МФО ___________________________</w:t>
            </w:r>
          </w:p>
          <w:p w:rsidR="00F16591" w:rsidRPr="00151ADA" w:rsidRDefault="00F16591" w:rsidP="00084AAB">
            <w:pPr>
              <w:shd w:val="clear" w:color="auto" w:fill="FFFFFF"/>
              <w:jc w:val="both"/>
              <w:rPr>
                <w:b/>
                <w:sz w:val="24"/>
                <w:szCs w:val="24"/>
                <w:lang w:val="uk-UA"/>
              </w:rPr>
            </w:pPr>
            <w:r w:rsidRPr="00151ADA">
              <w:rPr>
                <w:bCs/>
                <w:sz w:val="24"/>
                <w:szCs w:val="24"/>
                <w:lang w:val="uk-UA"/>
              </w:rPr>
              <w:t>Телефон: ________________________</w:t>
            </w:r>
          </w:p>
          <w:p w:rsidR="00F16591" w:rsidRDefault="00F16591" w:rsidP="00084AAB">
            <w:pPr>
              <w:autoSpaceDE w:val="0"/>
              <w:autoSpaceDN w:val="0"/>
              <w:adjustRightInd w:val="0"/>
              <w:jc w:val="both"/>
              <w:rPr>
                <w:b/>
                <w:bCs/>
                <w:sz w:val="24"/>
                <w:szCs w:val="24"/>
                <w:lang w:val="uk-UA"/>
              </w:rPr>
            </w:pPr>
            <w:r>
              <w:rPr>
                <w:b/>
                <w:bCs/>
                <w:sz w:val="24"/>
                <w:szCs w:val="24"/>
                <w:lang w:val="uk-UA"/>
              </w:rPr>
              <w:t>_____________</w:t>
            </w:r>
          </w:p>
          <w:p w:rsidR="00F16591" w:rsidRDefault="00F16591" w:rsidP="00084AAB">
            <w:pPr>
              <w:autoSpaceDE w:val="0"/>
              <w:autoSpaceDN w:val="0"/>
              <w:adjustRightInd w:val="0"/>
              <w:jc w:val="both"/>
              <w:rPr>
                <w:b/>
                <w:bCs/>
                <w:sz w:val="24"/>
                <w:szCs w:val="24"/>
                <w:lang w:val="uk-UA"/>
              </w:rPr>
            </w:pPr>
          </w:p>
          <w:p w:rsidR="00F16591" w:rsidRPr="00F16591" w:rsidRDefault="00F16591" w:rsidP="00084AAB">
            <w:pPr>
              <w:rPr>
                <w:sz w:val="24"/>
                <w:szCs w:val="24"/>
              </w:rPr>
            </w:pPr>
            <w:r>
              <w:rPr>
                <w:b/>
                <w:bCs/>
                <w:sz w:val="24"/>
                <w:szCs w:val="24"/>
                <w:lang w:val="uk-UA"/>
              </w:rPr>
              <w:t xml:space="preserve">                                    </w:t>
            </w:r>
            <w:r w:rsidRPr="00151ADA">
              <w:rPr>
                <w:b/>
                <w:bCs/>
                <w:sz w:val="24"/>
                <w:szCs w:val="24"/>
                <w:lang w:val="uk-UA"/>
              </w:rPr>
              <w:t xml:space="preserve"> ______________</w:t>
            </w:r>
          </w:p>
        </w:tc>
      </w:tr>
    </w:tbl>
    <w:p w:rsidR="00151ADA" w:rsidRPr="00151ADA" w:rsidRDefault="00151ADA" w:rsidP="00151ADA">
      <w:pPr>
        <w:spacing w:after="0" w:line="240" w:lineRule="auto"/>
        <w:jc w:val="both"/>
        <w:rPr>
          <w:rFonts w:ascii="Times New Roman" w:eastAsia="Times New Roman" w:hAnsi="Times New Roman" w:cs="Times New Roman"/>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Default="00151ADA" w:rsidP="00151ADA">
      <w:pPr>
        <w:spacing w:after="0" w:line="240" w:lineRule="auto"/>
        <w:jc w:val="both"/>
        <w:rPr>
          <w:rFonts w:ascii="Times New Roman" w:eastAsia="Times New Roman" w:hAnsi="Times New Roman" w:cs="Times New Roman"/>
          <w:b/>
          <w:sz w:val="24"/>
          <w:szCs w:val="24"/>
          <w:lang w:eastAsia="ru-RU"/>
        </w:rPr>
      </w:pPr>
    </w:p>
    <w:p w:rsidR="00FC11E7" w:rsidRPr="00151ADA" w:rsidRDefault="00FC11E7"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Default="00151ADA" w:rsidP="00151ADA">
      <w:pPr>
        <w:spacing w:after="0" w:line="240" w:lineRule="auto"/>
        <w:jc w:val="both"/>
        <w:rPr>
          <w:rFonts w:ascii="Times New Roman" w:eastAsia="Times New Roman" w:hAnsi="Times New Roman" w:cs="Times New Roman"/>
          <w:b/>
          <w:sz w:val="24"/>
          <w:szCs w:val="24"/>
          <w:lang w:eastAsia="ru-RU"/>
        </w:rPr>
      </w:pPr>
    </w:p>
    <w:p w:rsidR="00C12CCA" w:rsidRDefault="00C12CCA" w:rsidP="00151ADA">
      <w:pPr>
        <w:spacing w:after="0" w:line="240" w:lineRule="auto"/>
        <w:jc w:val="both"/>
        <w:rPr>
          <w:rFonts w:ascii="Times New Roman" w:eastAsia="Times New Roman" w:hAnsi="Times New Roman" w:cs="Times New Roman"/>
          <w:b/>
          <w:sz w:val="24"/>
          <w:szCs w:val="24"/>
          <w:lang w:eastAsia="ru-RU"/>
        </w:rPr>
      </w:pPr>
    </w:p>
    <w:p w:rsidR="00C12CCA" w:rsidRDefault="00C12CCA" w:rsidP="00151ADA">
      <w:pPr>
        <w:spacing w:after="0" w:line="240" w:lineRule="auto"/>
        <w:jc w:val="both"/>
        <w:rPr>
          <w:rFonts w:ascii="Times New Roman" w:eastAsia="Times New Roman" w:hAnsi="Times New Roman" w:cs="Times New Roman"/>
          <w:b/>
          <w:sz w:val="24"/>
          <w:szCs w:val="24"/>
          <w:lang w:eastAsia="ru-RU"/>
        </w:rPr>
      </w:pPr>
    </w:p>
    <w:p w:rsidR="00C12CCA" w:rsidRDefault="00C12CCA" w:rsidP="00151ADA">
      <w:pPr>
        <w:spacing w:after="0" w:line="240" w:lineRule="auto"/>
        <w:jc w:val="both"/>
        <w:rPr>
          <w:rFonts w:ascii="Times New Roman" w:eastAsia="Times New Roman" w:hAnsi="Times New Roman" w:cs="Times New Roman"/>
          <w:b/>
          <w:sz w:val="24"/>
          <w:szCs w:val="24"/>
          <w:lang w:eastAsia="ru-RU"/>
        </w:rPr>
      </w:pPr>
    </w:p>
    <w:p w:rsidR="00C12CCA" w:rsidRDefault="00C12CCA" w:rsidP="00151ADA">
      <w:pPr>
        <w:spacing w:after="0" w:line="240" w:lineRule="auto"/>
        <w:jc w:val="both"/>
        <w:rPr>
          <w:rFonts w:ascii="Times New Roman" w:eastAsia="Times New Roman" w:hAnsi="Times New Roman" w:cs="Times New Roman"/>
          <w:b/>
          <w:sz w:val="24"/>
          <w:szCs w:val="24"/>
          <w:lang w:eastAsia="ru-RU"/>
        </w:rPr>
      </w:pPr>
    </w:p>
    <w:p w:rsidR="00C12CCA" w:rsidRDefault="00C12CCA" w:rsidP="00151ADA">
      <w:pPr>
        <w:spacing w:after="0" w:line="240" w:lineRule="auto"/>
        <w:jc w:val="both"/>
        <w:rPr>
          <w:rFonts w:ascii="Times New Roman" w:eastAsia="Times New Roman" w:hAnsi="Times New Roman" w:cs="Times New Roman"/>
          <w:b/>
          <w:sz w:val="24"/>
          <w:szCs w:val="24"/>
          <w:lang w:eastAsia="ru-RU"/>
        </w:rPr>
      </w:pPr>
    </w:p>
    <w:p w:rsidR="00F16591" w:rsidRDefault="00F16591" w:rsidP="00151ADA">
      <w:pPr>
        <w:spacing w:after="0" w:line="240" w:lineRule="auto"/>
        <w:jc w:val="both"/>
        <w:rPr>
          <w:rFonts w:ascii="Times New Roman" w:eastAsia="Times New Roman" w:hAnsi="Times New Roman" w:cs="Times New Roman"/>
          <w:b/>
          <w:sz w:val="24"/>
          <w:szCs w:val="24"/>
          <w:lang w:eastAsia="ru-RU"/>
        </w:rPr>
      </w:pPr>
    </w:p>
    <w:p w:rsidR="00C12CCA" w:rsidRPr="00151ADA" w:rsidRDefault="00C12CCA" w:rsidP="00151ADA">
      <w:pPr>
        <w:spacing w:after="0" w:line="240" w:lineRule="auto"/>
        <w:jc w:val="both"/>
        <w:rPr>
          <w:rFonts w:ascii="Times New Roman" w:eastAsia="Times New Roman" w:hAnsi="Times New Roman" w:cs="Times New Roman"/>
          <w:b/>
          <w:sz w:val="24"/>
          <w:szCs w:val="24"/>
          <w:lang w:eastAsia="ru-RU"/>
        </w:rPr>
      </w:pPr>
    </w:p>
    <w:p w:rsidR="00151ADA" w:rsidRDefault="00151ADA" w:rsidP="00151ADA">
      <w:pPr>
        <w:spacing w:after="0" w:line="240" w:lineRule="auto"/>
        <w:jc w:val="both"/>
        <w:rPr>
          <w:rFonts w:ascii="Times New Roman" w:eastAsia="Times New Roman" w:hAnsi="Times New Roman" w:cs="Times New Roman"/>
          <w:b/>
          <w:sz w:val="24"/>
          <w:szCs w:val="24"/>
          <w:lang w:eastAsia="ru-RU"/>
        </w:rPr>
      </w:pPr>
    </w:p>
    <w:p w:rsidR="002707C2" w:rsidRDefault="002707C2" w:rsidP="00151ADA">
      <w:pPr>
        <w:spacing w:after="0" w:line="240" w:lineRule="auto"/>
        <w:jc w:val="both"/>
        <w:rPr>
          <w:rFonts w:ascii="Times New Roman" w:eastAsia="Times New Roman" w:hAnsi="Times New Roman" w:cs="Times New Roman"/>
          <w:b/>
          <w:sz w:val="24"/>
          <w:szCs w:val="24"/>
          <w:lang w:eastAsia="ru-RU"/>
        </w:rPr>
      </w:pPr>
    </w:p>
    <w:p w:rsidR="002707C2" w:rsidRDefault="002707C2" w:rsidP="00151ADA">
      <w:pPr>
        <w:spacing w:after="0" w:line="240" w:lineRule="auto"/>
        <w:jc w:val="both"/>
        <w:rPr>
          <w:rFonts w:ascii="Times New Roman" w:eastAsia="Times New Roman" w:hAnsi="Times New Roman" w:cs="Times New Roman"/>
          <w:b/>
          <w:sz w:val="24"/>
          <w:szCs w:val="24"/>
          <w:lang w:eastAsia="ru-RU"/>
        </w:rPr>
      </w:pPr>
    </w:p>
    <w:p w:rsidR="002707C2" w:rsidRDefault="002707C2" w:rsidP="00151ADA">
      <w:pPr>
        <w:spacing w:after="0" w:line="240" w:lineRule="auto"/>
        <w:jc w:val="both"/>
        <w:rPr>
          <w:rFonts w:ascii="Times New Roman" w:eastAsia="Times New Roman" w:hAnsi="Times New Roman" w:cs="Times New Roman"/>
          <w:b/>
          <w:sz w:val="24"/>
          <w:szCs w:val="24"/>
          <w:lang w:eastAsia="ru-RU"/>
        </w:rPr>
      </w:pPr>
    </w:p>
    <w:p w:rsidR="002707C2" w:rsidRDefault="002707C2" w:rsidP="00151ADA">
      <w:pPr>
        <w:spacing w:after="0" w:line="240" w:lineRule="auto"/>
        <w:jc w:val="both"/>
        <w:rPr>
          <w:rFonts w:ascii="Times New Roman" w:eastAsia="Times New Roman" w:hAnsi="Times New Roman" w:cs="Times New Roman"/>
          <w:b/>
          <w:sz w:val="24"/>
          <w:szCs w:val="24"/>
          <w:lang w:eastAsia="ru-RU"/>
        </w:rPr>
      </w:pPr>
    </w:p>
    <w:p w:rsidR="002707C2" w:rsidRPr="00151ADA" w:rsidRDefault="002707C2" w:rsidP="00151ADA">
      <w:pPr>
        <w:spacing w:after="0" w:line="240" w:lineRule="auto"/>
        <w:jc w:val="both"/>
        <w:rPr>
          <w:rFonts w:ascii="Times New Roman" w:eastAsia="Times New Roman" w:hAnsi="Times New Roman" w:cs="Times New Roman"/>
          <w:b/>
          <w:sz w:val="24"/>
          <w:szCs w:val="24"/>
          <w:lang w:eastAsia="ru-RU"/>
        </w:rPr>
      </w:pPr>
    </w:p>
    <w:p w:rsidR="00151ADA" w:rsidRPr="00AA0330" w:rsidRDefault="00151ADA" w:rsidP="00151ADA">
      <w:pPr>
        <w:spacing w:after="0" w:line="240" w:lineRule="auto"/>
        <w:jc w:val="right"/>
        <w:rPr>
          <w:rFonts w:ascii="Times New Roman" w:eastAsia="Times New Roman" w:hAnsi="Times New Roman" w:cs="Times New Roman"/>
          <w:sz w:val="24"/>
          <w:szCs w:val="24"/>
          <w:lang w:eastAsia="ru-RU"/>
        </w:rPr>
      </w:pPr>
      <w:r w:rsidRPr="00AA0330">
        <w:rPr>
          <w:rFonts w:ascii="Times New Roman" w:eastAsia="Times New Roman" w:hAnsi="Times New Roman" w:cs="Times New Roman"/>
          <w:sz w:val="24"/>
          <w:szCs w:val="24"/>
          <w:lang w:eastAsia="ru-RU"/>
        </w:rPr>
        <w:lastRenderedPageBreak/>
        <w:t xml:space="preserve">Додаток №1 </w:t>
      </w:r>
    </w:p>
    <w:p w:rsidR="00151ADA" w:rsidRPr="00AA0330" w:rsidRDefault="00151ADA" w:rsidP="00151ADA">
      <w:pPr>
        <w:spacing w:after="0" w:line="240" w:lineRule="auto"/>
        <w:jc w:val="right"/>
        <w:rPr>
          <w:rFonts w:ascii="Times New Roman" w:eastAsia="Times New Roman" w:hAnsi="Times New Roman" w:cs="Times New Roman"/>
          <w:sz w:val="24"/>
          <w:szCs w:val="24"/>
          <w:lang w:eastAsia="ru-RU"/>
        </w:rPr>
      </w:pPr>
      <w:r w:rsidRPr="00AA0330">
        <w:rPr>
          <w:rFonts w:ascii="Times New Roman" w:eastAsia="Times New Roman" w:hAnsi="Times New Roman" w:cs="Times New Roman"/>
          <w:sz w:val="24"/>
          <w:szCs w:val="24"/>
          <w:lang w:eastAsia="ru-RU"/>
        </w:rPr>
        <w:t xml:space="preserve">до договору №___ </w:t>
      </w:r>
    </w:p>
    <w:p w:rsidR="00151ADA" w:rsidRPr="00AA0330" w:rsidRDefault="00151ADA" w:rsidP="00151ADA">
      <w:pPr>
        <w:spacing w:after="0" w:line="240" w:lineRule="auto"/>
        <w:jc w:val="right"/>
        <w:rPr>
          <w:rFonts w:ascii="Times New Roman" w:eastAsia="Times New Roman" w:hAnsi="Times New Roman" w:cs="Times New Roman"/>
          <w:sz w:val="24"/>
          <w:szCs w:val="24"/>
          <w:lang w:eastAsia="ru-RU"/>
        </w:rPr>
      </w:pPr>
      <w:r w:rsidRPr="00AA0330">
        <w:rPr>
          <w:rFonts w:ascii="Times New Roman" w:eastAsia="Times New Roman" w:hAnsi="Times New Roman" w:cs="Times New Roman"/>
          <w:sz w:val="24"/>
          <w:szCs w:val="24"/>
          <w:lang w:eastAsia="ru-RU"/>
        </w:rPr>
        <w:t>від _____________202</w:t>
      </w:r>
      <w:r w:rsidR="0006437D">
        <w:rPr>
          <w:rFonts w:ascii="Times New Roman" w:eastAsia="Times New Roman" w:hAnsi="Times New Roman" w:cs="Times New Roman"/>
          <w:sz w:val="24"/>
          <w:szCs w:val="24"/>
          <w:lang w:eastAsia="ru-RU"/>
        </w:rPr>
        <w:t>4</w:t>
      </w:r>
      <w:r w:rsidRPr="00AA0330">
        <w:rPr>
          <w:rFonts w:ascii="Times New Roman" w:eastAsia="Times New Roman" w:hAnsi="Times New Roman" w:cs="Times New Roman"/>
          <w:sz w:val="24"/>
          <w:szCs w:val="24"/>
          <w:lang w:eastAsia="ru-RU"/>
        </w:rPr>
        <w:t xml:space="preserve"> року</w:t>
      </w: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center"/>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СПЕЦИФІКАЦІЯ</w:t>
      </w: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1563"/>
        <w:gridCol w:w="1736"/>
        <w:gridCol w:w="2194"/>
      </w:tblGrid>
      <w:tr w:rsidR="00151ADA" w:rsidRPr="00151ADA" w:rsidTr="00CE00D6">
        <w:trPr>
          <w:jc w:val="center"/>
        </w:trPr>
        <w:tc>
          <w:tcPr>
            <w:tcW w:w="4038" w:type="dxa"/>
            <w:vAlign w:val="center"/>
          </w:tcPr>
          <w:p w:rsidR="00151ADA" w:rsidRPr="00151ADA" w:rsidRDefault="00151ADA" w:rsidP="00CE00D6">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Найменування товару</w:t>
            </w:r>
          </w:p>
        </w:tc>
        <w:tc>
          <w:tcPr>
            <w:tcW w:w="1563" w:type="dxa"/>
            <w:vAlign w:val="center"/>
          </w:tcPr>
          <w:p w:rsidR="00151ADA" w:rsidRPr="00151ADA" w:rsidRDefault="00151ADA" w:rsidP="00CE00D6">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Одиниці виміру</w:t>
            </w:r>
          </w:p>
        </w:tc>
        <w:tc>
          <w:tcPr>
            <w:tcW w:w="1736" w:type="dxa"/>
            <w:vAlign w:val="center"/>
          </w:tcPr>
          <w:p w:rsidR="00151ADA" w:rsidRPr="00151ADA" w:rsidRDefault="00151ADA" w:rsidP="00CE00D6">
            <w:pPr>
              <w:tabs>
                <w:tab w:val="center" w:pos="4153"/>
                <w:tab w:val="right" w:pos="8306"/>
              </w:tabs>
              <w:spacing w:after="0" w:line="240" w:lineRule="auto"/>
              <w:jc w:val="both"/>
              <w:rPr>
                <w:rFonts w:ascii="Times New Roman" w:eastAsia="Times New Roman" w:hAnsi="Times New Roman" w:cs="Times New Roman"/>
                <w:b/>
                <w:sz w:val="24"/>
                <w:szCs w:val="24"/>
                <w:lang w:eastAsia="ru-RU"/>
              </w:rPr>
            </w:pPr>
            <w:r w:rsidRPr="00151ADA">
              <w:rPr>
                <w:rFonts w:ascii="Times New Roman" w:eastAsia="Times New Roman" w:hAnsi="Times New Roman" w:cs="Times New Roman"/>
                <w:b/>
                <w:sz w:val="24"/>
                <w:szCs w:val="24"/>
                <w:lang w:eastAsia="ru-RU"/>
              </w:rPr>
              <w:t>Кількість</w:t>
            </w:r>
          </w:p>
        </w:tc>
        <w:tc>
          <w:tcPr>
            <w:tcW w:w="2194" w:type="dxa"/>
            <w:vAlign w:val="center"/>
          </w:tcPr>
          <w:p w:rsidR="00151ADA" w:rsidRPr="00151ADA" w:rsidRDefault="00151ADA" w:rsidP="00CE00D6">
            <w:pPr>
              <w:tabs>
                <w:tab w:val="center" w:pos="4153"/>
                <w:tab w:val="right" w:pos="8306"/>
              </w:tabs>
              <w:spacing w:after="0" w:line="240" w:lineRule="auto"/>
              <w:jc w:val="both"/>
              <w:rPr>
                <w:rFonts w:ascii="Times New Roman" w:eastAsia="Times New Roman" w:hAnsi="Times New Roman" w:cs="Times New Roman"/>
                <w:sz w:val="24"/>
                <w:szCs w:val="24"/>
                <w:vertAlign w:val="superscript"/>
                <w:lang w:eastAsia="ru-RU"/>
              </w:rPr>
            </w:pPr>
            <w:r w:rsidRPr="00151ADA">
              <w:rPr>
                <w:rFonts w:ascii="Times New Roman" w:eastAsia="Times New Roman" w:hAnsi="Times New Roman" w:cs="Times New Roman"/>
                <w:b/>
                <w:bCs/>
                <w:sz w:val="24"/>
                <w:szCs w:val="24"/>
                <w:lang w:eastAsia="ru-RU"/>
              </w:rPr>
              <w:t>Ціна за одиницю, грн., з ПДВ</w:t>
            </w:r>
            <w:r w:rsidRPr="00151ADA">
              <w:rPr>
                <w:rFonts w:ascii="Times New Roman" w:eastAsia="Times New Roman" w:hAnsi="Times New Roman" w:cs="Times New Roman"/>
                <w:b/>
                <w:bCs/>
                <w:sz w:val="24"/>
                <w:szCs w:val="24"/>
                <w:vertAlign w:val="superscript"/>
                <w:lang w:eastAsia="ru-RU"/>
              </w:rPr>
              <w:t>*</w:t>
            </w:r>
          </w:p>
        </w:tc>
      </w:tr>
      <w:tr w:rsidR="00151ADA" w:rsidRPr="00151ADA" w:rsidTr="00CE00D6">
        <w:trPr>
          <w:trHeight w:val="360"/>
          <w:jc w:val="center"/>
        </w:trPr>
        <w:tc>
          <w:tcPr>
            <w:tcW w:w="4038" w:type="dxa"/>
          </w:tcPr>
          <w:p w:rsidR="00151ADA" w:rsidRPr="00151ADA" w:rsidRDefault="00151ADA" w:rsidP="00CE00D6">
            <w:pPr>
              <w:spacing w:after="0" w:line="240" w:lineRule="auto"/>
              <w:jc w:val="both"/>
              <w:rPr>
                <w:rFonts w:ascii="Times New Roman" w:eastAsia="Times New Roman" w:hAnsi="Times New Roman" w:cs="Times New Roman"/>
                <w:sz w:val="24"/>
                <w:szCs w:val="24"/>
                <w:lang w:eastAsia="ru-RU"/>
              </w:rPr>
            </w:pPr>
          </w:p>
        </w:tc>
        <w:tc>
          <w:tcPr>
            <w:tcW w:w="1563" w:type="dxa"/>
          </w:tcPr>
          <w:p w:rsidR="00151ADA" w:rsidRPr="00151ADA" w:rsidRDefault="00151ADA" w:rsidP="00CE00D6">
            <w:pPr>
              <w:spacing w:after="0" w:line="240" w:lineRule="auto"/>
              <w:jc w:val="both"/>
              <w:rPr>
                <w:rFonts w:ascii="Times New Roman" w:eastAsia="Times New Roman" w:hAnsi="Times New Roman" w:cs="Times New Roman"/>
                <w:sz w:val="24"/>
                <w:szCs w:val="24"/>
                <w:vertAlign w:val="superscript"/>
                <w:lang w:eastAsia="ru-RU"/>
              </w:rPr>
            </w:pPr>
          </w:p>
        </w:tc>
        <w:tc>
          <w:tcPr>
            <w:tcW w:w="1736" w:type="dxa"/>
          </w:tcPr>
          <w:p w:rsidR="00151ADA" w:rsidRPr="00151ADA" w:rsidRDefault="00151ADA" w:rsidP="00CE00D6">
            <w:pPr>
              <w:spacing w:after="0" w:line="240" w:lineRule="auto"/>
              <w:jc w:val="both"/>
              <w:rPr>
                <w:rFonts w:ascii="Times New Roman" w:eastAsia="Times New Roman" w:hAnsi="Times New Roman" w:cs="Times New Roman"/>
                <w:sz w:val="24"/>
                <w:szCs w:val="24"/>
                <w:lang w:eastAsia="ru-RU"/>
              </w:rPr>
            </w:pPr>
          </w:p>
        </w:tc>
        <w:tc>
          <w:tcPr>
            <w:tcW w:w="2194" w:type="dxa"/>
          </w:tcPr>
          <w:p w:rsidR="00151ADA" w:rsidRPr="00151ADA" w:rsidRDefault="00151ADA" w:rsidP="00CE00D6">
            <w:pPr>
              <w:spacing w:after="0" w:line="240" w:lineRule="auto"/>
              <w:jc w:val="both"/>
              <w:rPr>
                <w:rFonts w:ascii="Times New Roman" w:eastAsia="Times New Roman" w:hAnsi="Times New Roman" w:cs="Times New Roman"/>
                <w:sz w:val="24"/>
                <w:szCs w:val="24"/>
                <w:lang w:eastAsia="ru-RU"/>
              </w:rPr>
            </w:pPr>
          </w:p>
        </w:tc>
      </w:tr>
      <w:tr w:rsidR="00151ADA" w:rsidRPr="00151ADA" w:rsidTr="00CE00D6">
        <w:trPr>
          <w:trHeight w:val="360"/>
          <w:jc w:val="center"/>
        </w:trPr>
        <w:tc>
          <w:tcPr>
            <w:tcW w:w="9531" w:type="dxa"/>
            <w:gridSpan w:val="4"/>
          </w:tcPr>
          <w:p w:rsidR="00151ADA" w:rsidRPr="00151ADA" w:rsidRDefault="00151ADA" w:rsidP="00CE00D6">
            <w:pPr>
              <w:spacing w:after="0" w:line="240" w:lineRule="auto"/>
              <w:jc w:val="both"/>
              <w:rPr>
                <w:rFonts w:ascii="Times New Roman" w:eastAsia="Times New Roman" w:hAnsi="Times New Roman" w:cs="Times New Roman"/>
                <w:b/>
                <w:bCs/>
                <w:sz w:val="24"/>
                <w:szCs w:val="24"/>
                <w:lang w:eastAsia="ru-RU"/>
              </w:rPr>
            </w:pPr>
            <w:r w:rsidRPr="00151ADA">
              <w:rPr>
                <w:rFonts w:ascii="Times New Roman" w:eastAsia="Times New Roman" w:hAnsi="Times New Roman" w:cs="Times New Roman"/>
                <w:b/>
                <w:bCs/>
                <w:sz w:val="24"/>
                <w:szCs w:val="24"/>
                <w:lang w:eastAsia="ru-RU"/>
              </w:rPr>
              <w:t>Загальна вартість пропозиції без ПДВ ( цифрами та словами)</w:t>
            </w:r>
          </w:p>
        </w:tc>
      </w:tr>
      <w:tr w:rsidR="00151ADA" w:rsidRPr="00151ADA" w:rsidTr="00CE00D6">
        <w:trPr>
          <w:trHeight w:val="360"/>
          <w:jc w:val="center"/>
        </w:trPr>
        <w:tc>
          <w:tcPr>
            <w:tcW w:w="9531" w:type="dxa"/>
            <w:gridSpan w:val="4"/>
          </w:tcPr>
          <w:p w:rsidR="00151ADA" w:rsidRPr="00151ADA" w:rsidRDefault="00151ADA" w:rsidP="00CE00D6">
            <w:pPr>
              <w:spacing w:after="0" w:line="240" w:lineRule="auto"/>
              <w:jc w:val="both"/>
              <w:rPr>
                <w:rFonts w:ascii="Times New Roman" w:eastAsia="Times New Roman" w:hAnsi="Times New Roman" w:cs="Times New Roman"/>
                <w:b/>
                <w:bCs/>
                <w:sz w:val="24"/>
                <w:szCs w:val="24"/>
                <w:lang w:eastAsia="ru-RU"/>
              </w:rPr>
            </w:pPr>
            <w:r w:rsidRPr="00151ADA">
              <w:rPr>
                <w:rFonts w:ascii="Times New Roman" w:eastAsia="Times New Roman" w:hAnsi="Times New Roman" w:cs="Times New Roman"/>
                <w:b/>
                <w:bCs/>
                <w:sz w:val="24"/>
                <w:szCs w:val="24"/>
                <w:lang w:eastAsia="ru-RU"/>
              </w:rPr>
              <w:t>Загальна вартість пропозиції з ПДВ ( цифрами та словами)</w:t>
            </w:r>
          </w:p>
        </w:tc>
      </w:tr>
    </w:tbl>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p w:rsidR="00151ADA" w:rsidRPr="00151ADA" w:rsidRDefault="00151ADA" w:rsidP="00151ADA">
      <w:pPr>
        <w:spacing w:after="0" w:line="240" w:lineRule="auto"/>
        <w:jc w:val="both"/>
        <w:rPr>
          <w:rFonts w:ascii="Times New Roman" w:eastAsia="Times New Roman" w:hAnsi="Times New Roman" w:cs="Times New Roman"/>
          <w:b/>
          <w:sz w:val="24"/>
          <w:szCs w:val="24"/>
          <w:lang w:eastAsia="ru-RU"/>
        </w:rPr>
      </w:pPr>
    </w:p>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151ADA" w:rsidRPr="00151ADA" w:rsidTr="00F16591">
        <w:tc>
          <w:tcPr>
            <w:tcW w:w="5103" w:type="dxa"/>
          </w:tcPr>
          <w:p w:rsidR="00151ADA" w:rsidRPr="00151ADA" w:rsidRDefault="00151ADA" w:rsidP="00CE00D6">
            <w:pPr>
              <w:tabs>
                <w:tab w:val="left" w:pos="1617"/>
              </w:tabs>
              <w:autoSpaceDE w:val="0"/>
              <w:autoSpaceDN w:val="0"/>
              <w:adjustRightInd w:val="0"/>
              <w:jc w:val="both"/>
              <w:rPr>
                <w:b/>
                <w:bCs/>
                <w:sz w:val="24"/>
                <w:szCs w:val="24"/>
                <w:lang w:val="uk-UA"/>
              </w:rPr>
            </w:pPr>
          </w:p>
        </w:tc>
        <w:tc>
          <w:tcPr>
            <w:tcW w:w="4394" w:type="dxa"/>
          </w:tcPr>
          <w:p w:rsidR="00151ADA" w:rsidRPr="00151ADA" w:rsidRDefault="00151ADA" w:rsidP="00CE00D6">
            <w:pPr>
              <w:autoSpaceDE w:val="0"/>
              <w:autoSpaceDN w:val="0"/>
              <w:adjustRightInd w:val="0"/>
              <w:jc w:val="both"/>
              <w:rPr>
                <w:b/>
                <w:bCs/>
                <w:sz w:val="24"/>
                <w:szCs w:val="24"/>
                <w:lang w:val="uk-UA"/>
              </w:rPr>
            </w:pPr>
          </w:p>
        </w:tc>
      </w:tr>
      <w:tr w:rsidR="00FC11E7" w:rsidRPr="00151ADA" w:rsidTr="00F16591">
        <w:tc>
          <w:tcPr>
            <w:tcW w:w="5103" w:type="dxa"/>
          </w:tcPr>
          <w:p w:rsidR="00FC11E7" w:rsidRPr="00151ADA" w:rsidRDefault="00FC11E7" w:rsidP="00CE00D6">
            <w:pPr>
              <w:shd w:val="clear" w:color="auto" w:fill="FFFFFF"/>
              <w:autoSpaceDE w:val="0"/>
              <w:autoSpaceDN w:val="0"/>
              <w:adjustRightInd w:val="0"/>
              <w:jc w:val="both"/>
              <w:rPr>
                <w:b/>
                <w:bCs/>
                <w:sz w:val="24"/>
                <w:szCs w:val="24"/>
                <w:u w:val="single"/>
                <w:lang w:val="uk-UA"/>
              </w:rPr>
            </w:pPr>
            <w:r w:rsidRPr="00151ADA">
              <w:rPr>
                <w:b/>
                <w:bCs/>
                <w:sz w:val="24"/>
                <w:szCs w:val="24"/>
                <w:lang w:val="uk-UA"/>
              </w:rPr>
              <w:tab/>
            </w:r>
            <w:r w:rsidRPr="00151ADA">
              <w:rPr>
                <w:b/>
                <w:bCs/>
                <w:sz w:val="24"/>
                <w:szCs w:val="24"/>
                <w:u w:val="single"/>
                <w:lang w:val="uk-UA"/>
              </w:rPr>
              <w:t>ПОКУПЕЦЬ:</w:t>
            </w:r>
          </w:p>
          <w:p w:rsidR="00FC11E7" w:rsidRPr="00151ADA" w:rsidRDefault="00FC11E7" w:rsidP="00CE00D6">
            <w:pPr>
              <w:tabs>
                <w:tab w:val="left" w:pos="1617"/>
              </w:tabs>
              <w:autoSpaceDE w:val="0"/>
              <w:autoSpaceDN w:val="0"/>
              <w:adjustRightInd w:val="0"/>
              <w:jc w:val="both"/>
              <w:rPr>
                <w:b/>
                <w:bCs/>
                <w:sz w:val="24"/>
                <w:szCs w:val="24"/>
                <w:lang w:val="uk-UA"/>
              </w:rPr>
            </w:pPr>
          </w:p>
        </w:tc>
        <w:tc>
          <w:tcPr>
            <w:tcW w:w="4394" w:type="dxa"/>
          </w:tcPr>
          <w:p w:rsidR="00FC11E7" w:rsidRPr="00151ADA" w:rsidRDefault="00FC11E7" w:rsidP="00CE00D6">
            <w:pPr>
              <w:autoSpaceDE w:val="0"/>
              <w:autoSpaceDN w:val="0"/>
              <w:adjustRightInd w:val="0"/>
              <w:jc w:val="both"/>
              <w:rPr>
                <w:b/>
                <w:bCs/>
                <w:sz w:val="24"/>
                <w:szCs w:val="24"/>
                <w:u w:val="single"/>
                <w:lang w:val="uk-UA"/>
              </w:rPr>
            </w:pPr>
            <w:r w:rsidRPr="00151ADA">
              <w:rPr>
                <w:b/>
                <w:bCs/>
                <w:sz w:val="24"/>
                <w:szCs w:val="24"/>
                <w:u w:val="single"/>
                <w:lang w:val="uk-UA"/>
              </w:rPr>
              <w:t>ПОСТАЧАЛЬНИК:</w:t>
            </w:r>
          </w:p>
          <w:p w:rsidR="00FC11E7" w:rsidRPr="00151ADA" w:rsidRDefault="00FC11E7" w:rsidP="00CE00D6">
            <w:pPr>
              <w:autoSpaceDE w:val="0"/>
              <w:autoSpaceDN w:val="0"/>
              <w:adjustRightInd w:val="0"/>
              <w:jc w:val="both"/>
              <w:rPr>
                <w:b/>
                <w:bCs/>
                <w:sz w:val="24"/>
                <w:szCs w:val="24"/>
                <w:lang w:val="uk-UA"/>
              </w:rPr>
            </w:pPr>
          </w:p>
        </w:tc>
      </w:tr>
      <w:tr w:rsidR="00FC11E7" w:rsidRPr="00151ADA" w:rsidTr="00F16591">
        <w:tc>
          <w:tcPr>
            <w:tcW w:w="5103" w:type="dxa"/>
          </w:tcPr>
          <w:p w:rsidR="00F16591" w:rsidRDefault="00F16591" w:rsidP="00CE00D6">
            <w:pPr>
              <w:autoSpaceDE w:val="0"/>
              <w:autoSpaceDN w:val="0"/>
              <w:adjustRightInd w:val="0"/>
              <w:rPr>
                <w:b/>
                <w:bCs/>
                <w:sz w:val="24"/>
                <w:szCs w:val="24"/>
                <w:lang w:val="uk-UA"/>
              </w:rPr>
            </w:pPr>
          </w:p>
          <w:p w:rsidR="00F16591" w:rsidRPr="00F16591" w:rsidRDefault="00F16591" w:rsidP="00F16591">
            <w:pPr>
              <w:widowControl w:val="0"/>
              <w:suppressAutoHyphens/>
              <w:autoSpaceDE w:val="0"/>
              <w:autoSpaceDN w:val="0"/>
              <w:adjustRightInd w:val="0"/>
              <w:rPr>
                <w:rFonts w:ascii="Times New Roman CYR" w:hAnsi="Times New Roman CYR" w:cs="Times New Roman CYR"/>
                <w:b/>
                <w:sz w:val="24"/>
                <w:szCs w:val="24"/>
                <w:lang w:eastAsia="zh-CN"/>
              </w:rPr>
            </w:pPr>
            <w:proofErr w:type="spellStart"/>
            <w:r w:rsidRPr="00F16591">
              <w:rPr>
                <w:rFonts w:ascii="Times New Roman CYR" w:hAnsi="Times New Roman CYR" w:cs="Times New Roman CYR"/>
                <w:b/>
                <w:sz w:val="24"/>
                <w:szCs w:val="24"/>
                <w:lang w:eastAsia="zh-CN"/>
              </w:rPr>
              <w:t>Дунаєвецька</w:t>
            </w:r>
            <w:proofErr w:type="spellEnd"/>
            <w:r w:rsidRPr="00F16591">
              <w:rPr>
                <w:rFonts w:ascii="Times New Roman CYR" w:hAnsi="Times New Roman CYR" w:cs="Times New Roman CYR"/>
                <w:b/>
                <w:sz w:val="24"/>
                <w:szCs w:val="24"/>
                <w:lang w:eastAsia="zh-CN"/>
              </w:rPr>
              <w:t xml:space="preserve"> </w:t>
            </w:r>
            <w:proofErr w:type="spellStart"/>
            <w:r w:rsidRPr="00F16591">
              <w:rPr>
                <w:rFonts w:ascii="Times New Roman CYR" w:hAnsi="Times New Roman CYR" w:cs="Times New Roman CYR"/>
                <w:b/>
                <w:sz w:val="24"/>
                <w:szCs w:val="24"/>
                <w:lang w:eastAsia="zh-CN"/>
              </w:rPr>
              <w:t>міська</w:t>
            </w:r>
            <w:proofErr w:type="spellEnd"/>
            <w:r w:rsidRPr="00F16591">
              <w:rPr>
                <w:rFonts w:ascii="Times New Roman CYR" w:hAnsi="Times New Roman CYR" w:cs="Times New Roman CYR"/>
                <w:b/>
                <w:sz w:val="24"/>
                <w:szCs w:val="24"/>
                <w:lang w:eastAsia="zh-CN"/>
              </w:rPr>
              <w:t xml:space="preserve"> рада</w:t>
            </w:r>
          </w:p>
          <w:p w:rsidR="00F16591" w:rsidRPr="00F16591" w:rsidRDefault="00F16591" w:rsidP="00F16591">
            <w:pPr>
              <w:widowControl w:val="0"/>
              <w:suppressAutoHyphens/>
              <w:autoSpaceDE w:val="0"/>
              <w:autoSpaceDN w:val="0"/>
              <w:adjustRightInd w:val="0"/>
              <w:rPr>
                <w:rFonts w:ascii="Times New Roman CYR" w:hAnsi="Times New Roman CYR" w:cs="Times New Roman CYR"/>
                <w:b/>
                <w:sz w:val="24"/>
                <w:szCs w:val="24"/>
                <w:lang w:eastAsia="zh-CN"/>
              </w:rPr>
            </w:pPr>
          </w:p>
          <w:p w:rsidR="00F16591" w:rsidRPr="00F16591" w:rsidRDefault="00F16591" w:rsidP="00F16591">
            <w:pPr>
              <w:widowControl w:val="0"/>
              <w:suppressAutoHyphens/>
              <w:autoSpaceDE w:val="0"/>
              <w:rPr>
                <w:rFonts w:ascii="Times New Roman CYR" w:hAnsi="Times New Roman CYR" w:cs="Times New Roman CYR"/>
                <w:sz w:val="24"/>
                <w:szCs w:val="24"/>
                <w:lang w:eastAsia="zh-CN"/>
              </w:rPr>
            </w:pPr>
            <w:proofErr w:type="spellStart"/>
            <w:r w:rsidRPr="00F16591">
              <w:rPr>
                <w:rFonts w:ascii="Times New Roman CYR" w:hAnsi="Times New Roman CYR" w:cs="Times New Roman CYR"/>
                <w:b/>
                <w:sz w:val="24"/>
                <w:szCs w:val="24"/>
                <w:lang w:eastAsia="zh-CN"/>
              </w:rPr>
              <w:t>Юридична</w:t>
            </w:r>
            <w:proofErr w:type="spellEnd"/>
            <w:r w:rsidRPr="00F16591">
              <w:rPr>
                <w:rFonts w:ascii="Times New Roman CYR" w:hAnsi="Times New Roman CYR" w:cs="Times New Roman CYR"/>
                <w:b/>
                <w:sz w:val="24"/>
                <w:szCs w:val="24"/>
                <w:lang w:eastAsia="zh-CN"/>
              </w:rPr>
              <w:t xml:space="preserve"> адреса: </w:t>
            </w:r>
            <w:r w:rsidRPr="00F16591">
              <w:rPr>
                <w:rFonts w:ascii="Times New Roman CYR" w:hAnsi="Times New Roman CYR" w:cs="Times New Roman CYR"/>
                <w:sz w:val="24"/>
                <w:szCs w:val="24"/>
                <w:lang w:eastAsia="zh-CN"/>
              </w:rPr>
              <w:t xml:space="preserve">32400, </w:t>
            </w:r>
            <w:proofErr w:type="spellStart"/>
            <w:r w:rsidRPr="00F16591">
              <w:rPr>
                <w:rFonts w:ascii="Times New Roman CYR" w:hAnsi="Times New Roman CYR" w:cs="Times New Roman CYR"/>
                <w:sz w:val="24"/>
                <w:szCs w:val="24"/>
                <w:lang w:eastAsia="zh-CN"/>
              </w:rPr>
              <w:t>Хмельницька</w:t>
            </w:r>
            <w:proofErr w:type="spellEnd"/>
            <w:r w:rsidRPr="00F16591">
              <w:rPr>
                <w:rFonts w:ascii="Times New Roman CYR" w:hAnsi="Times New Roman CYR" w:cs="Times New Roman CYR"/>
                <w:sz w:val="24"/>
                <w:szCs w:val="24"/>
                <w:lang w:eastAsia="zh-CN"/>
              </w:rPr>
              <w:t xml:space="preserve"> область, </w:t>
            </w:r>
            <w:proofErr w:type="spellStart"/>
            <w:r w:rsidRPr="00F16591">
              <w:rPr>
                <w:rFonts w:ascii="Times New Roman CYR" w:hAnsi="Times New Roman CYR" w:cs="Times New Roman CYR"/>
                <w:sz w:val="24"/>
                <w:szCs w:val="24"/>
                <w:lang w:eastAsia="zh-CN"/>
              </w:rPr>
              <w:t>Кам'янець-Подільський</w:t>
            </w:r>
            <w:proofErr w:type="spellEnd"/>
            <w:r w:rsidRPr="00F16591">
              <w:rPr>
                <w:rFonts w:ascii="Times New Roman CYR" w:hAnsi="Times New Roman CYR" w:cs="Times New Roman CYR"/>
                <w:sz w:val="24"/>
                <w:szCs w:val="24"/>
                <w:lang w:eastAsia="zh-CN"/>
              </w:rPr>
              <w:t xml:space="preserve"> район,     </w:t>
            </w:r>
          </w:p>
          <w:p w:rsidR="00F16591" w:rsidRPr="00F16591" w:rsidRDefault="00F16591" w:rsidP="00F16591">
            <w:pPr>
              <w:widowControl w:val="0"/>
              <w:suppressAutoHyphens/>
              <w:autoSpaceDE w:val="0"/>
              <w:rPr>
                <w:rFonts w:ascii="Times New Roman CYR" w:hAnsi="Times New Roman CYR" w:cs="Times New Roman CYR"/>
                <w:b/>
                <w:bCs/>
                <w:color w:val="000000"/>
                <w:sz w:val="24"/>
                <w:szCs w:val="24"/>
                <w:lang w:eastAsia="zh-CN"/>
              </w:rPr>
            </w:pPr>
            <w:r w:rsidRPr="00F16591">
              <w:rPr>
                <w:rFonts w:ascii="Times New Roman CYR" w:hAnsi="Times New Roman CYR" w:cs="Times New Roman CYR"/>
                <w:sz w:val="24"/>
                <w:szCs w:val="24"/>
                <w:lang w:eastAsia="zh-CN"/>
              </w:rPr>
              <w:t xml:space="preserve">м. </w:t>
            </w:r>
            <w:proofErr w:type="spellStart"/>
            <w:r w:rsidRPr="00F16591">
              <w:rPr>
                <w:rFonts w:ascii="Times New Roman CYR" w:hAnsi="Times New Roman CYR" w:cs="Times New Roman CYR"/>
                <w:sz w:val="24"/>
                <w:szCs w:val="24"/>
                <w:lang w:eastAsia="zh-CN"/>
              </w:rPr>
              <w:t>Дунаївці</w:t>
            </w:r>
            <w:proofErr w:type="spellEnd"/>
            <w:r w:rsidRPr="00F16591">
              <w:rPr>
                <w:rFonts w:ascii="Times New Roman CYR" w:hAnsi="Times New Roman CYR" w:cs="Times New Roman CYR"/>
                <w:sz w:val="24"/>
                <w:szCs w:val="24"/>
                <w:lang w:eastAsia="zh-CN"/>
              </w:rPr>
              <w:t xml:space="preserve">, </w:t>
            </w:r>
            <w:proofErr w:type="spellStart"/>
            <w:r w:rsidRPr="00F16591">
              <w:rPr>
                <w:rFonts w:ascii="Times New Roman CYR" w:hAnsi="Times New Roman CYR" w:cs="Times New Roman CYR"/>
                <w:sz w:val="24"/>
                <w:szCs w:val="24"/>
                <w:lang w:eastAsia="zh-CN"/>
              </w:rPr>
              <w:t>вул</w:t>
            </w:r>
            <w:proofErr w:type="spellEnd"/>
            <w:r w:rsidRPr="00F16591">
              <w:rPr>
                <w:rFonts w:ascii="Times New Roman CYR" w:hAnsi="Times New Roman CYR" w:cs="Times New Roman CYR"/>
                <w:sz w:val="24"/>
                <w:szCs w:val="24"/>
                <w:lang w:eastAsia="zh-CN"/>
              </w:rPr>
              <w:t xml:space="preserve">. </w:t>
            </w:r>
            <w:proofErr w:type="spellStart"/>
            <w:r w:rsidRPr="00F16591">
              <w:rPr>
                <w:rFonts w:ascii="Times New Roman CYR" w:hAnsi="Times New Roman CYR" w:cs="Times New Roman CYR"/>
                <w:sz w:val="24"/>
                <w:szCs w:val="24"/>
                <w:lang w:eastAsia="zh-CN"/>
              </w:rPr>
              <w:t>Шевченка</w:t>
            </w:r>
            <w:proofErr w:type="spellEnd"/>
            <w:r w:rsidRPr="00F16591">
              <w:rPr>
                <w:rFonts w:ascii="Times New Roman CYR" w:hAnsi="Times New Roman CYR" w:cs="Times New Roman CYR"/>
                <w:sz w:val="24"/>
                <w:szCs w:val="24"/>
                <w:lang w:eastAsia="zh-CN"/>
              </w:rPr>
              <w:t>, 50</w:t>
            </w:r>
          </w:p>
          <w:p w:rsidR="00F16591" w:rsidRPr="00F16591" w:rsidRDefault="00F16591" w:rsidP="00F16591">
            <w:pPr>
              <w:widowControl w:val="0"/>
              <w:suppressAutoHyphens/>
              <w:autoSpaceDE w:val="0"/>
              <w:rPr>
                <w:rFonts w:ascii="Times New Roman CYR" w:hAnsi="Times New Roman CYR" w:cs="Times New Roman CYR"/>
                <w:sz w:val="24"/>
                <w:szCs w:val="24"/>
                <w:lang w:eastAsia="zh-CN"/>
              </w:rPr>
            </w:pPr>
            <w:r w:rsidRPr="00F16591">
              <w:rPr>
                <w:rFonts w:ascii="Times New Roman CYR" w:hAnsi="Times New Roman CYR" w:cs="Times New Roman CYR"/>
                <w:b/>
                <w:sz w:val="24"/>
                <w:szCs w:val="24"/>
                <w:lang w:eastAsia="zh-CN"/>
              </w:rPr>
              <w:t>Код ЄДРПОУ:</w:t>
            </w:r>
            <w:r w:rsidRPr="00F16591">
              <w:rPr>
                <w:rFonts w:ascii="Times New Roman CYR" w:hAnsi="Times New Roman CYR" w:cs="Times New Roman CYR"/>
                <w:sz w:val="24"/>
                <w:szCs w:val="24"/>
                <w:lang w:eastAsia="zh-CN"/>
              </w:rPr>
              <w:t xml:space="preserve"> 04060714</w:t>
            </w:r>
          </w:p>
          <w:p w:rsidR="00F16591" w:rsidRPr="00F16591" w:rsidRDefault="00F16591" w:rsidP="00F16591">
            <w:pPr>
              <w:widowControl w:val="0"/>
              <w:suppressAutoHyphens/>
              <w:autoSpaceDE w:val="0"/>
              <w:rPr>
                <w:rFonts w:ascii="Times New Roman CYR" w:hAnsi="Times New Roman CYR" w:cs="Times New Roman CYR"/>
                <w:sz w:val="24"/>
                <w:szCs w:val="24"/>
                <w:lang w:eastAsia="zh-CN"/>
              </w:rPr>
            </w:pPr>
            <w:proofErr w:type="spellStart"/>
            <w:r w:rsidRPr="00F16591">
              <w:rPr>
                <w:rFonts w:ascii="Times New Roman CYR" w:hAnsi="Times New Roman CYR" w:cs="Times New Roman CYR"/>
                <w:b/>
                <w:sz w:val="24"/>
                <w:szCs w:val="24"/>
                <w:lang w:eastAsia="zh-CN"/>
              </w:rPr>
              <w:t>Банківські</w:t>
            </w:r>
            <w:proofErr w:type="spellEnd"/>
            <w:r w:rsidRPr="00F16591">
              <w:rPr>
                <w:rFonts w:ascii="Times New Roman CYR" w:hAnsi="Times New Roman CYR" w:cs="Times New Roman CYR"/>
                <w:b/>
                <w:sz w:val="24"/>
                <w:szCs w:val="24"/>
                <w:lang w:eastAsia="zh-CN"/>
              </w:rPr>
              <w:t xml:space="preserve"> </w:t>
            </w:r>
            <w:proofErr w:type="spellStart"/>
            <w:r w:rsidRPr="00F16591">
              <w:rPr>
                <w:rFonts w:ascii="Times New Roman CYR" w:hAnsi="Times New Roman CYR" w:cs="Times New Roman CYR"/>
                <w:b/>
                <w:sz w:val="24"/>
                <w:szCs w:val="24"/>
                <w:lang w:eastAsia="zh-CN"/>
              </w:rPr>
              <w:t>реквізити</w:t>
            </w:r>
            <w:proofErr w:type="spellEnd"/>
            <w:r w:rsidRPr="00F16591">
              <w:rPr>
                <w:rFonts w:ascii="Times New Roman CYR" w:hAnsi="Times New Roman CYR" w:cs="Times New Roman CYR"/>
                <w:b/>
                <w:sz w:val="24"/>
                <w:szCs w:val="24"/>
                <w:lang w:eastAsia="zh-CN"/>
              </w:rPr>
              <w:t>:</w:t>
            </w:r>
            <w:r w:rsidRPr="00F16591">
              <w:rPr>
                <w:rFonts w:ascii="Times New Roman CYR" w:hAnsi="Times New Roman CYR" w:cs="Times New Roman CYR"/>
                <w:sz w:val="24"/>
                <w:szCs w:val="24"/>
                <w:lang w:eastAsia="zh-CN"/>
              </w:rPr>
              <w:t xml:space="preserve">  </w:t>
            </w:r>
          </w:p>
          <w:p w:rsidR="00F16591" w:rsidRPr="00F16591" w:rsidRDefault="00F16591" w:rsidP="00F16591">
            <w:pPr>
              <w:widowControl w:val="0"/>
              <w:suppressAutoHyphens/>
              <w:autoSpaceDE w:val="0"/>
              <w:rPr>
                <w:rFonts w:ascii="Times New Roman CYR" w:hAnsi="Times New Roman CYR" w:cs="Times New Roman CYR"/>
                <w:sz w:val="24"/>
                <w:szCs w:val="24"/>
                <w:lang w:eastAsia="zh-CN"/>
              </w:rPr>
            </w:pPr>
            <w:r w:rsidRPr="00F16591">
              <w:rPr>
                <w:rFonts w:ascii="Times New Roman CYR" w:hAnsi="Times New Roman CYR" w:cs="Times New Roman CYR"/>
                <w:sz w:val="24"/>
                <w:szCs w:val="24"/>
                <w:lang w:eastAsia="zh-CN"/>
              </w:rPr>
              <w:t xml:space="preserve">р/р __________________________________ </w:t>
            </w:r>
            <w:r w:rsidRPr="00F16591">
              <w:rPr>
                <w:rFonts w:ascii="Times New Roman CYR" w:hAnsi="Times New Roman CYR" w:cs="Times New Roman CYR"/>
                <w:sz w:val="24"/>
                <w:szCs w:val="24"/>
                <w:lang w:eastAsia="zh-CN"/>
              </w:rPr>
              <w:br/>
              <w:t>_____________________________________</w:t>
            </w:r>
          </w:p>
          <w:p w:rsidR="00F16591" w:rsidRPr="00F16591" w:rsidRDefault="00F16591" w:rsidP="00F16591">
            <w:pPr>
              <w:widowControl w:val="0"/>
              <w:suppressAutoHyphens/>
              <w:autoSpaceDE w:val="0"/>
              <w:jc w:val="both"/>
              <w:rPr>
                <w:rFonts w:ascii="Times New Roman CYR" w:hAnsi="Times New Roman CYR" w:cs="Times New Roman CYR"/>
                <w:b/>
                <w:sz w:val="24"/>
                <w:szCs w:val="24"/>
                <w:lang w:eastAsia="zh-CN"/>
              </w:rPr>
            </w:pPr>
          </w:p>
          <w:p w:rsidR="00F16591" w:rsidRPr="00F16591" w:rsidRDefault="00F16591" w:rsidP="00F16591">
            <w:pPr>
              <w:widowControl w:val="0"/>
              <w:suppressAutoHyphens/>
              <w:autoSpaceDE w:val="0"/>
              <w:jc w:val="both"/>
              <w:rPr>
                <w:rFonts w:ascii="Times New Roman CYR" w:hAnsi="Times New Roman CYR" w:cs="Times New Roman CYR"/>
                <w:b/>
                <w:sz w:val="24"/>
                <w:szCs w:val="24"/>
                <w:lang w:eastAsia="zh-CN"/>
              </w:rPr>
            </w:pPr>
          </w:p>
          <w:p w:rsidR="00F16591" w:rsidRPr="00F16591" w:rsidRDefault="00F16591" w:rsidP="00F16591">
            <w:pPr>
              <w:widowControl w:val="0"/>
              <w:suppressAutoHyphens/>
              <w:autoSpaceDE w:val="0"/>
              <w:jc w:val="both"/>
              <w:rPr>
                <w:rFonts w:ascii="Times New Roman CYR" w:hAnsi="Times New Roman CYR" w:cs="Times New Roman CYR"/>
                <w:b/>
                <w:sz w:val="24"/>
                <w:szCs w:val="24"/>
                <w:lang w:eastAsia="zh-CN"/>
              </w:rPr>
            </w:pPr>
            <w:proofErr w:type="spellStart"/>
            <w:r w:rsidRPr="00F16591">
              <w:rPr>
                <w:rFonts w:ascii="Times New Roman CYR" w:hAnsi="Times New Roman CYR" w:cs="Times New Roman CYR"/>
                <w:b/>
                <w:sz w:val="24"/>
                <w:szCs w:val="24"/>
                <w:lang w:eastAsia="zh-CN"/>
              </w:rPr>
              <w:t>Міський</w:t>
            </w:r>
            <w:proofErr w:type="spellEnd"/>
            <w:r w:rsidRPr="00F16591">
              <w:rPr>
                <w:rFonts w:ascii="Times New Roman CYR" w:hAnsi="Times New Roman CYR" w:cs="Times New Roman CYR"/>
                <w:b/>
                <w:sz w:val="24"/>
                <w:szCs w:val="24"/>
                <w:lang w:eastAsia="zh-CN"/>
              </w:rPr>
              <w:t xml:space="preserve"> голова</w:t>
            </w:r>
          </w:p>
          <w:p w:rsidR="00F16591" w:rsidRPr="00F16591" w:rsidRDefault="00F16591" w:rsidP="00F16591">
            <w:pPr>
              <w:widowControl w:val="0"/>
              <w:suppressAutoHyphens/>
              <w:autoSpaceDE w:val="0"/>
              <w:jc w:val="both"/>
              <w:rPr>
                <w:rFonts w:ascii="Times New Roman CYR" w:hAnsi="Times New Roman CYR" w:cs="Times New Roman CYR"/>
                <w:b/>
                <w:sz w:val="24"/>
                <w:szCs w:val="24"/>
                <w:lang w:eastAsia="zh-CN"/>
              </w:rPr>
            </w:pPr>
          </w:p>
          <w:p w:rsidR="00FC11E7" w:rsidRPr="00F16591" w:rsidRDefault="00F16591" w:rsidP="00F16591">
            <w:pPr>
              <w:rPr>
                <w:sz w:val="24"/>
                <w:szCs w:val="24"/>
              </w:rPr>
            </w:pPr>
            <w:r w:rsidRPr="00F16591">
              <w:rPr>
                <w:rFonts w:ascii="Times New Roman CYR" w:hAnsi="Times New Roman CYR" w:cs="Times New Roman CYR"/>
                <w:b/>
                <w:sz w:val="24"/>
                <w:szCs w:val="24"/>
                <w:lang w:val="uk-UA" w:eastAsia="zh-CN"/>
              </w:rPr>
              <w:t xml:space="preserve">                    </w:t>
            </w:r>
            <w:r w:rsidRPr="00F16591">
              <w:rPr>
                <w:rFonts w:ascii="Times New Roman CYR" w:hAnsi="Times New Roman CYR" w:cs="Times New Roman CYR"/>
                <w:b/>
                <w:sz w:val="24"/>
                <w:szCs w:val="24"/>
                <w:lang w:eastAsia="zh-CN"/>
              </w:rPr>
              <w:t xml:space="preserve"> ______________ </w:t>
            </w:r>
            <w:proofErr w:type="spellStart"/>
            <w:r w:rsidRPr="00F16591">
              <w:rPr>
                <w:rFonts w:ascii="Times New Roman CYR" w:hAnsi="Times New Roman CYR" w:cs="Times New Roman CYR"/>
                <w:b/>
                <w:sz w:val="24"/>
                <w:szCs w:val="24"/>
                <w:lang w:eastAsia="zh-CN"/>
              </w:rPr>
              <w:t>Веліна</w:t>
            </w:r>
            <w:proofErr w:type="spellEnd"/>
            <w:r w:rsidRPr="00F16591">
              <w:rPr>
                <w:rFonts w:ascii="Times New Roman CYR" w:hAnsi="Times New Roman CYR" w:cs="Times New Roman CYR"/>
                <w:b/>
                <w:sz w:val="24"/>
                <w:szCs w:val="24"/>
                <w:lang w:eastAsia="zh-CN"/>
              </w:rPr>
              <w:t xml:space="preserve"> ЗАЯЦЬ</w:t>
            </w:r>
          </w:p>
        </w:tc>
        <w:tc>
          <w:tcPr>
            <w:tcW w:w="4394" w:type="dxa"/>
          </w:tcPr>
          <w:p w:rsidR="00FC11E7" w:rsidRPr="00151ADA" w:rsidRDefault="00FC11E7" w:rsidP="00CE00D6">
            <w:pPr>
              <w:autoSpaceDE w:val="0"/>
              <w:autoSpaceDN w:val="0"/>
              <w:adjustRightInd w:val="0"/>
              <w:jc w:val="both"/>
              <w:rPr>
                <w:b/>
                <w:bCs/>
                <w:sz w:val="24"/>
                <w:szCs w:val="24"/>
                <w:lang w:val="uk-UA"/>
              </w:rPr>
            </w:pPr>
            <w:r w:rsidRPr="00151ADA">
              <w:rPr>
                <w:b/>
                <w:bCs/>
                <w:sz w:val="24"/>
                <w:szCs w:val="24"/>
                <w:lang w:val="uk-UA"/>
              </w:rPr>
              <w:t>_________________________________</w:t>
            </w:r>
          </w:p>
          <w:p w:rsidR="00FC11E7" w:rsidRPr="00151ADA" w:rsidRDefault="00FC11E7" w:rsidP="00CE00D6">
            <w:pPr>
              <w:autoSpaceDE w:val="0"/>
              <w:autoSpaceDN w:val="0"/>
              <w:adjustRightInd w:val="0"/>
              <w:jc w:val="both"/>
              <w:rPr>
                <w:b/>
                <w:bCs/>
                <w:sz w:val="24"/>
                <w:szCs w:val="24"/>
                <w:lang w:val="uk-UA"/>
              </w:rPr>
            </w:pPr>
            <w:r w:rsidRPr="00151ADA">
              <w:rPr>
                <w:b/>
                <w:bCs/>
                <w:sz w:val="24"/>
                <w:szCs w:val="24"/>
                <w:lang w:val="uk-UA"/>
              </w:rPr>
              <w:t>_________________________________</w:t>
            </w:r>
          </w:p>
          <w:p w:rsidR="00F16591" w:rsidRDefault="00FC11E7" w:rsidP="00CE00D6">
            <w:pPr>
              <w:autoSpaceDE w:val="0"/>
              <w:autoSpaceDN w:val="0"/>
              <w:adjustRightInd w:val="0"/>
              <w:jc w:val="both"/>
              <w:rPr>
                <w:b/>
                <w:bCs/>
                <w:sz w:val="24"/>
                <w:szCs w:val="24"/>
                <w:lang w:val="uk-UA"/>
              </w:rPr>
            </w:pPr>
            <w:r w:rsidRPr="00151ADA">
              <w:rPr>
                <w:b/>
                <w:bCs/>
                <w:sz w:val="24"/>
                <w:szCs w:val="24"/>
                <w:lang w:val="uk-UA"/>
              </w:rPr>
              <w:t>_________________________________</w:t>
            </w:r>
          </w:p>
          <w:p w:rsidR="00F16591" w:rsidRPr="00151ADA" w:rsidRDefault="00F16591" w:rsidP="00F16591">
            <w:pPr>
              <w:shd w:val="clear" w:color="auto" w:fill="FFFFFF"/>
              <w:jc w:val="both"/>
              <w:rPr>
                <w:b/>
                <w:bCs/>
                <w:sz w:val="24"/>
                <w:szCs w:val="24"/>
                <w:lang w:val="uk-UA"/>
              </w:rPr>
            </w:pPr>
            <w:r w:rsidRPr="00151ADA">
              <w:rPr>
                <w:b/>
                <w:bCs/>
                <w:sz w:val="24"/>
                <w:szCs w:val="24"/>
                <w:lang w:val="uk-UA"/>
              </w:rPr>
              <w:t>Юридична адреса: _______________</w:t>
            </w:r>
          </w:p>
          <w:p w:rsidR="00F16591" w:rsidRPr="00151ADA" w:rsidRDefault="00F16591" w:rsidP="00F16591">
            <w:pPr>
              <w:shd w:val="clear" w:color="auto" w:fill="FFFFFF"/>
              <w:jc w:val="both"/>
              <w:rPr>
                <w:b/>
                <w:bCs/>
                <w:sz w:val="24"/>
                <w:szCs w:val="24"/>
                <w:lang w:val="uk-UA"/>
              </w:rPr>
            </w:pPr>
            <w:r w:rsidRPr="00151ADA">
              <w:rPr>
                <w:b/>
                <w:bCs/>
                <w:sz w:val="24"/>
                <w:szCs w:val="24"/>
                <w:lang w:val="uk-UA"/>
              </w:rPr>
              <w:t>_________________________________</w:t>
            </w:r>
          </w:p>
          <w:p w:rsidR="00F16591" w:rsidRDefault="00F16591" w:rsidP="00F16591">
            <w:pPr>
              <w:rPr>
                <w:sz w:val="24"/>
                <w:szCs w:val="24"/>
              </w:rPr>
            </w:pPr>
            <w:r w:rsidRPr="00151ADA">
              <w:rPr>
                <w:b/>
                <w:bCs/>
                <w:sz w:val="24"/>
                <w:szCs w:val="24"/>
                <w:lang w:val="uk-UA"/>
              </w:rPr>
              <w:t>_________________________________</w:t>
            </w:r>
          </w:p>
          <w:p w:rsidR="00F16591" w:rsidRPr="00151ADA" w:rsidRDefault="00F16591" w:rsidP="00F16591">
            <w:pPr>
              <w:shd w:val="clear" w:color="auto" w:fill="FFFFFF"/>
              <w:jc w:val="both"/>
              <w:rPr>
                <w:b/>
                <w:bCs/>
                <w:sz w:val="24"/>
                <w:szCs w:val="24"/>
                <w:lang w:val="uk-UA"/>
              </w:rPr>
            </w:pPr>
            <w:r w:rsidRPr="00151ADA">
              <w:rPr>
                <w:b/>
                <w:bCs/>
                <w:sz w:val="24"/>
                <w:szCs w:val="24"/>
                <w:lang w:val="uk-UA"/>
              </w:rPr>
              <w:t xml:space="preserve">Код ЄДРПОУ: ___________________ </w:t>
            </w:r>
          </w:p>
          <w:p w:rsidR="00F16591" w:rsidRPr="00151ADA" w:rsidRDefault="00F16591" w:rsidP="00F16591">
            <w:pPr>
              <w:shd w:val="clear" w:color="auto" w:fill="FFFFFF"/>
              <w:jc w:val="both"/>
              <w:rPr>
                <w:b/>
                <w:bCs/>
                <w:sz w:val="24"/>
                <w:szCs w:val="24"/>
                <w:lang w:val="uk-UA"/>
              </w:rPr>
            </w:pPr>
            <w:r w:rsidRPr="00151ADA">
              <w:rPr>
                <w:b/>
                <w:bCs/>
                <w:sz w:val="24"/>
                <w:szCs w:val="24"/>
                <w:lang w:val="uk-UA"/>
              </w:rPr>
              <w:t>Витяг з реєстру платників ПДВ: ___</w:t>
            </w:r>
          </w:p>
          <w:p w:rsidR="00F16591" w:rsidRPr="00151ADA" w:rsidRDefault="00F16591" w:rsidP="00F16591">
            <w:pPr>
              <w:shd w:val="clear" w:color="auto" w:fill="FFFFFF"/>
              <w:jc w:val="both"/>
              <w:rPr>
                <w:b/>
                <w:bCs/>
                <w:sz w:val="24"/>
                <w:szCs w:val="24"/>
                <w:lang w:val="uk-UA"/>
              </w:rPr>
            </w:pPr>
            <w:r w:rsidRPr="00151ADA">
              <w:rPr>
                <w:b/>
                <w:bCs/>
                <w:sz w:val="24"/>
                <w:szCs w:val="24"/>
                <w:lang w:val="uk-UA"/>
              </w:rPr>
              <w:t xml:space="preserve">Банківські реквізити:  </w:t>
            </w:r>
          </w:p>
          <w:p w:rsidR="00F16591" w:rsidRPr="00151ADA" w:rsidRDefault="00F16591" w:rsidP="00F16591">
            <w:pPr>
              <w:shd w:val="clear" w:color="auto" w:fill="FFFFFF"/>
              <w:jc w:val="both"/>
              <w:rPr>
                <w:bCs/>
                <w:sz w:val="24"/>
                <w:szCs w:val="24"/>
                <w:lang w:val="uk-UA"/>
              </w:rPr>
            </w:pPr>
            <w:r w:rsidRPr="00151ADA">
              <w:rPr>
                <w:bCs/>
                <w:sz w:val="24"/>
                <w:szCs w:val="24"/>
                <w:lang w:val="uk-UA"/>
              </w:rPr>
              <w:t>р/р ______________________________</w:t>
            </w:r>
            <w:r w:rsidRPr="00151ADA">
              <w:rPr>
                <w:b/>
                <w:bCs/>
                <w:sz w:val="24"/>
                <w:szCs w:val="24"/>
                <w:lang w:val="uk-UA"/>
              </w:rPr>
              <w:t xml:space="preserve"> </w:t>
            </w:r>
            <w:r w:rsidRPr="00151ADA">
              <w:rPr>
                <w:bCs/>
                <w:sz w:val="24"/>
                <w:szCs w:val="24"/>
                <w:lang w:val="uk-UA"/>
              </w:rPr>
              <w:t xml:space="preserve"> </w:t>
            </w:r>
          </w:p>
          <w:p w:rsidR="00F16591" w:rsidRPr="00151ADA" w:rsidRDefault="00F16591" w:rsidP="00F16591">
            <w:pPr>
              <w:shd w:val="clear" w:color="auto" w:fill="FFFFFF"/>
              <w:jc w:val="both"/>
              <w:rPr>
                <w:bCs/>
                <w:sz w:val="24"/>
                <w:szCs w:val="24"/>
                <w:lang w:val="uk-UA"/>
              </w:rPr>
            </w:pPr>
            <w:r w:rsidRPr="00151ADA">
              <w:rPr>
                <w:bCs/>
                <w:sz w:val="24"/>
                <w:szCs w:val="24"/>
                <w:lang w:val="uk-UA"/>
              </w:rPr>
              <w:t>МФО ___________________________</w:t>
            </w:r>
          </w:p>
          <w:p w:rsidR="00F16591" w:rsidRPr="00151ADA" w:rsidRDefault="00F16591" w:rsidP="00F16591">
            <w:pPr>
              <w:shd w:val="clear" w:color="auto" w:fill="FFFFFF"/>
              <w:jc w:val="both"/>
              <w:rPr>
                <w:b/>
                <w:sz w:val="24"/>
                <w:szCs w:val="24"/>
                <w:lang w:val="uk-UA"/>
              </w:rPr>
            </w:pPr>
            <w:r w:rsidRPr="00151ADA">
              <w:rPr>
                <w:bCs/>
                <w:sz w:val="24"/>
                <w:szCs w:val="24"/>
                <w:lang w:val="uk-UA"/>
              </w:rPr>
              <w:t>Телефон: ________________________</w:t>
            </w:r>
          </w:p>
          <w:p w:rsidR="00F16591" w:rsidRDefault="00F16591" w:rsidP="00F16591">
            <w:pPr>
              <w:autoSpaceDE w:val="0"/>
              <w:autoSpaceDN w:val="0"/>
              <w:adjustRightInd w:val="0"/>
              <w:jc w:val="both"/>
              <w:rPr>
                <w:b/>
                <w:bCs/>
                <w:sz w:val="24"/>
                <w:szCs w:val="24"/>
                <w:lang w:val="uk-UA"/>
              </w:rPr>
            </w:pPr>
            <w:r>
              <w:rPr>
                <w:b/>
                <w:bCs/>
                <w:sz w:val="24"/>
                <w:szCs w:val="24"/>
                <w:lang w:val="uk-UA"/>
              </w:rPr>
              <w:t>_____________</w:t>
            </w:r>
          </w:p>
          <w:p w:rsidR="00F16591" w:rsidRDefault="00F16591" w:rsidP="00F16591">
            <w:pPr>
              <w:autoSpaceDE w:val="0"/>
              <w:autoSpaceDN w:val="0"/>
              <w:adjustRightInd w:val="0"/>
              <w:jc w:val="both"/>
              <w:rPr>
                <w:b/>
                <w:bCs/>
                <w:sz w:val="24"/>
                <w:szCs w:val="24"/>
                <w:lang w:val="uk-UA"/>
              </w:rPr>
            </w:pPr>
          </w:p>
          <w:p w:rsidR="00FC11E7" w:rsidRPr="00F16591" w:rsidRDefault="00F16591" w:rsidP="00F16591">
            <w:pPr>
              <w:rPr>
                <w:sz w:val="24"/>
                <w:szCs w:val="24"/>
              </w:rPr>
            </w:pPr>
            <w:r>
              <w:rPr>
                <w:b/>
                <w:bCs/>
                <w:sz w:val="24"/>
                <w:szCs w:val="24"/>
                <w:lang w:val="uk-UA"/>
              </w:rPr>
              <w:t xml:space="preserve">                                    </w:t>
            </w:r>
            <w:r w:rsidRPr="00151ADA">
              <w:rPr>
                <w:b/>
                <w:bCs/>
                <w:sz w:val="24"/>
                <w:szCs w:val="24"/>
                <w:lang w:val="uk-UA"/>
              </w:rPr>
              <w:t xml:space="preserve"> ______________</w:t>
            </w:r>
          </w:p>
        </w:tc>
      </w:tr>
    </w:tbl>
    <w:p w:rsidR="00151ADA" w:rsidRDefault="00151ADA" w:rsidP="00FC11E7">
      <w:pPr>
        <w:spacing w:after="0" w:line="240" w:lineRule="auto"/>
        <w:jc w:val="both"/>
        <w:rPr>
          <w:rFonts w:ascii="Times New Roman" w:eastAsia="Times New Roman" w:hAnsi="Times New Roman" w:cs="Times New Roman"/>
          <w:color w:val="000000"/>
          <w:sz w:val="24"/>
          <w:szCs w:val="24"/>
          <w:lang w:eastAsia="ru-RU"/>
        </w:rPr>
      </w:pPr>
    </w:p>
    <w:p w:rsidR="00FC11E7" w:rsidRDefault="00FC11E7" w:rsidP="00FC11E7">
      <w:pPr>
        <w:spacing w:after="0" w:line="240" w:lineRule="auto"/>
        <w:jc w:val="both"/>
        <w:rPr>
          <w:rFonts w:ascii="Times New Roman" w:eastAsia="Times New Roman" w:hAnsi="Times New Roman" w:cs="Times New Roman"/>
          <w:color w:val="000000"/>
          <w:sz w:val="24"/>
          <w:szCs w:val="24"/>
          <w:lang w:eastAsia="ru-RU"/>
        </w:rPr>
      </w:pPr>
    </w:p>
    <w:p w:rsidR="00FC11E7" w:rsidRDefault="00FC11E7" w:rsidP="00FC11E7">
      <w:pPr>
        <w:spacing w:after="0" w:line="240" w:lineRule="auto"/>
        <w:jc w:val="both"/>
        <w:rPr>
          <w:rFonts w:ascii="Times New Roman" w:eastAsia="Times New Roman" w:hAnsi="Times New Roman" w:cs="Times New Roman"/>
          <w:color w:val="000000"/>
          <w:sz w:val="24"/>
          <w:szCs w:val="24"/>
          <w:lang w:eastAsia="ru-RU"/>
        </w:rPr>
      </w:pPr>
    </w:p>
    <w:p w:rsidR="00FC11E7" w:rsidRPr="00FC11E7" w:rsidRDefault="00FC11E7" w:rsidP="00FC11E7">
      <w:pPr>
        <w:tabs>
          <w:tab w:val="left" w:pos="3600"/>
        </w:tabs>
        <w:suppressAutoHyphens/>
        <w:spacing w:after="0" w:line="240" w:lineRule="auto"/>
        <w:jc w:val="both"/>
        <w:rPr>
          <w:rFonts w:ascii="Times New Roman" w:eastAsia="Times New Roman" w:hAnsi="Times New Roman" w:cs="Times New Roman"/>
          <w:i/>
          <w:sz w:val="24"/>
          <w:szCs w:val="24"/>
          <w:lang w:eastAsia="ar-SA"/>
        </w:rPr>
      </w:pPr>
      <w:r w:rsidRPr="00FC11E7">
        <w:rPr>
          <w:rFonts w:ascii="Times New Roman" w:eastAsia="Times New Roman" w:hAnsi="Times New Roman" w:cs="Times New Roman"/>
          <w:sz w:val="24"/>
          <w:szCs w:val="24"/>
          <w:u w:val="single"/>
          <w:lang w:eastAsia="ar-SA"/>
        </w:rPr>
        <w:t>Примітка</w:t>
      </w:r>
      <w:r w:rsidRPr="00FC11E7">
        <w:rPr>
          <w:rFonts w:ascii="Times New Roman" w:eastAsia="Times New Roman" w:hAnsi="Times New Roman" w:cs="Times New Roman"/>
          <w:sz w:val="24"/>
          <w:szCs w:val="24"/>
          <w:lang w:eastAsia="ar-SA"/>
        </w:rPr>
        <w:t>:</w:t>
      </w:r>
      <w:r w:rsidRPr="00FC11E7">
        <w:rPr>
          <w:rFonts w:ascii="Times New Roman" w:eastAsia="Times New Roman" w:hAnsi="Times New Roman" w:cs="Times New Roman"/>
          <w:i/>
          <w:sz w:val="24"/>
          <w:szCs w:val="24"/>
          <w:lang w:eastAsia="ar-SA"/>
        </w:rPr>
        <w:t xml:space="preserve"> </w:t>
      </w:r>
    </w:p>
    <w:p w:rsidR="00FC11E7" w:rsidRPr="00FC11E7" w:rsidRDefault="00FC11E7" w:rsidP="004B6A94">
      <w:pPr>
        <w:tabs>
          <w:tab w:val="left" w:pos="3600"/>
        </w:tabs>
        <w:suppressAutoHyphens/>
        <w:spacing w:after="0" w:line="240" w:lineRule="auto"/>
        <w:ind w:firstLine="284"/>
        <w:jc w:val="both"/>
        <w:rPr>
          <w:rFonts w:ascii="Times New Roman" w:eastAsia="Times New Roman" w:hAnsi="Times New Roman" w:cs="Times New Roman"/>
          <w:i/>
          <w:sz w:val="24"/>
          <w:szCs w:val="24"/>
          <w:lang w:eastAsia="ar-SA"/>
        </w:rPr>
      </w:pPr>
      <w:r w:rsidRPr="00FC11E7">
        <w:rPr>
          <w:rFonts w:ascii="Times New Roman" w:eastAsia="Times New Roman" w:hAnsi="Times New Roman" w:cs="Times New Roman"/>
          <w:i/>
          <w:sz w:val="24"/>
          <w:szCs w:val="24"/>
          <w:lang w:eastAsia="ar-SA"/>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FC11E7">
        <w:rPr>
          <w:rFonts w:ascii="Times New Roman" w:eastAsia="Times New Roman" w:hAnsi="Times New Roman" w:cs="Times New Roman"/>
          <w:i/>
          <w:sz w:val="24"/>
          <w:szCs w:val="24"/>
          <w:lang w:eastAsia="ar-SA"/>
        </w:rPr>
        <w:t>закупівель</w:t>
      </w:r>
      <w:proofErr w:type="spellEnd"/>
      <w:r w:rsidRPr="00FC11E7">
        <w:rPr>
          <w:rFonts w:ascii="Times New Roman" w:eastAsia="Times New Roman" w:hAnsi="Times New Roman" w:cs="Times New Roman"/>
          <w:i/>
          <w:sz w:val="24"/>
          <w:szCs w:val="24"/>
          <w:lang w:eastAsia="ar-SA"/>
        </w:rPr>
        <w:t>.</w:t>
      </w:r>
    </w:p>
    <w:p w:rsidR="00FC11E7" w:rsidRPr="00151ADA" w:rsidRDefault="00FC11E7" w:rsidP="00FC11E7">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sectPr w:rsidR="00FC11E7" w:rsidRPr="00151ADA" w:rsidSect="002707C2">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B42FF8"/>
    <w:multiLevelType w:val="multilevel"/>
    <w:tmpl w:val="FFEA568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EA36E84"/>
    <w:multiLevelType w:val="multilevel"/>
    <w:tmpl w:val="3D7C3B7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43759E4"/>
    <w:multiLevelType w:val="multilevel"/>
    <w:tmpl w:val="A1FA749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6CA1B9E"/>
    <w:multiLevelType w:val="hybridMultilevel"/>
    <w:tmpl w:val="DB0C1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E612D0"/>
    <w:multiLevelType w:val="multilevel"/>
    <w:tmpl w:val="D3F4CD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5162D9C"/>
    <w:multiLevelType w:val="multilevel"/>
    <w:tmpl w:val="C73824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CD54A3D"/>
    <w:multiLevelType w:val="multilevel"/>
    <w:tmpl w:val="841CC318"/>
    <w:lvl w:ilvl="0">
      <w:start w:val="8"/>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080" w:hanging="360"/>
      </w:pPr>
      <w:rPr>
        <w:rFonts w:ascii="Times New Roman" w:eastAsia="Times New Roman" w:hAnsi="Times New Roman" w:cs="Times New Roman" w:hint="default"/>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2880" w:hanging="72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4680" w:hanging="108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480" w:hanging="1440"/>
      </w:pPr>
      <w:rPr>
        <w:rFonts w:ascii="Times New Roman" w:eastAsia="Times New Roman" w:hAnsi="Times New Roman" w:cs="Times New Roman" w:hint="default"/>
        <w:sz w:val="24"/>
      </w:rPr>
    </w:lvl>
    <w:lvl w:ilvl="8">
      <w:start w:val="1"/>
      <w:numFmt w:val="decimal"/>
      <w:lvlText w:val="%1.%2.%3.%4.%5.%6.%7.%8.%9."/>
      <w:lvlJc w:val="left"/>
      <w:pPr>
        <w:ind w:left="7560" w:hanging="1800"/>
      </w:pPr>
      <w:rPr>
        <w:rFonts w:ascii="Times New Roman" w:eastAsia="Times New Roman" w:hAnsi="Times New Roman" w:cs="Times New Roman" w:hint="default"/>
        <w:sz w:val="24"/>
      </w:rPr>
    </w:lvl>
  </w:abstractNum>
  <w:num w:numId="1">
    <w:abstractNumId w:val="1"/>
  </w:num>
  <w:num w:numId="2">
    <w:abstractNumId w:val="16"/>
  </w:num>
  <w:num w:numId="3">
    <w:abstractNumId w:val="5"/>
  </w:num>
  <w:num w:numId="4">
    <w:abstractNumId w:val="14"/>
  </w:num>
  <w:num w:numId="5">
    <w:abstractNumId w:val="8"/>
  </w:num>
  <w:num w:numId="6">
    <w:abstractNumId w:val="9"/>
  </w:num>
  <w:num w:numId="7">
    <w:abstractNumId w:val="6"/>
  </w:num>
  <w:num w:numId="8">
    <w:abstractNumId w:val="2"/>
  </w:num>
  <w:num w:numId="9">
    <w:abstractNumId w:val="4"/>
  </w:num>
  <w:num w:numId="10">
    <w:abstractNumId w:val="0"/>
  </w:num>
  <w:num w:numId="11">
    <w:abstractNumId w:val="15"/>
  </w:num>
  <w:num w:numId="12">
    <w:abstractNumId w:val="12"/>
  </w:num>
  <w:num w:numId="13">
    <w:abstractNumId w:val="11"/>
  </w:num>
  <w:num w:numId="14">
    <w:abstractNumId w:val="10"/>
  </w:num>
  <w:num w:numId="15">
    <w:abstractNumId w:val="7"/>
  </w:num>
  <w:num w:numId="16">
    <w:abstractNumId w:val="3"/>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34"/>
    <w:rsid w:val="00027B23"/>
    <w:rsid w:val="00035669"/>
    <w:rsid w:val="00056814"/>
    <w:rsid w:val="0006437D"/>
    <w:rsid w:val="000C5218"/>
    <w:rsid w:val="00113A25"/>
    <w:rsid w:val="00151ADA"/>
    <w:rsid w:val="00192F98"/>
    <w:rsid w:val="001A7C59"/>
    <w:rsid w:val="00244D38"/>
    <w:rsid w:val="002707C2"/>
    <w:rsid w:val="002E3C41"/>
    <w:rsid w:val="002F7474"/>
    <w:rsid w:val="003118ED"/>
    <w:rsid w:val="00356A51"/>
    <w:rsid w:val="00394694"/>
    <w:rsid w:val="00430EE9"/>
    <w:rsid w:val="00455CD8"/>
    <w:rsid w:val="004B6A94"/>
    <w:rsid w:val="004D2539"/>
    <w:rsid w:val="0054520E"/>
    <w:rsid w:val="0056743A"/>
    <w:rsid w:val="0057379F"/>
    <w:rsid w:val="00590611"/>
    <w:rsid w:val="0059140E"/>
    <w:rsid w:val="005A5DF0"/>
    <w:rsid w:val="006047C0"/>
    <w:rsid w:val="006A5DCA"/>
    <w:rsid w:val="006B7162"/>
    <w:rsid w:val="006C6745"/>
    <w:rsid w:val="006D4EB1"/>
    <w:rsid w:val="00717680"/>
    <w:rsid w:val="00781034"/>
    <w:rsid w:val="007B78E6"/>
    <w:rsid w:val="007F45B1"/>
    <w:rsid w:val="008141F4"/>
    <w:rsid w:val="0087415C"/>
    <w:rsid w:val="008A279F"/>
    <w:rsid w:val="00916BDC"/>
    <w:rsid w:val="0094093B"/>
    <w:rsid w:val="00944DA7"/>
    <w:rsid w:val="009679A7"/>
    <w:rsid w:val="00997DF2"/>
    <w:rsid w:val="009A42C4"/>
    <w:rsid w:val="009B082E"/>
    <w:rsid w:val="009B1F17"/>
    <w:rsid w:val="00A57A60"/>
    <w:rsid w:val="00AA0330"/>
    <w:rsid w:val="00AA2ECB"/>
    <w:rsid w:val="00AD1643"/>
    <w:rsid w:val="00B831D7"/>
    <w:rsid w:val="00B9594E"/>
    <w:rsid w:val="00BA3632"/>
    <w:rsid w:val="00BF4680"/>
    <w:rsid w:val="00BF74EB"/>
    <w:rsid w:val="00C12CCA"/>
    <w:rsid w:val="00C72FD0"/>
    <w:rsid w:val="00CB76CD"/>
    <w:rsid w:val="00CC542B"/>
    <w:rsid w:val="00CD3C86"/>
    <w:rsid w:val="00D438D3"/>
    <w:rsid w:val="00E02474"/>
    <w:rsid w:val="00E35B64"/>
    <w:rsid w:val="00E55C2E"/>
    <w:rsid w:val="00EB117A"/>
    <w:rsid w:val="00EC4053"/>
    <w:rsid w:val="00EF1BEC"/>
    <w:rsid w:val="00F16591"/>
    <w:rsid w:val="00FA4F83"/>
    <w:rsid w:val="00FC11E7"/>
    <w:rsid w:val="00FC5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195F-4E81-4808-81E7-55A9B67C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03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DCA"/>
    <w:pPr>
      <w:ind w:left="720"/>
      <w:contextualSpacing/>
    </w:pPr>
  </w:style>
  <w:style w:type="paragraph" w:styleId="a5">
    <w:name w:val="Balloon Text"/>
    <w:basedOn w:val="a"/>
    <w:link w:val="a6"/>
    <w:uiPriority w:val="99"/>
    <w:semiHidden/>
    <w:unhideWhenUsed/>
    <w:rsid w:val="00FA4F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83"/>
    <w:rPr>
      <w:rFonts w:ascii="Segoe UI" w:hAnsi="Segoe UI" w:cs="Segoe UI"/>
      <w:sz w:val="18"/>
      <w:szCs w:val="18"/>
    </w:rPr>
  </w:style>
  <w:style w:type="paragraph" w:styleId="a7">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8"/>
    <w:qFormat/>
    <w:rsid w:val="00C72F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7"/>
    <w:qFormat/>
    <w:locked/>
    <w:rsid w:val="00C72FD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7770</Words>
  <Characters>4430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2022-04-08T12:42:00Z</cp:lastPrinted>
  <dcterms:created xsi:type="dcterms:W3CDTF">2023-01-02T14:02:00Z</dcterms:created>
  <dcterms:modified xsi:type="dcterms:W3CDTF">2024-02-08T12:55:00Z</dcterms:modified>
</cp:coreProperties>
</file>