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C" w:rsidRDefault="00BF521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D028CC" w:rsidRDefault="00BF521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D028CC" w:rsidRDefault="00BF5211">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w:t>
      </w:r>
      <w:proofErr w:type="gramStart"/>
      <w:r>
        <w:rPr>
          <w:rFonts w:ascii="Times New Roman" w:eastAsia="Times New Roman" w:hAnsi="Times New Roman" w:cs="Times New Roman"/>
          <w:b/>
          <w:i/>
          <w:color w:val="000000"/>
          <w:sz w:val="24"/>
          <w:szCs w:val="24"/>
          <w:highlight w:val="white"/>
        </w:rPr>
        <w:t>вл</w:t>
      </w:r>
      <w:proofErr w:type="gramEnd"/>
      <w:r>
        <w:rPr>
          <w:rFonts w:ascii="Times New Roman" w:eastAsia="Times New Roman" w:hAnsi="Times New Roman" w:cs="Times New Roman"/>
          <w:b/>
          <w:i/>
          <w:color w:val="000000"/>
          <w:sz w:val="24"/>
          <w:szCs w:val="24"/>
          <w:highlight w:val="white"/>
        </w:rPr>
        <w:t>і</w:t>
      </w:r>
      <w:proofErr w:type="spellEnd"/>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rsidR="00D028CC" w:rsidRDefault="00BF5211">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D028CC" w:rsidRDefault="00BF5211" w:rsidP="00BF5211">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огляду</w:t>
      </w:r>
      <w:proofErr w:type="spellEnd"/>
      <w:r>
        <w:rPr>
          <w:rFonts w:ascii="Times New Roman" w:eastAsia="Times New Roman" w:hAnsi="Times New Roman" w:cs="Times New Roman"/>
          <w:sz w:val="24"/>
          <w:szCs w:val="24"/>
        </w:rPr>
        <w:t xml:space="preserve">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w:t>
      </w:r>
      <w:r>
        <w:rPr>
          <w:rFonts w:ascii="Times New Roman" w:eastAsia="Times New Roman" w:hAnsi="Times New Roman" w:cs="Times New Roman"/>
          <w:sz w:val="24"/>
          <w:szCs w:val="24"/>
        </w:rPr>
        <w:t>у</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керуючись</w:t>
      </w:r>
      <w:proofErr w:type="spellEnd"/>
      <w:r>
        <w:rPr>
          <w:rFonts w:ascii="Times New Roman" w:eastAsia="Times New Roman" w:hAnsi="Times New Roman" w:cs="Times New Roman"/>
          <w:color w:val="000000"/>
          <w:sz w:val="24"/>
          <w:szCs w:val="24"/>
        </w:rPr>
        <w:t xml:space="preserve"> принципами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w:t>
      </w:r>
    </w:p>
    <w:p w:rsidR="00D028CC" w:rsidRDefault="00BF5211" w:rsidP="00BF5211">
      <w:pPr>
        <w:pBdr>
          <w:top w:val="nil"/>
          <w:left w:val="nil"/>
          <w:bottom w:val="nil"/>
          <w:right w:val="nil"/>
          <w:between w:val="nil"/>
        </w:pBdr>
        <w:spacing w:after="0" w:line="240" w:lineRule="auto"/>
        <w:ind w:left="-2" w:firstLineChars="23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Фактом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ідтверджує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своєї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технічним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якісним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кількісним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функціональним</w:t>
      </w:r>
      <w:proofErr w:type="spellEnd"/>
      <w:r>
        <w:rPr>
          <w:rFonts w:ascii="Times New Roman" w:eastAsia="Times New Roman" w:hAnsi="Times New Roman" w:cs="Times New Roman"/>
          <w:b/>
          <w:color w:val="000000"/>
          <w:sz w:val="24"/>
          <w:szCs w:val="24"/>
        </w:rPr>
        <w:t xml:space="preserve"> характеристикам до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у тому </w:t>
      </w:r>
      <w:proofErr w:type="spellStart"/>
      <w:r>
        <w:rPr>
          <w:rFonts w:ascii="Times New Roman" w:eastAsia="Times New Roman" w:hAnsi="Times New Roman" w:cs="Times New Roman"/>
          <w:b/>
          <w:color w:val="000000"/>
          <w:sz w:val="24"/>
          <w:szCs w:val="24"/>
        </w:rPr>
        <w:t>числі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технічній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специфікації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разі</w:t>
      </w:r>
      <w:proofErr w:type="spellEnd"/>
      <w:r>
        <w:rPr>
          <w:rFonts w:ascii="Times New Roman" w:eastAsia="Times New Roman" w:hAnsi="Times New Roman" w:cs="Times New Roman"/>
          <w:b/>
          <w:color w:val="000000"/>
          <w:sz w:val="24"/>
          <w:szCs w:val="24"/>
        </w:rPr>
        <w:t xml:space="preserve"> потреби – планам, </w:t>
      </w:r>
      <w:proofErr w:type="spellStart"/>
      <w:r>
        <w:rPr>
          <w:rFonts w:ascii="Times New Roman" w:eastAsia="Times New Roman" w:hAnsi="Times New Roman" w:cs="Times New Roman"/>
          <w:b/>
          <w:color w:val="000000"/>
          <w:sz w:val="24"/>
          <w:szCs w:val="24"/>
        </w:rPr>
        <w:t>кресленням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малюнкам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опису</w:t>
      </w:r>
      <w:proofErr w:type="spellEnd"/>
      <w:r>
        <w:rPr>
          <w:rFonts w:ascii="Times New Roman" w:eastAsia="Times New Roman" w:hAnsi="Times New Roman" w:cs="Times New Roman"/>
          <w:b/>
          <w:color w:val="000000"/>
          <w:sz w:val="24"/>
          <w:szCs w:val="24"/>
        </w:rPr>
        <w:t xml:space="preserve">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містяться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тендерній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цьому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а </w:t>
      </w:r>
      <w:proofErr w:type="spellStart"/>
      <w:r>
        <w:rPr>
          <w:rFonts w:ascii="Times New Roman" w:eastAsia="Times New Roman" w:hAnsi="Times New Roman" w:cs="Times New Roman"/>
          <w:b/>
          <w:color w:val="000000"/>
          <w:sz w:val="24"/>
          <w:szCs w:val="24"/>
        </w:rPr>
        <w:t>також</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ідтверджує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можливість</w:t>
      </w:r>
      <w:proofErr w:type="spellEnd"/>
      <w:r>
        <w:rPr>
          <w:rFonts w:ascii="Times New Roman" w:eastAsia="Times New Roman" w:hAnsi="Times New Roman" w:cs="Times New Roman"/>
          <w:b/>
          <w:color w:val="000000"/>
          <w:sz w:val="24"/>
          <w:szCs w:val="24"/>
        </w:rPr>
        <w:t xml:space="preserve"> поставки товару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вимог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умовами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w:t>
      </w:r>
    </w:p>
    <w:p w:rsidR="00D028CC" w:rsidRDefault="00BF5211" w:rsidP="00BF5211">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місцях</w:t>
      </w:r>
      <w:proofErr w:type="spellEnd"/>
      <w:r>
        <w:rPr>
          <w:rFonts w:ascii="Times New Roman" w:eastAsia="Times New Roman" w:hAnsi="Times New Roman" w:cs="Times New Roman"/>
          <w:color w:val="000000"/>
          <w:sz w:val="24"/>
          <w:szCs w:val="24"/>
          <w:highlight w:val="white"/>
        </w:rPr>
        <w:t xml:space="preserve">, де </w:t>
      </w:r>
      <w:proofErr w:type="spellStart"/>
      <w:r>
        <w:rPr>
          <w:rFonts w:ascii="Times New Roman" w:eastAsia="Times New Roman" w:hAnsi="Times New Roman" w:cs="Times New Roman"/>
          <w:color w:val="000000"/>
          <w:sz w:val="24"/>
          <w:szCs w:val="24"/>
          <w:highlight w:val="white"/>
        </w:rPr>
        <w:t>технічна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spellStart"/>
      <w:proofErr w:type="gramStart"/>
      <w:r>
        <w:rPr>
          <w:rFonts w:ascii="Times New Roman" w:eastAsia="Times New Roman" w:hAnsi="Times New Roman" w:cs="Times New Roman"/>
          <w:color w:val="000000"/>
          <w:sz w:val="24"/>
          <w:szCs w:val="24"/>
          <w:highlight w:val="white"/>
        </w:rPr>
        <w:t>містить</w:t>
      </w:r>
      <w:proofErr w:type="spellEnd"/>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конкретні</w:t>
      </w:r>
      <w:proofErr w:type="spellEnd"/>
      <w:r>
        <w:rPr>
          <w:rFonts w:ascii="Times New Roman" w:eastAsia="Times New Roman" w:hAnsi="Times New Roman" w:cs="Times New Roman"/>
          <w:color w:val="000000"/>
          <w:sz w:val="24"/>
          <w:szCs w:val="24"/>
          <w:highlight w:val="white"/>
        </w:rPr>
        <w:t xml:space="preserve"> марку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виробника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конкретний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процес</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характеризує</w:t>
      </w:r>
      <w:proofErr w:type="spellEnd"/>
      <w:r>
        <w:rPr>
          <w:rFonts w:ascii="Times New Roman" w:eastAsia="Times New Roman" w:hAnsi="Times New Roman" w:cs="Times New Roman"/>
          <w:color w:val="000000"/>
          <w:sz w:val="24"/>
          <w:szCs w:val="24"/>
          <w:highlight w:val="white"/>
        </w:rPr>
        <w:t xml:space="preserve"> продукт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послугу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певного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суб’єкта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господарювання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торгові</w:t>
      </w:r>
      <w:proofErr w:type="spellEnd"/>
      <w:r>
        <w:rPr>
          <w:rFonts w:ascii="Times New Roman" w:eastAsia="Times New Roman" w:hAnsi="Times New Roman" w:cs="Times New Roman"/>
          <w:color w:val="000000"/>
          <w:sz w:val="24"/>
          <w:szCs w:val="24"/>
          <w:highlight w:val="white"/>
        </w:rPr>
        <w:t xml:space="preserve"> марки, </w:t>
      </w:r>
      <w:proofErr w:type="spellStart"/>
      <w:r>
        <w:rPr>
          <w:rFonts w:ascii="Times New Roman" w:eastAsia="Times New Roman" w:hAnsi="Times New Roman" w:cs="Times New Roman"/>
          <w:color w:val="000000"/>
          <w:sz w:val="24"/>
          <w:szCs w:val="24"/>
          <w:highlight w:val="white"/>
        </w:rPr>
        <w:t>патенти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типи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конкретне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походження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спосіб</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виробництва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вважати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вираз</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color w:val="000000"/>
          <w:sz w:val="24"/>
          <w:szCs w:val="24"/>
          <w:highlight w:val="white"/>
        </w:rPr>
        <w:t>або</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еквівалент</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D028CC" w:rsidRDefault="00BF5211" w:rsidP="00BF5211">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місцях</w:t>
      </w:r>
      <w:proofErr w:type="spellEnd"/>
      <w:r>
        <w:rPr>
          <w:rFonts w:ascii="Times New Roman" w:eastAsia="Times New Roman" w:hAnsi="Times New Roman" w:cs="Times New Roman"/>
          <w:color w:val="000000"/>
          <w:sz w:val="24"/>
          <w:szCs w:val="24"/>
          <w:highlight w:val="white"/>
        </w:rPr>
        <w:t xml:space="preserve">, де </w:t>
      </w:r>
      <w:proofErr w:type="spellStart"/>
      <w:r>
        <w:rPr>
          <w:rFonts w:ascii="Times New Roman" w:eastAsia="Times New Roman" w:hAnsi="Times New Roman" w:cs="Times New Roman"/>
          <w:color w:val="000000"/>
          <w:sz w:val="24"/>
          <w:szCs w:val="24"/>
          <w:highlight w:val="white"/>
        </w:rPr>
        <w:t>технічна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spellStart"/>
      <w:proofErr w:type="gramStart"/>
      <w:r>
        <w:rPr>
          <w:rFonts w:ascii="Times New Roman" w:eastAsia="Times New Roman" w:hAnsi="Times New Roman" w:cs="Times New Roman"/>
          <w:color w:val="000000"/>
          <w:sz w:val="24"/>
          <w:szCs w:val="24"/>
          <w:highlight w:val="white"/>
        </w:rPr>
        <w:t>містить</w:t>
      </w:r>
      <w:proofErr w:type="spellEnd"/>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стандартні</w:t>
      </w:r>
      <w:proofErr w:type="spellEnd"/>
      <w:r>
        <w:rPr>
          <w:rFonts w:ascii="Times New Roman" w:eastAsia="Times New Roman" w:hAnsi="Times New Roman" w:cs="Times New Roman"/>
          <w:color w:val="000000"/>
          <w:sz w:val="24"/>
          <w:szCs w:val="24"/>
          <w:highlight w:val="white"/>
        </w:rPr>
        <w:t xml:space="preserve"> характеристики, </w:t>
      </w:r>
      <w:proofErr w:type="spellStart"/>
      <w:r>
        <w:rPr>
          <w:rFonts w:ascii="Times New Roman" w:eastAsia="Times New Roman" w:hAnsi="Times New Roman" w:cs="Times New Roman"/>
          <w:color w:val="000000"/>
          <w:sz w:val="24"/>
          <w:szCs w:val="24"/>
          <w:highlight w:val="white"/>
        </w:rPr>
        <w:t>технічні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регламенти</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умови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вимоги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позначення</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термінологію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пов’язані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w:t>
      </w:r>
      <w:proofErr w:type="spellEnd"/>
      <w:r>
        <w:rPr>
          <w:rFonts w:ascii="Times New Roman" w:eastAsia="Times New Roman" w:hAnsi="Times New Roman" w:cs="Times New Roman"/>
          <w:color w:val="000000"/>
          <w:sz w:val="24"/>
          <w:szCs w:val="24"/>
          <w:highlight w:val="white"/>
        </w:rPr>
        <w:t xml:space="preserve"> товарами, роботами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послугами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закуповуються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передбачені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існуючими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міжнародними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стандартами, </w:t>
      </w:r>
      <w:proofErr w:type="spellStart"/>
      <w:r>
        <w:rPr>
          <w:rFonts w:ascii="Times New Roman" w:eastAsia="Times New Roman" w:hAnsi="Times New Roman" w:cs="Times New Roman"/>
          <w:color w:val="000000"/>
          <w:sz w:val="24"/>
          <w:szCs w:val="24"/>
          <w:highlight w:val="white"/>
        </w:rPr>
        <w:t>іншими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спільними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нормами, </w:t>
      </w:r>
      <w:proofErr w:type="spellStart"/>
      <w:r>
        <w:rPr>
          <w:rFonts w:ascii="Times New Roman" w:eastAsia="Times New Roman" w:hAnsi="Times New Roman" w:cs="Times New Roman"/>
          <w:color w:val="000000"/>
          <w:sz w:val="24"/>
          <w:szCs w:val="24"/>
          <w:highlight w:val="white"/>
        </w:rPr>
        <w:t>іншими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еталонними</w:t>
      </w:r>
      <w:proofErr w:type="spellEnd"/>
      <w:r>
        <w:rPr>
          <w:rFonts w:ascii="Times New Roman" w:eastAsia="Times New Roman" w:hAnsi="Times New Roman" w:cs="Times New Roman"/>
          <w:color w:val="000000"/>
          <w:sz w:val="24"/>
          <w:szCs w:val="24"/>
          <w:highlight w:val="white"/>
        </w:rPr>
        <w:t xml:space="preserve"> системами, </w:t>
      </w:r>
      <w:proofErr w:type="spellStart"/>
      <w:r>
        <w:rPr>
          <w:rFonts w:ascii="Times New Roman" w:eastAsia="Times New Roman" w:hAnsi="Times New Roman" w:cs="Times New Roman"/>
          <w:color w:val="000000"/>
          <w:sz w:val="24"/>
          <w:szCs w:val="24"/>
          <w:highlight w:val="white"/>
        </w:rPr>
        <w:t>визнаними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органами </w:t>
      </w:r>
      <w:proofErr w:type="spellStart"/>
      <w:r>
        <w:rPr>
          <w:rFonts w:ascii="Times New Roman" w:eastAsia="Times New Roman" w:hAnsi="Times New Roman" w:cs="Times New Roman"/>
          <w:color w:val="000000"/>
          <w:sz w:val="24"/>
          <w:szCs w:val="24"/>
          <w:highlight w:val="white"/>
        </w:rPr>
        <w:t>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стандартизації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національними</w:t>
      </w:r>
      <w:proofErr w:type="spellEnd"/>
      <w:r>
        <w:rPr>
          <w:rFonts w:ascii="Times New Roman" w:eastAsia="Times New Roman" w:hAnsi="Times New Roman" w:cs="Times New Roman"/>
          <w:color w:val="000000"/>
          <w:sz w:val="24"/>
          <w:szCs w:val="24"/>
          <w:highlight w:val="white"/>
        </w:rPr>
        <w:t xml:space="preserve"> стандартами, нормами та правилами, </w:t>
      </w:r>
      <w:proofErr w:type="spellStart"/>
      <w:proofErr w:type="gramStart"/>
      <w:r>
        <w:rPr>
          <w:rFonts w:ascii="Times New Roman" w:eastAsia="Times New Roman" w:hAnsi="Times New Roman" w:cs="Times New Roman"/>
          <w:color w:val="000000"/>
          <w:sz w:val="24"/>
          <w:szCs w:val="24"/>
          <w:highlight w:val="white"/>
        </w:rPr>
        <w:t>б</w:t>
      </w:r>
      <w:proofErr w:type="gramEnd"/>
      <w:r>
        <w:rPr>
          <w:rFonts w:ascii="Times New Roman" w:eastAsia="Times New Roman" w:hAnsi="Times New Roman" w:cs="Times New Roman"/>
          <w:color w:val="000000"/>
          <w:sz w:val="24"/>
          <w:szCs w:val="24"/>
          <w:highlight w:val="white"/>
        </w:rPr>
        <w:t>іля</w:t>
      </w:r>
      <w:proofErr w:type="spellEnd"/>
      <w:r>
        <w:rPr>
          <w:rFonts w:ascii="Times New Roman" w:eastAsia="Times New Roman" w:hAnsi="Times New Roman" w:cs="Times New Roman"/>
          <w:color w:val="000000"/>
          <w:sz w:val="24"/>
          <w:szCs w:val="24"/>
          <w:highlight w:val="white"/>
        </w:rPr>
        <w:t xml:space="preserve"> кожного такого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вважати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вираз</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еквівалент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Таким чином, </w:t>
      </w:r>
      <w:proofErr w:type="spellStart"/>
      <w:r>
        <w:rPr>
          <w:rFonts w:ascii="Times New Roman" w:eastAsia="Times New Roman" w:hAnsi="Times New Roman" w:cs="Times New Roman"/>
          <w:b/>
          <w:color w:val="000000"/>
          <w:sz w:val="24"/>
          <w:szCs w:val="24"/>
          <w:highlight w:val="white"/>
        </w:rPr>
        <w:t>вважається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що</w:t>
      </w:r>
      <w:proofErr w:type="spellEnd"/>
      <w:r>
        <w:rPr>
          <w:rFonts w:ascii="Times New Roman" w:eastAsia="Times New Roman" w:hAnsi="Times New Roman" w:cs="Times New Roman"/>
          <w:b/>
          <w:color w:val="000000"/>
          <w:sz w:val="24"/>
          <w:szCs w:val="24"/>
          <w:highlight w:val="white"/>
        </w:rPr>
        <w:t xml:space="preserve"> до </w:t>
      </w:r>
      <w:proofErr w:type="gramStart"/>
      <w:r>
        <w:rPr>
          <w:rFonts w:ascii="Times New Roman" w:eastAsia="Times New Roman" w:hAnsi="Times New Roman" w:cs="Times New Roman"/>
          <w:b/>
          <w:color w:val="000000"/>
          <w:sz w:val="24"/>
          <w:szCs w:val="24"/>
          <w:highlight w:val="white"/>
        </w:rPr>
        <w:t>кожного</w:t>
      </w:r>
      <w:proofErr w:type="gram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посилання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додається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вираз</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або</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еквівалент</w:t>
      </w:r>
      <w:proofErr w:type="spellEnd"/>
      <w:r>
        <w:rPr>
          <w:rFonts w:ascii="Times New Roman" w:eastAsia="Times New Roman" w:hAnsi="Times New Roman" w:cs="Times New Roman"/>
          <w:b/>
          <w:color w:val="000000"/>
          <w:sz w:val="24"/>
          <w:szCs w:val="24"/>
          <w:highlight w:val="white"/>
        </w:rPr>
        <w:t>».</w:t>
      </w:r>
    </w:p>
    <w:p w:rsidR="00D028CC" w:rsidRDefault="00BF5211" w:rsidP="00BF5211">
      <w:pPr>
        <w:pBdr>
          <w:top w:val="nil"/>
          <w:left w:val="nil"/>
          <w:bottom w:val="nil"/>
          <w:right w:val="nil"/>
          <w:between w:val="nil"/>
        </w:pBdr>
        <w:spacing w:after="0" w:line="240" w:lineRule="auto"/>
        <w:ind w:left="-2" w:firstLineChars="177" w:firstLine="425"/>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виду товару –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виду товару, </w:t>
      </w:r>
      <w:proofErr w:type="spellStart"/>
      <w:r>
        <w:rPr>
          <w:rFonts w:ascii="Times New Roman" w:eastAsia="Times New Roman" w:hAnsi="Times New Roman" w:cs="Times New Roman"/>
          <w:color w:val="000000"/>
          <w:sz w:val="24"/>
          <w:szCs w:val="24"/>
        </w:rPr>
        <w:t>оскільки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своїми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характеристиками </w:t>
      </w:r>
      <w:proofErr w:type="spellStart"/>
      <w:r>
        <w:rPr>
          <w:rFonts w:ascii="Times New Roman" w:eastAsia="Times New Roman" w:hAnsi="Times New Roman" w:cs="Times New Roman"/>
          <w:color w:val="000000"/>
          <w:sz w:val="24"/>
          <w:szCs w:val="24"/>
        </w:rPr>
        <w:t>найбільше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відповідатиме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та потребам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w:t>
      </w:r>
    </w:p>
    <w:p w:rsidR="00D028CC" w:rsidRDefault="00D028C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rsidR="00D028CC" w:rsidRDefault="00BF5211" w:rsidP="00BF5211">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Детальний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опис</w:t>
      </w:r>
      <w:proofErr w:type="spellEnd"/>
      <w:r>
        <w:rPr>
          <w:rFonts w:ascii="Times New Roman" w:eastAsia="Times New Roman" w:hAnsi="Times New Roman" w:cs="Times New Roman"/>
          <w:b/>
          <w:color w:val="000000"/>
          <w:sz w:val="24"/>
          <w:szCs w:val="24"/>
        </w:rPr>
        <w:t xml:space="preserve"> предмета </w:t>
      </w:r>
      <w:proofErr w:type="spellStart"/>
      <w:r>
        <w:rPr>
          <w:rFonts w:ascii="Times New Roman" w:eastAsia="Times New Roman" w:hAnsi="Times New Roman" w:cs="Times New Roman"/>
          <w:b/>
          <w:color w:val="000000"/>
          <w:sz w:val="24"/>
          <w:szCs w:val="24"/>
        </w:rPr>
        <w:t>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D028CC">
        <w:trPr>
          <w:cantSplit/>
          <w:trHeight w:val="55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
        </w:tc>
        <w:tc>
          <w:tcPr>
            <w:tcW w:w="5265" w:type="dxa"/>
            <w:tcBorders>
              <w:top w:val="single" w:sz="6" w:space="0" w:color="000000"/>
              <w:left w:val="single" w:sz="6" w:space="0" w:color="000000"/>
              <w:bottom w:val="single" w:sz="6" w:space="0" w:color="000000"/>
              <w:right w:val="single" w:sz="6" w:space="0" w:color="000000"/>
            </w:tcBorders>
            <w:vAlign w:val="center"/>
          </w:tcPr>
          <w:p w:rsidR="00D028CC" w:rsidRPr="00740141" w:rsidRDefault="00740141" w:rsidP="00740141">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740141">
              <w:rPr>
                <w:rFonts w:ascii="Times New Roman" w:hAnsi="Times New Roman" w:cs="Times New Roman"/>
                <w:b/>
                <w:sz w:val="24"/>
                <w:szCs w:val="24"/>
                <w:lang w:val="uk-UA" w:eastAsia="uk-UA"/>
              </w:rPr>
              <w:t>«</w:t>
            </w:r>
            <w:r w:rsidRPr="00740141">
              <w:rPr>
                <w:rFonts w:ascii="Times New Roman" w:hAnsi="Times New Roman" w:cs="Times New Roman"/>
                <w:b/>
                <w:bCs/>
                <w:sz w:val="24"/>
                <w:szCs w:val="24"/>
                <w:lang w:val="uk-UA" w:eastAsia="uk-UA"/>
              </w:rPr>
              <w:t xml:space="preserve">Новорічні дитячі подарунки (солодощі): набір подарунковий новорічний (асорті) для дітей та учнів дошкільних та навчальних закладів відділу освіти, культури, молоді та спорту </w:t>
            </w:r>
            <w:proofErr w:type="spellStart"/>
            <w:r w:rsidRPr="00740141">
              <w:rPr>
                <w:rFonts w:ascii="Times New Roman" w:hAnsi="Times New Roman" w:cs="Times New Roman"/>
                <w:b/>
                <w:bCs/>
                <w:sz w:val="24"/>
                <w:szCs w:val="24"/>
                <w:lang w:val="uk-UA" w:eastAsia="uk-UA"/>
              </w:rPr>
              <w:t>Глибоцької</w:t>
            </w:r>
            <w:proofErr w:type="spellEnd"/>
            <w:r w:rsidRPr="00740141">
              <w:rPr>
                <w:rFonts w:ascii="Times New Roman" w:hAnsi="Times New Roman" w:cs="Times New Roman"/>
                <w:b/>
                <w:bCs/>
                <w:sz w:val="24"/>
                <w:szCs w:val="24"/>
                <w:lang w:val="uk-UA" w:eastAsia="uk-UA"/>
              </w:rPr>
              <w:t xml:space="preserve"> селищної ради» </w:t>
            </w:r>
          </w:p>
        </w:tc>
      </w:tr>
      <w:tr w:rsidR="00D028CC">
        <w:trPr>
          <w:cantSplit/>
          <w:trHeight w:val="55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w:t>
            </w:r>
            <w:proofErr w:type="spellStart"/>
            <w:r>
              <w:rPr>
                <w:rFonts w:ascii="Times New Roman" w:eastAsia="Times New Roman" w:hAnsi="Times New Roman" w:cs="Times New Roman"/>
                <w:color w:val="000000"/>
                <w:sz w:val="24"/>
                <w:szCs w:val="24"/>
              </w:rPr>
              <w:t>Єдиним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закупівельним</w:t>
            </w:r>
            <w:proofErr w:type="spellEnd"/>
            <w:r>
              <w:rPr>
                <w:rFonts w:ascii="Times New Roman" w:eastAsia="Times New Roman" w:hAnsi="Times New Roman" w:cs="Times New Roman"/>
                <w:color w:val="000000"/>
                <w:sz w:val="24"/>
                <w:szCs w:val="24"/>
              </w:rPr>
              <w:t xml:space="preserve">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D028CC" w:rsidRPr="00B779B6" w:rsidRDefault="00B779B6">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B779B6">
              <w:rPr>
                <w:rFonts w:ascii="Times New Roman" w:eastAsia="Times New Roman" w:hAnsi="Times New Roman" w:cs="Times New Roman"/>
                <w:bCs/>
                <w:sz w:val="24"/>
                <w:szCs w:val="24"/>
                <w:lang w:val="uk-UA" w:eastAsia="zh-CN"/>
              </w:rPr>
              <w:t>15840000-8 - Какао; шоколад та цукрові кондитерські вироби</w:t>
            </w:r>
          </w:p>
        </w:tc>
      </w:tr>
      <w:tr w:rsidR="00D028CC">
        <w:trPr>
          <w:cantSplit/>
          <w:trHeight w:val="55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proofErr w:type="spellStart"/>
            <w:r>
              <w:rPr>
                <w:rFonts w:ascii="Times New Roman" w:eastAsia="Times New Roman" w:hAnsi="Times New Roman" w:cs="Times New Roman"/>
                <w:sz w:val="24"/>
                <w:szCs w:val="24"/>
              </w:rPr>
              <w:t>Назви</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номенклатурної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позиції</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та код товару, </w:t>
            </w:r>
            <w:proofErr w:type="spellStart"/>
            <w:r>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Єдиним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закупівельним</w:t>
            </w:r>
            <w:proofErr w:type="spellEnd"/>
            <w:r>
              <w:rPr>
                <w:rFonts w:ascii="Times New Roman" w:eastAsia="Times New Roman" w:hAnsi="Times New Roman" w:cs="Times New Roman"/>
                <w:sz w:val="24"/>
                <w:szCs w:val="24"/>
              </w:rPr>
              <w:t xml:space="preserve"> словником,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назві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номенклатурної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позиції</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p>
        </w:tc>
        <w:tc>
          <w:tcPr>
            <w:tcW w:w="5265" w:type="dxa"/>
            <w:tcBorders>
              <w:top w:val="single" w:sz="6" w:space="0" w:color="000000"/>
              <w:left w:val="single" w:sz="6" w:space="0" w:color="000000"/>
              <w:bottom w:val="single" w:sz="6" w:space="0" w:color="000000"/>
              <w:right w:val="single" w:sz="6" w:space="0" w:color="000000"/>
            </w:tcBorders>
            <w:vAlign w:val="center"/>
          </w:tcPr>
          <w:p w:rsidR="00D028CC" w:rsidRPr="00B779B6" w:rsidRDefault="00B779B6" w:rsidP="00B779B6">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Новорічні дитячі подарунки (солодощі)</w:t>
            </w:r>
            <w:r w:rsidR="00BF5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1584</w:t>
            </w:r>
            <w:r w:rsidR="00BF5211">
              <w:rPr>
                <w:rFonts w:ascii="Times New Roman" w:eastAsia="Times New Roman" w:hAnsi="Times New Roman" w:cs="Times New Roman"/>
                <w:sz w:val="24"/>
                <w:szCs w:val="24"/>
              </w:rPr>
              <w:t>2300-</w:t>
            </w:r>
            <w:r>
              <w:rPr>
                <w:rFonts w:ascii="Times New Roman" w:eastAsia="Times New Roman" w:hAnsi="Times New Roman" w:cs="Times New Roman"/>
                <w:sz w:val="24"/>
                <w:szCs w:val="24"/>
                <w:lang w:val="uk-UA"/>
              </w:rPr>
              <w:t>5</w:t>
            </w:r>
            <w:r w:rsidR="00BF521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Солодощі</w:t>
            </w:r>
          </w:p>
        </w:tc>
      </w:tr>
      <w:tr w:rsidR="00D028CC">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Одиниці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виміру</w:t>
            </w:r>
            <w:proofErr w:type="spellEnd"/>
          </w:p>
        </w:tc>
        <w:tc>
          <w:tcPr>
            <w:tcW w:w="5265" w:type="dxa"/>
            <w:tcBorders>
              <w:top w:val="single" w:sz="6" w:space="0" w:color="000000"/>
              <w:left w:val="single" w:sz="6" w:space="0" w:color="000000"/>
              <w:bottom w:val="single" w:sz="6" w:space="0" w:color="000000"/>
              <w:right w:val="single" w:sz="6" w:space="0" w:color="000000"/>
            </w:tcBorders>
          </w:tcPr>
          <w:p w:rsidR="00D028CC" w:rsidRPr="00B779B6" w:rsidRDefault="00B779B6">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штуки</w:t>
            </w:r>
          </w:p>
          <w:p w:rsidR="00D028CC" w:rsidRDefault="00D028CC">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tc>
      </w:tr>
      <w:tr w:rsidR="00D028CC">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D028CC" w:rsidRPr="00BF5211" w:rsidRDefault="0074014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1590</w:t>
            </w:r>
          </w:p>
        </w:tc>
      </w:tr>
      <w:tr w:rsidR="00D028CC">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028CC" w:rsidRDefault="00BF5211" w:rsidP="00BF5211">
            <w:pPr>
              <w:pBdr>
                <w:top w:val="nil"/>
                <w:left w:val="nil"/>
                <w:bottom w:val="nil"/>
                <w:right w:val="nil"/>
                <w:between w:val="nil"/>
              </w:pBdr>
              <w:spacing w:after="0"/>
              <w:ind w:left="0" w:hanging="2"/>
              <w:jc w:val="both"/>
              <w:rPr>
                <w:rFonts w:ascii="Times New Roman" w:eastAsia="Times New Roman" w:hAnsi="Times New Roman" w:cs="Times New Roman"/>
                <w:b/>
                <w:i/>
                <w:color w:val="000000"/>
                <w:sz w:val="24"/>
                <w:szCs w:val="24"/>
                <w:u w:val="single"/>
                <w:lang w:val="uk-UA"/>
              </w:rPr>
            </w:pPr>
            <w:r w:rsidRPr="00BF5211">
              <w:rPr>
                <w:rFonts w:ascii="Times New Roman" w:eastAsia="Times New Roman" w:hAnsi="Times New Roman" w:cs="Times New Roman"/>
                <w:b/>
                <w:i/>
                <w:color w:val="000000"/>
                <w:sz w:val="24"/>
                <w:szCs w:val="24"/>
                <w:u w:val="single"/>
                <w:lang w:val="uk-UA"/>
              </w:rPr>
              <w:t>60400</w:t>
            </w:r>
            <w:r w:rsidRPr="00BF5211">
              <w:rPr>
                <w:rFonts w:ascii="Times New Roman" w:eastAsia="Times New Roman" w:hAnsi="Times New Roman" w:cs="Times New Roman"/>
                <w:b/>
                <w:i/>
                <w:color w:val="000000"/>
                <w:sz w:val="24"/>
                <w:szCs w:val="24"/>
                <w:u w:val="single"/>
              </w:rPr>
              <w:t xml:space="preserve">, </w:t>
            </w:r>
            <w:r w:rsidRPr="00BF5211">
              <w:rPr>
                <w:rFonts w:ascii="Times New Roman" w:eastAsia="Times New Roman" w:hAnsi="Times New Roman" w:cs="Times New Roman"/>
                <w:b/>
                <w:i/>
                <w:color w:val="000000"/>
                <w:sz w:val="24"/>
                <w:szCs w:val="24"/>
                <w:u w:val="single"/>
                <w:lang w:val="uk-UA"/>
              </w:rPr>
              <w:t xml:space="preserve">Чернівецька область, </w:t>
            </w:r>
            <w:proofErr w:type="spellStart"/>
            <w:r w:rsidRPr="00BF5211">
              <w:rPr>
                <w:rFonts w:ascii="Times New Roman" w:eastAsia="Times New Roman" w:hAnsi="Times New Roman" w:cs="Times New Roman"/>
                <w:b/>
                <w:i/>
                <w:color w:val="000000"/>
                <w:sz w:val="24"/>
                <w:szCs w:val="24"/>
                <w:u w:val="single"/>
                <w:lang w:val="uk-UA"/>
              </w:rPr>
              <w:t>смт.Глибока</w:t>
            </w:r>
            <w:proofErr w:type="spellEnd"/>
          </w:p>
          <w:p w:rsidR="00BF5211" w:rsidRPr="00BF5211" w:rsidRDefault="00BF5211" w:rsidP="00BF5211">
            <w:pPr>
              <w:ind w:left="0" w:hanging="2"/>
              <w:rPr>
                <w:rFonts w:ascii="Times New Roman" w:eastAsia="Times New Roman" w:hAnsi="Times New Roman" w:cs="Times New Roman"/>
                <w:color w:val="000000"/>
                <w:sz w:val="24"/>
                <w:szCs w:val="24"/>
              </w:rPr>
            </w:pPr>
          </w:p>
        </w:tc>
      </w:tr>
      <w:tr w:rsidR="00D028CC">
        <w:trPr>
          <w:cantSplit/>
          <w:trHeight w:val="632"/>
          <w:tblHeader/>
        </w:trPr>
        <w:tc>
          <w:tcPr>
            <w:tcW w:w="4410" w:type="dxa"/>
            <w:tcBorders>
              <w:top w:val="single" w:sz="6" w:space="0" w:color="000000"/>
              <w:left w:val="single" w:sz="6" w:space="0" w:color="000000"/>
              <w:bottom w:val="single" w:sz="6" w:space="0" w:color="000000"/>
              <w:right w:val="single" w:sz="6" w:space="0" w:color="000000"/>
            </w:tcBorders>
            <w:vAlign w:val="center"/>
          </w:tcPr>
          <w:p w:rsidR="00D028CC" w:rsidRDefault="00BF521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028CC" w:rsidRPr="00BF5211" w:rsidRDefault="00236112" w:rsidP="00236112">
            <w:pPr>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Не пізніше 15</w:t>
            </w:r>
            <w:r w:rsidR="00BF5211" w:rsidRPr="00BF5211">
              <w:rPr>
                <w:rFonts w:ascii="Times New Roman" w:eastAsia="Times New Roman" w:hAnsi="Times New Roman" w:cs="Times New Roman"/>
                <w:color w:val="000000" w:themeColor="text1"/>
                <w:sz w:val="24"/>
                <w:szCs w:val="24"/>
              </w:rPr>
              <w:t>.</w:t>
            </w:r>
            <w:r w:rsidR="00B779B6">
              <w:rPr>
                <w:rFonts w:ascii="Times New Roman" w:eastAsia="Times New Roman" w:hAnsi="Times New Roman" w:cs="Times New Roman"/>
                <w:color w:val="000000" w:themeColor="text1"/>
                <w:sz w:val="24"/>
                <w:szCs w:val="24"/>
                <w:lang w:val="uk-UA"/>
              </w:rPr>
              <w:t>12</w:t>
            </w:r>
            <w:r w:rsidR="00BF5211" w:rsidRPr="00BF5211">
              <w:rPr>
                <w:rFonts w:ascii="Times New Roman" w:eastAsia="Times New Roman" w:hAnsi="Times New Roman" w:cs="Times New Roman"/>
                <w:color w:val="000000" w:themeColor="text1"/>
                <w:sz w:val="24"/>
                <w:szCs w:val="24"/>
              </w:rPr>
              <w:t>.20</w:t>
            </w:r>
            <w:r w:rsidR="00BF5211" w:rsidRPr="00BF5211">
              <w:rPr>
                <w:rFonts w:ascii="Times New Roman" w:eastAsia="Times New Roman" w:hAnsi="Times New Roman" w:cs="Times New Roman"/>
                <w:color w:val="000000" w:themeColor="text1"/>
                <w:sz w:val="24"/>
                <w:szCs w:val="24"/>
                <w:lang w:val="uk-UA"/>
              </w:rPr>
              <w:t>2</w:t>
            </w:r>
            <w:r w:rsidR="00B779B6">
              <w:rPr>
                <w:rFonts w:ascii="Times New Roman" w:eastAsia="Times New Roman" w:hAnsi="Times New Roman" w:cs="Times New Roman"/>
                <w:color w:val="000000" w:themeColor="text1"/>
                <w:sz w:val="24"/>
                <w:szCs w:val="24"/>
                <w:lang w:val="uk-UA"/>
              </w:rPr>
              <w:t>2</w:t>
            </w:r>
            <w:r w:rsidR="00745086">
              <w:rPr>
                <w:rFonts w:ascii="Times New Roman" w:eastAsia="Times New Roman" w:hAnsi="Times New Roman" w:cs="Times New Roman"/>
                <w:color w:val="000000" w:themeColor="text1"/>
                <w:sz w:val="24"/>
                <w:szCs w:val="24"/>
                <w:lang w:val="uk-UA"/>
              </w:rPr>
              <w:t>р.</w:t>
            </w:r>
            <w:r w:rsidR="00BF5211" w:rsidRPr="00BF5211">
              <w:rPr>
                <w:rFonts w:ascii="Times New Roman" w:eastAsia="Times New Roman" w:hAnsi="Times New Roman" w:cs="Times New Roman"/>
                <w:color w:val="000000" w:themeColor="text1"/>
                <w:sz w:val="24"/>
                <w:szCs w:val="24"/>
              </w:rPr>
              <w:t xml:space="preserve"> </w:t>
            </w:r>
          </w:p>
        </w:tc>
      </w:tr>
    </w:tbl>
    <w:tbl>
      <w:tblPr>
        <w:tblpPr w:leftFromText="180" w:rightFromText="180" w:vertAnchor="text" w:horzAnchor="margin" w:tblpY="9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812"/>
      </w:tblGrid>
      <w:tr w:rsidR="00F623AD" w:rsidRPr="00D708F4" w:rsidTr="00560855">
        <w:trPr>
          <w:trHeight w:val="555"/>
        </w:trPr>
        <w:tc>
          <w:tcPr>
            <w:tcW w:w="3794" w:type="dxa"/>
            <w:tcBorders>
              <w:top w:val="single" w:sz="4" w:space="0" w:color="000000"/>
              <w:left w:val="single" w:sz="4" w:space="0" w:color="000000"/>
              <w:bottom w:val="single" w:sz="4" w:space="0" w:color="000000"/>
              <w:right w:val="single" w:sz="4" w:space="0" w:color="000000"/>
            </w:tcBorders>
          </w:tcPr>
          <w:p w:rsidR="00F623AD" w:rsidRPr="00D708F4" w:rsidRDefault="00F623AD" w:rsidP="00F623AD">
            <w:pPr>
              <w:spacing w:line="360" w:lineRule="auto"/>
              <w:ind w:left="0" w:hanging="2"/>
              <w:jc w:val="center"/>
              <w:textDirection w:val="lrTb"/>
              <w:rPr>
                <w:rFonts w:ascii="Times New Roman" w:hAnsi="Times New Roman" w:cs="Times New Roman"/>
                <w:b/>
                <w:sz w:val="24"/>
                <w:szCs w:val="24"/>
                <w:lang w:val="uk-UA" w:eastAsia="uk-UA"/>
              </w:rPr>
            </w:pPr>
            <w:r w:rsidRPr="00D708F4">
              <w:rPr>
                <w:rFonts w:ascii="Times New Roman" w:hAnsi="Times New Roman" w:cs="Times New Roman"/>
                <w:b/>
                <w:sz w:val="24"/>
                <w:szCs w:val="24"/>
                <w:lang w:val="uk-UA" w:eastAsia="uk-UA"/>
              </w:rPr>
              <w:t>Найменування</w:t>
            </w:r>
          </w:p>
        </w:tc>
        <w:tc>
          <w:tcPr>
            <w:tcW w:w="5812" w:type="dxa"/>
            <w:tcBorders>
              <w:top w:val="single" w:sz="4" w:space="0" w:color="000000"/>
              <w:left w:val="single" w:sz="4" w:space="0" w:color="000000"/>
              <w:bottom w:val="single" w:sz="4" w:space="0" w:color="000000"/>
              <w:right w:val="single" w:sz="4" w:space="0" w:color="000000"/>
            </w:tcBorders>
          </w:tcPr>
          <w:p w:rsidR="00F623AD" w:rsidRPr="00D708F4" w:rsidRDefault="00F623AD" w:rsidP="00F623AD">
            <w:pPr>
              <w:spacing w:line="360" w:lineRule="auto"/>
              <w:ind w:left="0" w:hanging="2"/>
              <w:jc w:val="center"/>
              <w:textDirection w:val="lrTb"/>
              <w:rPr>
                <w:rFonts w:ascii="Times New Roman" w:hAnsi="Times New Roman" w:cs="Times New Roman"/>
                <w:b/>
                <w:sz w:val="24"/>
                <w:szCs w:val="24"/>
                <w:lang w:val="uk-UA" w:eastAsia="uk-UA"/>
              </w:rPr>
            </w:pPr>
            <w:r w:rsidRPr="00D708F4">
              <w:rPr>
                <w:rFonts w:ascii="Times New Roman" w:hAnsi="Times New Roman" w:cs="Times New Roman"/>
                <w:b/>
                <w:sz w:val="24"/>
                <w:szCs w:val="24"/>
                <w:lang w:val="uk-UA" w:eastAsia="uk-UA"/>
              </w:rPr>
              <w:t>Опис (якісні вимоги)</w:t>
            </w:r>
          </w:p>
        </w:tc>
      </w:tr>
      <w:tr w:rsidR="00F623AD" w:rsidRPr="00806BD6" w:rsidTr="00560855">
        <w:tc>
          <w:tcPr>
            <w:tcW w:w="3794" w:type="dxa"/>
            <w:tcBorders>
              <w:top w:val="single" w:sz="4" w:space="0" w:color="000000"/>
              <w:left w:val="single" w:sz="4" w:space="0" w:color="000000"/>
              <w:bottom w:val="single" w:sz="4" w:space="0" w:color="000000"/>
              <w:right w:val="single" w:sz="4" w:space="0" w:color="000000"/>
            </w:tcBorders>
            <w:vAlign w:val="center"/>
            <w:hideMark/>
          </w:tcPr>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sidRPr="00D708F4">
              <w:rPr>
                <w:rFonts w:ascii="Times New Roman" w:hAnsi="Times New Roman" w:cs="Times New Roman"/>
                <w:color w:val="000000"/>
                <w:sz w:val="24"/>
                <w:szCs w:val="24"/>
                <w:lang w:val="uk-UA" w:eastAsia="uk-UA"/>
              </w:rPr>
              <w:t>Склад набору</w:t>
            </w:r>
            <w:r>
              <w:rPr>
                <w:rFonts w:ascii="Times New Roman" w:hAnsi="Times New Roman" w:cs="Times New Roman"/>
                <w:color w:val="000000"/>
                <w:sz w:val="24"/>
                <w:szCs w:val="24"/>
                <w:lang w:val="uk-UA" w:eastAsia="uk-UA"/>
              </w:rPr>
              <w:t xml:space="preserve"> не менше</w:t>
            </w:r>
            <w:r w:rsidRPr="00D708F4">
              <w:rPr>
                <w:rFonts w:ascii="Times New Roman" w:hAnsi="Times New Roman" w:cs="Times New Roman"/>
                <w:color w:val="000000"/>
                <w:sz w:val="24"/>
                <w:szCs w:val="24"/>
                <w:lang w:val="uk-UA" w:eastAsia="uk-UA"/>
              </w:rPr>
              <w:t xml:space="preserve">: </w:t>
            </w:r>
          </w:p>
          <w:p w:rsidR="00F623AD" w:rsidRPr="00441EC0" w:rsidRDefault="00F623AD" w:rsidP="00F623AD">
            <w:pPr>
              <w:shd w:val="clear" w:color="auto" w:fill="FFFFFF"/>
              <w:spacing w:after="0" w:line="256" w:lineRule="auto"/>
              <w:ind w:left="0" w:hanging="2"/>
              <w:textDirection w:val="lrTb"/>
              <w:rPr>
                <w:rFonts w:ascii="Times New Roman" w:hAnsi="Times New Roman" w:cs="Times New Roman"/>
                <w:i/>
                <w:color w:val="000000"/>
                <w:sz w:val="24"/>
                <w:szCs w:val="24"/>
                <w:u w:val="single"/>
                <w:lang w:val="uk-UA" w:eastAsia="uk-UA"/>
              </w:rPr>
            </w:pPr>
            <w:r w:rsidRPr="00441EC0">
              <w:rPr>
                <w:rFonts w:ascii="Times New Roman" w:hAnsi="Times New Roman" w:cs="Times New Roman"/>
                <w:i/>
                <w:color w:val="000000"/>
                <w:sz w:val="24"/>
                <w:szCs w:val="24"/>
                <w:u w:val="single"/>
                <w:lang w:val="uk-UA" w:eastAsia="uk-UA"/>
              </w:rPr>
              <w:t>Цукерки глазуровані:</w:t>
            </w:r>
          </w:p>
          <w:p w:rsidR="00F623AD" w:rsidRPr="00441EC0"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u w:val="single"/>
                <w:lang w:val="uk-UA" w:eastAsia="uk-UA"/>
              </w:rPr>
            </w:pPr>
            <w:r>
              <w:rPr>
                <w:rFonts w:ascii="Times New Roman" w:hAnsi="Times New Roman" w:cs="Times New Roman"/>
                <w:color w:val="000000"/>
                <w:sz w:val="24"/>
                <w:szCs w:val="24"/>
                <w:lang w:val="uk-UA" w:eastAsia="uk-UA"/>
              </w:rPr>
              <w:t>- «Червоний мак » - 2 шт.</w:t>
            </w:r>
          </w:p>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«Ромашка » - 2 шт.</w:t>
            </w:r>
          </w:p>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w:t>
            </w:r>
            <w:proofErr w:type="spellStart"/>
            <w:r>
              <w:rPr>
                <w:rFonts w:ascii="Times New Roman" w:hAnsi="Times New Roman" w:cs="Times New Roman"/>
                <w:color w:val="000000"/>
                <w:sz w:val="24"/>
                <w:szCs w:val="24"/>
                <w:lang w:val="uk-UA" w:eastAsia="uk-UA"/>
              </w:rPr>
              <w:t>Каракум</w:t>
            </w:r>
            <w:proofErr w:type="spellEnd"/>
            <w:r>
              <w:rPr>
                <w:rFonts w:ascii="Times New Roman" w:hAnsi="Times New Roman" w:cs="Times New Roman"/>
                <w:color w:val="000000"/>
                <w:sz w:val="24"/>
                <w:szCs w:val="24"/>
                <w:lang w:val="uk-UA" w:eastAsia="uk-UA"/>
              </w:rPr>
              <w:t>» -2 шт.</w:t>
            </w:r>
          </w:p>
          <w:p w:rsidR="00560855"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w:t>
            </w:r>
            <w:proofErr w:type="spellStart"/>
            <w:r>
              <w:rPr>
                <w:rFonts w:ascii="Times New Roman" w:hAnsi="Times New Roman" w:cs="Times New Roman"/>
                <w:color w:val="000000"/>
                <w:sz w:val="24"/>
                <w:szCs w:val="24"/>
                <w:lang w:val="uk-UA" w:eastAsia="uk-UA"/>
              </w:rPr>
              <w:t>Менблан</w:t>
            </w:r>
            <w:proofErr w:type="spellEnd"/>
            <w:r>
              <w:rPr>
                <w:rFonts w:ascii="Times New Roman" w:hAnsi="Times New Roman" w:cs="Times New Roman"/>
                <w:color w:val="000000"/>
                <w:sz w:val="24"/>
                <w:szCs w:val="24"/>
                <w:lang w:val="uk-UA" w:eastAsia="uk-UA"/>
              </w:rPr>
              <w:t xml:space="preserve">» (з кремовою горіховою начинкою, з додаванням ядер горіхів фундука, декоровані білим шоколадом та/або з комбінованою </w:t>
            </w:r>
            <w:r w:rsidR="004A0EAC">
              <w:rPr>
                <w:rFonts w:ascii="Times New Roman" w:hAnsi="Times New Roman" w:cs="Times New Roman"/>
                <w:color w:val="000000"/>
                <w:sz w:val="24"/>
                <w:szCs w:val="24"/>
                <w:lang w:val="uk-UA" w:eastAsia="uk-UA"/>
              </w:rPr>
              <w:t xml:space="preserve">начинкою:праліне з </w:t>
            </w:r>
            <w:proofErr w:type="spellStart"/>
            <w:r w:rsidR="004A0EAC">
              <w:rPr>
                <w:rFonts w:ascii="Times New Roman" w:hAnsi="Times New Roman" w:cs="Times New Roman"/>
                <w:color w:val="000000"/>
                <w:sz w:val="24"/>
                <w:szCs w:val="24"/>
                <w:lang w:val="uk-UA" w:eastAsia="uk-UA"/>
              </w:rPr>
              <w:t>подрібленими</w:t>
            </w:r>
            <w:proofErr w:type="spellEnd"/>
            <w:r w:rsidR="004A0EAC">
              <w:rPr>
                <w:rFonts w:ascii="Times New Roman" w:hAnsi="Times New Roman" w:cs="Times New Roman"/>
                <w:color w:val="000000"/>
                <w:sz w:val="24"/>
                <w:szCs w:val="24"/>
                <w:lang w:val="uk-UA" w:eastAsia="uk-UA"/>
              </w:rPr>
              <w:t xml:space="preserve"> лісовими горіхами та горіхово-кремова начинка, декоровані білим і чорним шоколадом та/або цукерки з шоколадно-горіхового праліне зі смаженим кунжутом,декоровані чорним та білим шоколадом)</w:t>
            </w:r>
            <w:r>
              <w:rPr>
                <w:rFonts w:ascii="Times New Roman" w:hAnsi="Times New Roman" w:cs="Times New Roman"/>
                <w:color w:val="000000"/>
                <w:sz w:val="24"/>
                <w:szCs w:val="24"/>
                <w:lang w:val="uk-UA" w:eastAsia="uk-UA"/>
              </w:rPr>
              <w:t xml:space="preserve"> - 1 шт. </w:t>
            </w:r>
          </w:p>
          <w:p w:rsidR="00560855" w:rsidRDefault="00560855"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«Шоколадний батончик» - 1шт.</w:t>
            </w:r>
          </w:p>
          <w:p w:rsidR="00F623AD" w:rsidRDefault="00560855"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Цукерки вафельні  - 1шт.</w:t>
            </w:r>
          </w:p>
          <w:p w:rsidR="004A0EAC" w:rsidRPr="004A0EAC" w:rsidRDefault="004A0EAC" w:rsidP="00F623AD">
            <w:pPr>
              <w:shd w:val="clear" w:color="auto" w:fill="FFFFFF"/>
              <w:spacing w:after="0" w:line="256" w:lineRule="auto"/>
              <w:ind w:left="0" w:hanging="2"/>
              <w:textDirection w:val="lrTb"/>
              <w:rPr>
                <w:rFonts w:ascii="Times New Roman" w:hAnsi="Times New Roman" w:cs="Times New Roman"/>
                <w:i/>
                <w:color w:val="000000"/>
                <w:sz w:val="24"/>
                <w:szCs w:val="24"/>
                <w:u w:val="single"/>
                <w:lang w:val="uk-UA" w:eastAsia="uk-UA"/>
              </w:rPr>
            </w:pPr>
            <w:r w:rsidRPr="004A0EAC">
              <w:rPr>
                <w:rFonts w:ascii="Times New Roman" w:hAnsi="Times New Roman" w:cs="Times New Roman"/>
                <w:i/>
                <w:color w:val="000000"/>
                <w:sz w:val="24"/>
                <w:szCs w:val="24"/>
                <w:u w:val="single"/>
                <w:lang w:val="uk-UA" w:eastAsia="uk-UA"/>
              </w:rPr>
              <w:t>Желейні цукерки :</w:t>
            </w:r>
          </w:p>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w:t>
            </w:r>
            <w:r w:rsidR="004A0EAC">
              <w:rPr>
                <w:rFonts w:ascii="Times New Roman" w:hAnsi="Times New Roman" w:cs="Times New Roman"/>
                <w:color w:val="000000"/>
                <w:sz w:val="24"/>
                <w:szCs w:val="24"/>
                <w:lang w:val="uk-UA" w:eastAsia="uk-UA"/>
              </w:rPr>
              <w:t>желейні цукерки в шоколадній глазурі</w:t>
            </w:r>
            <w:r>
              <w:rPr>
                <w:rFonts w:ascii="Times New Roman" w:hAnsi="Times New Roman" w:cs="Times New Roman"/>
                <w:color w:val="000000"/>
                <w:sz w:val="24"/>
                <w:szCs w:val="24"/>
                <w:lang w:val="uk-UA" w:eastAsia="uk-UA"/>
              </w:rPr>
              <w:t xml:space="preserve">» – </w:t>
            </w:r>
            <w:r w:rsidR="004A0EAC">
              <w:rPr>
                <w:rFonts w:ascii="Times New Roman" w:hAnsi="Times New Roman" w:cs="Times New Roman"/>
                <w:color w:val="000000"/>
                <w:sz w:val="24"/>
                <w:szCs w:val="24"/>
                <w:lang w:val="uk-UA" w:eastAsia="uk-UA"/>
              </w:rPr>
              <w:t>2</w:t>
            </w:r>
            <w:r>
              <w:rPr>
                <w:rFonts w:ascii="Times New Roman" w:hAnsi="Times New Roman" w:cs="Times New Roman"/>
                <w:color w:val="000000"/>
                <w:sz w:val="24"/>
                <w:szCs w:val="24"/>
                <w:lang w:val="uk-UA" w:eastAsia="uk-UA"/>
              </w:rPr>
              <w:t xml:space="preserve"> </w:t>
            </w:r>
            <w:proofErr w:type="spellStart"/>
            <w:r>
              <w:rPr>
                <w:rFonts w:ascii="Times New Roman" w:hAnsi="Times New Roman" w:cs="Times New Roman"/>
                <w:color w:val="000000"/>
                <w:sz w:val="24"/>
                <w:szCs w:val="24"/>
                <w:lang w:val="uk-UA" w:eastAsia="uk-UA"/>
              </w:rPr>
              <w:t>шт</w:t>
            </w:r>
            <w:proofErr w:type="spellEnd"/>
            <w:r>
              <w:rPr>
                <w:rFonts w:ascii="Times New Roman" w:hAnsi="Times New Roman" w:cs="Times New Roman"/>
                <w:color w:val="000000"/>
                <w:sz w:val="24"/>
                <w:szCs w:val="24"/>
                <w:lang w:val="uk-UA" w:eastAsia="uk-UA"/>
              </w:rPr>
              <w:t xml:space="preserve"> .</w:t>
            </w:r>
          </w:p>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w:t>
            </w:r>
            <w:r w:rsidR="004A0EAC">
              <w:rPr>
                <w:rFonts w:ascii="Times New Roman" w:hAnsi="Times New Roman" w:cs="Times New Roman"/>
                <w:color w:val="000000"/>
                <w:sz w:val="24"/>
                <w:szCs w:val="24"/>
                <w:lang w:val="uk-UA" w:eastAsia="uk-UA"/>
              </w:rPr>
              <w:t xml:space="preserve">Желейні цукерки з фруктовими </w:t>
            </w:r>
            <w:proofErr w:type="spellStart"/>
            <w:r w:rsidR="004A0EAC">
              <w:rPr>
                <w:rFonts w:ascii="Times New Roman" w:hAnsi="Times New Roman" w:cs="Times New Roman"/>
                <w:color w:val="000000"/>
                <w:sz w:val="24"/>
                <w:szCs w:val="24"/>
                <w:lang w:val="uk-UA" w:eastAsia="uk-UA"/>
              </w:rPr>
              <w:t>начинками</w:t>
            </w:r>
            <w:proofErr w:type="spellEnd"/>
            <w:r>
              <w:rPr>
                <w:rFonts w:ascii="Times New Roman" w:hAnsi="Times New Roman" w:cs="Times New Roman"/>
                <w:color w:val="000000"/>
                <w:sz w:val="24"/>
                <w:szCs w:val="24"/>
                <w:lang w:val="uk-UA" w:eastAsia="uk-UA"/>
              </w:rPr>
              <w:t>» - 3 шт.</w:t>
            </w:r>
          </w:p>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w:t>
            </w:r>
            <w:r w:rsidR="004A0EAC">
              <w:rPr>
                <w:rFonts w:ascii="Times New Roman" w:hAnsi="Times New Roman" w:cs="Times New Roman"/>
                <w:color w:val="000000"/>
                <w:sz w:val="24"/>
                <w:szCs w:val="24"/>
                <w:lang w:val="uk-UA" w:eastAsia="uk-UA"/>
              </w:rPr>
              <w:t>Желейні цукерки з додаванням фруктових соків»</w:t>
            </w:r>
            <w:r>
              <w:rPr>
                <w:rFonts w:ascii="Times New Roman" w:hAnsi="Times New Roman" w:cs="Times New Roman"/>
                <w:color w:val="000000"/>
                <w:sz w:val="24"/>
                <w:szCs w:val="24"/>
                <w:lang w:val="uk-UA" w:eastAsia="uk-UA"/>
              </w:rPr>
              <w:t xml:space="preserve"> – 3 шт.</w:t>
            </w:r>
          </w:p>
          <w:p w:rsidR="00F623AD" w:rsidRDefault="00560855" w:rsidP="00F623AD">
            <w:pPr>
              <w:shd w:val="clear" w:color="auto" w:fill="FFFFFF"/>
              <w:spacing w:after="0" w:line="256" w:lineRule="auto"/>
              <w:ind w:left="0" w:hanging="2"/>
              <w:textDirection w:val="lrTb"/>
              <w:rPr>
                <w:rFonts w:ascii="Times New Roman" w:hAnsi="Times New Roman" w:cs="Times New Roman"/>
                <w:i/>
                <w:color w:val="000000"/>
                <w:sz w:val="24"/>
                <w:szCs w:val="24"/>
                <w:u w:val="single"/>
                <w:lang w:val="uk-UA" w:eastAsia="uk-UA"/>
              </w:rPr>
            </w:pPr>
            <w:r>
              <w:rPr>
                <w:rFonts w:ascii="Times New Roman" w:hAnsi="Times New Roman" w:cs="Times New Roman"/>
                <w:i/>
                <w:color w:val="000000"/>
                <w:sz w:val="24"/>
                <w:szCs w:val="24"/>
                <w:u w:val="single"/>
                <w:lang w:val="uk-UA" w:eastAsia="uk-UA"/>
              </w:rPr>
              <w:t>Карамель</w:t>
            </w:r>
            <w:r w:rsidR="00F623AD" w:rsidRPr="00441EC0">
              <w:rPr>
                <w:rFonts w:ascii="Times New Roman" w:hAnsi="Times New Roman" w:cs="Times New Roman"/>
                <w:i/>
                <w:color w:val="000000"/>
                <w:sz w:val="24"/>
                <w:szCs w:val="24"/>
                <w:u w:val="single"/>
                <w:lang w:val="uk-UA" w:eastAsia="uk-UA"/>
              </w:rPr>
              <w:t>:</w:t>
            </w:r>
          </w:p>
          <w:p w:rsidR="00F623AD" w:rsidRDefault="00F623AD" w:rsidP="00560855">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w:t>
            </w:r>
            <w:r w:rsidR="00560855">
              <w:rPr>
                <w:rFonts w:ascii="Times New Roman" w:hAnsi="Times New Roman" w:cs="Times New Roman"/>
                <w:color w:val="000000"/>
                <w:sz w:val="24"/>
                <w:szCs w:val="24"/>
                <w:lang w:val="uk-UA" w:eastAsia="uk-UA"/>
              </w:rPr>
              <w:t xml:space="preserve">Цукерки з арахісом та м’якою карамеллю та/або цукерки зі смаком крем-брюле і какао </w:t>
            </w:r>
            <w:r>
              <w:rPr>
                <w:rFonts w:ascii="Times New Roman" w:hAnsi="Times New Roman" w:cs="Times New Roman"/>
                <w:color w:val="000000"/>
                <w:sz w:val="24"/>
                <w:szCs w:val="24"/>
                <w:lang w:val="uk-UA" w:eastAsia="uk-UA"/>
              </w:rPr>
              <w:t>»</w:t>
            </w:r>
            <w:r w:rsidR="00560855">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 xml:space="preserve">– </w:t>
            </w:r>
            <w:r w:rsidR="00560855">
              <w:rPr>
                <w:rFonts w:ascii="Times New Roman" w:hAnsi="Times New Roman" w:cs="Times New Roman"/>
                <w:color w:val="000000"/>
                <w:sz w:val="24"/>
                <w:szCs w:val="24"/>
                <w:lang w:val="uk-UA" w:eastAsia="uk-UA"/>
              </w:rPr>
              <w:t>5</w:t>
            </w:r>
            <w:r>
              <w:rPr>
                <w:rFonts w:ascii="Times New Roman" w:hAnsi="Times New Roman" w:cs="Times New Roman"/>
                <w:color w:val="000000"/>
                <w:sz w:val="24"/>
                <w:szCs w:val="24"/>
                <w:lang w:val="uk-UA" w:eastAsia="uk-UA"/>
              </w:rPr>
              <w:t xml:space="preserve"> шт.</w:t>
            </w:r>
          </w:p>
          <w:p w:rsidR="00F623AD"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Цукерки «Ка</w:t>
            </w:r>
            <w:r w:rsidR="00560855">
              <w:rPr>
                <w:rFonts w:ascii="Times New Roman" w:hAnsi="Times New Roman" w:cs="Times New Roman"/>
                <w:color w:val="000000"/>
                <w:sz w:val="24"/>
                <w:szCs w:val="24"/>
                <w:lang w:val="uk-UA" w:eastAsia="uk-UA"/>
              </w:rPr>
              <w:t>рамельні</w:t>
            </w:r>
            <w:r>
              <w:rPr>
                <w:rFonts w:ascii="Times New Roman" w:hAnsi="Times New Roman" w:cs="Times New Roman"/>
                <w:color w:val="000000"/>
                <w:sz w:val="24"/>
                <w:szCs w:val="24"/>
                <w:lang w:val="uk-UA" w:eastAsia="uk-UA"/>
              </w:rPr>
              <w:t xml:space="preserve">» - </w:t>
            </w:r>
            <w:r w:rsidR="00560855">
              <w:rPr>
                <w:rFonts w:ascii="Times New Roman" w:hAnsi="Times New Roman" w:cs="Times New Roman"/>
                <w:color w:val="000000"/>
                <w:sz w:val="24"/>
                <w:szCs w:val="24"/>
                <w:lang w:val="uk-UA" w:eastAsia="uk-UA"/>
              </w:rPr>
              <w:t>5</w:t>
            </w:r>
            <w:r>
              <w:rPr>
                <w:rFonts w:ascii="Times New Roman" w:hAnsi="Times New Roman" w:cs="Times New Roman"/>
                <w:color w:val="000000"/>
                <w:sz w:val="24"/>
                <w:szCs w:val="24"/>
                <w:lang w:val="uk-UA" w:eastAsia="uk-UA"/>
              </w:rPr>
              <w:t xml:space="preserve"> шт.</w:t>
            </w:r>
          </w:p>
          <w:p w:rsidR="00560855" w:rsidRPr="009E0838" w:rsidRDefault="00560855"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Цукерки «Ірис» жувальні – 5шт.</w:t>
            </w:r>
          </w:p>
          <w:p w:rsidR="00F623AD" w:rsidRPr="00441EC0"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 </w:t>
            </w:r>
          </w:p>
          <w:p w:rsidR="00F623AD" w:rsidRPr="00D708F4" w:rsidRDefault="00F623AD" w:rsidP="00F623AD">
            <w:pPr>
              <w:shd w:val="clear" w:color="auto" w:fill="FFFFFF"/>
              <w:spacing w:after="0" w:line="256" w:lineRule="auto"/>
              <w:ind w:left="0" w:hanging="2"/>
              <w:textDirection w:val="lrTb"/>
              <w:rPr>
                <w:rFonts w:ascii="Times New Roman" w:hAnsi="Times New Roman" w:cs="Times New Roman"/>
                <w:sz w:val="24"/>
                <w:szCs w:val="24"/>
                <w:lang w:val="uk-UA" w:eastAsia="uk-UA"/>
              </w:rPr>
            </w:pPr>
          </w:p>
        </w:tc>
        <w:tc>
          <w:tcPr>
            <w:tcW w:w="5812" w:type="dxa"/>
            <w:tcBorders>
              <w:top w:val="single" w:sz="4" w:space="0" w:color="000000"/>
              <w:left w:val="single" w:sz="4" w:space="0" w:color="000000"/>
              <w:bottom w:val="single" w:sz="4" w:space="0" w:color="000000"/>
              <w:right w:val="single" w:sz="4" w:space="0" w:color="000000"/>
            </w:tcBorders>
          </w:tcPr>
          <w:p w:rsidR="00560855"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sidRPr="00D708F4">
              <w:rPr>
                <w:rFonts w:ascii="Times New Roman" w:hAnsi="Times New Roman" w:cs="Times New Roman"/>
                <w:color w:val="000000"/>
                <w:sz w:val="24"/>
                <w:szCs w:val="24"/>
                <w:lang w:val="uk-UA" w:eastAsia="uk-UA"/>
              </w:rPr>
              <w:t>Склад: цукор, патока</w:t>
            </w:r>
            <w:r>
              <w:rPr>
                <w:rFonts w:ascii="Times New Roman" w:hAnsi="Times New Roman" w:cs="Times New Roman"/>
                <w:color w:val="000000"/>
                <w:sz w:val="24"/>
                <w:szCs w:val="24"/>
                <w:lang w:val="uk-UA" w:eastAsia="uk-UA"/>
              </w:rPr>
              <w:t>, жири рослинні (</w:t>
            </w:r>
            <w:proofErr w:type="spellStart"/>
            <w:r>
              <w:rPr>
                <w:rFonts w:ascii="Times New Roman" w:hAnsi="Times New Roman" w:cs="Times New Roman"/>
                <w:color w:val="000000"/>
                <w:sz w:val="24"/>
                <w:szCs w:val="24"/>
                <w:lang w:val="uk-UA" w:eastAsia="uk-UA"/>
              </w:rPr>
              <w:t>не</w:t>
            </w:r>
            <w:r w:rsidRPr="00D708F4">
              <w:rPr>
                <w:rFonts w:ascii="Times New Roman" w:hAnsi="Times New Roman" w:cs="Times New Roman"/>
                <w:color w:val="000000"/>
                <w:sz w:val="24"/>
                <w:szCs w:val="24"/>
                <w:lang w:val="uk-UA" w:eastAsia="uk-UA"/>
              </w:rPr>
              <w:t>гідрогенізован</w:t>
            </w:r>
            <w:r>
              <w:rPr>
                <w:rFonts w:ascii="Times New Roman" w:hAnsi="Times New Roman" w:cs="Times New Roman"/>
                <w:color w:val="000000"/>
                <w:sz w:val="24"/>
                <w:szCs w:val="24"/>
                <w:lang w:val="uk-UA" w:eastAsia="uk-UA"/>
              </w:rPr>
              <w:t>і</w:t>
            </w:r>
            <w:proofErr w:type="spellEnd"/>
            <w:r>
              <w:rPr>
                <w:rFonts w:ascii="Times New Roman" w:hAnsi="Times New Roman" w:cs="Times New Roman"/>
                <w:color w:val="000000"/>
                <w:sz w:val="24"/>
                <w:szCs w:val="24"/>
                <w:lang w:val="uk-UA" w:eastAsia="uk-UA"/>
              </w:rPr>
              <w:t xml:space="preserve"> пальмова, соняшникова, повністю </w:t>
            </w:r>
            <w:proofErr w:type="spellStart"/>
            <w:r>
              <w:rPr>
                <w:rFonts w:ascii="Times New Roman" w:hAnsi="Times New Roman" w:cs="Times New Roman"/>
                <w:color w:val="000000"/>
                <w:sz w:val="24"/>
                <w:szCs w:val="24"/>
                <w:lang w:val="uk-UA" w:eastAsia="uk-UA"/>
              </w:rPr>
              <w:t>гідрогенізована</w:t>
            </w:r>
            <w:proofErr w:type="spellEnd"/>
            <w:r>
              <w:rPr>
                <w:rFonts w:ascii="Times New Roman" w:hAnsi="Times New Roman" w:cs="Times New Roman"/>
                <w:color w:val="000000"/>
                <w:sz w:val="24"/>
                <w:szCs w:val="24"/>
                <w:lang w:val="uk-UA" w:eastAsia="uk-UA"/>
              </w:rPr>
              <w:t xml:space="preserve"> пальмова олії), продукт </w:t>
            </w:r>
            <w:proofErr w:type="spellStart"/>
            <w:r>
              <w:rPr>
                <w:rFonts w:ascii="Times New Roman" w:hAnsi="Times New Roman" w:cs="Times New Roman"/>
                <w:color w:val="000000"/>
                <w:sz w:val="24"/>
                <w:szCs w:val="24"/>
                <w:lang w:val="uk-UA" w:eastAsia="uk-UA"/>
              </w:rPr>
              <w:t>молоковмісний</w:t>
            </w:r>
            <w:proofErr w:type="spellEnd"/>
            <w:r>
              <w:rPr>
                <w:rFonts w:ascii="Times New Roman" w:hAnsi="Times New Roman" w:cs="Times New Roman"/>
                <w:color w:val="000000"/>
                <w:sz w:val="24"/>
                <w:szCs w:val="24"/>
                <w:lang w:val="uk-UA" w:eastAsia="uk-UA"/>
              </w:rPr>
              <w:t xml:space="preserve"> згущений (молоко знежирене згущене, цукор, замінник молочного жиру (</w:t>
            </w:r>
            <w:proofErr w:type="spellStart"/>
            <w:r>
              <w:rPr>
                <w:rFonts w:ascii="Times New Roman" w:hAnsi="Times New Roman" w:cs="Times New Roman"/>
                <w:color w:val="000000"/>
                <w:sz w:val="24"/>
                <w:szCs w:val="24"/>
                <w:lang w:val="uk-UA" w:eastAsia="uk-UA"/>
              </w:rPr>
              <w:t>негідрогенізована</w:t>
            </w:r>
            <w:proofErr w:type="spellEnd"/>
            <w:r>
              <w:rPr>
                <w:rFonts w:ascii="Times New Roman" w:hAnsi="Times New Roman" w:cs="Times New Roman"/>
                <w:color w:val="000000"/>
                <w:sz w:val="24"/>
                <w:szCs w:val="24"/>
                <w:lang w:val="uk-UA" w:eastAsia="uk-UA"/>
              </w:rPr>
              <w:t xml:space="preserve"> пальмова олія), лактоза), какао терте, борошно пшеничне, </w:t>
            </w:r>
            <w:r w:rsidRPr="00D708F4">
              <w:rPr>
                <w:rFonts w:ascii="Times New Roman" w:hAnsi="Times New Roman" w:cs="Times New Roman"/>
                <w:color w:val="000000"/>
                <w:sz w:val="24"/>
                <w:szCs w:val="24"/>
                <w:lang w:val="uk-UA" w:eastAsia="uk-UA"/>
              </w:rPr>
              <w:t>ядр</w:t>
            </w:r>
            <w:r>
              <w:rPr>
                <w:rFonts w:ascii="Times New Roman" w:hAnsi="Times New Roman" w:cs="Times New Roman"/>
                <w:color w:val="000000"/>
                <w:sz w:val="24"/>
                <w:szCs w:val="24"/>
                <w:lang w:val="uk-UA" w:eastAsia="uk-UA"/>
              </w:rPr>
              <w:t>а</w:t>
            </w:r>
            <w:r w:rsidRPr="00D708F4">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 xml:space="preserve">бобів </w:t>
            </w:r>
            <w:r w:rsidRPr="00D708F4">
              <w:rPr>
                <w:rFonts w:ascii="Times New Roman" w:hAnsi="Times New Roman" w:cs="Times New Roman"/>
                <w:color w:val="000000"/>
                <w:sz w:val="24"/>
                <w:szCs w:val="24"/>
                <w:lang w:val="uk-UA" w:eastAsia="uk-UA"/>
              </w:rPr>
              <w:t>АРАХІСУ смажен</w:t>
            </w:r>
            <w:r>
              <w:rPr>
                <w:rFonts w:ascii="Times New Roman" w:hAnsi="Times New Roman" w:cs="Times New Roman"/>
                <w:color w:val="000000"/>
                <w:sz w:val="24"/>
                <w:szCs w:val="24"/>
                <w:lang w:val="uk-UA" w:eastAsia="uk-UA"/>
              </w:rPr>
              <w:t xml:space="preserve">і, </w:t>
            </w:r>
            <w:proofErr w:type="spellStart"/>
            <w:r>
              <w:rPr>
                <w:rFonts w:ascii="Times New Roman" w:hAnsi="Times New Roman" w:cs="Times New Roman"/>
                <w:color w:val="000000"/>
                <w:sz w:val="24"/>
                <w:szCs w:val="24"/>
                <w:lang w:val="uk-UA" w:eastAsia="uk-UA"/>
              </w:rPr>
              <w:t>какао–масло</w:t>
            </w:r>
            <w:proofErr w:type="spellEnd"/>
            <w:r>
              <w:rPr>
                <w:rFonts w:ascii="Times New Roman" w:hAnsi="Times New Roman" w:cs="Times New Roman"/>
                <w:color w:val="000000"/>
                <w:sz w:val="24"/>
                <w:szCs w:val="24"/>
                <w:lang w:val="uk-UA" w:eastAsia="uk-UA"/>
              </w:rPr>
              <w:t>, еквівалент какао-масла (</w:t>
            </w:r>
            <w:proofErr w:type="spellStart"/>
            <w:r>
              <w:rPr>
                <w:rFonts w:ascii="Times New Roman" w:hAnsi="Times New Roman" w:cs="Times New Roman"/>
                <w:color w:val="000000"/>
                <w:sz w:val="24"/>
                <w:szCs w:val="24"/>
                <w:lang w:val="uk-UA" w:eastAsia="uk-UA"/>
              </w:rPr>
              <w:t>негідрогенізовані</w:t>
            </w:r>
            <w:proofErr w:type="spellEnd"/>
            <w:r>
              <w:rPr>
                <w:rFonts w:ascii="Times New Roman" w:hAnsi="Times New Roman" w:cs="Times New Roman"/>
                <w:color w:val="000000"/>
                <w:sz w:val="24"/>
                <w:szCs w:val="24"/>
                <w:lang w:val="uk-UA" w:eastAsia="uk-UA"/>
              </w:rPr>
              <w:t xml:space="preserve"> олії : пальмова, </w:t>
            </w:r>
            <w:proofErr w:type="spellStart"/>
            <w:r>
              <w:rPr>
                <w:rFonts w:ascii="Times New Roman" w:hAnsi="Times New Roman" w:cs="Times New Roman"/>
                <w:color w:val="000000"/>
                <w:sz w:val="24"/>
                <w:szCs w:val="24"/>
                <w:lang w:val="uk-UA" w:eastAsia="uk-UA"/>
              </w:rPr>
              <w:t>ши</w:t>
            </w:r>
            <w:proofErr w:type="spellEnd"/>
            <w:r>
              <w:rPr>
                <w:rFonts w:ascii="Times New Roman" w:hAnsi="Times New Roman" w:cs="Times New Roman"/>
                <w:color w:val="000000"/>
                <w:sz w:val="24"/>
                <w:szCs w:val="24"/>
                <w:lang w:val="uk-UA" w:eastAsia="uk-UA"/>
              </w:rPr>
              <w:t xml:space="preserve">, </w:t>
            </w:r>
            <w:proofErr w:type="spellStart"/>
            <w:r>
              <w:rPr>
                <w:rFonts w:ascii="Times New Roman" w:hAnsi="Times New Roman" w:cs="Times New Roman"/>
                <w:color w:val="000000"/>
                <w:sz w:val="24"/>
                <w:szCs w:val="24"/>
                <w:lang w:val="uk-UA" w:eastAsia="uk-UA"/>
              </w:rPr>
              <w:t>ілліпе</w:t>
            </w:r>
            <w:proofErr w:type="spellEnd"/>
            <w:r>
              <w:rPr>
                <w:rFonts w:ascii="Times New Roman" w:hAnsi="Times New Roman" w:cs="Times New Roman"/>
                <w:color w:val="000000"/>
                <w:sz w:val="24"/>
                <w:szCs w:val="24"/>
                <w:lang w:val="uk-UA" w:eastAsia="uk-UA"/>
              </w:rPr>
              <w:t xml:space="preserve">), какао-порошок зі зниженим  вмістом жиру , молоко сухе  незбиране, сироватка молочна суха, волого утримуючий агент сорбітів сироп, молоко сухе знежирене, олія косова, ядра горіхів фундука смажені, ядра мигдалю смажені, вершки сухі, регулятор кислотності (молочна, лимонна кислота, три натрію цитрат, лактат натрію), </w:t>
            </w:r>
            <w:proofErr w:type="spellStart"/>
            <w:r>
              <w:rPr>
                <w:rFonts w:ascii="Times New Roman" w:hAnsi="Times New Roman" w:cs="Times New Roman"/>
                <w:color w:val="000000"/>
                <w:sz w:val="24"/>
                <w:szCs w:val="24"/>
                <w:lang w:val="uk-UA" w:eastAsia="uk-UA"/>
              </w:rPr>
              <w:t>желюючий</w:t>
            </w:r>
            <w:proofErr w:type="spellEnd"/>
            <w:r>
              <w:rPr>
                <w:rFonts w:ascii="Times New Roman" w:hAnsi="Times New Roman" w:cs="Times New Roman"/>
                <w:color w:val="000000"/>
                <w:sz w:val="24"/>
                <w:szCs w:val="24"/>
                <w:lang w:val="uk-UA" w:eastAsia="uk-UA"/>
              </w:rPr>
              <w:t xml:space="preserve"> агент </w:t>
            </w:r>
            <w:proofErr w:type="spellStart"/>
            <w:r>
              <w:rPr>
                <w:rFonts w:ascii="Times New Roman" w:hAnsi="Times New Roman" w:cs="Times New Roman"/>
                <w:color w:val="000000"/>
                <w:sz w:val="24"/>
                <w:szCs w:val="24"/>
                <w:lang w:val="uk-UA" w:eastAsia="uk-UA"/>
              </w:rPr>
              <w:t>карагенан</w:t>
            </w:r>
            <w:proofErr w:type="spellEnd"/>
            <w:r>
              <w:rPr>
                <w:rFonts w:ascii="Times New Roman" w:hAnsi="Times New Roman" w:cs="Times New Roman"/>
                <w:color w:val="000000"/>
                <w:sz w:val="24"/>
                <w:szCs w:val="24"/>
                <w:lang w:val="uk-UA" w:eastAsia="uk-UA"/>
              </w:rPr>
              <w:t>, бренді, емульгатори, (соєвий лецитин,Е471, Е476), концентровані фруктові соки ( апельсиновий , полуничний, лимонний, грушевий, яблучний, малиновий, вишневий, грейпфрутовий, журавлиний) ароматизатори, білок яєчний сухий, сіль , крохмаль  кукурудзяний, барвники ( Е100, Е132, Е 150</w:t>
            </w:r>
            <w:r>
              <w:rPr>
                <w:rFonts w:ascii="Times New Roman" w:hAnsi="Times New Roman" w:cs="Times New Roman"/>
                <w:color w:val="000000"/>
                <w:sz w:val="24"/>
                <w:szCs w:val="24"/>
                <w:lang w:val="en-US" w:eastAsia="uk-UA"/>
              </w:rPr>
              <w:t>d</w:t>
            </w:r>
            <w:r>
              <w:rPr>
                <w:rFonts w:ascii="Times New Roman" w:hAnsi="Times New Roman" w:cs="Times New Roman"/>
                <w:color w:val="000000"/>
                <w:sz w:val="24"/>
                <w:szCs w:val="24"/>
                <w:lang w:val="uk-UA" w:eastAsia="uk-UA"/>
              </w:rPr>
              <w:t xml:space="preserve"> (містить сульфіти), Е160а, Е160с, Е163, Е171), йогурт, порошок яєчний, крохмаль модифікований, </w:t>
            </w:r>
            <w:proofErr w:type="spellStart"/>
            <w:r>
              <w:rPr>
                <w:rFonts w:ascii="Times New Roman" w:hAnsi="Times New Roman" w:cs="Times New Roman"/>
                <w:color w:val="000000"/>
                <w:sz w:val="24"/>
                <w:szCs w:val="24"/>
                <w:lang w:val="uk-UA" w:eastAsia="uk-UA"/>
              </w:rPr>
              <w:t>глазуруючий</w:t>
            </w:r>
            <w:proofErr w:type="spellEnd"/>
            <w:r>
              <w:rPr>
                <w:rFonts w:ascii="Times New Roman" w:hAnsi="Times New Roman" w:cs="Times New Roman"/>
                <w:color w:val="000000"/>
                <w:sz w:val="24"/>
                <w:szCs w:val="24"/>
                <w:lang w:val="uk-UA" w:eastAsia="uk-UA"/>
              </w:rPr>
              <w:t xml:space="preserve"> агент бджолиний віск, розпушувач гідрокарбонат амонію, олія соняшникова. Може містити кунжут . </w:t>
            </w:r>
          </w:p>
          <w:p w:rsidR="00F623AD" w:rsidRPr="00D708F4" w:rsidRDefault="00F623AD" w:rsidP="00F623AD">
            <w:pPr>
              <w:shd w:val="clear" w:color="auto" w:fill="FFFFFF"/>
              <w:spacing w:after="0" w:line="256" w:lineRule="auto"/>
              <w:ind w:left="0" w:hanging="2"/>
              <w:textDirection w:val="lrTb"/>
              <w:rPr>
                <w:rFonts w:ascii="Times New Roman" w:hAnsi="Times New Roman" w:cs="Times New Roman"/>
                <w:color w:val="000000"/>
                <w:sz w:val="24"/>
                <w:szCs w:val="24"/>
                <w:lang w:val="uk-UA" w:eastAsia="uk-UA"/>
              </w:rPr>
            </w:pPr>
            <w:r w:rsidRPr="00D708F4">
              <w:rPr>
                <w:rFonts w:ascii="Times New Roman" w:hAnsi="Times New Roman" w:cs="Times New Roman"/>
                <w:b/>
                <w:bCs/>
                <w:sz w:val="24"/>
                <w:szCs w:val="24"/>
                <w:lang w:val="uk-UA" w:eastAsia="uk-UA"/>
              </w:rPr>
              <w:t>Умови зберігання: зберігати за температури (18±3) 0С та відносній вологості повітря не вищої ніж 75%.</w:t>
            </w:r>
          </w:p>
          <w:p w:rsidR="00F623AD" w:rsidRPr="00D708F4" w:rsidRDefault="00F623AD" w:rsidP="00560855">
            <w:pPr>
              <w:shd w:val="clear" w:color="auto" w:fill="FFFFFF"/>
              <w:spacing w:after="0" w:line="256" w:lineRule="auto"/>
              <w:ind w:left="0" w:hanging="2"/>
              <w:textDirection w:val="lrTb"/>
              <w:rPr>
                <w:rFonts w:ascii="Times New Roman" w:hAnsi="Times New Roman" w:cs="Times New Roman"/>
                <w:sz w:val="24"/>
                <w:szCs w:val="24"/>
                <w:lang w:val="uk-UA" w:eastAsia="uk-UA"/>
              </w:rPr>
            </w:pPr>
            <w:r>
              <w:rPr>
                <w:rFonts w:ascii="Times New Roman" w:hAnsi="Times New Roman" w:cs="Times New Roman"/>
                <w:b/>
                <w:bCs/>
                <w:sz w:val="24"/>
                <w:szCs w:val="24"/>
                <w:lang w:val="uk-UA" w:eastAsia="uk-UA"/>
              </w:rPr>
              <w:t>Вага не менше 3</w:t>
            </w:r>
            <w:r w:rsidR="00560855">
              <w:rPr>
                <w:rFonts w:ascii="Times New Roman" w:hAnsi="Times New Roman" w:cs="Times New Roman"/>
                <w:b/>
                <w:bCs/>
                <w:sz w:val="24"/>
                <w:szCs w:val="24"/>
                <w:lang w:val="uk-UA" w:eastAsia="uk-UA"/>
              </w:rPr>
              <w:t>7</w:t>
            </w:r>
            <w:r>
              <w:rPr>
                <w:rFonts w:ascii="Times New Roman" w:hAnsi="Times New Roman" w:cs="Times New Roman"/>
                <w:b/>
                <w:bCs/>
                <w:sz w:val="24"/>
                <w:szCs w:val="24"/>
                <w:lang w:val="uk-UA" w:eastAsia="uk-UA"/>
              </w:rPr>
              <w:t>0 гр.</w:t>
            </w:r>
          </w:p>
        </w:tc>
      </w:tr>
    </w:tbl>
    <w:p w:rsidR="00F623AD" w:rsidRPr="00F623AD" w:rsidRDefault="00F623AD">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D028CC" w:rsidRDefault="00BF5211" w:rsidP="00BF5211">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w:t>
      </w:r>
      <w:r w:rsidR="00745086">
        <w:rPr>
          <w:rFonts w:ascii="Times New Roman" w:eastAsia="Times New Roman" w:hAnsi="Times New Roman" w:cs="Times New Roman"/>
          <w:sz w:val="24"/>
          <w:szCs w:val="24"/>
          <w:lang w:val="uk-UA"/>
        </w:rPr>
        <w:t>новорічних подарунків</w:t>
      </w:r>
      <w:r>
        <w:rPr>
          <w:rFonts w:ascii="Times New Roman" w:eastAsia="Times New Roman" w:hAnsi="Times New Roman" w:cs="Times New Roman"/>
          <w:sz w:val="24"/>
          <w:szCs w:val="24"/>
        </w:rPr>
        <w:t xml:space="preserve">, </w:t>
      </w:r>
      <w:r w:rsidR="00745086">
        <w:rPr>
          <w:rFonts w:ascii="Times New Roman" w:eastAsia="Times New Roman" w:hAnsi="Times New Roman" w:cs="Times New Roman"/>
          <w:sz w:val="24"/>
          <w:szCs w:val="24"/>
          <w:lang w:val="uk-UA"/>
        </w:rPr>
        <w:t>їх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відповідати</w:t>
      </w:r>
      <w:proofErr w:type="spellEnd"/>
      <w:r>
        <w:rPr>
          <w:rFonts w:ascii="Times New Roman" w:eastAsia="Times New Roman" w:hAnsi="Times New Roman" w:cs="Times New Roman"/>
          <w:sz w:val="24"/>
          <w:szCs w:val="24"/>
        </w:rPr>
        <w:t xml:space="preserve">  нормам </w:t>
      </w:r>
      <w:proofErr w:type="gramStart"/>
      <w:r>
        <w:rPr>
          <w:rFonts w:ascii="Times New Roman" w:eastAsia="Times New Roman" w:hAnsi="Times New Roman" w:cs="Times New Roman"/>
          <w:sz w:val="24"/>
          <w:szCs w:val="24"/>
        </w:rPr>
        <w:t>чинного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rsidR="00745086" w:rsidRDefault="00745086" w:rsidP="00745086">
      <w:pPr>
        <w:pStyle w:val="af0"/>
        <w:numPr>
          <w:ilvl w:val="0"/>
          <w:numId w:val="3"/>
        </w:numPr>
        <w:spacing w:after="0" w:line="240" w:lineRule="auto"/>
        <w:ind w:leftChars="0" w:firstLineChars="0"/>
        <w:jc w:val="both"/>
        <w:rPr>
          <w:rFonts w:ascii="Times New Roman" w:eastAsia="Times New Roman" w:hAnsi="Times New Roman" w:cs="Times New Roman"/>
          <w:sz w:val="24"/>
          <w:szCs w:val="24"/>
          <w:lang w:val="uk-UA" w:eastAsia="ru-RU"/>
        </w:rPr>
      </w:pPr>
      <w:r w:rsidRPr="00745086">
        <w:rPr>
          <w:rFonts w:ascii="Times New Roman" w:eastAsia="Times New Roman" w:hAnsi="Times New Roman" w:cs="Times New Roman"/>
          <w:sz w:val="24"/>
          <w:szCs w:val="24"/>
          <w:lang w:val="uk-UA" w:eastAsia="ru-RU"/>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w:t>
      </w:r>
      <w:r w:rsidRPr="00745086">
        <w:rPr>
          <w:rFonts w:ascii="Times New Roman" w:eastAsia="Times New Roman" w:hAnsi="Times New Roman" w:cs="Times New Roman"/>
          <w:sz w:val="24"/>
          <w:szCs w:val="24"/>
          <w:lang w:val="uk-UA" w:eastAsia="ru-RU"/>
        </w:rPr>
        <w:lastRenderedPageBreak/>
        <w:t>порядку, відповідати вимогам Законів України «Про безпечність та якість харчових продуктів» від 23.12.1997р. №771/97-ВР (зі змінами),</w:t>
      </w:r>
    </w:p>
    <w:p w:rsidR="00745086" w:rsidRDefault="00745086" w:rsidP="00745086">
      <w:pPr>
        <w:pStyle w:val="af0"/>
        <w:numPr>
          <w:ilvl w:val="0"/>
          <w:numId w:val="3"/>
        </w:numPr>
        <w:spacing w:after="0" w:line="240" w:lineRule="auto"/>
        <w:ind w:leftChars="0" w:firstLineChars="0"/>
        <w:jc w:val="both"/>
        <w:rPr>
          <w:rFonts w:ascii="Times New Roman" w:eastAsia="Times New Roman" w:hAnsi="Times New Roman" w:cs="Times New Roman"/>
          <w:sz w:val="24"/>
          <w:szCs w:val="24"/>
          <w:lang w:val="uk-UA" w:eastAsia="ru-RU"/>
        </w:rPr>
      </w:pPr>
      <w:r w:rsidRPr="00745086">
        <w:rPr>
          <w:rFonts w:ascii="Times New Roman" w:eastAsia="Times New Roman" w:hAnsi="Times New Roman" w:cs="Times New Roman"/>
          <w:sz w:val="24"/>
          <w:szCs w:val="24"/>
          <w:lang w:val="uk-UA" w:eastAsia="ru-RU"/>
        </w:rPr>
        <w:t xml:space="preserve"> «Про забезпечення санітарного та епідеміологічного благополуччя населення» від 24.02.1994 р. №4004-ХІІ, </w:t>
      </w:r>
    </w:p>
    <w:p w:rsidR="00745086" w:rsidRDefault="00745086" w:rsidP="00745086">
      <w:pPr>
        <w:pStyle w:val="af0"/>
        <w:numPr>
          <w:ilvl w:val="0"/>
          <w:numId w:val="3"/>
        </w:numPr>
        <w:spacing w:after="0" w:line="240" w:lineRule="auto"/>
        <w:ind w:leftChars="0" w:firstLineChars="0"/>
        <w:jc w:val="both"/>
        <w:rPr>
          <w:rFonts w:ascii="Times New Roman" w:eastAsia="Times New Roman" w:hAnsi="Times New Roman" w:cs="Times New Roman"/>
          <w:sz w:val="24"/>
          <w:szCs w:val="24"/>
          <w:lang w:val="uk-UA" w:eastAsia="ru-RU"/>
        </w:rPr>
      </w:pPr>
      <w:r w:rsidRPr="00745086">
        <w:rPr>
          <w:rFonts w:ascii="Times New Roman" w:eastAsia="Times New Roman" w:hAnsi="Times New Roman" w:cs="Times New Roman"/>
          <w:sz w:val="24"/>
          <w:szCs w:val="24"/>
          <w:lang w:val="uk-UA" w:eastAsia="ru-RU"/>
        </w:rPr>
        <w:t xml:space="preserve">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w:t>
      </w:r>
    </w:p>
    <w:p w:rsidR="00745086" w:rsidRPr="00745086" w:rsidRDefault="00745086" w:rsidP="00745086">
      <w:pPr>
        <w:pStyle w:val="af0"/>
        <w:numPr>
          <w:ilvl w:val="0"/>
          <w:numId w:val="3"/>
        </w:numPr>
        <w:spacing w:after="0" w:line="240" w:lineRule="auto"/>
        <w:ind w:leftChars="0" w:firstLineChars="0"/>
        <w:jc w:val="both"/>
        <w:rPr>
          <w:rFonts w:ascii="Times New Roman" w:eastAsia="Times New Roman" w:hAnsi="Times New Roman" w:cs="Times New Roman"/>
          <w:sz w:val="24"/>
          <w:szCs w:val="24"/>
          <w:lang w:val="uk-UA" w:eastAsia="ru-RU"/>
        </w:rPr>
      </w:pPr>
      <w:r w:rsidRPr="00745086">
        <w:rPr>
          <w:rFonts w:ascii="Times New Roman" w:eastAsia="Times New Roman" w:hAnsi="Times New Roman" w:cs="Times New Roman"/>
          <w:sz w:val="24"/>
          <w:szCs w:val="24"/>
          <w:lang w:val="uk-UA" w:eastAsia="ru-RU"/>
        </w:rPr>
        <w:t xml:space="preserve">спільних наказів МОН України та МОЗ України від 17.04.2006 р. № 298/227. Неякісний товар підлягає обов’язковій заміні, але всі витрати пов’язані із заміною товару несе постачальник. </w:t>
      </w:r>
    </w:p>
    <w:p w:rsidR="00D028CC" w:rsidRDefault="00BF5211" w:rsidP="00BF5211">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якості</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предмета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color w:val="000000"/>
          <w:sz w:val="24"/>
          <w:szCs w:val="24"/>
        </w:rPr>
        <w:t xml:space="preserve">. </w:t>
      </w:r>
    </w:p>
    <w:p w:rsidR="00745086" w:rsidRPr="00745086" w:rsidRDefault="00745086" w:rsidP="00745086">
      <w:pPr>
        <w:shd w:val="clear" w:color="auto" w:fill="FFFFFF"/>
        <w:spacing w:after="0"/>
        <w:ind w:leftChars="0" w:left="0" w:firstLineChars="0" w:firstLine="567"/>
        <w:jc w:val="both"/>
        <w:rPr>
          <w:rFonts w:ascii="Times New Roman" w:eastAsia="Times New Roman" w:hAnsi="Times New Roman" w:cs="Times New Roman"/>
          <w:sz w:val="24"/>
          <w:szCs w:val="24"/>
          <w:shd w:val="clear" w:color="auto" w:fill="FFFFFF"/>
          <w:lang w:val="uk-UA" w:eastAsia="ru-RU"/>
        </w:rPr>
      </w:pPr>
      <w:r w:rsidRPr="00745086">
        <w:rPr>
          <w:rFonts w:ascii="Times New Roman" w:eastAsia="Times New Roman" w:hAnsi="Times New Roman" w:cs="Times New Roman"/>
          <w:sz w:val="24"/>
          <w:szCs w:val="24"/>
          <w:shd w:val="clear" w:color="auto" w:fill="FFFFFF"/>
          <w:lang w:val="uk-UA" w:eastAsia="ru-RU"/>
        </w:rPr>
        <w:t>Смак і запах - характерний конкретній назві цукерок, без стороннього присмаку та запаху. Зовнішній вигляд - властивий конкретній назві цукерок. Цукерки, глазуровані шоколадною глазур’ю, не повинні мати на лицьовій поверхні «посивіння» або пошкодження глазурі.</w:t>
      </w:r>
    </w:p>
    <w:p w:rsidR="00745086" w:rsidRPr="00745086" w:rsidRDefault="00745086" w:rsidP="00745086">
      <w:pPr>
        <w:shd w:val="clear" w:color="auto" w:fill="FFFFFF"/>
        <w:spacing w:after="0"/>
        <w:ind w:leftChars="0" w:left="0" w:firstLineChars="0" w:firstLine="567"/>
        <w:jc w:val="both"/>
        <w:rPr>
          <w:rFonts w:ascii="Times New Roman" w:eastAsia="Times New Roman" w:hAnsi="Times New Roman" w:cs="Times New Roman"/>
          <w:sz w:val="24"/>
          <w:szCs w:val="24"/>
          <w:shd w:val="clear" w:color="auto" w:fill="FFFFFF"/>
          <w:lang w:val="uk-UA" w:eastAsia="ru-RU"/>
        </w:rPr>
      </w:pPr>
      <w:r w:rsidRPr="00745086">
        <w:rPr>
          <w:rFonts w:ascii="Times New Roman" w:eastAsia="Times New Roman" w:hAnsi="Times New Roman" w:cs="Times New Roman"/>
          <w:sz w:val="24"/>
          <w:szCs w:val="24"/>
          <w:shd w:val="clear" w:color="auto" w:fill="FFFFFF"/>
          <w:lang w:val="uk-UA" w:eastAsia="ru-RU"/>
        </w:rPr>
        <w:t xml:space="preserve">Якість шоколадних та кондитерських виробів, що входять до складу подарунку, повинні відповідати Державним стандартам, Технічним регламентам, вимогам діючого санітарного законодавства України, нормам харчування, що засвідчують безпечність і якість і підтверджуватися Декларацією виробника (посвідченням якості) цукерок: цукерки не повинні містити синтетичних (штучних) барвників, ароматизаторів, підсилювачів смаку, </w:t>
      </w:r>
      <w:proofErr w:type="spellStart"/>
      <w:r w:rsidRPr="00745086">
        <w:rPr>
          <w:rFonts w:ascii="Times New Roman" w:eastAsia="Times New Roman" w:hAnsi="Times New Roman" w:cs="Times New Roman"/>
          <w:sz w:val="24"/>
          <w:szCs w:val="24"/>
          <w:shd w:val="clear" w:color="auto" w:fill="FFFFFF"/>
          <w:lang w:val="uk-UA" w:eastAsia="ru-RU"/>
        </w:rPr>
        <w:t>консервуючих</w:t>
      </w:r>
      <w:proofErr w:type="spellEnd"/>
      <w:r w:rsidRPr="00745086">
        <w:rPr>
          <w:rFonts w:ascii="Times New Roman" w:eastAsia="Times New Roman" w:hAnsi="Times New Roman" w:cs="Times New Roman"/>
          <w:sz w:val="24"/>
          <w:szCs w:val="24"/>
          <w:shd w:val="clear" w:color="auto" w:fill="FFFFFF"/>
          <w:lang w:val="uk-UA" w:eastAsia="ru-RU"/>
        </w:rPr>
        <w:t xml:space="preserve"> речовин (крім дозволених), без ГМО, повинні відповідати ДСТУ 3924:2014, ДСТУ 3893, ДСТУ 4135:2014.</w:t>
      </w:r>
    </w:p>
    <w:p w:rsidR="00745086" w:rsidRPr="00745086" w:rsidRDefault="00745086" w:rsidP="00745086">
      <w:pPr>
        <w:shd w:val="clear" w:color="auto" w:fill="FFFFFF"/>
        <w:spacing w:after="0"/>
        <w:ind w:leftChars="0" w:left="0" w:firstLineChars="0" w:firstLine="567"/>
        <w:jc w:val="both"/>
        <w:rPr>
          <w:rFonts w:ascii="Times New Roman" w:eastAsia="Times New Roman" w:hAnsi="Times New Roman" w:cs="Times New Roman"/>
          <w:sz w:val="24"/>
          <w:szCs w:val="24"/>
          <w:shd w:val="clear" w:color="auto" w:fill="FFFFFF"/>
          <w:lang w:val="uk-UA" w:eastAsia="ru-RU"/>
        </w:rPr>
      </w:pPr>
      <w:r w:rsidRPr="00745086">
        <w:rPr>
          <w:rFonts w:ascii="Times New Roman" w:eastAsia="Times New Roman" w:hAnsi="Times New Roman" w:cs="Times New Roman"/>
          <w:sz w:val="24"/>
          <w:szCs w:val="24"/>
          <w:shd w:val="clear" w:color="auto" w:fill="FFFFFF"/>
          <w:lang w:val="uk-UA" w:eastAsia="ru-RU"/>
        </w:rPr>
        <w:t>Продукція має бути вітчизняного виробника, та відповідати вимогам Закону України «Про безпечність та якість харчових продуктів».</w:t>
      </w:r>
    </w:p>
    <w:p w:rsidR="00D028CC" w:rsidRPr="00745086" w:rsidRDefault="00D028CC">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745086" w:rsidRPr="00745086" w:rsidRDefault="00BF5211" w:rsidP="00745086">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Особливі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до предмета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sz w:val="24"/>
          <w:szCs w:val="24"/>
        </w:rPr>
        <w:t>.</w:t>
      </w:r>
      <w:r w:rsidR="00745086">
        <w:rPr>
          <w:rFonts w:ascii="Times New Roman" w:eastAsia="Times New Roman" w:hAnsi="Times New Roman" w:cs="Times New Roman"/>
          <w:b/>
          <w:sz w:val="24"/>
          <w:szCs w:val="24"/>
          <w:lang w:val="uk-UA"/>
        </w:rPr>
        <w:t xml:space="preserve"> </w:t>
      </w:r>
      <w:r w:rsidR="00745086" w:rsidRPr="00745086">
        <w:rPr>
          <w:rFonts w:ascii="Times New Roman" w:eastAsia="Times New Roman" w:hAnsi="Times New Roman" w:cs="Times New Roman"/>
          <w:b/>
          <w:sz w:val="24"/>
          <w:szCs w:val="24"/>
          <w:shd w:val="clear" w:color="auto" w:fill="FFFFFF"/>
          <w:lang w:val="uk-UA" w:eastAsia="ru-RU"/>
        </w:rPr>
        <w:t>Пакування та транспортування:</w:t>
      </w:r>
    </w:p>
    <w:p w:rsidR="00745086" w:rsidRPr="00D708F4" w:rsidRDefault="00745086" w:rsidP="00745086">
      <w:pPr>
        <w:spacing w:after="0" w:line="257" w:lineRule="auto"/>
        <w:ind w:left="0" w:hanging="2"/>
        <w:jc w:val="both"/>
        <w:rPr>
          <w:rFonts w:ascii="Times New Roman" w:hAnsi="Times New Roman" w:cs="Times New Roman"/>
          <w:b/>
          <w:sz w:val="24"/>
          <w:szCs w:val="24"/>
          <w:lang w:val="uk-UA" w:eastAsia="ru-RU"/>
        </w:rPr>
      </w:pPr>
      <w:r>
        <w:rPr>
          <w:rFonts w:ascii="Times New Roman" w:hAnsi="Times New Roman" w:cs="Times New Roman"/>
          <w:sz w:val="24"/>
          <w:szCs w:val="24"/>
          <w:lang w:val="uk-UA" w:eastAsia="ru-RU"/>
        </w:rPr>
        <w:t>4.1.</w:t>
      </w:r>
      <w:r w:rsidRPr="00D708F4">
        <w:rPr>
          <w:rFonts w:ascii="Times New Roman" w:hAnsi="Times New Roman" w:cs="Times New Roman"/>
          <w:sz w:val="24"/>
          <w:szCs w:val="24"/>
          <w:lang w:val="uk-UA" w:eastAsia="ru-RU"/>
        </w:rPr>
        <w:t>Новорічні подарунки мають бути розфасовані у індивідуальні картонні упаковки, додатково цукерки всередині подарунку упаковуються в прозорий пакет.</w:t>
      </w:r>
      <w:r>
        <w:rPr>
          <w:rFonts w:ascii="Times New Roman" w:hAnsi="Times New Roman" w:cs="Times New Roman"/>
          <w:sz w:val="24"/>
          <w:szCs w:val="24"/>
          <w:lang w:val="uk-UA" w:eastAsia="ru-RU"/>
        </w:rPr>
        <w:t xml:space="preserve"> </w:t>
      </w:r>
      <w:r w:rsidRPr="00D708F4">
        <w:rPr>
          <w:rFonts w:ascii="Times New Roman" w:hAnsi="Times New Roman" w:cs="Times New Roman"/>
          <w:sz w:val="24"/>
          <w:szCs w:val="24"/>
          <w:lang w:val="uk-UA" w:eastAsia="ru-RU"/>
        </w:rPr>
        <w:t xml:space="preserve">Упаковка виготовлена з картону з </w:t>
      </w:r>
      <w:r w:rsidRPr="00D708F4">
        <w:rPr>
          <w:rFonts w:ascii="Times New Roman" w:hAnsi="Times New Roman" w:cs="Times New Roman"/>
          <w:sz w:val="24"/>
          <w:szCs w:val="24"/>
          <w:lang w:val="uk-UA" w:eastAsia="uk-UA"/>
        </w:rPr>
        <w:t>малюнком на новорічну тематику</w:t>
      </w:r>
      <w:r w:rsidRPr="00D708F4">
        <w:rPr>
          <w:rFonts w:ascii="Times New Roman" w:hAnsi="Times New Roman" w:cs="Times New Roman"/>
          <w:sz w:val="24"/>
          <w:szCs w:val="24"/>
          <w:lang w:val="uk-UA" w:eastAsia="ru-RU"/>
        </w:rPr>
        <w:t xml:space="preserve">. Всі упаковки  мають бути </w:t>
      </w:r>
      <w:r w:rsidRPr="00D708F4">
        <w:rPr>
          <w:rFonts w:ascii="Times New Roman" w:hAnsi="Times New Roman" w:cs="Times New Roman"/>
          <w:b/>
          <w:sz w:val="24"/>
          <w:szCs w:val="24"/>
          <w:lang w:val="uk-UA" w:eastAsia="ru-RU"/>
        </w:rPr>
        <w:t xml:space="preserve">однакові за розміром, кольором та з однаковим малюнком. </w:t>
      </w:r>
    </w:p>
    <w:p w:rsidR="00745086" w:rsidRPr="00D708F4" w:rsidRDefault="00745086" w:rsidP="00745086">
      <w:pPr>
        <w:spacing w:after="0" w:line="257" w:lineRule="auto"/>
        <w:ind w:left="0" w:hanging="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4.2</w:t>
      </w:r>
      <w:r w:rsidRPr="00381A66">
        <w:rPr>
          <w:rFonts w:ascii="Times New Roman" w:eastAsia="Times New Roman" w:hAnsi="Times New Roman" w:cs="Times New Roman"/>
          <w:sz w:val="24"/>
          <w:szCs w:val="24"/>
          <w:shd w:val="clear" w:color="auto" w:fill="FFFFFF"/>
          <w:lang w:val="uk-UA" w:eastAsia="ru-RU"/>
        </w:rPr>
        <w:t>.Умови пакування та маркування  продуктів повинні відповідати вимогам чинного законодавства України, ДСТУ чи ТУ згідно якого зроблений продукт (ст. ст. 39,50 закону України « Про основні принципи  та вимоги до безпечності  та якості харчових продуктів»).</w:t>
      </w:r>
      <w:r w:rsidRPr="00381A66">
        <w:rPr>
          <w:rFonts w:ascii="Times New Roman" w:hAnsi="Times New Roman" w:cs="Times New Roman"/>
          <w:sz w:val="24"/>
          <w:szCs w:val="24"/>
          <w:lang w:val="uk-UA" w:eastAsia="ru-RU"/>
        </w:rPr>
        <w:t xml:space="preserve"> </w:t>
      </w:r>
      <w:r w:rsidRPr="00D708F4">
        <w:rPr>
          <w:rFonts w:ascii="Times New Roman" w:hAnsi="Times New Roman" w:cs="Times New Roman"/>
          <w:sz w:val="24"/>
          <w:szCs w:val="24"/>
          <w:lang w:val="uk-UA" w:eastAsia="ru-RU"/>
        </w:rPr>
        <w:t>На споживчому пакуванні повинно бути зазначено маркування, яке</w:t>
      </w:r>
      <w:r w:rsidRPr="00D708F4">
        <w:rPr>
          <w:rFonts w:ascii="Times New Roman" w:hAnsi="Times New Roman" w:cs="Times New Roman"/>
          <w:b/>
          <w:sz w:val="24"/>
          <w:szCs w:val="24"/>
          <w:lang w:val="uk-UA" w:eastAsia="ru-RU"/>
        </w:rPr>
        <w:t xml:space="preserve"> </w:t>
      </w:r>
      <w:r w:rsidRPr="00D708F4">
        <w:rPr>
          <w:rFonts w:ascii="Times New Roman" w:hAnsi="Times New Roman" w:cs="Times New Roman"/>
          <w:sz w:val="24"/>
          <w:szCs w:val="24"/>
          <w:lang w:val="uk-UA" w:eastAsia="ru-RU"/>
        </w:rPr>
        <w:t>зазначають на ярлику або проставляють штамп із зовнішнього боку тари: найменування товару, назва підприємства виробника, місце розташування, дата виготовлення, термін реалізації, кінцевий термін споживання, умови збереження, інформація про товар (склад товару із зазначення назв харчових добавок, що входять до рецептури), данні про харчову та енергетичну цінність, позначка «Без ГМО», маса нетто, номер пакувальника або зміну.</w:t>
      </w:r>
    </w:p>
    <w:p w:rsidR="00745086" w:rsidRPr="00381A66" w:rsidRDefault="00745086" w:rsidP="00745086">
      <w:pPr>
        <w:shd w:val="clear" w:color="auto" w:fill="FFFFFF"/>
        <w:spacing w:after="0"/>
        <w:ind w:left="0" w:hanging="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4.3</w:t>
      </w:r>
      <w:r w:rsidRPr="00381A66">
        <w:rPr>
          <w:rFonts w:ascii="Times New Roman" w:eastAsia="Times New Roman" w:hAnsi="Times New Roman" w:cs="Times New Roman"/>
          <w:sz w:val="24"/>
          <w:szCs w:val="24"/>
          <w:shd w:val="clear" w:color="auto" w:fill="FFFFFF"/>
          <w:lang w:val="uk-UA" w:eastAsia="ru-RU"/>
        </w:rPr>
        <w:t xml:space="preserve">.  Кожна  партія товару супроводжується </w:t>
      </w:r>
      <w:proofErr w:type="spellStart"/>
      <w:r w:rsidRPr="00381A66">
        <w:rPr>
          <w:rFonts w:ascii="Times New Roman" w:eastAsia="Times New Roman" w:hAnsi="Times New Roman" w:cs="Times New Roman"/>
          <w:sz w:val="24"/>
          <w:szCs w:val="24"/>
          <w:shd w:val="clear" w:color="auto" w:fill="FFFFFF"/>
          <w:lang w:val="uk-UA" w:eastAsia="ru-RU"/>
        </w:rPr>
        <w:t>товаро-транспортною</w:t>
      </w:r>
      <w:proofErr w:type="spellEnd"/>
      <w:r w:rsidR="00F623AD">
        <w:rPr>
          <w:rFonts w:ascii="Times New Roman" w:eastAsia="Times New Roman" w:hAnsi="Times New Roman" w:cs="Times New Roman"/>
          <w:sz w:val="24"/>
          <w:szCs w:val="24"/>
          <w:shd w:val="clear" w:color="auto" w:fill="FFFFFF"/>
          <w:lang w:val="uk-UA" w:eastAsia="ru-RU"/>
        </w:rPr>
        <w:t xml:space="preserve"> накладною</w:t>
      </w:r>
      <w:r w:rsidRPr="00381A66">
        <w:rPr>
          <w:rFonts w:ascii="Times New Roman" w:eastAsia="Times New Roman" w:hAnsi="Times New Roman" w:cs="Times New Roman"/>
          <w:sz w:val="24"/>
          <w:szCs w:val="24"/>
          <w:shd w:val="clear" w:color="auto" w:fill="FFFFFF"/>
          <w:lang w:val="uk-UA" w:eastAsia="ru-RU"/>
        </w:rPr>
        <w:t xml:space="preserve">.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  </w:t>
      </w:r>
    </w:p>
    <w:p w:rsidR="00745086" w:rsidRDefault="00745086" w:rsidP="00745086">
      <w:pPr>
        <w:tabs>
          <w:tab w:val="left" w:pos="708"/>
        </w:tabs>
        <w:autoSpaceDN w:val="0"/>
        <w:spacing w:after="0" w:line="249" w:lineRule="auto"/>
        <w:ind w:left="0" w:hanging="2"/>
        <w:jc w:val="both"/>
        <w:textAlignment w:val="baseline"/>
        <w:rPr>
          <w:rFonts w:ascii="Times New Roman" w:eastAsia="Times New Roman" w:hAnsi="Times New Roman" w:cs="Times New Roman"/>
          <w:kern w:val="3"/>
          <w:sz w:val="24"/>
          <w:szCs w:val="24"/>
          <w:lang w:val="uk-UA" w:eastAsia="ru-RU"/>
        </w:rPr>
      </w:pPr>
      <w:r>
        <w:rPr>
          <w:rFonts w:ascii="Times New Roman" w:eastAsia="Times New Roman" w:hAnsi="Times New Roman" w:cs="Times New Roman"/>
          <w:kern w:val="3"/>
          <w:sz w:val="24"/>
          <w:szCs w:val="24"/>
          <w:shd w:val="clear" w:color="auto" w:fill="FFFFFF"/>
          <w:lang w:val="uk-UA" w:eastAsia="ru-RU"/>
        </w:rPr>
        <w:t>4</w:t>
      </w:r>
      <w:r w:rsidRPr="00381A66">
        <w:rPr>
          <w:rFonts w:ascii="Times New Roman" w:eastAsia="Times New Roman" w:hAnsi="Times New Roman" w:cs="Times New Roman"/>
          <w:kern w:val="3"/>
          <w:sz w:val="24"/>
          <w:szCs w:val="24"/>
          <w:shd w:val="clear" w:color="auto" w:fill="FFFFFF"/>
          <w:lang w:val="uk-UA" w:eastAsia="ru-RU"/>
        </w:rPr>
        <w:t>.</w:t>
      </w:r>
      <w:r>
        <w:rPr>
          <w:rFonts w:ascii="Times New Roman" w:eastAsia="Times New Roman" w:hAnsi="Times New Roman" w:cs="Times New Roman"/>
          <w:kern w:val="3"/>
          <w:sz w:val="24"/>
          <w:szCs w:val="24"/>
          <w:shd w:val="clear" w:color="auto" w:fill="FFFFFF"/>
          <w:lang w:val="uk-UA" w:eastAsia="ru-RU"/>
        </w:rPr>
        <w:t>4.</w:t>
      </w:r>
      <w:r w:rsidRPr="00381A66">
        <w:rPr>
          <w:rFonts w:ascii="Times New Roman" w:eastAsia="Times New Roman" w:hAnsi="Times New Roman" w:cs="Times New Roman"/>
          <w:kern w:val="3"/>
          <w:sz w:val="24"/>
          <w:szCs w:val="24"/>
          <w:lang w:val="uk-UA" w:eastAsia="zh-CN"/>
        </w:rPr>
        <w:t xml:space="preserve"> Термін придатності Товару на момент поставки повинен </w:t>
      </w:r>
      <w:r w:rsidRPr="00D24A47">
        <w:rPr>
          <w:rFonts w:ascii="Times New Roman" w:eastAsia="Times New Roman" w:hAnsi="Times New Roman" w:cs="Times New Roman"/>
          <w:kern w:val="3"/>
          <w:sz w:val="24"/>
          <w:szCs w:val="24"/>
          <w:lang w:val="uk-UA" w:eastAsia="zh-CN"/>
        </w:rPr>
        <w:t xml:space="preserve">бути </w:t>
      </w:r>
      <w:r w:rsidRPr="00D24A47">
        <w:rPr>
          <w:rFonts w:ascii="Times New Roman" w:eastAsia="Times New Roman" w:hAnsi="Times New Roman" w:cs="Times New Roman"/>
          <w:b/>
          <w:kern w:val="3"/>
          <w:sz w:val="24"/>
          <w:szCs w:val="24"/>
          <w:lang w:val="uk-UA" w:eastAsia="zh-CN"/>
        </w:rPr>
        <w:t>не менше 90%</w:t>
      </w:r>
      <w:r w:rsidRPr="00381A66">
        <w:rPr>
          <w:rFonts w:ascii="Times New Roman" w:eastAsia="Times New Roman" w:hAnsi="Times New Roman" w:cs="Times New Roman"/>
          <w:kern w:val="3"/>
          <w:sz w:val="24"/>
          <w:szCs w:val="24"/>
          <w:lang w:val="uk-UA" w:eastAsia="zh-CN"/>
        </w:rPr>
        <w:t xml:space="preserve"> від основного терміну придатності згідно технічних умов на виробництві. </w:t>
      </w:r>
      <w:r w:rsidRPr="00381A66">
        <w:rPr>
          <w:rFonts w:ascii="Times New Roman" w:eastAsia="Times New Roman" w:hAnsi="Times New Roman" w:cs="Times New Roman"/>
          <w:kern w:val="3"/>
          <w:sz w:val="24"/>
          <w:szCs w:val="24"/>
          <w:lang w:val="uk-UA" w:eastAsia="ru-RU"/>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381A66">
        <w:rPr>
          <w:rFonts w:ascii="Times New Roman" w:eastAsia="Times New Roman" w:hAnsi="Times New Roman" w:cs="Times New Roman"/>
          <w:kern w:val="3"/>
          <w:sz w:val="24"/>
          <w:szCs w:val="24"/>
          <w:u w:val="single"/>
          <w:lang w:val="uk-UA" w:eastAsia="ru-RU"/>
        </w:rPr>
        <w:t>становить 2 дні</w:t>
      </w:r>
      <w:r w:rsidRPr="00381A66">
        <w:rPr>
          <w:rFonts w:ascii="Times New Roman" w:eastAsia="Times New Roman" w:hAnsi="Times New Roman" w:cs="Times New Roman"/>
          <w:kern w:val="3"/>
          <w:sz w:val="24"/>
          <w:szCs w:val="24"/>
          <w:lang w:val="uk-UA" w:eastAsia="ru-RU"/>
        </w:rPr>
        <w:t xml:space="preserve"> </w:t>
      </w:r>
      <w:r w:rsidRPr="00381A66">
        <w:rPr>
          <w:rFonts w:ascii="Times New Roman" w:eastAsia="Arial Unicode MS" w:hAnsi="Times New Roman" w:cs="Times New Roman"/>
          <w:kern w:val="3"/>
          <w:sz w:val="24"/>
          <w:szCs w:val="24"/>
          <w:lang w:val="uk-UA" w:eastAsia="hi-IN" w:bidi="hi-IN"/>
        </w:rPr>
        <w:t>з моменту встановлення, що товар не відповідає встановленим якісним характеристикам</w:t>
      </w:r>
      <w:r w:rsidRPr="00381A66">
        <w:rPr>
          <w:rFonts w:ascii="Times New Roman" w:eastAsia="Times New Roman" w:hAnsi="Times New Roman" w:cs="Times New Roman"/>
          <w:kern w:val="3"/>
          <w:sz w:val="24"/>
          <w:szCs w:val="24"/>
          <w:lang w:val="uk-UA" w:eastAsia="ru-RU"/>
        </w:rPr>
        <w:t xml:space="preserve">. (в складі пропозиції </w:t>
      </w:r>
      <w:r w:rsidRPr="00381A66">
        <w:rPr>
          <w:rFonts w:ascii="Times New Roman" w:eastAsia="Times New Roman" w:hAnsi="Times New Roman" w:cs="Times New Roman"/>
          <w:kern w:val="3"/>
          <w:sz w:val="24"/>
          <w:szCs w:val="24"/>
          <w:u w:val="single"/>
          <w:lang w:val="uk-UA" w:eastAsia="ru-RU"/>
        </w:rPr>
        <w:t>подається відповідний гарантійний лист</w:t>
      </w:r>
      <w:r w:rsidRPr="00381A66">
        <w:rPr>
          <w:rFonts w:ascii="Times New Roman" w:eastAsia="Times New Roman" w:hAnsi="Times New Roman" w:cs="Times New Roman"/>
          <w:kern w:val="3"/>
          <w:sz w:val="24"/>
          <w:szCs w:val="24"/>
          <w:lang w:val="uk-UA" w:eastAsia="ru-RU"/>
        </w:rPr>
        <w:t>).</w:t>
      </w:r>
    </w:p>
    <w:p w:rsidR="00745086" w:rsidRPr="00095D82" w:rsidRDefault="00745086" w:rsidP="00745086">
      <w:pPr>
        <w:tabs>
          <w:tab w:val="left" w:pos="708"/>
        </w:tabs>
        <w:autoSpaceDN w:val="0"/>
        <w:spacing w:after="0" w:line="249" w:lineRule="auto"/>
        <w:ind w:left="0" w:hanging="2"/>
        <w:jc w:val="both"/>
        <w:textAlignment w:val="baseline"/>
        <w:rPr>
          <w:rFonts w:ascii="Times New Roman" w:eastAsia="Times New Roman" w:hAnsi="Times New Roman" w:cs="Times New Roman"/>
          <w:b/>
          <w:i/>
          <w:kern w:val="3"/>
          <w:sz w:val="24"/>
          <w:szCs w:val="24"/>
          <w:u w:val="single"/>
          <w:lang w:val="uk-UA" w:eastAsia="ru-RU"/>
        </w:rPr>
      </w:pPr>
      <w:r w:rsidRPr="00095D82">
        <w:rPr>
          <w:rFonts w:ascii="Times New Roman" w:eastAsia="Times New Roman" w:hAnsi="Times New Roman" w:cs="Times New Roman"/>
          <w:b/>
          <w:i/>
          <w:kern w:val="3"/>
          <w:sz w:val="24"/>
          <w:szCs w:val="24"/>
          <w:u w:val="single"/>
          <w:lang w:val="uk-UA" w:eastAsia="ru-RU"/>
        </w:rPr>
        <w:t>Прийманню не підлягатиме товар:</w:t>
      </w:r>
    </w:p>
    <w:p w:rsidR="00745086" w:rsidRPr="00095D82" w:rsidRDefault="00745086" w:rsidP="00745086">
      <w:pPr>
        <w:numPr>
          <w:ilvl w:val="0"/>
          <w:numId w:val="4"/>
        </w:numPr>
        <w:tabs>
          <w:tab w:val="left" w:pos="708"/>
        </w:tabs>
        <w:autoSpaceDN w:val="0"/>
        <w:spacing w:after="0" w:line="249" w:lineRule="auto"/>
        <w:ind w:leftChars="0" w:firstLineChars="0"/>
        <w:jc w:val="both"/>
        <w:textDirection w:val="lrTb"/>
        <w:textAlignment w:val="baseline"/>
        <w:outlineLvl w:val="9"/>
        <w:rPr>
          <w:rFonts w:ascii="Times New Roman" w:eastAsia="Times New Roman" w:hAnsi="Times New Roman" w:cs="Times New Roman"/>
          <w:b/>
          <w:i/>
          <w:kern w:val="3"/>
          <w:sz w:val="24"/>
          <w:szCs w:val="24"/>
          <w:lang w:val="uk-UA" w:eastAsia="ru-RU"/>
        </w:rPr>
      </w:pPr>
      <w:r w:rsidRPr="00095D82">
        <w:rPr>
          <w:rFonts w:ascii="Times New Roman" w:eastAsia="Times New Roman" w:hAnsi="Times New Roman" w:cs="Times New Roman"/>
          <w:b/>
          <w:i/>
          <w:kern w:val="3"/>
          <w:sz w:val="24"/>
          <w:szCs w:val="24"/>
          <w:lang w:val="uk-UA" w:eastAsia="ru-RU"/>
        </w:rPr>
        <w:lastRenderedPageBreak/>
        <w:t>у пошкодженій упаковці;</w:t>
      </w:r>
    </w:p>
    <w:p w:rsidR="00745086" w:rsidRPr="00095D82" w:rsidRDefault="00745086" w:rsidP="00745086">
      <w:pPr>
        <w:numPr>
          <w:ilvl w:val="0"/>
          <w:numId w:val="4"/>
        </w:numPr>
        <w:tabs>
          <w:tab w:val="left" w:pos="708"/>
        </w:tabs>
        <w:autoSpaceDN w:val="0"/>
        <w:spacing w:after="0" w:line="249" w:lineRule="auto"/>
        <w:ind w:leftChars="0" w:firstLineChars="0"/>
        <w:jc w:val="both"/>
        <w:textDirection w:val="lrTb"/>
        <w:textAlignment w:val="baseline"/>
        <w:outlineLvl w:val="9"/>
        <w:rPr>
          <w:rFonts w:ascii="Times New Roman" w:eastAsia="Times New Roman" w:hAnsi="Times New Roman" w:cs="Times New Roman"/>
          <w:b/>
          <w:i/>
          <w:kern w:val="3"/>
          <w:sz w:val="24"/>
          <w:szCs w:val="24"/>
          <w:lang w:val="uk-UA" w:eastAsia="ru-RU"/>
        </w:rPr>
      </w:pPr>
      <w:r w:rsidRPr="00095D82">
        <w:rPr>
          <w:rFonts w:ascii="Times New Roman" w:eastAsia="Times New Roman" w:hAnsi="Times New Roman" w:cs="Times New Roman"/>
          <w:b/>
          <w:i/>
          <w:kern w:val="3"/>
          <w:sz w:val="24"/>
          <w:szCs w:val="24"/>
          <w:lang w:val="uk-UA" w:eastAsia="ru-RU"/>
        </w:rPr>
        <w:t>на який оформлені супроводжувальні документи з порушенням;</w:t>
      </w:r>
    </w:p>
    <w:p w:rsidR="00745086" w:rsidRPr="00095D82" w:rsidRDefault="00745086" w:rsidP="00745086">
      <w:pPr>
        <w:numPr>
          <w:ilvl w:val="0"/>
          <w:numId w:val="4"/>
        </w:numPr>
        <w:tabs>
          <w:tab w:val="left" w:pos="708"/>
        </w:tabs>
        <w:autoSpaceDN w:val="0"/>
        <w:spacing w:after="0" w:line="249" w:lineRule="auto"/>
        <w:ind w:leftChars="0" w:firstLineChars="0"/>
        <w:jc w:val="both"/>
        <w:textDirection w:val="lrTb"/>
        <w:textAlignment w:val="baseline"/>
        <w:outlineLvl w:val="9"/>
        <w:rPr>
          <w:rFonts w:ascii="Times New Roman" w:eastAsia="Times New Roman" w:hAnsi="Times New Roman" w:cs="Times New Roman"/>
          <w:b/>
          <w:i/>
          <w:kern w:val="3"/>
          <w:sz w:val="24"/>
          <w:szCs w:val="24"/>
          <w:lang w:val="uk-UA" w:eastAsia="ru-RU"/>
        </w:rPr>
      </w:pPr>
      <w:r w:rsidRPr="00095D82">
        <w:rPr>
          <w:rFonts w:ascii="Times New Roman" w:eastAsia="Times New Roman" w:hAnsi="Times New Roman" w:cs="Times New Roman"/>
          <w:b/>
          <w:i/>
          <w:kern w:val="3"/>
          <w:sz w:val="24"/>
          <w:szCs w:val="24"/>
          <w:lang w:val="uk-UA" w:eastAsia="ru-RU"/>
        </w:rPr>
        <w:t>без сертифіката (посвідчення) якості;</w:t>
      </w:r>
    </w:p>
    <w:p w:rsidR="00745086" w:rsidRPr="00095D82" w:rsidRDefault="00745086" w:rsidP="00745086">
      <w:pPr>
        <w:numPr>
          <w:ilvl w:val="0"/>
          <w:numId w:val="4"/>
        </w:numPr>
        <w:tabs>
          <w:tab w:val="left" w:pos="708"/>
        </w:tabs>
        <w:autoSpaceDN w:val="0"/>
        <w:spacing w:after="0" w:line="249" w:lineRule="auto"/>
        <w:ind w:leftChars="0" w:firstLineChars="0"/>
        <w:jc w:val="both"/>
        <w:textDirection w:val="lrTb"/>
        <w:textAlignment w:val="baseline"/>
        <w:outlineLvl w:val="9"/>
        <w:rPr>
          <w:rFonts w:ascii="Times New Roman" w:eastAsia="Times New Roman" w:hAnsi="Times New Roman" w:cs="Times New Roman"/>
          <w:b/>
          <w:i/>
          <w:kern w:val="3"/>
          <w:sz w:val="24"/>
          <w:szCs w:val="24"/>
          <w:lang w:val="uk-UA" w:eastAsia="ru-RU"/>
        </w:rPr>
      </w:pPr>
      <w:r w:rsidRPr="00095D82">
        <w:rPr>
          <w:rFonts w:ascii="Times New Roman" w:eastAsia="Times New Roman" w:hAnsi="Times New Roman" w:cs="Times New Roman"/>
          <w:b/>
          <w:i/>
          <w:kern w:val="3"/>
          <w:sz w:val="24"/>
          <w:szCs w:val="24"/>
          <w:lang w:val="uk-UA" w:eastAsia="ru-RU"/>
        </w:rPr>
        <w:t>після закінчення терміну придатності до споживання.</w:t>
      </w:r>
    </w:p>
    <w:p w:rsidR="00745086" w:rsidRPr="00381A66" w:rsidRDefault="00745086" w:rsidP="00745086">
      <w:pPr>
        <w:shd w:val="clear" w:color="auto" w:fill="FFFFFF"/>
        <w:spacing w:after="0"/>
        <w:ind w:left="0" w:hanging="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4.5.</w:t>
      </w:r>
      <w:r w:rsidRPr="00381A66">
        <w:rPr>
          <w:rFonts w:ascii="Times New Roman" w:eastAsia="Times New Roman" w:hAnsi="Times New Roman" w:cs="Times New Roman"/>
          <w:sz w:val="24"/>
          <w:szCs w:val="24"/>
          <w:shd w:val="clear" w:color="auto" w:fill="FFFFFF"/>
          <w:lang w:val="uk-UA" w:eastAsia="ru-RU"/>
        </w:rPr>
        <w:t xml:space="preserve"> Транспортні засоби, що використовуються для перевезення харчових продуктів, повинні бути чистими, з гігієнічним внутрішнім покриттям кузова, що піддається санітарній обробці, яка складається із заходів профілактичної дезінфекції або дезінсекції, а у разі потреби дератизації та дезодорації внутрішніх поверхонь транспортних засобів. </w:t>
      </w:r>
      <w:proofErr w:type="spellStart"/>
      <w:r w:rsidRPr="00381A66">
        <w:rPr>
          <w:rFonts w:ascii="Times New Roman" w:eastAsia="Times New Roman" w:hAnsi="Times New Roman" w:cs="Times New Roman"/>
          <w:sz w:val="24"/>
          <w:szCs w:val="24"/>
          <w:lang w:eastAsia="ru-RU"/>
        </w:rPr>
        <w:t>Постачання</w:t>
      </w:r>
      <w:proofErr w:type="spellEnd"/>
      <w:r w:rsidRPr="00381A66">
        <w:rPr>
          <w:rFonts w:ascii="Times New Roman" w:eastAsia="Times New Roman" w:hAnsi="Times New Roman" w:cs="Times New Roman"/>
          <w:sz w:val="24"/>
          <w:szCs w:val="24"/>
          <w:lang w:eastAsia="ru-RU"/>
        </w:rPr>
        <w:t xml:space="preserve">, </w:t>
      </w:r>
      <w:proofErr w:type="spellStart"/>
      <w:r w:rsidRPr="00381A66">
        <w:rPr>
          <w:rFonts w:ascii="Times New Roman" w:eastAsia="Times New Roman" w:hAnsi="Times New Roman" w:cs="Times New Roman"/>
          <w:sz w:val="24"/>
          <w:szCs w:val="24"/>
          <w:lang w:eastAsia="ru-RU"/>
        </w:rPr>
        <w:t>завантажувально-розвантажувальні</w:t>
      </w:r>
      <w:proofErr w:type="spellEnd"/>
      <w:r w:rsidRPr="00381A66">
        <w:rPr>
          <w:rFonts w:ascii="Times New Roman" w:eastAsia="Times New Roman" w:hAnsi="Times New Roman" w:cs="Times New Roman"/>
          <w:sz w:val="24"/>
          <w:szCs w:val="24"/>
          <w:lang w:val="uk-UA" w:eastAsia="ru-RU"/>
        </w:rPr>
        <w:t xml:space="preserve"> </w:t>
      </w:r>
      <w:proofErr w:type="spellStart"/>
      <w:r w:rsidRPr="00381A66">
        <w:rPr>
          <w:rFonts w:ascii="Times New Roman" w:eastAsia="Times New Roman" w:hAnsi="Times New Roman" w:cs="Times New Roman"/>
          <w:sz w:val="24"/>
          <w:szCs w:val="24"/>
          <w:lang w:eastAsia="ru-RU"/>
        </w:rPr>
        <w:t>роботи</w:t>
      </w:r>
      <w:proofErr w:type="spellEnd"/>
      <w:r w:rsidRPr="00381A66">
        <w:rPr>
          <w:rFonts w:ascii="Times New Roman" w:eastAsia="Times New Roman" w:hAnsi="Times New Roman" w:cs="Times New Roman"/>
          <w:sz w:val="24"/>
          <w:szCs w:val="24"/>
          <w:lang w:val="uk-UA" w:eastAsia="ru-RU"/>
        </w:rPr>
        <w:t xml:space="preserve"> </w:t>
      </w:r>
      <w:proofErr w:type="spellStart"/>
      <w:r w:rsidRPr="00381A66">
        <w:rPr>
          <w:rFonts w:ascii="Times New Roman" w:eastAsia="Times New Roman" w:hAnsi="Times New Roman" w:cs="Times New Roman"/>
          <w:sz w:val="24"/>
          <w:szCs w:val="24"/>
          <w:lang w:eastAsia="ru-RU"/>
        </w:rPr>
        <w:t>здійснюються</w:t>
      </w:r>
      <w:proofErr w:type="spellEnd"/>
      <w:r w:rsidRPr="00381A66">
        <w:rPr>
          <w:rFonts w:ascii="Times New Roman" w:eastAsia="Times New Roman" w:hAnsi="Times New Roman" w:cs="Times New Roman"/>
          <w:sz w:val="24"/>
          <w:szCs w:val="24"/>
          <w:lang w:eastAsia="ru-RU"/>
        </w:rPr>
        <w:t xml:space="preserve"> транспортом </w:t>
      </w:r>
      <w:proofErr w:type="spellStart"/>
      <w:r w:rsidRPr="00381A66">
        <w:rPr>
          <w:rFonts w:ascii="Times New Roman" w:eastAsia="Times New Roman" w:hAnsi="Times New Roman" w:cs="Times New Roman"/>
          <w:sz w:val="24"/>
          <w:szCs w:val="24"/>
          <w:lang w:eastAsia="ru-RU"/>
        </w:rPr>
        <w:t>Постачальника</w:t>
      </w:r>
      <w:proofErr w:type="spellEnd"/>
      <w:r w:rsidRPr="00381A66">
        <w:rPr>
          <w:rFonts w:ascii="Times New Roman" w:eastAsia="Times New Roman" w:hAnsi="Times New Roman" w:cs="Times New Roman"/>
          <w:sz w:val="24"/>
          <w:szCs w:val="24"/>
          <w:lang w:val="uk-UA" w:eastAsia="ru-RU"/>
        </w:rPr>
        <w:t xml:space="preserve"> за</w:t>
      </w:r>
      <w:r w:rsidRPr="00381A66">
        <w:rPr>
          <w:rFonts w:ascii="Times New Roman" w:eastAsia="Times New Roman" w:hAnsi="Times New Roman" w:cs="Times New Roman"/>
          <w:sz w:val="24"/>
          <w:szCs w:val="24"/>
          <w:lang w:eastAsia="ru-RU"/>
        </w:rPr>
        <w:t xml:space="preserve"> </w:t>
      </w:r>
      <w:proofErr w:type="spellStart"/>
      <w:r w:rsidRPr="00381A66">
        <w:rPr>
          <w:rFonts w:ascii="Times New Roman" w:eastAsia="Times New Roman" w:hAnsi="Times New Roman" w:cs="Times New Roman"/>
          <w:sz w:val="24"/>
          <w:szCs w:val="24"/>
          <w:lang w:eastAsia="ru-RU"/>
        </w:rPr>
        <w:t>рахунок</w:t>
      </w:r>
      <w:proofErr w:type="spellEnd"/>
      <w:r w:rsidRPr="00381A66">
        <w:rPr>
          <w:rFonts w:ascii="Times New Roman" w:eastAsia="Times New Roman" w:hAnsi="Times New Roman" w:cs="Times New Roman"/>
          <w:sz w:val="24"/>
          <w:szCs w:val="24"/>
          <w:lang w:val="uk-UA" w:eastAsia="ru-RU"/>
        </w:rPr>
        <w:t xml:space="preserve"> </w:t>
      </w:r>
      <w:proofErr w:type="spellStart"/>
      <w:r w:rsidRPr="00381A66">
        <w:rPr>
          <w:rFonts w:ascii="Times New Roman" w:eastAsia="Times New Roman" w:hAnsi="Times New Roman" w:cs="Times New Roman"/>
          <w:sz w:val="24"/>
          <w:szCs w:val="24"/>
          <w:lang w:eastAsia="ru-RU"/>
        </w:rPr>
        <w:t>Постачальника</w:t>
      </w:r>
      <w:proofErr w:type="spellEnd"/>
      <w:r w:rsidRPr="00381A66">
        <w:rPr>
          <w:rFonts w:ascii="Times New Roman" w:eastAsia="Times New Roman" w:hAnsi="Times New Roman" w:cs="Times New Roman"/>
          <w:sz w:val="24"/>
          <w:szCs w:val="24"/>
          <w:lang w:eastAsia="ru-RU"/>
        </w:rPr>
        <w:t>.</w:t>
      </w:r>
      <w:r w:rsidRPr="00381A66">
        <w:rPr>
          <w:rFonts w:ascii="Times New Roman" w:eastAsia="Times New Roman" w:hAnsi="Times New Roman" w:cs="Times New Roman"/>
          <w:sz w:val="24"/>
          <w:szCs w:val="24"/>
          <w:lang w:val="uk-UA" w:eastAsia="ru-RU"/>
        </w:rPr>
        <w:t xml:space="preserve"> Працівники Постачальника, які супроводжують товар (водії, експедитори, тощо) повинні мати медичні книжки з проходженням медичного огляду. </w:t>
      </w:r>
    </w:p>
    <w:p w:rsidR="00D028CC" w:rsidRDefault="00BF5211" w:rsidP="00BF5211">
      <w:pPr>
        <w:tabs>
          <w:tab w:val="left" w:pos="284"/>
          <w:tab w:val="left" w:pos="993"/>
          <w:tab w:val="left" w:pos="156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28CC" w:rsidRDefault="00D028C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FF0000"/>
          <w:sz w:val="24"/>
          <w:szCs w:val="24"/>
        </w:rPr>
      </w:pPr>
    </w:p>
    <w:p w:rsidR="00D028CC" w:rsidRDefault="00D028CC">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D028CC" w:rsidSect="00D028C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9B4"/>
    <w:multiLevelType w:val="multilevel"/>
    <w:tmpl w:val="001CA0E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EF56440"/>
    <w:multiLevelType w:val="hybridMultilevel"/>
    <w:tmpl w:val="6B4E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E01FF"/>
    <w:multiLevelType w:val="hybridMultilevel"/>
    <w:tmpl w:val="099CF0D4"/>
    <w:lvl w:ilvl="0" w:tplc="66565A50">
      <w:start w:val="50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69F6B99"/>
    <w:multiLevelType w:val="multilevel"/>
    <w:tmpl w:val="58C01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28CC"/>
    <w:rsid w:val="00236112"/>
    <w:rsid w:val="004A0EAC"/>
    <w:rsid w:val="00504F3C"/>
    <w:rsid w:val="00560855"/>
    <w:rsid w:val="005739AF"/>
    <w:rsid w:val="00740141"/>
    <w:rsid w:val="00745086"/>
    <w:rsid w:val="00AF5196"/>
    <w:rsid w:val="00B779B6"/>
    <w:rsid w:val="00BF5211"/>
    <w:rsid w:val="00D028CC"/>
    <w:rsid w:val="00D9641B"/>
    <w:rsid w:val="00F62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28CC"/>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D028CC"/>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D028CC"/>
    <w:pPr>
      <w:keepNext/>
      <w:keepLines/>
      <w:spacing w:before="360" w:after="80"/>
      <w:outlineLvl w:val="1"/>
    </w:pPr>
    <w:rPr>
      <w:b/>
      <w:sz w:val="36"/>
      <w:szCs w:val="36"/>
    </w:rPr>
  </w:style>
  <w:style w:type="paragraph" w:styleId="3">
    <w:name w:val="heading 3"/>
    <w:basedOn w:val="a"/>
    <w:next w:val="a"/>
    <w:rsid w:val="00D028CC"/>
    <w:pPr>
      <w:keepNext/>
      <w:keepLines/>
      <w:spacing w:before="280" w:after="80"/>
      <w:outlineLvl w:val="2"/>
    </w:pPr>
    <w:rPr>
      <w:b/>
      <w:sz w:val="28"/>
      <w:szCs w:val="28"/>
    </w:rPr>
  </w:style>
  <w:style w:type="paragraph" w:styleId="4">
    <w:name w:val="heading 4"/>
    <w:basedOn w:val="a"/>
    <w:next w:val="a"/>
    <w:rsid w:val="00D028CC"/>
    <w:pPr>
      <w:keepNext/>
      <w:keepLines/>
      <w:spacing w:before="240" w:after="40"/>
      <w:outlineLvl w:val="3"/>
    </w:pPr>
    <w:rPr>
      <w:b/>
      <w:sz w:val="24"/>
      <w:szCs w:val="24"/>
    </w:rPr>
  </w:style>
  <w:style w:type="paragraph" w:styleId="5">
    <w:name w:val="heading 5"/>
    <w:basedOn w:val="a"/>
    <w:next w:val="a"/>
    <w:rsid w:val="00D028CC"/>
    <w:pPr>
      <w:keepNext/>
      <w:keepLines/>
      <w:spacing w:before="220" w:after="40"/>
      <w:outlineLvl w:val="4"/>
    </w:pPr>
    <w:rPr>
      <w:b/>
    </w:rPr>
  </w:style>
  <w:style w:type="paragraph" w:styleId="6">
    <w:name w:val="heading 6"/>
    <w:basedOn w:val="a"/>
    <w:next w:val="a"/>
    <w:rsid w:val="00D028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028CC"/>
  </w:style>
  <w:style w:type="table" w:customStyle="1" w:styleId="TableNormal">
    <w:name w:val="Table Normal"/>
    <w:rsid w:val="00D028CC"/>
    <w:tblPr>
      <w:tblCellMar>
        <w:top w:w="0" w:type="dxa"/>
        <w:left w:w="0" w:type="dxa"/>
        <w:bottom w:w="0" w:type="dxa"/>
        <w:right w:w="0" w:type="dxa"/>
      </w:tblCellMar>
    </w:tblPr>
  </w:style>
  <w:style w:type="paragraph" w:styleId="a3">
    <w:name w:val="Title"/>
    <w:basedOn w:val="a"/>
    <w:next w:val="a"/>
    <w:rsid w:val="00D028CC"/>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D028CC"/>
    <w:tblPr>
      <w:tblCellMar>
        <w:top w:w="0" w:type="dxa"/>
        <w:left w:w="0" w:type="dxa"/>
        <w:bottom w:w="0" w:type="dxa"/>
        <w:right w:w="0" w:type="dxa"/>
      </w:tblCellMar>
    </w:tblPr>
  </w:style>
  <w:style w:type="paragraph" w:customStyle="1" w:styleId="10">
    <w:name w:val="Без интервала1"/>
    <w:rsid w:val="00D028CC"/>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D028CC"/>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D028CC"/>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D028CC"/>
    <w:pPr>
      <w:spacing w:after="0" w:line="240" w:lineRule="auto"/>
      <w:jc w:val="center"/>
    </w:pPr>
    <w:rPr>
      <w:rFonts w:ascii="Cambria" w:hAnsi="Cambria" w:cs="Times New Roman"/>
      <w:b/>
      <w:bCs/>
      <w:kern w:val="28"/>
      <w:sz w:val="32"/>
      <w:szCs w:val="32"/>
    </w:rPr>
  </w:style>
  <w:style w:type="character" w:customStyle="1" w:styleId="a7">
    <w:name w:val="Название Знак"/>
    <w:rsid w:val="00D028CC"/>
    <w:rPr>
      <w:rFonts w:ascii="Cambria" w:hAnsi="Cambria" w:cs="Times New Roman"/>
      <w:b/>
      <w:bCs/>
      <w:w w:val="100"/>
      <w:kern w:val="28"/>
      <w:position w:val="-1"/>
      <w:sz w:val="32"/>
      <w:szCs w:val="32"/>
      <w:effect w:val="none"/>
      <w:vertAlign w:val="baseline"/>
      <w:cs w:val="0"/>
      <w:em w:val="none"/>
    </w:rPr>
  </w:style>
  <w:style w:type="paragraph" w:styleId="a8">
    <w:name w:val="No Spacing"/>
    <w:rsid w:val="00D028CC"/>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D028CC"/>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D028CC"/>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D028CC"/>
    <w:pPr>
      <w:ind w:left="720"/>
      <w:contextualSpacing/>
    </w:pPr>
  </w:style>
  <w:style w:type="character" w:customStyle="1" w:styleId="21">
    <w:name w:val="Абзац списка Знак;Список уровня 2 Знак"/>
    <w:rsid w:val="00D028CC"/>
    <w:rPr>
      <w:w w:val="100"/>
      <w:position w:val="-1"/>
      <w:sz w:val="22"/>
      <w:szCs w:val="22"/>
      <w:effect w:val="none"/>
      <w:vertAlign w:val="baseline"/>
      <w:cs w:val="0"/>
      <w:em w:val="none"/>
      <w:lang w:val="ru-RU" w:eastAsia="en-US"/>
    </w:rPr>
  </w:style>
  <w:style w:type="character" w:customStyle="1" w:styleId="rvts0">
    <w:name w:val="rvts0"/>
    <w:basedOn w:val="a0"/>
    <w:rsid w:val="00D028CC"/>
    <w:rPr>
      <w:w w:val="100"/>
      <w:position w:val="-1"/>
      <w:effect w:val="none"/>
      <w:vertAlign w:val="baseline"/>
      <w:cs w:val="0"/>
      <w:em w:val="none"/>
    </w:rPr>
  </w:style>
  <w:style w:type="paragraph" w:styleId="ab">
    <w:name w:val="Balloon Text"/>
    <w:basedOn w:val="a"/>
    <w:qFormat/>
    <w:rsid w:val="00D028CC"/>
    <w:pPr>
      <w:spacing w:after="0" w:line="240" w:lineRule="auto"/>
    </w:pPr>
    <w:rPr>
      <w:rFonts w:ascii="Segoe UI" w:hAnsi="Segoe UI" w:cs="Segoe UI"/>
      <w:sz w:val="18"/>
      <w:szCs w:val="18"/>
    </w:rPr>
  </w:style>
  <w:style w:type="character" w:customStyle="1" w:styleId="ac">
    <w:name w:val="Текст выноски Знак"/>
    <w:rsid w:val="00D028CC"/>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D028CC"/>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D028CC"/>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normal"/>
    <w:next w:val="normal"/>
    <w:rsid w:val="00D028CC"/>
    <w:pPr>
      <w:keepNext/>
      <w:keepLines/>
      <w:spacing w:before="360" w:after="80"/>
    </w:pPr>
    <w:rPr>
      <w:rFonts w:ascii="Georgia" w:eastAsia="Georgia" w:hAnsi="Georgia" w:cs="Georgia"/>
      <w:i/>
      <w:color w:val="666666"/>
      <w:sz w:val="48"/>
      <w:szCs w:val="48"/>
    </w:rPr>
  </w:style>
  <w:style w:type="table" w:customStyle="1" w:styleId="ae">
    <w:basedOn w:val="TableNormal0"/>
    <w:rsid w:val="00D028CC"/>
    <w:tblPr>
      <w:tblStyleRowBandSize w:val="1"/>
      <w:tblStyleColBandSize w:val="1"/>
      <w:tblCellMar>
        <w:top w:w="0" w:type="dxa"/>
        <w:left w:w="108" w:type="dxa"/>
        <w:bottom w:w="0" w:type="dxa"/>
        <w:right w:w="108" w:type="dxa"/>
      </w:tblCellMar>
    </w:tblPr>
  </w:style>
  <w:style w:type="table" w:customStyle="1" w:styleId="af">
    <w:basedOn w:val="TableNormal0"/>
    <w:rsid w:val="00D028CC"/>
    <w:tblPr>
      <w:tblStyleRowBandSize w:val="1"/>
      <w:tblStyleColBandSize w:val="1"/>
      <w:tblCellMar>
        <w:top w:w="0" w:type="dxa"/>
        <w:left w:w="108" w:type="dxa"/>
        <w:bottom w:w="0" w:type="dxa"/>
        <w:right w:w="108" w:type="dxa"/>
      </w:tblCellMar>
    </w:tblPr>
  </w:style>
  <w:style w:type="paragraph" w:styleId="af0">
    <w:name w:val="List Paragraph"/>
    <w:basedOn w:val="a"/>
    <w:uiPriority w:val="34"/>
    <w:qFormat/>
    <w:rsid w:val="0074508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jiXBfvHrIZsb+vZ6H48T7q0Gg==">AMUW2mXp57ouidMKsMFlrCFsIQIK4eFr2MXC8Q0E1Z0rHulRhcJ4Befn3e8qPzCObptskZDDzyBlEOJeacm3BCXUD3gHf7Ivf+pb0rGT38dVNi2PiytLqIdMpMjjTCHBo8ejX9N6rqAF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Персональний</cp:lastModifiedBy>
  <cp:revision>6</cp:revision>
  <dcterms:created xsi:type="dcterms:W3CDTF">2020-09-30T09:32:00Z</dcterms:created>
  <dcterms:modified xsi:type="dcterms:W3CDTF">2022-11-21T10:06:00Z</dcterms:modified>
</cp:coreProperties>
</file>