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21833" w14:textId="77777777" w:rsidR="00383497" w:rsidRPr="00CC4BD5" w:rsidRDefault="00383497" w:rsidP="00F518E4">
      <w:pPr>
        <w:tabs>
          <w:tab w:val="left" w:pos="5220"/>
        </w:tabs>
        <w:ind w:right="-25"/>
        <w:jc w:val="right"/>
        <w:rPr>
          <w:b/>
          <w:color w:val="000000"/>
          <w:sz w:val="28"/>
          <w:szCs w:val="28"/>
        </w:rPr>
      </w:pPr>
      <w:r w:rsidRPr="00CC4BD5">
        <w:rPr>
          <w:b/>
          <w:color w:val="000000"/>
          <w:sz w:val="28"/>
          <w:szCs w:val="28"/>
        </w:rPr>
        <w:t xml:space="preserve">Додаток </w:t>
      </w:r>
      <w:r>
        <w:rPr>
          <w:b/>
          <w:color w:val="000000"/>
          <w:sz w:val="28"/>
          <w:szCs w:val="28"/>
        </w:rPr>
        <w:t>1</w:t>
      </w:r>
    </w:p>
    <w:p w14:paraId="00474C1A" w14:textId="77777777" w:rsidR="00383497" w:rsidRDefault="00383497" w:rsidP="00F518E4">
      <w:pPr>
        <w:tabs>
          <w:tab w:val="left" w:pos="5220"/>
        </w:tabs>
        <w:ind w:right="-23"/>
        <w:jc w:val="right"/>
        <w:rPr>
          <w:b/>
          <w:color w:val="000000"/>
          <w:sz w:val="24"/>
          <w:szCs w:val="24"/>
        </w:rPr>
      </w:pPr>
      <w:r>
        <w:rPr>
          <w:b/>
          <w:color w:val="000000"/>
          <w:sz w:val="24"/>
          <w:szCs w:val="24"/>
        </w:rPr>
        <w:tab/>
      </w:r>
      <w:r>
        <w:rPr>
          <w:b/>
          <w:color w:val="000000"/>
          <w:sz w:val="24"/>
          <w:szCs w:val="24"/>
        </w:rPr>
        <w:tab/>
      </w:r>
      <w:r>
        <w:rPr>
          <w:b/>
          <w:color w:val="000000"/>
          <w:sz w:val="24"/>
          <w:szCs w:val="24"/>
        </w:rPr>
        <w:tab/>
      </w:r>
      <w:r w:rsidRPr="00CC4BD5">
        <w:rPr>
          <w:b/>
          <w:color w:val="000000"/>
          <w:sz w:val="24"/>
          <w:szCs w:val="24"/>
        </w:rPr>
        <w:t>до тендерної документації</w:t>
      </w:r>
      <w:r w:rsidR="007D292A">
        <w:rPr>
          <w:b/>
          <w:color w:val="000000"/>
          <w:sz w:val="24"/>
          <w:szCs w:val="24"/>
        </w:rPr>
        <w:t xml:space="preserve"> </w:t>
      </w:r>
    </w:p>
    <w:p w14:paraId="4A3F2051" w14:textId="77777777" w:rsidR="007976D6" w:rsidRDefault="007976D6" w:rsidP="00383497">
      <w:pPr>
        <w:shd w:val="clear" w:color="auto" w:fill="FFFFFF"/>
        <w:jc w:val="center"/>
        <w:textAlignment w:val="baseline"/>
        <w:rPr>
          <w:b/>
          <w:bCs/>
          <w:sz w:val="28"/>
          <w:szCs w:val="28"/>
        </w:rPr>
      </w:pPr>
    </w:p>
    <w:p w14:paraId="72C796F8" w14:textId="77777777" w:rsidR="00383497" w:rsidRPr="00003D25" w:rsidRDefault="00383497" w:rsidP="00383497">
      <w:pPr>
        <w:shd w:val="clear" w:color="auto" w:fill="FFFFFF"/>
        <w:jc w:val="center"/>
        <w:textAlignment w:val="baseline"/>
        <w:rPr>
          <w:b/>
          <w:bCs/>
          <w:sz w:val="28"/>
          <w:szCs w:val="28"/>
        </w:rPr>
      </w:pPr>
      <w:r w:rsidRPr="00003D25">
        <w:rPr>
          <w:b/>
          <w:bCs/>
          <w:sz w:val="28"/>
          <w:szCs w:val="28"/>
        </w:rPr>
        <w:t>Інформація про технічні, якісні та інші характеристики</w:t>
      </w:r>
    </w:p>
    <w:p w14:paraId="6DF7A49F" w14:textId="77777777" w:rsidR="00383497" w:rsidRDefault="00383497" w:rsidP="00383497">
      <w:pPr>
        <w:shd w:val="clear" w:color="auto" w:fill="FFFFFF"/>
        <w:jc w:val="center"/>
        <w:textAlignment w:val="baseline"/>
        <w:rPr>
          <w:b/>
          <w:bCs/>
          <w:sz w:val="28"/>
          <w:szCs w:val="28"/>
        </w:rPr>
      </w:pPr>
      <w:r w:rsidRPr="00003D25">
        <w:rPr>
          <w:b/>
          <w:bCs/>
          <w:sz w:val="28"/>
          <w:szCs w:val="28"/>
        </w:rPr>
        <w:t>предмета закупівлі</w:t>
      </w:r>
    </w:p>
    <w:p w14:paraId="507363C4" w14:textId="77777777" w:rsidR="00584C12" w:rsidRDefault="00584C12" w:rsidP="00383497">
      <w:pPr>
        <w:shd w:val="clear" w:color="auto" w:fill="FFFFFF"/>
        <w:jc w:val="center"/>
        <w:textAlignment w:val="baseline"/>
        <w:rPr>
          <w:b/>
          <w:bCs/>
          <w:sz w:val="28"/>
          <w:szCs w:val="28"/>
        </w:rPr>
      </w:pPr>
    </w:p>
    <w:p w14:paraId="75C747B7" w14:textId="77777777" w:rsidR="00584C12" w:rsidRDefault="00584C12" w:rsidP="00584C12">
      <w:pPr>
        <w:shd w:val="clear" w:color="auto" w:fill="FFFFFF"/>
        <w:ind w:firstLine="709"/>
        <w:textAlignment w:val="baseline"/>
        <w:rPr>
          <w:b/>
          <w:sz w:val="24"/>
          <w:szCs w:val="24"/>
        </w:rPr>
      </w:pPr>
      <w:r>
        <w:rPr>
          <w:b/>
          <w:sz w:val="24"/>
          <w:szCs w:val="24"/>
        </w:rPr>
        <w:t>Загальні характеристики предмету закупівлі</w:t>
      </w:r>
      <w:r w:rsidRPr="00584C12">
        <w:rPr>
          <w:b/>
          <w:sz w:val="24"/>
          <w:szCs w:val="24"/>
        </w:rPr>
        <w:t xml:space="preserve"> </w:t>
      </w:r>
      <w:r w:rsidR="007976D6" w:rsidRPr="004117DC">
        <w:rPr>
          <w:sz w:val="24"/>
          <w:szCs w:val="24"/>
        </w:rPr>
        <w:t xml:space="preserve">ДК021:2015 </w:t>
      </w:r>
      <w:r w:rsidR="007976D6">
        <w:rPr>
          <w:sz w:val="24"/>
          <w:szCs w:val="24"/>
        </w:rPr>
        <w:t xml:space="preserve">31680000-6: </w:t>
      </w:r>
      <w:r w:rsidR="007976D6" w:rsidRPr="00765FFB">
        <w:rPr>
          <w:sz w:val="24"/>
          <w:szCs w:val="24"/>
        </w:rPr>
        <w:t>Електричне приладдя та супутні товари до електричного обладнання</w:t>
      </w:r>
      <w:r w:rsidR="007976D6">
        <w:rPr>
          <w:sz w:val="24"/>
          <w:szCs w:val="24"/>
        </w:rPr>
        <w:t xml:space="preserve"> (Зарядн</w:t>
      </w:r>
      <w:r w:rsidR="00D71E44">
        <w:rPr>
          <w:sz w:val="24"/>
          <w:szCs w:val="24"/>
        </w:rPr>
        <w:t>і</w:t>
      </w:r>
      <w:r w:rsidR="007976D6">
        <w:rPr>
          <w:sz w:val="24"/>
          <w:szCs w:val="24"/>
        </w:rPr>
        <w:t xml:space="preserve"> станці</w:t>
      </w:r>
      <w:r w:rsidR="00D71E44">
        <w:rPr>
          <w:sz w:val="24"/>
          <w:szCs w:val="24"/>
        </w:rPr>
        <w:t>ї</w:t>
      </w:r>
      <w:r w:rsidR="007976D6">
        <w:rPr>
          <w:sz w:val="24"/>
          <w:szCs w:val="24"/>
        </w:rPr>
        <w:t>)</w:t>
      </w:r>
    </w:p>
    <w:tbl>
      <w:tblPr>
        <w:tblStyle w:val="afd"/>
        <w:tblW w:w="0" w:type="auto"/>
        <w:tblLook w:val="04A0" w:firstRow="1" w:lastRow="0" w:firstColumn="1" w:lastColumn="0" w:noHBand="0" w:noVBand="1"/>
      </w:tblPr>
      <w:tblGrid>
        <w:gridCol w:w="518"/>
        <w:gridCol w:w="5937"/>
        <w:gridCol w:w="3173"/>
      </w:tblGrid>
      <w:tr w:rsidR="0016019D" w14:paraId="064080F0" w14:textId="77777777" w:rsidTr="0016019D">
        <w:tc>
          <w:tcPr>
            <w:tcW w:w="392" w:type="dxa"/>
          </w:tcPr>
          <w:p w14:paraId="79173ECC" w14:textId="77777777" w:rsidR="0016019D" w:rsidRDefault="0016019D" w:rsidP="009C5AA2">
            <w:pPr>
              <w:jc w:val="center"/>
              <w:textAlignment w:val="baseline"/>
              <w:rPr>
                <w:b/>
                <w:sz w:val="24"/>
                <w:szCs w:val="24"/>
                <w:lang w:val="ru-RU"/>
              </w:rPr>
            </w:pPr>
            <w:r>
              <w:rPr>
                <w:b/>
                <w:sz w:val="24"/>
                <w:szCs w:val="24"/>
                <w:lang w:val="ru-RU"/>
              </w:rPr>
              <w:t>№ з/п</w:t>
            </w:r>
          </w:p>
        </w:tc>
        <w:tc>
          <w:tcPr>
            <w:tcW w:w="6177" w:type="dxa"/>
          </w:tcPr>
          <w:p w14:paraId="0BD11A1D" w14:textId="77777777" w:rsidR="0016019D" w:rsidRDefault="0016019D" w:rsidP="009C5AA2">
            <w:pPr>
              <w:jc w:val="center"/>
              <w:textAlignment w:val="baseline"/>
              <w:rPr>
                <w:b/>
                <w:sz w:val="24"/>
                <w:szCs w:val="24"/>
                <w:lang w:val="ru-RU"/>
              </w:rPr>
            </w:pPr>
            <w:proofErr w:type="spellStart"/>
            <w:r>
              <w:rPr>
                <w:b/>
                <w:sz w:val="24"/>
                <w:szCs w:val="24"/>
                <w:lang w:val="ru-RU"/>
              </w:rPr>
              <w:t>Найменування</w:t>
            </w:r>
            <w:proofErr w:type="spellEnd"/>
            <w:r>
              <w:rPr>
                <w:b/>
                <w:sz w:val="24"/>
                <w:szCs w:val="24"/>
                <w:lang w:val="ru-RU"/>
              </w:rPr>
              <w:t xml:space="preserve"> товару</w:t>
            </w:r>
          </w:p>
        </w:tc>
        <w:tc>
          <w:tcPr>
            <w:tcW w:w="3285" w:type="dxa"/>
          </w:tcPr>
          <w:p w14:paraId="6FE383B4" w14:textId="77777777" w:rsidR="0016019D" w:rsidRDefault="0016019D" w:rsidP="009C5AA2">
            <w:pPr>
              <w:jc w:val="center"/>
              <w:textAlignment w:val="baseline"/>
              <w:rPr>
                <w:b/>
                <w:sz w:val="24"/>
                <w:szCs w:val="24"/>
                <w:lang w:val="ru-RU"/>
              </w:rPr>
            </w:pPr>
            <w:proofErr w:type="spellStart"/>
            <w:r>
              <w:rPr>
                <w:b/>
                <w:sz w:val="24"/>
                <w:szCs w:val="24"/>
                <w:lang w:val="ru-RU"/>
              </w:rPr>
              <w:t>Кількість</w:t>
            </w:r>
            <w:proofErr w:type="spellEnd"/>
          </w:p>
        </w:tc>
      </w:tr>
      <w:tr w:rsidR="0016019D" w14:paraId="71860ED1" w14:textId="77777777" w:rsidTr="0016019D">
        <w:tc>
          <w:tcPr>
            <w:tcW w:w="392" w:type="dxa"/>
          </w:tcPr>
          <w:p w14:paraId="739F2411" w14:textId="77777777" w:rsidR="0016019D" w:rsidRPr="0016019D" w:rsidRDefault="0016019D" w:rsidP="0016019D">
            <w:pPr>
              <w:jc w:val="center"/>
              <w:textAlignment w:val="baseline"/>
              <w:rPr>
                <w:sz w:val="24"/>
                <w:szCs w:val="24"/>
                <w:lang w:val="ru-RU"/>
              </w:rPr>
            </w:pPr>
            <w:r w:rsidRPr="0016019D">
              <w:rPr>
                <w:sz w:val="24"/>
                <w:szCs w:val="24"/>
                <w:lang w:val="ru-RU"/>
              </w:rPr>
              <w:t>1.</w:t>
            </w:r>
          </w:p>
        </w:tc>
        <w:tc>
          <w:tcPr>
            <w:tcW w:w="6177" w:type="dxa"/>
          </w:tcPr>
          <w:p w14:paraId="3B3798D0" w14:textId="77777777" w:rsidR="0016019D" w:rsidRPr="0016019D" w:rsidRDefault="0016019D" w:rsidP="0016019D">
            <w:pPr>
              <w:textAlignment w:val="baseline"/>
              <w:rPr>
                <w:sz w:val="24"/>
                <w:szCs w:val="24"/>
                <w:lang w:val="ru-RU"/>
              </w:rPr>
            </w:pPr>
            <w:r w:rsidRPr="0016019D">
              <w:rPr>
                <w:sz w:val="24"/>
                <w:szCs w:val="24"/>
              </w:rPr>
              <w:t>Зарядна станція</w:t>
            </w:r>
          </w:p>
        </w:tc>
        <w:tc>
          <w:tcPr>
            <w:tcW w:w="3285" w:type="dxa"/>
          </w:tcPr>
          <w:p w14:paraId="5EEE281F" w14:textId="77777777" w:rsidR="0016019D" w:rsidRPr="0016019D" w:rsidRDefault="0016019D" w:rsidP="0016019D">
            <w:pPr>
              <w:jc w:val="center"/>
              <w:textAlignment w:val="baseline"/>
              <w:rPr>
                <w:sz w:val="24"/>
                <w:szCs w:val="24"/>
                <w:lang w:val="ru-RU"/>
              </w:rPr>
            </w:pPr>
            <w:r w:rsidRPr="0016019D">
              <w:rPr>
                <w:sz w:val="24"/>
                <w:szCs w:val="24"/>
                <w:lang w:val="ru-RU"/>
              </w:rPr>
              <w:t>7</w:t>
            </w:r>
          </w:p>
        </w:tc>
      </w:tr>
    </w:tbl>
    <w:p w14:paraId="3EF354CC" w14:textId="77777777" w:rsidR="009C5AA2" w:rsidRDefault="009C5AA2" w:rsidP="00584C12">
      <w:pPr>
        <w:shd w:val="clear" w:color="auto" w:fill="FFFFFF"/>
        <w:ind w:firstLine="709"/>
        <w:textAlignment w:val="baseline"/>
        <w:rPr>
          <w:sz w:val="24"/>
          <w:szCs w:val="24"/>
          <w:lang w:val="ru-RU"/>
        </w:rPr>
      </w:pPr>
    </w:p>
    <w:p w14:paraId="1808ED1B" w14:textId="77777777" w:rsidR="00584C12" w:rsidRPr="0016019D" w:rsidRDefault="0016019D" w:rsidP="00584C12">
      <w:pPr>
        <w:shd w:val="clear" w:color="auto" w:fill="FFFFFF"/>
        <w:ind w:firstLine="709"/>
        <w:textAlignment w:val="baseline"/>
        <w:rPr>
          <w:sz w:val="24"/>
          <w:szCs w:val="24"/>
          <w:lang w:val="ru-RU"/>
        </w:rPr>
      </w:pPr>
      <w:proofErr w:type="spellStart"/>
      <w:r w:rsidRPr="0016019D">
        <w:rPr>
          <w:sz w:val="24"/>
          <w:szCs w:val="24"/>
          <w:lang w:val="ru-RU"/>
        </w:rPr>
        <w:t>Вимоги</w:t>
      </w:r>
      <w:proofErr w:type="spellEnd"/>
      <w:r w:rsidRPr="0016019D">
        <w:rPr>
          <w:sz w:val="24"/>
          <w:szCs w:val="24"/>
          <w:lang w:val="ru-RU"/>
        </w:rPr>
        <w:t xml:space="preserve"> до предмету </w:t>
      </w:r>
      <w:proofErr w:type="spellStart"/>
      <w:r w:rsidRPr="0016019D">
        <w:rPr>
          <w:sz w:val="24"/>
          <w:szCs w:val="24"/>
          <w:lang w:val="ru-RU"/>
        </w:rPr>
        <w:t>закупівлі</w:t>
      </w:r>
      <w:proofErr w:type="spellEnd"/>
      <w:r w:rsidRPr="0016019D">
        <w:rPr>
          <w:sz w:val="24"/>
          <w:szCs w:val="24"/>
          <w:lang w:val="ru-RU"/>
        </w:rPr>
        <w:t>:</w:t>
      </w:r>
    </w:p>
    <w:tbl>
      <w:tblPr>
        <w:tblStyle w:val="14"/>
        <w:tblW w:w="9715" w:type="dxa"/>
        <w:tblInd w:w="0" w:type="dxa"/>
        <w:tblLayout w:type="fixed"/>
        <w:tblLook w:val="0000" w:firstRow="0" w:lastRow="0" w:firstColumn="0" w:lastColumn="0" w:noHBand="0" w:noVBand="0"/>
      </w:tblPr>
      <w:tblGrid>
        <w:gridCol w:w="4219"/>
        <w:gridCol w:w="5496"/>
      </w:tblGrid>
      <w:tr w:rsidR="007976D6" w:rsidRPr="0025285B" w14:paraId="75C4DBA3" w14:textId="77777777" w:rsidTr="00EB4100">
        <w:trPr>
          <w:trHeight w:val="429"/>
        </w:trPr>
        <w:tc>
          <w:tcPr>
            <w:tcW w:w="4219" w:type="dxa"/>
          </w:tcPr>
          <w:p w14:paraId="297CD3DE" w14:textId="77777777" w:rsidR="007976D6" w:rsidRPr="00E65855" w:rsidRDefault="00C11C38" w:rsidP="009C5AA2">
            <w:pPr>
              <w:shd w:val="clear" w:color="auto" w:fill="FFFFFF"/>
              <w:ind w:left="720"/>
              <w:jc w:val="center"/>
              <w:textAlignment w:val="baseline"/>
              <w:rPr>
                <w:b/>
                <w:sz w:val="24"/>
                <w:szCs w:val="24"/>
              </w:rPr>
            </w:pPr>
            <w:r w:rsidRPr="00E65855">
              <w:rPr>
                <w:b/>
                <w:sz w:val="24"/>
                <w:szCs w:val="24"/>
              </w:rPr>
              <w:t>Н</w:t>
            </w:r>
            <w:r w:rsidR="002C62D4" w:rsidRPr="00E65855">
              <w:rPr>
                <w:b/>
                <w:sz w:val="24"/>
                <w:szCs w:val="24"/>
              </w:rPr>
              <w:t>айменування</w:t>
            </w:r>
          </w:p>
        </w:tc>
        <w:tc>
          <w:tcPr>
            <w:tcW w:w="5496" w:type="dxa"/>
          </w:tcPr>
          <w:p w14:paraId="34D8A1D3" w14:textId="77777777" w:rsidR="007976D6" w:rsidRPr="00E65855" w:rsidRDefault="002C62D4" w:rsidP="009C5AA2">
            <w:pPr>
              <w:shd w:val="clear" w:color="auto" w:fill="FFFFFF"/>
              <w:jc w:val="center"/>
              <w:textAlignment w:val="baseline"/>
              <w:rPr>
                <w:b/>
                <w:sz w:val="24"/>
                <w:szCs w:val="24"/>
              </w:rPr>
            </w:pPr>
            <w:r w:rsidRPr="00E65855">
              <w:rPr>
                <w:b/>
                <w:sz w:val="24"/>
                <w:szCs w:val="24"/>
              </w:rPr>
              <w:t>Технічні вимоги</w:t>
            </w:r>
          </w:p>
        </w:tc>
      </w:tr>
      <w:tr w:rsidR="00083E1B" w:rsidRPr="0025285B" w14:paraId="4DA543A2" w14:textId="77777777" w:rsidTr="00EB4100">
        <w:trPr>
          <w:trHeight w:val="1158"/>
        </w:trPr>
        <w:tc>
          <w:tcPr>
            <w:tcW w:w="4219" w:type="dxa"/>
          </w:tcPr>
          <w:p w14:paraId="1C2B0111" w14:textId="77777777" w:rsidR="00083E1B" w:rsidRDefault="00FB0E6D" w:rsidP="002C62D4">
            <w:pPr>
              <w:shd w:val="clear" w:color="auto" w:fill="FFFFFF"/>
              <w:textAlignment w:val="baseline"/>
              <w:rPr>
                <w:bCs/>
                <w:sz w:val="24"/>
                <w:szCs w:val="24"/>
              </w:rPr>
            </w:pPr>
            <w:r>
              <w:rPr>
                <w:bCs/>
                <w:sz w:val="24"/>
                <w:szCs w:val="24"/>
              </w:rPr>
              <w:t>П</w:t>
            </w:r>
            <w:r w:rsidR="00083E1B">
              <w:rPr>
                <w:bCs/>
                <w:sz w:val="24"/>
                <w:szCs w:val="24"/>
              </w:rPr>
              <w:t>ризначення</w:t>
            </w:r>
          </w:p>
        </w:tc>
        <w:tc>
          <w:tcPr>
            <w:tcW w:w="5496" w:type="dxa"/>
          </w:tcPr>
          <w:p w14:paraId="38D49E9A" w14:textId="77777777" w:rsidR="00083E1B" w:rsidRDefault="00083E1B" w:rsidP="00483318">
            <w:pPr>
              <w:shd w:val="clear" w:color="auto" w:fill="FFFFFF"/>
              <w:textAlignment w:val="baseline"/>
              <w:rPr>
                <w:sz w:val="24"/>
                <w:szCs w:val="24"/>
              </w:rPr>
            </w:pPr>
            <w:r>
              <w:rPr>
                <w:sz w:val="24"/>
                <w:szCs w:val="24"/>
              </w:rPr>
              <w:t>Для смартфонів</w:t>
            </w:r>
          </w:p>
          <w:p w14:paraId="4FD540FA" w14:textId="77777777" w:rsidR="00083E1B" w:rsidRDefault="00083E1B" w:rsidP="00483318">
            <w:pPr>
              <w:shd w:val="clear" w:color="auto" w:fill="FFFFFF"/>
              <w:textAlignment w:val="baseline"/>
              <w:rPr>
                <w:sz w:val="24"/>
                <w:szCs w:val="24"/>
              </w:rPr>
            </w:pPr>
            <w:r>
              <w:rPr>
                <w:sz w:val="24"/>
                <w:szCs w:val="24"/>
              </w:rPr>
              <w:t>Для планшетів</w:t>
            </w:r>
          </w:p>
          <w:p w14:paraId="432A9827" w14:textId="77777777" w:rsidR="00083E1B" w:rsidRDefault="00083E1B" w:rsidP="00483318">
            <w:pPr>
              <w:shd w:val="clear" w:color="auto" w:fill="FFFFFF"/>
              <w:textAlignment w:val="baseline"/>
              <w:rPr>
                <w:sz w:val="24"/>
                <w:szCs w:val="24"/>
              </w:rPr>
            </w:pPr>
            <w:r>
              <w:rPr>
                <w:sz w:val="24"/>
                <w:szCs w:val="24"/>
              </w:rPr>
              <w:t>Для ноутбуків</w:t>
            </w:r>
          </w:p>
          <w:p w14:paraId="541BE822" w14:textId="77777777" w:rsidR="00083E1B" w:rsidRDefault="00083E1B" w:rsidP="00483318">
            <w:pPr>
              <w:shd w:val="clear" w:color="auto" w:fill="FFFFFF"/>
              <w:textAlignment w:val="baseline"/>
              <w:rPr>
                <w:sz w:val="24"/>
                <w:szCs w:val="24"/>
              </w:rPr>
            </w:pPr>
            <w:r>
              <w:rPr>
                <w:sz w:val="24"/>
                <w:szCs w:val="24"/>
              </w:rPr>
              <w:t>Для малої побутової техніки</w:t>
            </w:r>
          </w:p>
        </w:tc>
      </w:tr>
      <w:tr w:rsidR="00584C12" w:rsidRPr="0025285B" w14:paraId="51D0201B" w14:textId="77777777" w:rsidTr="00EB4100">
        <w:trPr>
          <w:trHeight w:val="342"/>
        </w:trPr>
        <w:tc>
          <w:tcPr>
            <w:tcW w:w="4219" w:type="dxa"/>
          </w:tcPr>
          <w:p w14:paraId="58206B2D" w14:textId="77777777" w:rsidR="00584C12" w:rsidRPr="0025285B" w:rsidRDefault="00E65855" w:rsidP="002C62D4">
            <w:pPr>
              <w:shd w:val="clear" w:color="auto" w:fill="FFFFFF"/>
              <w:textAlignment w:val="baseline"/>
              <w:rPr>
                <w:bCs/>
                <w:sz w:val="24"/>
                <w:szCs w:val="24"/>
              </w:rPr>
            </w:pPr>
            <w:r>
              <w:rPr>
                <w:bCs/>
                <w:sz w:val="24"/>
                <w:szCs w:val="24"/>
              </w:rPr>
              <w:t>Ємність батареї</w:t>
            </w:r>
          </w:p>
        </w:tc>
        <w:tc>
          <w:tcPr>
            <w:tcW w:w="5496" w:type="dxa"/>
          </w:tcPr>
          <w:p w14:paraId="6EBC8891" w14:textId="77777777" w:rsidR="00584C12" w:rsidRPr="00E65855" w:rsidRDefault="00E65855" w:rsidP="00924B45">
            <w:pPr>
              <w:shd w:val="clear" w:color="auto" w:fill="FFFFFF"/>
              <w:textAlignment w:val="baseline"/>
              <w:rPr>
                <w:sz w:val="24"/>
                <w:szCs w:val="24"/>
              </w:rPr>
            </w:pPr>
            <w:r>
              <w:rPr>
                <w:sz w:val="24"/>
                <w:szCs w:val="24"/>
              </w:rPr>
              <w:t xml:space="preserve">не менше </w:t>
            </w:r>
            <w:r w:rsidRPr="00E65855">
              <w:rPr>
                <w:sz w:val="24"/>
                <w:szCs w:val="24"/>
              </w:rPr>
              <w:t xml:space="preserve">960 </w:t>
            </w:r>
            <w:proofErr w:type="spellStart"/>
            <w:r w:rsidRPr="00E65855">
              <w:rPr>
                <w:sz w:val="24"/>
                <w:szCs w:val="24"/>
                <w:lang w:val="en-US"/>
              </w:rPr>
              <w:t>Wh</w:t>
            </w:r>
            <w:proofErr w:type="spellEnd"/>
            <w:r w:rsidRPr="00E65855">
              <w:rPr>
                <w:sz w:val="24"/>
                <w:szCs w:val="24"/>
              </w:rPr>
              <w:t xml:space="preserve"> </w:t>
            </w:r>
            <w:r w:rsidRPr="00E65855">
              <w:rPr>
                <w:sz w:val="24"/>
                <w:szCs w:val="24"/>
                <w:lang w:val="en-US"/>
              </w:rPr>
              <w:t>Ma</w:t>
            </w:r>
            <w:r w:rsidR="00924B45">
              <w:rPr>
                <w:sz w:val="24"/>
                <w:szCs w:val="24"/>
              </w:rPr>
              <w:t>х</w:t>
            </w:r>
            <w:r w:rsidRPr="00E65855">
              <w:rPr>
                <w:sz w:val="24"/>
                <w:szCs w:val="24"/>
              </w:rPr>
              <w:t>, 50</w:t>
            </w:r>
            <w:r w:rsidRPr="00E65855">
              <w:rPr>
                <w:sz w:val="24"/>
                <w:szCs w:val="24"/>
                <w:lang w:val="en-US"/>
              </w:rPr>
              <w:t>Ah</w:t>
            </w:r>
            <w:r w:rsidRPr="00E65855">
              <w:rPr>
                <w:sz w:val="24"/>
                <w:szCs w:val="24"/>
              </w:rPr>
              <w:t>/19.2</w:t>
            </w:r>
            <w:r w:rsidRPr="00E65855">
              <w:rPr>
                <w:sz w:val="24"/>
                <w:szCs w:val="24"/>
                <w:lang w:val="en-US"/>
              </w:rPr>
              <w:t>V</w:t>
            </w:r>
          </w:p>
        </w:tc>
      </w:tr>
      <w:tr w:rsidR="002C62D4" w:rsidRPr="0025285B" w14:paraId="3875EE46" w14:textId="77777777" w:rsidTr="00EB4100">
        <w:trPr>
          <w:trHeight w:val="645"/>
        </w:trPr>
        <w:tc>
          <w:tcPr>
            <w:tcW w:w="4219" w:type="dxa"/>
          </w:tcPr>
          <w:p w14:paraId="386C8859" w14:textId="77777777" w:rsidR="002C62D4" w:rsidRPr="0025285B" w:rsidRDefault="00E65855" w:rsidP="002C62D4">
            <w:pPr>
              <w:shd w:val="clear" w:color="auto" w:fill="FFFFFF"/>
              <w:textAlignment w:val="baseline"/>
              <w:rPr>
                <w:bCs/>
                <w:sz w:val="24"/>
                <w:szCs w:val="24"/>
              </w:rPr>
            </w:pPr>
            <w:r>
              <w:rPr>
                <w:bCs/>
                <w:sz w:val="24"/>
                <w:szCs w:val="24"/>
              </w:rPr>
              <w:t>Номінальна потужність змінного струму (220-230В) вихід, Вт</w:t>
            </w:r>
          </w:p>
        </w:tc>
        <w:tc>
          <w:tcPr>
            <w:tcW w:w="5496" w:type="dxa"/>
          </w:tcPr>
          <w:p w14:paraId="36B77E52" w14:textId="77777777" w:rsidR="002C62D4" w:rsidRPr="00E65855" w:rsidRDefault="00E65855" w:rsidP="00483318">
            <w:pPr>
              <w:shd w:val="clear" w:color="auto" w:fill="FFFFFF"/>
              <w:textAlignment w:val="baseline"/>
              <w:rPr>
                <w:sz w:val="24"/>
                <w:szCs w:val="24"/>
              </w:rPr>
            </w:pPr>
            <w:r>
              <w:rPr>
                <w:sz w:val="24"/>
                <w:szCs w:val="24"/>
              </w:rPr>
              <w:t xml:space="preserve">не менше </w:t>
            </w:r>
            <w:r w:rsidRPr="00E65855">
              <w:rPr>
                <w:sz w:val="24"/>
                <w:szCs w:val="24"/>
              </w:rPr>
              <w:t>700</w:t>
            </w:r>
          </w:p>
        </w:tc>
      </w:tr>
      <w:tr w:rsidR="002C62D4" w:rsidRPr="0025285B" w14:paraId="772F0050" w14:textId="77777777" w:rsidTr="00EB4100">
        <w:trPr>
          <w:trHeight w:val="524"/>
        </w:trPr>
        <w:tc>
          <w:tcPr>
            <w:tcW w:w="4219" w:type="dxa"/>
          </w:tcPr>
          <w:p w14:paraId="1F42CF25" w14:textId="77777777" w:rsidR="002C62D4" w:rsidRPr="0025285B" w:rsidRDefault="00E65855" w:rsidP="002C62D4">
            <w:pPr>
              <w:shd w:val="clear" w:color="auto" w:fill="FFFFFF"/>
              <w:textAlignment w:val="baseline"/>
              <w:rPr>
                <w:bCs/>
                <w:sz w:val="24"/>
                <w:szCs w:val="24"/>
              </w:rPr>
            </w:pPr>
            <w:r>
              <w:rPr>
                <w:bCs/>
                <w:sz w:val="24"/>
                <w:szCs w:val="24"/>
              </w:rPr>
              <w:t>Пікова потужність змінного струму (220-230В) вихід, Вт</w:t>
            </w:r>
          </w:p>
        </w:tc>
        <w:tc>
          <w:tcPr>
            <w:tcW w:w="5496" w:type="dxa"/>
          </w:tcPr>
          <w:p w14:paraId="61117E81" w14:textId="77777777" w:rsidR="002C62D4" w:rsidRPr="0025285B" w:rsidRDefault="00E65855" w:rsidP="00483318">
            <w:pPr>
              <w:shd w:val="clear" w:color="auto" w:fill="FFFFFF"/>
              <w:textAlignment w:val="baseline"/>
              <w:rPr>
                <w:sz w:val="24"/>
                <w:szCs w:val="24"/>
              </w:rPr>
            </w:pPr>
            <w:r>
              <w:rPr>
                <w:sz w:val="24"/>
                <w:szCs w:val="24"/>
              </w:rPr>
              <w:t>не менше 1400</w:t>
            </w:r>
          </w:p>
        </w:tc>
      </w:tr>
      <w:tr w:rsidR="002C62D4" w:rsidRPr="0025285B" w14:paraId="78D81269" w14:textId="77777777" w:rsidTr="00EB4100">
        <w:trPr>
          <w:trHeight w:val="415"/>
        </w:trPr>
        <w:tc>
          <w:tcPr>
            <w:tcW w:w="4219" w:type="dxa"/>
          </w:tcPr>
          <w:p w14:paraId="612BFB04" w14:textId="77777777" w:rsidR="002C62D4" w:rsidRPr="00E65855" w:rsidRDefault="00E65855" w:rsidP="002C62D4">
            <w:pPr>
              <w:shd w:val="clear" w:color="auto" w:fill="FFFFFF"/>
              <w:textAlignment w:val="baseline"/>
              <w:rPr>
                <w:bCs/>
                <w:sz w:val="24"/>
                <w:szCs w:val="24"/>
                <w:lang w:val="en-US"/>
              </w:rPr>
            </w:pPr>
            <w:r>
              <w:rPr>
                <w:bCs/>
                <w:sz w:val="24"/>
                <w:szCs w:val="24"/>
              </w:rPr>
              <w:t xml:space="preserve">Тип батареї </w:t>
            </w:r>
          </w:p>
        </w:tc>
        <w:tc>
          <w:tcPr>
            <w:tcW w:w="5496" w:type="dxa"/>
          </w:tcPr>
          <w:p w14:paraId="6F49AF54" w14:textId="77777777" w:rsidR="002C62D4" w:rsidRPr="00E65855" w:rsidRDefault="00E65855" w:rsidP="00483318">
            <w:pPr>
              <w:shd w:val="clear" w:color="auto" w:fill="FFFFFF"/>
              <w:textAlignment w:val="baseline"/>
              <w:rPr>
                <w:sz w:val="24"/>
                <w:szCs w:val="24"/>
                <w:lang w:val="en-US"/>
              </w:rPr>
            </w:pPr>
            <w:r>
              <w:rPr>
                <w:sz w:val="24"/>
                <w:szCs w:val="24"/>
                <w:lang w:val="en-US"/>
              </w:rPr>
              <w:t>LiFePO4 (LFP)</w:t>
            </w:r>
          </w:p>
        </w:tc>
      </w:tr>
      <w:tr w:rsidR="002C62D4" w:rsidRPr="0025285B" w14:paraId="13F33D02" w14:textId="77777777" w:rsidTr="00EB4100">
        <w:trPr>
          <w:trHeight w:val="307"/>
        </w:trPr>
        <w:tc>
          <w:tcPr>
            <w:tcW w:w="4219" w:type="dxa"/>
          </w:tcPr>
          <w:p w14:paraId="144751BD" w14:textId="77777777" w:rsidR="002C62D4" w:rsidRPr="0025285B" w:rsidRDefault="00E65855" w:rsidP="002C62D4">
            <w:pPr>
              <w:shd w:val="clear" w:color="auto" w:fill="FFFFFF"/>
              <w:textAlignment w:val="baseline"/>
              <w:rPr>
                <w:bCs/>
                <w:sz w:val="24"/>
                <w:szCs w:val="24"/>
              </w:rPr>
            </w:pPr>
            <w:r>
              <w:rPr>
                <w:bCs/>
                <w:sz w:val="24"/>
                <w:szCs w:val="24"/>
              </w:rPr>
              <w:t>Циклічний ресурс</w:t>
            </w:r>
          </w:p>
        </w:tc>
        <w:tc>
          <w:tcPr>
            <w:tcW w:w="5496" w:type="dxa"/>
          </w:tcPr>
          <w:p w14:paraId="0F17826D" w14:textId="77777777" w:rsidR="002C62D4" w:rsidRPr="0025285B" w:rsidRDefault="00E65855" w:rsidP="00483318">
            <w:pPr>
              <w:shd w:val="clear" w:color="auto" w:fill="FFFFFF"/>
              <w:textAlignment w:val="baseline"/>
              <w:rPr>
                <w:sz w:val="24"/>
                <w:szCs w:val="24"/>
              </w:rPr>
            </w:pPr>
            <w:r>
              <w:rPr>
                <w:sz w:val="24"/>
                <w:szCs w:val="24"/>
              </w:rPr>
              <w:t>2000 циклів до 80% ємності</w:t>
            </w:r>
          </w:p>
        </w:tc>
      </w:tr>
      <w:tr w:rsidR="002C62D4" w:rsidRPr="0025285B" w14:paraId="6321D431" w14:textId="77777777" w:rsidTr="00FB0E6D">
        <w:trPr>
          <w:trHeight w:val="1380"/>
        </w:trPr>
        <w:tc>
          <w:tcPr>
            <w:tcW w:w="4219" w:type="dxa"/>
          </w:tcPr>
          <w:p w14:paraId="75782C0C" w14:textId="77777777" w:rsidR="002C62D4" w:rsidRPr="0025285B" w:rsidRDefault="00483318" w:rsidP="002C62D4">
            <w:pPr>
              <w:shd w:val="clear" w:color="auto" w:fill="FFFFFF"/>
              <w:textAlignment w:val="baseline"/>
              <w:rPr>
                <w:bCs/>
                <w:sz w:val="24"/>
                <w:szCs w:val="24"/>
              </w:rPr>
            </w:pPr>
            <w:r>
              <w:rPr>
                <w:bCs/>
                <w:sz w:val="24"/>
                <w:szCs w:val="24"/>
              </w:rPr>
              <w:t>Вихідні інтерфейси</w:t>
            </w:r>
          </w:p>
        </w:tc>
        <w:tc>
          <w:tcPr>
            <w:tcW w:w="5496" w:type="dxa"/>
          </w:tcPr>
          <w:p w14:paraId="1E3EBCA7" w14:textId="77777777" w:rsidR="002C62D4" w:rsidRDefault="00483318" w:rsidP="00483318">
            <w:pPr>
              <w:shd w:val="clear" w:color="auto" w:fill="FFFFFF"/>
              <w:textAlignment w:val="baseline"/>
              <w:rPr>
                <w:sz w:val="24"/>
                <w:szCs w:val="24"/>
                <w:lang w:val="en-US"/>
              </w:rPr>
            </w:pPr>
            <w:r>
              <w:rPr>
                <w:sz w:val="24"/>
                <w:szCs w:val="24"/>
                <w:lang w:val="en-US"/>
              </w:rPr>
              <w:t>USB Type-A</w:t>
            </w:r>
          </w:p>
          <w:p w14:paraId="67D8028C" w14:textId="77777777" w:rsidR="00483318" w:rsidRDefault="00483318" w:rsidP="00483318">
            <w:pPr>
              <w:shd w:val="clear" w:color="auto" w:fill="FFFFFF"/>
              <w:textAlignment w:val="baseline"/>
              <w:rPr>
                <w:sz w:val="24"/>
                <w:szCs w:val="24"/>
                <w:lang w:val="en-US"/>
              </w:rPr>
            </w:pPr>
            <w:r>
              <w:rPr>
                <w:sz w:val="24"/>
                <w:szCs w:val="24"/>
                <w:lang w:val="en-US"/>
              </w:rPr>
              <w:t>USB Type-C</w:t>
            </w:r>
          </w:p>
          <w:p w14:paraId="64E69152" w14:textId="77777777" w:rsidR="00483318" w:rsidRDefault="00483318" w:rsidP="00483318">
            <w:pPr>
              <w:shd w:val="clear" w:color="auto" w:fill="FFFFFF"/>
              <w:textAlignment w:val="baseline"/>
              <w:rPr>
                <w:sz w:val="24"/>
                <w:szCs w:val="24"/>
              </w:rPr>
            </w:pPr>
            <w:r>
              <w:rPr>
                <w:sz w:val="24"/>
                <w:szCs w:val="24"/>
              </w:rPr>
              <w:t>Автомобільна розетка</w:t>
            </w:r>
          </w:p>
          <w:p w14:paraId="7C61D62B" w14:textId="77777777" w:rsidR="00483318" w:rsidRDefault="00483318" w:rsidP="00483318">
            <w:pPr>
              <w:shd w:val="clear" w:color="auto" w:fill="FFFFFF"/>
              <w:textAlignment w:val="baseline"/>
              <w:rPr>
                <w:sz w:val="24"/>
                <w:szCs w:val="24"/>
              </w:rPr>
            </w:pPr>
            <w:r>
              <w:rPr>
                <w:sz w:val="24"/>
                <w:szCs w:val="24"/>
              </w:rPr>
              <w:t>Вихід розетка 220-230В</w:t>
            </w:r>
          </w:p>
          <w:p w14:paraId="50623897" w14:textId="77777777" w:rsidR="00483318" w:rsidRPr="00483318" w:rsidRDefault="00483318" w:rsidP="00483318">
            <w:pPr>
              <w:shd w:val="clear" w:color="auto" w:fill="FFFFFF"/>
              <w:textAlignment w:val="baseline"/>
              <w:rPr>
                <w:sz w:val="24"/>
                <w:szCs w:val="24"/>
              </w:rPr>
            </w:pPr>
            <w:r>
              <w:rPr>
                <w:sz w:val="24"/>
                <w:szCs w:val="24"/>
              </w:rPr>
              <w:t>Вихід постійного струму</w:t>
            </w:r>
          </w:p>
        </w:tc>
      </w:tr>
      <w:tr w:rsidR="002C62D4" w:rsidRPr="0025285B" w14:paraId="0E87C367" w14:textId="77777777" w:rsidTr="00EB4100">
        <w:trPr>
          <w:trHeight w:val="292"/>
        </w:trPr>
        <w:tc>
          <w:tcPr>
            <w:tcW w:w="4219" w:type="dxa"/>
          </w:tcPr>
          <w:p w14:paraId="23D645C0" w14:textId="77777777" w:rsidR="002C62D4" w:rsidRPr="0025285B" w:rsidRDefault="00483318" w:rsidP="002C62D4">
            <w:pPr>
              <w:shd w:val="clear" w:color="auto" w:fill="FFFFFF"/>
              <w:textAlignment w:val="baseline"/>
              <w:rPr>
                <w:bCs/>
                <w:sz w:val="24"/>
                <w:szCs w:val="24"/>
              </w:rPr>
            </w:pPr>
            <w:r>
              <w:rPr>
                <w:bCs/>
                <w:sz w:val="24"/>
                <w:szCs w:val="24"/>
              </w:rPr>
              <w:t xml:space="preserve">Розетка змінного струму </w:t>
            </w:r>
            <w:r w:rsidRPr="00483318">
              <w:rPr>
                <w:bCs/>
                <w:sz w:val="24"/>
                <w:szCs w:val="24"/>
              </w:rPr>
              <w:t>220-230В</w:t>
            </w:r>
          </w:p>
        </w:tc>
        <w:tc>
          <w:tcPr>
            <w:tcW w:w="5496" w:type="dxa"/>
          </w:tcPr>
          <w:p w14:paraId="6E3EAA71" w14:textId="77777777" w:rsidR="002C62D4" w:rsidRPr="00483318" w:rsidRDefault="00483318" w:rsidP="00483318">
            <w:pPr>
              <w:shd w:val="clear" w:color="auto" w:fill="FFFFFF"/>
              <w:textAlignment w:val="baseline"/>
              <w:rPr>
                <w:sz w:val="24"/>
                <w:szCs w:val="24"/>
              </w:rPr>
            </w:pPr>
            <w:r>
              <w:rPr>
                <w:sz w:val="24"/>
                <w:szCs w:val="24"/>
              </w:rPr>
              <w:t xml:space="preserve">3 розетки: 230 </w:t>
            </w:r>
            <w:r>
              <w:rPr>
                <w:sz w:val="24"/>
                <w:szCs w:val="24"/>
                <w:lang w:val="en-US"/>
              </w:rPr>
              <w:t>V</w:t>
            </w:r>
            <w:r w:rsidRPr="00483318">
              <w:rPr>
                <w:sz w:val="24"/>
                <w:szCs w:val="24"/>
              </w:rPr>
              <w:t>/50</w:t>
            </w:r>
            <w:r>
              <w:rPr>
                <w:sz w:val="24"/>
                <w:szCs w:val="24"/>
                <w:lang w:val="en-US"/>
              </w:rPr>
              <w:t>Hz</w:t>
            </w:r>
            <w:r w:rsidRPr="00483318">
              <w:rPr>
                <w:sz w:val="24"/>
                <w:szCs w:val="24"/>
              </w:rPr>
              <w:t xml:space="preserve"> 700 </w:t>
            </w:r>
            <w:r>
              <w:rPr>
                <w:sz w:val="24"/>
                <w:szCs w:val="24"/>
                <w:lang w:val="en-US"/>
              </w:rPr>
              <w:t>W</w:t>
            </w:r>
            <w:r w:rsidRPr="00483318">
              <w:rPr>
                <w:sz w:val="24"/>
                <w:szCs w:val="24"/>
              </w:rPr>
              <w:t xml:space="preserve"> (</w:t>
            </w:r>
            <w:r>
              <w:rPr>
                <w:sz w:val="24"/>
                <w:szCs w:val="24"/>
                <w:lang w:val="en-US"/>
              </w:rPr>
              <w:t>Max</w:t>
            </w:r>
            <w:r w:rsidRPr="00483318">
              <w:rPr>
                <w:sz w:val="24"/>
                <w:szCs w:val="24"/>
              </w:rPr>
              <w:t>)</w:t>
            </w:r>
          </w:p>
          <w:p w14:paraId="751DAD21" w14:textId="77777777" w:rsidR="00483318" w:rsidRPr="00483318" w:rsidRDefault="00483318" w:rsidP="00483318">
            <w:pPr>
              <w:shd w:val="clear" w:color="auto" w:fill="FFFFFF"/>
              <w:textAlignment w:val="baseline"/>
              <w:rPr>
                <w:sz w:val="24"/>
                <w:szCs w:val="24"/>
              </w:rPr>
            </w:pPr>
          </w:p>
        </w:tc>
      </w:tr>
      <w:tr w:rsidR="002C62D4" w:rsidRPr="0025285B" w14:paraId="123B505D" w14:textId="77777777" w:rsidTr="00EB4100">
        <w:trPr>
          <w:trHeight w:val="325"/>
        </w:trPr>
        <w:tc>
          <w:tcPr>
            <w:tcW w:w="4219" w:type="dxa"/>
          </w:tcPr>
          <w:p w14:paraId="095FF600" w14:textId="77777777" w:rsidR="002C62D4" w:rsidRPr="0025285B" w:rsidRDefault="00A05255" w:rsidP="00A05255">
            <w:pPr>
              <w:shd w:val="clear" w:color="auto" w:fill="FFFFFF"/>
              <w:textAlignment w:val="baseline"/>
              <w:rPr>
                <w:bCs/>
                <w:sz w:val="24"/>
                <w:szCs w:val="24"/>
              </w:rPr>
            </w:pPr>
            <w:r>
              <w:rPr>
                <w:bCs/>
                <w:sz w:val="24"/>
                <w:szCs w:val="24"/>
              </w:rPr>
              <w:t>Вихід USB-</w:t>
            </w:r>
            <w:r w:rsidR="00483318" w:rsidRPr="00483318">
              <w:rPr>
                <w:bCs/>
                <w:sz w:val="24"/>
                <w:szCs w:val="24"/>
              </w:rPr>
              <w:t>A</w:t>
            </w:r>
          </w:p>
        </w:tc>
        <w:tc>
          <w:tcPr>
            <w:tcW w:w="5496" w:type="dxa"/>
          </w:tcPr>
          <w:p w14:paraId="416D1E97" w14:textId="77777777" w:rsidR="002C62D4" w:rsidRPr="00A05255" w:rsidRDefault="00483318" w:rsidP="001926F1">
            <w:pPr>
              <w:shd w:val="clear" w:color="auto" w:fill="FFFFFF"/>
              <w:textAlignment w:val="baseline"/>
              <w:rPr>
                <w:sz w:val="24"/>
                <w:szCs w:val="24"/>
              </w:rPr>
            </w:pPr>
            <w:r w:rsidRPr="00483318">
              <w:rPr>
                <w:bCs/>
                <w:sz w:val="24"/>
                <w:szCs w:val="24"/>
              </w:rPr>
              <w:t>USB-</w:t>
            </w:r>
            <w:r w:rsidR="001926F1">
              <w:t xml:space="preserve"> </w:t>
            </w:r>
            <w:r w:rsidR="001926F1" w:rsidRPr="001926F1">
              <w:rPr>
                <w:bCs/>
                <w:sz w:val="24"/>
                <w:szCs w:val="24"/>
              </w:rPr>
              <w:t>A×</w:t>
            </w:r>
            <w:r w:rsidR="00924B45">
              <w:rPr>
                <w:bCs/>
                <w:sz w:val="24"/>
                <w:szCs w:val="24"/>
              </w:rPr>
              <w:t>2</w:t>
            </w:r>
            <w:r w:rsidR="00A05255">
              <w:rPr>
                <w:bCs/>
                <w:sz w:val="24"/>
                <w:szCs w:val="24"/>
              </w:rPr>
              <w:t>: 5</w:t>
            </w:r>
            <w:r w:rsidR="00A05255">
              <w:rPr>
                <w:bCs/>
                <w:sz w:val="24"/>
                <w:szCs w:val="24"/>
                <w:lang w:val="en-US"/>
              </w:rPr>
              <w:t>V</w:t>
            </w:r>
            <w:r w:rsidR="00A05255" w:rsidRPr="00A05255">
              <w:rPr>
                <w:bCs/>
                <w:sz w:val="24"/>
                <w:szCs w:val="24"/>
                <w:lang w:val="en-US"/>
              </w:rPr>
              <w:t>/3</w:t>
            </w:r>
            <w:r w:rsidR="00A05255">
              <w:rPr>
                <w:bCs/>
                <w:sz w:val="24"/>
                <w:szCs w:val="24"/>
                <w:lang w:val="en-US"/>
              </w:rPr>
              <w:t>A</w:t>
            </w:r>
            <w:r w:rsidR="00A05255" w:rsidRPr="00A05255">
              <w:rPr>
                <w:bCs/>
                <w:sz w:val="24"/>
                <w:szCs w:val="24"/>
                <w:lang w:val="en-US"/>
              </w:rPr>
              <w:t xml:space="preserve">, </w:t>
            </w:r>
            <w:r w:rsidR="00A05255">
              <w:rPr>
                <w:bCs/>
                <w:sz w:val="24"/>
                <w:szCs w:val="24"/>
                <w:lang w:val="en-US"/>
              </w:rPr>
              <w:t>9V/</w:t>
            </w:r>
            <w:r w:rsidR="00D968FD">
              <w:rPr>
                <w:bCs/>
                <w:sz w:val="24"/>
                <w:szCs w:val="24"/>
                <w:lang w:val="en-US"/>
              </w:rPr>
              <w:t>2</w:t>
            </w:r>
            <w:r w:rsidR="00A05255">
              <w:rPr>
                <w:bCs/>
                <w:sz w:val="24"/>
                <w:szCs w:val="24"/>
                <w:lang w:val="en-US"/>
              </w:rPr>
              <w:t>A</w:t>
            </w:r>
            <w:r w:rsidR="00A05255">
              <w:rPr>
                <w:bCs/>
                <w:sz w:val="24"/>
                <w:szCs w:val="24"/>
              </w:rPr>
              <w:t>,</w:t>
            </w:r>
            <w:r w:rsidR="00A05255">
              <w:rPr>
                <w:bCs/>
                <w:sz w:val="24"/>
                <w:szCs w:val="24"/>
                <w:lang w:val="en-US"/>
              </w:rPr>
              <w:t xml:space="preserve"> 12V/1.5A</w:t>
            </w:r>
          </w:p>
        </w:tc>
      </w:tr>
      <w:tr w:rsidR="002C62D4" w:rsidRPr="0025285B" w14:paraId="60FE7793" w14:textId="77777777" w:rsidTr="00EB4100">
        <w:trPr>
          <w:trHeight w:val="501"/>
        </w:trPr>
        <w:tc>
          <w:tcPr>
            <w:tcW w:w="4219" w:type="dxa"/>
          </w:tcPr>
          <w:p w14:paraId="0886BA88" w14:textId="77777777" w:rsidR="002C62D4" w:rsidRPr="0025285B" w:rsidRDefault="00A05255" w:rsidP="00A05255">
            <w:pPr>
              <w:shd w:val="clear" w:color="auto" w:fill="FFFFFF"/>
              <w:textAlignment w:val="baseline"/>
              <w:rPr>
                <w:bCs/>
                <w:sz w:val="24"/>
                <w:szCs w:val="24"/>
              </w:rPr>
            </w:pPr>
            <w:r>
              <w:rPr>
                <w:bCs/>
                <w:sz w:val="24"/>
                <w:szCs w:val="24"/>
              </w:rPr>
              <w:t>Вихід USB-С</w:t>
            </w:r>
          </w:p>
        </w:tc>
        <w:tc>
          <w:tcPr>
            <w:tcW w:w="5496" w:type="dxa"/>
          </w:tcPr>
          <w:p w14:paraId="33AEB678" w14:textId="77777777" w:rsidR="002C62D4" w:rsidRDefault="00A05255" w:rsidP="00A05255">
            <w:pPr>
              <w:shd w:val="clear" w:color="auto" w:fill="FFFFFF"/>
              <w:textAlignment w:val="baseline"/>
              <w:rPr>
                <w:bCs/>
                <w:sz w:val="24"/>
                <w:szCs w:val="24"/>
              </w:rPr>
            </w:pPr>
            <w:r w:rsidRPr="00483318">
              <w:rPr>
                <w:bCs/>
                <w:sz w:val="24"/>
                <w:szCs w:val="24"/>
              </w:rPr>
              <w:t>USB-</w:t>
            </w:r>
            <w:r>
              <w:rPr>
                <w:bCs/>
                <w:sz w:val="24"/>
                <w:szCs w:val="24"/>
              </w:rPr>
              <w:t>С</w:t>
            </w:r>
            <w:r w:rsidR="001926F1">
              <w:rPr>
                <w:bCs/>
                <w:sz w:val="24"/>
                <w:szCs w:val="24"/>
              </w:rPr>
              <w:t xml:space="preserve"> </w:t>
            </w:r>
            <w:r w:rsidR="001926F1" w:rsidRPr="001926F1">
              <w:rPr>
                <w:bCs/>
                <w:sz w:val="24"/>
                <w:szCs w:val="24"/>
              </w:rPr>
              <w:t xml:space="preserve">PD100W </w:t>
            </w:r>
            <w:r>
              <w:rPr>
                <w:bCs/>
                <w:sz w:val="24"/>
                <w:szCs w:val="24"/>
              </w:rPr>
              <w:t>×1: 5</w:t>
            </w:r>
            <w:r>
              <w:rPr>
                <w:bCs/>
                <w:sz w:val="24"/>
                <w:szCs w:val="24"/>
                <w:lang w:val="en-US"/>
              </w:rPr>
              <w:t>V</w:t>
            </w:r>
            <w:r w:rsidRPr="00A05255">
              <w:rPr>
                <w:bCs/>
                <w:sz w:val="24"/>
                <w:szCs w:val="24"/>
                <w:lang w:val="en-US"/>
              </w:rPr>
              <w:t>/3</w:t>
            </w:r>
            <w:r>
              <w:rPr>
                <w:bCs/>
                <w:sz w:val="24"/>
                <w:szCs w:val="24"/>
                <w:lang w:val="en-US"/>
              </w:rPr>
              <w:t>A</w:t>
            </w:r>
            <w:r w:rsidRPr="00A05255">
              <w:rPr>
                <w:bCs/>
                <w:sz w:val="24"/>
                <w:szCs w:val="24"/>
                <w:lang w:val="en-US"/>
              </w:rPr>
              <w:t xml:space="preserve">, </w:t>
            </w:r>
            <w:r>
              <w:rPr>
                <w:bCs/>
                <w:sz w:val="24"/>
                <w:szCs w:val="24"/>
                <w:lang w:val="en-US"/>
              </w:rPr>
              <w:t>9V/</w:t>
            </w:r>
            <w:r w:rsidR="001926F1">
              <w:rPr>
                <w:bCs/>
                <w:sz w:val="24"/>
                <w:szCs w:val="24"/>
              </w:rPr>
              <w:t>3</w:t>
            </w:r>
            <w:r>
              <w:rPr>
                <w:bCs/>
                <w:sz w:val="24"/>
                <w:szCs w:val="24"/>
                <w:lang w:val="en-US"/>
              </w:rPr>
              <w:t>A</w:t>
            </w:r>
            <w:r>
              <w:rPr>
                <w:bCs/>
                <w:sz w:val="24"/>
                <w:szCs w:val="24"/>
              </w:rPr>
              <w:t>,</w:t>
            </w:r>
            <w:r>
              <w:rPr>
                <w:bCs/>
                <w:sz w:val="24"/>
                <w:szCs w:val="24"/>
                <w:lang w:val="en-US"/>
              </w:rPr>
              <w:t xml:space="preserve"> 12V/</w:t>
            </w:r>
            <w:r>
              <w:rPr>
                <w:bCs/>
                <w:sz w:val="24"/>
                <w:szCs w:val="24"/>
              </w:rPr>
              <w:t>3</w:t>
            </w:r>
            <w:r>
              <w:rPr>
                <w:bCs/>
                <w:sz w:val="24"/>
                <w:szCs w:val="24"/>
                <w:lang w:val="en-US"/>
              </w:rPr>
              <w:t>A</w:t>
            </w:r>
            <w:r>
              <w:rPr>
                <w:bCs/>
                <w:sz w:val="24"/>
                <w:szCs w:val="24"/>
              </w:rPr>
              <w:t xml:space="preserve">, </w:t>
            </w:r>
            <w:r w:rsidRPr="00A05255">
              <w:rPr>
                <w:bCs/>
                <w:sz w:val="24"/>
                <w:szCs w:val="24"/>
                <w:lang w:val="en-US"/>
              </w:rPr>
              <w:t>1</w:t>
            </w:r>
            <w:r>
              <w:rPr>
                <w:bCs/>
                <w:sz w:val="24"/>
                <w:szCs w:val="24"/>
              </w:rPr>
              <w:t>5</w:t>
            </w:r>
            <w:r>
              <w:rPr>
                <w:bCs/>
                <w:sz w:val="24"/>
                <w:szCs w:val="24"/>
                <w:lang w:val="en-US"/>
              </w:rPr>
              <w:t>V/</w:t>
            </w:r>
            <w:r>
              <w:rPr>
                <w:bCs/>
                <w:sz w:val="24"/>
                <w:szCs w:val="24"/>
              </w:rPr>
              <w:t>3</w:t>
            </w:r>
            <w:r w:rsidRPr="00A05255">
              <w:rPr>
                <w:bCs/>
                <w:sz w:val="24"/>
                <w:szCs w:val="24"/>
                <w:lang w:val="en-US"/>
              </w:rPr>
              <w:t>A</w:t>
            </w:r>
            <w:r>
              <w:rPr>
                <w:bCs/>
                <w:sz w:val="24"/>
                <w:szCs w:val="24"/>
              </w:rPr>
              <w:t>, 20</w:t>
            </w:r>
            <w:r w:rsidRPr="00A05255">
              <w:rPr>
                <w:bCs/>
                <w:sz w:val="24"/>
                <w:szCs w:val="24"/>
                <w:lang w:val="en-US"/>
              </w:rPr>
              <w:t>V/</w:t>
            </w:r>
            <w:r>
              <w:rPr>
                <w:bCs/>
                <w:sz w:val="24"/>
                <w:szCs w:val="24"/>
              </w:rPr>
              <w:t>5</w:t>
            </w:r>
            <w:r w:rsidRPr="00A05255">
              <w:rPr>
                <w:bCs/>
                <w:sz w:val="24"/>
                <w:szCs w:val="24"/>
                <w:lang w:val="en-US"/>
              </w:rPr>
              <w:t>A</w:t>
            </w:r>
          </w:p>
          <w:p w14:paraId="509AE2DF" w14:textId="77777777" w:rsidR="00A05255" w:rsidRPr="00A05255" w:rsidRDefault="00A05255" w:rsidP="001926F1">
            <w:pPr>
              <w:shd w:val="clear" w:color="auto" w:fill="FFFFFF"/>
              <w:textAlignment w:val="baseline"/>
              <w:rPr>
                <w:sz w:val="24"/>
                <w:szCs w:val="24"/>
              </w:rPr>
            </w:pPr>
            <w:r w:rsidRPr="00A05255">
              <w:rPr>
                <w:bCs/>
                <w:sz w:val="24"/>
                <w:szCs w:val="24"/>
              </w:rPr>
              <w:t xml:space="preserve">USB-С </w:t>
            </w:r>
            <w:r w:rsidRPr="00A05255">
              <w:rPr>
                <w:bCs/>
                <w:sz w:val="24"/>
                <w:szCs w:val="24"/>
                <w:lang w:val="en-US"/>
              </w:rPr>
              <w:t>PD</w:t>
            </w:r>
            <w:r w:rsidRPr="00A05255">
              <w:rPr>
                <w:bCs/>
                <w:sz w:val="24"/>
                <w:szCs w:val="24"/>
              </w:rPr>
              <w:t>1</w:t>
            </w:r>
            <w:r>
              <w:rPr>
                <w:bCs/>
                <w:sz w:val="24"/>
                <w:szCs w:val="24"/>
              </w:rPr>
              <w:t>8</w:t>
            </w:r>
            <w:r w:rsidRPr="00A05255">
              <w:rPr>
                <w:bCs/>
                <w:sz w:val="24"/>
                <w:szCs w:val="24"/>
                <w:lang w:val="en-US"/>
              </w:rPr>
              <w:t>W</w:t>
            </w:r>
            <w:r w:rsidRPr="00A05255">
              <w:rPr>
                <w:bCs/>
                <w:sz w:val="24"/>
                <w:szCs w:val="24"/>
              </w:rPr>
              <w:t>×1: 5</w:t>
            </w:r>
            <w:r w:rsidRPr="00A05255">
              <w:rPr>
                <w:bCs/>
                <w:sz w:val="24"/>
                <w:szCs w:val="24"/>
                <w:lang w:val="en-US"/>
              </w:rPr>
              <w:t>V/3A, 9V/</w:t>
            </w:r>
            <w:r w:rsidR="001926F1">
              <w:rPr>
                <w:bCs/>
                <w:sz w:val="24"/>
                <w:szCs w:val="24"/>
              </w:rPr>
              <w:t>2</w:t>
            </w:r>
            <w:r w:rsidRPr="00A05255">
              <w:rPr>
                <w:bCs/>
                <w:sz w:val="24"/>
                <w:szCs w:val="24"/>
                <w:lang w:val="en-US"/>
              </w:rPr>
              <w:t>A</w:t>
            </w:r>
            <w:r w:rsidRPr="00A05255">
              <w:rPr>
                <w:bCs/>
                <w:sz w:val="24"/>
                <w:szCs w:val="24"/>
              </w:rPr>
              <w:t>,</w:t>
            </w:r>
            <w:r w:rsidRPr="00A05255">
              <w:rPr>
                <w:bCs/>
                <w:sz w:val="24"/>
                <w:szCs w:val="24"/>
                <w:lang w:val="en-US"/>
              </w:rPr>
              <w:t xml:space="preserve"> 12V/1.5A</w:t>
            </w:r>
          </w:p>
        </w:tc>
      </w:tr>
      <w:tr w:rsidR="00A05255" w:rsidRPr="0025285B" w14:paraId="1B4CC8C6" w14:textId="77777777" w:rsidTr="00EB4100">
        <w:trPr>
          <w:trHeight w:val="379"/>
        </w:trPr>
        <w:tc>
          <w:tcPr>
            <w:tcW w:w="4219" w:type="dxa"/>
          </w:tcPr>
          <w:p w14:paraId="1D3E3831" w14:textId="77777777" w:rsidR="00A05255" w:rsidRPr="000F68E1" w:rsidRDefault="00A05255" w:rsidP="00A05255">
            <w:pPr>
              <w:shd w:val="clear" w:color="auto" w:fill="FFFFFF"/>
              <w:textAlignment w:val="baseline"/>
              <w:rPr>
                <w:sz w:val="24"/>
                <w:szCs w:val="24"/>
              </w:rPr>
            </w:pPr>
            <w:r>
              <w:rPr>
                <w:sz w:val="24"/>
                <w:szCs w:val="24"/>
              </w:rPr>
              <w:t>Автомобільна розетка (вихід)</w:t>
            </w:r>
          </w:p>
        </w:tc>
        <w:tc>
          <w:tcPr>
            <w:tcW w:w="5496" w:type="dxa"/>
          </w:tcPr>
          <w:p w14:paraId="76FE77F4" w14:textId="77777777" w:rsidR="00A05255" w:rsidRPr="000F68E1" w:rsidRDefault="00A05255" w:rsidP="00A05255">
            <w:pPr>
              <w:shd w:val="clear" w:color="auto" w:fill="FFFFFF"/>
              <w:textAlignment w:val="baseline"/>
              <w:rPr>
                <w:bCs/>
                <w:sz w:val="24"/>
                <w:szCs w:val="24"/>
              </w:rPr>
            </w:pPr>
            <w:r>
              <w:rPr>
                <w:bCs/>
                <w:sz w:val="24"/>
                <w:szCs w:val="24"/>
                <w:lang w:val="en-US"/>
              </w:rPr>
              <w:t>12V/</w:t>
            </w:r>
            <w:r>
              <w:rPr>
                <w:bCs/>
                <w:sz w:val="24"/>
                <w:szCs w:val="24"/>
              </w:rPr>
              <w:t>10</w:t>
            </w:r>
            <w:r>
              <w:rPr>
                <w:bCs/>
                <w:sz w:val="24"/>
                <w:szCs w:val="24"/>
                <w:lang w:val="en-US"/>
              </w:rPr>
              <w:t>A</w:t>
            </w:r>
            <w:r w:rsidR="001926F1">
              <w:rPr>
                <w:bCs/>
                <w:sz w:val="24"/>
                <w:szCs w:val="24"/>
              </w:rPr>
              <w:t xml:space="preserve"> (</w:t>
            </w:r>
            <w:r w:rsidR="000F68E1" w:rsidRPr="000F68E1">
              <w:rPr>
                <w:bCs/>
                <w:sz w:val="24"/>
                <w:szCs w:val="24"/>
                <w:lang w:val="en-US"/>
              </w:rPr>
              <w:t>Max</w:t>
            </w:r>
            <w:r w:rsidR="000F68E1" w:rsidRPr="000F68E1">
              <w:rPr>
                <w:bCs/>
                <w:sz w:val="24"/>
                <w:szCs w:val="24"/>
              </w:rPr>
              <w:t>)</w:t>
            </w:r>
          </w:p>
        </w:tc>
      </w:tr>
      <w:tr w:rsidR="00A05255" w:rsidRPr="0025285B" w14:paraId="5649F270" w14:textId="77777777" w:rsidTr="00EB4100">
        <w:trPr>
          <w:trHeight w:val="272"/>
        </w:trPr>
        <w:tc>
          <w:tcPr>
            <w:tcW w:w="4219" w:type="dxa"/>
          </w:tcPr>
          <w:p w14:paraId="6BBF1497" w14:textId="77777777" w:rsidR="00A05255" w:rsidRDefault="000F68E1" w:rsidP="00D968FD">
            <w:pPr>
              <w:shd w:val="clear" w:color="auto" w:fill="FFFFFF"/>
              <w:textAlignment w:val="baseline"/>
              <w:rPr>
                <w:bCs/>
                <w:sz w:val="24"/>
                <w:szCs w:val="24"/>
              </w:rPr>
            </w:pPr>
            <w:r>
              <w:rPr>
                <w:bCs/>
                <w:sz w:val="24"/>
                <w:szCs w:val="24"/>
              </w:rPr>
              <w:t>Вихід постійного струму (тип роз’єму)</w:t>
            </w:r>
          </w:p>
        </w:tc>
        <w:tc>
          <w:tcPr>
            <w:tcW w:w="5496" w:type="dxa"/>
          </w:tcPr>
          <w:p w14:paraId="1C85DBB2" w14:textId="77777777" w:rsidR="00A05255" w:rsidRPr="00D968FD" w:rsidRDefault="00D968FD" w:rsidP="00A05255">
            <w:pPr>
              <w:shd w:val="clear" w:color="auto" w:fill="FFFFFF"/>
              <w:textAlignment w:val="baseline"/>
              <w:rPr>
                <w:bCs/>
                <w:sz w:val="24"/>
                <w:szCs w:val="24"/>
                <w:lang w:val="en-US"/>
              </w:rPr>
            </w:pPr>
            <w:r>
              <w:rPr>
                <w:bCs/>
                <w:sz w:val="24"/>
                <w:szCs w:val="24"/>
                <w:lang w:val="en-US"/>
              </w:rPr>
              <w:t>DC5521</w:t>
            </w:r>
            <w:r>
              <w:rPr>
                <w:sz w:val="24"/>
                <w:szCs w:val="24"/>
              </w:rPr>
              <w:t>:</w:t>
            </w:r>
            <w:r>
              <w:rPr>
                <w:sz w:val="24"/>
                <w:szCs w:val="24"/>
                <w:lang w:val="en-US"/>
              </w:rPr>
              <w:t xml:space="preserve">  </w:t>
            </w:r>
            <w:r w:rsidRPr="00D968FD">
              <w:rPr>
                <w:bCs/>
                <w:sz w:val="24"/>
                <w:szCs w:val="24"/>
                <w:lang w:val="en-US"/>
              </w:rPr>
              <w:t>12V/</w:t>
            </w:r>
            <w:r w:rsidRPr="00D968FD">
              <w:rPr>
                <w:bCs/>
                <w:sz w:val="24"/>
                <w:szCs w:val="24"/>
              </w:rPr>
              <w:t>10</w:t>
            </w:r>
            <w:r w:rsidRPr="00D968FD">
              <w:rPr>
                <w:bCs/>
                <w:sz w:val="24"/>
                <w:szCs w:val="24"/>
                <w:lang w:val="en-US"/>
              </w:rPr>
              <w:t>A</w:t>
            </w:r>
            <w:r>
              <w:rPr>
                <w:bCs/>
                <w:sz w:val="24"/>
                <w:szCs w:val="24"/>
                <w:lang w:val="en-US"/>
              </w:rPr>
              <w:t xml:space="preserve"> </w:t>
            </w:r>
            <w:r>
              <w:rPr>
                <w:bCs/>
                <w:sz w:val="24"/>
                <w:szCs w:val="24"/>
              </w:rPr>
              <w:t>(10</w:t>
            </w:r>
            <w:r>
              <w:rPr>
                <w:bCs/>
                <w:sz w:val="24"/>
                <w:szCs w:val="24"/>
                <w:lang w:val="en-US"/>
              </w:rPr>
              <w:t>A</w:t>
            </w:r>
            <w:r>
              <w:rPr>
                <w:bCs/>
                <w:sz w:val="24"/>
                <w:szCs w:val="24"/>
              </w:rPr>
              <w:t xml:space="preserve"> </w:t>
            </w:r>
            <w:r w:rsidRPr="000F68E1">
              <w:rPr>
                <w:bCs/>
                <w:sz w:val="24"/>
                <w:szCs w:val="24"/>
                <w:lang w:val="en-US"/>
              </w:rPr>
              <w:t>Max</w:t>
            </w:r>
            <w:r w:rsidRPr="000F68E1">
              <w:rPr>
                <w:bCs/>
                <w:sz w:val="24"/>
                <w:szCs w:val="24"/>
              </w:rPr>
              <w:t>)</w:t>
            </w:r>
          </w:p>
        </w:tc>
      </w:tr>
      <w:tr w:rsidR="00A05255" w:rsidRPr="0025285B" w14:paraId="43E9F9C3" w14:textId="77777777" w:rsidTr="00EB4100">
        <w:trPr>
          <w:trHeight w:val="1000"/>
        </w:trPr>
        <w:tc>
          <w:tcPr>
            <w:tcW w:w="4219" w:type="dxa"/>
          </w:tcPr>
          <w:p w14:paraId="6DE6840F" w14:textId="77777777" w:rsidR="00A05255" w:rsidRPr="00D968FD" w:rsidRDefault="00D968FD" w:rsidP="00D968FD">
            <w:pPr>
              <w:shd w:val="clear" w:color="auto" w:fill="FFFFFF"/>
              <w:textAlignment w:val="baseline"/>
              <w:rPr>
                <w:bCs/>
                <w:sz w:val="24"/>
                <w:szCs w:val="24"/>
              </w:rPr>
            </w:pPr>
            <w:r>
              <w:rPr>
                <w:bCs/>
                <w:sz w:val="24"/>
                <w:szCs w:val="24"/>
              </w:rPr>
              <w:t>Способи заряджання</w:t>
            </w:r>
          </w:p>
        </w:tc>
        <w:tc>
          <w:tcPr>
            <w:tcW w:w="5496" w:type="dxa"/>
          </w:tcPr>
          <w:p w14:paraId="3F651754" w14:textId="77777777" w:rsidR="00A05255" w:rsidRDefault="00D968FD" w:rsidP="00A05255">
            <w:pPr>
              <w:shd w:val="clear" w:color="auto" w:fill="FFFFFF"/>
              <w:textAlignment w:val="baseline"/>
              <w:rPr>
                <w:bCs/>
                <w:sz w:val="24"/>
                <w:szCs w:val="24"/>
              </w:rPr>
            </w:pPr>
            <w:r>
              <w:rPr>
                <w:bCs/>
                <w:sz w:val="24"/>
                <w:szCs w:val="24"/>
              </w:rPr>
              <w:t>Від зарядного адаптера</w:t>
            </w:r>
          </w:p>
          <w:p w14:paraId="243CD04D" w14:textId="77777777" w:rsidR="00D968FD" w:rsidRPr="00646A4E" w:rsidRDefault="00D968FD" w:rsidP="00A05255">
            <w:pPr>
              <w:shd w:val="clear" w:color="auto" w:fill="FFFFFF"/>
              <w:textAlignment w:val="baseline"/>
              <w:rPr>
                <w:bCs/>
                <w:sz w:val="24"/>
                <w:szCs w:val="24"/>
                <w:lang w:val="ru-RU"/>
              </w:rPr>
            </w:pPr>
            <w:r>
              <w:rPr>
                <w:bCs/>
                <w:sz w:val="24"/>
                <w:szCs w:val="24"/>
              </w:rPr>
              <w:t xml:space="preserve">Від зарядного </w:t>
            </w:r>
            <w:r>
              <w:rPr>
                <w:bCs/>
                <w:sz w:val="24"/>
                <w:szCs w:val="24"/>
                <w:lang w:val="en-US"/>
              </w:rPr>
              <w:t>USB</w:t>
            </w:r>
            <w:r w:rsidRPr="00646A4E">
              <w:rPr>
                <w:bCs/>
                <w:sz w:val="24"/>
                <w:szCs w:val="24"/>
                <w:lang w:val="ru-RU"/>
              </w:rPr>
              <w:t>-</w:t>
            </w:r>
            <w:r>
              <w:rPr>
                <w:bCs/>
                <w:sz w:val="24"/>
                <w:szCs w:val="24"/>
                <w:lang w:val="en-US"/>
              </w:rPr>
              <w:t>C</w:t>
            </w:r>
          </w:p>
          <w:p w14:paraId="4C0FEB32" w14:textId="77777777" w:rsidR="00D968FD" w:rsidRDefault="00D968FD" w:rsidP="00A05255">
            <w:pPr>
              <w:shd w:val="clear" w:color="auto" w:fill="FFFFFF"/>
              <w:textAlignment w:val="baseline"/>
              <w:rPr>
                <w:bCs/>
                <w:sz w:val="24"/>
                <w:szCs w:val="24"/>
              </w:rPr>
            </w:pPr>
            <w:r>
              <w:rPr>
                <w:bCs/>
                <w:sz w:val="24"/>
                <w:szCs w:val="24"/>
              </w:rPr>
              <w:t>Від автомобільної зарядки</w:t>
            </w:r>
          </w:p>
          <w:p w14:paraId="19BEB31C" w14:textId="77777777" w:rsidR="00D968FD" w:rsidRPr="00483318" w:rsidRDefault="00D968FD" w:rsidP="00A05255">
            <w:pPr>
              <w:shd w:val="clear" w:color="auto" w:fill="FFFFFF"/>
              <w:textAlignment w:val="baseline"/>
              <w:rPr>
                <w:bCs/>
                <w:sz w:val="24"/>
                <w:szCs w:val="24"/>
              </w:rPr>
            </w:pPr>
            <w:r>
              <w:rPr>
                <w:bCs/>
                <w:sz w:val="24"/>
                <w:szCs w:val="24"/>
              </w:rPr>
              <w:t>Від сонячної батареї</w:t>
            </w:r>
          </w:p>
        </w:tc>
      </w:tr>
      <w:tr w:rsidR="00A05255" w:rsidRPr="0025285B" w14:paraId="30389CCA" w14:textId="77777777" w:rsidTr="00EB4100">
        <w:trPr>
          <w:trHeight w:val="893"/>
        </w:trPr>
        <w:tc>
          <w:tcPr>
            <w:tcW w:w="4219" w:type="dxa"/>
          </w:tcPr>
          <w:p w14:paraId="021F7759" w14:textId="77777777" w:rsidR="00A05255" w:rsidRDefault="00D968FD" w:rsidP="00A05255">
            <w:pPr>
              <w:shd w:val="clear" w:color="auto" w:fill="FFFFFF"/>
              <w:textAlignment w:val="baseline"/>
              <w:rPr>
                <w:bCs/>
                <w:sz w:val="24"/>
                <w:szCs w:val="24"/>
              </w:rPr>
            </w:pPr>
            <w:r>
              <w:rPr>
                <w:bCs/>
                <w:sz w:val="24"/>
                <w:szCs w:val="24"/>
              </w:rPr>
              <w:t>В</w:t>
            </w:r>
            <w:r w:rsidRPr="00D968FD">
              <w:rPr>
                <w:bCs/>
                <w:sz w:val="24"/>
                <w:szCs w:val="24"/>
              </w:rPr>
              <w:t>хід постійного струму (тип роз’єму)</w:t>
            </w:r>
          </w:p>
        </w:tc>
        <w:tc>
          <w:tcPr>
            <w:tcW w:w="5496" w:type="dxa"/>
          </w:tcPr>
          <w:p w14:paraId="0C324C14" w14:textId="77777777" w:rsidR="00A05255" w:rsidRDefault="00D968FD" w:rsidP="00D968FD">
            <w:pPr>
              <w:shd w:val="clear" w:color="auto" w:fill="FFFFFF"/>
              <w:textAlignment w:val="baseline"/>
              <w:rPr>
                <w:bCs/>
                <w:sz w:val="24"/>
                <w:szCs w:val="24"/>
                <w:lang w:val="en-US"/>
              </w:rPr>
            </w:pPr>
            <w:r>
              <w:rPr>
                <w:bCs/>
                <w:sz w:val="24"/>
                <w:szCs w:val="24"/>
                <w:lang w:val="en-US"/>
              </w:rPr>
              <w:t>DC</w:t>
            </w:r>
            <w:r>
              <w:rPr>
                <w:sz w:val="24"/>
                <w:szCs w:val="24"/>
              </w:rPr>
              <w:t>:</w:t>
            </w:r>
            <w:r>
              <w:rPr>
                <w:sz w:val="24"/>
                <w:szCs w:val="24"/>
                <w:lang w:val="en-US"/>
              </w:rPr>
              <w:t xml:space="preserve">  </w:t>
            </w:r>
            <w:r>
              <w:rPr>
                <w:bCs/>
                <w:sz w:val="24"/>
                <w:szCs w:val="24"/>
                <w:lang w:val="en-US"/>
              </w:rPr>
              <w:t>24</w:t>
            </w:r>
            <w:r w:rsidRPr="00D968FD">
              <w:rPr>
                <w:bCs/>
                <w:sz w:val="24"/>
                <w:szCs w:val="24"/>
                <w:lang w:val="en-US"/>
              </w:rPr>
              <w:t>V/</w:t>
            </w:r>
            <w:r>
              <w:rPr>
                <w:bCs/>
                <w:sz w:val="24"/>
                <w:szCs w:val="24"/>
                <w:lang w:val="en-US"/>
              </w:rPr>
              <w:t>4</w:t>
            </w:r>
            <w:r w:rsidRPr="00D968FD">
              <w:rPr>
                <w:bCs/>
                <w:sz w:val="24"/>
                <w:szCs w:val="24"/>
                <w:lang w:val="en-US"/>
              </w:rPr>
              <w:t>A</w:t>
            </w:r>
            <w:r>
              <w:rPr>
                <w:bCs/>
                <w:sz w:val="24"/>
                <w:szCs w:val="24"/>
                <w:lang w:val="en-US"/>
              </w:rPr>
              <w:t xml:space="preserve"> </w:t>
            </w:r>
          </w:p>
          <w:p w14:paraId="009D5E55" w14:textId="77777777" w:rsidR="00D968FD" w:rsidRPr="00D968FD" w:rsidRDefault="00D968FD" w:rsidP="00D968FD">
            <w:pPr>
              <w:shd w:val="clear" w:color="auto" w:fill="FFFFFF"/>
              <w:textAlignment w:val="baseline"/>
              <w:rPr>
                <w:bCs/>
                <w:sz w:val="24"/>
                <w:szCs w:val="24"/>
                <w:lang w:val="en-US"/>
              </w:rPr>
            </w:pPr>
            <w:r w:rsidRPr="00483318">
              <w:rPr>
                <w:bCs/>
                <w:sz w:val="24"/>
                <w:szCs w:val="24"/>
              </w:rPr>
              <w:t>USB-</w:t>
            </w:r>
            <w:r>
              <w:rPr>
                <w:bCs/>
                <w:sz w:val="24"/>
                <w:szCs w:val="24"/>
              </w:rPr>
              <w:t xml:space="preserve">С </w:t>
            </w:r>
            <w:r>
              <w:rPr>
                <w:bCs/>
                <w:sz w:val="24"/>
                <w:szCs w:val="24"/>
                <w:lang w:val="en-US"/>
              </w:rPr>
              <w:t>Input</w:t>
            </w:r>
            <w:r>
              <w:rPr>
                <w:sz w:val="24"/>
                <w:szCs w:val="24"/>
              </w:rPr>
              <w:t>:</w:t>
            </w:r>
            <w:r>
              <w:rPr>
                <w:bCs/>
                <w:sz w:val="24"/>
                <w:szCs w:val="24"/>
              </w:rPr>
              <w:t xml:space="preserve"> </w:t>
            </w:r>
            <w:r>
              <w:rPr>
                <w:bCs/>
                <w:sz w:val="24"/>
                <w:szCs w:val="24"/>
                <w:lang w:val="en-US"/>
              </w:rPr>
              <w:t xml:space="preserve">PD100W </w:t>
            </w:r>
            <w:r>
              <w:rPr>
                <w:bCs/>
                <w:sz w:val="24"/>
                <w:szCs w:val="24"/>
              </w:rPr>
              <w:t>5</w:t>
            </w:r>
            <w:r>
              <w:rPr>
                <w:bCs/>
                <w:sz w:val="24"/>
                <w:szCs w:val="24"/>
                <w:lang w:val="en-US"/>
              </w:rPr>
              <w:t>V</w:t>
            </w:r>
            <w:r w:rsidRPr="00A05255">
              <w:rPr>
                <w:bCs/>
                <w:sz w:val="24"/>
                <w:szCs w:val="24"/>
                <w:lang w:val="en-US"/>
              </w:rPr>
              <w:t>/3</w:t>
            </w:r>
            <w:r>
              <w:rPr>
                <w:bCs/>
                <w:sz w:val="24"/>
                <w:szCs w:val="24"/>
                <w:lang w:val="en-US"/>
              </w:rPr>
              <w:t>A</w:t>
            </w:r>
            <w:r w:rsidRPr="00A05255">
              <w:rPr>
                <w:bCs/>
                <w:sz w:val="24"/>
                <w:szCs w:val="24"/>
                <w:lang w:val="en-US"/>
              </w:rPr>
              <w:t xml:space="preserve">, </w:t>
            </w:r>
            <w:r>
              <w:rPr>
                <w:bCs/>
                <w:sz w:val="24"/>
                <w:szCs w:val="24"/>
                <w:lang w:val="en-US"/>
              </w:rPr>
              <w:t>9V/3A</w:t>
            </w:r>
            <w:r>
              <w:rPr>
                <w:bCs/>
                <w:sz w:val="24"/>
                <w:szCs w:val="24"/>
              </w:rPr>
              <w:t>,</w:t>
            </w:r>
            <w:r>
              <w:rPr>
                <w:bCs/>
                <w:sz w:val="24"/>
                <w:szCs w:val="24"/>
                <w:lang w:val="en-US"/>
              </w:rPr>
              <w:t xml:space="preserve"> 12V/</w:t>
            </w:r>
            <w:r>
              <w:rPr>
                <w:bCs/>
                <w:sz w:val="24"/>
                <w:szCs w:val="24"/>
              </w:rPr>
              <w:t>3</w:t>
            </w:r>
            <w:r>
              <w:rPr>
                <w:bCs/>
                <w:sz w:val="24"/>
                <w:szCs w:val="24"/>
                <w:lang w:val="en-US"/>
              </w:rPr>
              <w:t>A</w:t>
            </w:r>
            <w:r>
              <w:rPr>
                <w:bCs/>
                <w:sz w:val="24"/>
                <w:szCs w:val="24"/>
              </w:rPr>
              <w:t xml:space="preserve">, </w:t>
            </w:r>
            <w:r w:rsidRPr="00A05255">
              <w:rPr>
                <w:bCs/>
                <w:sz w:val="24"/>
                <w:szCs w:val="24"/>
                <w:lang w:val="en-US"/>
              </w:rPr>
              <w:t>1</w:t>
            </w:r>
            <w:r>
              <w:rPr>
                <w:bCs/>
                <w:sz w:val="24"/>
                <w:szCs w:val="24"/>
              </w:rPr>
              <w:t>5</w:t>
            </w:r>
            <w:r>
              <w:rPr>
                <w:bCs/>
                <w:sz w:val="24"/>
                <w:szCs w:val="24"/>
                <w:lang w:val="en-US"/>
              </w:rPr>
              <w:t>V/</w:t>
            </w:r>
            <w:r>
              <w:rPr>
                <w:bCs/>
                <w:sz w:val="24"/>
                <w:szCs w:val="24"/>
              </w:rPr>
              <w:t>3</w:t>
            </w:r>
            <w:r w:rsidRPr="00A05255">
              <w:rPr>
                <w:bCs/>
                <w:sz w:val="24"/>
                <w:szCs w:val="24"/>
                <w:lang w:val="en-US"/>
              </w:rPr>
              <w:t>A</w:t>
            </w:r>
            <w:r>
              <w:rPr>
                <w:bCs/>
                <w:sz w:val="24"/>
                <w:szCs w:val="24"/>
              </w:rPr>
              <w:t>, 20</w:t>
            </w:r>
            <w:r w:rsidRPr="00A05255">
              <w:rPr>
                <w:bCs/>
                <w:sz w:val="24"/>
                <w:szCs w:val="24"/>
                <w:lang w:val="en-US"/>
              </w:rPr>
              <w:t>V/</w:t>
            </w:r>
            <w:r>
              <w:rPr>
                <w:bCs/>
                <w:sz w:val="24"/>
                <w:szCs w:val="24"/>
              </w:rPr>
              <w:t>5</w:t>
            </w:r>
            <w:r w:rsidRPr="00A05255">
              <w:rPr>
                <w:bCs/>
                <w:sz w:val="24"/>
                <w:szCs w:val="24"/>
                <w:lang w:val="en-US"/>
              </w:rPr>
              <w:t>A</w:t>
            </w:r>
          </w:p>
        </w:tc>
      </w:tr>
      <w:tr w:rsidR="00A05255" w:rsidRPr="0025285B" w14:paraId="7AB342EB" w14:textId="77777777" w:rsidTr="00EB4100">
        <w:trPr>
          <w:trHeight w:val="345"/>
        </w:trPr>
        <w:tc>
          <w:tcPr>
            <w:tcW w:w="4219" w:type="dxa"/>
          </w:tcPr>
          <w:p w14:paraId="06E3CBA1" w14:textId="77777777" w:rsidR="00A05255" w:rsidRPr="00A023C7" w:rsidRDefault="00A023C7" w:rsidP="00A023C7">
            <w:pPr>
              <w:shd w:val="clear" w:color="auto" w:fill="FFFFFF"/>
              <w:textAlignment w:val="baseline"/>
              <w:rPr>
                <w:bCs/>
                <w:sz w:val="24"/>
                <w:szCs w:val="24"/>
              </w:rPr>
            </w:pPr>
            <w:r w:rsidRPr="00A023C7">
              <w:rPr>
                <w:bCs/>
                <w:sz w:val="24"/>
                <w:szCs w:val="24"/>
              </w:rPr>
              <w:t xml:space="preserve">Вхід </w:t>
            </w:r>
            <w:r>
              <w:rPr>
                <w:bCs/>
                <w:sz w:val="24"/>
                <w:szCs w:val="24"/>
              </w:rPr>
              <w:t>сонячної панелі</w:t>
            </w:r>
            <w:r w:rsidRPr="00A023C7">
              <w:rPr>
                <w:bCs/>
                <w:sz w:val="24"/>
                <w:szCs w:val="24"/>
              </w:rPr>
              <w:t xml:space="preserve"> (тип роз’єму)</w:t>
            </w:r>
          </w:p>
        </w:tc>
        <w:tc>
          <w:tcPr>
            <w:tcW w:w="5496" w:type="dxa"/>
          </w:tcPr>
          <w:p w14:paraId="6C079A31" w14:textId="77777777" w:rsidR="00A05255" w:rsidRPr="00483318" w:rsidRDefault="00083E1B" w:rsidP="00083E1B">
            <w:pPr>
              <w:shd w:val="clear" w:color="auto" w:fill="FFFFFF"/>
              <w:textAlignment w:val="baseline"/>
              <w:rPr>
                <w:bCs/>
                <w:sz w:val="24"/>
                <w:szCs w:val="24"/>
              </w:rPr>
            </w:pPr>
            <w:r>
              <w:rPr>
                <w:bCs/>
                <w:sz w:val="24"/>
                <w:szCs w:val="24"/>
              </w:rPr>
              <w:t>МРРТ 12-25</w:t>
            </w:r>
            <w:r w:rsidRPr="00A05255">
              <w:rPr>
                <w:bCs/>
                <w:sz w:val="24"/>
                <w:szCs w:val="24"/>
                <w:lang w:val="en-US"/>
              </w:rPr>
              <w:t xml:space="preserve"> V</w:t>
            </w:r>
            <w:r w:rsidRPr="00083E1B">
              <w:rPr>
                <w:bCs/>
                <w:sz w:val="24"/>
                <w:szCs w:val="24"/>
              </w:rPr>
              <w:t>(10</w:t>
            </w:r>
            <w:r>
              <w:rPr>
                <w:bCs/>
                <w:sz w:val="24"/>
                <w:szCs w:val="24"/>
              </w:rPr>
              <w:t>0</w:t>
            </w:r>
            <w:r>
              <w:rPr>
                <w:bCs/>
                <w:sz w:val="24"/>
                <w:szCs w:val="24"/>
                <w:lang w:val="en-US"/>
              </w:rPr>
              <w:t>W</w:t>
            </w:r>
            <w:r w:rsidRPr="00083E1B">
              <w:rPr>
                <w:bCs/>
                <w:sz w:val="24"/>
                <w:szCs w:val="24"/>
              </w:rPr>
              <w:t xml:space="preserve"> </w:t>
            </w:r>
            <w:r w:rsidRPr="00083E1B">
              <w:rPr>
                <w:bCs/>
                <w:sz w:val="24"/>
                <w:szCs w:val="24"/>
                <w:lang w:val="en-US"/>
              </w:rPr>
              <w:t>Max</w:t>
            </w:r>
            <w:r w:rsidRPr="00083E1B">
              <w:rPr>
                <w:bCs/>
                <w:sz w:val="24"/>
                <w:szCs w:val="24"/>
              </w:rPr>
              <w:t>)</w:t>
            </w:r>
          </w:p>
        </w:tc>
      </w:tr>
      <w:tr w:rsidR="00A05255" w:rsidRPr="0025285B" w14:paraId="00DC1488" w14:textId="77777777" w:rsidTr="00FB0E6D">
        <w:trPr>
          <w:trHeight w:val="556"/>
        </w:trPr>
        <w:tc>
          <w:tcPr>
            <w:tcW w:w="4219" w:type="dxa"/>
          </w:tcPr>
          <w:p w14:paraId="4A1B365E" w14:textId="77777777" w:rsidR="00A05255" w:rsidRPr="00A023C7" w:rsidRDefault="00A023C7" w:rsidP="00A05255">
            <w:pPr>
              <w:shd w:val="clear" w:color="auto" w:fill="FFFFFF"/>
              <w:textAlignment w:val="baseline"/>
              <w:rPr>
                <w:bCs/>
                <w:sz w:val="24"/>
                <w:szCs w:val="24"/>
              </w:rPr>
            </w:pPr>
            <w:r>
              <w:rPr>
                <w:bCs/>
                <w:sz w:val="24"/>
                <w:szCs w:val="24"/>
              </w:rPr>
              <w:t>Особливості</w:t>
            </w:r>
          </w:p>
        </w:tc>
        <w:tc>
          <w:tcPr>
            <w:tcW w:w="5496" w:type="dxa"/>
          </w:tcPr>
          <w:p w14:paraId="11019DE0" w14:textId="77777777" w:rsidR="00924B45" w:rsidRDefault="00924B45" w:rsidP="00A05255">
            <w:pPr>
              <w:shd w:val="clear" w:color="auto" w:fill="FFFFFF"/>
              <w:textAlignment w:val="baseline"/>
              <w:rPr>
                <w:bCs/>
                <w:sz w:val="24"/>
                <w:szCs w:val="24"/>
              </w:rPr>
            </w:pPr>
            <w:r>
              <w:rPr>
                <w:bCs/>
                <w:sz w:val="24"/>
                <w:szCs w:val="24"/>
              </w:rPr>
              <w:t>Чиста синусоїда.</w:t>
            </w:r>
          </w:p>
          <w:p w14:paraId="0612592B" w14:textId="77777777" w:rsidR="00A05255" w:rsidRDefault="00083E1B" w:rsidP="00A05255">
            <w:pPr>
              <w:shd w:val="clear" w:color="auto" w:fill="FFFFFF"/>
              <w:textAlignment w:val="baseline"/>
              <w:rPr>
                <w:bCs/>
                <w:sz w:val="24"/>
                <w:szCs w:val="24"/>
              </w:rPr>
            </w:pPr>
            <w:r>
              <w:rPr>
                <w:bCs/>
                <w:sz w:val="24"/>
                <w:szCs w:val="24"/>
              </w:rPr>
              <w:t>Генерує чи</w:t>
            </w:r>
            <w:r w:rsidR="001926F1">
              <w:rPr>
                <w:bCs/>
                <w:sz w:val="24"/>
                <w:szCs w:val="24"/>
              </w:rPr>
              <w:t>с</w:t>
            </w:r>
            <w:r>
              <w:rPr>
                <w:bCs/>
                <w:sz w:val="24"/>
                <w:szCs w:val="24"/>
              </w:rPr>
              <w:t xml:space="preserve">ту синусоїдальну хвилю, сумісну з </w:t>
            </w:r>
            <w:r>
              <w:rPr>
                <w:bCs/>
                <w:sz w:val="24"/>
                <w:szCs w:val="24"/>
              </w:rPr>
              <w:lastRenderedPageBreak/>
              <w:t>електроприладом змінного струму, який працює з синусоїдальною формою хвилі (потужність &lt;700Вт)</w:t>
            </w:r>
          </w:p>
          <w:p w14:paraId="08F38258" w14:textId="77777777" w:rsidR="00FB0E6D" w:rsidRPr="00FB0E6D" w:rsidRDefault="00FB0E6D" w:rsidP="00FB0E6D">
            <w:pPr>
              <w:shd w:val="clear" w:color="auto" w:fill="FFFFFF"/>
              <w:textAlignment w:val="baseline"/>
              <w:rPr>
                <w:bCs/>
                <w:sz w:val="24"/>
                <w:szCs w:val="24"/>
              </w:rPr>
            </w:pPr>
            <w:r>
              <w:rPr>
                <w:bCs/>
                <w:sz w:val="24"/>
                <w:szCs w:val="24"/>
              </w:rPr>
              <w:t xml:space="preserve">Оснащений </w:t>
            </w:r>
            <w:r>
              <w:rPr>
                <w:bCs/>
                <w:sz w:val="24"/>
                <w:szCs w:val="24"/>
                <w:lang w:val="en-US"/>
              </w:rPr>
              <w:t>BMS</w:t>
            </w:r>
            <w:r>
              <w:rPr>
                <w:bCs/>
                <w:sz w:val="24"/>
                <w:szCs w:val="24"/>
                <w:lang w:val="ru-RU"/>
              </w:rPr>
              <w:t xml:space="preserve">, </w:t>
            </w:r>
            <w:proofErr w:type="spellStart"/>
            <w:r>
              <w:rPr>
                <w:bCs/>
                <w:sz w:val="24"/>
                <w:szCs w:val="24"/>
                <w:lang w:val="ru-RU"/>
              </w:rPr>
              <w:t>інтелектуальним</w:t>
            </w:r>
            <w:proofErr w:type="spellEnd"/>
            <w:r>
              <w:rPr>
                <w:bCs/>
                <w:sz w:val="24"/>
                <w:szCs w:val="24"/>
                <w:lang w:val="ru-RU"/>
              </w:rPr>
              <w:t xml:space="preserve"> </w:t>
            </w:r>
            <w:proofErr w:type="spellStart"/>
            <w:r>
              <w:rPr>
                <w:bCs/>
                <w:sz w:val="24"/>
                <w:szCs w:val="24"/>
                <w:lang w:val="ru-RU"/>
              </w:rPr>
              <w:t>процесором</w:t>
            </w:r>
            <w:proofErr w:type="spellEnd"/>
            <w:r>
              <w:rPr>
                <w:bCs/>
                <w:sz w:val="24"/>
                <w:szCs w:val="24"/>
                <w:lang w:val="ru-RU"/>
              </w:rPr>
              <w:t xml:space="preserve"> контролю </w:t>
            </w:r>
            <w:proofErr w:type="spellStart"/>
            <w:r>
              <w:rPr>
                <w:bCs/>
                <w:sz w:val="24"/>
                <w:szCs w:val="24"/>
                <w:lang w:val="ru-RU"/>
              </w:rPr>
              <w:t>живлення</w:t>
            </w:r>
            <w:proofErr w:type="spellEnd"/>
            <w:r>
              <w:rPr>
                <w:bCs/>
                <w:sz w:val="24"/>
                <w:szCs w:val="24"/>
                <w:lang w:val="ru-RU"/>
              </w:rPr>
              <w:t xml:space="preserve">, </w:t>
            </w:r>
            <w:proofErr w:type="spellStart"/>
            <w:r>
              <w:rPr>
                <w:bCs/>
                <w:sz w:val="24"/>
                <w:szCs w:val="24"/>
                <w:lang w:val="ru-RU"/>
              </w:rPr>
              <w:t>захистом</w:t>
            </w:r>
            <w:proofErr w:type="spellEnd"/>
            <w:r>
              <w:rPr>
                <w:bCs/>
                <w:sz w:val="24"/>
                <w:szCs w:val="24"/>
                <w:lang w:val="ru-RU"/>
              </w:rPr>
              <w:t xml:space="preserve"> </w:t>
            </w:r>
            <w:proofErr w:type="spellStart"/>
            <w:r>
              <w:rPr>
                <w:bCs/>
                <w:sz w:val="24"/>
                <w:szCs w:val="24"/>
                <w:lang w:val="ru-RU"/>
              </w:rPr>
              <w:t>від</w:t>
            </w:r>
            <w:proofErr w:type="spellEnd"/>
            <w:r>
              <w:rPr>
                <w:bCs/>
                <w:sz w:val="24"/>
                <w:szCs w:val="24"/>
                <w:lang w:val="ru-RU"/>
              </w:rPr>
              <w:t xml:space="preserve"> перезаряду, </w:t>
            </w:r>
            <w:proofErr w:type="spellStart"/>
            <w:r>
              <w:rPr>
                <w:bCs/>
                <w:sz w:val="24"/>
                <w:szCs w:val="24"/>
                <w:lang w:val="ru-RU"/>
              </w:rPr>
              <w:t>надмірного</w:t>
            </w:r>
            <w:proofErr w:type="spellEnd"/>
            <w:r>
              <w:rPr>
                <w:bCs/>
                <w:sz w:val="24"/>
                <w:szCs w:val="24"/>
                <w:lang w:val="ru-RU"/>
              </w:rPr>
              <w:t xml:space="preserve"> </w:t>
            </w:r>
            <w:proofErr w:type="spellStart"/>
            <w:r>
              <w:rPr>
                <w:bCs/>
                <w:sz w:val="24"/>
                <w:szCs w:val="24"/>
                <w:lang w:val="ru-RU"/>
              </w:rPr>
              <w:t>розряду</w:t>
            </w:r>
            <w:proofErr w:type="spellEnd"/>
            <w:r>
              <w:rPr>
                <w:bCs/>
                <w:sz w:val="24"/>
                <w:szCs w:val="24"/>
                <w:lang w:val="ru-RU"/>
              </w:rPr>
              <w:t xml:space="preserve">, </w:t>
            </w:r>
            <w:proofErr w:type="spellStart"/>
            <w:r>
              <w:rPr>
                <w:bCs/>
                <w:sz w:val="24"/>
                <w:szCs w:val="24"/>
                <w:lang w:val="ru-RU"/>
              </w:rPr>
              <w:t>перевантаження</w:t>
            </w:r>
            <w:proofErr w:type="spellEnd"/>
            <w:r>
              <w:rPr>
                <w:bCs/>
                <w:sz w:val="24"/>
                <w:szCs w:val="24"/>
                <w:lang w:val="ru-RU"/>
              </w:rPr>
              <w:t xml:space="preserve"> по струму, </w:t>
            </w:r>
            <w:proofErr w:type="spellStart"/>
            <w:r>
              <w:rPr>
                <w:bCs/>
                <w:sz w:val="24"/>
                <w:szCs w:val="24"/>
                <w:lang w:val="ru-RU"/>
              </w:rPr>
              <w:t>перевищення</w:t>
            </w:r>
            <w:proofErr w:type="spellEnd"/>
            <w:r>
              <w:rPr>
                <w:bCs/>
                <w:sz w:val="24"/>
                <w:szCs w:val="24"/>
                <w:lang w:val="ru-RU"/>
              </w:rPr>
              <w:t xml:space="preserve"> </w:t>
            </w:r>
            <w:proofErr w:type="spellStart"/>
            <w:r>
              <w:rPr>
                <w:bCs/>
                <w:sz w:val="24"/>
                <w:szCs w:val="24"/>
                <w:lang w:val="ru-RU"/>
              </w:rPr>
              <w:t>потужності</w:t>
            </w:r>
            <w:proofErr w:type="spellEnd"/>
            <w:r>
              <w:rPr>
                <w:bCs/>
                <w:sz w:val="24"/>
                <w:szCs w:val="24"/>
                <w:lang w:val="ru-RU"/>
              </w:rPr>
              <w:t xml:space="preserve">, </w:t>
            </w:r>
            <w:proofErr w:type="spellStart"/>
            <w:r>
              <w:rPr>
                <w:bCs/>
                <w:sz w:val="24"/>
                <w:szCs w:val="24"/>
                <w:lang w:val="ru-RU"/>
              </w:rPr>
              <w:t>перегріву</w:t>
            </w:r>
            <w:proofErr w:type="spellEnd"/>
            <w:r>
              <w:rPr>
                <w:bCs/>
                <w:sz w:val="24"/>
                <w:szCs w:val="24"/>
                <w:lang w:val="ru-RU"/>
              </w:rPr>
              <w:t xml:space="preserve"> та </w:t>
            </w:r>
            <w:proofErr w:type="spellStart"/>
            <w:r>
              <w:rPr>
                <w:bCs/>
                <w:sz w:val="24"/>
                <w:szCs w:val="24"/>
                <w:lang w:val="ru-RU"/>
              </w:rPr>
              <w:t>захисту</w:t>
            </w:r>
            <w:proofErr w:type="spellEnd"/>
            <w:r>
              <w:rPr>
                <w:bCs/>
                <w:sz w:val="24"/>
                <w:szCs w:val="24"/>
                <w:lang w:val="ru-RU"/>
              </w:rPr>
              <w:t xml:space="preserve"> </w:t>
            </w:r>
            <w:proofErr w:type="spellStart"/>
            <w:r>
              <w:rPr>
                <w:bCs/>
                <w:sz w:val="24"/>
                <w:szCs w:val="24"/>
                <w:lang w:val="ru-RU"/>
              </w:rPr>
              <w:t>від</w:t>
            </w:r>
            <w:proofErr w:type="spellEnd"/>
            <w:r>
              <w:rPr>
                <w:bCs/>
                <w:sz w:val="24"/>
                <w:szCs w:val="24"/>
                <w:lang w:val="ru-RU"/>
              </w:rPr>
              <w:t xml:space="preserve"> короткого </w:t>
            </w:r>
            <w:proofErr w:type="spellStart"/>
            <w:r>
              <w:rPr>
                <w:bCs/>
                <w:sz w:val="24"/>
                <w:szCs w:val="24"/>
                <w:lang w:val="ru-RU"/>
              </w:rPr>
              <w:t>замикання</w:t>
            </w:r>
            <w:proofErr w:type="spellEnd"/>
            <w:r>
              <w:rPr>
                <w:bCs/>
                <w:sz w:val="24"/>
                <w:szCs w:val="24"/>
                <w:lang w:val="ru-RU"/>
              </w:rPr>
              <w:t>.</w:t>
            </w:r>
          </w:p>
        </w:tc>
      </w:tr>
      <w:tr w:rsidR="00A023C7" w:rsidRPr="0025285B" w14:paraId="2E2EFF5B" w14:textId="77777777" w:rsidTr="00FB0E6D">
        <w:trPr>
          <w:trHeight w:val="1380"/>
        </w:trPr>
        <w:tc>
          <w:tcPr>
            <w:tcW w:w="4219" w:type="dxa"/>
          </w:tcPr>
          <w:p w14:paraId="160C5F7B" w14:textId="77777777" w:rsidR="00A023C7" w:rsidRDefault="00A023C7" w:rsidP="00A05255">
            <w:pPr>
              <w:shd w:val="clear" w:color="auto" w:fill="FFFFFF"/>
              <w:textAlignment w:val="baseline"/>
              <w:rPr>
                <w:bCs/>
                <w:sz w:val="24"/>
                <w:szCs w:val="24"/>
              </w:rPr>
            </w:pPr>
            <w:r>
              <w:rPr>
                <w:bCs/>
                <w:sz w:val="24"/>
                <w:szCs w:val="24"/>
              </w:rPr>
              <w:lastRenderedPageBreak/>
              <w:t>Комплектація</w:t>
            </w:r>
          </w:p>
        </w:tc>
        <w:tc>
          <w:tcPr>
            <w:tcW w:w="5496" w:type="dxa"/>
          </w:tcPr>
          <w:p w14:paraId="73B79C64" w14:textId="77777777" w:rsidR="00A023C7" w:rsidRDefault="00083E1B" w:rsidP="00A05255">
            <w:pPr>
              <w:shd w:val="clear" w:color="auto" w:fill="FFFFFF"/>
              <w:textAlignment w:val="baseline"/>
              <w:rPr>
                <w:bCs/>
                <w:sz w:val="24"/>
                <w:szCs w:val="24"/>
              </w:rPr>
            </w:pPr>
            <w:r>
              <w:rPr>
                <w:bCs/>
                <w:sz w:val="24"/>
                <w:szCs w:val="24"/>
              </w:rPr>
              <w:t>Портативна станція жи</w:t>
            </w:r>
            <w:r w:rsidR="001926F1">
              <w:rPr>
                <w:bCs/>
                <w:sz w:val="24"/>
                <w:szCs w:val="24"/>
              </w:rPr>
              <w:t>в</w:t>
            </w:r>
            <w:r>
              <w:rPr>
                <w:bCs/>
                <w:sz w:val="24"/>
                <w:szCs w:val="24"/>
              </w:rPr>
              <w:t>лення</w:t>
            </w:r>
          </w:p>
          <w:p w14:paraId="65F7A232" w14:textId="77777777" w:rsidR="00083E1B" w:rsidRDefault="00083E1B" w:rsidP="00A05255">
            <w:pPr>
              <w:shd w:val="clear" w:color="auto" w:fill="FFFFFF"/>
              <w:textAlignment w:val="baseline"/>
              <w:rPr>
                <w:bCs/>
                <w:sz w:val="24"/>
                <w:szCs w:val="24"/>
              </w:rPr>
            </w:pPr>
            <w:r>
              <w:rPr>
                <w:bCs/>
                <w:sz w:val="24"/>
                <w:szCs w:val="24"/>
              </w:rPr>
              <w:t>Адаптер живлення</w:t>
            </w:r>
          </w:p>
          <w:p w14:paraId="6816561E" w14:textId="77777777" w:rsidR="00083E1B" w:rsidRDefault="00083E1B" w:rsidP="00A05255">
            <w:pPr>
              <w:shd w:val="clear" w:color="auto" w:fill="FFFFFF"/>
              <w:textAlignment w:val="baseline"/>
              <w:rPr>
                <w:bCs/>
                <w:sz w:val="24"/>
                <w:szCs w:val="24"/>
              </w:rPr>
            </w:pPr>
            <w:r>
              <w:rPr>
                <w:bCs/>
                <w:sz w:val="24"/>
                <w:szCs w:val="24"/>
              </w:rPr>
              <w:t>Подовжувач для сонячної панелі</w:t>
            </w:r>
          </w:p>
          <w:p w14:paraId="3BF2A3B3" w14:textId="77777777" w:rsidR="00083E1B" w:rsidRDefault="00083E1B" w:rsidP="00A05255">
            <w:pPr>
              <w:shd w:val="clear" w:color="auto" w:fill="FFFFFF"/>
              <w:textAlignment w:val="baseline"/>
              <w:rPr>
                <w:bCs/>
                <w:sz w:val="24"/>
                <w:szCs w:val="24"/>
              </w:rPr>
            </w:pPr>
            <w:r>
              <w:rPr>
                <w:bCs/>
                <w:sz w:val="24"/>
                <w:szCs w:val="24"/>
              </w:rPr>
              <w:t>Посібник користувача</w:t>
            </w:r>
          </w:p>
          <w:p w14:paraId="667EEBF5" w14:textId="77777777" w:rsidR="00083E1B" w:rsidRPr="00483318" w:rsidRDefault="00083E1B" w:rsidP="00A05255">
            <w:pPr>
              <w:shd w:val="clear" w:color="auto" w:fill="FFFFFF"/>
              <w:textAlignment w:val="baseline"/>
              <w:rPr>
                <w:bCs/>
                <w:sz w:val="24"/>
                <w:szCs w:val="24"/>
              </w:rPr>
            </w:pPr>
            <w:r w:rsidRPr="00A47D5A">
              <w:rPr>
                <w:bCs/>
                <w:sz w:val="24"/>
                <w:szCs w:val="24"/>
              </w:rPr>
              <w:t>Гарантійний талон</w:t>
            </w:r>
          </w:p>
        </w:tc>
      </w:tr>
      <w:tr w:rsidR="00083E1B" w:rsidRPr="0025285B" w14:paraId="623584CA" w14:textId="77777777" w:rsidTr="00EB4100">
        <w:trPr>
          <w:trHeight w:val="300"/>
        </w:trPr>
        <w:tc>
          <w:tcPr>
            <w:tcW w:w="4219" w:type="dxa"/>
          </w:tcPr>
          <w:p w14:paraId="5C07085E" w14:textId="77777777" w:rsidR="00083E1B" w:rsidRDefault="00083E1B" w:rsidP="00A05255">
            <w:pPr>
              <w:shd w:val="clear" w:color="auto" w:fill="FFFFFF"/>
              <w:textAlignment w:val="baseline"/>
              <w:rPr>
                <w:bCs/>
                <w:sz w:val="24"/>
                <w:szCs w:val="24"/>
              </w:rPr>
            </w:pPr>
            <w:r>
              <w:rPr>
                <w:bCs/>
                <w:sz w:val="24"/>
                <w:szCs w:val="24"/>
              </w:rPr>
              <w:t>Робоча температура експлуатації</w:t>
            </w:r>
          </w:p>
        </w:tc>
        <w:tc>
          <w:tcPr>
            <w:tcW w:w="5496" w:type="dxa"/>
          </w:tcPr>
          <w:p w14:paraId="14D8F4D6" w14:textId="77777777" w:rsidR="00083E1B" w:rsidRPr="00483318" w:rsidRDefault="00083E1B" w:rsidP="00A05255">
            <w:pPr>
              <w:shd w:val="clear" w:color="auto" w:fill="FFFFFF"/>
              <w:textAlignment w:val="baseline"/>
              <w:rPr>
                <w:bCs/>
                <w:sz w:val="24"/>
                <w:szCs w:val="24"/>
              </w:rPr>
            </w:pPr>
            <w:r>
              <w:rPr>
                <w:bCs/>
                <w:sz w:val="24"/>
                <w:szCs w:val="24"/>
              </w:rPr>
              <w:t>Від 0 до +45ºС</w:t>
            </w:r>
          </w:p>
        </w:tc>
      </w:tr>
      <w:tr w:rsidR="00083E1B" w:rsidRPr="0025285B" w14:paraId="12475451" w14:textId="77777777" w:rsidTr="00EB4100">
        <w:trPr>
          <w:trHeight w:val="387"/>
        </w:trPr>
        <w:tc>
          <w:tcPr>
            <w:tcW w:w="4219" w:type="dxa"/>
          </w:tcPr>
          <w:p w14:paraId="3A342B6D" w14:textId="77777777" w:rsidR="00083E1B" w:rsidRDefault="00083E1B" w:rsidP="00A05255">
            <w:pPr>
              <w:shd w:val="clear" w:color="auto" w:fill="FFFFFF"/>
              <w:textAlignment w:val="baseline"/>
              <w:rPr>
                <w:bCs/>
                <w:sz w:val="24"/>
                <w:szCs w:val="24"/>
              </w:rPr>
            </w:pPr>
            <w:r>
              <w:rPr>
                <w:bCs/>
                <w:sz w:val="24"/>
                <w:szCs w:val="24"/>
              </w:rPr>
              <w:t>Гарантія</w:t>
            </w:r>
          </w:p>
        </w:tc>
        <w:tc>
          <w:tcPr>
            <w:tcW w:w="5496" w:type="dxa"/>
          </w:tcPr>
          <w:p w14:paraId="7E72B99A" w14:textId="77777777" w:rsidR="00083E1B" w:rsidRPr="00483318" w:rsidRDefault="00113895" w:rsidP="00A05255">
            <w:pPr>
              <w:shd w:val="clear" w:color="auto" w:fill="FFFFFF"/>
              <w:textAlignment w:val="baseline"/>
              <w:rPr>
                <w:bCs/>
                <w:sz w:val="24"/>
                <w:szCs w:val="24"/>
              </w:rPr>
            </w:pPr>
            <w:r>
              <w:rPr>
                <w:bCs/>
                <w:sz w:val="24"/>
                <w:szCs w:val="24"/>
              </w:rPr>
              <w:t>Не менше 12 місяців</w:t>
            </w:r>
          </w:p>
        </w:tc>
      </w:tr>
    </w:tbl>
    <w:p w14:paraId="557A5535" w14:textId="77777777" w:rsidR="00A47D5A" w:rsidRDefault="00C11C38" w:rsidP="00C11C38">
      <w:pPr>
        <w:jc w:val="both"/>
        <w:rPr>
          <w:color w:val="000000"/>
          <w:sz w:val="24"/>
          <w:szCs w:val="24"/>
          <w:lang w:eastAsia="uk-UA"/>
        </w:rPr>
      </w:pPr>
      <w:r w:rsidRPr="00C11C38">
        <w:rPr>
          <w:color w:val="000000"/>
          <w:sz w:val="24"/>
          <w:szCs w:val="24"/>
          <w:lang w:eastAsia="uk-UA"/>
        </w:rPr>
        <w:t xml:space="preserve">1. Для належного захисту інтересів Замовника щодо авторизованого джерела постачання за даними торгами учасники торгів повинні надати оригінал </w:t>
      </w:r>
      <w:proofErr w:type="spellStart"/>
      <w:r w:rsidRPr="00C11C38">
        <w:rPr>
          <w:color w:val="000000"/>
          <w:sz w:val="24"/>
          <w:szCs w:val="24"/>
          <w:lang w:eastAsia="uk-UA"/>
        </w:rPr>
        <w:t>авторизаційного</w:t>
      </w:r>
      <w:proofErr w:type="spellEnd"/>
      <w:r w:rsidRPr="00C11C38">
        <w:rPr>
          <w:color w:val="000000"/>
          <w:sz w:val="24"/>
          <w:szCs w:val="24"/>
          <w:lang w:eastAsia="uk-UA"/>
        </w:rPr>
        <w:t xml:space="preserve"> листа (листів) про повноваження від виробника або офіційного представника виробника в Україні, що підтверджує право учасника торгів постачати запропоновані </w:t>
      </w:r>
      <w:r w:rsidR="00A47D5A">
        <w:rPr>
          <w:color w:val="000000"/>
          <w:sz w:val="24"/>
          <w:szCs w:val="24"/>
          <w:lang w:eastAsia="uk-UA"/>
        </w:rPr>
        <w:t>товари</w:t>
      </w:r>
      <w:r w:rsidRPr="00C11C38">
        <w:rPr>
          <w:color w:val="000000"/>
          <w:sz w:val="24"/>
          <w:szCs w:val="24"/>
          <w:lang w:eastAsia="uk-UA"/>
        </w:rPr>
        <w:t xml:space="preserve"> на території України, відповідальність виробника за надання сервісного обслуговування, а також повну відповідність запропонованого обладнання технічним вимогам Замовника (включаючи рівень сервісу). Лист надається із зазначенням найменування Замовника, найменування запропонованого Товару, номера оголошення та дати оприлюднення в електронній системі </w:t>
      </w:r>
      <w:proofErr w:type="spellStart"/>
      <w:r w:rsidRPr="00C11C38">
        <w:rPr>
          <w:color w:val="000000"/>
          <w:sz w:val="24"/>
          <w:szCs w:val="24"/>
          <w:lang w:eastAsia="uk-UA"/>
        </w:rPr>
        <w:t>закупівель</w:t>
      </w:r>
      <w:proofErr w:type="spellEnd"/>
      <w:r w:rsidRPr="00C11C38">
        <w:rPr>
          <w:color w:val="000000"/>
          <w:sz w:val="24"/>
          <w:szCs w:val="24"/>
          <w:lang w:eastAsia="uk-UA"/>
        </w:rPr>
        <w:t xml:space="preserve"> </w:t>
      </w:r>
      <w:proofErr w:type="spellStart"/>
      <w:r w:rsidRPr="00C11C38">
        <w:rPr>
          <w:color w:val="000000"/>
          <w:sz w:val="24"/>
          <w:szCs w:val="24"/>
          <w:lang w:eastAsia="uk-UA"/>
        </w:rPr>
        <w:t>Prozorro</w:t>
      </w:r>
      <w:proofErr w:type="spellEnd"/>
      <w:r w:rsidRPr="00C11C38">
        <w:rPr>
          <w:color w:val="000000"/>
          <w:sz w:val="24"/>
          <w:szCs w:val="24"/>
          <w:lang w:eastAsia="uk-UA"/>
        </w:rPr>
        <w:t>. У</w:t>
      </w:r>
      <w:r w:rsidR="00A47D5A">
        <w:rPr>
          <w:color w:val="000000"/>
          <w:sz w:val="24"/>
          <w:szCs w:val="24"/>
          <w:lang w:eastAsia="uk-UA"/>
        </w:rPr>
        <w:t xml:space="preserve"> </w:t>
      </w:r>
      <w:r w:rsidRPr="00C11C38">
        <w:rPr>
          <w:color w:val="000000"/>
          <w:sz w:val="24"/>
          <w:szCs w:val="24"/>
          <w:lang w:eastAsia="uk-UA"/>
        </w:rPr>
        <w:t xml:space="preserve">разі надання оригіналу листа про повноваження від виробників іноземною мовою, цей лист повинен супроводжуватись перекладом на українську мову. </w:t>
      </w:r>
    </w:p>
    <w:p w14:paraId="5123AB6B" w14:textId="77777777" w:rsidR="00D65163" w:rsidRPr="008B2DD7" w:rsidRDefault="00DF3A06" w:rsidP="00C11C38">
      <w:pPr>
        <w:jc w:val="both"/>
        <w:rPr>
          <w:color w:val="000000"/>
          <w:sz w:val="24"/>
          <w:szCs w:val="24"/>
        </w:rPr>
      </w:pPr>
      <w:r>
        <w:rPr>
          <w:color w:val="000000"/>
          <w:sz w:val="24"/>
          <w:szCs w:val="24"/>
        </w:rPr>
        <w:t>2</w:t>
      </w:r>
      <w:r w:rsidR="00D65163" w:rsidRPr="008B2DD7">
        <w:rPr>
          <w:color w:val="000000"/>
          <w:sz w:val="24"/>
          <w:szCs w:val="24"/>
        </w:rPr>
        <w:t>. Тендерна пропозиція повинна містити інформацію про торгову марку (тип/модель товару або артикул), виробника та країну походження товару, запропонованого Учасником.</w:t>
      </w:r>
    </w:p>
    <w:p w14:paraId="6074078E" w14:textId="77777777" w:rsidR="00D65163" w:rsidRPr="008B2DD7" w:rsidRDefault="00DF3A06" w:rsidP="00A2409A">
      <w:pPr>
        <w:ind w:right="-141"/>
        <w:jc w:val="both"/>
        <w:rPr>
          <w:color w:val="000000"/>
          <w:sz w:val="24"/>
          <w:szCs w:val="24"/>
        </w:rPr>
      </w:pPr>
      <w:r>
        <w:rPr>
          <w:color w:val="000000"/>
          <w:sz w:val="24"/>
          <w:szCs w:val="24"/>
        </w:rPr>
        <w:t>3</w:t>
      </w:r>
      <w:r w:rsidR="00D65163" w:rsidRPr="008B2DD7">
        <w:rPr>
          <w:color w:val="000000"/>
          <w:sz w:val="24"/>
          <w:szCs w:val="24"/>
        </w:rPr>
        <w:t>. Учасник повинен гарантувати (лист в довільній формі), що весь запропонований ним товар є новим та раніше не використовувався, не підлягає заборонам, обтяженням, правом вимоги третіх осіб.</w:t>
      </w:r>
    </w:p>
    <w:p w14:paraId="5E52AAB3" w14:textId="77777777" w:rsidR="00D65163" w:rsidRPr="008B2DD7" w:rsidRDefault="00DF3A06" w:rsidP="00A2409A">
      <w:pPr>
        <w:ind w:right="-141"/>
        <w:jc w:val="both"/>
        <w:rPr>
          <w:color w:val="000000"/>
          <w:sz w:val="24"/>
          <w:szCs w:val="24"/>
        </w:rPr>
      </w:pPr>
      <w:r>
        <w:rPr>
          <w:color w:val="000000"/>
          <w:sz w:val="24"/>
          <w:szCs w:val="24"/>
        </w:rPr>
        <w:t>4</w:t>
      </w:r>
      <w:r w:rsidR="00D65163" w:rsidRPr="008B2DD7">
        <w:rPr>
          <w:color w:val="000000"/>
          <w:sz w:val="24"/>
          <w:szCs w:val="24"/>
        </w:rPr>
        <w:t xml:space="preserve">. Учасник в складі тендерної пропозиції надає довідку у довільній формі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D65163" w:rsidRPr="008B2DD7">
        <w:rPr>
          <w:color w:val="000000"/>
          <w:sz w:val="24"/>
          <w:szCs w:val="24"/>
        </w:rPr>
        <w:t>бенефіціарним</w:t>
      </w:r>
      <w:proofErr w:type="spellEnd"/>
      <w:r w:rsidR="00D65163" w:rsidRPr="008B2DD7">
        <w:rPr>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14:paraId="246B863F" w14:textId="77777777" w:rsidR="00D65163" w:rsidRPr="008B2DD7" w:rsidRDefault="00DF3A06" w:rsidP="00A2409A">
      <w:pPr>
        <w:ind w:right="-141"/>
        <w:jc w:val="both"/>
        <w:rPr>
          <w:color w:val="000000"/>
          <w:sz w:val="24"/>
          <w:szCs w:val="24"/>
        </w:rPr>
      </w:pPr>
      <w:r>
        <w:rPr>
          <w:color w:val="000000"/>
          <w:sz w:val="24"/>
          <w:szCs w:val="24"/>
        </w:rPr>
        <w:t>5</w:t>
      </w:r>
      <w:r w:rsidR="00D65163" w:rsidRPr="008B2DD7">
        <w:rPr>
          <w:color w:val="000000"/>
          <w:sz w:val="24"/>
          <w:szCs w:val="24"/>
        </w:rPr>
        <w:t xml:space="preserve">. </w:t>
      </w:r>
      <w:bookmarkStart w:id="0" w:name="_Hlk117189900"/>
      <w:r w:rsidR="00D65163" w:rsidRPr="008B2DD7">
        <w:rPr>
          <w:color w:val="000000"/>
          <w:sz w:val="24"/>
          <w:szCs w:val="24"/>
        </w:rPr>
        <w:t xml:space="preserve">Учасник в складі тендерної пропозиції надає </w:t>
      </w:r>
      <w:bookmarkEnd w:id="0"/>
      <w:r w:rsidR="00D65163" w:rsidRPr="008B2DD7">
        <w:rPr>
          <w:color w:val="000000"/>
          <w:sz w:val="24"/>
          <w:szCs w:val="24"/>
        </w:rPr>
        <w:t>довідку в довільній формі, де Учасник підтверджує, що країною походження товару не є Російська Федерація/ Республіка Білорусь;</w:t>
      </w:r>
    </w:p>
    <w:p w14:paraId="4C09E3F8" w14:textId="77777777" w:rsidR="00D65163" w:rsidRPr="008B2DD7" w:rsidRDefault="00F9556D" w:rsidP="00A2409A">
      <w:pPr>
        <w:ind w:right="-141"/>
        <w:jc w:val="both"/>
        <w:rPr>
          <w:b/>
          <w:bCs/>
          <w:color w:val="000000"/>
          <w:sz w:val="24"/>
          <w:szCs w:val="24"/>
        </w:rPr>
      </w:pPr>
      <w:r w:rsidRPr="008B2DD7">
        <w:rPr>
          <w:color w:val="000000"/>
          <w:sz w:val="24"/>
          <w:szCs w:val="24"/>
        </w:rPr>
        <w:t>6</w:t>
      </w:r>
      <w:r w:rsidR="00D65163" w:rsidRPr="008B2DD7">
        <w:rPr>
          <w:color w:val="000000"/>
          <w:sz w:val="24"/>
          <w:szCs w:val="24"/>
        </w:rPr>
        <w:t xml:space="preserve">. Учасник у технічній частині своєї пропозиції, повинен зазначити в довільній формі країну походження Товару (країною походження не має бути Російська Федерація/Республіка Білорусь) та чітко вказати специфікації продукції, які будуть запропоновані замовнику для задоволення технічних вимог та технічних специфікацій тендерної документації. </w:t>
      </w:r>
      <w:r w:rsidR="00D65163" w:rsidRPr="008B2DD7">
        <w:rPr>
          <w:b/>
          <w:bCs/>
          <w:color w:val="000000"/>
          <w:sz w:val="24"/>
          <w:szCs w:val="24"/>
        </w:rPr>
        <w:t>Специфікації товарів повинні бути вказані зі ступенем деталізації (в тому числі із зазначенням строку гарантії), достатнім для внесення специфікацій у договір про закупівлю, а також для виконання самого договору.</w:t>
      </w:r>
    </w:p>
    <w:p w14:paraId="327B8D11" w14:textId="77777777" w:rsidR="00BC08E0" w:rsidRDefault="00DF3A06" w:rsidP="00A2409A">
      <w:pPr>
        <w:ind w:right="-141"/>
        <w:jc w:val="both"/>
        <w:rPr>
          <w:color w:val="000000"/>
          <w:sz w:val="24"/>
          <w:szCs w:val="24"/>
        </w:rPr>
      </w:pPr>
      <w:r>
        <w:rPr>
          <w:color w:val="000000"/>
          <w:sz w:val="24"/>
          <w:szCs w:val="24"/>
        </w:rPr>
        <w:t>7</w:t>
      </w:r>
      <w:r w:rsidR="00D65163" w:rsidRPr="008B2DD7">
        <w:rPr>
          <w:color w:val="000000"/>
          <w:sz w:val="24"/>
          <w:szCs w:val="24"/>
        </w:rPr>
        <w:t xml:space="preserve">. Гарантійний строк має становити не менше 12 місяців від дати отримання Товару, про що </w:t>
      </w:r>
    </w:p>
    <w:p w14:paraId="48DF9533" w14:textId="77777777" w:rsidR="00D65163" w:rsidRPr="00BC08E0" w:rsidRDefault="00D65163" w:rsidP="00A2409A">
      <w:pPr>
        <w:ind w:right="-141"/>
        <w:jc w:val="both"/>
        <w:rPr>
          <w:color w:val="000000"/>
          <w:sz w:val="24"/>
          <w:szCs w:val="24"/>
        </w:rPr>
      </w:pPr>
      <w:r w:rsidRPr="00BC08E0">
        <w:rPr>
          <w:color w:val="000000"/>
          <w:sz w:val="24"/>
          <w:szCs w:val="24"/>
        </w:rPr>
        <w:t xml:space="preserve">Учасник повідомляє в довільній формі. </w:t>
      </w:r>
    </w:p>
    <w:p w14:paraId="446B9F11" w14:textId="77777777" w:rsidR="005554D3" w:rsidRPr="005554D3" w:rsidRDefault="00A47D5A" w:rsidP="005554D3">
      <w:pPr>
        <w:ind w:right="-141"/>
        <w:jc w:val="both"/>
        <w:rPr>
          <w:color w:val="000000"/>
          <w:sz w:val="24"/>
          <w:szCs w:val="24"/>
        </w:rPr>
      </w:pPr>
      <w:r>
        <w:rPr>
          <w:color w:val="000000"/>
          <w:sz w:val="24"/>
          <w:szCs w:val="24"/>
        </w:rPr>
        <w:t>8</w:t>
      </w:r>
      <w:r w:rsidR="00D65163" w:rsidRPr="00D65163">
        <w:rPr>
          <w:color w:val="000000"/>
          <w:sz w:val="24"/>
          <w:szCs w:val="24"/>
        </w:rPr>
        <w:t xml:space="preserve">. Ціна за одиницю товару повинна бути сформована з урахуванням витрат на доставку, завантаження, розвантаження, занесення, транспортних витрат до місця поставки, податків і </w:t>
      </w:r>
      <w:r w:rsidR="00D65163" w:rsidRPr="00D65163">
        <w:rPr>
          <w:color w:val="000000"/>
          <w:sz w:val="24"/>
          <w:szCs w:val="24"/>
        </w:rPr>
        <w:lastRenderedPageBreak/>
        <w:t>зборів.</w:t>
      </w:r>
      <w:r w:rsidR="005554D3">
        <w:rPr>
          <w:color w:val="000000"/>
          <w:sz w:val="24"/>
          <w:szCs w:val="24"/>
        </w:rPr>
        <w:t xml:space="preserve"> </w:t>
      </w:r>
      <w:r w:rsidR="005554D3" w:rsidRPr="005554D3">
        <w:rPr>
          <w:sz w:val="24"/>
          <w:szCs w:val="24"/>
          <w:lang w:eastAsia="uk-UA"/>
        </w:rPr>
        <w:t>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перевезення та вантажно-розвантажувальних роботах.</w:t>
      </w:r>
    </w:p>
    <w:p w14:paraId="6FC22B56" w14:textId="77777777" w:rsidR="005554D3" w:rsidRDefault="005554D3" w:rsidP="00A2409A">
      <w:pPr>
        <w:ind w:right="-141"/>
        <w:jc w:val="both"/>
        <w:rPr>
          <w:color w:val="000000"/>
          <w:sz w:val="24"/>
          <w:szCs w:val="24"/>
        </w:rPr>
      </w:pPr>
    </w:p>
    <w:p w14:paraId="07056C1F" w14:textId="77777777" w:rsidR="00C97654" w:rsidRPr="00C97654" w:rsidRDefault="00C97654" w:rsidP="00C97654">
      <w:pPr>
        <w:tabs>
          <w:tab w:val="left" w:pos="6660"/>
        </w:tabs>
        <w:ind w:right="-25"/>
        <w:jc w:val="both"/>
        <w:rPr>
          <w:i/>
          <w:sz w:val="24"/>
          <w:szCs w:val="24"/>
        </w:rPr>
      </w:pPr>
      <w:r w:rsidRPr="00C97654">
        <w:rPr>
          <w:b/>
          <w:i/>
          <w:sz w:val="24"/>
          <w:szCs w:val="24"/>
        </w:rPr>
        <w:t>Примітка:</w:t>
      </w:r>
      <w:r w:rsidRPr="00C97654">
        <w:rPr>
          <w:i/>
          <w:sz w:val="24"/>
          <w:szCs w:val="24"/>
        </w:rPr>
        <w:t xml:space="preserve">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14:paraId="761187B2" w14:textId="77777777" w:rsidR="00C97654" w:rsidRDefault="00C97654" w:rsidP="00A2409A">
      <w:pPr>
        <w:ind w:right="-141"/>
        <w:jc w:val="both"/>
        <w:rPr>
          <w:color w:val="000000"/>
          <w:sz w:val="24"/>
          <w:szCs w:val="24"/>
        </w:rPr>
      </w:pPr>
    </w:p>
    <w:p w14:paraId="198FBED6" w14:textId="77777777" w:rsidR="00D65163" w:rsidRPr="00D65163" w:rsidRDefault="00D65163" w:rsidP="00D65163">
      <w:pPr>
        <w:ind w:right="-141"/>
        <w:rPr>
          <w:color w:val="000000"/>
          <w:sz w:val="24"/>
          <w:szCs w:val="24"/>
        </w:rPr>
      </w:pPr>
    </w:p>
    <w:p w14:paraId="3A98E54B" w14:textId="77777777" w:rsidR="00D65163" w:rsidRPr="00D65163" w:rsidRDefault="00D65163" w:rsidP="00D65163">
      <w:pPr>
        <w:ind w:right="-141"/>
        <w:rPr>
          <w:color w:val="000000"/>
        </w:rPr>
      </w:pPr>
    </w:p>
    <w:p w14:paraId="16A14803" w14:textId="77777777" w:rsidR="00D65163" w:rsidRPr="00D65163" w:rsidRDefault="00D65163" w:rsidP="00D65163">
      <w:pPr>
        <w:ind w:right="-141"/>
        <w:rPr>
          <w:color w:val="000000"/>
        </w:rPr>
      </w:pPr>
    </w:p>
    <w:p w14:paraId="445465CB" w14:textId="77777777" w:rsidR="00D65163" w:rsidRPr="00D65163" w:rsidRDefault="00D65163" w:rsidP="00D65163">
      <w:pPr>
        <w:ind w:right="-141"/>
        <w:rPr>
          <w:color w:val="000000"/>
        </w:rPr>
      </w:pPr>
    </w:p>
    <w:p w14:paraId="74D1FA41" w14:textId="77777777" w:rsidR="004478AF" w:rsidRDefault="004478AF" w:rsidP="0036516A">
      <w:pPr>
        <w:ind w:right="-141"/>
        <w:rPr>
          <w:color w:val="000000"/>
        </w:rPr>
      </w:pPr>
    </w:p>
    <w:sectPr w:rsidR="004478AF" w:rsidSect="000F68E1">
      <w:headerReference w:type="default" r:id="rId8"/>
      <w:pgSz w:w="11906" w:h="16838" w:code="9"/>
      <w:pgMar w:top="1134" w:right="567"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4B52C" w14:textId="77777777" w:rsidR="00456DE3" w:rsidRDefault="00456DE3">
      <w:r>
        <w:separator/>
      </w:r>
    </w:p>
  </w:endnote>
  <w:endnote w:type="continuationSeparator" w:id="0">
    <w:p w14:paraId="225D4755" w14:textId="77777777" w:rsidR="00456DE3" w:rsidRDefault="0045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666A6" w14:textId="77777777" w:rsidR="00456DE3" w:rsidRDefault="00456DE3">
      <w:r>
        <w:separator/>
      </w:r>
    </w:p>
  </w:footnote>
  <w:footnote w:type="continuationSeparator" w:id="0">
    <w:p w14:paraId="71D3F9BB" w14:textId="77777777" w:rsidR="00456DE3" w:rsidRDefault="00456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09C22" w14:textId="77777777" w:rsidR="0036516A" w:rsidRDefault="0036516A">
    <w:pPr>
      <w:pStyle w:val="a8"/>
      <w:jc w:val="center"/>
    </w:pPr>
    <w:r>
      <w:fldChar w:fldCharType="begin"/>
    </w:r>
    <w:r>
      <w:instrText>PAGE   \* MERGEFORMAT</w:instrText>
    </w:r>
    <w:r>
      <w:fldChar w:fldCharType="separate"/>
    </w:r>
    <w:r w:rsidR="00D71E44" w:rsidRPr="00D71E44">
      <w:rPr>
        <w:noProof/>
        <w:lang w:val="ru-RU"/>
      </w:rPr>
      <w:t>3</w:t>
    </w:r>
    <w:r>
      <w:rPr>
        <w:noProof/>
        <w:lang w:val="ru-RU"/>
      </w:rPr>
      <w:fldChar w:fldCharType="end"/>
    </w:r>
  </w:p>
  <w:p w14:paraId="5012BF75" w14:textId="77777777" w:rsidR="0036516A" w:rsidRDefault="0036516A" w:rsidP="000E3F46">
    <w:pPr>
      <w:pStyle w:val="ab"/>
      <w:tabs>
        <w:tab w:val="clear" w:pos="4819"/>
        <w:tab w:val="clear" w:pos="9639"/>
        <w:tab w:val="left" w:pos="678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start w:val="1"/>
      <w:numFmt w:val="bullet"/>
      <w:lvlText w:val="o"/>
      <w:lvlJc w:val="left"/>
      <w:pPr>
        <w:ind w:left="1553" w:hanging="360"/>
      </w:pPr>
      <w:rPr>
        <w:rFonts w:ascii="Courier New" w:hAnsi="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hint="default"/>
      </w:rPr>
    </w:lvl>
    <w:lvl w:ilvl="8" w:tplc="04190005">
      <w:start w:val="1"/>
      <w:numFmt w:val="bullet"/>
      <w:lvlText w:val=""/>
      <w:lvlJc w:val="left"/>
      <w:pPr>
        <w:ind w:left="6593" w:hanging="360"/>
      </w:pPr>
      <w:rPr>
        <w:rFonts w:ascii="Wingdings" w:hAnsi="Wingdings" w:hint="default"/>
      </w:rPr>
    </w:lvl>
  </w:abstractNum>
  <w:abstractNum w:abstractNumId="1" w15:restartNumberingAfterBreak="0">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start w:val="1"/>
      <w:numFmt w:val="lowerRoman"/>
      <w:lvlText w:val="%3."/>
      <w:lvlJc w:val="right"/>
      <w:pPr>
        <w:tabs>
          <w:tab w:val="num" w:pos="2193"/>
        </w:tabs>
        <w:ind w:left="2193" w:hanging="180"/>
      </w:pPr>
      <w:rPr>
        <w:rFonts w:cs="Times New Roman"/>
      </w:rPr>
    </w:lvl>
    <w:lvl w:ilvl="3" w:tplc="0419000F">
      <w:start w:val="1"/>
      <w:numFmt w:val="decimal"/>
      <w:lvlText w:val="%4."/>
      <w:lvlJc w:val="left"/>
      <w:pPr>
        <w:tabs>
          <w:tab w:val="num" w:pos="2913"/>
        </w:tabs>
        <w:ind w:left="2913" w:hanging="360"/>
      </w:pPr>
      <w:rPr>
        <w:rFonts w:cs="Times New Roman"/>
      </w:rPr>
    </w:lvl>
    <w:lvl w:ilvl="4" w:tplc="04190019">
      <w:start w:val="1"/>
      <w:numFmt w:val="lowerLetter"/>
      <w:lvlText w:val="%5."/>
      <w:lvlJc w:val="left"/>
      <w:pPr>
        <w:tabs>
          <w:tab w:val="num" w:pos="3633"/>
        </w:tabs>
        <w:ind w:left="3633" w:hanging="360"/>
      </w:pPr>
      <w:rPr>
        <w:rFonts w:cs="Times New Roman"/>
      </w:rPr>
    </w:lvl>
    <w:lvl w:ilvl="5" w:tplc="0419001B">
      <w:start w:val="1"/>
      <w:numFmt w:val="lowerRoman"/>
      <w:lvlText w:val="%6."/>
      <w:lvlJc w:val="right"/>
      <w:pPr>
        <w:tabs>
          <w:tab w:val="num" w:pos="4353"/>
        </w:tabs>
        <w:ind w:left="4353" w:hanging="180"/>
      </w:pPr>
      <w:rPr>
        <w:rFonts w:cs="Times New Roman"/>
      </w:rPr>
    </w:lvl>
    <w:lvl w:ilvl="6" w:tplc="0419000F">
      <w:start w:val="1"/>
      <w:numFmt w:val="decimal"/>
      <w:lvlText w:val="%7."/>
      <w:lvlJc w:val="left"/>
      <w:pPr>
        <w:tabs>
          <w:tab w:val="num" w:pos="5073"/>
        </w:tabs>
        <w:ind w:left="5073" w:hanging="360"/>
      </w:pPr>
      <w:rPr>
        <w:rFonts w:cs="Times New Roman"/>
      </w:rPr>
    </w:lvl>
    <w:lvl w:ilvl="7" w:tplc="04190019">
      <w:start w:val="1"/>
      <w:numFmt w:val="lowerLetter"/>
      <w:lvlText w:val="%8."/>
      <w:lvlJc w:val="left"/>
      <w:pPr>
        <w:tabs>
          <w:tab w:val="num" w:pos="5793"/>
        </w:tabs>
        <w:ind w:left="5793" w:hanging="360"/>
      </w:pPr>
      <w:rPr>
        <w:rFonts w:cs="Times New Roman"/>
      </w:rPr>
    </w:lvl>
    <w:lvl w:ilvl="8" w:tplc="0419001B">
      <w:start w:val="1"/>
      <w:numFmt w:val="lowerRoman"/>
      <w:lvlText w:val="%9."/>
      <w:lvlJc w:val="right"/>
      <w:pPr>
        <w:tabs>
          <w:tab w:val="num" w:pos="6513"/>
        </w:tabs>
        <w:ind w:left="6513" w:hanging="180"/>
      </w:pPr>
      <w:rPr>
        <w:rFonts w:cs="Times New Roman"/>
      </w:rPr>
    </w:lvl>
  </w:abstractNum>
  <w:abstractNum w:abstractNumId="2" w15:restartNumberingAfterBreak="0">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start w:val="1"/>
      <w:numFmt w:val="bullet"/>
      <w:lvlText w:val=""/>
      <w:lvlJc w:val="left"/>
      <w:pPr>
        <w:tabs>
          <w:tab w:val="num" w:pos="3036"/>
        </w:tabs>
        <w:ind w:left="3036" w:hanging="360"/>
      </w:pPr>
      <w:rPr>
        <w:rFonts w:ascii="Symbol" w:hAnsi="Symbol" w:hint="default"/>
      </w:rPr>
    </w:lvl>
    <w:lvl w:ilvl="4" w:tplc="04190003">
      <w:start w:val="1"/>
      <w:numFmt w:val="bullet"/>
      <w:lvlText w:val="o"/>
      <w:lvlJc w:val="left"/>
      <w:pPr>
        <w:tabs>
          <w:tab w:val="num" w:pos="3756"/>
        </w:tabs>
        <w:ind w:left="3756" w:hanging="360"/>
      </w:pPr>
      <w:rPr>
        <w:rFonts w:ascii="Courier New" w:hAnsi="Courier New" w:hint="default"/>
      </w:rPr>
    </w:lvl>
    <w:lvl w:ilvl="5" w:tplc="04190005">
      <w:start w:val="1"/>
      <w:numFmt w:val="bullet"/>
      <w:lvlText w:val=""/>
      <w:lvlJc w:val="left"/>
      <w:pPr>
        <w:tabs>
          <w:tab w:val="num" w:pos="4476"/>
        </w:tabs>
        <w:ind w:left="4476" w:hanging="360"/>
      </w:pPr>
      <w:rPr>
        <w:rFonts w:ascii="Wingdings" w:hAnsi="Wingdings" w:hint="default"/>
      </w:rPr>
    </w:lvl>
    <w:lvl w:ilvl="6" w:tplc="04190001">
      <w:start w:val="1"/>
      <w:numFmt w:val="bullet"/>
      <w:lvlText w:val=""/>
      <w:lvlJc w:val="left"/>
      <w:pPr>
        <w:tabs>
          <w:tab w:val="num" w:pos="5196"/>
        </w:tabs>
        <w:ind w:left="5196" w:hanging="360"/>
      </w:pPr>
      <w:rPr>
        <w:rFonts w:ascii="Symbol" w:hAnsi="Symbol" w:hint="default"/>
      </w:rPr>
    </w:lvl>
    <w:lvl w:ilvl="7" w:tplc="04190003">
      <w:start w:val="1"/>
      <w:numFmt w:val="bullet"/>
      <w:lvlText w:val="o"/>
      <w:lvlJc w:val="left"/>
      <w:pPr>
        <w:tabs>
          <w:tab w:val="num" w:pos="5916"/>
        </w:tabs>
        <w:ind w:left="5916" w:hanging="360"/>
      </w:pPr>
      <w:rPr>
        <w:rFonts w:ascii="Courier New" w:hAnsi="Courier New" w:hint="default"/>
      </w:rPr>
    </w:lvl>
    <w:lvl w:ilvl="8" w:tplc="04190005">
      <w:start w:val="1"/>
      <w:numFmt w:val="bullet"/>
      <w:lvlText w:val=""/>
      <w:lvlJc w:val="left"/>
      <w:pPr>
        <w:tabs>
          <w:tab w:val="num" w:pos="6636"/>
        </w:tabs>
        <w:ind w:left="6636" w:hanging="360"/>
      </w:pPr>
      <w:rPr>
        <w:rFonts w:ascii="Wingdings" w:hAnsi="Wingdings" w:hint="default"/>
      </w:rPr>
    </w:lvl>
  </w:abstractNum>
  <w:abstractNum w:abstractNumId="4" w15:restartNumberingAfterBreak="0">
    <w:nsid w:val="0C100206"/>
    <w:multiLevelType w:val="hybridMultilevel"/>
    <w:tmpl w:val="BCB039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6" w15:restartNumberingAfterBreak="0">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A871C13"/>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3C37486F"/>
    <w:multiLevelType w:val="hybridMultilevel"/>
    <w:tmpl w:val="E09A1C3E"/>
    <w:lvl w:ilvl="0" w:tplc="018A6DAE">
      <w:start w:val="1"/>
      <w:numFmt w:val="decimal"/>
      <w:lvlText w:val="%1."/>
      <w:lvlJc w:val="left"/>
      <w:pPr>
        <w:ind w:left="644" w:hanging="360"/>
      </w:pPr>
      <w:rPr>
        <w:rFonts w:cs="Times New Roman" w:hint="default"/>
        <w:b w:val="0"/>
        <w:bCs w:val="0"/>
        <w:sz w:val="28"/>
        <w:szCs w:val="28"/>
      </w:rPr>
    </w:lvl>
    <w:lvl w:ilvl="1" w:tplc="04220019">
      <w:start w:val="1"/>
      <w:numFmt w:val="lowerLetter"/>
      <w:lvlText w:val="%2."/>
      <w:lvlJc w:val="left"/>
      <w:pPr>
        <w:ind w:left="1364" w:hanging="360"/>
      </w:pPr>
      <w:rPr>
        <w:rFonts w:cs="Times New Roman"/>
      </w:rPr>
    </w:lvl>
    <w:lvl w:ilvl="2" w:tplc="0422001B">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start w:val="1"/>
      <w:numFmt w:val="lowerLetter"/>
      <w:lvlText w:val="%5."/>
      <w:lvlJc w:val="left"/>
      <w:pPr>
        <w:ind w:left="3524" w:hanging="360"/>
      </w:pPr>
      <w:rPr>
        <w:rFonts w:cs="Times New Roman"/>
      </w:rPr>
    </w:lvl>
    <w:lvl w:ilvl="5" w:tplc="0422001B">
      <w:start w:val="1"/>
      <w:numFmt w:val="lowerRoman"/>
      <w:lvlText w:val="%6."/>
      <w:lvlJc w:val="right"/>
      <w:pPr>
        <w:ind w:left="4244" w:hanging="180"/>
      </w:pPr>
      <w:rPr>
        <w:rFonts w:cs="Times New Roman"/>
      </w:rPr>
    </w:lvl>
    <w:lvl w:ilvl="6" w:tplc="0422000F">
      <w:start w:val="1"/>
      <w:numFmt w:val="decimal"/>
      <w:lvlText w:val="%7."/>
      <w:lvlJc w:val="left"/>
      <w:pPr>
        <w:ind w:left="4964" w:hanging="360"/>
      </w:pPr>
      <w:rPr>
        <w:rFonts w:cs="Times New Roman"/>
      </w:rPr>
    </w:lvl>
    <w:lvl w:ilvl="7" w:tplc="04220019">
      <w:start w:val="1"/>
      <w:numFmt w:val="lowerLetter"/>
      <w:lvlText w:val="%8."/>
      <w:lvlJc w:val="left"/>
      <w:pPr>
        <w:ind w:left="5684" w:hanging="360"/>
      </w:pPr>
      <w:rPr>
        <w:rFonts w:cs="Times New Roman"/>
      </w:rPr>
    </w:lvl>
    <w:lvl w:ilvl="8" w:tplc="0422001B">
      <w:start w:val="1"/>
      <w:numFmt w:val="lowerRoman"/>
      <w:lvlText w:val="%9."/>
      <w:lvlJc w:val="right"/>
      <w:pPr>
        <w:ind w:left="6404" w:hanging="180"/>
      </w:pPr>
      <w:rPr>
        <w:rFonts w:cs="Times New Roman"/>
      </w:rPr>
    </w:lvl>
  </w:abstractNum>
  <w:abstractNum w:abstractNumId="14" w15:restartNumberingAfterBreak="0">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4B209B0"/>
    <w:multiLevelType w:val="multilevel"/>
    <w:tmpl w:val="F3EADD8E"/>
    <w:lvl w:ilvl="0">
      <w:start w:val="1"/>
      <w:numFmt w:val="decimal"/>
      <w:lvlText w:val="%1."/>
      <w:lvlJc w:val="left"/>
      <w:pPr>
        <w:tabs>
          <w:tab w:val="num" w:pos="1060"/>
        </w:tabs>
        <w:ind w:left="1060" w:hanging="360"/>
      </w:pPr>
      <w:rPr>
        <w:rFonts w:cs="Times New Roman" w:hint="default"/>
        <w:b/>
        <w:bCs/>
      </w:rPr>
    </w:lvl>
    <w:lvl w:ilvl="1">
      <w:start w:val="1"/>
      <w:numFmt w:val="decimal"/>
      <w:isLgl/>
      <w:lvlText w:val="%1.%2."/>
      <w:lvlJc w:val="left"/>
      <w:pPr>
        <w:tabs>
          <w:tab w:val="num" w:pos="4957"/>
        </w:tabs>
        <w:ind w:left="4957" w:hanging="420"/>
      </w:pPr>
      <w:rPr>
        <w:rFonts w:cs="Times New Roman" w:hint="default"/>
        <w:b w:val="0"/>
        <w:bCs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16" w15:restartNumberingAfterBreak="0">
    <w:nsid w:val="597A5C5B"/>
    <w:multiLevelType w:val="hybridMultilevel"/>
    <w:tmpl w:val="1A74385E"/>
    <w:lvl w:ilvl="0" w:tplc="63E267A2">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374AEC"/>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260"/>
        </w:tabs>
        <w:ind w:left="1260" w:hanging="36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19" w15:restartNumberingAfterBreak="0">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0" w15:restartNumberingAfterBreak="0">
    <w:nsid w:val="6B8B08F9"/>
    <w:multiLevelType w:val="hybridMultilevel"/>
    <w:tmpl w:val="6734C6AC"/>
    <w:lvl w:ilvl="0" w:tplc="02AA9E96">
      <w:start w:val="1"/>
      <w:numFmt w:val="decimal"/>
      <w:lvlText w:val="%1."/>
      <w:lvlJc w:val="left"/>
      <w:pPr>
        <w:ind w:left="1068" w:hanging="360"/>
      </w:pPr>
      <w:rPr>
        <w:rFonts w:cs="Times New Roman" w:hint="default"/>
        <w:b w:val="0"/>
        <w:bCs w:val="0"/>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21" w15:restartNumberingAfterBreak="0">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73E97A0A"/>
    <w:multiLevelType w:val="hybridMultilevel"/>
    <w:tmpl w:val="31E80F88"/>
    <w:lvl w:ilvl="0" w:tplc="17E05212">
      <w:start w:val="1"/>
      <w:numFmt w:val="decimal"/>
      <w:lvlText w:val="%1."/>
      <w:lvlJc w:val="left"/>
      <w:pPr>
        <w:ind w:left="1777" w:hanging="360"/>
      </w:pPr>
      <w:rPr>
        <w:rFonts w:hint="default"/>
        <w:b w:val="0"/>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3" w15:restartNumberingAfterBreak="0">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bCs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24" w15:restartNumberingAfterBreak="0">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start w:val="1"/>
      <w:numFmt w:val="bullet"/>
      <w:lvlText w:val="o"/>
      <w:lvlJc w:val="left"/>
      <w:pPr>
        <w:ind w:left="1977" w:hanging="360"/>
      </w:pPr>
      <w:rPr>
        <w:rFonts w:ascii="Courier New" w:hAnsi="Courier New" w:hint="default"/>
      </w:rPr>
    </w:lvl>
    <w:lvl w:ilvl="2" w:tplc="04190005">
      <w:start w:val="1"/>
      <w:numFmt w:val="bullet"/>
      <w:lvlText w:val=""/>
      <w:lvlJc w:val="left"/>
      <w:pPr>
        <w:ind w:left="2697" w:hanging="360"/>
      </w:pPr>
      <w:rPr>
        <w:rFonts w:ascii="Wingdings" w:hAnsi="Wingdings" w:hint="default"/>
      </w:rPr>
    </w:lvl>
    <w:lvl w:ilvl="3" w:tplc="04190001">
      <w:start w:val="1"/>
      <w:numFmt w:val="bullet"/>
      <w:lvlText w:val=""/>
      <w:lvlJc w:val="left"/>
      <w:pPr>
        <w:ind w:left="3417" w:hanging="360"/>
      </w:pPr>
      <w:rPr>
        <w:rFonts w:ascii="Symbol" w:hAnsi="Symbol" w:hint="default"/>
      </w:rPr>
    </w:lvl>
    <w:lvl w:ilvl="4" w:tplc="04190003">
      <w:start w:val="1"/>
      <w:numFmt w:val="bullet"/>
      <w:lvlText w:val="o"/>
      <w:lvlJc w:val="left"/>
      <w:pPr>
        <w:ind w:left="4137" w:hanging="360"/>
      </w:pPr>
      <w:rPr>
        <w:rFonts w:ascii="Courier New" w:hAnsi="Courier New" w:hint="default"/>
      </w:rPr>
    </w:lvl>
    <w:lvl w:ilvl="5" w:tplc="04190005">
      <w:start w:val="1"/>
      <w:numFmt w:val="bullet"/>
      <w:lvlText w:val=""/>
      <w:lvlJc w:val="left"/>
      <w:pPr>
        <w:ind w:left="4857" w:hanging="360"/>
      </w:pPr>
      <w:rPr>
        <w:rFonts w:ascii="Wingdings" w:hAnsi="Wingdings" w:hint="default"/>
      </w:rPr>
    </w:lvl>
    <w:lvl w:ilvl="6" w:tplc="04190001">
      <w:start w:val="1"/>
      <w:numFmt w:val="bullet"/>
      <w:lvlText w:val=""/>
      <w:lvlJc w:val="left"/>
      <w:pPr>
        <w:ind w:left="5577" w:hanging="360"/>
      </w:pPr>
      <w:rPr>
        <w:rFonts w:ascii="Symbol" w:hAnsi="Symbol" w:hint="default"/>
      </w:rPr>
    </w:lvl>
    <w:lvl w:ilvl="7" w:tplc="04190003">
      <w:start w:val="1"/>
      <w:numFmt w:val="bullet"/>
      <w:lvlText w:val="o"/>
      <w:lvlJc w:val="left"/>
      <w:pPr>
        <w:ind w:left="6297" w:hanging="360"/>
      </w:pPr>
      <w:rPr>
        <w:rFonts w:ascii="Courier New" w:hAnsi="Courier New" w:hint="default"/>
      </w:rPr>
    </w:lvl>
    <w:lvl w:ilvl="8" w:tplc="04190005">
      <w:start w:val="1"/>
      <w:numFmt w:val="bullet"/>
      <w:lvlText w:val=""/>
      <w:lvlJc w:val="left"/>
      <w:pPr>
        <w:ind w:left="7017" w:hanging="360"/>
      </w:pPr>
      <w:rPr>
        <w:rFonts w:ascii="Wingdings" w:hAnsi="Wingdings" w:hint="default"/>
      </w:rPr>
    </w:lvl>
  </w:abstractNum>
  <w:abstractNum w:abstractNumId="25" w15:restartNumberingAfterBreak="0">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8"/>
  </w:num>
  <w:num w:numId="2">
    <w:abstractNumId w:val="1"/>
  </w:num>
  <w:num w:numId="3">
    <w:abstractNumId w:val="0"/>
  </w:num>
  <w:num w:numId="4">
    <w:abstractNumId w:val="9"/>
  </w:num>
  <w:num w:numId="5">
    <w:abstractNumId w:val="24"/>
  </w:num>
  <w:num w:numId="6">
    <w:abstractNumId w:val="3"/>
  </w:num>
  <w:num w:numId="7">
    <w:abstractNumId w:val="5"/>
  </w:num>
  <w:num w:numId="8">
    <w:abstractNumId w:val="25"/>
  </w:num>
  <w:num w:numId="9">
    <w:abstractNumId w:val="14"/>
  </w:num>
  <w:num w:numId="10">
    <w:abstractNumId w:val="20"/>
  </w:num>
  <w:num w:numId="11">
    <w:abstractNumId w:val="12"/>
  </w:num>
  <w:num w:numId="12">
    <w:abstractNumId w:val="15"/>
  </w:num>
  <w:num w:numId="13">
    <w:abstractNumId w:val="6"/>
  </w:num>
  <w:num w:numId="14">
    <w:abstractNumId w:val="23"/>
  </w:num>
  <w:num w:numId="15">
    <w:abstractNumId w:val="2"/>
  </w:num>
  <w:num w:numId="16">
    <w:abstractNumId w:val="8"/>
  </w:num>
  <w:num w:numId="17">
    <w:abstractNumId w:val="21"/>
  </w:num>
  <w:num w:numId="18">
    <w:abstractNumId w:val="10"/>
  </w:num>
  <w:num w:numId="19">
    <w:abstractNumId w:val="7"/>
  </w:num>
  <w:num w:numId="20">
    <w:abstractNumId w:val="7"/>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num>
  <w:num w:numId="24">
    <w:abstractNumId w:val="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1"/>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BF"/>
    <w:rsid w:val="000005CA"/>
    <w:rsid w:val="00002577"/>
    <w:rsid w:val="00002DCB"/>
    <w:rsid w:val="00004E38"/>
    <w:rsid w:val="000075C2"/>
    <w:rsid w:val="00007F00"/>
    <w:rsid w:val="00010349"/>
    <w:rsid w:val="00010B59"/>
    <w:rsid w:val="00012D5B"/>
    <w:rsid w:val="0001492B"/>
    <w:rsid w:val="000152D6"/>
    <w:rsid w:val="0001740B"/>
    <w:rsid w:val="00020E13"/>
    <w:rsid w:val="00026F24"/>
    <w:rsid w:val="000272EF"/>
    <w:rsid w:val="0002775A"/>
    <w:rsid w:val="00030C46"/>
    <w:rsid w:val="000324ED"/>
    <w:rsid w:val="000401D0"/>
    <w:rsid w:val="00040823"/>
    <w:rsid w:val="00041049"/>
    <w:rsid w:val="00041D76"/>
    <w:rsid w:val="00043192"/>
    <w:rsid w:val="00044508"/>
    <w:rsid w:val="00051F29"/>
    <w:rsid w:val="000559D5"/>
    <w:rsid w:val="0005681A"/>
    <w:rsid w:val="00057382"/>
    <w:rsid w:val="000632CB"/>
    <w:rsid w:val="00065B6F"/>
    <w:rsid w:val="00065E4F"/>
    <w:rsid w:val="00070DB1"/>
    <w:rsid w:val="00073FD8"/>
    <w:rsid w:val="0007549B"/>
    <w:rsid w:val="00075829"/>
    <w:rsid w:val="000762B7"/>
    <w:rsid w:val="00076311"/>
    <w:rsid w:val="0007637D"/>
    <w:rsid w:val="00076BAE"/>
    <w:rsid w:val="00077E6C"/>
    <w:rsid w:val="00082C70"/>
    <w:rsid w:val="00083E1B"/>
    <w:rsid w:val="00083EA7"/>
    <w:rsid w:val="000843F1"/>
    <w:rsid w:val="000845E7"/>
    <w:rsid w:val="00084A34"/>
    <w:rsid w:val="00092219"/>
    <w:rsid w:val="00092557"/>
    <w:rsid w:val="00092CCB"/>
    <w:rsid w:val="00093FBF"/>
    <w:rsid w:val="00096406"/>
    <w:rsid w:val="000A15E1"/>
    <w:rsid w:val="000A333E"/>
    <w:rsid w:val="000A3F25"/>
    <w:rsid w:val="000A5BD8"/>
    <w:rsid w:val="000A6E88"/>
    <w:rsid w:val="000B026F"/>
    <w:rsid w:val="000B093A"/>
    <w:rsid w:val="000B0AF6"/>
    <w:rsid w:val="000B157D"/>
    <w:rsid w:val="000B223D"/>
    <w:rsid w:val="000B2294"/>
    <w:rsid w:val="000B3BF5"/>
    <w:rsid w:val="000B7A8C"/>
    <w:rsid w:val="000B7DDF"/>
    <w:rsid w:val="000C0A55"/>
    <w:rsid w:val="000C2906"/>
    <w:rsid w:val="000C321F"/>
    <w:rsid w:val="000C643E"/>
    <w:rsid w:val="000D2135"/>
    <w:rsid w:val="000D4433"/>
    <w:rsid w:val="000D585A"/>
    <w:rsid w:val="000D61D2"/>
    <w:rsid w:val="000D6EAF"/>
    <w:rsid w:val="000D7A29"/>
    <w:rsid w:val="000E2FFA"/>
    <w:rsid w:val="000E341A"/>
    <w:rsid w:val="000E3F46"/>
    <w:rsid w:val="000E57F2"/>
    <w:rsid w:val="000F2605"/>
    <w:rsid w:val="000F2905"/>
    <w:rsid w:val="000F2965"/>
    <w:rsid w:val="000F485A"/>
    <w:rsid w:val="000F68E1"/>
    <w:rsid w:val="001058CC"/>
    <w:rsid w:val="00113895"/>
    <w:rsid w:val="0011503D"/>
    <w:rsid w:val="001175C4"/>
    <w:rsid w:val="001215E2"/>
    <w:rsid w:val="0012200C"/>
    <w:rsid w:val="00122C5B"/>
    <w:rsid w:val="0012335F"/>
    <w:rsid w:val="0012697D"/>
    <w:rsid w:val="00137D79"/>
    <w:rsid w:val="0014112F"/>
    <w:rsid w:val="00141541"/>
    <w:rsid w:val="00142990"/>
    <w:rsid w:val="0014353C"/>
    <w:rsid w:val="00146C94"/>
    <w:rsid w:val="00146CF9"/>
    <w:rsid w:val="001474EB"/>
    <w:rsid w:val="00152C36"/>
    <w:rsid w:val="00153941"/>
    <w:rsid w:val="00154087"/>
    <w:rsid w:val="00157B14"/>
    <w:rsid w:val="00157E1A"/>
    <w:rsid w:val="0016019D"/>
    <w:rsid w:val="00162678"/>
    <w:rsid w:val="001628E2"/>
    <w:rsid w:val="00163B67"/>
    <w:rsid w:val="00164F06"/>
    <w:rsid w:val="00164F84"/>
    <w:rsid w:val="001678A1"/>
    <w:rsid w:val="00173092"/>
    <w:rsid w:val="001733DE"/>
    <w:rsid w:val="001734A1"/>
    <w:rsid w:val="00175EA6"/>
    <w:rsid w:val="00176539"/>
    <w:rsid w:val="001773E6"/>
    <w:rsid w:val="0018067A"/>
    <w:rsid w:val="00181C2A"/>
    <w:rsid w:val="00181F1A"/>
    <w:rsid w:val="00181F8C"/>
    <w:rsid w:val="0018450C"/>
    <w:rsid w:val="00184AC3"/>
    <w:rsid w:val="0019003B"/>
    <w:rsid w:val="001926F1"/>
    <w:rsid w:val="00193104"/>
    <w:rsid w:val="00194714"/>
    <w:rsid w:val="00195BC5"/>
    <w:rsid w:val="001A088C"/>
    <w:rsid w:val="001A0983"/>
    <w:rsid w:val="001A16EF"/>
    <w:rsid w:val="001A4434"/>
    <w:rsid w:val="001A4BAA"/>
    <w:rsid w:val="001A6F9C"/>
    <w:rsid w:val="001B0DC0"/>
    <w:rsid w:val="001C06D4"/>
    <w:rsid w:val="001C1110"/>
    <w:rsid w:val="001C1A13"/>
    <w:rsid w:val="001C2E2F"/>
    <w:rsid w:val="001C59C6"/>
    <w:rsid w:val="001C774A"/>
    <w:rsid w:val="001D08FB"/>
    <w:rsid w:val="001D1D8F"/>
    <w:rsid w:val="001D3188"/>
    <w:rsid w:val="001D7956"/>
    <w:rsid w:val="001E398E"/>
    <w:rsid w:val="001E494C"/>
    <w:rsid w:val="001E4C8B"/>
    <w:rsid w:val="001E6EBE"/>
    <w:rsid w:val="001F0345"/>
    <w:rsid w:val="001F27E0"/>
    <w:rsid w:val="001F3743"/>
    <w:rsid w:val="002032E5"/>
    <w:rsid w:val="00207EBC"/>
    <w:rsid w:val="0021024E"/>
    <w:rsid w:val="00210D17"/>
    <w:rsid w:val="00210D60"/>
    <w:rsid w:val="00211C14"/>
    <w:rsid w:val="00214117"/>
    <w:rsid w:val="002141C4"/>
    <w:rsid w:val="002144EA"/>
    <w:rsid w:val="00215286"/>
    <w:rsid w:val="00217DDA"/>
    <w:rsid w:val="002200A5"/>
    <w:rsid w:val="0022064A"/>
    <w:rsid w:val="002207C9"/>
    <w:rsid w:val="0022080C"/>
    <w:rsid w:val="0022262A"/>
    <w:rsid w:val="00222C66"/>
    <w:rsid w:val="0022341A"/>
    <w:rsid w:val="0022455D"/>
    <w:rsid w:val="00226FED"/>
    <w:rsid w:val="00230395"/>
    <w:rsid w:val="002309B4"/>
    <w:rsid w:val="00231F6F"/>
    <w:rsid w:val="00232A64"/>
    <w:rsid w:val="0023437F"/>
    <w:rsid w:val="0023587A"/>
    <w:rsid w:val="002364FA"/>
    <w:rsid w:val="002370F7"/>
    <w:rsid w:val="00237ACF"/>
    <w:rsid w:val="00243778"/>
    <w:rsid w:val="002457C7"/>
    <w:rsid w:val="00246D0C"/>
    <w:rsid w:val="0025285B"/>
    <w:rsid w:val="00252962"/>
    <w:rsid w:val="0025358D"/>
    <w:rsid w:val="00254011"/>
    <w:rsid w:val="0025492B"/>
    <w:rsid w:val="00254F15"/>
    <w:rsid w:val="00262731"/>
    <w:rsid w:val="00267147"/>
    <w:rsid w:val="0027049B"/>
    <w:rsid w:val="00270D60"/>
    <w:rsid w:val="002721B5"/>
    <w:rsid w:val="002721CD"/>
    <w:rsid w:val="002739A5"/>
    <w:rsid w:val="002753F8"/>
    <w:rsid w:val="00275F8C"/>
    <w:rsid w:val="00276837"/>
    <w:rsid w:val="00277F3C"/>
    <w:rsid w:val="00281BBD"/>
    <w:rsid w:val="00281D41"/>
    <w:rsid w:val="00281E2E"/>
    <w:rsid w:val="00281F3A"/>
    <w:rsid w:val="00283A9D"/>
    <w:rsid w:val="0028501E"/>
    <w:rsid w:val="002863C6"/>
    <w:rsid w:val="00287B3D"/>
    <w:rsid w:val="00291852"/>
    <w:rsid w:val="00294B7A"/>
    <w:rsid w:val="002A33F2"/>
    <w:rsid w:val="002A52A0"/>
    <w:rsid w:val="002A6182"/>
    <w:rsid w:val="002A62DE"/>
    <w:rsid w:val="002A6875"/>
    <w:rsid w:val="002A6F64"/>
    <w:rsid w:val="002A7F91"/>
    <w:rsid w:val="002B02A6"/>
    <w:rsid w:val="002B301F"/>
    <w:rsid w:val="002B3D3C"/>
    <w:rsid w:val="002B3F4B"/>
    <w:rsid w:val="002C1D04"/>
    <w:rsid w:val="002C2D8B"/>
    <w:rsid w:val="002C329C"/>
    <w:rsid w:val="002C345B"/>
    <w:rsid w:val="002C4841"/>
    <w:rsid w:val="002C62D4"/>
    <w:rsid w:val="002C7DA6"/>
    <w:rsid w:val="002D2CD0"/>
    <w:rsid w:val="002E00C5"/>
    <w:rsid w:val="002E0C4C"/>
    <w:rsid w:val="002E4EFC"/>
    <w:rsid w:val="002E6B7B"/>
    <w:rsid w:val="002F4987"/>
    <w:rsid w:val="002F4A1D"/>
    <w:rsid w:val="002F4C94"/>
    <w:rsid w:val="002F68BF"/>
    <w:rsid w:val="00301C97"/>
    <w:rsid w:val="00302E2B"/>
    <w:rsid w:val="00303086"/>
    <w:rsid w:val="00303BC2"/>
    <w:rsid w:val="0031134D"/>
    <w:rsid w:val="003135AD"/>
    <w:rsid w:val="003147D9"/>
    <w:rsid w:val="003162B4"/>
    <w:rsid w:val="003179CB"/>
    <w:rsid w:val="0032045B"/>
    <w:rsid w:val="00321413"/>
    <w:rsid w:val="0032589A"/>
    <w:rsid w:val="00325EEC"/>
    <w:rsid w:val="00326499"/>
    <w:rsid w:val="003301BB"/>
    <w:rsid w:val="00330B23"/>
    <w:rsid w:val="00333C01"/>
    <w:rsid w:val="00337395"/>
    <w:rsid w:val="003412A2"/>
    <w:rsid w:val="0034439B"/>
    <w:rsid w:val="003459A9"/>
    <w:rsid w:val="00345E69"/>
    <w:rsid w:val="00351D96"/>
    <w:rsid w:val="00355BD4"/>
    <w:rsid w:val="003617A0"/>
    <w:rsid w:val="00362347"/>
    <w:rsid w:val="00362768"/>
    <w:rsid w:val="00363DF9"/>
    <w:rsid w:val="0036516A"/>
    <w:rsid w:val="00366B01"/>
    <w:rsid w:val="00370D88"/>
    <w:rsid w:val="003717CF"/>
    <w:rsid w:val="00373CEA"/>
    <w:rsid w:val="00377EFD"/>
    <w:rsid w:val="00380EE4"/>
    <w:rsid w:val="003823E3"/>
    <w:rsid w:val="0038282A"/>
    <w:rsid w:val="00383497"/>
    <w:rsid w:val="0038376E"/>
    <w:rsid w:val="003917A4"/>
    <w:rsid w:val="003966FD"/>
    <w:rsid w:val="00397288"/>
    <w:rsid w:val="003A3E83"/>
    <w:rsid w:val="003A4E1A"/>
    <w:rsid w:val="003A5BDB"/>
    <w:rsid w:val="003A6D9B"/>
    <w:rsid w:val="003A7F75"/>
    <w:rsid w:val="003B0F50"/>
    <w:rsid w:val="003B4D9B"/>
    <w:rsid w:val="003B50F9"/>
    <w:rsid w:val="003B5600"/>
    <w:rsid w:val="003C3B90"/>
    <w:rsid w:val="003C79E4"/>
    <w:rsid w:val="003D2CC0"/>
    <w:rsid w:val="003D2F85"/>
    <w:rsid w:val="003D455C"/>
    <w:rsid w:val="003D5339"/>
    <w:rsid w:val="003D5F02"/>
    <w:rsid w:val="003D66BB"/>
    <w:rsid w:val="003E2062"/>
    <w:rsid w:val="003E35F5"/>
    <w:rsid w:val="003F0F0F"/>
    <w:rsid w:val="003F20AB"/>
    <w:rsid w:val="003F492C"/>
    <w:rsid w:val="003F63B4"/>
    <w:rsid w:val="003F7360"/>
    <w:rsid w:val="003F7A3B"/>
    <w:rsid w:val="003F7BF8"/>
    <w:rsid w:val="00404561"/>
    <w:rsid w:val="00404CDE"/>
    <w:rsid w:val="00404F4F"/>
    <w:rsid w:val="00405931"/>
    <w:rsid w:val="00405D7B"/>
    <w:rsid w:val="0041283B"/>
    <w:rsid w:val="00416927"/>
    <w:rsid w:val="0042163F"/>
    <w:rsid w:val="004222A3"/>
    <w:rsid w:val="004224CB"/>
    <w:rsid w:val="00431D41"/>
    <w:rsid w:val="004342CD"/>
    <w:rsid w:val="004346DC"/>
    <w:rsid w:val="00434A29"/>
    <w:rsid w:val="00434B64"/>
    <w:rsid w:val="00435089"/>
    <w:rsid w:val="00436191"/>
    <w:rsid w:val="004428EC"/>
    <w:rsid w:val="00442D90"/>
    <w:rsid w:val="00442E75"/>
    <w:rsid w:val="00444934"/>
    <w:rsid w:val="00444DE3"/>
    <w:rsid w:val="004451DF"/>
    <w:rsid w:val="00445D3D"/>
    <w:rsid w:val="004475A7"/>
    <w:rsid w:val="004478AF"/>
    <w:rsid w:val="004504EB"/>
    <w:rsid w:val="00451174"/>
    <w:rsid w:val="00451846"/>
    <w:rsid w:val="004540A3"/>
    <w:rsid w:val="00456DE3"/>
    <w:rsid w:val="00456F8D"/>
    <w:rsid w:val="00460D0B"/>
    <w:rsid w:val="0046135A"/>
    <w:rsid w:val="00463628"/>
    <w:rsid w:val="00467FB1"/>
    <w:rsid w:val="0047214E"/>
    <w:rsid w:val="00472369"/>
    <w:rsid w:val="004806F4"/>
    <w:rsid w:val="0048218A"/>
    <w:rsid w:val="00482672"/>
    <w:rsid w:val="00482DE4"/>
    <w:rsid w:val="00483318"/>
    <w:rsid w:val="00490B3E"/>
    <w:rsid w:val="00490FDA"/>
    <w:rsid w:val="00492576"/>
    <w:rsid w:val="00492A86"/>
    <w:rsid w:val="00493CFC"/>
    <w:rsid w:val="00494C7F"/>
    <w:rsid w:val="00496C8F"/>
    <w:rsid w:val="004970D4"/>
    <w:rsid w:val="00497107"/>
    <w:rsid w:val="004A0D73"/>
    <w:rsid w:val="004A27D6"/>
    <w:rsid w:val="004A4833"/>
    <w:rsid w:val="004A61BE"/>
    <w:rsid w:val="004A754B"/>
    <w:rsid w:val="004B0E1F"/>
    <w:rsid w:val="004B6093"/>
    <w:rsid w:val="004C13B2"/>
    <w:rsid w:val="004C192C"/>
    <w:rsid w:val="004C2335"/>
    <w:rsid w:val="004C33AE"/>
    <w:rsid w:val="004C4061"/>
    <w:rsid w:val="004C639B"/>
    <w:rsid w:val="004D0401"/>
    <w:rsid w:val="004D0506"/>
    <w:rsid w:val="004D1240"/>
    <w:rsid w:val="004D16EC"/>
    <w:rsid w:val="004D3374"/>
    <w:rsid w:val="004D368A"/>
    <w:rsid w:val="004D414C"/>
    <w:rsid w:val="004E0A93"/>
    <w:rsid w:val="004E1523"/>
    <w:rsid w:val="004E15AB"/>
    <w:rsid w:val="004E1E36"/>
    <w:rsid w:val="004E2C2B"/>
    <w:rsid w:val="004F01A6"/>
    <w:rsid w:val="004F028B"/>
    <w:rsid w:val="004F0BD1"/>
    <w:rsid w:val="004F4EFA"/>
    <w:rsid w:val="005015D5"/>
    <w:rsid w:val="00503BAC"/>
    <w:rsid w:val="00504213"/>
    <w:rsid w:val="005046DA"/>
    <w:rsid w:val="00504FE5"/>
    <w:rsid w:val="00505161"/>
    <w:rsid w:val="0050797C"/>
    <w:rsid w:val="00510DCD"/>
    <w:rsid w:val="00511B47"/>
    <w:rsid w:val="00512592"/>
    <w:rsid w:val="00514E82"/>
    <w:rsid w:val="00515979"/>
    <w:rsid w:val="005162F2"/>
    <w:rsid w:val="005179AE"/>
    <w:rsid w:val="00517B3E"/>
    <w:rsid w:val="00517B44"/>
    <w:rsid w:val="00520E33"/>
    <w:rsid w:val="00521BBA"/>
    <w:rsid w:val="00522FCB"/>
    <w:rsid w:val="005248A1"/>
    <w:rsid w:val="00525139"/>
    <w:rsid w:val="00525438"/>
    <w:rsid w:val="005260FB"/>
    <w:rsid w:val="005342B8"/>
    <w:rsid w:val="00535592"/>
    <w:rsid w:val="00536DDA"/>
    <w:rsid w:val="00540800"/>
    <w:rsid w:val="0054158D"/>
    <w:rsid w:val="00541D21"/>
    <w:rsid w:val="0054213C"/>
    <w:rsid w:val="00542D0F"/>
    <w:rsid w:val="00544884"/>
    <w:rsid w:val="005451E3"/>
    <w:rsid w:val="00545727"/>
    <w:rsid w:val="0055071A"/>
    <w:rsid w:val="00550807"/>
    <w:rsid w:val="0055114A"/>
    <w:rsid w:val="00551383"/>
    <w:rsid w:val="00551FCF"/>
    <w:rsid w:val="00553CCB"/>
    <w:rsid w:val="005554D3"/>
    <w:rsid w:val="00555A9B"/>
    <w:rsid w:val="00555FD7"/>
    <w:rsid w:val="00556784"/>
    <w:rsid w:val="00562047"/>
    <w:rsid w:val="00562FC7"/>
    <w:rsid w:val="00564732"/>
    <w:rsid w:val="00564C1C"/>
    <w:rsid w:val="00565968"/>
    <w:rsid w:val="00572BC0"/>
    <w:rsid w:val="00573B7F"/>
    <w:rsid w:val="00574516"/>
    <w:rsid w:val="00574F6C"/>
    <w:rsid w:val="00575470"/>
    <w:rsid w:val="00576615"/>
    <w:rsid w:val="0057674E"/>
    <w:rsid w:val="00577237"/>
    <w:rsid w:val="00577FDC"/>
    <w:rsid w:val="005814E5"/>
    <w:rsid w:val="00582BF6"/>
    <w:rsid w:val="00584C12"/>
    <w:rsid w:val="00584E15"/>
    <w:rsid w:val="00584E71"/>
    <w:rsid w:val="00586749"/>
    <w:rsid w:val="00586B44"/>
    <w:rsid w:val="005912F5"/>
    <w:rsid w:val="00592789"/>
    <w:rsid w:val="00593DD6"/>
    <w:rsid w:val="0059518C"/>
    <w:rsid w:val="005A0807"/>
    <w:rsid w:val="005A17CA"/>
    <w:rsid w:val="005A3901"/>
    <w:rsid w:val="005A3F3A"/>
    <w:rsid w:val="005A40D7"/>
    <w:rsid w:val="005A5FD6"/>
    <w:rsid w:val="005A6C76"/>
    <w:rsid w:val="005B1625"/>
    <w:rsid w:val="005B237E"/>
    <w:rsid w:val="005B4137"/>
    <w:rsid w:val="005B6D9B"/>
    <w:rsid w:val="005C43D3"/>
    <w:rsid w:val="005C4A6D"/>
    <w:rsid w:val="005C71F7"/>
    <w:rsid w:val="005C788E"/>
    <w:rsid w:val="005C7EFF"/>
    <w:rsid w:val="005D09A3"/>
    <w:rsid w:val="005D4479"/>
    <w:rsid w:val="005D5708"/>
    <w:rsid w:val="005D5F9E"/>
    <w:rsid w:val="005D5FF4"/>
    <w:rsid w:val="005D6537"/>
    <w:rsid w:val="005D6D14"/>
    <w:rsid w:val="005D7B86"/>
    <w:rsid w:val="005D7D75"/>
    <w:rsid w:val="005E0F2A"/>
    <w:rsid w:val="005E1D2F"/>
    <w:rsid w:val="005E40C6"/>
    <w:rsid w:val="005E41E1"/>
    <w:rsid w:val="005E61FE"/>
    <w:rsid w:val="005E6F24"/>
    <w:rsid w:val="005F3729"/>
    <w:rsid w:val="00600B01"/>
    <w:rsid w:val="00601599"/>
    <w:rsid w:val="006047F7"/>
    <w:rsid w:val="0060481A"/>
    <w:rsid w:val="00611E4E"/>
    <w:rsid w:val="00612DE6"/>
    <w:rsid w:val="006131D7"/>
    <w:rsid w:val="00613DCF"/>
    <w:rsid w:val="00616214"/>
    <w:rsid w:val="00616CEB"/>
    <w:rsid w:val="00622A19"/>
    <w:rsid w:val="00623883"/>
    <w:rsid w:val="00624515"/>
    <w:rsid w:val="0062531B"/>
    <w:rsid w:val="00626541"/>
    <w:rsid w:val="006267DB"/>
    <w:rsid w:val="00631291"/>
    <w:rsid w:val="00631A2B"/>
    <w:rsid w:val="00632990"/>
    <w:rsid w:val="006346CF"/>
    <w:rsid w:val="00635346"/>
    <w:rsid w:val="00637CC8"/>
    <w:rsid w:val="006425BF"/>
    <w:rsid w:val="00642B23"/>
    <w:rsid w:val="00646A4E"/>
    <w:rsid w:val="00646E8E"/>
    <w:rsid w:val="0064718A"/>
    <w:rsid w:val="00650D1B"/>
    <w:rsid w:val="006528C8"/>
    <w:rsid w:val="00652AD4"/>
    <w:rsid w:val="00653B49"/>
    <w:rsid w:val="00656090"/>
    <w:rsid w:val="00657C00"/>
    <w:rsid w:val="0066319E"/>
    <w:rsid w:val="006641CF"/>
    <w:rsid w:val="0066513E"/>
    <w:rsid w:val="006672EA"/>
    <w:rsid w:val="0067057A"/>
    <w:rsid w:val="00670E55"/>
    <w:rsid w:val="00670FF7"/>
    <w:rsid w:val="0067121B"/>
    <w:rsid w:val="00671E67"/>
    <w:rsid w:val="0067219B"/>
    <w:rsid w:val="006735B7"/>
    <w:rsid w:val="00673852"/>
    <w:rsid w:val="00677B26"/>
    <w:rsid w:val="00680AA2"/>
    <w:rsid w:val="00682587"/>
    <w:rsid w:val="0068293B"/>
    <w:rsid w:val="00684760"/>
    <w:rsid w:val="0068482F"/>
    <w:rsid w:val="006868D8"/>
    <w:rsid w:val="00686AA1"/>
    <w:rsid w:val="0068794C"/>
    <w:rsid w:val="00690339"/>
    <w:rsid w:val="00694F43"/>
    <w:rsid w:val="006959C4"/>
    <w:rsid w:val="006A4B28"/>
    <w:rsid w:val="006A5657"/>
    <w:rsid w:val="006A7470"/>
    <w:rsid w:val="006A7DF6"/>
    <w:rsid w:val="006B2921"/>
    <w:rsid w:val="006B2E99"/>
    <w:rsid w:val="006B47EC"/>
    <w:rsid w:val="006B505F"/>
    <w:rsid w:val="006C1DC4"/>
    <w:rsid w:val="006C57D2"/>
    <w:rsid w:val="006C6564"/>
    <w:rsid w:val="006D3892"/>
    <w:rsid w:val="006D44D7"/>
    <w:rsid w:val="006D4FA7"/>
    <w:rsid w:val="006D507D"/>
    <w:rsid w:val="006D5A97"/>
    <w:rsid w:val="006D5D2B"/>
    <w:rsid w:val="006D73F5"/>
    <w:rsid w:val="006E03EA"/>
    <w:rsid w:val="006E0743"/>
    <w:rsid w:val="006E1925"/>
    <w:rsid w:val="006E49AA"/>
    <w:rsid w:val="006E6BC1"/>
    <w:rsid w:val="006F0F1B"/>
    <w:rsid w:val="006F1326"/>
    <w:rsid w:val="006F5F27"/>
    <w:rsid w:val="006F6820"/>
    <w:rsid w:val="006F72E0"/>
    <w:rsid w:val="00700A11"/>
    <w:rsid w:val="007024FB"/>
    <w:rsid w:val="00703305"/>
    <w:rsid w:val="00703A57"/>
    <w:rsid w:val="007042D9"/>
    <w:rsid w:val="007047FA"/>
    <w:rsid w:val="007053F4"/>
    <w:rsid w:val="00706952"/>
    <w:rsid w:val="0070695B"/>
    <w:rsid w:val="00707335"/>
    <w:rsid w:val="007100FA"/>
    <w:rsid w:val="0071118D"/>
    <w:rsid w:val="0071174A"/>
    <w:rsid w:val="00712197"/>
    <w:rsid w:val="0071398F"/>
    <w:rsid w:val="007167E9"/>
    <w:rsid w:val="00721B29"/>
    <w:rsid w:val="00725EFC"/>
    <w:rsid w:val="00726A5B"/>
    <w:rsid w:val="00726AFA"/>
    <w:rsid w:val="007315D9"/>
    <w:rsid w:val="007323C6"/>
    <w:rsid w:val="00734E31"/>
    <w:rsid w:val="0073574C"/>
    <w:rsid w:val="00736B34"/>
    <w:rsid w:val="007374E3"/>
    <w:rsid w:val="00740AF2"/>
    <w:rsid w:val="00741B1D"/>
    <w:rsid w:val="00742A93"/>
    <w:rsid w:val="007460CF"/>
    <w:rsid w:val="007501E6"/>
    <w:rsid w:val="00751F31"/>
    <w:rsid w:val="00752986"/>
    <w:rsid w:val="00753556"/>
    <w:rsid w:val="0075396E"/>
    <w:rsid w:val="00753DBB"/>
    <w:rsid w:val="007564F0"/>
    <w:rsid w:val="00756CC9"/>
    <w:rsid w:val="007613EC"/>
    <w:rsid w:val="00761B6F"/>
    <w:rsid w:val="00762AD5"/>
    <w:rsid w:val="00763A8E"/>
    <w:rsid w:val="00765B0E"/>
    <w:rsid w:val="0077111B"/>
    <w:rsid w:val="00771D22"/>
    <w:rsid w:val="00772076"/>
    <w:rsid w:val="00774E6B"/>
    <w:rsid w:val="007750A9"/>
    <w:rsid w:val="0077633E"/>
    <w:rsid w:val="00781AB1"/>
    <w:rsid w:val="00782223"/>
    <w:rsid w:val="00783D10"/>
    <w:rsid w:val="007865CE"/>
    <w:rsid w:val="00786C86"/>
    <w:rsid w:val="00790844"/>
    <w:rsid w:val="00792BBB"/>
    <w:rsid w:val="00792F23"/>
    <w:rsid w:val="0079618A"/>
    <w:rsid w:val="00796B42"/>
    <w:rsid w:val="007976D6"/>
    <w:rsid w:val="007A0070"/>
    <w:rsid w:val="007A194D"/>
    <w:rsid w:val="007A2160"/>
    <w:rsid w:val="007A5F21"/>
    <w:rsid w:val="007A660D"/>
    <w:rsid w:val="007B23CF"/>
    <w:rsid w:val="007B2F0C"/>
    <w:rsid w:val="007B51D5"/>
    <w:rsid w:val="007B709A"/>
    <w:rsid w:val="007C308D"/>
    <w:rsid w:val="007D0634"/>
    <w:rsid w:val="007D292A"/>
    <w:rsid w:val="007D626F"/>
    <w:rsid w:val="007D6720"/>
    <w:rsid w:val="007E3968"/>
    <w:rsid w:val="007E45B0"/>
    <w:rsid w:val="007E64D2"/>
    <w:rsid w:val="007F0529"/>
    <w:rsid w:val="007F1861"/>
    <w:rsid w:val="007F241D"/>
    <w:rsid w:val="007F2D29"/>
    <w:rsid w:val="007F3436"/>
    <w:rsid w:val="007F3BF1"/>
    <w:rsid w:val="007F718B"/>
    <w:rsid w:val="00800643"/>
    <w:rsid w:val="0080072D"/>
    <w:rsid w:val="008025C2"/>
    <w:rsid w:val="00804090"/>
    <w:rsid w:val="00804F5B"/>
    <w:rsid w:val="00806694"/>
    <w:rsid w:val="008104E0"/>
    <w:rsid w:val="0081225A"/>
    <w:rsid w:val="0081361B"/>
    <w:rsid w:val="008147EE"/>
    <w:rsid w:val="008148A1"/>
    <w:rsid w:val="00814E72"/>
    <w:rsid w:val="008209A9"/>
    <w:rsid w:val="00823338"/>
    <w:rsid w:val="0082571A"/>
    <w:rsid w:val="00826201"/>
    <w:rsid w:val="008270AE"/>
    <w:rsid w:val="008274E3"/>
    <w:rsid w:val="008278C7"/>
    <w:rsid w:val="00832575"/>
    <w:rsid w:val="00833485"/>
    <w:rsid w:val="00833BC9"/>
    <w:rsid w:val="008346EB"/>
    <w:rsid w:val="0083667B"/>
    <w:rsid w:val="0083711A"/>
    <w:rsid w:val="00837944"/>
    <w:rsid w:val="00842230"/>
    <w:rsid w:val="008452CE"/>
    <w:rsid w:val="008452FC"/>
    <w:rsid w:val="00845350"/>
    <w:rsid w:val="00850A39"/>
    <w:rsid w:val="00852A84"/>
    <w:rsid w:val="00856A94"/>
    <w:rsid w:val="008570B7"/>
    <w:rsid w:val="00860A92"/>
    <w:rsid w:val="00860B78"/>
    <w:rsid w:val="00863225"/>
    <w:rsid w:val="008645C7"/>
    <w:rsid w:val="00866586"/>
    <w:rsid w:val="00867298"/>
    <w:rsid w:val="008677AA"/>
    <w:rsid w:val="00874B17"/>
    <w:rsid w:val="0088084B"/>
    <w:rsid w:val="008810A1"/>
    <w:rsid w:val="0088291F"/>
    <w:rsid w:val="00884F04"/>
    <w:rsid w:val="00885C28"/>
    <w:rsid w:val="00887BA9"/>
    <w:rsid w:val="00890623"/>
    <w:rsid w:val="0089072A"/>
    <w:rsid w:val="00891F35"/>
    <w:rsid w:val="0089638C"/>
    <w:rsid w:val="00896578"/>
    <w:rsid w:val="00896788"/>
    <w:rsid w:val="00896E25"/>
    <w:rsid w:val="00896F13"/>
    <w:rsid w:val="008A67E9"/>
    <w:rsid w:val="008B0091"/>
    <w:rsid w:val="008B2900"/>
    <w:rsid w:val="008B2973"/>
    <w:rsid w:val="008B2DD7"/>
    <w:rsid w:val="008B4C0B"/>
    <w:rsid w:val="008B4E63"/>
    <w:rsid w:val="008B63A0"/>
    <w:rsid w:val="008C06F6"/>
    <w:rsid w:val="008C2E5F"/>
    <w:rsid w:val="008C39C4"/>
    <w:rsid w:val="008C582D"/>
    <w:rsid w:val="008C60F8"/>
    <w:rsid w:val="008D173D"/>
    <w:rsid w:val="008D36D4"/>
    <w:rsid w:val="008D5D5D"/>
    <w:rsid w:val="008D7DFF"/>
    <w:rsid w:val="008E0927"/>
    <w:rsid w:val="008E1273"/>
    <w:rsid w:val="008E2C44"/>
    <w:rsid w:val="008E3B34"/>
    <w:rsid w:val="008E577B"/>
    <w:rsid w:val="008E69E4"/>
    <w:rsid w:val="008E6DF0"/>
    <w:rsid w:val="008E7AF4"/>
    <w:rsid w:val="008F00DE"/>
    <w:rsid w:val="008F16D6"/>
    <w:rsid w:val="008F3DBB"/>
    <w:rsid w:val="008F6170"/>
    <w:rsid w:val="009002B7"/>
    <w:rsid w:val="00901F81"/>
    <w:rsid w:val="00904C8B"/>
    <w:rsid w:val="0090785A"/>
    <w:rsid w:val="009106A0"/>
    <w:rsid w:val="00912482"/>
    <w:rsid w:val="00920764"/>
    <w:rsid w:val="009214E9"/>
    <w:rsid w:val="00921E2F"/>
    <w:rsid w:val="00923D2B"/>
    <w:rsid w:val="00924B45"/>
    <w:rsid w:val="00930E65"/>
    <w:rsid w:val="00933383"/>
    <w:rsid w:val="00937DA0"/>
    <w:rsid w:val="00941700"/>
    <w:rsid w:val="00945A5F"/>
    <w:rsid w:val="00945B0C"/>
    <w:rsid w:val="00946EA0"/>
    <w:rsid w:val="00947809"/>
    <w:rsid w:val="0094797C"/>
    <w:rsid w:val="00954E21"/>
    <w:rsid w:val="00956BBA"/>
    <w:rsid w:val="00956DD2"/>
    <w:rsid w:val="009643CB"/>
    <w:rsid w:val="00966085"/>
    <w:rsid w:val="0096624C"/>
    <w:rsid w:val="0098009A"/>
    <w:rsid w:val="00980E78"/>
    <w:rsid w:val="009819D5"/>
    <w:rsid w:val="0098320E"/>
    <w:rsid w:val="00983F42"/>
    <w:rsid w:val="0098527E"/>
    <w:rsid w:val="00987297"/>
    <w:rsid w:val="00990605"/>
    <w:rsid w:val="00991B0E"/>
    <w:rsid w:val="00991FFE"/>
    <w:rsid w:val="00993C85"/>
    <w:rsid w:val="00997E31"/>
    <w:rsid w:val="009A0D28"/>
    <w:rsid w:val="009A2080"/>
    <w:rsid w:val="009A262F"/>
    <w:rsid w:val="009A46E4"/>
    <w:rsid w:val="009A5A46"/>
    <w:rsid w:val="009B2B16"/>
    <w:rsid w:val="009C3458"/>
    <w:rsid w:val="009C3EEB"/>
    <w:rsid w:val="009C5AA2"/>
    <w:rsid w:val="009C600A"/>
    <w:rsid w:val="009C6ACF"/>
    <w:rsid w:val="009D0E6B"/>
    <w:rsid w:val="009D420E"/>
    <w:rsid w:val="009D55DD"/>
    <w:rsid w:val="009D7A1D"/>
    <w:rsid w:val="009E042E"/>
    <w:rsid w:val="009E0B08"/>
    <w:rsid w:val="009E2BA7"/>
    <w:rsid w:val="009E3654"/>
    <w:rsid w:val="009E3DA8"/>
    <w:rsid w:val="009E3E93"/>
    <w:rsid w:val="009E4853"/>
    <w:rsid w:val="009E6FCB"/>
    <w:rsid w:val="009E7934"/>
    <w:rsid w:val="009F0E01"/>
    <w:rsid w:val="009F4A5C"/>
    <w:rsid w:val="009F774A"/>
    <w:rsid w:val="009F7931"/>
    <w:rsid w:val="00A00356"/>
    <w:rsid w:val="00A022DC"/>
    <w:rsid w:val="00A023C7"/>
    <w:rsid w:val="00A02589"/>
    <w:rsid w:val="00A03000"/>
    <w:rsid w:val="00A05255"/>
    <w:rsid w:val="00A20F04"/>
    <w:rsid w:val="00A2143A"/>
    <w:rsid w:val="00A224B4"/>
    <w:rsid w:val="00A233CF"/>
    <w:rsid w:val="00A2409A"/>
    <w:rsid w:val="00A26568"/>
    <w:rsid w:val="00A26ADA"/>
    <w:rsid w:val="00A26E6E"/>
    <w:rsid w:val="00A33DE8"/>
    <w:rsid w:val="00A404CD"/>
    <w:rsid w:val="00A40501"/>
    <w:rsid w:val="00A47313"/>
    <w:rsid w:val="00A47443"/>
    <w:rsid w:val="00A47468"/>
    <w:rsid w:val="00A47D5A"/>
    <w:rsid w:val="00A5224E"/>
    <w:rsid w:val="00A54F8F"/>
    <w:rsid w:val="00A563C0"/>
    <w:rsid w:val="00A574CC"/>
    <w:rsid w:val="00A5784E"/>
    <w:rsid w:val="00A57963"/>
    <w:rsid w:val="00A60B78"/>
    <w:rsid w:val="00A60CB5"/>
    <w:rsid w:val="00A632AE"/>
    <w:rsid w:val="00A6419A"/>
    <w:rsid w:val="00A64FD8"/>
    <w:rsid w:val="00A726A8"/>
    <w:rsid w:val="00A7526E"/>
    <w:rsid w:val="00A8514D"/>
    <w:rsid w:val="00A872A4"/>
    <w:rsid w:val="00A87CF8"/>
    <w:rsid w:val="00A91ECF"/>
    <w:rsid w:val="00A920EF"/>
    <w:rsid w:val="00A930B5"/>
    <w:rsid w:val="00A93BC4"/>
    <w:rsid w:val="00A9516D"/>
    <w:rsid w:val="00A9757A"/>
    <w:rsid w:val="00AA06ED"/>
    <w:rsid w:val="00AA0863"/>
    <w:rsid w:val="00AA10CF"/>
    <w:rsid w:val="00AA1973"/>
    <w:rsid w:val="00AA2AFB"/>
    <w:rsid w:val="00AA3C30"/>
    <w:rsid w:val="00AA4A55"/>
    <w:rsid w:val="00AA7FCC"/>
    <w:rsid w:val="00AB168D"/>
    <w:rsid w:val="00AB25F6"/>
    <w:rsid w:val="00AB2BC2"/>
    <w:rsid w:val="00AB466F"/>
    <w:rsid w:val="00AB51D0"/>
    <w:rsid w:val="00AB6351"/>
    <w:rsid w:val="00AC05E6"/>
    <w:rsid w:val="00AC2E75"/>
    <w:rsid w:val="00AC32F5"/>
    <w:rsid w:val="00AC4C07"/>
    <w:rsid w:val="00AD0277"/>
    <w:rsid w:val="00AD3E76"/>
    <w:rsid w:val="00AD4807"/>
    <w:rsid w:val="00AD61B3"/>
    <w:rsid w:val="00AD6A51"/>
    <w:rsid w:val="00AD74F6"/>
    <w:rsid w:val="00AE2441"/>
    <w:rsid w:val="00AE276E"/>
    <w:rsid w:val="00AE3155"/>
    <w:rsid w:val="00AE5596"/>
    <w:rsid w:val="00AE72E9"/>
    <w:rsid w:val="00AF15B9"/>
    <w:rsid w:val="00AF1F73"/>
    <w:rsid w:val="00B02533"/>
    <w:rsid w:val="00B04621"/>
    <w:rsid w:val="00B05787"/>
    <w:rsid w:val="00B06544"/>
    <w:rsid w:val="00B06DE5"/>
    <w:rsid w:val="00B07A67"/>
    <w:rsid w:val="00B10955"/>
    <w:rsid w:val="00B13D3F"/>
    <w:rsid w:val="00B15156"/>
    <w:rsid w:val="00B1526A"/>
    <w:rsid w:val="00B2003E"/>
    <w:rsid w:val="00B217C2"/>
    <w:rsid w:val="00B30DB5"/>
    <w:rsid w:val="00B3255D"/>
    <w:rsid w:val="00B3264F"/>
    <w:rsid w:val="00B3304E"/>
    <w:rsid w:val="00B34FD4"/>
    <w:rsid w:val="00B36F6D"/>
    <w:rsid w:val="00B377B0"/>
    <w:rsid w:val="00B4031B"/>
    <w:rsid w:val="00B41397"/>
    <w:rsid w:val="00B41497"/>
    <w:rsid w:val="00B42681"/>
    <w:rsid w:val="00B47F3D"/>
    <w:rsid w:val="00B50262"/>
    <w:rsid w:val="00B528AE"/>
    <w:rsid w:val="00B52E33"/>
    <w:rsid w:val="00B547CB"/>
    <w:rsid w:val="00B570FA"/>
    <w:rsid w:val="00B57778"/>
    <w:rsid w:val="00B57ABD"/>
    <w:rsid w:val="00B60C1A"/>
    <w:rsid w:val="00B61B95"/>
    <w:rsid w:val="00B669D2"/>
    <w:rsid w:val="00B66AE6"/>
    <w:rsid w:val="00B67AFD"/>
    <w:rsid w:val="00B73703"/>
    <w:rsid w:val="00B749B1"/>
    <w:rsid w:val="00B75391"/>
    <w:rsid w:val="00B77180"/>
    <w:rsid w:val="00B7778A"/>
    <w:rsid w:val="00B8360F"/>
    <w:rsid w:val="00B83BD8"/>
    <w:rsid w:val="00B852FA"/>
    <w:rsid w:val="00B8537A"/>
    <w:rsid w:val="00B868FD"/>
    <w:rsid w:val="00B8717A"/>
    <w:rsid w:val="00B91912"/>
    <w:rsid w:val="00B9398A"/>
    <w:rsid w:val="00B979CC"/>
    <w:rsid w:val="00B97D33"/>
    <w:rsid w:val="00BA581D"/>
    <w:rsid w:val="00BA5DAC"/>
    <w:rsid w:val="00BA6275"/>
    <w:rsid w:val="00BA7809"/>
    <w:rsid w:val="00BB06B8"/>
    <w:rsid w:val="00BB0733"/>
    <w:rsid w:val="00BB13ED"/>
    <w:rsid w:val="00BB47F2"/>
    <w:rsid w:val="00BB7EC3"/>
    <w:rsid w:val="00BC08E0"/>
    <w:rsid w:val="00BC12B5"/>
    <w:rsid w:val="00BC1554"/>
    <w:rsid w:val="00BC1E6C"/>
    <w:rsid w:val="00BC5367"/>
    <w:rsid w:val="00BC58D3"/>
    <w:rsid w:val="00BC5AFE"/>
    <w:rsid w:val="00BC6126"/>
    <w:rsid w:val="00BD0A33"/>
    <w:rsid w:val="00BD2815"/>
    <w:rsid w:val="00BD38C2"/>
    <w:rsid w:val="00BD47E5"/>
    <w:rsid w:val="00BD53F4"/>
    <w:rsid w:val="00BD5869"/>
    <w:rsid w:val="00BE01E2"/>
    <w:rsid w:val="00BE0DB6"/>
    <w:rsid w:val="00BE13EB"/>
    <w:rsid w:val="00BE32F6"/>
    <w:rsid w:val="00BE6C8B"/>
    <w:rsid w:val="00BF0D2E"/>
    <w:rsid w:val="00BF21B8"/>
    <w:rsid w:val="00BF566D"/>
    <w:rsid w:val="00C04887"/>
    <w:rsid w:val="00C05063"/>
    <w:rsid w:val="00C07A30"/>
    <w:rsid w:val="00C07ED1"/>
    <w:rsid w:val="00C100B4"/>
    <w:rsid w:val="00C11C38"/>
    <w:rsid w:val="00C12558"/>
    <w:rsid w:val="00C12FD7"/>
    <w:rsid w:val="00C148CC"/>
    <w:rsid w:val="00C17C98"/>
    <w:rsid w:val="00C20531"/>
    <w:rsid w:val="00C21DCE"/>
    <w:rsid w:val="00C23E0C"/>
    <w:rsid w:val="00C24A54"/>
    <w:rsid w:val="00C24BD8"/>
    <w:rsid w:val="00C24ED8"/>
    <w:rsid w:val="00C270B2"/>
    <w:rsid w:val="00C303F2"/>
    <w:rsid w:val="00C3482E"/>
    <w:rsid w:val="00C35834"/>
    <w:rsid w:val="00C358CC"/>
    <w:rsid w:val="00C3666B"/>
    <w:rsid w:val="00C37BC0"/>
    <w:rsid w:val="00C40333"/>
    <w:rsid w:val="00C4323E"/>
    <w:rsid w:val="00C44757"/>
    <w:rsid w:val="00C5155F"/>
    <w:rsid w:val="00C51D06"/>
    <w:rsid w:val="00C5472C"/>
    <w:rsid w:val="00C5599D"/>
    <w:rsid w:val="00C572A0"/>
    <w:rsid w:val="00C57962"/>
    <w:rsid w:val="00C60028"/>
    <w:rsid w:val="00C62FE2"/>
    <w:rsid w:val="00C63FE4"/>
    <w:rsid w:val="00C65CB4"/>
    <w:rsid w:val="00C66532"/>
    <w:rsid w:val="00C70791"/>
    <w:rsid w:val="00C71115"/>
    <w:rsid w:val="00C73506"/>
    <w:rsid w:val="00C738E4"/>
    <w:rsid w:val="00C73BF2"/>
    <w:rsid w:val="00C76779"/>
    <w:rsid w:val="00C773BF"/>
    <w:rsid w:val="00C8009E"/>
    <w:rsid w:val="00C81219"/>
    <w:rsid w:val="00C82BA8"/>
    <w:rsid w:val="00C83E54"/>
    <w:rsid w:val="00C854A1"/>
    <w:rsid w:val="00C85541"/>
    <w:rsid w:val="00C93FAC"/>
    <w:rsid w:val="00C94574"/>
    <w:rsid w:val="00C94A01"/>
    <w:rsid w:val="00C97654"/>
    <w:rsid w:val="00C97772"/>
    <w:rsid w:val="00CA1DF5"/>
    <w:rsid w:val="00CA6E1E"/>
    <w:rsid w:val="00CA7D58"/>
    <w:rsid w:val="00CB35B6"/>
    <w:rsid w:val="00CB3C49"/>
    <w:rsid w:val="00CB52EA"/>
    <w:rsid w:val="00CB741F"/>
    <w:rsid w:val="00CC30DA"/>
    <w:rsid w:val="00CC6983"/>
    <w:rsid w:val="00CC6B1C"/>
    <w:rsid w:val="00CD0538"/>
    <w:rsid w:val="00CD5159"/>
    <w:rsid w:val="00CD58C5"/>
    <w:rsid w:val="00CE0E5D"/>
    <w:rsid w:val="00CE2B58"/>
    <w:rsid w:val="00CE2E4D"/>
    <w:rsid w:val="00CE4340"/>
    <w:rsid w:val="00CE47D1"/>
    <w:rsid w:val="00CF30E9"/>
    <w:rsid w:val="00CF3C36"/>
    <w:rsid w:val="00CF4212"/>
    <w:rsid w:val="00CF6E2C"/>
    <w:rsid w:val="00CF7BAD"/>
    <w:rsid w:val="00D003A2"/>
    <w:rsid w:val="00D0101F"/>
    <w:rsid w:val="00D0187D"/>
    <w:rsid w:val="00D023E8"/>
    <w:rsid w:val="00D033E4"/>
    <w:rsid w:val="00D04774"/>
    <w:rsid w:val="00D15430"/>
    <w:rsid w:val="00D15522"/>
    <w:rsid w:val="00D219C3"/>
    <w:rsid w:val="00D231B2"/>
    <w:rsid w:val="00D23889"/>
    <w:rsid w:val="00D23D5D"/>
    <w:rsid w:val="00D26D0F"/>
    <w:rsid w:val="00D27936"/>
    <w:rsid w:val="00D30112"/>
    <w:rsid w:val="00D326B7"/>
    <w:rsid w:val="00D33EF0"/>
    <w:rsid w:val="00D35AAC"/>
    <w:rsid w:val="00D36151"/>
    <w:rsid w:val="00D36CCE"/>
    <w:rsid w:val="00D4170D"/>
    <w:rsid w:val="00D4250D"/>
    <w:rsid w:val="00D437C8"/>
    <w:rsid w:val="00D463C5"/>
    <w:rsid w:val="00D470C4"/>
    <w:rsid w:val="00D47CDD"/>
    <w:rsid w:val="00D54473"/>
    <w:rsid w:val="00D55D30"/>
    <w:rsid w:val="00D573A7"/>
    <w:rsid w:val="00D6004D"/>
    <w:rsid w:val="00D61880"/>
    <w:rsid w:val="00D62EC7"/>
    <w:rsid w:val="00D63A9E"/>
    <w:rsid w:val="00D65163"/>
    <w:rsid w:val="00D668AA"/>
    <w:rsid w:val="00D6785B"/>
    <w:rsid w:val="00D70B5B"/>
    <w:rsid w:val="00D718D0"/>
    <w:rsid w:val="00D71E44"/>
    <w:rsid w:val="00D743D6"/>
    <w:rsid w:val="00D76752"/>
    <w:rsid w:val="00D767CD"/>
    <w:rsid w:val="00D865EC"/>
    <w:rsid w:val="00D87BAB"/>
    <w:rsid w:val="00D901E8"/>
    <w:rsid w:val="00D9056E"/>
    <w:rsid w:val="00D92E36"/>
    <w:rsid w:val="00D932A2"/>
    <w:rsid w:val="00D945A7"/>
    <w:rsid w:val="00D968FD"/>
    <w:rsid w:val="00DA111D"/>
    <w:rsid w:val="00DA1AC0"/>
    <w:rsid w:val="00DB2F25"/>
    <w:rsid w:val="00DB40AF"/>
    <w:rsid w:val="00DB435A"/>
    <w:rsid w:val="00DC0687"/>
    <w:rsid w:val="00DC25A0"/>
    <w:rsid w:val="00DC268F"/>
    <w:rsid w:val="00DC5EC2"/>
    <w:rsid w:val="00DC68E5"/>
    <w:rsid w:val="00DC6DE6"/>
    <w:rsid w:val="00DD2ECD"/>
    <w:rsid w:val="00DD445D"/>
    <w:rsid w:val="00DD650D"/>
    <w:rsid w:val="00DD669B"/>
    <w:rsid w:val="00DE3F16"/>
    <w:rsid w:val="00DE3F60"/>
    <w:rsid w:val="00DE4F92"/>
    <w:rsid w:val="00DE52C3"/>
    <w:rsid w:val="00DE6206"/>
    <w:rsid w:val="00DE67CC"/>
    <w:rsid w:val="00DF3234"/>
    <w:rsid w:val="00DF3A06"/>
    <w:rsid w:val="00DF3FC1"/>
    <w:rsid w:val="00DF5B7E"/>
    <w:rsid w:val="00DF5E42"/>
    <w:rsid w:val="00E01C8C"/>
    <w:rsid w:val="00E02416"/>
    <w:rsid w:val="00E02CCD"/>
    <w:rsid w:val="00E03B46"/>
    <w:rsid w:val="00E04C0A"/>
    <w:rsid w:val="00E0556C"/>
    <w:rsid w:val="00E0573F"/>
    <w:rsid w:val="00E108EB"/>
    <w:rsid w:val="00E11E24"/>
    <w:rsid w:val="00E14D7B"/>
    <w:rsid w:val="00E17461"/>
    <w:rsid w:val="00E21875"/>
    <w:rsid w:val="00E22219"/>
    <w:rsid w:val="00E2332D"/>
    <w:rsid w:val="00E268B8"/>
    <w:rsid w:val="00E26C5E"/>
    <w:rsid w:val="00E27209"/>
    <w:rsid w:val="00E273D1"/>
    <w:rsid w:val="00E27B7F"/>
    <w:rsid w:val="00E34AAE"/>
    <w:rsid w:val="00E36B45"/>
    <w:rsid w:val="00E41228"/>
    <w:rsid w:val="00E4208D"/>
    <w:rsid w:val="00E42798"/>
    <w:rsid w:val="00E43264"/>
    <w:rsid w:val="00E44557"/>
    <w:rsid w:val="00E44769"/>
    <w:rsid w:val="00E4584A"/>
    <w:rsid w:val="00E45A32"/>
    <w:rsid w:val="00E4621A"/>
    <w:rsid w:val="00E4759C"/>
    <w:rsid w:val="00E5034E"/>
    <w:rsid w:val="00E54D88"/>
    <w:rsid w:val="00E55738"/>
    <w:rsid w:val="00E60A3A"/>
    <w:rsid w:val="00E62660"/>
    <w:rsid w:val="00E63477"/>
    <w:rsid w:val="00E6489D"/>
    <w:rsid w:val="00E64DAC"/>
    <w:rsid w:val="00E65855"/>
    <w:rsid w:val="00E66B3B"/>
    <w:rsid w:val="00E70B19"/>
    <w:rsid w:val="00E70D2F"/>
    <w:rsid w:val="00E7452C"/>
    <w:rsid w:val="00E74DBA"/>
    <w:rsid w:val="00E75824"/>
    <w:rsid w:val="00E764BF"/>
    <w:rsid w:val="00E80F12"/>
    <w:rsid w:val="00E8670E"/>
    <w:rsid w:val="00E92BAA"/>
    <w:rsid w:val="00E94CCE"/>
    <w:rsid w:val="00E95B71"/>
    <w:rsid w:val="00E973CB"/>
    <w:rsid w:val="00EA1647"/>
    <w:rsid w:val="00EA19FF"/>
    <w:rsid w:val="00EA4B9D"/>
    <w:rsid w:val="00EA5A37"/>
    <w:rsid w:val="00EA6472"/>
    <w:rsid w:val="00EA66A9"/>
    <w:rsid w:val="00EB0586"/>
    <w:rsid w:val="00EB1054"/>
    <w:rsid w:val="00EB4100"/>
    <w:rsid w:val="00EB4C8D"/>
    <w:rsid w:val="00EB61F1"/>
    <w:rsid w:val="00EB72D5"/>
    <w:rsid w:val="00EB749D"/>
    <w:rsid w:val="00EC1A98"/>
    <w:rsid w:val="00EC4F0B"/>
    <w:rsid w:val="00EC62E0"/>
    <w:rsid w:val="00ED1C01"/>
    <w:rsid w:val="00ED1EF3"/>
    <w:rsid w:val="00ED2FAB"/>
    <w:rsid w:val="00ED3F4F"/>
    <w:rsid w:val="00ED663D"/>
    <w:rsid w:val="00EE0D10"/>
    <w:rsid w:val="00EE1B38"/>
    <w:rsid w:val="00EE4EAF"/>
    <w:rsid w:val="00EE5963"/>
    <w:rsid w:val="00EE5D20"/>
    <w:rsid w:val="00EE5E18"/>
    <w:rsid w:val="00EF3EC6"/>
    <w:rsid w:val="00EF5718"/>
    <w:rsid w:val="00F0166D"/>
    <w:rsid w:val="00F01FCD"/>
    <w:rsid w:val="00F0248F"/>
    <w:rsid w:val="00F06B53"/>
    <w:rsid w:val="00F07198"/>
    <w:rsid w:val="00F07D1B"/>
    <w:rsid w:val="00F13A23"/>
    <w:rsid w:val="00F166A5"/>
    <w:rsid w:val="00F17388"/>
    <w:rsid w:val="00F217A8"/>
    <w:rsid w:val="00F21EA3"/>
    <w:rsid w:val="00F25526"/>
    <w:rsid w:val="00F26905"/>
    <w:rsid w:val="00F27257"/>
    <w:rsid w:val="00F31E12"/>
    <w:rsid w:val="00F368E7"/>
    <w:rsid w:val="00F40746"/>
    <w:rsid w:val="00F42C4E"/>
    <w:rsid w:val="00F447BC"/>
    <w:rsid w:val="00F513E6"/>
    <w:rsid w:val="00F518E4"/>
    <w:rsid w:val="00F51A3B"/>
    <w:rsid w:val="00F521CC"/>
    <w:rsid w:val="00F52ADF"/>
    <w:rsid w:val="00F52E5D"/>
    <w:rsid w:val="00F55BE0"/>
    <w:rsid w:val="00F6127D"/>
    <w:rsid w:val="00F65B97"/>
    <w:rsid w:val="00F67F3C"/>
    <w:rsid w:val="00F715A0"/>
    <w:rsid w:val="00F71EBF"/>
    <w:rsid w:val="00F72416"/>
    <w:rsid w:val="00F766F1"/>
    <w:rsid w:val="00F81C16"/>
    <w:rsid w:val="00F823F5"/>
    <w:rsid w:val="00F8612E"/>
    <w:rsid w:val="00F9556D"/>
    <w:rsid w:val="00F958F7"/>
    <w:rsid w:val="00F964F3"/>
    <w:rsid w:val="00F9740C"/>
    <w:rsid w:val="00F9776C"/>
    <w:rsid w:val="00F97F33"/>
    <w:rsid w:val="00FA09A2"/>
    <w:rsid w:val="00FA120C"/>
    <w:rsid w:val="00FA194B"/>
    <w:rsid w:val="00FA1D42"/>
    <w:rsid w:val="00FB0E6D"/>
    <w:rsid w:val="00FB0E6E"/>
    <w:rsid w:val="00FB74E5"/>
    <w:rsid w:val="00FC31A0"/>
    <w:rsid w:val="00FC3896"/>
    <w:rsid w:val="00FC444C"/>
    <w:rsid w:val="00FC5EAE"/>
    <w:rsid w:val="00FC6143"/>
    <w:rsid w:val="00FD3090"/>
    <w:rsid w:val="00FD5261"/>
    <w:rsid w:val="00FD75F9"/>
    <w:rsid w:val="00FD76DD"/>
    <w:rsid w:val="00FE0DEA"/>
    <w:rsid w:val="00FE125C"/>
    <w:rsid w:val="00FE2504"/>
    <w:rsid w:val="00FE2D7E"/>
    <w:rsid w:val="00FE6AE3"/>
    <w:rsid w:val="00FE7013"/>
    <w:rsid w:val="00FE7114"/>
    <w:rsid w:val="00FE7E48"/>
    <w:rsid w:val="00FF2E0F"/>
    <w:rsid w:val="00FF4A21"/>
    <w:rsid w:val="00FF5906"/>
    <w:rsid w:val="00FF72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14C37A"/>
  <w15:docId w15:val="{5D776AE7-8EF5-4579-BC34-02714A7F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167E9"/>
    <w:rPr>
      <w:rFonts w:ascii="Times New Roman" w:eastAsia="Times New Roman" w:hAnsi="Times New Roman"/>
      <w:sz w:val="20"/>
      <w:szCs w:val="20"/>
      <w:lang w:val="uk-UA"/>
    </w:rPr>
  </w:style>
  <w:style w:type="paragraph" w:styleId="1">
    <w:name w:val="heading 1"/>
    <w:basedOn w:val="a0"/>
    <w:next w:val="a0"/>
    <w:link w:val="10"/>
    <w:uiPriority w:val="99"/>
    <w:qFormat/>
    <w:rsid w:val="00C773BF"/>
    <w:pPr>
      <w:keepNext/>
      <w:jc w:val="right"/>
      <w:outlineLvl w:val="0"/>
    </w:pPr>
    <w:rPr>
      <w:rFonts w:eastAsia="Calibri"/>
      <w:b/>
      <w:bCs/>
    </w:rPr>
  </w:style>
  <w:style w:type="paragraph" w:styleId="2">
    <w:name w:val="heading 2"/>
    <w:basedOn w:val="a0"/>
    <w:next w:val="a0"/>
    <w:link w:val="20"/>
    <w:uiPriority w:val="99"/>
    <w:qFormat/>
    <w:rsid w:val="00C773BF"/>
    <w:pPr>
      <w:keepNext/>
      <w:jc w:val="right"/>
      <w:outlineLvl w:val="1"/>
    </w:pPr>
    <w:rPr>
      <w:rFonts w:eastAsia="Calibri"/>
      <w:b/>
      <w:bCs/>
    </w:rPr>
  </w:style>
  <w:style w:type="paragraph" w:styleId="3">
    <w:name w:val="heading 3"/>
    <w:basedOn w:val="a0"/>
    <w:next w:val="a0"/>
    <w:link w:val="30"/>
    <w:uiPriority w:val="99"/>
    <w:qFormat/>
    <w:rsid w:val="00C773BF"/>
    <w:pPr>
      <w:keepNext/>
      <w:spacing w:before="240" w:after="60"/>
      <w:outlineLvl w:val="2"/>
    </w:pPr>
    <w:rPr>
      <w:rFonts w:ascii="Arial" w:eastAsia="Calibri" w:hAnsi="Arial" w:cs="Arial"/>
      <w:b/>
      <w:bCs/>
      <w:sz w:val="26"/>
      <w:szCs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cs="Calibri Light"/>
      <w:b/>
      <w:bCs/>
      <w:i/>
      <w:iCs/>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bCs/>
      <w:sz w:val="24"/>
      <w:szCs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bCs/>
    </w:rPr>
  </w:style>
  <w:style w:type="paragraph" w:styleId="7">
    <w:name w:val="heading 7"/>
    <w:basedOn w:val="a0"/>
    <w:next w:val="a0"/>
    <w:link w:val="70"/>
    <w:uiPriority w:val="99"/>
    <w:qFormat/>
    <w:rsid w:val="00C773BF"/>
    <w:pPr>
      <w:spacing w:before="240" w:after="60"/>
      <w:outlineLvl w:val="6"/>
    </w:pPr>
    <w:rPr>
      <w:rFonts w:eastAsia="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773BF"/>
    <w:rPr>
      <w:rFonts w:ascii="Times New Roman" w:hAnsi="Times New Roman" w:cs="Times New Roman"/>
      <w:b/>
      <w:bCs/>
      <w:sz w:val="20"/>
      <w:szCs w:val="20"/>
      <w:lang w:val="uk-UA" w:eastAsia="ru-RU"/>
    </w:rPr>
  </w:style>
  <w:style w:type="character" w:customStyle="1" w:styleId="20">
    <w:name w:val="Заголовок 2 Знак"/>
    <w:basedOn w:val="a1"/>
    <w:link w:val="2"/>
    <w:uiPriority w:val="99"/>
    <w:locked/>
    <w:rsid w:val="00C773BF"/>
    <w:rPr>
      <w:rFonts w:ascii="Times New Roman" w:hAnsi="Times New Roman" w:cs="Times New Roman"/>
      <w:b/>
      <w:bCs/>
      <w:sz w:val="20"/>
      <w:szCs w:val="20"/>
      <w:lang w:val="uk-UA" w:eastAsia="ru-RU"/>
    </w:rPr>
  </w:style>
  <w:style w:type="character" w:customStyle="1" w:styleId="30">
    <w:name w:val="Заголовок 3 Знак"/>
    <w:basedOn w:val="a1"/>
    <w:link w:val="3"/>
    <w:uiPriority w:val="99"/>
    <w:locked/>
    <w:rsid w:val="00C773BF"/>
    <w:rPr>
      <w:rFonts w:ascii="Arial" w:hAnsi="Arial" w:cs="Arial"/>
      <w:b/>
      <w:bCs/>
      <w:sz w:val="26"/>
      <w:szCs w:val="26"/>
      <w:lang w:val="uk-UA" w:eastAsia="ru-RU"/>
    </w:rPr>
  </w:style>
  <w:style w:type="character" w:customStyle="1" w:styleId="40">
    <w:name w:val="Заголовок 4 Знак"/>
    <w:basedOn w:val="a1"/>
    <w:link w:val="4"/>
    <w:uiPriority w:val="99"/>
    <w:locked/>
    <w:rsid w:val="00D63A9E"/>
    <w:rPr>
      <w:rFonts w:ascii="Calibri Light" w:hAnsi="Calibri Light" w:cs="Calibri Light"/>
      <w:b/>
      <w:bCs/>
      <w:i/>
      <w:iCs/>
      <w:color w:val="5B9BD5"/>
      <w:lang w:eastAsia="ru-RU"/>
    </w:rPr>
  </w:style>
  <w:style w:type="character" w:customStyle="1" w:styleId="50">
    <w:name w:val="Заголовок 5 Знак"/>
    <w:basedOn w:val="a1"/>
    <w:link w:val="5"/>
    <w:uiPriority w:val="99"/>
    <w:locked/>
    <w:rsid w:val="00CF30E9"/>
    <w:rPr>
      <w:rFonts w:ascii="Times New Roman" w:hAnsi="Times New Roman" w:cs="Times New Roman"/>
      <w:b/>
      <w:bCs/>
      <w:sz w:val="24"/>
      <w:szCs w:val="24"/>
      <w:lang w:eastAsia="ru-RU"/>
    </w:rPr>
  </w:style>
  <w:style w:type="character" w:customStyle="1" w:styleId="60">
    <w:name w:val="Заголовок 6 Знак"/>
    <w:basedOn w:val="a1"/>
    <w:link w:val="6"/>
    <w:uiPriority w:val="99"/>
    <w:locked/>
    <w:rsid w:val="00C773BF"/>
    <w:rPr>
      <w:rFonts w:ascii="Times New Roman" w:hAnsi="Times New Roman" w:cs="Times New Roman"/>
      <w:b/>
      <w:bCs/>
      <w:sz w:val="20"/>
      <w:szCs w:val="20"/>
      <w:lang w:val="uk-UA" w:eastAsia="ru-RU"/>
    </w:rPr>
  </w:style>
  <w:style w:type="character" w:customStyle="1" w:styleId="70">
    <w:name w:val="Заголовок 7 Знак"/>
    <w:basedOn w:val="a1"/>
    <w:link w:val="7"/>
    <w:uiPriority w:val="99"/>
    <w:locked/>
    <w:rsid w:val="00C773BF"/>
    <w:rPr>
      <w:rFonts w:ascii="Times New Roman" w:hAnsi="Times New Roman" w:cs="Times New Roman"/>
      <w:sz w:val="24"/>
      <w:szCs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cs="Arial"/>
      <w:b/>
      <w:bCs/>
    </w:rPr>
  </w:style>
  <w:style w:type="character" w:customStyle="1" w:styleId="a5">
    <w:name w:val="Заголовок Знак"/>
    <w:basedOn w:val="a1"/>
    <w:link w:val="a4"/>
    <w:uiPriority w:val="99"/>
    <w:locked/>
    <w:rsid w:val="00C773BF"/>
    <w:rPr>
      <w:rFonts w:ascii="Arial" w:hAnsi="Arial" w:cs="Arial"/>
      <w:b/>
      <w:bCs/>
      <w:snapToGrid w:val="0"/>
      <w:sz w:val="20"/>
      <w:szCs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basedOn w:val="a1"/>
    <w:link w:val="21"/>
    <w:uiPriority w:val="99"/>
    <w:semiHidden/>
    <w:locked/>
    <w:rsid w:val="000D6EAF"/>
    <w:rPr>
      <w:rFonts w:ascii="Times New Roman" w:hAnsi="Times New Roman" w:cs="Times New Roman"/>
      <w:sz w:val="20"/>
      <w:szCs w:val="20"/>
      <w:lang w:val="uk-UA"/>
    </w:rPr>
  </w:style>
  <w:style w:type="paragraph" w:styleId="a6">
    <w:name w:val="Subtitle"/>
    <w:basedOn w:val="a0"/>
    <w:link w:val="a7"/>
    <w:uiPriority w:val="99"/>
    <w:qFormat/>
    <w:rsid w:val="00C773BF"/>
    <w:pPr>
      <w:spacing w:line="360" w:lineRule="auto"/>
      <w:jc w:val="center"/>
    </w:pPr>
    <w:rPr>
      <w:rFonts w:eastAsia="Calibri"/>
      <w:b/>
      <w:bCs/>
      <w:noProof/>
      <w:sz w:val="24"/>
      <w:szCs w:val="24"/>
      <w:lang w:val="en-GB"/>
    </w:rPr>
  </w:style>
  <w:style w:type="character" w:customStyle="1" w:styleId="a7">
    <w:name w:val="Подзаголовок Знак"/>
    <w:basedOn w:val="a1"/>
    <w:link w:val="a6"/>
    <w:uiPriority w:val="99"/>
    <w:locked/>
    <w:rsid w:val="00C773BF"/>
    <w:rPr>
      <w:rFonts w:ascii="Times New Roman" w:hAnsi="Times New Roman" w:cs="Times New Roman"/>
      <w:b/>
      <w:bCs/>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18"/>
      <w:szCs w:val="18"/>
      <w:lang w:val="ru-RU"/>
    </w:rPr>
  </w:style>
  <w:style w:type="character" w:customStyle="1" w:styleId="HTML0">
    <w:name w:val="Стандартный HTML Знак"/>
    <w:basedOn w:val="a1"/>
    <w:link w:val="HTML"/>
    <w:uiPriority w:val="99"/>
    <w:locked/>
    <w:rsid w:val="00C773BF"/>
    <w:rPr>
      <w:rFonts w:ascii="Courier New"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basedOn w:val="a1"/>
    <w:link w:val="a8"/>
    <w:uiPriority w:val="99"/>
    <w:locked/>
    <w:rsid w:val="00C773BF"/>
    <w:rPr>
      <w:rFonts w:ascii="Times New Roman" w:hAnsi="Times New Roman" w:cs="Times New Roman"/>
      <w:sz w:val="20"/>
      <w:szCs w:val="20"/>
      <w:lang w:val="uk-UA" w:eastAsia="ru-RU"/>
    </w:rPr>
  </w:style>
  <w:style w:type="character" w:styleId="aa">
    <w:name w:val="page number"/>
    <w:basedOn w:val="a1"/>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basedOn w:val="a1"/>
    <w:link w:val="ab"/>
    <w:uiPriority w:val="99"/>
    <w:semiHidden/>
    <w:locked/>
    <w:rsid w:val="000D6EAF"/>
    <w:rPr>
      <w:rFonts w:ascii="Times New Roman" w:hAnsi="Times New Roman" w:cs="Times New Roman"/>
      <w:sz w:val="20"/>
      <w:szCs w:val="20"/>
      <w:lang w:val="uk-UA"/>
    </w:rPr>
  </w:style>
  <w:style w:type="paragraph" w:styleId="ad">
    <w:name w:val="Normal (Web)"/>
    <w:basedOn w:val="a0"/>
    <w:link w:val="ae"/>
    <w:uiPriority w:val="99"/>
    <w:rsid w:val="00C773BF"/>
    <w:pPr>
      <w:spacing w:before="100" w:beforeAutospacing="1" w:after="100" w:afterAutospacing="1"/>
    </w:pPr>
    <w:rPr>
      <w:rFonts w:eastAsia="Calibri"/>
      <w:sz w:val="24"/>
      <w:szCs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basedOn w:val="a1"/>
    <w:link w:val="af"/>
    <w:uiPriority w:val="99"/>
    <w:semiHidden/>
    <w:locked/>
    <w:rsid w:val="000D6EAF"/>
    <w:rPr>
      <w:rFonts w:ascii="Times New Roman" w:hAnsi="Times New Roman" w:cs="Times New Roman"/>
      <w:sz w:val="20"/>
      <w:szCs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basedOn w:val="a1"/>
    <w:link w:val="23"/>
    <w:uiPriority w:val="99"/>
    <w:locked/>
    <w:rsid w:val="00C773BF"/>
    <w:rPr>
      <w:rFonts w:ascii="Times New Roman" w:hAnsi="Times New Roman" w:cs="Times New Roman"/>
      <w:sz w:val="20"/>
      <w:szCs w:val="20"/>
      <w:lang w:val="uk-UA" w:eastAsia="ru-RU"/>
    </w:rPr>
  </w:style>
  <w:style w:type="paragraph" w:styleId="31">
    <w:name w:val="Body Text Indent 3"/>
    <w:basedOn w:val="a0"/>
    <w:link w:val="32"/>
    <w:uiPriority w:val="99"/>
    <w:rsid w:val="00C773BF"/>
    <w:pPr>
      <w:spacing w:after="120"/>
      <w:ind w:left="283"/>
    </w:pPr>
    <w:rPr>
      <w:rFonts w:eastAsia="Calibri"/>
      <w:sz w:val="16"/>
      <w:szCs w:val="16"/>
    </w:rPr>
  </w:style>
  <w:style w:type="character" w:customStyle="1" w:styleId="BodyTextIndent3Char">
    <w:name w:val="Body Text Indent 3 Char"/>
    <w:basedOn w:val="a1"/>
    <w:uiPriority w:val="99"/>
    <w:locked/>
    <w:rsid w:val="00F31E12"/>
    <w:rPr>
      <w:rFonts w:cs="Times New Roman"/>
      <w:sz w:val="16"/>
      <w:szCs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sz w:val="20"/>
      <w:szCs w:val="20"/>
      <w:lang w:val="en-US"/>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szCs w:val="2"/>
    </w:rPr>
  </w:style>
  <w:style w:type="character" w:customStyle="1" w:styleId="af2">
    <w:name w:val="Текст выноски Знак"/>
    <w:basedOn w:val="a1"/>
    <w:link w:val="af1"/>
    <w:uiPriority w:val="99"/>
    <w:semiHidden/>
    <w:locked/>
    <w:rsid w:val="000D6EAF"/>
    <w:rPr>
      <w:rFonts w:ascii="Times New Roman" w:hAnsi="Times New Roman" w:cs="Times New Roman"/>
      <w:sz w:val="2"/>
      <w:szCs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lang w:val="uk-UA"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basedOn w:val="a1"/>
    <w:link w:val="af4"/>
    <w:uiPriority w:val="99"/>
    <w:semiHidden/>
    <w:locked/>
    <w:rsid w:val="000D6EAF"/>
    <w:rPr>
      <w:rFonts w:ascii="Times New Roman" w:hAnsi="Times New Roman" w:cs="Times New Roman"/>
      <w:sz w:val="20"/>
      <w:szCs w:val="20"/>
      <w:lang w:val="uk-UA"/>
    </w:rPr>
  </w:style>
  <w:style w:type="character" w:styleId="af6">
    <w:name w:val="Strong"/>
    <w:basedOn w:val="a1"/>
    <w:uiPriority w:val="99"/>
    <w:qFormat/>
    <w:rsid w:val="00C773BF"/>
    <w:rPr>
      <w:rFonts w:cs="Times New Roman"/>
      <w:b/>
      <w:bCs/>
    </w:rPr>
  </w:style>
  <w:style w:type="paragraph" w:styleId="af7">
    <w:name w:val="List Paragraph"/>
    <w:basedOn w:val="a0"/>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8">
    <w:name w:val="caption"/>
    <w:basedOn w:val="a0"/>
    <w:uiPriority w:val="99"/>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semiHidden/>
    <w:rsid w:val="00C773BF"/>
    <w:rPr>
      <w:rFonts w:eastAsia="Calibri"/>
    </w:rPr>
  </w:style>
  <w:style w:type="character" w:customStyle="1" w:styleId="afa">
    <w:name w:val="Текст примечания Знак"/>
    <w:basedOn w:val="a1"/>
    <w:link w:val="af9"/>
    <w:uiPriority w:val="99"/>
    <w:semiHidden/>
    <w:locked/>
    <w:rsid w:val="000D6EAF"/>
    <w:rPr>
      <w:rFonts w:ascii="Times New Roman" w:hAnsi="Times New Roman" w:cs="Times New Roman"/>
      <w:sz w:val="20"/>
      <w:szCs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semiHidden/>
    <w:rsid w:val="00C773BF"/>
    <w:rPr>
      <w:b/>
      <w:bCs/>
    </w:rPr>
  </w:style>
  <w:style w:type="character" w:customStyle="1" w:styleId="afc">
    <w:name w:val="Тема примечания Знак"/>
    <w:basedOn w:val="afa"/>
    <w:link w:val="afb"/>
    <w:uiPriority w:val="99"/>
    <w:semiHidden/>
    <w:locked/>
    <w:rsid w:val="000D6EAF"/>
    <w:rPr>
      <w:rFonts w:ascii="Times New Roman" w:hAnsi="Times New Roman" w:cs="Times New Roman"/>
      <w:b/>
      <w:bCs/>
      <w:color w:val="00000A"/>
      <w:sz w:val="20"/>
      <w:szCs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uiPriority w:val="99"/>
    <w:rsid w:val="001A088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Интернет)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rPr>
  </w:style>
  <w:style w:type="table" w:customStyle="1" w:styleId="26">
    <w:name w:val="Сетка таблицы2"/>
    <w:uiPriority w:val="99"/>
    <w:rsid w:val="0012200C"/>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1"/>
    <w:uiPriority w:val="99"/>
    <w:rsid w:val="00CF30E9"/>
    <w:rPr>
      <w:rFonts w:cs="Times New Roman"/>
      <w:color w:val="auto"/>
      <w:u w:val="single"/>
    </w:rPr>
  </w:style>
  <w:style w:type="table" w:customStyle="1" w:styleId="71">
    <w:name w:val="Сетка таблицы7"/>
    <w:uiPriority w:val="99"/>
    <w:rsid w:val="00946E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aliases w:val="Знак Знак Знак"/>
    <w:basedOn w:val="a0"/>
    <w:link w:val="35"/>
    <w:uiPriority w:val="99"/>
    <w:rsid w:val="0057674E"/>
    <w:pPr>
      <w:spacing w:after="120"/>
    </w:pPr>
    <w:rPr>
      <w:rFonts w:eastAsia="Calibri"/>
      <w:sz w:val="16"/>
      <w:szCs w:val="16"/>
      <w:lang w:val="ru-RU"/>
    </w:rPr>
  </w:style>
  <w:style w:type="character" w:customStyle="1" w:styleId="35">
    <w:name w:val="Основной текст 3 Знак"/>
    <w:aliases w:val="Знак Знак Знак Знак"/>
    <w:basedOn w:val="a1"/>
    <w:link w:val="34"/>
    <w:uiPriority w:val="99"/>
    <w:locked/>
    <w:rsid w:val="0057674E"/>
    <w:rPr>
      <w:rFonts w:ascii="Times New Roman" w:hAnsi="Times New Roman" w:cs="Times New Roman"/>
      <w:sz w:val="16"/>
      <w:szCs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cs="Courier New"/>
      <w:sz w:val="18"/>
      <w:szCs w:val="18"/>
      <w:lang w:val="ru-RU"/>
    </w:rPr>
  </w:style>
  <w:style w:type="character" w:customStyle="1" w:styleId="aff0">
    <w:name w:val="Текст сноски Знак"/>
    <w:basedOn w:val="a1"/>
    <w:link w:val="aff"/>
    <w:uiPriority w:val="99"/>
    <w:semiHidden/>
    <w:locked/>
    <w:rsid w:val="0057674E"/>
    <w:rPr>
      <w:rFonts w:ascii="Courier New" w:hAnsi="Courier New" w:cs="Courier New"/>
      <w:sz w:val="18"/>
      <w:szCs w:val="18"/>
      <w:lang w:val="ru-RU" w:eastAsia="ru-RU"/>
    </w:rPr>
  </w:style>
  <w:style w:type="character" w:styleId="aff1">
    <w:name w:val="footnote reference"/>
    <w:basedOn w:val="a1"/>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paragraph" w:customStyle="1" w:styleId="aff2">
    <w:name w:val="Вміст таблиці"/>
    <w:basedOn w:val="a0"/>
    <w:uiPriority w:val="99"/>
    <w:rsid w:val="00612DE6"/>
    <w:pPr>
      <w:suppressLineNumbers/>
      <w:suppressAutoHyphens/>
    </w:pPr>
    <w:rPr>
      <w:rFonts w:eastAsia="Calibri"/>
      <w:sz w:val="24"/>
      <w:szCs w:val="24"/>
      <w:lang w:val="ru-RU" w:eastAsia="ar-SA"/>
    </w:rPr>
  </w:style>
  <w:style w:type="paragraph" w:customStyle="1" w:styleId="28">
    <w:name w:val="Абзац списка2"/>
    <w:basedOn w:val="a0"/>
    <w:uiPriority w:val="99"/>
    <w:rsid w:val="00842230"/>
    <w:pPr>
      <w:suppressAutoHyphens/>
      <w:spacing w:after="200" w:line="276" w:lineRule="auto"/>
      <w:ind w:left="720"/>
    </w:pPr>
    <w:rPr>
      <w:rFonts w:ascii="Calibri" w:hAnsi="Calibri" w:cs="Calibri"/>
      <w:sz w:val="22"/>
      <w:szCs w:val="22"/>
      <w:lang w:val="ru-RU" w:eastAsia="zh-CN"/>
    </w:rPr>
  </w:style>
  <w:style w:type="character" w:customStyle="1" w:styleId="29">
    <w:name w:val="Знак Знак Знак Знак Знак2"/>
    <w:uiPriority w:val="99"/>
    <w:rsid w:val="00842230"/>
    <w:rPr>
      <w:sz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64655">
      <w:bodyDiv w:val="1"/>
      <w:marLeft w:val="0"/>
      <w:marRight w:val="0"/>
      <w:marTop w:val="0"/>
      <w:marBottom w:val="0"/>
      <w:divBdr>
        <w:top w:val="none" w:sz="0" w:space="0" w:color="auto"/>
        <w:left w:val="none" w:sz="0" w:space="0" w:color="auto"/>
        <w:bottom w:val="none" w:sz="0" w:space="0" w:color="auto"/>
        <w:right w:val="none" w:sz="0" w:space="0" w:color="auto"/>
      </w:divBdr>
    </w:div>
    <w:div w:id="251400158">
      <w:bodyDiv w:val="1"/>
      <w:marLeft w:val="0"/>
      <w:marRight w:val="0"/>
      <w:marTop w:val="0"/>
      <w:marBottom w:val="0"/>
      <w:divBdr>
        <w:top w:val="none" w:sz="0" w:space="0" w:color="auto"/>
        <w:left w:val="none" w:sz="0" w:space="0" w:color="auto"/>
        <w:bottom w:val="none" w:sz="0" w:space="0" w:color="auto"/>
        <w:right w:val="none" w:sz="0" w:space="0" w:color="auto"/>
      </w:divBdr>
    </w:div>
    <w:div w:id="474446948">
      <w:bodyDiv w:val="1"/>
      <w:marLeft w:val="0"/>
      <w:marRight w:val="0"/>
      <w:marTop w:val="0"/>
      <w:marBottom w:val="0"/>
      <w:divBdr>
        <w:top w:val="none" w:sz="0" w:space="0" w:color="auto"/>
        <w:left w:val="none" w:sz="0" w:space="0" w:color="auto"/>
        <w:bottom w:val="none" w:sz="0" w:space="0" w:color="auto"/>
        <w:right w:val="none" w:sz="0" w:space="0" w:color="auto"/>
      </w:divBdr>
    </w:div>
    <w:div w:id="532613127">
      <w:bodyDiv w:val="1"/>
      <w:marLeft w:val="0"/>
      <w:marRight w:val="0"/>
      <w:marTop w:val="0"/>
      <w:marBottom w:val="0"/>
      <w:divBdr>
        <w:top w:val="none" w:sz="0" w:space="0" w:color="auto"/>
        <w:left w:val="none" w:sz="0" w:space="0" w:color="auto"/>
        <w:bottom w:val="none" w:sz="0" w:space="0" w:color="auto"/>
        <w:right w:val="none" w:sz="0" w:space="0" w:color="auto"/>
      </w:divBdr>
    </w:div>
    <w:div w:id="718826986">
      <w:bodyDiv w:val="1"/>
      <w:marLeft w:val="0"/>
      <w:marRight w:val="0"/>
      <w:marTop w:val="0"/>
      <w:marBottom w:val="0"/>
      <w:divBdr>
        <w:top w:val="none" w:sz="0" w:space="0" w:color="auto"/>
        <w:left w:val="none" w:sz="0" w:space="0" w:color="auto"/>
        <w:bottom w:val="none" w:sz="0" w:space="0" w:color="auto"/>
        <w:right w:val="none" w:sz="0" w:space="0" w:color="auto"/>
      </w:divBdr>
      <w:divsChild>
        <w:div w:id="1341078380">
          <w:marLeft w:val="0"/>
          <w:marRight w:val="0"/>
          <w:marTop w:val="0"/>
          <w:marBottom w:val="0"/>
          <w:divBdr>
            <w:top w:val="none" w:sz="0" w:space="0" w:color="auto"/>
            <w:left w:val="none" w:sz="0" w:space="0" w:color="auto"/>
            <w:bottom w:val="none" w:sz="0" w:space="0" w:color="auto"/>
            <w:right w:val="none" w:sz="0" w:space="0" w:color="auto"/>
          </w:divBdr>
          <w:divsChild>
            <w:div w:id="10863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3379">
      <w:bodyDiv w:val="1"/>
      <w:marLeft w:val="0"/>
      <w:marRight w:val="0"/>
      <w:marTop w:val="0"/>
      <w:marBottom w:val="0"/>
      <w:divBdr>
        <w:top w:val="none" w:sz="0" w:space="0" w:color="auto"/>
        <w:left w:val="none" w:sz="0" w:space="0" w:color="auto"/>
        <w:bottom w:val="none" w:sz="0" w:space="0" w:color="auto"/>
        <w:right w:val="none" w:sz="0" w:space="0" w:color="auto"/>
      </w:divBdr>
    </w:div>
    <w:div w:id="1223714977">
      <w:bodyDiv w:val="1"/>
      <w:marLeft w:val="0"/>
      <w:marRight w:val="0"/>
      <w:marTop w:val="0"/>
      <w:marBottom w:val="0"/>
      <w:divBdr>
        <w:top w:val="none" w:sz="0" w:space="0" w:color="auto"/>
        <w:left w:val="none" w:sz="0" w:space="0" w:color="auto"/>
        <w:bottom w:val="none" w:sz="0" w:space="0" w:color="auto"/>
        <w:right w:val="none" w:sz="0" w:space="0" w:color="auto"/>
      </w:divBdr>
    </w:div>
    <w:div w:id="1275134065">
      <w:marLeft w:val="0"/>
      <w:marRight w:val="0"/>
      <w:marTop w:val="0"/>
      <w:marBottom w:val="0"/>
      <w:divBdr>
        <w:top w:val="none" w:sz="0" w:space="0" w:color="auto"/>
        <w:left w:val="none" w:sz="0" w:space="0" w:color="auto"/>
        <w:bottom w:val="none" w:sz="0" w:space="0" w:color="auto"/>
        <w:right w:val="none" w:sz="0" w:space="0" w:color="auto"/>
      </w:divBdr>
    </w:div>
    <w:div w:id="1275134066">
      <w:marLeft w:val="0"/>
      <w:marRight w:val="0"/>
      <w:marTop w:val="0"/>
      <w:marBottom w:val="0"/>
      <w:divBdr>
        <w:top w:val="none" w:sz="0" w:space="0" w:color="auto"/>
        <w:left w:val="none" w:sz="0" w:space="0" w:color="auto"/>
        <w:bottom w:val="none" w:sz="0" w:space="0" w:color="auto"/>
        <w:right w:val="none" w:sz="0" w:space="0" w:color="auto"/>
      </w:divBdr>
    </w:div>
    <w:div w:id="1275134067">
      <w:marLeft w:val="0"/>
      <w:marRight w:val="0"/>
      <w:marTop w:val="0"/>
      <w:marBottom w:val="0"/>
      <w:divBdr>
        <w:top w:val="none" w:sz="0" w:space="0" w:color="auto"/>
        <w:left w:val="none" w:sz="0" w:space="0" w:color="auto"/>
        <w:bottom w:val="none" w:sz="0" w:space="0" w:color="auto"/>
        <w:right w:val="none" w:sz="0" w:space="0" w:color="auto"/>
      </w:divBdr>
    </w:div>
    <w:div w:id="1275134068">
      <w:marLeft w:val="0"/>
      <w:marRight w:val="0"/>
      <w:marTop w:val="0"/>
      <w:marBottom w:val="0"/>
      <w:divBdr>
        <w:top w:val="none" w:sz="0" w:space="0" w:color="auto"/>
        <w:left w:val="none" w:sz="0" w:space="0" w:color="auto"/>
        <w:bottom w:val="none" w:sz="0" w:space="0" w:color="auto"/>
        <w:right w:val="none" w:sz="0" w:space="0" w:color="auto"/>
      </w:divBdr>
    </w:div>
    <w:div w:id="1275134069">
      <w:marLeft w:val="0"/>
      <w:marRight w:val="0"/>
      <w:marTop w:val="0"/>
      <w:marBottom w:val="0"/>
      <w:divBdr>
        <w:top w:val="none" w:sz="0" w:space="0" w:color="auto"/>
        <w:left w:val="none" w:sz="0" w:space="0" w:color="auto"/>
        <w:bottom w:val="none" w:sz="0" w:space="0" w:color="auto"/>
        <w:right w:val="none" w:sz="0" w:space="0" w:color="auto"/>
      </w:divBdr>
    </w:div>
    <w:div w:id="1275134070">
      <w:marLeft w:val="0"/>
      <w:marRight w:val="0"/>
      <w:marTop w:val="0"/>
      <w:marBottom w:val="0"/>
      <w:divBdr>
        <w:top w:val="none" w:sz="0" w:space="0" w:color="auto"/>
        <w:left w:val="none" w:sz="0" w:space="0" w:color="auto"/>
        <w:bottom w:val="none" w:sz="0" w:space="0" w:color="auto"/>
        <w:right w:val="none" w:sz="0" w:space="0" w:color="auto"/>
      </w:divBdr>
    </w:div>
    <w:div w:id="1275134071">
      <w:marLeft w:val="0"/>
      <w:marRight w:val="0"/>
      <w:marTop w:val="0"/>
      <w:marBottom w:val="0"/>
      <w:divBdr>
        <w:top w:val="none" w:sz="0" w:space="0" w:color="auto"/>
        <w:left w:val="none" w:sz="0" w:space="0" w:color="auto"/>
        <w:bottom w:val="none" w:sz="0" w:space="0" w:color="auto"/>
        <w:right w:val="none" w:sz="0" w:space="0" w:color="auto"/>
      </w:divBdr>
    </w:div>
    <w:div w:id="1275134072">
      <w:marLeft w:val="0"/>
      <w:marRight w:val="0"/>
      <w:marTop w:val="0"/>
      <w:marBottom w:val="0"/>
      <w:divBdr>
        <w:top w:val="none" w:sz="0" w:space="0" w:color="auto"/>
        <w:left w:val="none" w:sz="0" w:space="0" w:color="auto"/>
        <w:bottom w:val="none" w:sz="0" w:space="0" w:color="auto"/>
        <w:right w:val="none" w:sz="0" w:space="0" w:color="auto"/>
      </w:divBdr>
    </w:div>
    <w:div w:id="1275134073">
      <w:marLeft w:val="0"/>
      <w:marRight w:val="0"/>
      <w:marTop w:val="0"/>
      <w:marBottom w:val="0"/>
      <w:divBdr>
        <w:top w:val="none" w:sz="0" w:space="0" w:color="auto"/>
        <w:left w:val="none" w:sz="0" w:space="0" w:color="auto"/>
        <w:bottom w:val="none" w:sz="0" w:space="0" w:color="auto"/>
        <w:right w:val="none" w:sz="0" w:space="0" w:color="auto"/>
      </w:divBdr>
    </w:div>
    <w:div w:id="1275134074">
      <w:marLeft w:val="0"/>
      <w:marRight w:val="0"/>
      <w:marTop w:val="0"/>
      <w:marBottom w:val="0"/>
      <w:divBdr>
        <w:top w:val="none" w:sz="0" w:space="0" w:color="auto"/>
        <w:left w:val="none" w:sz="0" w:space="0" w:color="auto"/>
        <w:bottom w:val="none" w:sz="0" w:space="0" w:color="auto"/>
        <w:right w:val="none" w:sz="0" w:space="0" w:color="auto"/>
      </w:divBdr>
    </w:div>
    <w:div w:id="1275134075">
      <w:marLeft w:val="0"/>
      <w:marRight w:val="0"/>
      <w:marTop w:val="0"/>
      <w:marBottom w:val="0"/>
      <w:divBdr>
        <w:top w:val="none" w:sz="0" w:space="0" w:color="auto"/>
        <w:left w:val="none" w:sz="0" w:space="0" w:color="auto"/>
        <w:bottom w:val="none" w:sz="0" w:space="0" w:color="auto"/>
        <w:right w:val="none" w:sz="0" w:space="0" w:color="auto"/>
      </w:divBdr>
    </w:div>
    <w:div w:id="1275134076">
      <w:marLeft w:val="0"/>
      <w:marRight w:val="0"/>
      <w:marTop w:val="0"/>
      <w:marBottom w:val="0"/>
      <w:divBdr>
        <w:top w:val="none" w:sz="0" w:space="0" w:color="auto"/>
        <w:left w:val="none" w:sz="0" w:space="0" w:color="auto"/>
        <w:bottom w:val="none" w:sz="0" w:space="0" w:color="auto"/>
        <w:right w:val="none" w:sz="0" w:space="0" w:color="auto"/>
      </w:divBdr>
    </w:div>
    <w:div w:id="1275134077">
      <w:marLeft w:val="0"/>
      <w:marRight w:val="0"/>
      <w:marTop w:val="0"/>
      <w:marBottom w:val="0"/>
      <w:divBdr>
        <w:top w:val="none" w:sz="0" w:space="0" w:color="auto"/>
        <w:left w:val="none" w:sz="0" w:space="0" w:color="auto"/>
        <w:bottom w:val="none" w:sz="0" w:space="0" w:color="auto"/>
        <w:right w:val="none" w:sz="0" w:space="0" w:color="auto"/>
      </w:divBdr>
    </w:div>
    <w:div w:id="1275134078">
      <w:marLeft w:val="0"/>
      <w:marRight w:val="0"/>
      <w:marTop w:val="0"/>
      <w:marBottom w:val="0"/>
      <w:divBdr>
        <w:top w:val="none" w:sz="0" w:space="0" w:color="auto"/>
        <w:left w:val="none" w:sz="0" w:space="0" w:color="auto"/>
        <w:bottom w:val="none" w:sz="0" w:space="0" w:color="auto"/>
        <w:right w:val="none" w:sz="0" w:space="0" w:color="auto"/>
      </w:divBdr>
    </w:div>
    <w:div w:id="1275134079">
      <w:marLeft w:val="0"/>
      <w:marRight w:val="0"/>
      <w:marTop w:val="0"/>
      <w:marBottom w:val="0"/>
      <w:divBdr>
        <w:top w:val="none" w:sz="0" w:space="0" w:color="auto"/>
        <w:left w:val="none" w:sz="0" w:space="0" w:color="auto"/>
        <w:bottom w:val="none" w:sz="0" w:space="0" w:color="auto"/>
        <w:right w:val="none" w:sz="0" w:space="0" w:color="auto"/>
      </w:divBdr>
    </w:div>
    <w:div w:id="1275134080">
      <w:marLeft w:val="0"/>
      <w:marRight w:val="0"/>
      <w:marTop w:val="0"/>
      <w:marBottom w:val="0"/>
      <w:divBdr>
        <w:top w:val="none" w:sz="0" w:space="0" w:color="auto"/>
        <w:left w:val="none" w:sz="0" w:space="0" w:color="auto"/>
        <w:bottom w:val="none" w:sz="0" w:space="0" w:color="auto"/>
        <w:right w:val="none" w:sz="0" w:space="0" w:color="auto"/>
      </w:divBdr>
    </w:div>
    <w:div w:id="1275134081">
      <w:marLeft w:val="0"/>
      <w:marRight w:val="0"/>
      <w:marTop w:val="0"/>
      <w:marBottom w:val="0"/>
      <w:divBdr>
        <w:top w:val="none" w:sz="0" w:space="0" w:color="auto"/>
        <w:left w:val="none" w:sz="0" w:space="0" w:color="auto"/>
        <w:bottom w:val="none" w:sz="0" w:space="0" w:color="auto"/>
        <w:right w:val="none" w:sz="0" w:space="0" w:color="auto"/>
      </w:divBdr>
    </w:div>
    <w:div w:id="1275134082">
      <w:marLeft w:val="0"/>
      <w:marRight w:val="0"/>
      <w:marTop w:val="0"/>
      <w:marBottom w:val="0"/>
      <w:divBdr>
        <w:top w:val="none" w:sz="0" w:space="0" w:color="auto"/>
        <w:left w:val="none" w:sz="0" w:space="0" w:color="auto"/>
        <w:bottom w:val="none" w:sz="0" w:space="0" w:color="auto"/>
        <w:right w:val="none" w:sz="0" w:space="0" w:color="auto"/>
      </w:divBdr>
    </w:div>
    <w:div w:id="1275134083">
      <w:marLeft w:val="0"/>
      <w:marRight w:val="0"/>
      <w:marTop w:val="0"/>
      <w:marBottom w:val="0"/>
      <w:divBdr>
        <w:top w:val="none" w:sz="0" w:space="0" w:color="auto"/>
        <w:left w:val="none" w:sz="0" w:space="0" w:color="auto"/>
        <w:bottom w:val="none" w:sz="0" w:space="0" w:color="auto"/>
        <w:right w:val="none" w:sz="0" w:space="0" w:color="auto"/>
      </w:divBdr>
    </w:div>
    <w:div w:id="1275134084">
      <w:marLeft w:val="0"/>
      <w:marRight w:val="0"/>
      <w:marTop w:val="0"/>
      <w:marBottom w:val="0"/>
      <w:divBdr>
        <w:top w:val="none" w:sz="0" w:space="0" w:color="auto"/>
        <w:left w:val="none" w:sz="0" w:space="0" w:color="auto"/>
        <w:bottom w:val="none" w:sz="0" w:space="0" w:color="auto"/>
        <w:right w:val="none" w:sz="0" w:space="0" w:color="auto"/>
      </w:divBdr>
    </w:div>
    <w:div w:id="1275134085">
      <w:marLeft w:val="0"/>
      <w:marRight w:val="0"/>
      <w:marTop w:val="0"/>
      <w:marBottom w:val="0"/>
      <w:divBdr>
        <w:top w:val="none" w:sz="0" w:space="0" w:color="auto"/>
        <w:left w:val="none" w:sz="0" w:space="0" w:color="auto"/>
        <w:bottom w:val="none" w:sz="0" w:space="0" w:color="auto"/>
        <w:right w:val="none" w:sz="0" w:space="0" w:color="auto"/>
      </w:divBdr>
    </w:div>
    <w:div w:id="1275134086">
      <w:marLeft w:val="0"/>
      <w:marRight w:val="0"/>
      <w:marTop w:val="0"/>
      <w:marBottom w:val="0"/>
      <w:divBdr>
        <w:top w:val="none" w:sz="0" w:space="0" w:color="auto"/>
        <w:left w:val="none" w:sz="0" w:space="0" w:color="auto"/>
        <w:bottom w:val="none" w:sz="0" w:space="0" w:color="auto"/>
        <w:right w:val="none" w:sz="0" w:space="0" w:color="auto"/>
      </w:divBdr>
    </w:div>
    <w:div w:id="1275134087">
      <w:marLeft w:val="0"/>
      <w:marRight w:val="0"/>
      <w:marTop w:val="0"/>
      <w:marBottom w:val="0"/>
      <w:divBdr>
        <w:top w:val="none" w:sz="0" w:space="0" w:color="auto"/>
        <w:left w:val="none" w:sz="0" w:space="0" w:color="auto"/>
        <w:bottom w:val="none" w:sz="0" w:space="0" w:color="auto"/>
        <w:right w:val="none" w:sz="0" w:space="0" w:color="auto"/>
      </w:divBdr>
    </w:div>
    <w:div w:id="1275134088">
      <w:marLeft w:val="0"/>
      <w:marRight w:val="0"/>
      <w:marTop w:val="0"/>
      <w:marBottom w:val="0"/>
      <w:divBdr>
        <w:top w:val="none" w:sz="0" w:space="0" w:color="auto"/>
        <w:left w:val="none" w:sz="0" w:space="0" w:color="auto"/>
        <w:bottom w:val="none" w:sz="0" w:space="0" w:color="auto"/>
        <w:right w:val="none" w:sz="0" w:space="0" w:color="auto"/>
      </w:divBdr>
    </w:div>
    <w:div w:id="1275134089">
      <w:marLeft w:val="0"/>
      <w:marRight w:val="0"/>
      <w:marTop w:val="0"/>
      <w:marBottom w:val="0"/>
      <w:divBdr>
        <w:top w:val="none" w:sz="0" w:space="0" w:color="auto"/>
        <w:left w:val="none" w:sz="0" w:space="0" w:color="auto"/>
        <w:bottom w:val="none" w:sz="0" w:space="0" w:color="auto"/>
        <w:right w:val="none" w:sz="0" w:space="0" w:color="auto"/>
      </w:divBdr>
    </w:div>
    <w:div w:id="1275134090">
      <w:marLeft w:val="0"/>
      <w:marRight w:val="0"/>
      <w:marTop w:val="0"/>
      <w:marBottom w:val="0"/>
      <w:divBdr>
        <w:top w:val="none" w:sz="0" w:space="0" w:color="auto"/>
        <w:left w:val="none" w:sz="0" w:space="0" w:color="auto"/>
        <w:bottom w:val="none" w:sz="0" w:space="0" w:color="auto"/>
        <w:right w:val="none" w:sz="0" w:space="0" w:color="auto"/>
      </w:divBdr>
    </w:div>
    <w:div w:id="1275134091">
      <w:marLeft w:val="0"/>
      <w:marRight w:val="0"/>
      <w:marTop w:val="0"/>
      <w:marBottom w:val="0"/>
      <w:divBdr>
        <w:top w:val="none" w:sz="0" w:space="0" w:color="auto"/>
        <w:left w:val="none" w:sz="0" w:space="0" w:color="auto"/>
        <w:bottom w:val="none" w:sz="0" w:space="0" w:color="auto"/>
        <w:right w:val="none" w:sz="0" w:space="0" w:color="auto"/>
      </w:divBdr>
    </w:div>
    <w:div w:id="1275134092">
      <w:marLeft w:val="0"/>
      <w:marRight w:val="0"/>
      <w:marTop w:val="0"/>
      <w:marBottom w:val="0"/>
      <w:divBdr>
        <w:top w:val="none" w:sz="0" w:space="0" w:color="auto"/>
        <w:left w:val="none" w:sz="0" w:space="0" w:color="auto"/>
        <w:bottom w:val="none" w:sz="0" w:space="0" w:color="auto"/>
        <w:right w:val="none" w:sz="0" w:space="0" w:color="auto"/>
      </w:divBdr>
    </w:div>
    <w:div w:id="1275134093">
      <w:marLeft w:val="0"/>
      <w:marRight w:val="0"/>
      <w:marTop w:val="0"/>
      <w:marBottom w:val="0"/>
      <w:divBdr>
        <w:top w:val="none" w:sz="0" w:space="0" w:color="auto"/>
        <w:left w:val="none" w:sz="0" w:space="0" w:color="auto"/>
        <w:bottom w:val="none" w:sz="0" w:space="0" w:color="auto"/>
        <w:right w:val="none" w:sz="0" w:space="0" w:color="auto"/>
      </w:divBdr>
    </w:div>
    <w:div w:id="1275134094">
      <w:marLeft w:val="0"/>
      <w:marRight w:val="0"/>
      <w:marTop w:val="0"/>
      <w:marBottom w:val="0"/>
      <w:divBdr>
        <w:top w:val="none" w:sz="0" w:space="0" w:color="auto"/>
        <w:left w:val="none" w:sz="0" w:space="0" w:color="auto"/>
        <w:bottom w:val="none" w:sz="0" w:space="0" w:color="auto"/>
        <w:right w:val="none" w:sz="0" w:space="0" w:color="auto"/>
      </w:divBdr>
    </w:div>
    <w:div w:id="1275134095">
      <w:marLeft w:val="0"/>
      <w:marRight w:val="0"/>
      <w:marTop w:val="0"/>
      <w:marBottom w:val="0"/>
      <w:divBdr>
        <w:top w:val="none" w:sz="0" w:space="0" w:color="auto"/>
        <w:left w:val="none" w:sz="0" w:space="0" w:color="auto"/>
        <w:bottom w:val="none" w:sz="0" w:space="0" w:color="auto"/>
        <w:right w:val="none" w:sz="0" w:space="0" w:color="auto"/>
      </w:divBdr>
    </w:div>
    <w:div w:id="1275134096">
      <w:marLeft w:val="0"/>
      <w:marRight w:val="0"/>
      <w:marTop w:val="0"/>
      <w:marBottom w:val="0"/>
      <w:divBdr>
        <w:top w:val="none" w:sz="0" w:space="0" w:color="auto"/>
        <w:left w:val="none" w:sz="0" w:space="0" w:color="auto"/>
        <w:bottom w:val="none" w:sz="0" w:space="0" w:color="auto"/>
        <w:right w:val="none" w:sz="0" w:space="0" w:color="auto"/>
      </w:divBdr>
    </w:div>
    <w:div w:id="1275134097">
      <w:marLeft w:val="0"/>
      <w:marRight w:val="0"/>
      <w:marTop w:val="0"/>
      <w:marBottom w:val="0"/>
      <w:divBdr>
        <w:top w:val="none" w:sz="0" w:space="0" w:color="auto"/>
        <w:left w:val="none" w:sz="0" w:space="0" w:color="auto"/>
        <w:bottom w:val="none" w:sz="0" w:space="0" w:color="auto"/>
        <w:right w:val="none" w:sz="0" w:space="0" w:color="auto"/>
      </w:divBdr>
    </w:div>
    <w:div w:id="1275134098">
      <w:marLeft w:val="0"/>
      <w:marRight w:val="0"/>
      <w:marTop w:val="0"/>
      <w:marBottom w:val="0"/>
      <w:divBdr>
        <w:top w:val="none" w:sz="0" w:space="0" w:color="auto"/>
        <w:left w:val="none" w:sz="0" w:space="0" w:color="auto"/>
        <w:bottom w:val="none" w:sz="0" w:space="0" w:color="auto"/>
        <w:right w:val="none" w:sz="0" w:space="0" w:color="auto"/>
      </w:divBdr>
    </w:div>
    <w:div w:id="1275134099">
      <w:marLeft w:val="0"/>
      <w:marRight w:val="0"/>
      <w:marTop w:val="0"/>
      <w:marBottom w:val="0"/>
      <w:divBdr>
        <w:top w:val="none" w:sz="0" w:space="0" w:color="auto"/>
        <w:left w:val="none" w:sz="0" w:space="0" w:color="auto"/>
        <w:bottom w:val="none" w:sz="0" w:space="0" w:color="auto"/>
        <w:right w:val="none" w:sz="0" w:space="0" w:color="auto"/>
      </w:divBdr>
    </w:div>
    <w:div w:id="1275134100">
      <w:marLeft w:val="0"/>
      <w:marRight w:val="0"/>
      <w:marTop w:val="0"/>
      <w:marBottom w:val="0"/>
      <w:divBdr>
        <w:top w:val="none" w:sz="0" w:space="0" w:color="auto"/>
        <w:left w:val="none" w:sz="0" w:space="0" w:color="auto"/>
        <w:bottom w:val="none" w:sz="0" w:space="0" w:color="auto"/>
        <w:right w:val="none" w:sz="0" w:space="0" w:color="auto"/>
      </w:divBdr>
    </w:div>
    <w:div w:id="17079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CAC0-8FB5-4497-9DF6-046F28D4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ASUS</cp:lastModifiedBy>
  <cp:revision>2</cp:revision>
  <cp:lastPrinted>2023-10-26T13:32:00Z</cp:lastPrinted>
  <dcterms:created xsi:type="dcterms:W3CDTF">2023-10-27T13:52:00Z</dcterms:created>
  <dcterms:modified xsi:type="dcterms:W3CDTF">2023-10-27T13:52:00Z</dcterms:modified>
</cp:coreProperties>
</file>