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237A2" w14:textId="77777777" w:rsidR="00B635B6" w:rsidRPr="000F2799" w:rsidRDefault="00B635B6" w:rsidP="00B635B6">
      <w:pPr>
        <w:spacing w:line="0" w:lineRule="atLeast"/>
        <w:ind w:firstLine="567"/>
        <w:jc w:val="center"/>
        <w:rPr>
          <w:rFonts w:cs="Times New Roman CYR"/>
          <w:b/>
          <w:bCs/>
          <w:color w:val="000000"/>
          <w:sz w:val="36"/>
          <w:szCs w:val="36"/>
          <w:lang w:val="ru-RU"/>
        </w:rPr>
      </w:pPr>
      <w:r w:rsidRPr="000F2799">
        <w:rPr>
          <w:rFonts w:cs="Times New Roman CYR"/>
          <w:b/>
          <w:bCs/>
          <w:color w:val="000000"/>
          <w:sz w:val="36"/>
          <w:szCs w:val="36"/>
          <w:lang w:val="ru-RU"/>
        </w:rPr>
        <w:t>УПРАВЛІННЯ ПОЛІЦІЇ ОХОРОНИ</w:t>
      </w:r>
    </w:p>
    <w:p w14:paraId="023D497A" w14:textId="77777777" w:rsidR="00B635B6" w:rsidRPr="000F2799" w:rsidRDefault="00B635B6" w:rsidP="00B635B6">
      <w:pPr>
        <w:spacing w:line="0" w:lineRule="atLeast"/>
        <w:ind w:firstLine="567"/>
        <w:jc w:val="center"/>
        <w:rPr>
          <w:rFonts w:cs="Times New Roman CYR"/>
          <w:b/>
          <w:bCs/>
          <w:color w:val="000000"/>
          <w:sz w:val="36"/>
          <w:szCs w:val="36"/>
          <w:lang w:val="ru-RU"/>
        </w:rPr>
      </w:pPr>
      <w:r w:rsidRPr="000F2799">
        <w:rPr>
          <w:rFonts w:cs="Times New Roman CYR"/>
          <w:b/>
          <w:bCs/>
          <w:color w:val="000000"/>
          <w:sz w:val="36"/>
          <w:szCs w:val="36"/>
          <w:lang w:val="ru-RU"/>
        </w:rPr>
        <w:t>В МИКОЛАЇВСЬКІЙ ОБЛАСТІ</w:t>
      </w:r>
    </w:p>
    <w:p w14:paraId="0438781C" w14:textId="77777777" w:rsidR="00B635B6" w:rsidRPr="000F2799" w:rsidRDefault="00B635B6" w:rsidP="00B635B6">
      <w:pPr>
        <w:widowControl w:val="0"/>
        <w:tabs>
          <w:tab w:val="left" w:pos="5670"/>
          <w:tab w:val="left" w:pos="5812"/>
        </w:tabs>
        <w:suppressAutoHyphens w:val="0"/>
        <w:ind w:left="5812"/>
        <w:contextualSpacing/>
        <w:jc w:val="both"/>
        <w:outlineLvl w:val="0"/>
        <w:rPr>
          <w:rFonts w:eastAsia="Calibri"/>
          <w:color w:val="000000"/>
          <w:lang w:eastAsia="en-US"/>
        </w:rPr>
      </w:pPr>
      <w:r w:rsidRPr="000F2799">
        <w:rPr>
          <w:rFonts w:eastAsia="Calibri"/>
          <w:color w:val="000000"/>
          <w:lang w:eastAsia="en-US"/>
        </w:rPr>
        <w:t xml:space="preserve">     </w:t>
      </w:r>
    </w:p>
    <w:p w14:paraId="056472CA" w14:textId="77777777" w:rsidR="00B635B6" w:rsidRPr="000F2799" w:rsidRDefault="00B635B6" w:rsidP="00B635B6">
      <w:pPr>
        <w:widowControl w:val="0"/>
        <w:tabs>
          <w:tab w:val="left" w:pos="5670"/>
          <w:tab w:val="left" w:pos="5812"/>
        </w:tabs>
        <w:suppressAutoHyphens w:val="0"/>
        <w:ind w:left="5812"/>
        <w:contextualSpacing/>
        <w:jc w:val="both"/>
        <w:outlineLvl w:val="0"/>
        <w:rPr>
          <w:rFonts w:eastAsia="Calibri"/>
          <w:color w:val="000000"/>
          <w:lang w:eastAsia="en-US"/>
        </w:rPr>
      </w:pPr>
    </w:p>
    <w:p w14:paraId="799464B8" w14:textId="77777777" w:rsidR="00B635B6" w:rsidRPr="000F2799" w:rsidRDefault="00B635B6" w:rsidP="00B635B6">
      <w:pPr>
        <w:widowControl w:val="0"/>
        <w:tabs>
          <w:tab w:val="left" w:pos="5670"/>
          <w:tab w:val="left" w:pos="5812"/>
        </w:tabs>
        <w:suppressAutoHyphens w:val="0"/>
        <w:ind w:left="5812"/>
        <w:contextualSpacing/>
        <w:jc w:val="both"/>
        <w:outlineLvl w:val="0"/>
        <w:rPr>
          <w:rFonts w:eastAsia="Calibri"/>
          <w:color w:val="000000"/>
          <w:sz w:val="22"/>
          <w:szCs w:val="22"/>
          <w:lang w:eastAsia="en-US"/>
        </w:rPr>
      </w:pPr>
      <w:r w:rsidRPr="000F2799">
        <w:rPr>
          <w:rFonts w:eastAsia="Calibri"/>
          <w:color w:val="000000"/>
          <w:lang w:eastAsia="en-US"/>
        </w:rPr>
        <w:t xml:space="preserve">   </w:t>
      </w:r>
      <w:r w:rsidRPr="000F2799">
        <w:rPr>
          <w:rFonts w:eastAsia="Calibri"/>
          <w:color w:val="000000"/>
          <w:sz w:val="22"/>
          <w:szCs w:val="22"/>
          <w:lang w:eastAsia="en-US"/>
        </w:rPr>
        <w:t>ЗАТВЕРДЖЕНО</w:t>
      </w:r>
    </w:p>
    <w:p w14:paraId="4CE8E460" w14:textId="77777777" w:rsidR="00B635B6" w:rsidRPr="00695BCE" w:rsidRDefault="00B635B6" w:rsidP="00B635B6">
      <w:pPr>
        <w:tabs>
          <w:tab w:val="left" w:pos="5670"/>
        </w:tabs>
        <w:suppressAutoHyphens w:val="0"/>
        <w:ind w:left="5220" w:right="-82"/>
        <w:contextualSpacing/>
        <w:jc w:val="both"/>
        <w:rPr>
          <w:rFonts w:eastAsia="Calibri"/>
          <w:color w:val="000000"/>
          <w:sz w:val="22"/>
          <w:szCs w:val="22"/>
          <w:lang w:eastAsia="en-US"/>
        </w:rPr>
      </w:pPr>
      <w:r w:rsidRPr="00695BCE">
        <w:rPr>
          <w:rFonts w:eastAsia="Calibri"/>
          <w:color w:val="000000"/>
          <w:sz w:val="22"/>
          <w:szCs w:val="22"/>
          <w:lang w:eastAsia="en-US"/>
        </w:rPr>
        <w:t xml:space="preserve">Рішенням уповноваженої особи </w:t>
      </w:r>
    </w:p>
    <w:p w14:paraId="1D8E21A6" w14:textId="1CB89C57" w:rsidR="00B635B6" w:rsidRPr="00695BCE" w:rsidRDefault="00695BCE" w:rsidP="00B635B6">
      <w:pPr>
        <w:tabs>
          <w:tab w:val="left" w:pos="5670"/>
        </w:tabs>
        <w:suppressAutoHyphens w:val="0"/>
        <w:ind w:left="5220" w:right="-82"/>
        <w:contextualSpacing/>
        <w:jc w:val="both"/>
        <w:rPr>
          <w:rFonts w:eastAsia="Calibri"/>
          <w:color w:val="000000"/>
          <w:sz w:val="22"/>
          <w:szCs w:val="22"/>
          <w:lang w:eastAsia="en-US"/>
        </w:rPr>
      </w:pPr>
      <w:r w:rsidRPr="00695BCE">
        <w:rPr>
          <w:rFonts w:eastAsia="Calibri"/>
          <w:color w:val="000000"/>
          <w:sz w:val="22"/>
          <w:szCs w:val="22"/>
          <w:lang w:eastAsia="en-US"/>
        </w:rPr>
        <w:t>від «01</w:t>
      </w:r>
      <w:r w:rsidR="00B635B6" w:rsidRPr="00695BCE">
        <w:rPr>
          <w:rFonts w:eastAsia="Calibri"/>
          <w:color w:val="000000"/>
          <w:sz w:val="22"/>
          <w:szCs w:val="22"/>
          <w:lang w:eastAsia="en-US"/>
        </w:rPr>
        <w:t xml:space="preserve">» </w:t>
      </w:r>
      <w:r w:rsidRPr="00695BCE">
        <w:rPr>
          <w:rFonts w:eastAsia="Calibri"/>
          <w:color w:val="000000"/>
          <w:sz w:val="22"/>
          <w:szCs w:val="22"/>
          <w:lang w:eastAsia="en-US"/>
        </w:rPr>
        <w:t>березня</w:t>
      </w:r>
      <w:r w:rsidR="00B635B6" w:rsidRPr="00695BCE">
        <w:rPr>
          <w:rFonts w:eastAsia="Calibri"/>
          <w:color w:val="000000"/>
          <w:sz w:val="22"/>
          <w:szCs w:val="22"/>
          <w:lang w:eastAsia="en-US"/>
        </w:rPr>
        <w:t xml:space="preserve"> 202</w:t>
      </w:r>
      <w:r w:rsidR="004A3383" w:rsidRPr="00695BCE">
        <w:rPr>
          <w:rFonts w:eastAsia="Calibri"/>
          <w:color w:val="000000"/>
          <w:sz w:val="22"/>
          <w:szCs w:val="22"/>
          <w:lang w:eastAsia="en-US"/>
        </w:rPr>
        <w:t>3</w:t>
      </w:r>
      <w:r w:rsidR="00B635B6" w:rsidRPr="00695BCE">
        <w:rPr>
          <w:rFonts w:eastAsia="Calibri"/>
          <w:color w:val="000000"/>
          <w:sz w:val="22"/>
          <w:szCs w:val="22"/>
          <w:lang w:eastAsia="en-US"/>
        </w:rPr>
        <w:t xml:space="preserve"> року</w:t>
      </w:r>
    </w:p>
    <w:p w14:paraId="70ADB0EC" w14:textId="159997C0" w:rsidR="00B635B6" w:rsidRPr="000F2799" w:rsidRDefault="00B635B6" w:rsidP="00B635B6">
      <w:pPr>
        <w:suppressAutoHyphens w:val="0"/>
        <w:ind w:left="5220"/>
        <w:contextualSpacing/>
        <w:jc w:val="both"/>
        <w:rPr>
          <w:rFonts w:eastAsia="Calibri"/>
          <w:color w:val="000000"/>
          <w:sz w:val="22"/>
          <w:szCs w:val="22"/>
          <w:lang w:val="ru-RU" w:eastAsia="en-US"/>
        </w:rPr>
      </w:pPr>
      <w:r w:rsidRPr="00695BCE">
        <w:rPr>
          <w:rFonts w:eastAsia="Calibri"/>
          <w:color w:val="000000"/>
          <w:sz w:val="22"/>
          <w:szCs w:val="22"/>
          <w:lang w:eastAsia="en-US"/>
        </w:rPr>
        <w:t>Протокол № </w:t>
      </w:r>
      <w:r w:rsidR="00695BCE" w:rsidRPr="00695BCE">
        <w:rPr>
          <w:rFonts w:eastAsia="Calibri"/>
          <w:color w:val="000000"/>
          <w:sz w:val="22"/>
          <w:szCs w:val="22"/>
          <w:lang w:val="ru-RU" w:eastAsia="en-US"/>
        </w:rPr>
        <w:t>207</w:t>
      </w:r>
    </w:p>
    <w:p w14:paraId="526942D9" w14:textId="77777777" w:rsidR="00B635B6" w:rsidRPr="000F2799" w:rsidRDefault="00B635B6" w:rsidP="00B635B6">
      <w:pPr>
        <w:suppressAutoHyphens w:val="0"/>
        <w:ind w:left="5220"/>
        <w:contextualSpacing/>
        <w:jc w:val="both"/>
        <w:rPr>
          <w:rFonts w:eastAsia="Calibri"/>
          <w:color w:val="000000"/>
          <w:sz w:val="22"/>
          <w:szCs w:val="22"/>
          <w:lang w:eastAsia="en-US"/>
        </w:rPr>
      </w:pPr>
    </w:p>
    <w:p w14:paraId="2B365513" w14:textId="77777777" w:rsidR="00B635B6" w:rsidRPr="000F2799" w:rsidRDefault="00B635B6" w:rsidP="00B635B6">
      <w:pPr>
        <w:suppressAutoHyphens w:val="0"/>
        <w:ind w:left="5220"/>
        <w:contextualSpacing/>
        <w:rPr>
          <w:rFonts w:eastAsia="Calibri"/>
          <w:color w:val="000000"/>
          <w:sz w:val="22"/>
          <w:szCs w:val="22"/>
          <w:lang w:eastAsia="en-US"/>
        </w:rPr>
      </w:pPr>
      <w:r w:rsidRPr="000F2799">
        <w:rPr>
          <w:rFonts w:eastAsia="Calibri"/>
          <w:color w:val="000000"/>
          <w:sz w:val="22"/>
          <w:szCs w:val="22"/>
          <w:lang w:eastAsia="en-US"/>
        </w:rPr>
        <w:t xml:space="preserve"> УПОВНОВАЖЕНА ОСОБА</w:t>
      </w:r>
    </w:p>
    <w:p w14:paraId="5E6A965D" w14:textId="77777777" w:rsidR="00B635B6" w:rsidRPr="000F2799" w:rsidRDefault="00B635B6" w:rsidP="00B635B6">
      <w:pPr>
        <w:suppressAutoHyphens w:val="0"/>
        <w:ind w:left="5220"/>
        <w:contextualSpacing/>
        <w:jc w:val="both"/>
        <w:rPr>
          <w:rFonts w:eastAsia="Calibri"/>
          <w:color w:val="000000"/>
          <w:sz w:val="22"/>
          <w:szCs w:val="22"/>
          <w:lang w:eastAsia="en-US"/>
        </w:rPr>
      </w:pPr>
      <w:r w:rsidRPr="000F2799">
        <w:rPr>
          <w:rFonts w:eastAsia="Calibri"/>
          <w:color w:val="000000"/>
          <w:sz w:val="22"/>
          <w:szCs w:val="22"/>
          <w:lang w:eastAsia="en-US"/>
        </w:rPr>
        <w:t>_________________ Сергій СТРОІН</w:t>
      </w:r>
    </w:p>
    <w:p w14:paraId="3A174D2B" w14:textId="77777777" w:rsidR="00B635B6" w:rsidRPr="000F2799" w:rsidRDefault="00B635B6" w:rsidP="00B635B6">
      <w:pPr>
        <w:suppressAutoHyphens w:val="0"/>
        <w:ind w:left="5220"/>
        <w:contextualSpacing/>
        <w:jc w:val="both"/>
        <w:rPr>
          <w:rFonts w:eastAsia="Calibri"/>
          <w:color w:val="000000"/>
          <w:sz w:val="22"/>
          <w:szCs w:val="22"/>
          <w:lang w:eastAsia="en-US"/>
        </w:rPr>
      </w:pPr>
      <w:r w:rsidRPr="000F2799">
        <w:rPr>
          <w:rFonts w:eastAsia="Calibri"/>
          <w:b/>
          <w:color w:val="000000"/>
          <w:sz w:val="22"/>
          <w:szCs w:val="22"/>
          <w:lang w:eastAsia="en-US"/>
        </w:rPr>
        <w:tab/>
      </w:r>
      <w:r w:rsidRPr="000F2799">
        <w:rPr>
          <w:rFonts w:eastAsia="Calibri"/>
          <w:b/>
          <w:color w:val="000000"/>
          <w:sz w:val="22"/>
          <w:szCs w:val="22"/>
          <w:lang w:eastAsia="en-US"/>
        </w:rPr>
        <w:tab/>
      </w:r>
      <w:r w:rsidRPr="000F2799">
        <w:rPr>
          <w:rFonts w:eastAsia="Calibri"/>
          <w:b/>
          <w:color w:val="000000"/>
          <w:sz w:val="22"/>
          <w:szCs w:val="22"/>
          <w:lang w:eastAsia="en-US"/>
        </w:rPr>
        <w:tab/>
        <w:t xml:space="preserve">    </w:t>
      </w:r>
      <w:proofErr w:type="spellStart"/>
      <w:r w:rsidRPr="000F2799">
        <w:rPr>
          <w:rFonts w:eastAsia="Calibri"/>
          <w:color w:val="000000"/>
          <w:sz w:val="22"/>
          <w:szCs w:val="22"/>
          <w:lang w:eastAsia="en-US"/>
        </w:rPr>
        <w:t>м.п</w:t>
      </w:r>
      <w:proofErr w:type="spellEnd"/>
      <w:r w:rsidRPr="000F2799">
        <w:rPr>
          <w:rFonts w:eastAsia="Calibri"/>
          <w:color w:val="000000"/>
          <w:sz w:val="22"/>
          <w:szCs w:val="22"/>
          <w:lang w:eastAsia="en-US"/>
        </w:rPr>
        <w:t>.</w:t>
      </w:r>
    </w:p>
    <w:p w14:paraId="1AE9A960" w14:textId="77777777" w:rsidR="002A3579" w:rsidRPr="000F2799" w:rsidRDefault="002A3579" w:rsidP="00717BCA">
      <w:pPr>
        <w:overflowPunct w:val="0"/>
        <w:autoSpaceDE w:val="0"/>
        <w:autoSpaceDN w:val="0"/>
        <w:adjustRightInd w:val="0"/>
        <w:ind w:firstLine="709"/>
        <w:jc w:val="both"/>
        <w:textAlignment w:val="baseline"/>
        <w:rPr>
          <w:b/>
          <w:bCs/>
          <w:color w:val="000000"/>
        </w:rPr>
      </w:pPr>
    </w:p>
    <w:p w14:paraId="111386AB" w14:textId="77777777" w:rsidR="002A3579" w:rsidRPr="000F2799" w:rsidRDefault="002A3579" w:rsidP="00717BCA">
      <w:pPr>
        <w:overflowPunct w:val="0"/>
        <w:autoSpaceDE w:val="0"/>
        <w:autoSpaceDN w:val="0"/>
        <w:adjustRightInd w:val="0"/>
        <w:ind w:firstLine="709"/>
        <w:jc w:val="both"/>
        <w:textAlignment w:val="baseline"/>
        <w:rPr>
          <w:b/>
          <w:bCs/>
          <w:color w:val="000000"/>
        </w:rPr>
      </w:pPr>
    </w:p>
    <w:p w14:paraId="352209D7"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75E04E06"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391E42FA"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58FC41F7"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607B9611"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0038F541"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24256162" w14:textId="77777777" w:rsidR="002A3579" w:rsidRPr="000F2799" w:rsidRDefault="002A3579" w:rsidP="00717BCA">
      <w:pPr>
        <w:overflowPunct w:val="0"/>
        <w:autoSpaceDE w:val="0"/>
        <w:autoSpaceDN w:val="0"/>
        <w:adjustRightInd w:val="0"/>
        <w:ind w:firstLine="709"/>
        <w:jc w:val="center"/>
        <w:textAlignment w:val="baseline"/>
        <w:rPr>
          <w:b/>
          <w:bCs/>
          <w:color w:val="000000"/>
          <w:sz w:val="22"/>
          <w:szCs w:val="22"/>
        </w:rPr>
      </w:pPr>
    </w:p>
    <w:p w14:paraId="4915AADE" w14:textId="77777777" w:rsidR="002A3579" w:rsidRPr="000F2799" w:rsidRDefault="002A3579" w:rsidP="00717BCA">
      <w:pPr>
        <w:overflowPunct w:val="0"/>
        <w:autoSpaceDE w:val="0"/>
        <w:autoSpaceDN w:val="0"/>
        <w:adjustRightInd w:val="0"/>
        <w:ind w:firstLine="709"/>
        <w:jc w:val="center"/>
        <w:textAlignment w:val="baseline"/>
        <w:rPr>
          <w:b/>
          <w:bCs/>
          <w:color w:val="000000"/>
          <w:sz w:val="32"/>
          <w:szCs w:val="32"/>
        </w:rPr>
      </w:pPr>
      <w:r w:rsidRPr="000F2799">
        <w:rPr>
          <w:b/>
          <w:bCs/>
          <w:color w:val="000000"/>
          <w:sz w:val="32"/>
          <w:szCs w:val="32"/>
        </w:rPr>
        <w:t>ТЕНДЕРНА ДОКУМЕНТАЦІЯ</w:t>
      </w:r>
    </w:p>
    <w:p w14:paraId="68D528B8" w14:textId="77777777" w:rsidR="00826B26" w:rsidRPr="000F2799"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для процедури – відкриті торги</w:t>
      </w:r>
      <w:r w:rsidR="0096132C" w:rsidRPr="000F2799">
        <w:rPr>
          <w:b/>
          <w:bCs/>
          <w:color w:val="000000"/>
          <w:sz w:val="28"/>
          <w:szCs w:val="28"/>
          <w:lang w:eastAsia="ru-RU"/>
        </w:rPr>
        <w:t xml:space="preserve"> з особливостями</w:t>
      </w:r>
      <w:r w:rsidR="00826B26" w:rsidRPr="000F2799">
        <w:rPr>
          <w:b/>
          <w:bCs/>
          <w:color w:val="000000"/>
          <w:sz w:val="28"/>
          <w:szCs w:val="28"/>
          <w:lang w:eastAsia="ru-RU"/>
        </w:rPr>
        <w:t xml:space="preserve"> </w:t>
      </w:r>
    </w:p>
    <w:p w14:paraId="5F48ECB3" w14:textId="5F916B7B" w:rsidR="005C25F8" w:rsidRPr="000F2799" w:rsidRDefault="00826B26" w:rsidP="00717BCA">
      <w:pPr>
        <w:suppressAutoHyphens w:val="0"/>
        <w:overflowPunct w:val="0"/>
        <w:autoSpaceDE w:val="0"/>
        <w:autoSpaceDN w:val="0"/>
        <w:adjustRightInd w:val="0"/>
        <w:ind w:firstLine="709"/>
        <w:jc w:val="center"/>
        <w:textAlignment w:val="baseline"/>
        <w:rPr>
          <w:color w:val="000000"/>
          <w:sz w:val="28"/>
          <w:szCs w:val="28"/>
          <w:lang w:val="ru-RU" w:eastAsia="ru-RU"/>
        </w:rPr>
      </w:pPr>
      <w:r w:rsidRPr="000F2799">
        <w:rPr>
          <w:color w:val="000000"/>
          <w:sz w:val="28"/>
          <w:szCs w:val="28"/>
          <w:lang w:eastAsia="ru-RU"/>
        </w:rPr>
        <w:t>(без застосування електронного аукціону)</w:t>
      </w:r>
    </w:p>
    <w:p w14:paraId="6C446314" w14:textId="77777777" w:rsidR="00632E4F" w:rsidRPr="000F2799"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 xml:space="preserve">на закупівлю </w:t>
      </w:r>
      <w:r w:rsidR="00632E4F" w:rsidRPr="000F2799">
        <w:rPr>
          <w:b/>
          <w:bCs/>
          <w:color w:val="000000"/>
          <w:sz w:val="28"/>
          <w:szCs w:val="28"/>
          <w:lang w:eastAsia="ru-RU"/>
        </w:rPr>
        <w:t xml:space="preserve">товару </w:t>
      </w:r>
    </w:p>
    <w:p w14:paraId="7BAF00E4" w14:textId="0342D014" w:rsidR="002A3579" w:rsidRPr="000F2799" w:rsidRDefault="00632E4F" w:rsidP="00EC5B7B">
      <w:pPr>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 xml:space="preserve">ДК 021:2015 - </w:t>
      </w:r>
      <w:r w:rsidR="00EC5B7B" w:rsidRPr="000F2799">
        <w:rPr>
          <w:b/>
          <w:bCs/>
          <w:color w:val="000000"/>
          <w:sz w:val="28"/>
          <w:szCs w:val="28"/>
          <w:lang w:eastAsia="ru-RU"/>
        </w:rPr>
        <w:t>31620000-8 Прилади звукової та візуальної сигналізації</w:t>
      </w:r>
    </w:p>
    <w:p w14:paraId="2A908B84" w14:textId="06FA9C8E" w:rsidR="00694E3F" w:rsidRPr="000F2799" w:rsidRDefault="00694E3F" w:rsidP="00694E3F">
      <w:pPr>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(Пристрої пожежної та охоронної сигналізації )</w:t>
      </w:r>
    </w:p>
    <w:p w14:paraId="353544D7" w14:textId="62456886" w:rsidR="00694E3F" w:rsidRPr="000F2799" w:rsidRDefault="00694E3F" w:rsidP="00EC5B7B">
      <w:pPr>
        <w:overflowPunct w:val="0"/>
        <w:autoSpaceDE w:val="0"/>
        <w:autoSpaceDN w:val="0"/>
        <w:adjustRightInd w:val="0"/>
        <w:ind w:firstLine="709"/>
        <w:jc w:val="center"/>
        <w:textAlignment w:val="baseline"/>
        <w:rPr>
          <w:bCs/>
          <w:color w:val="000000"/>
          <w:sz w:val="22"/>
          <w:szCs w:val="22"/>
        </w:rPr>
      </w:pPr>
    </w:p>
    <w:p w14:paraId="03C22E7B"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4B7DDDB4"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36AF24FF"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782B25F9"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2A5CAB68"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402888A0"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6E0E45C7"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3497D376"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3F982C8F"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4BF249DB"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29084395"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3D15699F"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7981BEF7"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01881181"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5C143A6F"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0F12937D"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56B0D536"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58F0584D"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17785A17"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7F24EF35"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46F9AFB3"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73D65225"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001A59C5"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0DF285A7" w14:textId="77777777" w:rsidR="00747959" w:rsidRPr="000F2799" w:rsidRDefault="00747959" w:rsidP="00717BCA">
      <w:pPr>
        <w:overflowPunct w:val="0"/>
        <w:autoSpaceDE w:val="0"/>
        <w:autoSpaceDN w:val="0"/>
        <w:adjustRightInd w:val="0"/>
        <w:ind w:firstLine="709"/>
        <w:jc w:val="both"/>
        <w:textAlignment w:val="baseline"/>
        <w:rPr>
          <w:bCs/>
          <w:color w:val="000000"/>
          <w:sz w:val="22"/>
          <w:szCs w:val="22"/>
        </w:rPr>
      </w:pPr>
    </w:p>
    <w:p w14:paraId="2BFE1C28" w14:textId="77777777" w:rsidR="00214050" w:rsidRPr="000F2799" w:rsidRDefault="00214050" w:rsidP="00717BCA">
      <w:pPr>
        <w:overflowPunct w:val="0"/>
        <w:autoSpaceDE w:val="0"/>
        <w:autoSpaceDN w:val="0"/>
        <w:adjustRightInd w:val="0"/>
        <w:ind w:firstLine="709"/>
        <w:jc w:val="both"/>
        <w:textAlignment w:val="baseline"/>
        <w:rPr>
          <w:bCs/>
          <w:color w:val="000000"/>
          <w:sz w:val="22"/>
          <w:szCs w:val="22"/>
        </w:rPr>
      </w:pPr>
    </w:p>
    <w:p w14:paraId="42B7B253" w14:textId="5FC93A83" w:rsidR="0012700D" w:rsidRPr="000F2799" w:rsidRDefault="00EC5B7B" w:rsidP="00717BCA">
      <w:pPr>
        <w:overflowPunct w:val="0"/>
        <w:autoSpaceDE w:val="0"/>
        <w:autoSpaceDN w:val="0"/>
        <w:adjustRightInd w:val="0"/>
        <w:ind w:firstLine="709"/>
        <w:jc w:val="center"/>
        <w:textAlignment w:val="baseline"/>
        <w:rPr>
          <w:sz w:val="28"/>
          <w:szCs w:val="28"/>
        </w:rPr>
      </w:pPr>
      <w:r w:rsidRPr="000F2799">
        <w:rPr>
          <w:sz w:val="28"/>
          <w:szCs w:val="28"/>
        </w:rPr>
        <w:t>м. Миколаїв - 202</w:t>
      </w:r>
      <w:r w:rsidRPr="000F2799">
        <w:rPr>
          <w:sz w:val="28"/>
          <w:szCs w:val="28"/>
          <w:lang w:val="en-US"/>
        </w:rPr>
        <w:t>3</w:t>
      </w:r>
      <w:r w:rsidRPr="000F2799">
        <w:rPr>
          <w:sz w:val="28"/>
          <w:szCs w:val="28"/>
        </w:rPr>
        <w:t xml:space="preserve"> рік</w:t>
      </w:r>
    </w:p>
    <w:p w14:paraId="45D6A94D" w14:textId="77777777" w:rsidR="00EC5B7B" w:rsidRPr="000F2799" w:rsidRDefault="00EC5B7B" w:rsidP="00717BCA">
      <w:pPr>
        <w:overflowPunct w:val="0"/>
        <w:autoSpaceDE w:val="0"/>
        <w:autoSpaceDN w:val="0"/>
        <w:adjustRightInd w:val="0"/>
        <w:ind w:firstLine="709"/>
        <w:jc w:val="center"/>
        <w:textAlignment w:val="baseline"/>
        <w:rPr>
          <w:sz w:val="28"/>
          <w:szCs w:val="28"/>
        </w:rPr>
      </w:pPr>
    </w:p>
    <w:p w14:paraId="561CCF0A" w14:textId="77777777" w:rsidR="00EC5B7B" w:rsidRPr="000F2799" w:rsidRDefault="00EC5B7B" w:rsidP="00717BCA">
      <w:pPr>
        <w:overflowPunct w:val="0"/>
        <w:autoSpaceDE w:val="0"/>
        <w:autoSpaceDN w:val="0"/>
        <w:adjustRightInd w:val="0"/>
        <w:ind w:firstLine="709"/>
        <w:jc w:val="center"/>
        <w:textAlignment w:val="baseline"/>
        <w:rPr>
          <w:bCs/>
          <w:color w:val="000000"/>
          <w:sz w:val="28"/>
          <w:szCs w:val="28"/>
        </w:rPr>
      </w:pPr>
    </w:p>
    <w:tbl>
      <w:tblPr>
        <w:tblW w:w="103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9"/>
        <w:gridCol w:w="2552"/>
        <w:gridCol w:w="7115"/>
        <w:gridCol w:w="20"/>
      </w:tblGrid>
      <w:tr w:rsidR="002A3579" w:rsidRPr="000F2799" w14:paraId="55F64662" w14:textId="77777777" w:rsidTr="002654A9">
        <w:trPr>
          <w:gridAfter w:val="1"/>
          <w:wAfter w:w="20" w:type="dxa"/>
          <w:trHeight w:val="163"/>
        </w:trPr>
        <w:tc>
          <w:tcPr>
            <w:tcW w:w="709" w:type="dxa"/>
            <w:shd w:val="clear" w:color="auto" w:fill="B3B3B3"/>
          </w:tcPr>
          <w:p w14:paraId="7DFD9177" w14:textId="77777777" w:rsidR="002A3579" w:rsidRPr="000F2799" w:rsidRDefault="002A3579" w:rsidP="00717BCA">
            <w:pPr>
              <w:jc w:val="center"/>
              <w:rPr>
                <w:b/>
                <w:bCs/>
              </w:rPr>
            </w:pPr>
            <w:r w:rsidRPr="000F2799">
              <w:rPr>
                <w:b/>
                <w:bCs/>
                <w:color w:val="121212"/>
              </w:rPr>
              <w:t>№</w:t>
            </w:r>
          </w:p>
        </w:tc>
        <w:tc>
          <w:tcPr>
            <w:tcW w:w="9667" w:type="dxa"/>
            <w:gridSpan w:val="2"/>
            <w:shd w:val="clear" w:color="auto" w:fill="B3B3B3"/>
          </w:tcPr>
          <w:p w14:paraId="03C2745A" w14:textId="77777777" w:rsidR="002A3579" w:rsidRPr="000F2799" w:rsidRDefault="002A3579" w:rsidP="00717BCA">
            <w:pPr>
              <w:jc w:val="center"/>
            </w:pPr>
            <w:r w:rsidRPr="000F2799">
              <w:rPr>
                <w:b/>
                <w:bCs/>
                <w:color w:val="121212"/>
              </w:rPr>
              <w:t>Розділ 1. Загальні положення</w:t>
            </w:r>
          </w:p>
        </w:tc>
      </w:tr>
      <w:tr w:rsidR="002A3579" w:rsidRPr="000F2799" w14:paraId="6231EEB9" w14:textId="77777777" w:rsidTr="002654A9">
        <w:trPr>
          <w:gridAfter w:val="1"/>
          <w:wAfter w:w="20" w:type="dxa"/>
          <w:trHeight w:val="163"/>
        </w:trPr>
        <w:tc>
          <w:tcPr>
            <w:tcW w:w="709" w:type="dxa"/>
            <w:shd w:val="clear" w:color="auto" w:fill="auto"/>
          </w:tcPr>
          <w:p w14:paraId="63F70573" w14:textId="77777777" w:rsidR="002A3579" w:rsidRPr="000F2799" w:rsidRDefault="002A3579" w:rsidP="00717BCA">
            <w:pPr>
              <w:jc w:val="center"/>
              <w:rPr>
                <w:b/>
                <w:bCs/>
                <w:sz w:val="20"/>
                <w:szCs w:val="20"/>
              </w:rPr>
            </w:pPr>
            <w:r w:rsidRPr="000F2799">
              <w:rPr>
                <w:b/>
                <w:bCs/>
                <w:sz w:val="20"/>
                <w:szCs w:val="20"/>
              </w:rPr>
              <w:t>1</w:t>
            </w:r>
          </w:p>
        </w:tc>
        <w:tc>
          <w:tcPr>
            <w:tcW w:w="2552" w:type="dxa"/>
            <w:shd w:val="clear" w:color="auto" w:fill="auto"/>
          </w:tcPr>
          <w:p w14:paraId="1699038B" w14:textId="77777777" w:rsidR="002A3579" w:rsidRPr="000F2799" w:rsidRDefault="002A3579" w:rsidP="00717BCA">
            <w:pPr>
              <w:jc w:val="center"/>
              <w:rPr>
                <w:b/>
                <w:sz w:val="20"/>
                <w:szCs w:val="20"/>
              </w:rPr>
            </w:pPr>
            <w:r w:rsidRPr="000F2799">
              <w:rPr>
                <w:b/>
                <w:sz w:val="20"/>
                <w:szCs w:val="20"/>
              </w:rPr>
              <w:t>2</w:t>
            </w:r>
          </w:p>
        </w:tc>
        <w:tc>
          <w:tcPr>
            <w:tcW w:w="7115" w:type="dxa"/>
            <w:shd w:val="clear" w:color="auto" w:fill="auto"/>
          </w:tcPr>
          <w:p w14:paraId="07299B27" w14:textId="77777777" w:rsidR="002A3579" w:rsidRPr="000F2799" w:rsidRDefault="002A3579" w:rsidP="00717BCA">
            <w:pPr>
              <w:ind w:firstLine="288"/>
              <w:jc w:val="center"/>
              <w:rPr>
                <w:b/>
                <w:sz w:val="20"/>
                <w:szCs w:val="20"/>
              </w:rPr>
            </w:pPr>
            <w:r w:rsidRPr="000F2799">
              <w:rPr>
                <w:b/>
                <w:sz w:val="20"/>
                <w:szCs w:val="20"/>
              </w:rPr>
              <w:t>3</w:t>
            </w:r>
          </w:p>
        </w:tc>
      </w:tr>
      <w:tr w:rsidR="00B33590" w:rsidRPr="000F2799" w14:paraId="2E4896B0" w14:textId="77777777" w:rsidTr="002654A9">
        <w:trPr>
          <w:gridAfter w:val="1"/>
          <w:wAfter w:w="20" w:type="dxa"/>
          <w:trHeight w:val="2409"/>
        </w:trPr>
        <w:tc>
          <w:tcPr>
            <w:tcW w:w="709" w:type="dxa"/>
            <w:shd w:val="clear" w:color="auto" w:fill="auto"/>
          </w:tcPr>
          <w:p w14:paraId="30A01AF5" w14:textId="77777777" w:rsidR="00B33590" w:rsidRPr="000F2799" w:rsidRDefault="00B33590" w:rsidP="00717BCA">
            <w:pPr>
              <w:jc w:val="center"/>
              <w:rPr>
                <w:b/>
                <w:bCs/>
              </w:rPr>
            </w:pPr>
            <w:r w:rsidRPr="000F2799">
              <w:rPr>
                <w:b/>
                <w:bCs/>
                <w:color w:val="121212"/>
              </w:rPr>
              <w:t>1</w:t>
            </w:r>
          </w:p>
        </w:tc>
        <w:tc>
          <w:tcPr>
            <w:tcW w:w="2552" w:type="dxa"/>
            <w:shd w:val="clear" w:color="auto" w:fill="auto"/>
          </w:tcPr>
          <w:p w14:paraId="0936E420" w14:textId="77777777" w:rsidR="00B33590" w:rsidRPr="000F2799" w:rsidRDefault="00B33590" w:rsidP="00717BCA">
            <w:r w:rsidRPr="000F2799">
              <w:rPr>
                <w:b/>
                <w:bCs/>
                <w:color w:val="121212"/>
              </w:rPr>
              <w:t xml:space="preserve">Терміни, які вживаються в тендерній документації </w:t>
            </w:r>
          </w:p>
        </w:tc>
        <w:tc>
          <w:tcPr>
            <w:tcW w:w="7115" w:type="dxa"/>
            <w:tcBorders>
              <w:top w:val="single" w:sz="8" w:space="0" w:color="000000"/>
              <w:left w:val="single" w:sz="8" w:space="0" w:color="000000"/>
              <w:bottom w:val="single" w:sz="8" w:space="0" w:color="000000"/>
              <w:right w:val="single" w:sz="8" w:space="0" w:color="000000"/>
            </w:tcBorders>
            <w:vAlign w:val="center"/>
          </w:tcPr>
          <w:p w14:paraId="6981A94B" w14:textId="47606EE2" w:rsidR="00B33590" w:rsidRPr="000F2799" w:rsidRDefault="00AE7615" w:rsidP="00717BCA">
            <w:pPr>
              <w:ind w:firstLine="5"/>
              <w:jc w:val="both"/>
            </w:pPr>
            <w:r w:rsidRPr="000F2799">
              <w:rPr>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F2799">
              <w:rPr>
                <w:lang w:eastAsia="uk-UA"/>
              </w:rPr>
              <w:t>закупівель</w:t>
            </w:r>
            <w:proofErr w:type="spellEnd"/>
            <w:r w:rsidRPr="000F2799">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A3579" w:rsidRPr="000F2799" w14:paraId="62391EA7" w14:textId="77777777" w:rsidTr="002654A9">
        <w:trPr>
          <w:gridAfter w:val="1"/>
          <w:wAfter w:w="20" w:type="dxa"/>
          <w:trHeight w:val="348"/>
        </w:trPr>
        <w:tc>
          <w:tcPr>
            <w:tcW w:w="709" w:type="dxa"/>
            <w:shd w:val="clear" w:color="auto" w:fill="auto"/>
          </w:tcPr>
          <w:p w14:paraId="31C99BC1" w14:textId="77777777" w:rsidR="002A3579" w:rsidRPr="000F2799" w:rsidRDefault="002A3579" w:rsidP="00717BCA">
            <w:pPr>
              <w:jc w:val="center"/>
              <w:rPr>
                <w:b/>
                <w:bCs/>
              </w:rPr>
            </w:pPr>
            <w:r w:rsidRPr="000F2799">
              <w:rPr>
                <w:b/>
                <w:bCs/>
                <w:color w:val="121212"/>
              </w:rPr>
              <w:t>2</w:t>
            </w:r>
          </w:p>
        </w:tc>
        <w:tc>
          <w:tcPr>
            <w:tcW w:w="2552" w:type="dxa"/>
            <w:shd w:val="clear" w:color="auto" w:fill="auto"/>
          </w:tcPr>
          <w:p w14:paraId="1E690F56" w14:textId="77777777" w:rsidR="002A3579" w:rsidRPr="000F2799" w:rsidRDefault="002A3579" w:rsidP="00717BCA">
            <w:r w:rsidRPr="000F2799">
              <w:rPr>
                <w:b/>
                <w:bCs/>
                <w:color w:val="121212"/>
              </w:rPr>
              <w:t>Інформація про замовника торгів</w:t>
            </w:r>
          </w:p>
        </w:tc>
        <w:tc>
          <w:tcPr>
            <w:tcW w:w="7115" w:type="dxa"/>
            <w:shd w:val="clear" w:color="auto" w:fill="auto"/>
          </w:tcPr>
          <w:p w14:paraId="3F7E1003" w14:textId="77777777" w:rsidR="002A3579" w:rsidRPr="000F2799" w:rsidRDefault="002A3579" w:rsidP="00717BCA">
            <w:pPr>
              <w:jc w:val="both"/>
            </w:pPr>
            <w:r w:rsidRPr="000F2799">
              <w:rPr>
                <w:color w:val="121212"/>
              </w:rPr>
              <w:t> </w:t>
            </w:r>
          </w:p>
        </w:tc>
      </w:tr>
      <w:tr w:rsidR="002A3579" w:rsidRPr="000F2799" w14:paraId="48CC087D" w14:textId="77777777" w:rsidTr="002654A9">
        <w:trPr>
          <w:gridAfter w:val="1"/>
          <w:wAfter w:w="20" w:type="dxa"/>
        </w:trPr>
        <w:tc>
          <w:tcPr>
            <w:tcW w:w="709" w:type="dxa"/>
            <w:shd w:val="clear" w:color="auto" w:fill="auto"/>
          </w:tcPr>
          <w:p w14:paraId="4459C529" w14:textId="77777777" w:rsidR="002A3579" w:rsidRPr="000F2799" w:rsidRDefault="002A3579" w:rsidP="00717BCA">
            <w:pPr>
              <w:jc w:val="center"/>
              <w:rPr>
                <w:b/>
                <w:bCs/>
              </w:rPr>
            </w:pPr>
            <w:r w:rsidRPr="000F2799">
              <w:rPr>
                <w:b/>
                <w:bCs/>
                <w:color w:val="121212"/>
              </w:rPr>
              <w:t>2.1</w:t>
            </w:r>
          </w:p>
        </w:tc>
        <w:tc>
          <w:tcPr>
            <w:tcW w:w="2552" w:type="dxa"/>
            <w:shd w:val="clear" w:color="auto" w:fill="auto"/>
          </w:tcPr>
          <w:p w14:paraId="42ED7D3A" w14:textId="77777777" w:rsidR="002A3579" w:rsidRPr="000F2799" w:rsidRDefault="002A3579" w:rsidP="00717BCA">
            <w:r w:rsidRPr="000F2799">
              <w:rPr>
                <w:color w:val="121212"/>
              </w:rPr>
              <w:t>повне найменування</w:t>
            </w:r>
          </w:p>
        </w:tc>
        <w:tc>
          <w:tcPr>
            <w:tcW w:w="7115" w:type="dxa"/>
            <w:shd w:val="clear" w:color="auto" w:fill="auto"/>
          </w:tcPr>
          <w:p w14:paraId="2BE9F0EA" w14:textId="25FF9C29" w:rsidR="002A3579" w:rsidRPr="000F2799" w:rsidRDefault="00E16682" w:rsidP="00717BCA">
            <w:pPr>
              <w:tabs>
                <w:tab w:val="left" w:pos="0"/>
                <w:tab w:val="center" w:pos="4153"/>
                <w:tab w:val="right" w:pos="8306"/>
              </w:tabs>
              <w:ind w:firstLine="5"/>
              <w:jc w:val="both"/>
            </w:pPr>
            <w:r w:rsidRPr="000F2799">
              <w:rPr>
                <w:b/>
                <w:lang w:eastAsia="uk-UA"/>
              </w:rPr>
              <w:t>Управління поліції охорони в Миколаївській області</w:t>
            </w:r>
          </w:p>
        </w:tc>
      </w:tr>
      <w:tr w:rsidR="002A3579" w:rsidRPr="000F2799" w14:paraId="75756B73" w14:textId="77777777" w:rsidTr="002654A9">
        <w:trPr>
          <w:gridAfter w:val="1"/>
          <w:wAfter w:w="20" w:type="dxa"/>
          <w:trHeight w:val="323"/>
        </w:trPr>
        <w:tc>
          <w:tcPr>
            <w:tcW w:w="709" w:type="dxa"/>
            <w:shd w:val="clear" w:color="auto" w:fill="auto"/>
          </w:tcPr>
          <w:p w14:paraId="566E8830" w14:textId="77777777" w:rsidR="002A3579" w:rsidRPr="000F2799" w:rsidRDefault="002A3579" w:rsidP="00717BCA">
            <w:pPr>
              <w:jc w:val="center"/>
              <w:rPr>
                <w:b/>
                <w:bCs/>
              </w:rPr>
            </w:pPr>
            <w:r w:rsidRPr="000F2799">
              <w:rPr>
                <w:b/>
                <w:bCs/>
                <w:color w:val="121212"/>
              </w:rPr>
              <w:t>2.2</w:t>
            </w:r>
          </w:p>
        </w:tc>
        <w:tc>
          <w:tcPr>
            <w:tcW w:w="2552" w:type="dxa"/>
            <w:shd w:val="clear" w:color="auto" w:fill="auto"/>
          </w:tcPr>
          <w:p w14:paraId="696B7F0A" w14:textId="77777777" w:rsidR="002A3579" w:rsidRPr="000F2799" w:rsidRDefault="002A3579" w:rsidP="00717BCA">
            <w:r w:rsidRPr="000F2799">
              <w:rPr>
                <w:color w:val="121212"/>
              </w:rPr>
              <w:t>місцезнаходження</w:t>
            </w:r>
          </w:p>
        </w:tc>
        <w:tc>
          <w:tcPr>
            <w:tcW w:w="7115" w:type="dxa"/>
            <w:shd w:val="clear" w:color="auto" w:fill="auto"/>
          </w:tcPr>
          <w:p w14:paraId="5BF58829" w14:textId="00C55279" w:rsidR="002A3579" w:rsidRPr="000F2799" w:rsidRDefault="00E16682" w:rsidP="00717BCA">
            <w:pPr>
              <w:ind w:firstLine="5"/>
              <w:jc w:val="both"/>
            </w:pPr>
            <w:proofErr w:type="spellStart"/>
            <w:r w:rsidRPr="000F2799">
              <w:t>м.Миколаїв</w:t>
            </w:r>
            <w:proofErr w:type="spellEnd"/>
            <w:r w:rsidRPr="000F2799">
              <w:t>, вул. Шевченка, 52, 54001</w:t>
            </w:r>
          </w:p>
        </w:tc>
      </w:tr>
      <w:tr w:rsidR="002A3579" w:rsidRPr="000F2799" w14:paraId="1BF18F01" w14:textId="77777777" w:rsidTr="002654A9">
        <w:trPr>
          <w:gridAfter w:val="1"/>
          <w:wAfter w:w="20" w:type="dxa"/>
          <w:trHeight w:val="2357"/>
        </w:trPr>
        <w:tc>
          <w:tcPr>
            <w:tcW w:w="709" w:type="dxa"/>
            <w:shd w:val="clear" w:color="auto" w:fill="auto"/>
          </w:tcPr>
          <w:p w14:paraId="34A823D2" w14:textId="77777777" w:rsidR="002A3579" w:rsidRPr="000F2799" w:rsidRDefault="002A3579" w:rsidP="00717BCA">
            <w:pPr>
              <w:jc w:val="center"/>
              <w:rPr>
                <w:b/>
                <w:bCs/>
              </w:rPr>
            </w:pPr>
            <w:r w:rsidRPr="000F2799">
              <w:rPr>
                <w:b/>
                <w:bCs/>
                <w:color w:val="121212"/>
              </w:rPr>
              <w:t>2.3</w:t>
            </w:r>
          </w:p>
        </w:tc>
        <w:tc>
          <w:tcPr>
            <w:tcW w:w="2552" w:type="dxa"/>
            <w:shd w:val="clear" w:color="auto" w:fill="auto"/>
          </w:tcPr>
          <w:p w14:paraId="317311AC" w14:textId="77777777" w:rsidR="002A3579" w:rsidRPr="000F2799" w:rsidRDefault="002A3579" w:rsidP="00717BCA">
            <w:r w:rsidRPr="000F2799">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shd w:val="clear" w:color="auto" w:fill="auto"/>
          </w:tcPr>
          <w:p w14:paraId="34F16A92" w14:textId="77777777" w:rsidR="00E16682" w:rsidRPr="000F2799" w:rsidRDefault="00E16682" w:rsidP="00E16682">
            <w:pPr>
              <w:tabs>
                <w:tab w:val="left" w:pos="142"/>
              </w:tabs>
              <w:autoSpaceDN w:val="0"/>
              <w:adjustRightInd w:val="0"/>
              <w:rPr>
                <w:lang w:eastAsia="uk-UA"/>
              </w:rPr>
            </w:pPr>
            <w:r w:rsidRPr="000F2799">
              <w:rPr>
                <w:lang w:eastAsia="uk-UA"/>
              </w:rPr>
              <w:t>Уповноважена особа – заступник начальника Управління поліції охорони в Миколаївській області майор поліції Строін Сергій Володимирович</w:t>
            </w:r>
          </w:p>
          <w:p w14:paraId="2C923C21" w14:textId="77777777" w:rsidR="00E16682" w:rsidRPr="000F2799" w:rsidRDefault="00E16682" w:rsidP="00E16682">
            <w:pPr>
              <w:tabs>
                <w:tab w:val="left" w:pos="142"/>
              </w:tabs>
              <w:autoSpaceDN w:val="0"/>
              <w:adjustRightInd w:val="0"/>
              <w:rPr>
                <w:lang w:eastAsia="uk-UA"/>
              </w:rPr>
            </w:pPr>
            <w:r w:rsidRPr="000F2799">
              <w:rPr>
                <w:lang w:eastAsia="uk-UA"/>
              </w:rPr>
              <w:t xml:space="preserve">адреса: вул. Шевченка, 52, м. Миколаїв, Миколаївська область, 54001; </w:t>
            </w:r>
          </w:p>
          <w:p w14:paraId="2EAC1D6C" w14:textId="011996B5" w:rsidR="002A3579" w:rsidRPr="000F2799" w:rsidRDefault="00E16682" w:rsidP="00E16682">
            <w:pPr>
              <w:widowControl w:val="0"/>
              <w:overflowPunct w:val="0"/>
              <w:autoSpaceDE w:val="0"/>
              <w:autoSpaceDN w:val="0"/>
              <w:adjustRightInd w:val="0"/>
              <w:textAlignment w:val="baseline"/>
              <w:rPr>
                <w:color w:val="000000"/>
                <w:sz w:val="18"/>
                <w:szCs w:val="18"/>
              </w:rPr>
            </w:pPr>
            <w:proofErr w:type="spellStart"/>
            <w:r w:rsidRPr="000F2799">
              <w:rPr>
                <w:lang w:eastAsia="uk-UA"/>
              </w:rPr>
              <w:t>тел</w:t>
            </w:r>
            <w:proofErr w:type="spellEnd"/>
            <w:r w:rsidRPr="000F2799">
              <w:rPr>
                <w:lang w:val="en-US" w:eastAsia="uk-UA"/>
              </w:rPr>
              <w:t xml:space="preserve">.: (067) 515-32-33, e-mail: stroin_voz@ukr.net  </w:t>
            </w:r>
          </w:p>
        </w:tc>
      </w:tr>
      <w:tr w:rsidR="002A3579" w:rsidRPr="000F2799" w14:paraId="266FB715" w14:textId="77777777" w:rsidTr="002654A9">
        <w:trPr>
          <w:gridAfter w:val="1"/>
          <w:wAfter w:w="20" w:type="dxa"/>
          <w:trHeight w:val="325"/>
        </w:trPr>
        <w:tc>
          <w:tcPr>
            <w:tcW w:w="709" w:type="dxa"/>
            <w:shd w:val="clear" w:color="auto" w:fill="auto"/>
          </w:tcPr>
          <w:p w14:paraId="1D07D9E1" w14:textId="77777777" w:rsidR="002A3579" w:rsidRPr="000F2799" w:rsidRDefault="002A3579" w:rsidP="00717BCA">
            <w:pPr>
              <w:jc w:val="center"/>
              <w:rPr>
                <w:b/>
                <w:bCs/>
              </w:rPr>
            </w:pPr>
            <w:r w:rsidRPr="000F2799">
              <w:rPr>
                <w:b/>
                <w:bCs/>
                <w:color w:val="121212"/>
              </w:rPr>
              <w:t>3</w:t>
            </w:r>
          </w:p>
        </w:tc>
        <w:tc>
          <w:tcPr>
            <w:tcW w:w="2552" w:type="dxa"/>
            <w:shd w:val="clear" w:color="auto" w:fill="auto"/>
          </w:tcPr>
          <w:p w14:paraId="513E4F46" w14:textId="77777777" w:rsidR="002A3579" w:rsidRPr="000F2799" w:rsidRDefault="002A3579" w:rsidP="00717BCA">
            <w:r w:rsidRPr="000F2799">
              <w:rPr>
                <w:b/>
                <w:bCs/>
                <w:color w:val="121212"/>
              </w:rPr>
              <w:t>Процедура закупівлі</w:t>
            </w:r>
          </w:p>
        </w:tc>
        <w:tc>
          <w:tcPr>
            <w:tcW w:w="7115" w:type="dxa"/>
            <w:shd w:val="clear" w:color="auto" w:fill="auto"/>
          </w:tcPr>
          <w:p w14:paraId="5E7415A8" w14:textId="3883A1EE" w:rsidR="002A3579" w:rsidRPr="000F2799" w:rsidRDefault="002A3579" w:rsidP="00717BCA">
            <w:pPr>
              <w:ind w:firstLine="5"/>
              <w:jc w:val="both"/>
            </w:pPr>
            <w:r w:rsidRPr="000F2799">
              <w:rPr>
                <w:color w:val="121212"/>
              </w:rPr>
              <w:t>Відкриті торги з особливостями</w:t>
            </w:r>
            <w:r w:rsidR="00826B26" w:rsidRPr="000F2799">
              <w:rPr>
                <w:color w:val="121212"/>
              </w:rPr>
              <w:t xml:space="preserve"> (без застосування електронного аукціону)</w:t>
            </w:r>
          </w:p>
        </w:tc>
      </w:tr>
      <w:tr w:rsidR="002A3579" w:rsidRPr="000F2799" w14:paraId="02F1DCBE" w14:textId="77777777" w:rsidTr="002654A9">
        <w:trPr>
          <w:gridAfter w:val="1"/>
          <w:wAfter w:w="20" w:type="dxa"/>
          <w:trHeight w:val="417"/>
        </w:trPr>
        <w:tc>
          <w:tcPr>
            <w:tcW w:w="709" w:type="dxa"/>
            <w:shd w:val="clear" w:color="auto" w:fill="auto"/>
          </w:tcPr>
          <w:p w14:paraId="26CF6D6F" w14:textId="77777777" w:rsidR="002A3579" w:rsidRPr="000F2799" w:rsidRDefault="002A3579" w:rsidP="00717BCA">
            <w:pPr>
              <w:jc w:val="center"/>
              <w:rPr>
                <w:b/>
                <w:bCs/>
              </w:rPr>
            </w:pPr>
            <w:r w:rsidRPr="000F2799">
              <w:rPr>
                <w:b/>
                <w:bCs/>
                <w:color w:val="121212"/>
              </w:rPr>
              <w:t>4</w:t>
            </w:r>
          </w:p>
        </w:tc>
        <w:tc>
          <w:tcPr>
            <w:tcW w:w="2552" w:type="dxa"/>
            <w:shd w:val="clear" w:color="auto" w:fill="auto"/>
          </w:tcPr>
          <w:p w14:paraId="7EA5F5C4" w14:textId="77777777" w:rsidR="002A3579" w:rsidRPr="000F2799" w:rsidRDefault="002A3579" w:rsidP="00717BCA">
            <w:r w:rsidRPr="000F2799">
              <w:rPr>
                <w:b/>
                <w:bCs/>
                <w:color w:val="121212"/>
              </w:rPr>
              <w:t>Інформація про предмет закупівлі</w:t>
            </w:r>
          </w:p>
        </w:tc>
        <w:tc>
          <w:tcPr>
            <w:tcW w:w="7115" w:type="dxa"/>
            <w:shd w:val="clear" w:color="auto" w:fill="auto"/>
          </w:tcPr>
          <w:p w14:paraId="3FD2541E" w14:textId="77777777" w:rsidR="002A3579" w:rsidRPr="000F2799" w:rsidRDefault="002A3579" w:rsidP="00717BCA">
            <w:pPr>
              <w:jc w:val="both"/>
            </w:pPr>
            <w:r w:rsidRPr="000F2799">
              <w:rPr>
                <w:color w:val="121212"/>
              </w:rPr>
              <w:t> </w:t>
            </w:r>
          </w:p>
        </w:tc>
      </w:tr>
      <w:tr w:rsidR="002A3579" w:rsidRPr="000F2799" w14:paraId="092C084D" w14:textId="77777777" w:rsidTr="002654A9">
        <w:trPr>
          <w:gridAfter w:val="1"/>
          <w:wAfter w:w="20" w:type="dxa"/>
          <w:trHeight w:val="754"/>
        </w:trPr>
        <w:tc>
          <w:tcPr>
            <w:tcW w:w="709" w:type="dxa"/>
            <w:shd w:val="clear" w:color="auto" w:fill="auto"/>
          </w:tcPr>
          <w:p w14:paraId="13AE1056" w14:textId="77777777" w:rsidR="002A3579" w:rsidRPr="000F2799" w:rsidRDefault="002A3579" w:rsidP="00717BCA">
            <w:pPr>
              <w:jc w:val="center"/>
              <w:rPr>
                <w:b/>
                <w:bCs/>
              </w:rPr>
            </w:pPr>
            <w:r w:rsidRPr="000F2799">
              <w:rPr>
                <w:b/>
                <w:bCs/>
                <w:color w:val="121212"/>
              </w:rPr>
              <w:t>4.1</w:t>
            </w:r>
          </w:p>
        </w:tc>
        <w:tc>
          <w:tcPr>
            <w:tcW w:w="2552" w:type="dxa"/>
            <w:shd w:val="clear" w:color="auto" w:fill="auto"/>
          </w:tcPr>
          <w:p w14:paraId="17B56646" w14:textId="77777777" w:rsidR="002A3579" w:rsidRPr="000F2799" w:rsidRDefault="002A3579" w:rsidP="00717BCA">
            <w:r w:rsidRPr="000F2799">
              <w:rPr>
                <w:color w:val="121212"/>
              </w:rPr>
              <w:t>назва предмета закупівлі</w:t>
            </w:r>
          </w:p>
        </w:tc>
        <w:tc>
          <w:tcPr>
            <w:tcW w:w="7115" w:type="dxa"/>
            <w:shd w:val="clear" w:color="auto" w:fill="auto"/>
          </w:tcPr>
          <w:p w14:paraId="1F6CD8D7" w14:textId="77777777" w:rsidR="00E16682" w:rsidRPr="000F2799" w:rsidRDefault="00E16682" w:rsidP="00E16682">
            <w:pPr>
              <w:jc w:val="both"/>
              <w:rPr>
                <w:lang w:eastAsia="uk-UA"/>
              </w:rPr>
            </w:pPr>
            <w:r w:rsidRPr="000F2799">
              <w:rPr>
                <w:lang w:eastAsia="uk-UA"/>
              </w:rPr>
              <w:t xml:space="preserve">Пристрої пожежної та охоронної сигналізації </w:t>
            </w:r>
          </w:p>
          <w:p w14:paraId="25214A4C" w14:textId="2DC77FE8" w:rsidR="002A3579" w:rsidRPr="000F2799" w:rsidRDefault="00E16682" w:rsidP="00E16682">
            <w:pPr>
              <w:spacing w:line="280" w:lineRule="exact"/>
              <w:jc w:val="both"/>
            </w:pPr>
            <w:r w:rsidRPr="000F2799">
              <w:rPr>
                <w:lang w:eastAsia="uk-UA"/>
              </w:rPr>
              <w:t>(ДК 021:2015 – 31620000-8 Прилади звукової та візуальної сигналізації</w:t>
            </w:r>
            <w:r w:rsidRPr="000F2799">
              <w:t>)</w:t>
            </w:r>
          </w:p>
        </w:tc>
      </w:tr>
      <w:tr w:rsidR="002A3579" w:rsidRPr="000F2799" w14:paraId="4DBD4B90" w14:textId="77777777" w:rsidTr="002654A9">
        <w:trPr>
          <w:gridAfter w:val="1"/>
          <w:wAfter w:w="20" w:type="dxa"/>
          <w:trHeight w:val="1536"/>
        </w:trPr>
        <w:tc>
          <w:tcPr>
            <w:tcW w:w="709" w:type="dxa"/>
            <w:shd w:val="clear" w:color="auto" w:fill="auto"/>
          </w:tcPr>
          <w:p w14:paraId="79471868" w14:textId="77777777" w:rsidR="002A3579" w:rsidRPr="000F2799" w:rsidRDefault="002A3579" w:rsidP="00717BCA">
            <w:pPr>
              <w:jc w:val="center"/>
              <w:rPr>
                <w:b/>
                <w:bCs/>
              </w:rPr>
            </w:pPr>
            <w:r w:rsidRPr="000F2799">
              <w:rPr>
                <w:b/>
                <w:bCs/>
                <w:color w:val="121212"/>
              </w:rPr>
              <w:t>4.2</w:t>
            </w:r>
          </w:p>
        </w:tc>
        <w:tc>
          <w:tcPr>
            <w:tcW w:w="2552" w:type="dxa"/>
            <w:shd w:val="clear" w:color="auto" w:fill="auto"/>
          </w:tcPr>
          <w:p w14:paraId="378054F4" w14:textId="77777777" w:rsidR="002A3579" w:rsidRPr="000F2799" w:rsidRDefault="002A3579" w:rsidP="00717BCA">
            <w:r w:rsidRPr="000F2799">
              <w:rPr>
                <w:color w:val="121212"/>
              </w:rPr>
              <w:t>опис окремої частини або частин предмета закупівлі (лота), щодо яких можуть бути подані тендерні пропозиції</w:t>
            </w:r>
          </w:p>
        </w:tc>
        <w:tc>
          <w:tcPr>
            <w:tcW w:w="7115" w:type="dxa"/>
            <w:shd w:val="clear" w:color="auto" w:fill="auto"/>
          </w:tcPr>
          <w:p w14:paraId="5147E231" w14:textId="77777777" w:rsidR="002A3579" w:rsidRPr="000F2799" w:rsidRDefault="002A3579" w:rsidP="00717BCA">
            <w:pPr>
              <w:ind w:firstLine="5"/>
              <w:jc w:val="both"/>
            </w:pPr>
            <w:r w:rsidRPr="000F2799">
              <w:rPr>
                <w:lang w:eastAsia="uk-UA"/>
              </w:rPr>
              <w:t>Закупівля здійснюється щодо предмета закупівлі в цілому.</w:t>
            </w:r>
          </w:p>
        </w:tc>
      </w:tr>
      <w:tr w:rsidR="002A3579" w:rsidRPr="000F2799" w14:paraId="1E3928EE" w14:textId="77777777" w:rsidTr="002654A9">
        <w:trPr>
          <w:gridAfter w:val="1"/>
          <w:wAfter w:w="20" w:type="dxa"/>
          <w:trHeight w:val="301"/>
        </w:trPr>
        <w:tc>
          <w:tcPr>
            <w:tcW w:w="709" w:type="dxa"/>
            <w:shd w:val="clear" w:color="auto" w:fill="auto"/>
          </w:tcPr>
          <w:p w14:paraId="7208C460" w14:textId="77777777" w:rsidR="002A3579" w:rsidRPr="000F2799" w:rsidRDefault="002A3579" w:rsidP="00717BCA">
            <w:pPr>
              <w:jc w:val="center"/>
              <w:rPr>
                <w:b/>
                <w:bCs/>
              </w:rPr>
            </w:pPr>
            <w:r w:rsidRPr="000F2799">
              <w:rPr>
                <w:b/>
                <w:bCs/>
                <w:color w:val="121212"/>
              </w:rPr>
              <w:t>4.3</w:t>
            </w:r>
          </w:p>
        </w:tc>
        <w:tc>
          <w:tcPr>
            <w:tcW w:w="2552" w:type="dxa"/>
            <w:shd w:val="clear" w:color="auto" w:fill="auto"/>
          </w:tcPr>
          <w:p w14:paraId="55629ABF" w14:textId="5D2827F2" w:rsidR="002A3579" w:rsidRPr="000F2799" w:rsidRDefault="00801EE3" w:rsidP="00717BCA">
            <w:r w:rsidRPr="000F2799">
              <w:t>к</w:t>
            </w:r>
            <w:r w:rsidR="002A3579" w:rsidRPr="000F2799">
              <w:t>ількість товару та місце його поставки</w:t>
            </w:r>
          </w:p>
        </w:tc>
        <w:tc>
          <w:tcPr>
            <w:tcW w:w="7115" w:type="dxa"/>
            <w:shd w:val="clear" w:color="auto" w:fill="auto"/>
          </w:tcPr>
          <w:p w14:paraId="42D7859A" w14:textId="085F099C" w:rsidR="001B2557" w:rsidRPr="000F2799" w:rsidRDefault="001B2557" w:rsidP="00717BCA">
            <w:pPr>
              <w:widowControl w:val="0"/>
              <w:pBdr>
                <w:top w:val="nil"/>
                <w:left w:val="nil"/>
                <w:bottom w:val="nil"/>
                <w:right w:val="nil"/>
                <w:between w:val="nil"/>
              </w:pBdr>
              <w:suppressAutoHyphens w:val="0"/>
              <w:ind w:hanging="2"/>
              <w:rPr>
                <w:color w:val="000000"/>
                <w:lang w:eastAsia="ru-RU"/>
              </w:rPr>
            </w:pPr>
            <w:r w:rsidRPr="000F2799">
              <w:rPr>
                <w:color w:val="000000"/>
                <w:lang w:eastAsia="ru-RU"/>
              </w:rPr>
              <w:t xml:space="preserve">Місце поставки товару: </w:t>
            </w:r>
            <w:r w:rsidR="00E16682" w:rsidRPr="000F2799">
              <w:rPr>
                <w:color w:val="000000"/>
                <w:lang w:eastAsia="ru-RU"/>
              </w:rPr>
              <w:t>Миколаївська область, м. Миколаїв, вул. Шевченка,52.</w:t>
            </w:r>
          </w:p>
          <w:p w14:paraId="612D3438" w14:textId="63AB92CC" w:rsidR="00747959" w:rsidRPr="000F2799" w:rsidRDefault="002654A9" w:rsidP="00717BCA">
            <w:pPr>
              <w:widowControl w:val="0"/>
              <w:pBdr>
                <w:top w:val="nil"/>
                <w:left w:val="nil"/>
                <w:bottom w:val="nil"/>
                <w:right w:val="nil"/>
                <w:between w:val="nil"/>
              </w:pBdr>
              <w:suppressAutoHyphens w:val="0"/>
              <w:ind w:hanging="2"/>
              <w:jc w:val="both"/>
              <w:rPr>
                <w:color w:val="000000"/>
                <w:lang w:eastAsia="ru-RU"/>
              </w:rPr>
            </w:pPr>
            <w:r w:rsidRPr="000F2799">
              <w:rPr>
                <w:color w:val="000000"/>
                <w:lang w:eastAsia="ru-RU"/>
              </w:rPr>
              <w:t>Обсяг поставки: згідно додатку 4</w:t>
            </w:r>
            <w:r w:rsidR="001B2557" w:rsidRPr="000F2799">
              <w:rPr>
                <w:color w:val="000000"/>
                <w:lang w:eastAsia="ru-RU"/>
              </w:rPr>
              <w:t xml:space="preserve"> до цієї Документації</w:t>
            </w:r>
          </w:p>
        </w:tc>
      </w:tr>
      <w:tr w:rsidR="002A3579" w:rsidRPr="000F2799" w14:paraId="63A5D76D" w14:textId="77777777" w:rsidTr="002654A9">
        <w:trPr>
          <w:gridAfter w:val="1"/>
          <w:wAfter w:w="20" w:type="dxa"/>
          <w:trHeight w:val="341"/>
        </w:trPr>
        <w:tc>
          <w:tcPr>
            <w:tcW w:w="709" w:type="dxa"/>
            <w:shd w:val="clear" w:color="auto" w:fill="auto"/>
          </w:tcPr>
          <w:p w14:paraId="11E3EB1C" w14:textId="77777777" w:rsidR="002A3579" w:rsidRPr="000F2799" w:rsidRDefault="002A3579" w:rsidP="00717BCA">
            <w:pPr>
              <w:jc w:val="center"/>
              <w:rPr>
                <w:b/>
                <w:bCs/>
              </w:rPr>
            </w:pPr>
            <w:r w:rsidRPr="000F2799">
              <w:rPr>
                <w:b/>
                <w:bCs/>
                <w:color w:val="121212"/>
              </w:rPr>
              <w:t>4.4</w:t>
            </w:r>
          </w:p>
        </w:tc>
        <w:tc>
          <w:tcPr>
            <w:tcW w:w="2552" w:type="dxa"/>
            <w:shd w:val="clear" w:color="auto" w:fill="auto"/>
          </w:tcPr>
          <w:p w14:paraId="6FBF50EF" w14:textId="77777777" w:rsidR="002A3579" w:rsidRPr="000F2799" w:rsidRDefault="002A3579" w:rsidP="00717BCA">
            <w:r w:rsidRPr="000F2799">
              <w:t>строки поставки товарів</w:t>
            </w:r>
          </w:p>
        </w:tc>
        <w:tc>
          <w:tcPr>
            <w:tcW w:w="7115" w:type="dxa"/>
            <w:shd w:val="clear" w:color="auto" w:fill="auto"/>
          </w:tcPr>
          <w:p w14:paraId="1990D0C5" w14:textId="10D9106A" w:rsidR="00373091" w:rsidRPr="000F2799" w:rsidRDefault="00000FE6" w:rsidP="004A3383">
            <w:pPr>
              <w:ind w:firstLine="5"/>
              <w:jc w:val="both"/>
              <w:rPr>
                <w:color w:val="121212"/>
              </w:rPr>
            </w:pPr>
            <w:r w:rsidRPr="000F2799">
              <w:rPr>
                <w:color w:val="000000"/>
              </w:rPr>
              <w:t xml:space="preserve">Поставка обладнання (згідно предмету закупівлі) на адресу Замовника має </w:t>
            </w:r>
            <w:proofErr w:type="spellStart"/>
            <w:r w:rsidRPr="000F2799">
              <w:rPr>
                <w:color w:val="000000"/>
              </w:rPr>
              <w:t>здійснюватись</w:t>
            </w:r>
            <w:proofErr w:type="spellEnd"/>
            <w:r w:rsidRPr="000F2799">
              <w:rPr>
                <w:color w:val="000000"/>
              </w:rPr>
              <w:t xml:space="preserve"> протягом цього ж робочого дня, в якому отримано заявку від Замовника, за рахунок Учасника-</w:t>
            </w:r>
            <w:r w:rsidRPr="000F2799">
              <w:rPr>
                <w:color w:val="000000"/>
              </w:rPr>
              <w:lastRenderedPageBreak/>
              <w:t xml:space="preserve">переможця (Виконавця) на адресу Замовника </w:t>
            </w:r>
            <w:proofErr w:type="spellStart"/>
            <w:r w:rsidRPr="000F2799">
              <w:rPr>
                <w:color w:val="000000"/>
              </w:rPr>
              <w:t>м.Миколаїв</w:t>
            </w:r>
            <w:proofErr w:type="spellEnd"/>
            <w:r w:rsidRPr="000F2799">
              <w:rPr>
                <w:color w:val="000000"/>
              </w:rPr>
              <w:t xml:space="preserve">, </w:t>
            </w:r>
            <w:proofErr w:type="spellStart"/>
            <w:r w:rsidRPr="000F2799">
              <w:rPr>
                <w:color w:val="000000"/>
              </w:rPr>
              <w:t>вул.Шевченка</w:t>
            </w:r>
            <w:proofErr w:type="spellEnd"/>
            <w:r w:rsidRPr="000F2799">
              <w:rPr>
                <w:color w:val="000000"/>
              </w:rPr>
              <w:t>, 52.</w:t>
            </w:r>
          </w:p>
        </w:tc>
      </w:tr>
      <w:tr w:rsidR="00FF707C" w:rsidRPr="000F2799" w14:paraId="681CF2AD" w14:textId="77777777" w:rsidTr="002654A9">
        <w:trPr>
          <w:gridAfter w:val="1"/>
          <w:wAfter w:w="20" w:type="dxa"/>
          <w:trHeight w:val="341"/>
        </w:trPr>
        <w:tc>
          <w:tcPr>
            <w:tcW w:w="709" w:type="dxa"/>
            <w:shd w:val="clear" w:color="auto" w:fill="auto"/>
          </w:tcPr>
          <w:p w14:paraId="313D1942" w14:textId="017B7C14" w:rsidR="00FF707C" w:rsidRPr="000F2799" w:rsidRDefault="00FF707C" w:rsidP="00717BCA">
            <w:pPr>
              <w:jc w:val="center"/>
              <w:rPr>
                <w:b/>
                <w:bCs/>
                <w:color w:val="121212"/>
              </w:rPr>
            </w:pPr>
            <w:r w:rsidRPr="000F2799">
              <w:rPr>
                <w:b/>
                <w:bCs/>
                <w:color w:val="121212"/>
              </w:rPr>
              <w:lastRenderedPageBreak/>
              <w:t>4.5.</w:t>
            </w:r>
          </w:p>
        </w:tc>
        <w:tc>
          <w:tcPr>
            <w:tcW w:w="2552" w:type="dxa"/>
            <w:shd w:val="clear" w:color="auto" w:fill="auto"/>
          </w:tcPr>
          <w:p w14:paraId="0FFEB84B" w14:textId="226847C2" w:rsidR="00FF707C" w:rsidRPr="000F2799" w:rsidRDefault="00FF707C" w:rsidP="00717BCA">
            <w:r w:rsidRPr="000F2799">
              <w:t>очікувана вартість закупівлі</w:t>
            </w:r>
          </w:p>
        </w:tc>
        <w:tc>
          <w:tcPr>
            <w:tcW w:w="7115" w:type="dxa"/>
            <w:shd w:val="clear" w:color="auto" w:fill="auto"/>
          </w:tcPr>
          <w:p w14:paraId="39F0DB61" w14:textId="6FB88346" w:rsidR="00FF707C" w:rsidRPr="000F2799" w:rsidRDefault="00DA1818" w:rsidP="00717BCA">
            <w:pPr>
              <w:ind w:firstLine="5"/>
              <w:jc w:val="both"/>
              <w:rPr>
                <w:color w:val="000000"/>
              </w:rPr>
            </w:pPr>
            <w:r w:rsidRPr="000F2799">
              <w:rPr>
                <w:color w:val="000000"/>
              </w:rPr>
              <w:t xml:space="preserve">7 714 600,00 грн (сім мільйонів сімсот чотирнадцять тисяч шістсот гривень 00 </w:t>
            </w:r>
            <w:proofErr w:type="spellStart"/>
            <w:r w:rsidRPr="000F2799">
              <w:rPr>
                <w:color w:val="000000"/>
              </w:rPr>
              <w:t>коп</w:t>
            </w:r>
            <w:proofErr w:type="spellEnd"/>
            <w:r w:rsidRPr="000F2799">
              <w:rPr>
                <w:color w:val="000000"/>
              </w:rPr>
              <w:t>)</w:t>
            </w:r>
          </w:p>
        </w:tc>
      </w:tr>
      <w:tr w:rsidR="002A3579" w:rsidRPr="000F2799" w14:paraId="56154465" w14:textId="77777777" w:rsidTr="002654A9">
        <w:trPr>
          <w:gridAfter w:val="1"/>
          <w:wAfter w:w="20" w:type="dxa"/>
          <w:trHeight w:val="766"/>
        </w:trPr>
        <w:tc>
          <w:tcPr>
            <w:tcW w:w="709" w:type="dxa"/>
            <w:shd w:val="clear" w:color="auto" w:fill="auto"/>
          </w:tcPr>
          <w:p w14:paraId="6C4663D6" w14:textId="77777777" w:rsidR="002A3579" w:rsidRPr="000F2799" w:rsidRDefault="002A3579" w:rsidP="00717BCA">
            <w:pPr>
              <w:jc w:val="center"/>
              <w:rPr>
                <w:b/>
                <w:bCs/>
              </w:rPr>
            </w:pPr>
            <w:r w:rsidRPr="000F2799">
              <w:rPr>
                <w:b/>
                <w:bCs/>
              </w:rPr>
              <w:t>5</w:t>
            </w:r>
          </w:p>
        </w:tc>
        <w:tc>
          <w:tcPr>
            <w:tcW w:w="2552" w:type="dxa"/>
            <w:shd w:val="clear" w:color="auto" w:fill="auto"/>
          </w:tcPr>
          <w:p w14:paraId="6370F084" w14:textId="77777777" w:rsidR="002A3579" w:rsidRPr="000F2799" w:rsidRDefault="002A3579" w:rsidP="00717BCA">
            <w:r w:rsidRPr="000F2799">
              <w:rPr>
                <w:b/>
                <w:bCs/>
              </w:rPr>
              <w:t>Недискримінація учасників</w:t>
            </w:r>
          </w:p>
        </w:tc>
        <w:tc>
          <w:tcPr>
            <w:tcW w:w="7115" w:type="dxa"/>
            <w:shd w:val="clear" w:color="auto" w:fill="auto"/>
          </w:tcPr>
          <w:p w14:paraId="7EC7E7D1" w14:textId="682FAF26" w:rsidR="00747959" w:rsidRPr="000F2799" w:rsidRDefault="002A3579" w:rsidP="00717BCA">
            <w:pPr>
              <w:ind w:firstLine="5"/>
              <w:jc w:val="both"/>
            </w:pPr>
            <w:r w:rsidRPr="000F2799">
              <w:t>Учасники (резиденти та нерезиденти) всіх форм власності та організаційно-правових</w:t>
            </w:r>
            <w:r w:rsidR="000A5A22" w:rsidRPr="000F2799">
              <w:t xml:space="preserve"> </w:t>
            </w:r>
            <w:r w:rsidRPr="000F2799">
              <w:t xml:space="preserve">форм беруть участь у процедурах </w:t>
            </w:r>
            <w:proofErr w:type="spellStart"/>
            <w:r w:rsidRPr="000F2799">
              <w:t>закупівель</w:t>
            </w:r>
            <w:proofErr w:type="spellEnd"/>
            <w:r w:rsidRPr="000F2799">
              <w:t xml:space="preserve"> на рівних умовах. </w:t>
            </w:r>
          </w:p>
        </w:tc>
      </w:tr>
      <w:tr w:rsidR="00801EE3" w:rsidRPr="000F2799" w14:paraId="0417227C" w14:textId="77777777" w:rsidTr="002654A9">
        <w:trPr>
          <w:gridAfter w:val="1"/>
          <w:wAfter w:w="20" w:type="dxa"/>
          <w:trHeight w:val="1068"/>
        </w:trPr>
        <w:tc>
          <w:tcPr>
            <w:tcW w:w="709" w:type="dxa"/>
            <w:shd w:val="clear" w:color="auto" w:fill="auto"/>
          </w:tcPr>
          <w:p w14:paraId="08EDC01F" w14:textId="77777777" w:rsidR="00801EE3" w:rsidRPr="000F2799" w:rsidRDefault="00801EE3" w:rsidP="00717BCA">
            <w:pPr>
              <w:jc w:val="center"/>
              <w:rPr>
                <w:b/>
                <w:bCs/>
              </w:rPr>
            </w:pPr>
            <w:r w:rsidRPr="000F2799">
              <w:rPr>
                <w:b/>
                <w:bCs/>
                <w:color w:val="121212"/>
              </w:rPr>
              <w:t>6</w:t>
            </w:r>
          </w:p>
        </w:tc>
        <w:tc>
          <w:tcPr>
            <w:tcW w:w="2552" w:type="dxa"/>
            <w:tcBorders>
              <w:top w:val="single" w:sz="8" w:space="0" w:color="000000"/>
              <w:left w:val="single" w:sz="8" w:space="0" w:color="000000"/>
              <w:bottom w:val="single" w:sz="8" w:space="0" w:color="000000"/>
              <w:right w:val="single" w:sz="8" w:space="0" w:color="000000"/>
            </w:tcBorders>
          </w:tcPr>
          <w:p w14:paraId="23F0082E" w14:textId="1587F805" w:rsidR="00801EE3" w:rsidRPr="000F2799" w:rsidRDefault="00801EE3" w:rsidP="00717BCA">
            <w:pPr>
              <w:widowControl w:val="0"/>
              <w:rPr>
                <w:b/>
              </w:rPr>
            </w:pPr>
            <w:r w:rsidRPr="000F2799">
              <w:rPr>
                <w:b/>
                <w:bCs/>
                <w:lang w:eastAsia="uk-UA"/>
              </w:rPr>
              <w:t>Інформація про валюту, у якій повинно бути розраховано та зазначено ціну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42D5186F" w14:textId="2CD95C33" w:rsidR="00801EE3" w:rsidRPr="000F2799" w:rsidRDefault="00801EE3" w:rsidP="00717BCA">
            <w:pPr>
              <w:ind w:firstLine="5"/>
              <w:jc w:val="both"/>
              <w:rPr>
                <w:color w:val="FF0000"/>
              </w:rPr>
            </w:pPr>
            <w:r w:rsidRPr="000F2799">
              <w:rPr>
                <w:lang w:eastAsia="uk-UA"/>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w:t>
            </w:r>
            <w:r w:rsidR="000A5A22" w:rsidRPr="000F2799">
              <w:rPr>
                <w:lang w:eastAsia="uk-UA"/>
              </w:rPr>
              <w:t xml:space="preserve"> </w:t>
            </w:r>
            <w:r w:rsidRPr="000F2799">
              <w:rPr>
                <w:lang w:eastAsia="uk-UA"/>
              </w:rPr>
              <w:t>коми (соті).</w:t>
            </w:r>
            <w:r w:rsidR="00766243" w:rsidRPr="000F2799">
              <w:rPr>
                <w:lang w:eastAsia="uk-UA"/>
              </w:rPr>
              <w:t xml:space="preserve"> </w:t>
            </w:r>
            <w:r w:rsidRPr="000F2799">
              <w:rPr>
                <w:lang w:eastAsia="uk-UA"/>
              </w:rPr>
              <w:t>Розрахунки здійснюватимуться у</w:t>
            </w:r>
            <w:r w:rsidR="000A5A22" w:rsidRPr="000F2799">
              <w:rPr>
                <w:lang w:eastAsia="uk-UA"/>
              </w:rPr>
              <w:t xml:space="preserve"> </w:t>
            </w:r>
            <w:r w:rsidRPr="000F2799">
              <w:rPr>
                <w:lang w:eastAsia="uk-UA"/>
              </w:rPr>
              <w:t>національній валюті України згідно із умовами</w:t>
            </w:r>
            <w:r w:rsidR="000A5A22" w:rsidRPr="000F2799">
              <w:rPr>
                <w:lang w:eastAsia="uk-UA"/>
              </w:rPr>
              <w:t xml:space="preserve"> </w:t>
            </w:r>
            <w:r w:rsidRPr="000F2799">
              <w:rPr>
                <w:lang w:eastAsia="uk-UA"/>
              </w:rPr>
              <w:t>укладеного Договору, про що учасник у складі                 пропозиції надає погодження.</w:t>
            </w:r>
          </w:p>
        </w:tc>
      </w:tr>
      <w:tr w:rsidR="002A3579" w:rsidRPr="000F2799" w14:paraId="34ABC385" w14:textId="77777777" w:rsidTr="002654A9">
        <w:trPr>
          <w:gridAfter w:val="1"/>
          <w:wAfter w:w="20" w:type="dxa"/>
          <w:trHeight w:val="197"/>
        </w:trPr>
        <w:tc>
          <w:tcPr>
            <w:tcW w:w="709" w:type="dxa"/>
            <w:shd w:val="clear" w:color="auto" w:fill="auto"/>
          </w:tcPr>
          <w:p w14:paraId="06929F74" w14:textId="77777777" w:rsidR="002A3579" w:rsidRPr="000F2799" w:rsidRDefault="002A3579" w:rsidP="00717BCA">
            <w:pPr>
              <w:jc w:val="center"/>
              <w:rPr>
                <w:b/>
                <w:bCs/>
              </w:rPr>
            </w:pPr>
            <w:r w:rsidRPr="000F2799">
              <w:rPr>
                <w:b/>
                <w:bCs/>
                <w:color w:val="121212"/>
              </w:rPr>
              <w:t>7</w:t>
            </w:r>
          </w:p>
        </w:tc>
        <w:tc>
          <w:tcPr>
            <w:tcW w:w="2552" w:type="dxa"/>
            <w:shd w:val="clear" w:color="auto" w:fill="auto"/>
          </w:tcPr>
          <w:p w14:paraId="41FBE5A7" w14:textId="495EF74B" w:rsidR="002A3579" w:rsidRPr="000F2799" w:rsidRDefault="00EF4804" w:rsidP="00717BCA">
            <w:pPr>
              <w:widowControl w:val="0"/>
            </w:pPr>
            <w:r w:rsidRPr="000F2799">
              <w:rPr>
                <w:b/>
                <w:bCs/>
                <w:lang w:eastAsia="uk-UA"/>
              </w:rPr>
              <w:t>Інформація про мову (мови), якою (якими) повинно бути складено тендерні пропозиції</w:t>
            </w:r>
          </w:p>
        </w:tc>
        <w:tc>
          <w:tcPr>
            <w:tcW w:w="7115" w:type="dxa"/>
            <w:shd w:val="clear" w:color="auto" w:fill="auto"/>
          </w:tcPr>
          <w:p w14:paraId="77A62091" w14:textId="77777777" w:rsidR="002A3579" w:rsidRPr="000F2799" w:rsidRDefault="002A3579" w:rsidP="00717BCA">
            <w:pPr>
              <w:widowControl w:val="0"/>
              <w:ind w:firstLine="5"/>
              <w:jc w:val="both"/>
              <w:rPr>
                <w:color w:val="000000"/>
                <w:lang w:eastAsia="ru-RU"/>
              </w:rPr>
            </w:pPr>
            <w:r w:rsidRPr="000F2799">
              <w:rPr>
                <w:color w:val="000000"/>
                <w:lang w:eastAsia="ru-RU"/>
              </w:rPr>
              <w:t>Мова тендерної пропозиції – українська.</w:t>
            </w:r>
          </w:p>
          <w:p w14:paraId="3B3C3FE8" w14:textId="77777777" w:rsidR="002A3579" w:rsidRPr="000F2799" w:rsidRDefault="002A3579" w:rsidP="00717BCA">
            <w:pPr>
              <w:widowControl w:val="0"/>
              <w:ind w:firstLine="5"/>
              <w:jc w:val="both"/>
              <w:rPr>
                <w:color w:val="000000"/>
                <w:lang w:eastAsia="ru-RU"/>
              </w:rPr>
            </w:pPr>
            <w:r w:rsidRPr="000F2799">
              <w:rPr>
                <w:color w:val="000000"/>
                <w:lang w:eastAsia="ru-RU"/>
              </w:rPr>
              <w:t xml:space="preserve">Під час проведення процедур </w:t>
            </w:r>
            <w:proofErr w:type="spellStart"/>
            <w:r w:rsidRPr="000F2799">
              <w:rPr>
                <w:color w:val="000000"/>
                <w:lang w:eastAsia="ru-RU"/>
              </w:rPr>
              <w:t>закупівель</w:t>
            </w:r>
            <w:proofErr w:type="spellEnd"/>
            <w:r w:rsidRPr="000F2799">
              <w:rPr>
                <w:color w:val="00000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6C6A0C" w14:textId="77777777" w:rsidR="002A3579" w:rsidRPr="000F2799" w:rsidRDefault="002A3579" w:rsidP="00717BCA">
            <w:pPr>
              <w:widowControl w:val="0"/>
              <w:ind w:firstLine="5"/>
              <w:jc w:val="both"/>
              <w:rPr>
                <w:color w:val="000000"/>
                <w:lang w:eastAsia="ru-RU"/>
              </w:rPr>
            </w:pPr>
            <w:r w:rsidRPr="000F2799">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2CFBC5" w14:textId="77777777" w:rsidR="002A3579" w:rsidRPr="000F2799" w:rsidRDefault="002A3579" w:rsidP="00717BCA">
            <w:pPr>
              <w:widowControl w:val="0"/>
              <w:ind w:firstLine="5"/>
              <w:jc w:val="both"/>
              <w:rPr>
                <w:color w:val="000000"/>
                <w:lang w:eastAsia="ru-RU"/>
              </w:rPr>
            </w:pPr>
            <w:r w:rsidRPr="000F2799">
              <w:rPr>
                <w:color w:val="000000"/>
                <w:lang w:eastAsia="ru-RU"/>
              </w:rPr>
              <w:t xml:space="preserve">Уся інформація розміщується в електронній системі </w:t>
            </w:r>
            <w:proofErr w:type="spellStart"/>
            <w:r w:rsidRPr="000F2799">
              <w:rPr>
                <w:color w:val="000000"/>
                <w:lang w:eastAsia="ru-RU"/>
              </w:rPr>
              <w:t>закупівель</w:t>
            </w:r>
            <w:proofErr w:type="spellEnd"/>
            <w:r w:rsidRPr="000F2799">
              <w:rPr>
                <w:color w:val="000000"/>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2799">
              <w:rPr>
                <w:color w:val="000000"/>
                <w:lang w:eastAsia="ru-RU"/>
              </w:rPr>
              <w:t>знака</w:t>
            </w:r>
            <w:proofErr w:type="spellEnd"/>
            <w:r w:rsidRPr="000F2799">
              <w:rPr>
                <w:color w:val="000000"/>
                <w:lang w:eastAsia="ru-RU"/>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3C36AE3" w14:textId="77777777" w:rsidR="002A3579" w:rsidRPr="000F2799" w:rsidRDefault="002A3579" w:rsidP="00717BCA">
            <w:pPr>
              <w:widowControl w:val="0"/>
              <w:ind w:firstLine="5"/>
              <w:jc w:val="both"/>
              <w:rPr>
                <w:b/>
                <w:bCs/>
                <w:color w:val="000000"/>
                <w:lang w:eastAsia="ru-RU"/>
              </w:rPr>
            </w:pPr>
            <w:r w:rsidRPr="000F2799">
              <w:rPr>
                <w:b/>
                <w:bCs/>
                <w:color w:val="000000"/>
                <w:lang w:eastAsia="ru-RU"/>
              </w:rPr>
              <w:t>Виключення:</w:t>
            </w:r>
          </w:p>
          <w:p w14:paraId="5AE87AC1" w14:textId="358C4DC6" w:rsidR="002A3579" w:rsidRPr="000F2799" w:rsidRDefault="002A3579" w:rsidP="00717BCA">
            <w:pPr>
              <w:widowControl w:val="0"/>
              <w:ind w:firstLine="5"/>
              <w:jc w:val="both"/>
              <w:rPr>
                <w:color w:val="000000"/>
                <w:lang w:eastAsia="ru-RU"/>
              </w:rPr>
            </w:pPr>
            <w:r w:rsidRPr="000F2799">
              <w:rPr>
                <w:color w:val="000000"/>
                <w:lang w:eastAsia="ru-RU"/>
              </w:rPr>
              <w:t>1.</w:t>
            </w:r>
            <w:r w:rsidR="00076617" w:rsidRPr="000F2799">
              <w:rPr>
                <w:color w:val="000000"/>
                <w:lang w:eastAsia="ru-RU"/>
              </w:rPr>
              <w:t xml:space="preserve"> </w:t>
            </w:r>
            <w:r w:rsidRPr="000F2799">
              <w:rPr>
                <w:color w:val="000000"/>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3BA145C" w14:textId="77777777" w:rsidR="002A3579" w:rsidRPr="000F2799" w:rsidRDefault="002A3579" w:rsidP="00717BCA">
            <w:pPr>
              <w:widowControl w:val="0"/>
              <w:ind w:firstLine="5"/>
              <w:jc w:val="both"/>
            </w:pPr>
            <w:r w:rsidRPr="000F2799">
              <w:rPr>
                <w:color w:val="000000"/>
                <w:lang w:eastAsia="ru-RU"/>
              </w:rPr>
              <w:t xml:space="preserve">2.  </w:t>
            </w:r>
            <w:r w:rsidRPr="000F2799">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2799">
              <w:t>вимозі</w:t>
            </w:r>
            <w:proofErr w:type="spellEnd"/>
            <w:r w:rsidRPr="000F2799">
              <w:t>, в тому числі щодо мови, замовник не розглядає інший(і) документ(и), що учасник надав додатково на підтвердження цієї</w:t>
            </w:r>
            <w:r w:rsidRPr="000F2799">
              <w:softHyphen/>
              <w:t xml:space="preserve"> вимоги, навіть якщо інший документ наданий іноземною мовою без перекладу).</w:t>
            </w:r>
          </w:p>
        </w:tc>
      </w:tr>
      <w:tr w:rsidR="00AE7615" w:rsidRPr="000F2799" w14:paraId="0DF38CCE" w14:textId="77777777" w:rsidTr="002654A9">
        <w:trPr>
          <w:gridAfter w:val="1"/>
          <w:wAfter w:w="20" w:type="dxa"/>
          <w:trHeight w:val="197"/>
        </w:trPr>
        <w:tc>
          <w:tcPr>
            <w:tcW w:w="709" w:type="dxa"/>
            <w:shd w:val="clear" w:color="auto" w:fill="auto"/>
          </w:tcPr>
          <w:p w14:paraId="7AA81F9A" w14:textId="0F03FED3" w:rsidR="00AE7615" w:rsidRPr="000F2799" w:rsidRDefault="00AE7615" w:rsidP="00717BCA">
            <w:pPr>
              <w:jc w:val="center"/>
              <w:rPr>
                <w:b/>
                <w:bCs/>
                <w:color w:val="121212"/>
              </w:rPr>
            </w:pPr>
            <w:r w:rsidRPr="000F2799">
              <w:rPr>
                <w:b/>
                <w:bCs/>
                <w:color w:val="121212"/>
              </w:rPr>
              <w:t>8</w:t>
            </w:r>
          </w:p>
        </w:tc>
        <w:tc>
          <w:tcPr>
            <w:tcW w:w="2552" w:type="dxa"/>
            <w:shd w:val="clear" w:color="auto" w:fill="auto"/>
          </w:tcPr>
          <w:p w14:paraId="1ED15BCC" w14:textId="7E7EECBA" w:rsidR="00AE7615" w:rsidRPr="000F2799" w:rsidRDefault="00AE7615" w:rsidP="00717BCA">
            <w:pPr>
              <w:widowControl w:val="0"/>
              <w:rPr>
                <w:b/>
                <w:bCs/>
                <w:lang w:eastAsia="uk-UA"/>
              </w:rPr>
            </w:pPr>
            <w:r w:rsidRPr="000F2799">
              <w:rPr>
                <w:b/>
                <w:bCs/>
                <w:lang w:eastAsia="uk-UA"/>
              </w:rPr>
              <w:t xml:space="preserve">Інформація про прийняття чи </w:t>
            </w:r>
            <w:r w:rsidRPr="000F2799">
              <w:rPr>
                <w:b/>
                <w:bCs/>
                <w:lang w:eastAsia="uk-UA"/>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5" w:type="dxa"/>
            <w:shd w:val="clear" w:color="auto" w:fill="auto"/>
          </w:tcPr>
          <w:p w14:paraId="60BB5688" w14:textId="7C4AA12B" w:rsidR="00AE7615" w:rsidRPr="000F2799" w:rsidRDefault="00AE7615" w:rsidP="00717BCA">
            <w:pPr>
              <w:widowControl w:val="0"/>
              <w:ind w:firstLine="5"/>
              <w:jc w:val="both"/>
              <w:rPr>
                <w:color w:val="000000"/>
                <w:lang w:eastAsia="ru-RU"/>
              </w:rPr>
            </w:pPr>
            <w:r w:rsidRPr="000F2799">
              <w:rPr>
                <w:color w:val="000000"/>
                <w:lang w:eastAsia="ru-RU"/>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w:t>
            </w:r>
            <w:r w:rsidRPr="000F2799">
              <w:rPr>
                <w:color w:val="000000"/>
                <w:lang w:eastAsia="ru-RU"/>
              </w:rPr>
              <w:lastRenderedPageBreak/>
              <w:t>оголошенні про проведення відкритих торгів</w:t>
            </w:r>
          </w:p>
        </w:tc>
      </w:tr>
      <w:tr w:rsidR="002A3579" w:rsidRPr="000F2799" w14:paraId="453CA730" w14:textId="77777777" w:rsidTr="002654A9">
        <w:trPr>
          <w:gridAfter w:val="1"/>
          <w:wAfter w:w="20" w:type="dxa"/>
          <w:trHeight w:val="26"/>
        </w:trPr>
        <w:tc>
          <w:tcPr>
            <w:tcW w:w="709" w:type="dxa"/>
            <w:shd w:val="clear" w:color="auto" w:fill="B3B3B3"/>
            <w:vAlign w:val="center"/>
          </w:tcPr>
          <w:p w14:paraId="3C78A4B3" w14:textId="77777777" w:rsidR="002A3579" w:rsidRPr="000F2799" w:rsidRDefault="002A3579" w:rsidP="00717BCA">
            <w:pPr>
              <w:tabs>
                <w:tab w:val="center" w:pos="5085"/>
              </w:tabs>
              <w:snapToGrid w:val="0"/>
              <w:jc w:val="center"/>
              <w:rPr>
                <w:b/>
                <w:bCs/>
                <w:color w:val="121212"/>
              </w:rPr>
            </w:pPr>
          </w:p>
        </w:tc>
        <w:tc>
          <w:tcPr>
            <w:tcW w:w="9667" w:type="dxa"/>
            <w:gridSpan w:val="2"/>
            <w:shd w:val="clear" w:color="auto" w:fill="B3B3B3"/>
            <w:vAlign w:val="center"/>
          </w:tcPr>
          <w:p w14:paraId="7B5349A1" w14:textId="77777777" w:rsidR="002A3579" w:rsidRPr="000F2799" w:rsidRDefault="002A3579" w:rsidP="00717BCA">
            <w:pPr>
              <w:tabs>
                <w:tab w:val="center" w:pos="5085"/>
              </w:tabs>
              <w:jc w:val="center"/>
            </w:pPr>
            <w:r w:rsidRPr="000F2799">
              <w:rPr>
                <w:b/>
                <w:bCs/>
                <w:color w:val="121212"/>
              </w:rPr>
              <w:t xml:space="preserve">Розділ 2. Порядок  унесення змін та надання роз`яснень до тендерної документації </w:t>
            </w:r>
          </w:p>
        </w:tc>
      </w:tr>
      <w:tr w:rsidR="002A3579" w:rsidRPr="000F2799" w14:paraId="31003369" w14:textId="77777777" w:rsidTr="002654A9">
        <w:trPr>
          <w:gridAfter w:val="1"/>
          <w:wAfter w:w="20" w:type="dxa"/>
        </w:trPr>
        <w:tc>
          <w:tcPr>
            <w:tcW w:w="709" w:type="dxa"/>
            <w:shd w:val="clear" w:color="auto" w:fill="auto"/>
          </w:tcPr>
          <w:p w14:paraId="42E6C676" w14:textId="77777777" w:rsidR="002A3579" w:rsidRPr="000F2799" w:rsidRDefault="002A3579" w:rsidP="00717BCA">
            <w:pPr>
              <w:jc w:val="center"/>
              <w:rPr>
                <w:b/>
                <w:bCs/>
              </w:rPr>
            </w:pPr>
            <w:r w:rsidRPr="000F2799">
              <w:rPr>
                <w:b/>
                <w:bCs/>
                <w:color w:val="121212"/>
              </w:rPr>
              <w:t>1</w:t>
            </w:r>
          </w:p>
          <w:p w14:paraId="2A587788" w14:textId="77777777" w:rsidR="002A3579" w:rsidRPr="000F2799" w:rsidRDefault="002A3579" w:rsidP="00717BCA">
            <w:pPr>
              <w:jc w:val="center"/>
              <w:rPr>
                <w:b/>
                <w:bCs/>
              </w:rPr>
            </w:pPr>
          </w:p>
        </w:tc>
        <w:tc>
          <w:tcPr>
            <w:tcW w:w="2552" w:type="dxa"/>
            <w:shd w:val="clear" w:color="auto" w:fill="auto"/>
          </w:tcPr>
          <w:p w14:paraId="1EEE6E01" w14:textId="77777777" w:rsidR="002A3579" w:rsidRPr="000F2799" w:rsidRDefault="002A3579" w:rsidP="00717BCA">
            <w:r w:rsidRPr="000F2799">
              <w:rPr>
                <w:b/>
                <w:bCs/>
                <w:color w:val="121212"/>
              </w:rPr>
              <w:t xml:space="preserve">Процедура надання роз'яснень щодо тендерної документації </w:t>
            </w:r>
          </w:p>
        </w:tc>
        <w:tc>
          <w:tcPr>
            <w:tcW w:w="7115" w:type="dxa"/>
            <w:shd w:val="clear" w:color="auto" w:fill="auto"/>
          </w:tcPr>
          <w:p w14:paraId="1C9807CD" w14:textId="77777777" w:rsidR="008E0A34" w:rsidRPr="000F2799" w:rsidRDefault="008E0A34" w:rsidP="008E0A34">
            <w:pPr>
              <w:widowControl w:val="0"/>
              <w:ind w:firstLine="5"/>
              <w:jc w:val="both"/>
            </w:pPr>
            <w:r w:rsidRPr="000F2799">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F2799">
              <w:t>закупівель</w:t>
            </w:r>
            <w:proofErr w:type="spellEnd"/>
            <w:r w:rsidRPr="000F2799">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F2799">
              <w:t>закупівель</w:t>
            </w:r>
            <w:proofErr w:type="spellEnd"/>
            <w:r w:rsidRPr="000F2799">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F2799">
              <w:t>закупівель</w:t>
            </w:r>
            <w:proofErr w:type="spellEnd"/>
            <w:r w:rsidRPr="000F2799">
              <w:t>.</w:t>
            </w:r>
          </w:p>
          <w:p w14:paraId="0F700770" w14:textId="77777777" w:rsidR="008E0A34" w:rsidRPr="000F2799" w:rsidRDefault="008E0A34" w:rsidP="008E0A34">
            <w:pPr>
              <w:widowControl w:val="0"/>
              <w:ind w:firstLine="5"/>
              <w:jc w:val="both"/>
            </w:pPr>
            <w:r w:rsidRPr="000F2799">
              <w:t xml:space="preserve">У разі несвоєчасного надання замовником роз’яснень щодо змісту тендерної документації електронна система </w:t>
            </w:r>
            <w:proofErr w:type="spellStart"/>
            <w:r w:rsidRPr="000F2799">
              <w:t>закупівель</w:t>
            </w:r>
            <w:proofErr w:type="spellEnd"/>
            <w:r w:rsidRPr="000F2799">
              <w:t xml:space="preserve"> автоматично зупиняє перебіг відкритих торгів.</w:t>
            </w:r>
          </w:p>
          <w:p w14:paraId="60D6F19E" w14:textId="57D9FD7F" w:rsidR="002A3579" w:rsidRPr="000F2799" w:rsidRDefault="008E0A34" w:rsidP="008E0A34">
            <w:pPr>
              <w:widowControl w:val="0"/>
              <w:ind w:firstLine="5"/>
              <w:jc w:val="both"/>
            </w:pPr>
            <w:r w:rsidRPr="000F2799">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F2799">
              <w:t>закупівель</w:t>
            </w:r>
            <w:proofErr w:type="spellEnd"/>
            <w:r w:rsidRPr="000F2799">
              <w:t xml:space="preserve"> з одночасним продовженням строку подання тендерних пропозицій не менш як на чотири дні.</w:t>
            </w:r>
          </w:p>
        </w:tc>
      </w:tr>
      <w:tr w:rsidR="002A3579" w:rsidRPr="000F2799" w14:paraId="1C34A073" w14:textId="77777777" w:rsidTr="002654A9">
        <w:trPr>
          <w:gridAfter w:val="1"/>
          <w:wAfter w:w="20" w:type="dxa"/>
        </w:trPr>
        <w:tc>
          <w:tcPr>
            <w:tcW w:w="709" w:type="dxa"/>
            <w:shd w:val="clear" w:color="auto" w:fill="auto"/>
          </w:tcPr>
          <w:p w14:paraId="6FC10408" w14:textId="77777777" w:rsidR="002A3579" w:rsidRPr="000F2799" w:rsidRDefault="002A3579" w:rsidP="00717BCA">
            <w:pPr>
              <w:jc w:val="center"/>
              <w:rPr>
                <w:b/>
                <w:bCs/>
              </w:rPr>
            </w:pPr>
            <w:r w:rsidRPr="000F2799">
              <w:rPr>
                <w:b/>
                <w:bCs/>
                <w:color w:val="121212"/>
              </w:rPr>
              <w:t>2</w:t>
            </w:r>
          </w:p>
        </w:tc>
        <w:tc>
          <w:tcPr>
            <w:tcW w:w="2552" w:type="dxa"/>
            <w:shd w:val="clear" w:color="auto" w:fill="auto"/>
          </w:tcPr>
          <w:p w14:paraId="5AC48C48" w14:textId="77777777" w:rsidR="002A3579" w:rsidRPr="000F2799" w:rsidRDefault="002A3579" w:rsidP="00717BCA">
            <w:r w:rsidRPr="000F2799">
              <w:rPr>
                <w:b/>
                <w:bCs/>
                <w:color w:val="121212"/>
              </w:rPr>
              <w:t>Внесення змін до тендерної документації</w:t>
            </w:r>
          </w:p>
        </w:tc>
        <w:tc>
          <w:tcPr>
            <w:tcW w:w="7115" w:type="dxa"/>
            <w:shd w:val="clear" w:color="auto" w:fill="auto"/>
          </w:tcPr>
          <w:p w14:paraId="0ECF685F" w14:textId="77777777" w:rsidR="008E0A34" w:rsidRPr="000F2799" w:rsidRDefault="008E0A34" w:rsidP="008E0A34">
            <w:pPr>
              <w:widowControl w:val="0"/>
              <w:ind w:firstLine="5"/>
              <w:jc w:val="both"/>
            </w:pPr>
            <w:r w:rsidRPr="000F2799">
              <w:t xml:space="preserve">Замовник має право з власної ініціативи або у разі усунення порушень вимог законодавства у сфері публічних </w:t>
            </w:r>
            <w:proofErr w:type="spellStart"/>
            <w:r w:rsidRPr="000F2799">
              <w:t>закупівель</w:t>
            </w:r>
            <w:proofErr w:type="spellEnd"/>
            <w:r w:rsidRPr="000F2799">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F2799">
              <w:t>внести</w:t>
            </w:r>
            <w:proofErr w:type="spellEnd"/>
            <w:r w:rsidRPr="000F2799">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F2799">
              <w:t>закупівель</w:t>
            </w:r>
            <w:proofErr w:type="spellEnd"/>
            <w:r w:rsidRPr="000F2799">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A38DF" w14:textId="45E3CE04" w:rsidR="002A3579" w:rsidRPr="000F2799" w:rsidRDefault="008E0A34" w:rsidP="008E0A34">
            <w:pPr>
              <w:widowControl w:val="0"/>
              <w:ind w:firstLine="5"/>
              <w:jc w:val="both"/>
            </w:pPr>
            <w:r w:rsidRPr="000F2799">
              <w:t xml:space="preserve">Зміни, що вносяться замовником до тендерної документації, розміщуються та відображаються в електронній системі </w:t>
            </w:r>
            <w:proofErr w:type="spellStart"/>
            <w:r w:rsidRPr="000F2799">
              <w:t>закупівель</w:t>
            </w:r>
            <w:proofErr w:type="spellEnd"/>
            <w:r w:rsidRPr="000F2799">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2799">
              <w:t>машинозчитувальному</w:t>
            </w:r>
            <w:proofErr w:type="spellEnd"/>
            <w:r w:rsidRPr="000F2799">
              <w:t xml:space="preserve"> форматі розміщуються в електронній системі </w:t>
            </w:r>
            <w:proofErr w:type="spellStart"/>
            <w:r w:rsidRPr="000F2799">
              <w:t>закупівель</w:t>
            </w:r>
            <w:proofErr w:type="spellEnd"/>
            <w:r w:rsidRPr="000F2799">
              <w:t xml:space="preserve"> протягом одного дня з дати прийняття рішення про їх внесення.</w:t>
            </w:r>
          </w:p>
        </w:tc>
      </w:tr>
      <w:tr w:rsidR="002A3579" w:rsidRPr="000F2799" w14:paraId="1BBBA598" w14:textId="77777777" w:rsidTr="002654A9">
        <w:trPr>
          <w:gridAfter w:val="1"/>
          <w:wAfter w:w="20" w:type="dxa"/>
        </w:trPr>
        <w:tc>
          <w:tcPr>
            <w:tcW w:w="709" w:type="dxa"/>
            <w:shd w:val="clear" w:color="auto" w:fill="B3B3B3"/>
          </w:tcPr>
          <w:p w14:paraId="29FC22A9" w14:textId="77777777" w:rsidR="002A3579" w:rsidRPr="000F2799" w:rsidRDefault="002A3579" w:rsidP="00717BCA">
            <w:pPr>
              <w:snapToGrid w:val="0"/>
              <w:jc w:val="center"/>
              <w:rPr>
                <w:b/>
                <w:bCs/>
              </w:rPr>
            </w:pPr>
          </w:p>
        </w:tc>
        <w:tc>
          <w:tcPr>
            <w:tcW w:w="9667" w:type="dxa"/>
            <w:gridSpan w:val="2"/>
            <w:shd w:val="clear" w:color="auto" w:fill="B3B3B3"/>
          </w:tcPr>
          <w:p w14:paraId="48CA80CA" w14:textId="77777777" w:rsidR="002A3579" w:rsidRPr="000F2799" w:rsidRDefault="002A3579" w:rsidP="00717BCA">
            <w:pPr>
              <w:jc w:val="center"/>
            </w:pPr>
            <w:r w:rsidRPr="000F2799">
              <w:rPr>
                <w:b/>
                <w:bCs/>
                <w:color w:val="121212"/>
              </w:rPr>
              <w:t>Розділ 3. Інструкція з підготовки тендерної пропозиції</w:t>
            </w:r>
          </w:p>
        </w:tc>
      </w:tr>
      <w:tr w:rsidR="002A3579" w:rsidRPr="000F2799" w14:paraId="3FEF3E53" w14:textId="77777777" w:rsidTr="002654A9">
        <w:trPr>
          <w:gridAfter w:val="1"/>
          <w:wAfter w:w="20" w:type="dxa"/>
          <w:trHeight w:val="1005"/>
        </w:trPr>
        <w:tc>
          <w:tcPr>
            <w:tcW w:w="709" w:type="dxa"/>
            <w:shd w:val="clear" w:color="auto" w:fill="auto"/>
          </w:tcPr>
          <w:p w14:paraId="08CC7464" w14:textId="77777777" w:rsidR="002A3579" w:rsidRPr="000F2799" w:rsidRDefault="002A3579" w:rsidP="00717BCA">
            <w:pPr>
              <w:jc w:val="center"/>
              <w:rPr>
                <w:b/>
                <w:bCs/>
                <w:sz w:val="20"/>
                <w:szCs w:val="20"/>
                <w:lang w:val="en-US"/>
              </w:rPr>
            </w:pPr>
            <w:r w:rsidRPr="000F2799">
              <w:rPr>
                <w:b/>
                <w:bCs/>
                <w:color w:val="121212"/>
              </w:rPr>
              <w:lastRenderedPageBreak/>
              <w:t>1</w:t>
            </w:r>
          </w:p>
        </w:tc>
        <w:tc>
          <w:tcPr>
            <w:tcW w:w="2552" w:type="dxa"/>
            <w:shd w:val="clear" w:color="auto" w:fill="auto"/>
          </w:tcPr>
          <w:p w14:paraId="2699CE56" w14:textId="77777777" w:rsidR="002A3579" w:rsidRPr="000F2799" w:rsidRDefault="002A3579" w:rsidP="00717BCA">
            <w:r w:rsidRPr="000F2799">
              <w:rPr>
                <w:b/>
                <w:bCs/>
                <w:color w:val="121212"/>
              </w:rPr>
              <w:t xml:space="preserve">Зміст і спосіб подання  тендерної пропозиції </w:t>
            </w:r>
          </w:p>
        </w:tc>
        <w:tc>
          <w:tcPr>
            <w:tcW w:w="7115" w:type="dxa"/>
            <w:shd w:val="clear" w:color="auto" w:fill="auto"/>
            <w:vAlign w:val="center"/>
          </w:tcPr>
          <w:p w14:paraId="534B7F04" w14:textId="77777777" w:rsidR="00690A4A" w:rsidRPr="000F2799" w:rsidRDefault="00690A4A" w:rsidP="00690A4A">
            <w:pPr>
              <w:spacing w:before="150" w:after="150"/>
              <w:jc w:val="both"/>
              <w:rPr>
                <w:lang w:eastAsia="ru-RU"/>
              </w:rPr>
            </w:pPr>
            <w:r w:rsidRPr="000F2799">
              <w:rPr>
                <w:lang w:eastAsia="ru-RU"/>
              </w:rPr>
              <w:t xml:space="preserve">Тендерна пропозиція подається в електронному вигляді через електронну систему </w:t>
            </w:r>
            <w:proofErr w:type="spellStart"/>
            <w:r w:rsidRPr="000F2799">
              <w:rPr>
                <w:lang w:eastAsia="ru-RU"/>
              </w:rPr>
              <w:t>закупівель</w:t>
            </w:r>
            <w:proofErr w:type="spellEnd"/>
            <w:r w:rsidRPr="000F2799">
              <w:rPr>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0EAE6FD3" w14:textId="0EDB7483" w:rsidR="002A3579" w:rsidRPr="000F2799" w:rsidRDefault="001E2867" w:rsidP="00717BCA">
            <w:pPr>
              <w:widowControl w:val="0"/>
              <w:numPr>
                <w:ilvl w:val="0"/>
                <w:numId w:val="1"/>
              </w:numPr>
              <w:suppressAutoHyphens w:val="0"/>
              <w:ind w:left="572" w:hanging="284"/>
              <w:jc w:val="both"/>
            </w:pPr>
            <w:r w:rsidRPr="000F2799">
              <w:rPr>
                <w:lang w:eastAsia="uk-UA"/>
              </w:rPr>
              <w:t xml:space="preserve"> </w:t>
            </w:r>
            <w:r w:rsidR="002A3579" w:rsidRPr="000F2799">
              <w:t>інформаці</w:t>
            </w:r>
            <w:r w:rsidR="00140B6E" w:rsidRPr="000F2799">
              <w:t>ї</w:t>
            </w:r>
            <w:r w:rsidR="002A3579" w:rsidRPr="000F2799">
              <w:t>,</w:t>
            </w:r>
            <w:r w:rsidR="00140B6E" w:rsidRPr="000F2799">
              <w:t xml:space="preserve"> </w:t>
            </w:r>
            <w:r w:rsidR="002A3579" w:rsidRPr="000F2799">
              <w:t xml:space="preserve">що підтверджує відповідність учасника кваліфікаційним (кваліфікаційному) критеріям – </w:t>
            </w:r>
            <w:r w:rsidR="002A3579" w:rsidRPr="000F2799">
              <w:rPr>
                <w:bCs/>
                <w:iCs/>
              </w:rPr>
              <w:t>згідно Додатку 2</w:t>
            </w:r>
            <w:r w:rsidR="002A3579" w:rsidRPr="000F2799">
              <w:t xml:space="preserve"> до цієї тендерної документації;</w:t>
            </w:r>
          </w:p>
          <w:p w14:paraId="5504B1F1" w14:textId="0662FC60" w:rsidR="002A3579" w:rsidRPr="000F2799" w:rsidRDefault="000F026C" w:rsidP="00717BCA">
            <w:pPr>
              <w:widowControl w:val="0"/>
              <w:numPr>
                <w:ilvl w:val="0"/>
                <w:numId w:val="1"/>
              </w:numPr>
              <w:suppressAutoHyphens w:val="0"/>
              <w:ind w:left="572" w:hanging="284"/>
              <w:jc w:val="both"/>
            </w:pPr>
            <w:r w:rsidRPr="000F2799">
              <w:rPr>
                <w:lang w:eastAsia="ru-RU"/>
              </w:rPr>
              <w:t>інформації про підтвердження відсутності підстав для відмови в участі у відкритих торгах, встановлені пунктом 44 Особливостей</w:t>
            </w:r>
            <w:r w:rsidRPr="000F2799">
              <w:rPr>
                <w:rFonts w:ascii="Calibri" w:eastAsia="Calibri" w:hAnsi="Calibri"/>
                <w:sz w:val="22"/>
                <w:szCs w:val="22"/>
                <w:lang w:val="ru-RU" w:eastAsia="en-US"/>
              </w:rPr>
              <w:t xml:space="preserve"> </w:t>
            </w:r>
            <w:r w:rsidRPr="000F2799">
              <w:rPr>
                <w:lang w:eastAsia="ru-RU"/>
              </w:rPr>
              <w:t>у відповідності до вимог визначених у Додатку № 2 до тендерної документації;</w:t>
            </w:r>
          </w:p>
          <w:p w14:paraId="302B3E8C" w14:textId="705A5FC1" w:rsidR="002A3579" w:rsidRPr="000F2799" w:rsidRDefault="002A3579" w:rsidP="00717BCA">
            <w:pPr>
              <w:widowControl w:val="0"/>
              <w:numPr>
                <w:ilvl w:val="0"/>
                <w:numId w:val="1"/>
              </w:numPr>
              <w:suppressAutoHyphens w:val="0"/>
              <w:ind w:left="572" w:hanging="284"/>
              <w:jc w:val="both"/>
            </w:pPr>
            <w:r w:rsidRPr="000F2799">
              <w:t>інформаці</w:t>
            </w:r>
            <w:r w:rsidR="00BF116D" w:rsidRPr="000F2799">
              <w:t>ї</w:t>
            </w:r>
            <w:r w:rsidR="00AE7760" w:rsidRPr="000F2799">
              <w:t xml:space="preserve">, </w:t>
            </w:r>
            <w:r w:rsidRPr="000F2799">
              <w:t>що підтверджу</w:t>
            </w:r>
            <w:r w:rsidR="00BF116D" w:rsidRPr="000F2799">
              <w:t>є</w:t>
            </w:r>
            <w:r w:rsidRPr="000F2799">
              <w:t xml:space="preserve"> відповідність предмета закупівлі встановленим замовником вимогам </w:t>
            </w:r>
            <w:r w:rsidRPr="000F2799">
              <w:rPr>
                <w:bCs/>
                <w:iCs/>
              </w:rPr>
              <w:t>згідно</w:t>
            </w:r>
            <w:r w:rsidR="000920B2" w:rsidRPr="000F2799">
              <w:rPr>
                <w:bCs/>
                <w:iCs/>
              </w:rPr>
              <w:t xml:space="preserve"> </w:t>
            </w:r>
            <w:r w:rsidRPr="000F2799">
              <w:rPr>
                <w:bCs/>
                <w:iCs/>
              </w:rPr>
              <w:t>Додатку</w:t>
            </w:r>
            <w:r w:rsidR="000920B2" w:rsidRPr="000F2799">
              <w:rPr>
                <w:bCs/>
                <w:iCs/>
              </w:rPr>
              <w:t xml:space="preserve"> </w:t>
            </w:r>
            <w:r w:rsidR="00D3325F" w:rsidRPr="000F2799">
              <w:rPr>
                <w:bCs/>
                <w:iCs/>
              </w:rPr>
              <w:t>4</w:t>
            </w:r>
            <w:r w:rsidRPr="000F2799">
              <w:t xml:space="preserve"> до тендерної документації;</w:t>
            </w:r>
          </w:p>
          <w:p w14:paraId="73B591C7" w14:textId="68F10621" w:rsidR="007974DA" w:rsidRPr="000F2799" w:rsidRDefault="007974DA" w:rsidP="00717BCA">
            <w:pPr>
              <w:widowControl w:val="0"/>
              <w:numPr>
                <w:ilvl w:val="0"/>
                <w:numId w:val="1"/>
              </w:numPr>
              <w:suppressAutoHyphens w:val="0"/>
              <w:ind w:left="572" w:hanging="284"/>
              <w:jc w:val="both"/>
            </w:pPr>
            <w:r w:rsidRPr="000F2799">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A72CFEA" w14:textId="77777777" w:rsidR="002A3579" w:rsidRPr="000F2799" w:rsidRDefault="002A3579" w:rsidP="00717BCA">
            <w:pPr>
              <w:widowControl w:val="0"/>
              <w:numPr>
                <w:ilvl w:val="0"/>
                <w:numId w:val="1"/>
              </w:numPr>
              <w:suppressAutoHyphens w:val="0"/>
              <w:ind w:left="572" w:hanging="284"/>
              <w:jc w:val="both"/>
            </w:pPr>
            <w:r w:rsidRPr="000F2799">
              <w:t>у разі якщо тендерна пропозиція подається об’єднанням учасників, до неї обов’язково включається документ про створення такого об’єднання;</w:t>
            </w:r>
          </w:p>
          <w:p w14:paraId="219F41BD" w14:textId="6B0A860C" w:rsidR="002A3579" w:rsidRPr="000F2799" w:rsidRDefault="002A3579" w:rsidP="00717BCA">
            <w:pPr>
              <w:widowControl w:val="0"/>
              <w:numPr>
                <w:ilvl w:val="0"/>
                <w:numId w:val="1"/>
              </w:numPr>
              <w:suppressAutoHyphens w:val="0"/>
              <w:ind w:left="572" w:hanging="284"/>
              <w:jc w:val="both"/>
            </w:pPr>
            <w:r w:rsidRPr="000F2799">
              <w:t>іншою інформацією та документами, відповідно до вимог цієї тендерної документації та додатків до неї</w:t>
            </w:r>
            <w:r w:rsidR="001E2867" w:rsidRPr="000F2799">
              <w:t>;</w:t>
            </w:r>
          </w:p>
          <w:p w14:paraId="0DC57060" w14:textId="230EFDF9" w:rsidR="001E2867" w:rsidRPr="000F2799" w:rsidRDefault="001E2867" w:rsidP="00717BCA">
            <w:pPr>
              <w:widowControl w:val="0"/>
              <w:numPr>
                <w:ilvl w:val="0"/>
                <w:numId w:val="1"/>
              </w:numPr>
              <w:suppressAutoHyphens w:val="0"/>
              <w:ind w:left="572" w:hanging="284"/>
              <w:jc w:val="both"/>
            </w:pPr>
            <w:r w:rsidRPr="000F2799">
              <w:rPr>
                <w:lang w:eastAsia="uk-UA"/>
              </w:rPr>
              <w:t xml:space="preserve">заповненої форми «Тендерна пропозиція», згідно Додатку </w:t>
            </w:r>
            <w:r w:rsidR="00D40441" w:rsidRPr="000F2799">
              <w:rPr>
                <w:lang w:eastAsia="uk-UA"/>
              </w:rPr>
              <w:t>1</w:t>
            </w:r>
            <w:r w:rsidRPr="000F2799">
              <w:rPr>
                <w:lang w:eastAsia="uk-UA"/>
              </w:rPr>
              <w:t xml:space="preserve"> до цієї тендерної документації.</w:t>
            </w:r>
          </w:p>
          <w:p w14:paraId="75A9C1B4" w14:textId="77777777" w:rsidR="00300F12" w:rsidRPr="000F2799" w:rsidRDefault="00300F12" w:rsidP="00717BCA">
            <w:pPr>
              <w:widowControl w:val="0"/>
              <w:tabs>
                <w:tab w:val="left" w:pos="228"/>
              </w:tabs>
              <w:ind w:firstLine="567"/>
              <w:jc w:val="both"/>
              <w:rPr>
                <w:bCs/>
                <w:color w:val="000000" w:themeColor="text1"/>
              </w:rPr>
            </w:pPr>
            <w:r w:rsidRPr="000F2799">
              <w:rPr>
                <w:color w:val="000000" w:themeColor="text1"/>
              </w:rPr>
              <w:t xml:space="preserve">Учасник процедури закупівлі повинен в складі тендерної пропозиції </w:t>
            </w:r>
            <w:r w:rsidRPr="000F2799">
              <w:rPr>
                <w:b/>
                <w:color w:val="000000" w:themeColor="text1"/>
              </w:rPr>
              <w:t>додатково надати:</w:t>
            </w:r>
          </w:p>
          <w:p w14:paraId="0C7912A0" w14:textId="77777777" w:rsidR="00300F12" w:rsidRPr="000F2799" w:rsidRDefault="00300F12" w:rsidP="00717BCA">
            <w:pPr>
              <w:widowControl w:val="0"/>
              <w:numPr>
                <w:ilvl w:val="0"/>
                <w:numId w:val="3"/>
              </w:numPr>
              <w:tabs>
                <w:tab w:val="left" w:pos="228"/>
              </w:tabs>
              <w:suppressAutoHyphens w:val="0"/>
              <w:jc w:val="both"/>
              <w:rPr>
                <w:color w:val="000000" w:themeColor="text1"/>
              </w:rPr>
            </w:pPr>
            <w:r w:rsidRPr="000F2799">
              <w:rPr>
                <w:bCs/>
                <w:color w:val="000000" w:themeColor="text1"/>
              </w:rPr>
              <w:t>копії всіх сторінок паспорту, (для фізичних осіб, у тому числі фізичних осіб-підприємців);</w:t>
            </w:r>
          </w:p>
          <w:p w14:paraId="1BCC3DE6" w14:textId="77777777" w:rsidR="00300F12" w:rsidRPr="000F2799" w:rsidRDefault="00300F12" w:rsidP="00717BCA">
            <w:pPr>
              <w:widowControl w:val="0"/>
              <w:numPr>
                <w:ilvl w:val="0"/>
                <w:numId w:val="3"/>
              </w:numPr>
              <w:tabs>
                <w:tab w:val="left" w:pos="228"/>
              </w:tabs>
              <w:suppressAutoHyphens w:val="0"/>
              <w:jc w:val="both"/>
              <w:rPr>
                <w:color w:val="000000" w:themeColor="text1"/>
              </w:rPr>
            </w:pPr>
            <w:r w:rsidRPr="000F2799">
              <w:rPr>
                <w:color w:val="000000" w:themeColor="text1"/>
              </w:rPr>
              <w:t xml:space="preserve">інформацію (довідка, складена </w:t>
            </w:r>
            <w:r w:rsidRPr="000F2799">
              <w:rPr>
                <w:bCs/>
                <w:color w:val="000000" w:themeColor="text1"/>
              </w:rPr>
              <w:t>учасником в довільній формі) про службових (посадових) осіб учасника, яких уповноважено 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14:paraId="056F55C2" w14:textId="0EBCC60A" w:rsidR="00300F12" w:rsidRPr="000F2799" w:rsidRDefault="00300F12" w:rsidP="00717BCA">
            <w:pPr>
              <w:widowControl w:val="0"/>
              <w:numPr>
                <w:ilvl w:val="0"/>
                <w:numId w:val="3"/>
              </w:numPr>
              <w:tabs>
                <w:tab w:val="left" w:pos="228"/>
              </w:tabs>
              <w:suppressAutoHyphens w:val="0"/>
              <w:jc w:val="both"/>
              <w:rPr>
                <w:color w:val="000000" w:themeColor="text1"/>
              </w:rPr>
            </w:pPr>
            <w:r w:rsidRPr="000F2799">
              <w:rPr>
                <w:color w:val="000000" w:themeColor="text1"/>
              </w:rPr>
              <w:t xml:space="preserve">лист-згоду у довільній формі на обробку персональних даних </w:t>
            </w:r>
            <w:r w:rsidRPr="000F2799">
              <w:rPr>
                <w:bCs/>
                <w:color w:val="000000" w:themeColor="text1"/>
              </w:rPr>
              <w:t>керівника та уповноважених</w:t>
            </w:r>
            <w:r w:rsidR="000643D5" w:rsidRPr="000F2799">
              <w:rPr>
                <w:bCs/>
                <w:color w:val="000000" w:themeColor="text1"/>
              </w:rPr>
              <w:t xml:space="preserve"> </w:t>
            </w:r>
            <w:r w:rsidRPr="000F2799">
              <w:rPr>
                <w:bCs/>
                <w:color w:val="000000" w:themeColor="text1"/>
              </w:rPr>
              <w:t>службових (посадових) осіб учасника;</w:t>
            </w:r>
          </w:p>
          <w:p w14:paraId="1B39A59B" w14:textId="77777777" w:rsidR="00300F12" w:rsidRPr="000F2799" w:rsidRDefault="00AE7760" w:rsidP="00717BCA">
            <w:pPr>
              <w:widowControl w:val="0"/>
              <w:numPr>
                <w:ilvl w:val="0"/>
                <w:numId w:val="3"/>
              </w:numPr>
              <w:tabs>
                <w:tab w:val="left" w:pos="228"/>
              </w:tabs>
              <w:suppressAutoHyphens w:val="0"/>
              <w:jc w:val="both"/>
              <w:rPr>
                <w:color w:val="000000" w:themeColor="text1"/>
              </w:rPr>
            </w:pPr>
            <w:r w:rsidRPr="000F2799">
              <w:rPr>
                <w:color w:val="000000" w:themeColor="text1"/>
              </w:rPr>
              <w:t>к</w:t>
            </w:r>
            <w:r w:rsidR="00300F12" w:rsidRPr="000F2799">
              <w:rPr>
                <w:color w:val="000000" w:themeColor="text1"/>
              </w:rPr>
              <w:t>опію Статуту учасника, або іншого установчого документу, разом із змінами (в разі наявності).</w:t>
            </w:r>
          </w:p>
          <w:p w14:paraId="0D92F2A5" w14:textId="77777777" w:rsidR="00300F12" w:rsidRPr="000F2799" w:rsidRDefault="00300F12" w:rsidP="00717BCA">
            <w:pPr>
              <w:widowControl w:val="0"/>
              <w:numPr>
                <w:ilvl w:val="0"/>
                <w:numId w:val="3"/>
              </w:numPr>
              <w:tabs>
                <w:tab w:val="left" w:pos="228"/>
              </w:tabs>
              <w:suppressAutoHyphens w:val="0"/>
              <w:jc w:val="both"/>
              <w:rPr>
                <w:color w:val="000000" w:themeColor="text1"/>
              </w:rPr>
            </w:pPr>
            <w:r w:rsidRPr="000F2799">
              <w:rPr>
                <w:color w:val="000000" w:themeColor="text1"/>
              </w:rPr>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14:paraId="5973546B" w14:textId="45DF8E1F" w:rsidR="00300F12" w:rsidRPr="000F2799" w:rsidRDefault="00300F12" w:rsidP="00717BCA">
            <w:pPr>
              <w:pStyle w:val="ad"/>
              <w:numPr>
                <w:ilvl w:val="0"/>
                <w:numId w:val="4"/>
              </w:numPr>
              <w:tabs>
                <w:tab w:val="left" w:pos="416"/>
              </w:tabs>
              <w:spacing w:before="0" w:beforeAutospacing="0" w:after="0" w:afterAutospacing="0"/>
              <w:ind w:right="130" w:hanging="353"/>
              <w:jc w:val="both"/>
              <w:rPr>
                <w:color w:val="000000" w:themeColor="text1"/>
                <w:lang w:val="uk-UA"/>
              </w:rPr>
            </w:pPr>
            <w:r w:rsidRPr="000F2799">
              <w:rPr>
                <w:color w:val="000000" w:themeColor="text1"/>
                <w:lang w:val="uk-UA"/>
              </w:rPr>
              <w:t>завізований</w:t>
            </w:r>
            <w:r w:rsidR="00431A88" w:rsidRPr="000F2799">
              <w:rPr>
                <w:color w:val="000000" w:themeColor="text1"/>
                <w:lang w:val="uk-UA"/>
              </w:rPr>
              <w:t xml:space="preserve"> </w:t>
            </w:r>
            <w:r w:rsidRPr="000F2799">
              <w:rPr>
                <w:color w:val="000000" w:themeColor="text1"/>
                <w:lang w:val="uk-UA"/>
              </w:rPr>
              <w:t xml:space="preserve">(погоджений) проект Договору згідно з </w:t>
            </w:r>
            <w:r w:rsidR="00D3325F" w:rsidRPr="000F2799">
              <w:rPr>
                <w:color w:val="000000" w:themeColor="text1"/>
                <w:lang w:val="uk-UA"/>
              </w:rPr>
              <w:t>додатком №3</w:t>
            </w:r>
            <w:r w:rsidRPr="000F2799">
              <w:rPr>
                <w:color w:val="000000" w:themeColor="text1"/>
                <w:lang w:val="uk-UA"/>
              </w:rPr>
              <w:t xml:space="preserve"> до оголошення</w:t>
            </w:r>
          </w:p>
          <w:p w14:paraId="387A7AB7" w14:textId="77777777" w:rsidR="002A3579" w:rsidRPr="000F2799" w:rsidRDefault="002A3579" w:rsidP="00717BCA">
            <w:pPr>
              <w:widowControl w:val="0"/>
              <w:ind w:firstLine="5"/>
              <w:jc w:val="both"/>
            </w:pPr>
            <w:r w:rsidRPr="000F2799">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89628F7" w14:textId="77777777" w:rsidR="00A651EB" w:rsidRPr="000F2799" w:rsidRDefault="00A651EB" w:rsidP="00717BCA">
            <w:pPr>
              <w:ind w:hanging="22"/>
              <w:jc w:val="both"/>
              <w:rPr>
                <w:lang w:eastAsia="uk-UA"/>
              </w:rPr>
            </w:pPr>
            <w:r w:rsidRPr="000F2799">
              <w:rPr>
                <w:lang w:eastAsia="uk-UA"/>
              </w:rPr>
              <w:lastRenderedPageBreak/>
              <w:t xml:space="preserve">Всі визначені цією Документацією документи тендерної пропозиції завантажуються до електронної системи </w:t>
            </w:r>
            <w:proofErr w:type="spellStart"/>
            <w:r w:rsidRPr="000F2799">
              <w:rPr>
                <w:lang w:eastAsia="uk-UA"/>
              </w:rPr>
              <w:t>закупівель</w:t>
            </w:r>
            <w:proofErr w:type="spellEnd"/>
            <w:r w:rsidRPr="000F2799">
              <w:rPr>
                <w:lang w:eastAsia="uk-UA"/>
              </w:rPr>
              <w:t xml:space="preserve"> у вигляді </w:t>
            </w:r>
            <w:proofErr w:type="spellStart"/>
            <w:r w:rsidRPr="000F2799">
              <w:rPr>
                <w:lang w:eastAsia="uk-UA"/>
              </w:rPr>
              <w:t>скан</w:t>
            </w:r>
            <w:proofErr w:type="spellEnd"/>
            <w:r w:rsidRPr="000F2799">
              <w:rPr>
                <w:lang w:eastAsia="uk-UA"/>
              </w:rPr>
              <w:t xml:space="preserve">-копій придатних для </w:t>
            </w:r>
            <w:proofErr w:type="spellStart"/>
            <w:r w:rsidRPr="000F2799">
              <w:rPr>
                <w:lang w:eastAsia="uk-UA"/>
              </w:rPr>
              <w:t>машинозчитування</w:t>
            </w:r>
            <w:proofErr w:type="spellEnd"/>
            <w:r w:rsidRPr="000F2799">
              <w:rPr>
                <w:lang w:eastAsia="uk-UA"/>
              </w:rPr>
              <w:t xml:space="preserve"> (</w:t>
            </w:r>
            <w:r w:rsidRPr="000F2799">
              <w:rPr>
                <w:lang w:eastAsia="en-US"/>
              </w:rPr>
              <w:t xml:space="preserve">файли </w:t>
            </w:r>
            <w:r w:rsidRPr="000F2799">
              <w:rPr>
                <w:b/>
                <w:lang w:eastAsia="en-US"/>
              </w:rPr>
              <w:t xml:space="preserve">в форматі </w:t>
            </w:r>
            <w:proofErr w:type="spellStart"/>
            <w:r w:rsidRPr="000F2799">
              <w:rPr>
                <w:b/>
                <w:lang w:eastAsia="en-US"/>
              </w:rPr>
              <w:t>pdf</w:t>
            </w:r>
            <w:proofErr w:type="spellEnd"/>
            <w:r w:rsidRPr="000F2799">
              <w:rPr>
                <w:lang w:eastAsia="en-US"/>
              </w:rPr>
              <w:t xml:space="preserve"> та/або у разі необхідності файлів-архівів у форматах RAR або ZIP</w:t>
            </w:r>
            <w:r w:rsidRPr="000F2799">
              <w:rPr>
                <w:lang w:eastAsia="uk-UA"/>
              </w:rPr>
              <w:t xml:space="preserve">), зміст та вигляд яких повинен відповідати оригіналам відповідних документів, згідно з якими виготовляються такі </w:t>
            </w:r>
            <w:proofErr w:type="spellStart"/>
            <w:r w:rsidRPr="000F2799">
              <w:rPr>
                <w:lang w:eastAsia="uk-UA"/>
              </w:rPr>
              <w:t>скан</w:t>
            </w:r>
            <w:proofErr w:type="spellEnd"/>
            <w:r w:rsidRPr="000F2799">
              <w:rPr>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F2799">
              <w:rPr>
                <w:lang w:eastAsia="uk-UA"/>
              </w:rPr>
              <w:t>закупівель</w:t>
            </w:r>
            <w:proofErr w:type="spellEnd"/>
            <w:r w:rsidRPr="000F2799">
              <w:rPr>
                <w:lang w:eastAsia="uk-UA"/>
              </w:rPr>
              <w:t xml:space="preserve"> із накладанням кваліфікованого електронного підпису на кожен з таких документів (матеріал чи інформацію).</w:t>
            </w:r>
          </w:p>
          <w:p w14:paraId="43AE5682" w14:textId="77777777" w:rsidR="00A651EB" w:rsidRPr="000F2799" w:rsidRDefault="00A651EB" w:rsidP="00717BCA">
            <w:pPr>
              <w:ind w:hanging="22"/>
              <w:jc w:val="both"/>
              <w:rPr>
                <w:lang w:eastAsia="uk-UA"/>
              </w:rPr>
            </w:pPr>
            <w:r w:rsidRPr="000F2799">
              <w:rPr>
                <w:lang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12399DB5" w14:textId="77777777" w:rsidR="00A651EB" w:rsidRPr="000F2799" w:rsidRDefault="00A651EB" w:rsidP="00717BCA">
            <w:pPr>
              <w:jc w:val="both"/>
            </w:pPr>
            <w:r w:rsidRPr="000F2799">
              <w:t xml:space="preserve">Забороняється обмежувати перегляд файлів шляхом встановлення на них паролів або у будь-який інший спосіб. </w:t>
            </w:r>
          </w:p>
          <w:p w14:paraId="4763F27C" w14:textId="77777777" w:rsidR="00A651EB" w:rsidRPr="000F2799" w:rsidRDefault="00A651EB" w:rsidP="00717BCA">
            <w:pPr>
              <w:jc w:val="both"/>
            </w:pPr>
            <w:r w:rsidRPr="000F2799">
              <w:t xml:space="preserve">Всі документи повинні бути розміщеними таким чином, щоб вони не мали ніяких розмитих або нечітких місць. </w:t>
            </w:r>
          </w:p>
          <w:p w14:paraId="605A4EB2" w14:textId="77777777" w:rsidR="00A651EB" w:rsidRPr="000F2799" w:rsidRDefault="00A651EB" w:rsidP="00717BCA">
            <w:pPr>
              <w:jc w:val="both"/>
              <w:rPr>
                <w:bCs/>
              </w:rPr>
            </w:pPr>
            <w:r w:rsidRPr="000F2799">
              <w:rPr>
                <w:bCs/>
              </w:rPr>
              <w:t>Документи, які складаються з декількох сторінок (наприклад Статут) повинні скануватись одним файлом,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і т. п. відповідно до вимог тендерної документації.</w:t>
            </w:r>
          </w:p>
          <w:p w14:paraId="0389DFBB" w14:textId="77777777" w:rsidR="00A651EB" w:rsidRPr="000F2799" w:rsidRDefault="00A651EB" w:rsidP="00717BCA">
            <w:pPr>
              <w:jc w:val="both"/>
            </w:pPr>
            <w:r w:rsidRPr="000F2799">
              <w:t>У разі завантаження файлу/файлів у форматі, який(-і) не можливо відкрити на веб</w:t>
            </w:r>
            <w:r w:rsidRPr="000F2799">
              <w:rPr>
                <w:lang w:val="ru-RU"/>
              </w:rPr>
              <w:t>-</w:t>
            </w:r>
            <w:r w:rsidRPr="000F2799">
              <w:t>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w:t>
            </w:r>
            <w:r w:rsidRPr="000F2799">
              <w:rPr>
                <w:lang w:val="ru-RU"/>
              </w:rPr>
              <w:t>.</w:t>
            </w:r>
            <w:r w:rsidRPr="000F2799">
              <w:t xml:space="preserve">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14:paraId="5B58ACF9" w14:textId="77777777" w:rsidR="00A651EB" w:rsidRPr="000F2799" w:rsidRDefault="00A651EB" w:rsidP="00717BCA">
            <w:pPr>
              <w:ind w:hanging="22"/>
              <w:jc w:val="both"/>
              <w:rPr>
                <w:lang w:eastAsia="uk-UA"/>
              </w:rPr>
            </w:pPr>
            <w:r w:rsidRPr="000F2799">
              <w:t>У разі надання документів, оформлених не у відповідності до вимог тендерної документації, Замовник має право відхилити таку пропозицію.</w:t>
            </w:r>
          </w:p>
          <w:p w14:paraId="5744134C" w14:textId="47B551D3" w:rsidR="002A3579" w:rsidRPr="000F2799" w:rsidRDefault="002A3579" w:rsidP="00717BCA">
            <w:pPr>
              <w:widowControl w:val="0"/>
              <w:ind w:left="40" w:firstLine="5"/>
              <w:contextualSpacing/>
              <w:jc w:val="both"/>
              <w:rPr>
                <w:b/>
                <w:bCs/>
                <w:color w:val="000000"/>
                <w:lang w:eastAsia="ru-RU"/>
              </w:rPr>
            </w:pPr>
            <w:r w:rsidRPr="000F2799">
              <w:rPr>
                <w:b/>
                <w:bCs/>
                <w:color w:val="000000"/>
                <w:lang w:eastAsia="ru-RU"/>
              </w:rPr>
              <w:t>УВАГА!!!</w:t>
            </w:r>
          </w:p>
          <w:p w14:paraId="69A52053" w14:textId="77777777" w:rsidR="002A3579" w:rsidRPr="000F2799" w:rsidRDefault="002A3579" w:rsidP="00717BCA">
            <w:pPr>
              <w:widowControl w:val="0"/>
              <w:ind w:firstLine="5"/>
              <w:jc w:val="both"/>
              <w:rPr>
                <w:bCs/>
                <w:color w:val="000000"/>
                <w:lang w:eastAsia="ru-RU"/>
              </w:rPr>
            </w:pPr>
            <w:bookmarkStart w:id="0" w:name="_Hlk52459287"/>
            <w:r w:rsidRPr="000F2799">
              <w:rPr>
                <w:bCs/>
                <w:color w:val="000000"/>
                <w:lang w:eastAsia="ru-RU"/>
              </w:rPr>
              <w:t xml:space="preserve">Відповідно до частини третьої статті 12 Закону під час використання електронної системи </w:t>
            </w:r>
            <w:proofErr w:type="spellStart"/>
            <w:r w:rsidRPr="000F2799">
              <w:rPr>
                <w:bCs/>
                <w:color w:val="000000"/>
                <w:lang w:eastAsia="ru-RU"/>
              </w:rPr>
              <w:t>закупівель</w:t>
            </w:r>
            <w:proofErr w:type="spellEnd"/>
            <w:r w:rsidRPr="000F2799">
              <w:rPr>
                <w:bCs/>
                <w:color w:val="00000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2799">
              <w:rPr>
                <w:bCs/>
                <w:color w:val="000000"/>
                <w:lang w:eastAsia="ru-RU"/>
              </w:rPr>
              <w:t>скан</w:t>
            </w:r>
            <w:proofErr w:type="spellEnd"/>
            <w:r w:rsidRPr="000F2799">
              <w:rPr>
                <w:bCs/>
                <w:color w:val="000000"/>
                <w:lang w:eastAsia="ru-RU"/>
              </w:rPr>
              <w:t xml:space="preserve">-копій через електронну систему </w:t>
            </w:r>
            <w:proofErr w:type="spellStart"/>
            <w:r w:rsidRPr="000F2799">
              <w:rPr>
                <w:bCs/>
                <w:color w:val="000000"/>
                <w:lang w:eastAsia="ru-RU"/>
              </w:rPr>
              <w:t>закупівель</w:t>
            </w:r>
            <w:proofErr w:type="spellEnd"/>
            <w:r w:rsidRPr="000F2799">
              <w:rPr>
                <w:bCs/>
                <w:color w:val="000000"/>
                <w:lang w:eastAsia="ru-RU"/>
              </w:rPr>
              <w:t xml:space="preserve">. Тендерна пропозиція учасника має відповідати ряду вимог: </w:t>
            </w:r>
          </w:p>
          <w:p w14:paraId="7ED6088F" w14:textId="77777777" w:rsidR="002A3579" w:rsidRPr="000F2799" w:rsidRDefault="002A3579" w:rsidP="00717BCA">
            <w:pPr>
              <w:ind w:firstLine="5"/>
              <w:jc w:val="both"/>
              <w:rPr>
                <w:bCs/>
                <w:color w:val="000000"/>
                <w:lang w:eastAsia="ru-RU"/>
              </w:rPr>
            </w:pPr>
            <w:r w:rsidRPr="000F2799">
              <w:rPr>
                <w:bCs/>
                <w:color w:val="000000"/>
                <w:lang w:eastAsia="ru-RU"/>
              </w:rPr>
              <w:lastRenderedPageBreak/>
              <w:t>1) документи мають бути чіткими та розбірливими для читання;</w:t>
            </w:r>
          </w:p>
          <w:p w14:paraId="7413522D" w14:textId="77777777" w:rsidR="002A3579" w:rsidRPr="000F2799" w:rsidRDefault="002A3579" w:rsidP="00717BCA">
            <w:pPr>
              <w:ind w:firstLine="5"/>
              <w:jc w:val="both"/>
              <w:rPr>
                <w:bCs/>
                <w:lang w:eastAsia="ru-RU"/>
              </w:rPr>
            </w:pPr>
            <w:r w:rsidRPr="000F2799">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4448ED9" w14:textId="77777777" w:rsidR="002A3579" w:rsidRPr="000F2799" w:rsidRDefault="002A3579" w:rsidP="00717BCA">
            <w:pPr>
              <w:ind w:firstLine="5"/>
              <w:jc w:val="both"/>
              <w:rPr>
                <w:bCs/>
                <w:lang w:eastAsia="ru-RU"/>
              </w:rPr>
            </w:pPr>
            <w:r w:rsidRPr="000F2799">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28D01A" w14:textId="77777777" w:rsidR="002A3579" w:rsidRPr="000F2799" w:rsidRDefault="002A3579" w:rsidP="00717BCA">
            <w:pPr>
              <w:ind w:firstLine="5"/>
              <w:jc w:val="both"/>
              <w:rPr>
                <w:bCs/>
                <w:lang w:eastAsia="ru-RU"/>
              </w:rPr>
            </w:pPr>
            <w:r w:rsidRPr="000F2799">
              <w:rPr>
                <w:bCs/>
                <w:lang w:eastAsia="ru-RU"/>
              </w:rPr>
              <w:t>Винятки:</w:t>
            </w:r>
          </w:p>
          <w:p w14:paraId="39C47B45" w14:textId="77777777" w:rsidR="002A3579" w:rsidRPr="000F2799" w:rsidRDefault="002A3579" w:rsidP="00717BCA">
            <w:pPr>
              <w:ind w:firstLine="5"/>
              <w:jc w:val="both"/>
              <w:rPr>
                <w:bCs/>
                <w:lang w:eastAsia="ru-RU"/>
              </w:rPr>
            </w:pPr>
            <w:r w:rsidRPr="000F2799">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B9C96D" w14:textId="77777777" w:rsidR="002A3579" w:rsidRPr="000F2799" w:rsidRDefault="002A3579" w:rsidP="00717BCA">
            <w:pPr>
              <w:widowControl w:val="0"/>
              <w:ind w:firstLine="5"/>
              <w:jc w:val="both"/>
              <w:rPr>
                <w:bCs/>
                <w:lang w:eastAsia="ru-RU"/>
              </w:rPr>
            </w:pPr>
            <w:r w:rsidRPr="000F2799">
              <w:rPr>
                <w:bCs/>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0F713FC1" w14:textId="77777777" w:rsidR="002A3579" w:rsidRPr="000F2799" w:rsidRDefault="002A3579" w:rsidP="00717BCA">
            <w:pPr>
              <w:widowControl w:val="0"/>
              <w:contextualSpacing/>
              <w:jc w:val="both"/>
              <w:rPr>
                <w:bCs/>
                <w:lang w:eastAsia="ru-RU"/>
              </w:rPr>
            </w:pPr>
            <w:r w:rsidRPr="000F2799">
              <w:rPr>
                <w:bCs/>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F2799">
              <w:rPr>
                <w:bCs/>
                <w:lang w:eastAsia="ru-RU"/>
              </w:rPr>
              <w:t>закупівель</w:t>
            </w:r>
            <w:proofErr w:type="spellEnd"/>
            <w:r w:rsidRPr="000F2799">
              <w:rPr>
                <w:bCs/>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6A78AD6" w14:textId="77777777" w:rsidR="002A3579" w:rsidRPr="000F2799" w:rsidRDefault="002A3579" w:rsidP="00717BCA">
            <w:pPr>
              <w:widowControl w:val="0"/>
              <w:contextualSpacing/>
              <w:jc w:val="both"/>
              <w:rPr>
                <w:bCs/>
                <w:lang w:eastAsia="ru-RU"/>
              </w:rPr>
            </w:pPr>
            <w:r w:rsidRPr="000F2799">
              <w:rPr>
                <w:bCs/>
                <w:lang w:eastAsia="ru-RU"/>
              </w:rPr>
              <w:t xml:space="preserve">Замовник перевіряє КЕП/УЕП учасника на сайті центрального </w:t>
            </w:r>
            <w:proofErr w:type="spellStart"/>
            <w:r w:rsidRPr="000F2799">
              <w:rPr>
                <w:bCs/>
                <w:lang w:eastAsia="ru-RU"/>
              </w:rPr>
              <w:t>засвідчувального</w:t>
            </w:r>
            <w:proofErr w:type="spellEnd"/>
            <w:r w:rsidRPr="000F2799">
              <w:rPr>
                <w:bCs/>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F2799">
              <w:rPr>
                <w:bCs/>
                <w:lang w:eastAsia="ru-RU"/>
              </w:rPr>
              <w:t>відхилено</w:t>
            </w:r>
            <w:proofErr w:type="spellEnd"/>
            <w:r w:rsidRPr="000F2799">
              <w:rPr>
                <w:bCs/>
                <w:lang w:eastAsia="ru-RU"/>
              </w:rPr>
              <w:t xml:space="preserve"> на підставі абзацу 3 пункту 1 частини 1 статті 31 Закону.</w:t>
            </w:r>
          </w:p>
          <w:p w14:paraId="6485DE4D" w14:textId="77777777" w:rsidR="002A3579" w:rsidRPr="000F2799" w:rsidRDefault="002A3579" w:rsidP="00717BCA">
            <w:pPr>
              <w:widowControl w:val="0"/>
              <w:ind w:firstLine="5"/>
              <w:contextualSpacing/>
              <w:jc w:val="both"/>
              <w:rPr>
                <w:lang w:eastAsia="ru-RU"/>
              </w:rPr>
            </w:pPr>
            <w:bookmarkStart w:id="1" w:name="_Hlk37688954"/>
            <w:bookmarkEnd w:id="0"/>
            <w:r w:rsidRPr="000F2799">
              <w:rPr>
                <w:color w:val="000000"/>
                <w:lang w:eastAsia="ru-RU"/>
              </w:rPr>
              <w:t xml:space="preserve">Всі документи тендерної пропозиції  подаються в електронному вигляді через електронну систему </w:t>
            </w:r>
            <w:proofErr w:type="spellStart"/>
            <w:r w:rsidRPr="000F2799">
              <w:rPr>
                <w:color w:val="000000"/>
                <w:lang w:eastAsia="ru-RU"/>
              </w:rPr>
              <w:t>закупівель</w:t>
            </w:r>
            <w:proofErr w:type="spellEnd"/>
            <w:r w:rsidRPr="000F2799">
              <w:rPr>
                <w:color w:val="000000"/>
                <w:lang w:eastAsia="ru-RU"/>
              </w:rPr>
              <w:t xml:space="preserve"> (шляхом завантаження сканованих документів або електронних документів в електронну систему </w:t>
            </w:r>
            <w:proofErr w:type="spellStart"/>
            <w:r w:rsidRPr="000F2799">
              <w:rPr>
                <w:color w:val="000000"/>
                <w:lang w:eastAsia="ru-RU"/>
              </w:rPr>
              <w:t>закупівель</w:t>
            </w:r>
            <w:proofErr w:type="spellEnd"/>
            <w:r w:rsidRPr="000F2799">
              <w:rPr>
                <w:color w:val="000000"/>
                <w:lang w:eastAsia="ru-RU"/>
              </w:rPr>
              <w:t>).</w:t>
            </w:r>
          </w:p>
          <w:p w14:paraId="7EAE1067" w14:textId="77777777" w:rsidR="002A3579" w:rsidRPr="000F2799" w:rsidRDefault="002A3579" w:rsidP="00717BCA">
            <w:pPr>
              <w:widowControl w:val="0"/>
              <w:ind w:firstLine="5"/>
              <w:contextualSpacing/>
              <w:jc w:val="both"/>
              <w:rPr>
                <w:i/>
                <w:lang w:eastAsia="ru-RU"/>
              </w:rPr>
            </w:pPr>
            <w:r w:rsidRPr="000F2799">
              <w:rPr>
                <w:i/>
                <w:lang w:eastAsia="ru-RU"/>
              </w:rPr>
              <w:t>Тендерні пропозиції мають право подавати всі заінтересовані особи.</w:t>
            </w:r>
          </w:p>
          <w:bookmarkEnd w:id="1"/>
          <w:p w14:paraId="2CE9CB3A" w14:textId="77777777" w:rsidR="00E70259" w:rsidRPr="000F2799" w:rsidRDefault="00E70259" w:rsidP="00E70259">
            <w:pPr>
              <w:suppressAutoHyphens w:val="0"/>
              <w:spacing w:before="150" w:after="150"/>
              <w:jc w:val="both"/>
              <w:rPr>
                <w:lang w:eastAsia="ru-RU"/>
              </w:rPr>
            </w:pPr>
            <w:r w:rsidRPr="000F2799">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E712FEC" w14:textId="77777777" w:rsidR="0019721D" w:rsidRPr="000F2799" w:rsidRDefault="0019721D" w:rsidP="00717BCA">
            <w:pPr>
              <w:jc w:val="both"/>
            </w:pPr>
            <w:r w:rsidRPr="000F2799">
              <w:rPr>
                <w:b/>
                <w:i/>
              </w:rPr>
              <w:t>Примітка*</w:t>
            </w:r>
            <w:r w:rsidRPr="000F2799">
              <w:t xml:space="preserve"> </w:t>
            </w:r>
          </w:p>
          <w:p w14:paraId="174844E2" w14:textId="77777777" w:rsidR="0019721D" w:rsidRPr="000F2799" w:rsidRDefault="0019721D" w:rsidP="00717BCA">
            <w:pPr>
              <w:ind w:hanging="22"/>
              <w:jc w:val="both"/>
              <w:rPr>
                <w:lang w:eastAsia="uk-UA"/>
              </w:rPr>
            </w:pPr>
            <w:r w:rsidRPr="000F2799">
              <w:rPr>
                <w:lang w:eastAsia="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4A8744E7" w14:textId="77777777" w:rsidR="0019721D" w:rsidRPr="000F2799" w:rsidRDefault="0019721D" w:rsidP="00717BCA">
            <w:pPr>
              <w:pStyle w:val="af3"/>
              <w:numPr>
                <w:ilvl w:val="0"/>
                <w:numId w:val="5"/>
              </w:numPr>
              <w:jc w:val="both"/>
              <w:rPr>
                <w:rFonts w:ascii="Calibri" w:hAnsi="Calibri" w:cs="Calibri"/>
                <w:szCs w:val="24"/>
                <w:lang w:val="uk-UA" w:eastAsia="uk-UA"/>
              </w:rPr>
            </w:pPr>
            <w:r w:rsidRPr="000F2799">
              <w:rPr>
                <w:szCs w:val="24"/>
                <w:lang w:val="uk-UA" w:eastAsia="uk-UA"/>
              </w:rPr>
              <w:t xml:space="preserve">для посадових (службових) осіб учасника, які уповноважені підписувати документи тендерної пропозиції та вчиняти інші </w:t>
            </w:r>
            <w:r w:rsidRPr="000F2799">
              <w:rPr>
                <w:szCs w:val="24"/>
                <w:lang w:val="uk-UA" w:eastAsia="uk-UA"/>
              </w:rPr>
              <w:lastRenderedPageBreak/>
              <w:t xml:space="preserve">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426B319A" w14:textId="77777777" w:rsidR="0019721D" w:rsidRPr="000F2799" w:rsidRDefault="0019721D" w:rsidP="00717BCA">
            <w:pPr>
              <w:pStyle w:val="af3"/>
              <w:numPr>
                <w:ilvl w:val="0"/>
                <w:numId w:val="5"/>
              </w:numPr>
              <w:jc w:val="both"/>
              <w:rPr>
                <w:rFonts w:ascii="Calibri" w:hAnsi="Calibri" w:cs="Calibri"/>
                <w:szCs w:val="24"/>
                <w:lang w:val="uk-UA" w:eastAsia="uk-UA"/>
              </w:rPr>
            </w:pPr>
            <w:r w:rsidRPr="000F2799">
              <w:rPr>
                <w:szCs w:val="24"/>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7A65AB" w14:textId="77777777" w:rsidR="0019721D" w:rsidRPr="000F2799" w:rsidRDefault="0019721D" w:rsidP="00717BCA">
            <w:pPr>
              <w:ind w:hanging="22"/>
              <w:jc w:val="both"/>
              <w:rPr>
                <w:lang w:eastAsia="uk-UA"/>
              </w:rPr>
            </w:pPr>
            <w:r w:rsidRPr="000F2799">
              <w:rPr>
                <w:lang w:eastAsia="uk-UA"/>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4446607F" w14:textId="1DB01C1B" w:rsidR="000E76B3" w:rsidRPr="000F2799" w:rsidRDefault="0019721D" w:rsidP="00717BCA">
            <w:pPr>
              <w:ind w:hanging="22"/>
              <w:jc w:val="both"/>
              <w:rPr>
                <w:lang w:eastAsia="uk-UA"/>
              </w:rPr>
            </w:pPr>
            <w:r w:rsidRPr="000F2799">
              <w:rPr>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w:t>
            </w:r>
            <w:r w:rsidR="000E76B3" w:rsidRPr="000F2799">
              <w:rPr>
                <w:lang w:eastAsia="uk-UA"/>
              </w:rPr>
              <w:t xml:space="preserve"> </w:t>
            </w:r>
            <w:r w:rsidRPr="000F2799">
              <w:rPr>
                <w:lang w:eastAsia="uk-UA"/>
              </w:rPr>
              <w:t>та зборів, що мають бути сплачені учасником.</w:t>
            </w:r>
          </w:p>
          <w:p w14:paraId="069B1635" w14:textId="705E1A07" w:rsidR="0019721D" w:rsidRPr="000F2799" w:rsidRDefault="000E76B3" w:rsidP="00717BCA">
            <w:pPr>
              <w:ind w:hanging="22"/>
              <w:jc w:val="both"/>
              <w:rPr>
                <w:lang w:eastAsia="uk-UA"/>
              </w:rPr>
            </w:pPr>
            <w:r w:rsidRPr="000F2799">
              <w:rPr>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41D37B8" w14:textId="1DBA5250" w:rsidR="0019721D" w:rsidRPr="000F2799" w:rsidRDefault="0019721D" w:rsidP="00717BCA">
            <w:pPr>
              <w:widowControl w:val="0"/>
              <w:ind w:firstLine="5"/>
              <w:jc w:val="both"/>
              <w:rPr>
                <w:shd w:val="clear" w:color="auto" w:fill="FFFFFF"/>
              </w:rPr>
            </w:pPr>
            <w:r w:rsidRPr="000F2799">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r>
      <w:tr w:rsidR="00F52D2E" w:rsidRPr="000F2799" w14:paraId="299531AA" w14:textId="77777777" w:rsidTr="002654A9">
        <w:trPr>
          <w:gridAfter w:val="1"/>
          <w:wAfter w:w="20" w:type="dxa"/>
        </w:trPr>
        <w:tc>
          <w:tcPr>
            <w:tcW w:w="709" w:type="dxa"/>
            <w:shd w:val="clear" w:color="auto" w:fill="auto"/>
          </w:tcPr>
          <w:p w14:paraId="5836BDA2" w14:textId="77777777" w:rsidR="00F52D2E" w:rsidRPr="000F2799" w:rsidRDefault="00F52D2E" w:rsidP="00717BCA">
            <w:pPr>
              <w:jc w:val="center"/>
              <w:rPr>
                <w:b/>
                <w:bCs/>
              </w:rPr>
            </w:pPr>
            <w:r w:rsidRPr="000F2799">
              <w:rPr>
                <w:b/>
                <w:bCs/>
                <w:color w:val="121212"/>
              </w:rPr>
              <w:lastRenderedPageBreak/>
              <w:t>2</w:t>
            </w:r>
          </w:p>
        </w:tc>
        <w:tc>
          <w:tcPr>
            <w:tcW w:w="2552" w:type="dxa"/>
            <w:shd w:val="clear" w:color="auto" w:fill="auto"/>
          </w:tcPr>
          <w:p w14:paraId="4715D4A1" w14:textId="77777777" w:rsidR="00F52D2E" w:rsidRPr="000F2799" w:rsidRDefault="00F52D2E" w:rsidP="00717BCA">
            <w:pPr>
              <w:jc w:val="both"/>
            </w:pPr>
            <w:r w:rsidRPr="000F2799">
              <w:rPr>
                <w:b/>
                <w:color w:val="121212"/>
              </w:rPr>
              <w:t>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5619F0B3" w14:textId="0F9E3C09" w:rsidR="0094374A" w:rsidRPr="000F2799" w:rsidRDefault="0094374A" w:rsidP="0094374A">
            <w:pPr>
              <w:tabs>
                <w:tab w:val="left" w:pos="3443"/>
              </w:tabs>
              <w:jc w:val="both"/>
            </w:pPr>
            <w:r w:rsidRPr="000F2799">
              <w:t>Забезпечення тендерної пропозиції не вимагається</w:t>
            </w:r>
          </w:p>
          <w:p w14:paraId="100EF9E3" w14:textId="1A9DD230" w:rsidR="00F52D2E" w:rsidRPr="000F2799" w:rsidRDefault="00F52D2E" w:rsidP="00717BCA">
            <w:pPr>
              <w:ind w:firstLine="5"/>
              <w:jc w:val="both"/>
            </w:pPr>
          </w:p>
        </w:tc>
      </w:tr>
      <w:tr w:rsidR="00F52D2E" w:rsidRPr="000F2799" w14:paraId="7772E317" w14:textId="77777777" w:rsidTr="002654A9">
        <w:trPr>
          <w:gridAfter w:val="1"/>
          <w:wAfter w:w="20" w:type="dxa"/>
        </w:trPr>
        <w:tc>
          <w:tcPr>
            <w:tcW w:w="709" w:type="dxa"/>
            <w:shd w:val="clear" w:color="auto" w:fill="auto"/>
          </w:tcPr>
          <w:p w14:paraId="5B9F0313" w14:textId="77777777" w:rsidR="00F52D2E" w:rsidRPr="000F2799" w:rsidRDefault="00F52D2E" w:rsidP="00717BCA">
            <w:pPr>
              <w:jc w:val="center"/>
              <w:rPr>
                <w:b/>
                <w:bCs/>
              </w:rPr>
            </w:pPr>
            <w:r w:rsidRPr="000F2799">
              <w:rPr>
                <w:b/>
                <w:bCs/>
                <w:color w:val="121212"/>
              </w:rPr>
              <w:t>3</w:t>
            </w:r>
          </w:p>
        </w:tc>
        <w:tc>
          <w:tcPr>
            <w:tcW w:w="2552" w:type="dxa"/>
            <w:shd w:val="clear" w:color="auto" w:fill="auto"/>
          </w:tcPr>
          <w:p w14:paraId="7E45D234" w14:textId="77777777" w:rsidR="00F52D2E" w:rsidRPr="000F2799" w:rsidRDefault="00F52D2E" w:rsidP="00717BCA">
            <w:r w:rsidRPr="000F2799">
              <w:rPr>
                <w:b/>
                <w:color w:val="121212"/>
              </w:rPr>
              <w:t>Умови повернення чи неповернення 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2671EC86" w14:textId="77777777" w:rsidR="00F52D2E" w:rsidRPr="000F2799" w:rsidRDefault="00F52D2E" w:rsidP="00717BCA">
            <w:pPr>
              <w:jc w:val="both"/>
              <w:rPr>
                <w:lang w:eastAsia="uk-UA"/>
              </w:rPr>
            </w:pPr>
            <w:r w:rsidRPr="000F2799">
              <w:rPr>
                <w:lang w:eastAsia="uk-UA"/>
              </w:rPr>
              <w:t xml:space="preserve">3.1 Забезпечення тендерної пропозиції/пропозиції </w:t>
            </w:r>
            <w:r w:rsidRPr="000F2799">
              <w:rPr>
                <w:b/>
                <w:bCs/>
                <w:lang w:eastAsia="uk-UA"/>
              </w:rPr>
              <w:t>повертається</w:t>
            </w:r>
            <w:r w:rsidRPr="000F2799">
              <w:rPr>
                <w:lang w:eastAsia="uk-UA"/>
              </w:rPr>
              <w:t xml:space="preserve"> учаснику в разі:</w:t>
            </w:r>
          </w:p>
          <w:p w14:paraId="7B8B8C65" w14:textId="23144BBB" w:rsidR="00F52D2E" w:rsidRPr="000F2799" w:rsidRDefault="00F52D2E" w:rsidP="00717BCA">
            <w:pPr>
              <w:jc w:val="both"/>
              <w:rPr>
                <w:lang w:eastAsia="uk-UA"/>
              </w:rPr>
            </w:pPr>
            <w:r w:rsidRPr="000F2799">
              <w:rPr>
                <w:lang w:eastAsia="uk-UA"/>
              </w:rPr>
              <w:t>1)</w:t>
            </w:r>
            <w:r w:rsidR="002174EC" w:rsidRPr="000F2799">
              <w:rPr>
                <w:lang w:eastAsia="uk-UA"/>
              </w:rPr>
              <w:t xml:space="preserve"> </w:t>
            </w:r>
            <w:r w:rsidRPr="000F2799">
              <w:rPr>
                <w:lang w:eastAsia="uk-UA"/>
              </w:rPr>
              <w:t>закінчення строку дії тендерної пропозиції та забезпечення тендерної пропозиції/пропозиції, зазначеного в тендерній документації;</w:t>
            </w:r>
          </w:p>
          <w:p w14:paraId="3395F5FA" w14:textId="77777777" w:rsidR="00F52D2E" w:rsidRPr="000F2799" w:rsidRDefault="00F52D2E" w:rsidP="00717BCA">
            <w:pPr>
              <w:jc w:val="both"/>
              <w:rPr>
                <w:lang w:eastAsia="uk-UA"/>
              </w:rPr>
            </w:pPr>
            <w:r w:rsidRPr="000F2799">
              <w:rPr>
                <w:lang w:eastAsia="uk-UA"/>
              </w:rPr>
              <w:t>2) укладення договору про закупівлю з учасником, який став переможцем процедури закупівлі (крім переговорної процедури закупівлі);</w:t>
            </w:r>
          </w:p>
          <w:p w14:paraId="1B0A5841" w14:textId="77777777" w:rsidR="00F52D2E" w:rsidRPr="000F2799" w:rsidRDefault="00F52D2E" w:rsidP="00717BCA">
            <w:pPr>
              <w:jc w:val="both"/>
              <w:rPr>
                <w:lang w:eastAsia="uk-UA"/>
              </w:rPr>
            </w:pPr>
            <w:r w:rsidRPr="000F2799">
              <w:rPr>
                <w:lang w:eastAsia="uk-UA"/>
              </w:rPr>
              <w:t>3) відкликання тендерної пропозиції/пропозиції до закінчення строку її подання;</w:t>
            </w:r>
          </w:p>
          <w:p w14:paraId="76E886AF" w14:textId="77777777" w:rsidR="00F52D2E" w:rsidRPr="000F2799" w:rsidRDefault="00F52D2E" w:rsidP="00717BCA">
            <w:pPr>
              <w:jc w:val="both"/>
              <w:rPr>
                <w:lang w:eastAsia="uk-UA"/>
              </w:rPr>
            </w:pPr>
            <w:r w:rsidRPr="000F2799">
              <w:rPr>
                <w:lang w:eastAsia="uk-UA"/>
              </w:rPr>
              <w:t xml:space="preserve">4) закінчення тендеру в разі </w:t>
            </w:r>
            <w:proofErr w:type="spellStart"/>
            <w:r w:rsidRPr="000F2799">
              <w:rPr>
                <w:lang w:eastAsia="uk-UA"/>
              </w:rPr>
              <w:t>неукладення</w:t>
            </w:r>
            <w:proofErr w:type="spellEnd"/>
            <w:r w:rsidRPr="000F2799">
              <w:rPr>
                <w:lang w:eastAsia="uk-UA"/>
              </w:rPr>
              <w:t xml:space="preserve"> договору про закупівлю з жодним з учасників, які подали тендерні пропозиції/пропозиції.</w:t>
            </w:r>
          </w:p>
          <w:p w14:paraId="5183D5F1" w14:textId="77777777" w:rsidR="00F52D2E" w:rsidRPr="000F2799" w:rsidRDefault="00F52D2E" w:rsidP="00717BCA">
            <w:pPr>
              <w:tabs>
                <w:tab w:val="left" w:pos="385"/>
              </w:tabs>
              <w:jc w:val="both"/>
              <w:rPr>
                <w:rFonts w:ascii="Calibri" w:hAnsi="Calibri" w:cs="Calibri"/>
                <w:lang w:eastAsia="uk-UA"/>
              </w:rPr>
            </w:pPr>
            <w:r w:rsidRPr="000F2799">
              <w:rPr>
                <w:lang w:eastAsia="uk-UA"/>
              </w:rPr>
              <w:t xml:space="preserve">3.2. Забезпечення тендерної пропозиції </w:t>
            </w:r>
            <w:r w:rsidRPr="000F2799">
              <w:rPr>
                <w:b/>
                <w:bCs/>
                <w:lang w:eastAsia="uk-UA"/>
              </w:rPr>
              <w:t>не повертається</w:t>
            </w:r>
            <w:r w:rsidRPr="000F2799">
              <w:rPr>
                <w:lang w:eastAsia="uk-UA"/>
              </w:rPr>
              <w:t xml:space="preserve"> у разі:</w:t>
            </w:r>
          </w:p>
          <w:p w14:paraId="49B36DD2" w14:textId="76EEB0FE" w:rsidR="00F52D2E" w:rsidRPr="000F2799" w:rsidRDefault="00F52D2E" w:rsidP="00717BCA">
            <w:pPr>
              <w:jc w:val="both"/>
              <w:rPr>
                <w:rFonts w:ascii="Calibri" w:hAnsi="Calibri" w:cs="Calibri"/>
                <w:lang w:eastAsia="uk-UA"/>
              </w:rPr>
            </w:pPr>
            <w:r w:rsidRPr="000F2799">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388E104" w14:textId="4720904A" w:rsidR="00F52D2E" w:rsidRPr="000F2799" w:rsidRDefault="00F52D2E" w:rsidP="00717BCA">
            <w:pPr>
              <w:jc w:val="both"/>
              <w:rPr>
                <w:rFonts w:ascii="Calibri" w:hAnsi="Calibri" w:cs="Calibri"/>
                <w:lang w:eastAsia="uk-UA"/>
              </w:rPr>
            </w:pPr>
            <w:r w:rsidRPr="000F2799">
              <w:rPr>
                <w:lang w:eastAsia="uk-UA"/>
              </w:rPr>
              <w:lastRenderedPageBreak/>
              <w:t xml:space="preserve">2) </w:t>
            </w:r>
            <w:proofErr w:type="spellStart"/>
            <w:r w:rsidRPr="000F2799">
              <w:rPr>
                <w:lang w:eastAsia="uk-UA"/>
              </w:rPr>
              <w:t>непідписання</w:t>
            </w:r>
            <w:proofErr w:type="spellEnd"/>
            <w:r w:rsidRPr="000F2799">
              <w:rPr>
                <w:lang w:eastAsia="uk-UA"/>
              </w:rPr>
              <w:t xml:space="preserve"> договору про закупівлю учасником, який став переможцем тендеру;</w:t>
            </w:r>
          </w:p>
          <w:p w14:paraId="352D141F" w14:textId="6FF1BA88" w:rsidR="00F52D2E" w:rsidRPr="000F2799" w:rsidRDefault="00F52D2E" w:rsidP="00717BCA">
            <w:pPr>
              <w:jc w:val="both"/>
              <w:rPr>
                <w:rFonts w:ascii="Calibri" w:hAnsi="Calibri" w:cs="Calibri"/>
                <w:lang w:eastAsia="uk-UA"/>
              </w:rPr>
            </w:pPr>
            <w:r w:rsidRPr="000F2799">
              <w:rPr>
                <w:lang w:eastAsia="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867F6C5" w14:textId="72BEBDFB" w:rsidR="00F52D2E" w:rsidRPr="000F2799" w:rsidRDefault="00F52D2E" w:rsidP="00717BCA">
            <w:pPr>
              <w:snapToGrid w:val="0"/>
              <w:jc w:val="both"/>
            </w:pPr>
            <w:r w:rsidRPr="000F2799">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2A3579" w:rsidRPr="000F2799" w14:paraId="3B010083" w14:textId="77777777" w:rsidTr="002654A9">
        <w:trPr>
          <w:gridAfter w:val="1"/>
          <w:wAfter w:w="20" w:type="dxa"/>
        </w:trPr>
        <w:tc>
          <w:tcPr>
            <w:tcW w:w="709" w:type="dxa"/>
            <w:shd w:val="clear" w:color="auto" w:fill="auto"/>
          </w:tcPr>
          <w:p w14:paraId="0D7EEF68" w14:textId="77777777" w:rsidR="002A3579" w:rsidRPr="000F2799" w:rsidRDefault="002A3579" w:rsidP="00717BCA">
            <w:pPr>
              <w:jc w:val="center"/>
              <w:rPr>
                <w:b/>
                <w:bCs/>
              </w:rPr>
            </w:pPr>
            <w:r w:rsidRPr="000F2799">
              <w:rPr>
                <w:b/>
                <w:bCs/>
                <w:color w:val="121212"/>
              </w:rPr>
              <w:lastRenderedPageBreak/>
              <w:t>4</w:t>
            </w:r>
          </w:p>
        </w:tc>
        <w:tc>
          <w:tcPr>
            <w:tcW w:w="2552" w:type="dxa"/>
            <w:shd w:val="clear" w:color="auto" w:fill="auto"/>
          </w:tcPr>
          <w:p w14:paraId="59B31A9B" w14:textId="77777777" w:rsidR="002A3579" w:rsidRPr="000F2799" w:rsidRDefault="002A3579" w:rsidP="00717BCA">
            <w:r w:rsidRPr="000F2799">
              <w:rPr>
                <w:b/>
                <w:bCs/>
                <w:lang w:eastAsia="ru-RU"/>
              </w:rPr>
              <w:t>Строк, протягом якого тендерні пропозиції є дійсними</w:t>
            </w:r>
          </w:p>
        </w:tc>
        <w:tc>
          <w:tcPr>
            <w:tcW w:w="7115" w:type="dxa"/>
            <w:shd w:val="clear" w:color="auto" w:fill="auto"/>
          </w:tcPr>
          <w:p w14:paraId="08195B0A" w14:textId="77777777" w:rsidR="002914A3" w:rsidRPr="000F2799" w:rsidRDefault="002914A3" w:rsidP="002914A3">
            <w:pPr>
              <w:suppressAutoHyphens w:val="0"/>
              <w:spacing w:before="150" w:after="150"/>
              <w:jc w:val="both"/>
              <w:rPr>
                <w:lang w:eastAsia="ru-RU"/>
              </w:rPr>
            </w:pPr>
            <w:r w:rsidRPr="000F2799">
              <w:rPr>
                <w:lang w:eastAsia="ru-RU"/>
              </w:rPr>
              <w:t xml:space="preserve">Тендерні пропозиції вважаються дійсними протягом 90 днів із дати кінцевого строку подання тендерних пропозицій. </w:t>
            </w:r>
          </w:p>
          <w:p w14:paraId="4FC6325F" w14:textId="77777777" w:rsidR="002914A3" w:rsidRPr="000F2799" w:rsidRDefault="002914A3" w:rsidP="002914A3">
            <w:pPr>
              <w:suppressAutoHyphens w:val="0"/>
              <w:spacing w:before="150" w:after="150"/>
              <w:jc w:val="both"/>
              <w:rPr>
                <w:lang w:eastAsia="ru-RU"/>
              </w:rPr>
            </w:pPr>
            <w:r w:rsidRPr="000F2799">
              <w:rPr>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1875902" w14:textId="77777777" w:rsidR="002914A3" w:rsidRPr="000F2799" w:rsidRDefault="002914A3" w:rsidP="002914A3">
            <w:pPr>
              <w:suppressAutoHyphens w:val="0"/>
              <w:spacing w:before="150" w:after="150"/>
              <w:jc w:val="both"/>
              <w:rPr>
                <w:lang w:eastAsia="ru-RU"/>
              </w:rPr>
            </w:pPr>
            <w:r w:rsidRPr="000F2799">
              <w:rPr>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6E43D2" w14:textId="77777777" w:rsidR="002914A3" w:rsidRPr="000F2799" w:rsidRDefault="002914A3" w:rsidP="002914A3">
            <w:pPr>
              <w:numPr>
                <w:ilvl w:val="0"/>
                <w:numId w:val="14"/>
              </w:numPr>
              <w:suppressAutoHyphens w:val="0"/>
              <w:spacing w:before="150" w:after="150" w:line="259" w:lineRule="auto"/>
              <w:contextualSpacing/>
              <w:jc w:val="both"/>
              <w:rPr>
                <w:lang w:eastAsia="ru-RU"/>
              </w:rPr>
            </w:pPr>
            <w:r w:rsidRPr="000F2799">
              <w:rPr>
                <w:lang w:eastAsia="ru-RU"/>
              </w:rPr>
              <w:t>відхилити таку вимогу, не втрачаючи при цьому наданого ним забезпечення тендерної пропозиції;</w:t>
            </w:r>
          </w:p>
          <w:p w14:paraId="612C9B91" w14:textId="77777777" w:rsidR="002914A3" w:rsidRPr="000F2799" w:rsidRDefault="002914A3" w:rsidP="002914A3">
            <w:pPr>
              <w:numPr>
                <w:ilvl w:val="0"/>
                <w:numId w:val="14"/>
              </w:numPr>
              <w:suppressAutoHyphens w:val="0"/>
              <w:spacing w:before="150" w:after="150" w:line="259" w:lineRule="auto"/>
              <w:contextualSpacing/>
              <w:jc w:val="both"/>
              <w:rPr>
                <w:lang w:eastAsia="ru-RU"/>
              </w:rPr>
            </w:pPr>
            <w:r w:rsidRPr="000F2799">
              <w:rPr>
                <w:lang w:eastAsia="ru-RU"/>
              </w:rPr>
              <w:t>погодитися з вимогою та продовжити строк дії поданої ним тендерної пропозиції і наданого забезпечення тендерної пропозиції.</w:t>
            </w:r>
          </w:p>
          <w:p w14:paraId="27C7E74B" w14:textId="0758EB89" w:rsidR="002A3579" w:rsidRPr="000F2799" w:rsidRDefault="002914A3" w:rsidP="002914A3">
            <w:pPr>
              <w:ind w:firstLine="6"/>
              <w:jc w:val="both"/>
            </w:pPr>
            <w:r w:rsidRPr="000F2799">
              <w:rPr>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F2799">
              <w:rPr>
                <w:lang w:eastAsia="ru-RU"/>
              </w:rPr>
              <w:t>закупівель</w:t>
            </w:r>
            <w:proofErr w:type="spellEnd"/>
            <w:r w:rsidRPr="000F2799">
              <w:rPr>
                <w:lang w:eastAsia="ru-RU"/>
              </w:rPr>
              <w:t>.</w:t>
            </w:r>
          </w:p>
        </w:tc>
      </w:tr>
      <w:tr w:rsidR="002A3579" w:rsidRPr="000F2799" w14:paraId="00E0308C" w14:textId="77777777" w:rsidTr="002654A9">
        <w:trPr>
          <w:gridAfter w:val="1"/>
          <w:wAfter w:w="20" w:type="dxa"/>
          <w:trHeight w:val="438"/>
        </w:trPr>
        <w:tc>
          <w:tcPr>
            <w:tcW w:w="709" w:type="dxa"/>
            <w:shd w:val="clear" w:color="auto" w:fill="auto"/>
          </w:tcPr>
          <w:p w14:paraId="307D7A62" w14:textId="77777777" w:rsidR="002A3579" w:rsidRPr="000F2799" w:rsidRDefault="002A3579" w:rsidP="00717BCA">
            <w:pPr>
              <w:jc w:val="center"/>
              <w:rPr>
                <w:b/>
                <w:bCs/>
              </w:rPr>
            </w:pPr>
            <w:r w:rsidRPr="000F2799">
              <w:rPr>
                <w:b/>
                <w:bCs/>
                <w:color w:val="121212"/>
              </w:rPr>
              <w:t>5</w:t>
            </w:r>
          </w:p>
          <w:p w14:paraId="58CCBE71" w14:textId="77777777" w:rsidR="002A3579" w:rsidRPr="000F2799" w:rsidRDefault="002A3579" w:rsidP="00717BCA">
            <w:pPr>
              <w:jc w:val="center"/>
              <w:rPr>
                <w:b/>
                <w:bCs/>
              </w:rPr>
            </w:pPr>
          </w:p>
        </w:tc>
        <w:tc>
          <w:tcPr>
            <w:tcW w:w="2552" w:type="dxa"/>
            <w:shd w:val="clear" w:color="auto" w:fill="auto"/>
          </w:tcPr>
          <w:p w14:paraId="41B2E1C6" w14:textId="77777777" w:rsidR="002A3579" w:rsidRPr="000F2799" w:rsidRDefault="002A3579" w:rsidP="00717BCA">
            <w:pPr>
              <w:widowControl w:val="0"/>
            </w:pPr>
            <w:r w:rsidRPr="000F2799">
              <w:rPr>
                <w:b/>
                <w:bCs/>
                <w:lang w:eastAsia="ru-RU"/>
              </w:rPr>
              <w:t>Кваліфікаційні критерії до учасників та вимоги, установлені статтею 17 Закону</w:t>
            </w:r>
          </w:p>
        </w:tc>
        <w:tc>
          <w:tcPr>
            <w:tcW w:w="7115" w:type="dxa"/>
            <w:shd w:val="clear" w:color="auto" w:fill="auto"/>
            <w:vAlign w:val="center"/>
          </w:tcPr>
          <w:p w14:paraId="320AC913" w14:textId="78632665" w:rsidR="008B56F0" w:rsidRPr="000F2799" w:rsidRDefault="008B56F0" w:rsidP="008B56F0">
            <w:pPr>
              <w:suppressAutoHyphens w:val="0"/>
              <w:spacing w:before="150" w:after="150"/>
              <w:jc w:val="both"/>
              <w:rPr>
                <w:lang w:eastAsia="ru-RU"/>
              </w:rPr>
            </w:pPr>
            <w:r w:rsidRPr="000F2799">
              <w:rPr>
                <w:lang w:eastAsia="ru-RU"/>
              </w:rPr>
              <w:t>Кваліфікаційні критерії та інформація про спосіб їх підтвердження викладені у Додатку № 2 до тендерної документації.</w:t>
            </w:r>
          </w:p>
          <w:p w14:paraId="62D0ACF3" w14:textId="77777777" w:rsidR="008B56F0" w:rsidRPr="000F2799" w:rsidRDefault="008B56F0" w:rsidP="008B56F0">
            <w:pPr>
              <w:suppressAutoHyphens w:val="0"/>
              <w:spacing w:before="150" w:after="150"/>
              <w:jc w:val="both"/>
              <w:rPr>
                <w:lang w:eastAsia="ru-RU"/>
              </w:rPr>
            </w:pPr>
            <w:r w:rsidRPr="000F2799">
              <w:rPr>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A87D851" w14:textId="77777777" w:rsidR="008B56F0" w:rsidRPr="000F2799" w:rsidRDefault="008B56F0" w:rsidP="008B56F0">
            <w:pPr>
              <w:suppressAutoHyphens w:val="0"/>
              <w:spacing w:before="150" w:after="150"/>
              <w:jc w:val="both"/>
              <w:rPr>
                <w:lang w:eastAsia="ru-RU"/>
              </w:rPr>
            </w:pPr>
            <w:r w:rsidRPr="000F2799">
              <w:rPr>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F1A9AAA" w14:textId="77777777" w:rsidR="008B56F0" w:rsidRPr="000F2799" w:rsidRDefault="008B56F0" w:rsidP="008B56F0">
            <w:pPr>
              <w:widowControl w:val="0"/>
              <w:ind w:right="120" w:firstLine="5"/>
              <w:contextualSpacing/>
              <w:jc w:val="both"/>
              <w:rPr>
                <w:lang w:eastAsia="ru-RU"/>
              </w:rPr>
            </w:pPr>
            <w:r w:rsidRPr="000F2799">
              <w:rPr>
                <w:lang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p w14:paraId="5BF9262E" w14:textId="77777777" w:rsidR="008B56F0" w:rsidRPr="000F2799" w:rsidRDefault="008B56F0" w:rsidP="008B56F0">
            <w:pPr>
              <w:widowControl w:val="0"/>
              <w:ind w:right="120" w:firstLine="5"/>
              <w:contextualSpacing/>
              <w:jc w:val="both"/>
              <w:rPr>
                <w:lang w:eastAsia="ru-RU"/>
              </w:rPr>
            </w:pPr>
          </w:p>
          <w:p w14:paraId="7EFAA4E5" w14:textId="281580C1" w:rsidR="00E24C17" w:rsidRPr="000F2799" w:rsidRDefault="00E24C17" w:rsidP="008B56F0">
            <w:pPr>
              <w:widowControl w:val="0"/>
              <w:ind w:right="120" w:firstLine="5"/>
              <w:contextualSpacing/>
              <w:jc w:val="both"/>
              <w:rPr>
                <w:lang w:eastAsia="ru-RU"/>
              </w:rPr>
            </w:pPr>
            <w:r w:rsidRPr="000F2799">
              <w:rPr>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94EE62" w14:textId="77777777" w:rsidR="00E24C17" w:rsidRPr="000F2799" w:rsidRDefault="00E24C17" w:rsidP="00E24C17">
            <w:pPr>
              <w:widowControl w:val="0"/>
              <w:ind w:right="120" w:firstLine="5"/>
              <w:contextualSpacing/>
              <w:jc w:val="both"/>
              <w:rPr>
                <w:lang w:eastAsia="ru-RU"/>
              </w:rPr>
            </w:pPr>
            <w:r w:rsidRPr="000F2799">
              <w:rPr>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8A15EC" w14:textId="77777777" w:rsidR="00E24C17" w:rsidRPr="000F2799" w:rsidRDefault="00E24C17" w:rsidP="00E24C17">
            <w:pPr>
              <w:widowControl w:val="0"/>
              <w:ind w:right="120" w:firstLine="5"/>
              <w:contextualSpacing/>
              <w:jc w:val="both"/>
              <w:rPr>
                <w:lang w:eastAsia="ru-RU"/>
              </w:rPr>
            </w:pPr>
            <w:r w:rsidRPr="000F2799">
              <w:rPr>
                <w:lang w:eastAsia="ru-RU"/>
              </w:rPr>
              <w:t xml:space="preserve">2) відомості про юридичну особу, яка є учасником процедури закупівлі, </w:t>
            </w:r>
            <w:proofErr w:type="spellStart"/>
            <w:r w:rsidRPr="000F2799">
              <w:rPr>
                <w:lang w:eastAsia="ru-RU"/>
              </w:rPr>
              <w:t>внесено</w:t>
            </w:r>
            <w:proofErr w:type="spellEnd"/>
            <w:r w:rsidRPr="000F2799">
              <w:rPr>
                <w:lang w:eastAsia="ru-RU"/>
              </w:rPr>
              <w:t xml:space="preserve"> до Єдиного державного реєстру осіб, які вчинили корупційні або пов’язані з корупцією правопорушення;</w:t>
            </w:r>
          </w:p>
          <w:p w14:paraId="7877BCFF" w14:textId="77777777" w:rsidR="00E24C17" w:rsidRPr="000F2799" w:rsidRDefault="00E24C17" w:rsidP="00E24C17">
            <w:pPr>
              <w:widowControl w:val="0"/>
              <w:ind w:right="120" w:firstLine="5"/>
              <w:contextualSpacing/>
              <w:jc w:val="both"/>
              <w:rPr>
                <w:lang w:eastAsia="ru-RU"/>
              </w:rPr>
            </w:pPr>
            <w:r w:rsidRPr="000F2799">
              <w:rPr>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9A80AB" w14:textId="77777777" w:rsidR="00E24C17" w:rsidRPr="000F2799" w:rsidRDefault="00E24C17" w:rsidP="00E24C17">
            <w:pPr>
              <w:widowControl w:val="0"/>
              <w:ind w:right="120" w:firstLine="5"/>
              <w:contextualSpacing/>
              <w:jc w:val="both"/>
              <w:rPr>
                <w:lang w:eastAsia="ru-RU"/>
              </w:rPr>
            </w:pPr>
            <w:r w:rsidRPr="000F2799">
              <w:rPr>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799">
              <w:rPr>
                <w:lang w:eastAsia="ru-RU"/>
              </w:rPr>
              <w:t>антиконкурентних</w:t>
            </w:r>
            <w:proofErr w:type="spellEnd"/>
            <w:r w:rsidRPr="000F2799">
              <w:rPr>
                <w:lang w:eastAsia="ru-RU"/>
              </w:rPr>
              <w:t xml:space="preserve"> узгоджених дій, що стосуються спотворення результатів тендерів;</w:t>
            </w:r>
          </w:p>
          <w:p w14:paraId="5646E7AD" w14:textId="77777777" w:rsidR="00E24C17" w:rsidRPr="000F2799" w:rsidRDefault="00E24C17" w:rsidP="00E24C17">
            <w:pPr>
              <w:widowControl w:val="0"/>
              <w:ind w:right="120" w:firstLine="5"/>
              <w:contextualSpacing/>
              <w:jc w:val="both"/>
              <w:rPr>
                <w:lang w:eastAsia="ru-RU"/>
              </w:rPr>
            </w:pPr>
            <w:r w:rsidRPr="000F2799">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2C397" w14:textId="77777777" w:rsidR="00E24C17" w:rsidRPr="000F2799" w:rsidRDefault="00E24C17" w:rsidP="00E24C17">
            <w:pPr>
              <w:widowControl w:val="0"/>
              <w:ind w:right="120" w:firstLine="5"/>
              <w:contextualSpacing/>
              <w:jc w:val="both"/>
              <w:rPr>
                <w:lang w:eastAsia="ru-RU"/>
              </w:rPr>
            </w:pPr>
            <w:r w:rsidRPr="000F2799">
              <w:rPr>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867FB4" w14:textId="77777777" w:rsidR="00E24C17" w:rsidRPr="000F2799" w:rsidRDefault="00E24C17" w:rsidP="00E24C17">
            <w:pPr>
              <w:widowControl w:val="0"/>
              <w:ind w:right="120" w:firstLine="5"/>
              <w:contextualSpacing/>
              <w:jc w:val="both"/>
              <w:rPr>
                <w:lang w:eastAsia="ru-RU"/>
              </w:rPr>
            </w:pPr>
            <w:r w:rsidRPr="000F2799">
              <w:rPr>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DDDC01" w14:textId="77777777" w:rsidR="00E24C17" w:rsidRPr="000F2799" w:rsidRDefault="00E24C17" w:rsidP="00E24C17">
            <w:pPr>
              <w:widowControl w:val="0"/>
              <w:ind w:right="120" w:firstLine="5"/>
              <w:contextualSpacing/>
              <w:jc w:val="both"/>
              <w:rPr>
                <w:lang w:eastAsia="ru-RU"/>
              </w:rPr>
            </w:pPr>
            <w:r w:rsidRPr="000F2799">
              <w:rPr>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74DF45F" w14:textId="77777777" w:rsidR="00E24C17" w:rsidRPr="000F2799" w:rsidRDefault="00E24C17" w:rsidP="00E24C17">
            <w:pPr>
              <w:widowControl w:val="0"/>
              <w:ind w:right="120" w:firstLine="5"/>
              <w:contextualSpacing/>
              <w:jc w:val="both"/>
              <w:rPr>
                <w:lang w:eastAsia="ru-RU"/>
              </w:rPr>
            </w:pPr>
            <w:r w:rsidRPr="000F2799">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A4AA78" w14:textId="77777777" w:rsidR="00E24C17" w:rsidRPr="000F2799" w:rsidRDefault="00E24C17" w:rsidP="00E24C17">
            <w:pPr>
              <w:widowControl w:val="0"/>
              <w:ind w:right="120" w:firstLine="5"/>
              <w:contextualSpacing/>
              <w:jc w:val="both"/>
              <w:rPr>
                <w:lang w:eastAsia="ru-RU"/>
              </w:rPr>
            </w:pPr>
            <w:r w:rsidRPr="000F2799">
              <w:rPr>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C2C7BC8" w14:textId="77777777" w:rsidR="00E24C17" w:rsidRPr="000F2799" w:rsidRDefault="00E24C17" w:rsidP="00E24C17">
            <w:pPr>
              <w:widowControl w:val="0"/>
              <w:ind w:right="120" w:firstLine="5"/>
              <w:contextualSpacing/>
              <w:jc w:val="both"/>
              <w:rPr>
                <w:lang w:eastAsia="ru-RU"/>
              </w:rPr>
            </w:pPr>
            <w:r w:rsidRPr="000F2799">
              <w:rPr>
                <w:lang w:eastAsia="ru-RU"/>
              </w:rPr>
              <w:t>20 млн. гривень (у тому числі за лотом);</w:t>
            </w:r>
          </w:p>
          <w:p w14:paraId="31959EB8" w14:textId="77777777" w:rsidR="00E24C17" w:rsidRPr="000F2799" w:rsidRDefault="00E24C17" w:rsidP="00E24C17">
            <w:pPr>
              <w:widowControl w:val="0"/>
              <w:ind w:right="120" w:firstLine="5"/>
              <w:contextualSpacing/>
              <w:jc w:val="both"/>
              <w:rPr>
                <w:lang w:eastAsia="ru-RU"/>
              </w:rPr>
            </w:pPr>
            <w:r w:rsidRPr="000F2799">
              <w:rPr>
                <w:lang w:eastAsia="ru-RU"/>
              </w:rPr>
              <w:t xml:space="preserve">11) учасник процедури закупівлі або кінцевий </w:t>
            </w:r>
            <w:proofErr w:type="spellStart"/>
            <w:r w:rsidRPr="000F2799">
              <w:rPr>
                <w:lang w:eastAsia="ru-RU"/>
              </w:rPr>
              <w:t>бенефіціарний</w:t>
            </w:r>
            <w:proofErr w:type="spellEnd"/>
            <w:r w:rsidRPr="000F2799">
              <w:rPr>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F2799">
              <w:rPr>
                <w:lang w:eastAsia="ru-RU"/>
              </w:rPr>
              <w:t>закупівель</w:t>
            </w:r>
            <w:proofErr w:type="spellEnd"/>
            <w:r w:rsidRPr="000F2799">
              <w:rPr>
                <w:lang w:eastAsia="ru-RU"/>
              </w:rPr>
              <w:t xml:space="preserve"> товарів, робіт і послуг згідно із Законом України “Про санкції”;</w:t>
            </w:r>
          </w:p>
          <w:p w14:paraId="53F6C45F" w14:textId="77777777" w:rsidR="00E24C17" w:rsidRPr="000F2799" w:rsidRDefault="00E24C17" w:rsidP="00E24C17">
            <w:pPr>
              <w:widowControl w:val="0"/>
              <w:ind w:right="120" w:firstLine="5"/>
              <w:contextualSpacing/>
              <w:jc w:val="both"/>
              <w:rPr>
                <w:lang w:eastAsia="ru-RU"/>
              </w:rPr>
            </w:pPr>
            <w:r w:rsidRPr="000F2799">
              <w:rPr>
                <w:lang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D84DF3" w14:textId="77777777" w:rsidR="00E24C17" w:rsidRPr="000F2799" w:rsidRDefault="00E24C17" w:rsidP="00E24C17">
            <w:pPr>
              <w:widowControl w:val="0"/>
              <w:ind w:right="120" w:firstLine="5"/>
              <w:contextualSpacing/>
              <w:jc w:val="both"/>
              <w:rPr>
                <w:lang w:eastAsia="ru-RU"/>
              </w:rPr>
            </w:pPr>
            <w:r w:rsidRPr="000F2799">
              <w:rPr>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0C92DD" w14:textId="77777777" w:rsidR="00DA1818" w:rsidRPr="000F2799" w:rsidRDefault="00DA1818" w:rsidP="00E24C17">
            <w:pPr>
              <w:widowControl w:val="0"/>
              <w:ind w:right="120" w:firstLine="5"/>
              <w:contextualSpacing/>
              <w:jc w:val="both"/>
              <w:rPr>
                <w:lang w:eastAsia="ru-RU"/>
              </w:rPr>
            </w:pPr>
            <w:r w:rsidRPr="000F2799">
              <w:rPr>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F2799">
              <w:rPr>
                <w:lang w:eastAsia="ru-RU"/>
              </w:rPr>
              <w:t>закупівель</w:t>
            </w:r>
            <w:proofErr w:type="spellEnd"/>
            <w:r w:rsidRPr="000F2799">
              <w:rPr>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2799">
              <w:rPr>
                <w:lang w:eastAsia="ru-RU"/>
              </w:rPr>
              <w:t>закупівель</w:t>
            </w:r>
            <w:proofErr w:type="spellEnd"/>
            <w:r w:rsidRPr="000F2799">
              <w:rPr>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F2799">
              <w:rPr>
                <w:lang w:eastAsia="ru-RU"/>
              </w:rPr>
              <w:t>закупівель</w:t>
            </w:r>
            <w:proofErr w:type="spellEnd"/>
            <w:r w:rsidRPr="000F2799">
              <w:rPr>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2E53A4A" w14:textId="3BBB7F39" w:rsidR="00E24C17" w:rsidRPr="000F2799" w:rsidRDefault="00E24C17" w:rsidP="00E24C17">
            <w:pPr>
              <w:widowControl w:val="0"/>
              <w:ind w:right="120" w:firstLine="5"/>
              <w:contextualSpacing/>
              <w:jc w:val="both"/>
              <w:rPr>
                <w:lang w:eastAsia="ru-RU"/>
              </w:rPr>
            </w:pPr>
            <w:r w:rsidRPr="000F2799">
              <w:rPr>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p w14:paraId="1EFA0918" w14:textId="77777777" w:rsidR="00E24C17" w:rsidRPr="000F2799" w:rsidRDefault="00E24C17" w:rsidP="00E24C17">
            <w:pPr>
              <w:widowControl w:val="0"/>
              <w:ind w:right="120" w:firstLine="5"/>
              <w:contextualSpacing/>
              <w:jc w:val="both"/>
              <w:rPr>
                <w:lang w:eastAsia="ru-RU"/>
              </w:rPr>
            </w:pPr>
            <w:r w:rsidRPr="000F2799">
              <w:rPr>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F2799">
              <w:rPr>
                <w:lang w:eastAsia="ru-RU"/>
              </w:rPr>
              <w:t>закупівель</w:t>
            </w:r>
            <w:proofErr w:type="spellEnd"/>
            <w:r w:rsidRPr="000F2799">
              <w:rPr>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BD18B78" w14:textId="3EFF7D51" w:rsidR="002A3579" w:rsidRPr="000F2799" w:rsidRDefault="002A3579" w:rsidP="00C22893">
            <w:pPr>
              <w:widowControl w:val="0"/>
              <w:ind w:right="120"/>
              <w:contextualSpacing/>
              <w:jc w:val="both"/>
              <w:rPr>
                <w:lang w:eastAsia="ru-RU"/>
              </w:rPr>
            </w:pPr>
          </w:p>
        </w:tc>
      </w:tr>
      <w:tr w:rsidR="002A3579" w:rsidRPr="000F2799" w14:paraId="2563419B" w14:textId="77777777" w:rsidTr="002654A9">
        <w:trPr>
          <w:gridAfter w:val="1"/>
          <w:wAfter w:w="20" w:type="dxa"/>
        </w:trPr>
        <w:tc>
          <w:tcPr>
            <w:tcW w:w="709" w:type="dxa"/>
            <w:shd w:val="clear" w:color="auto" w:fill="auto"/>
          </w:tcPr>
          <w:p w14:paraId="33B315F2" w14:textId="77777777" w:rsidR="002A3579" w:rsidRPr="000F2799" w:rsidRDefault="002A3579" w:rsidP="00717BCA">
            <w:pPr>
              <w:jc w:val="center"/>
              <w:rPr>
                <w:b/>
                <w:bCs/>
              </w:rPr>
            </w:pPr>
            <w:r w:rsidRPr="000F2799">
              <w:rPr>
                <w:b/>
                <w:bCs/>
                <w:color w:val="121212"/>
              </w:rPr>
              <w:lastRenderedPageBreak/>
              <w:t>6</w:t>
            </w:r>
          </w:p>
        </w:tc>
        <w:tc>
          <w:tcPr>
            <w:tcW w:w="2552" w:type="dxa"/>
            <w:shd w:val="clear" w:color="auto" w:fill="auto"/>
          </w:tcPr>
          <w:p w14:paraId="785DA966" w14:textId="7EA9158C" w:rsidR="002A3579" w:rsidRPr="000F2799" w:rsidRDefault="00642F53" w:rsidP="00717BCA">
            <w:pPr>
              <w:widowControl w:val="0"/>
            </w:pPr>
            <w:r w:rsidRPr="000F2799">
              <w:rPr>
                <w:b/>
                <w:bCs/>
                <w:lang w:eastAsia="uk-UA"/>
              </w:rPr>
              <w:t xml:space="preserve">Інформація про необхідні технічні, якісні та кількісні </w:t>
            </w:r>
            <w:r w:rsidRPr="000F2799">
              <w:rPr>
                <w:b/>
                <w:bCs/>
                <w:lang w:eastAsia="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15" w:type="dxa"/>
            <w:shd w:val="clear" w:color="auto" w:fill="auto"/>
          </w:tcPr>
          <w:p w14:paraId="3C389425" w14:textId="7FFD8310" w:rsidR="002A3579" w:rsidRPr="000F2799" w:rsidRDefault="007A1E30" w:rsidP="00717BCA">
            <w:pPr>
              <w:ind w:firstLine="5"/>
              <w:jc w:val="both"/>
            </w:pPr>
            <w:r w:rsidRPr="000F2799">
              <w:rPr>
                <w:lang w:eastAsia="ru-RU"/>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D3325F" w:rsidRPr="000F2799">
              <w:rPr>
                <w:lang w:eastAsia="ru-RU"/>
              </w:rPr>
              <w:t>Додатку № 4</w:t>
            </w:r>
            <w:r w:rsidRPr="000F2799">
              <w:rPr>
                <w:lang w:eastAsia="ru-RU"/>
              </w:rPr>
              <w:t>.</w:t>
            </w:r>
          </w:p>
          <w:p w14:paraId="619828D4" w14:textId="77777777" w:rsidR="002A3579" w:rsidRPr="000F2799" w:rsidRDefault="002A3579" w:rsidP="00717BCA">
            <w:pPr>
              <w:ind w:firstLine="5"/>
              <w:jc w:val="both"/>
            </w:pPr>
            <w:r w:rsidRPr="000F2799">
              <w:lastRenderedPageBreak/>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76083" w:rsidRPr="000F2799" w14:paraId="21B4C314" w14:textId="77777777" w:rsidTr="002654A9">
        <w:trPr>
          <w:gridAfter w:val="1"/>
          <w:wAfter w:w="20" w:type="dxa"/>
        </w:trPr>
        <w:tc>
          <w:tcPr>
            <w:tcW w:w="709" w:type="dxa"/>
            <w:shd w:val="clear" w:color="auto" w:fill="auto"/>
          </w:tcPr>
          <w:p w14:paraId="6BD8A30F" w14:textId="7A775553" w:rsidR="00876083" w:rsidRPr="000F2799" w:rsidRDefault="00153EFA" w:rsidP="00717BCA">
            <w:pPr>
              <w:jc w:val="center"/>
              <w:rPr>
                <w:b/>
                <w:bCs/>
              </w:rPr>
            </w:pPr>
            <w:r w:rsidRPr="000F2799">
              <w:rPr>
                <w:b/>
                <w:bCs/>
              </w:rPr>
              <w:lastRenderedPageBreak/>
              <w:t>7</w:t>
            </w:r>
          </w:p>
        </w:tc>
        <w:tc>
          <w:tcPr>
            <w:tcW w:w="2552" w:type="dxa"/>
            <w:shd w:val="clear" w:color="auto" w:fill="auto"/>
          </w:tcPr>
          <w:p w14:paraId="70F468CA" w14:textId="77777777" w:rsidR="00876083" w:rsidRPr="000F2799" w:rsidRDefault="00876083" w:rsidP="00717BCA">
            <w:pPr>
              <w:widowControl w:val="0"/>
            </w:pPr>
            <w:r w:rsidRPr="000F2799">
              <w:rPr>
                <w:b/>
                <w:bCs/>
                <w:lang w:eastAsia="ru-RU"/>
              </w:rPr>
              <w:t>Інформація про субпідрядника /співвиконавця (у випадку закупівлі робіт чи послуг)</w:t>
            </w:r>
          </w:p>
        </w:tc>
        <w:tc>
          <w:tcPr>
            <w:tcW w:w="7115" w:type="dxa"/>
            <w:shd w:val="clear" w:color="auto" w:fill="auto"/>
          </w:tcPr>
          <w:p w14:paraId="1A1B3B0B" w14:textId="7EBD36D3" w:rsidR="00876083" w:rsidRPr="000F2799" w:rsidRDefault="00153EFA" w:rsidP="00717BCA">
            <w:pPr>
              <w:ind w:right="-4" w:firstLine="288"/>
              <w:jc w:val="both"/>
              <w:rPr>
                <w:lang w:eastAsia="uk-UA"/>
              </w:rPr>
            </w:pPr>
            <w:r w:rsidRPr="000F2799">
              <w:rPr>
                <w:lang w:eastAsia="ru-RU"/>
              </w:rPr>
              <w:t>Закуповується товар, тому вимоги щодо надання інформації про субпідрядника / співвиконавця не встановлюються.</w:t>
            </w:r>
          </w:p>
        </w:tc>
      </w:tr>
      <w:tr w:rsidR="00876083" w:rsidRPr="000F2799" w14:paraId="27F815EB" w14:textId="77777777" w:rsidTr="002654A9">
        <w:trPr>
          <w:gridAfter w:val="1"/>
          <w:wAfter w:w="20" w:type="dxa"/>
        </w:trPr>
        <w:tc>
          <w:tcPr>
            <w:tcW w:w="709" w:type="dxa"/>
            <w:shd w:val="clear" w:color="auto" w:fill="auto"/>
          </w:tcPr>
          <w:p w14:paraId="2EACA4F1" w14:textId="2EE150CB" w:rsidR="00876083" w:rsidRPr="000F2799" w:rsidRDefault="00153EFA" w:rsidP="00717BCA">
            <w:pPr>
              <w:jc w:val="center"/>
              <w:rPr>
                <w:b/>
                <w:bCs/>
              </w:rPr>
            </w:pPr>
            <w:r w:rsidRPr="000F2799">
              <w:rPr>
                <w:b/>
                <w:bCs/>
                <w:color w:val="121212"/>
              </w:rPr>
              <w:t>8</w:t>
            </w:r>
          </w:p>
        </w:tc>
        <w:tc>
          <w:tcPr>
            <w:tcW w:w="2552" w:type="dxa"/>
            <w:shd w:val="clear" w:color="auto" w:fill="auto"/>
          </w:tcPr>
          <w:p w14:paraId="304080C0" w14:textId="77777777" w:rsidR="00876083" w:rsidRPr="000F2799" w:rsidRDefault="00876083" w:rsidP="00717BCA">
            <w:r w:rsidRPr="000F2799">
              <w:rPr>
                <w:b/>
                <w:bCs/>
                <w:color w:val="121212"/>
              </w:rPr>
              <w:t>Унесення змін або відкликання тендерної  пропозиції учасником</w:t>
            </w:r>
          </w:p>
        </w:tc>
        <w:tc>
          <w:tcPr>
            <w:tcW w:w="7115" w:type="dxa"/>
            <w:shd w:val="clear" w:color="auto" w:fill="auto"/>
          </w:tcPr>
          <w:p w14:paraId="35981F5D" w14:textId="24CC31B6" w:rsidR="00876083" w:rsidRPr="000F2799" w:rsidRDefault="00153EFA" w:rsidP="00717BCA">
            <w:pPr>
              <w:ind w:firstLine="5"/>
              <w:jc w:val="both"/>
            </w:pPr>
            <w:r w:rsidRPr="000F2799">
              <w:rPr>
                <w:lang w:eastAsia="ru-RU"/>
              </w:rPr>
              <w:t xml:space="preserve">Учасник процедури закупівлі має право </w:t>
            </w:r>
            <w:proofErr w:type="spellStart"/>
            <w:r w:rsidRPr="000F2799">
              <w:rPr>
                <w:lang w:eastAsia="ru-RU"/>
              </w:rPr>
              <w:t>внести</w:t>
            </w:r>
            <w:proofErr w:type="spellEnd"/>
            <w:r w:rsidRPr="000F2799">
              <w:rPr>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F2799">
              <w:rPr>
                <w:lang w:eastAsia="ru-RU"/>
              </w:rPr>
              <w:t>закупівель</w:t>
            </w:r>
            <w:proofErr w:type="spellEnd"/>
            <w:r w:rsidRPr="000F2799">
              <w:rPr>
                <w:lang w:eastAsia="ru-RU"/>
              </w:rPr>
              <w:t xml:space="preserve"> до закінчення кінцевого строку подання тендерних пропозицій.</w:t>
            </w:r>
          </w:p>
        </w:tc>
      </w:tr>
      <w:tr w:rsidR="00153EFA" w:rsidRPr="000F2799" w14:paraId="16215E4D" w14:textId="77777777" w:rsidTr="002654A9">
        <w:trPr>
          <w:gridAfter w:val="1"/>
          <w:wAfter w:w="20" w:type="dxa"/>
        </w:trPr>
        <w:tc>
          <w:tcPr>
            <w:tcW w:w="709" w:type="dxa"/>
            <w:shd w:val="clear" w:color="auto" w:fill="auto"/>
          </w:tcPr>
          <w:p w14:paraId="452BE7AD" w14:textId="40397247" w:rsidR="00153EFA" w:rsidRPr="000F2799" w:rsidRDefault="00153EFA" w:rsidP="00717BCA">
            <w:pPr>
              <w:jc w:val="center"/>
              <w:rPr>
                <w:b/>
                <w:bCs/>
                <w:color w:val="121212"/>
              </w:rPr>
            </w:pPr>
            <w:r w:rsidRPr="000F2799">
              <w:rPr>
                <w:b/>
                <w:bCs/>
                <w:color w:val="121212"/>
              </w:rPr>
              <w:t>9</w:t>
            </w:r>
          </w:p>
        </w:tc>
        <w:tc>
          <w:tcPr>
            <w:tcW w:w="2552" w:type="dxa"/>
            <w:shd w:val="clear" w:color="auto" w:fill="auto"/>
          </w:tcPr>
          <w:p w14:paraId="4063B702" w14:textId="67BFAABD" w:rsidR="00153EFA" w:rsidRPr="000F2799" w:rsidRDefault="00153EFA" w:rsidP="00717BCA">
            <w:pPr>
              <w:rPr>
                <w:b/>
                <w:bCs/>
                <w:color w:val="121212"/>
              </w:rPr>
            </w:pPr>
            <w:r w:rsidRPr="000F2799">
              <w:rPr>
                <w:b/>
                <w:lang w:eastAsia="ru-RU"/>
              </w:rPr>
              <w:t>Ступінь локалізації виробництва</w:t>
            </w:r>
          </w:p>
        </w:tc>
        <w:tc>
          <w:tcPr>
            <w:tcW w:w="7115" w:type="dxa"/>
            <w:shd w:val="clear" w:color="auto" w:fill="auto"/>
          </w:tcPr>
          <w:p w14:paraId="5EA857E4" w14:textId="77777777" w:rsidR="00153EFA" w:rsidRPr="000F2799" w:rsidRDefault="00153EFA" w:rsidP="00153EFA">
            <w:pPr>
              <w:suppressAutoHyphens w:val="0"/>
              <w:spacing w:before="150" w:after="150"/>
              <w:jc w:val="both"/>
              <w:rPr>
                <w:lang w:eastAsia="ru-RU"/>
              </w:rPr>
            </w:pPr>
            <w:r w:rsidRPr="000F2799">
              <w:rPr>
                <w:lang w:eastAsia="ru-RU"/>
              </w:rPr>
              <w:t xml:space="preserve">Не застосовується </w:t>
            </w:r>
          </w:p>
          <w:p w14:paraId="4C70956D" w14:textId="77777777" w:rsidR="00153EFA" w:rsidRPr="000F2799" w:rsidRDefault="00153EFA" w:rsidP="00717BCA">
            <w:pPr>
              <w:ind w:firstLine="5"/>
              <w:jc w:val="both"/>
              <w:rPr>
                <w:lang w:eastAsia="ru-RU"/>
              </w:rPr>
            </w:pPr>
          </w:p>
        </w:tc>
      </w:tr>
      <w:tr w:rsidR="00876083" w:rsidRPr="000F2799" w14:paraId="68B953F1" w14:textId="77777777" w:rsidTr="002654A9">
        <w:trPr>
          <w:gridAfter w:val="1"/>
          <w:wAfter w:w="20" w:type="dxa"/>
        </w:trPr>
        <w:tc>
          <w:tcPr>
            <w:tcW w:w="709" w:type="dxa"/>
            <w:shd w:val="clear" w:color="auto" w:fill="B3B3B3"/>
          </w:tcPr>
          <w:p w14:paraId="736D97C2" w14:textId="77777777" w:rsidR="00876083" w:rsidRPr="000F2799" w:rsidRDefault="00876083" w:rsidP="00717BCA">
            <w:pPr>
              <w:snapToGrid w:val="0"/>
              <w:jc w:val="center"/>
              <w:rPr>
                <w:b/>
                <w:bCs/>
                <w:color w:val="121212"/>
              </w:rPr>
            </w:pPr>
          </w:p>
        </w:tc>
        <w:tc>
          <w:tcPr>
            <w:tcW w:w="9667" w:type="dxa"/>
            <w:gridSpan w:val="2"/>
            <w:shd w:val="clear" w:color="auto" w:fill="B3B3B3"/>
          </w:tcPr>
          <w:p w14:paraId="4E63E0F1" w14:textId="77777777" w:rsidR="00876083" w:rsidRPr="000F2799" w:rsidRDefault="00876083" w:rsidP="00717BCA">
            <w:pPr>
              <w:jc w:val="center"/>
            </w:pPr>
            <w:r w:rsidRPr="000F2799">
              <w:rPr>
                <w:b/>
                <w:bCs/>
                <w:color w:val="121212"/>
              </w:rPr>
              <w:t>Розділ 4. Подання та розкриття тендерної пропозиції</w:t>
            </w:r>
          </w:p>
        </w:tc>
      </w:tr>
      <w:tr w:rsidR="00876083" w:rsidRPr="000F2799" w14:paraId="4969CFC4" w14:textId="77777777" w:rsidTr="002654A9">
        <w:trPr>
          <w:gridAfter w:val="1"/>
          <w:wAfter w:w="20" w:type="dxa"/>
        </w:trPr>
        <w:tc>
          <w:tcPr>
            <w:tcW w:w="709" w:type="dxa"/>
            <w:shd w:val="clear" w:color="auto" w:fill="auto"/>
          </w:tcPr>
          <w:p w14:paraId="28D62EF3" w14:textId="77777777" w:rsidR="00876083" w:rsidRPr="000F2799" w:rsidRDefault="00876083" w:rsidP="00717BCA">
            <w:pPr>
              <w:jc w:val="center"/>
              <w:rPr>
                <w:b/>
                <w:bCs/>
              </w:rPr>
            </w:pPr>
            <w:r w:rsidRPr="000F2799">
              <w:rPr>
                <w:b/>
                <w:bCs/>
                <w:color w:val="121212"/>
              </w:rPr>
              <w:t>1</w:t>
            </w:r>
          </w:p>
        </w:tc>
        <w:tc>
          <w:tcPr>
            <w:tcW w:w="2552" w:type="dxa"/>
            <w:shd w:val="clear" w:color="auto" w:fill="auto"/>
          </w:tcPr>
          <w:p w14:paraId="3BD3F76B" w14:textId="77777777" w:rsidR="00876083" w:rsidRPr="000F2799" w:rsidRDefault="00876083" w:rsidP="00717BCA">
            <w:r w:rsidRPr="000F2799">
              <w:rPr>
                <w:b/>
                <w:bCs/>
                <w:color w:val="121212"/>
              </w:rPr>
              <w:t>Кінцевий строк подання тендерної пропозиції</w:t>
            </w:r>
          </w:p>
          <w:p w14:paraId="4DC7A73A" w14:textId="77777777" w:rsidR="00876083" w:rsidRPr="000F2799" w:rsidRDefault="00876083" w:rsidP="00717BCA">
            <w:pPr>
              <w:jc w:val="both"/>
              <w:rPr>
                <w:color w:val="121212"/>
              </w:rPr>
            </w:pPr>
          </w:p>
        </w:tc>
        <w:tc>
          <w:tcPr>
            <w:tcW w:w="7115" w:type="dxa"/>
            <w:shd w:val="clear" w:color="auto" w:fill="auto"/>
          </w:tcPr>
          <w:p w14:paraId="1AFD3F25" w14:textId="1224EC16" w:rsidR="00EC5AF6" w:rsidRPr="000F2799" w:rsidRDefault="00EC5AF6" w:rsidP="00EC5AF6">
            <w:pPr>
              <w:suppressAutoHyphens w:val="0"/>
              <w:spacing w:before="150" w:after="150"/>
              <w:jc w:val="both"/>
              <w:rPr>
                <w:i/>
                <w:iCs/>
                <w:lang w:eastAsia="ru-RU"/>
              </w:rPr>
            </w:pPr>
            <w:r w:rsidRPr="00695BCE">
              <w:rPr>
                <w:lang w:eastAsia="ru-RU"/>
              </w:rPr>
              <w:t xml:space="preserve">Кінцевий строк подання тендерних пропозицій: </w:t>
            </w:r>
            <w:r w:rsidR="00B62C5C" w:rsidRPr="00B62C5C">
              <w:rPr>
                <w:lang w:val="ru-RU" w:eastAsia="ru-RU"/>
              </w:rPr>
              <w:t>10</w:t>
            </w:r>
            <w:bookmarkStart w:id="2" w:name="_GoBack"/>
            <w:bookmarkEnd w:id="2"/>
            <w:r w:rsidR="00695BCE" w:rsidRPr="00695BCE">
              <w:rPr>
                <w:lang w:eastAsia="ru-RU"/>
              </w:rPr>
              <w:t xml:space="preserve"> березня 2023 року.</w:t>
            </w:r>
            <w:r w:rsidRPr="00695BCE">
              <w:rPr>
                <w:lang w:eastAsia="ru-RU"/>
              </w:rPr>
              <w:t xml:space="preserve"> </w:t>
            </w:r>
          </w:p>
          <w:p w14:paraId="5C4B2225" w14:textId="006C1CD4" w:rsidR="00876083" w:rsidRPr="000F2799" w:rsidRDefault="00EC5AF6" w:rsidP="00EC5AF6">
            <w:pPr>
              <w:ind w:firstLine="6"/>
              <w:jc w:val="both"/>
            </w:pPr>
            <w:r w:rsidRPr="000F2799">
              <w:rPr>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F2799">
              <w:rPr>
                <w:lang w:eastAsia="ru-RU"/>
              </w:rPr>
              <w:t>закупівель</w:t>
            </w:r>
            <w:proofErr w:type="spellEnd"/>
            <w:r w:rsidRPr="000F2799">
              <w:rPr>
                <w:lang w:eastAsia="ru-RU"/>
              </w:rPr>
              <w:t>.</w:t>
            </w:r>
          </w:p>
        </w:tc>
      </w:tr>
      <w:tr w:rsidR="00876083" w:rsidRPr="000F2799" w14:paraId="3A61125A" w14:textId="77777777" w:rsidTr="002654A9">
        <w:trPr>
          <w:gridAfter w:val="1"/>
          <w:wAfter w:w="20" w:type="dxa"/>
          <w:trHeight w:val="291"/>
        </w:trPr>
        <w:tc>
          <w:tcPr>
            <w:tcW w:w="709" w:type="dxa"/>
            <w:shd w:val="clear" w:color="auto" w:fill="auto"/>
          </w:tcPr>
          <w:p w14:paraId="7B546260" w14:textId="77777777" w:rsidR="00876083" w:rsidRPr="000F2799" w:rsidRDefault="00876083" w:rsidP="00717BCA">
            <w:pPr>
              <w:jc w:val="center"/>
              <w:rPr>
                <w:b/>
                <w:bCs/>
              </w:rPr>
            </w:pPr>
            <w:r w:rsidRPr="000F2799">
              <w:rPr>
                <w:b/>
                <w:bCs/>
                <w:color w:val="121212"/>
              </w:rPr>
              <w:t>2</w:t>
            </w:r>
          </w:p>
        </w:tc>
        <w:tc>
          <w:tcPr>
            <w:tcW w:w="2552" w:type="dxa"/>
            <w:shd w:val="clear" w:color="auto" w:fill="auto"/>
          </w:tcPr>
          <w:p w14:paraId="6F4EE459" w14:textId="77777777" w:rsidR="00876083" w:rsidRPr="000F2799" w:rsidRDefault="00876083" w:rsidP="00717BCA">
            <w:r w:rsidRPr="000F2799">
              <w:rPr>
                <w:b/>
                <w:bCs/>
                <w:color w:val="121212"/>
              </w:rPr>
              <w:t xml:space="preserve">Дата та час  розкриття тендерної пропозиції </w:t>
            </w:r>
          </w:p>
        </w:tc>
        <w:tc>
          <w:tcPr>
            <w:tcW w:w="7115" w:type="dxa"/>
            <w:shd w:val="clear" w:color="auto" w:fill="auto"/>
            <w:vAlign w:val="center"/>
          </w:tcPr>
          <w:p w14:paraId="42CC550F" w14:textId="77777777" w:rsidR="00D407BE" w:rsidRPr="000F2799" w:rsidRDefault="00D407BE" w:rsidP="00D407BE">
            <w:pPr>
              <w:widowControl w:val="0"/>
              <w:ind w:firstLine="5"/>
              <w:jc w:val="both"/>
              <w:rPr>
                <w:color w:val="000000"/>
                <w:lang w:eastAsia="ru-RU"/>
              </w:rPr>
            </w:pPr>
            <w:r w:rsidRPr="000F2799">
              <w:rPr>
                <w:color w:val="000000"/>
                <w:lang w:eastAsia="ru-RU"/>
              </w:rPr>
              <w:t xml:space="preserve">Відкриті торги проводяться без застосування електронного аукціону. Електронною системою </w:t>
            </w:r>
            <w:proofErr w:type="spellStart"/>
            <w:r w:rsidRPr="000F2799">
              <w:rPr>
                <w:color w:val="000000"/>
                <w:lang w:eastAsia="ru-RU"/>
              </w:rPr>
              <w:t>закупівель</w:t>
            </w:r>
            <w:proofErr w:type="spellEnd"/>
            <w:r w:rsidRPr="000F2799">
              <w:rPr>
                <w:color w:val="000000"/>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33E7EA2E" w14:textId="77777777" w:rsidR="00D407BE" w:rsidRPr="000F2799" w:rsidRDefault="00D407BE" w:rsidP="00D407BE">
            <w:pPr>
              <w:widowControl w:val="0"/>
              <w:ind w:firstLine="5"/>
              <w:jc w:val="both"/>
              <w:rPr>
                <w:color w:val="000000"/>
                <w:lang w:eastAsia="ru-RU"/>
              </w:rPr>
            </w:pPr>
            <w:r w:rsidRPr="000F2799">
              <w:rPr>
                <w:color w:val="000000"/>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F2799">
              <w:rPr>
                <w:color w:val="000000"/>
                <w:lang w:eastAsia="ru-RU"/>
              </w:rPr>
              <w:t>Держаудитслужба</w:t>
            </w:r>
            <w:proofErr w:type="spellEnd"/>
            <w:r w:rsidRPr="000F2799">
              <w:rPr>
                <w:color w:val="000000"/>
                <w:lang w:eastAsia="ru-RU"/>
              </w:rPr>
              <w:t xml:space="preserve"> мають доступ в електронній системі </w:t>
            </w:r>
            <w:proofErr w:type="spellStart"/>
            <w:r w:rsidRPr="000F2799">
              <w:rPr>
                <w:color w:val="000000"/>
                <w:lang w:eastAsia="ru-RU"/>
              </w:rPr>
              <w:t>закупівель</w:t>
            </w:r>
            <w:proofErr w:type="spellEnd"/>
            <w:r w:rsidRPr="000F2799">
              <w:rPr>
                <w:color w:val="000000"/>
                <w:lang w:eastAsia="ru-RU"/>
              </w:rPr>
              <w:t xml:space="preserve"> до інформації, яка визначена учасником процедури закупівлі конфіденційною.</w:t>
            </w:r>
          </w:p>
          <w:p w14:paraId="630FB65C" w14:textId="77777777" w:rsidR="00D407BE" w:rsidRPr="000F2799" w:rsidRDefault="00D407BE" w:rsidP="00D407BE">
            <w:pPr>
              <w:widowControl w:val="0"/>
              <w:ind w:firstLine="5"/>
              <w:jc w:val="both"/>
              <w:rPr>
                <w:color w:val="000000"/>
                <w:lang w:eastAsia="ru-RU"/>
              </w:rPr>
            </w:pPr>
            <w:r w:rsidRPr="000F2799">
              <w:rPr>
                <w:color w:val="000000"/>
                <w:lang w:eastAsia="ru-RU"/>
              </w:rPr>
              <w:t xml:space="preserve">Оцінка тендерної пропозиції проводиться електронною системою </w:t>
            </w:r>
            <w:proofErr w:type="spellStart"/>
            <w:r w:rsidRPr="000F2799">
              <w:rPr>
                <w:color w:val="000000"/>
                <w:lang w:eastAsia="ru-RU"/>
              </w:rPr>
              <w:t>закупівель</w:t>
            </w:r>
            <w:proofErr w:type="spellEnd"/>
            <w:r w:rsidRPr="000F2799">
              <w:rPr>
                <w:color w:val="000000"/>
                <w:lang w:eastAsia="ru-RU"/>
              </w:rPr>
              <w:t xml:space="preserve"> автоматично на основі критеріїв і методики оцінки, </w:t>
            </w:r>
            <w:r w:rsidRPr="000F2799">
              <w:rPr>
                <w:color w:val="000000"/>
                <w:lang w:eastAsia="ru-RU"/>
              </w:rPr>
              <w:lastRenderedPageBreak/>
              <w:t xml:space="preserve">визначених замовником у тендерній документації, шляхом визначення тендерної пропозиції найбільш економічно вигідною. </w:t>
            </w:r>
          </w:p>
          <w:p w14:paraId="6DD5B3D6" w14:textId="6CD3C47B" w:rsidR="00876083" w:rsidRPr="000F2799" w:rsidRDefault="00D407BE" w:rsidP="00D407BE">
            <w:pPr>
              <w:widowControl w:val="0"/>
              <w:ind w:firstLine="5"/>
              <w:jc w:val="both"/>
            </w:pPr>
            <w:r w:rsidRPr="000F2799">
              <w:rPr>
                <w:color w:val="000000"/>
                <w:lang w:eastAsia="ru-RU"/>
              </w:rPr>
              <w:t xml:space="preserve">Найбільш економічно вигідною тендерною пропозицією електронна система </w:t>
            </w:r>
            <w:proofErr w:type="spellStart"/>
            <w:r w:rsidRPr="000F2799">
              <w:rPr>
                <w:color w:val="000000"/>
                <w:lang w:eastAsia="ru-RU"/>
              </w:rPr>
              <w:t>закупівель</w:t>
            </w:r>
            <w:proofErr w:type="spellEnd"/>
            <w:r w:rsidRPr="000F2799">
              <w:rPr>
                <w:color w:val="000000"/>
                <w:lang w:eastAsia="ru-RU"/>
              </w:rPr>
              <w:t xml:space="preserve"> визначає тендерну пропозицію, ціна/приведена ціна якої є найнижчою.</w:t>
            </w:r>
          </w:p>
        </w:tc>
      </w:tr>
      <w:tr w:rsidR="00876083" w:rsidRPr="000F2799" w14:paraId="0910A061" w14:textId="77777777" w:rsidTr="002654A9">
        <w:tc>
          <w:tcPr>
            <w:tcW w:w="709" w:type="dxa"/>
            <w:shd w:val="clear" w:color="auto" w:fill="B3B3B3"/>
          </w:tcPr>
          <w:p w14:paraId="3909D90B" w14:textId="77777777" w:rsidR="00876083" w:rsidRPr="000F2799" w:rsidRDefault="00876083" w:rsidP="00717BCA">
            <w:pPr>
              <w:snapToGrid w:val="0"/>
              <w:jc w:val="center"/>
              <w:rPr>
                <w:b/>
                <w:bCs/>
                <w:color w:val="121212"/>
              </w:rPr>
            </w:pPr>
          </w:p>
        </w:tc>
        <w:tc>
          <w:tcPr>
            <w:tcW w:w="9687" w:type="dxa"/>
            <w:gridSpan w:val="3"/>
            <w:shd w:val="clear" w:color="auto" w:fill="B3B3B3"/>
          </w:tcPr>
          <w:p w14:paraId="49D84660" w14:textId="77777777" w:rsidR="00876083" w:rsidRPr="000F2799" w:rsidRDefault="00876083" w:rsidP="00717BCA">
            <w:pPr>
              <w:jc w:val="center"/>
            </w:pPr>
            <w:r w:rsidRPr="000F2799">
              <w:rPr>
                <w:b/>
                <w:bCs/>
                <w:color w:val="121212"/>
              </w:rPr>
              <w:t>Розділ 5. Оцінка тендерної пропозиції</w:t>
            </w:r>
          </w:p>
        </w:tc>
      </w:tr>
      <w:tr w:rsidR="00876083" w:rsidRPr="000F2799" w14:paraId="1FAF8946" w14:textId="77777777" w:rsidTr="002654A9">
        <w:tc>
          <w:tcPr>
            <w:tcW w:w="709" w:type="dxa"/>
            <w:shd w:val="clear" w:color="auto" w:fill="auto"/>
          </w:tcPr>
          <w:p w14:paraId="5DE551FF" w14:textId="77777777" w:rsidR="00876083" w:rsidRPr="000F2799" w:rsidRDefault="00876083" w:rsidP="00717BCA">
            <w:pPr>
              <w:jc w:val="center"/>
              <w:rPr>
                <w:b/>
                <w:bCs/>
              </w:rPr>
            </w:pPr>
            <w:r w:rsidRPr="000F2799">
              <w:rPr>
                <w:b/>
                <w:bCs/>
                <w:color w:val="121212"/>
              </w:rPr>
              <w:t>1</w:t>
            </w:r>
          </w:p>
        </w:tc>
        <w:tc>
          <w:tcPr>
            <w:tcW w:w="2552" w:type="dxa"/>
            <w:shd w:val="clear" w:color="auto" w:fill="auto"/>
          </w:tcPr>
          <w:p w14:paraId="41879CA5" w14:textId="77777777" w:rsidR="00876083" w:rsidRPr="000F2799" w:rsidRDefault="00876083" w:rsidP="00717BCA">
            <w:r w:rsidRPr="000F2799">
              <w:rPr>
                <w:b/>
                <w:bCs/>
                <w:color w:val="121212"/>
              </w:rPr>
              <w:t>Перелік критеріїв та методика оцінки тендерної  пропозиції із зазначенням питомої ваги критерію</w:t>
            </w:r>
          </w:p>
        </w:tc>
        <w:tc>
          <w:tcPr>
            <w:tcW w:w="7135" w:type="dxa"/>
            <w:gridSpan w:val="2"/>
            <w:shd w:val="clear" w:color="auto" w:fill="auto"/>
          </w:tcPr>
          <w:p w14:paraId="0A914D32" w14:textId="77777777" w:rsidR="00876083" w:rsidRPr="000F2799" w:rsidRDefault="00876083" w:rsidP="00717BCA">
            <w:pPr>
              <w:ind w:firstLine="6"/>
              <w:jc w:val="both"/>
            </w:pPr>
            <w:r w:rsidRPr="000F2799">
              <w:t xml:space="preserve">Оцінка тендерної пропозиції проводиться електронною системою </w:t>
            </w:r>
            <w:proofErr w:type="spellStart"/>
            <w:r w:rsidRPr="000F2799">
              <w:t>закупівель</w:t>
            </w:r>
            <w:proofErr w:type="spellEnd"/>
            <w:r w:rsidRPr="000F2799">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34B362F" w14:textId="77777777" w:rsidR="00876083" w:rsidRPr="000F2799" w:rsidRDefault="00876083" w:rsidP="00717BCA">
            <w:pPr>
              <w:ind w:firstLine="6"/>
              <w:jc w:val="both"/>
            </w:pPr>
            <w:r w:rsidRPr="000F2799">
              <w:t xml:space="preserve">Найбільш економічно вигідною тендерною пропозицією електронна система </w:t>
            </w:r>
            <w:proofErr w:type="spellStart"/>
            <w:r w:rsidRPr="000F2799">
              <w:t>закупівель</w:t>
            </w:r>
            <w:proofErr w:type="spellEnd"/>
            <w:r w:rsidRPr="000F2799">
              <w:t xml:space="preserve"> визначає тендерну пропозицію, ціна/приведена ціна якої є найнижчою.</w:t>
            </w:r>
          </w:p>
          <w:p w14:paraId="776A5355" w14:textId="77777777" w:rsidR="00876083" w:rsidRPr="000F2799" w:rsidRDefault="00876083" w:rsidP="00717BCA">
            <w:pPr>
              <w:ind w:firstLine="6"/>
              <w:jc w:val="both"/>
            </w:pPr>
            <w:r w:rsidRPr="000F2799">
              <w:t>Оцінка тендерних пропозицій здійснюється на основі критерію „Ціна”. Питома вага – 100%.</w:t>
            </w:r>
          </w:p>
          <w:p w14:paraId="450BCECE" w14:textId="77777777" w:rsidR="00876083" w:rsidRPr="000F2799" w:rsidRDefault="00876083" w:rsidP="00717BCA">
            <w:pPr>
              <w:ind w:firstLine="6"/>
              <w:jc w:val="both"/>
            </w:pPr>
            <w:r w:rsidRPr="000F2799">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1098708" w14:textId="77777777" w:rsidR="00876083" w:rsidRPr="000F2799" w:rsidRDefault="00876083" w:rsidP="00717BCA">
            <w:pPr>
              <w:ind w:firstLine="6"/>
              <w:jc w:val="both"/>
            </w:pPr>
            <w:r w:rsidRPr="000F2799">
              <w:t>Оцінка здійснюється щодо предмета закупівлі в цілому.</w:t>
            </w:r>
          </w:p>
          <w:p w14:paraId="158E21B7" w14:textId="77777777" w:rsidR="00876083" w:rsidRPr="000F2799" w:rsidRDefault="00876083" w:rsidP="00717BCA">
            <w:pPr>
              <w:ind w:firstLine="6"/>
              <w:jc w:val="both"/>
            </w:pPr>
            <w:r w:rsidRPr="000F2799">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8B01ADD" w14:textId="77777777" w:rsidR="00876083" w:rsidRPr="000F2799" w:rsidRDefault="00876083" w:rsidP="00717BCA">
            <w:pPr>
              <w:ind w:firstLine="6"/>
              <w:jc w:val="both"/>
            </w:pPr>
            <w:r w:rsidRPr="000F2799">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F2799">
              <w:t>закупівель</w:t>
            </w:r>
            <w:proofErr w:type="spellEnd"/>
            <w:r w:rsidRPr="000F2799">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F2799">
              <w:t>закупівель</w:t>
            </w:r>
            <w:proofErr w:type="spellEnd"/>
            <w:r w:rsidRPr="000F2799">
              <w:t xml:space="preserve"> протягом одного дня з дня прийняття відповідного рішення.</w:t>
            </w:r>
          </w:p>
          <w:p w14:paraId="6703384B" w14:textId="77777777" w:rsidR="00876083" w:rsidRPr="000F2799" w:rsidRDefault="00876083" w:rsidP="00717BCA">
            <w:pPr>
              <w:ind w:firstLine="6"/>
              <w:jc w:val="both"/>
            </w:pPr>
            <w:r w:rsidRPr="000F2799">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193954D" w14:textId="77777777" w:rsidR="00876083" w:rsidRPr="000F2799" w:rsidRDefault="00876083" w:rsidP="00717BCA">
            <w:pPr>
              <w:ind w:firstLine="6"/>
              <w:jc w:val="both"/>
            </w:pPr>
            <w:r w:rsidRPr="000F2799">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5D36EB6" w14:textId="77777777" w:rsidR="00876083" w:rsidRPr="000F2799" w:rsidRDefault="00876083" w:rsidP="00717BCA">
            <w:pPr>
              <w:ind w:firstLine="6"/>
              <w:jc w:val="both"/>
            </w:pPr>
            <w:r w:rsidRPr="000F2799">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4AF762" w14:textId="77777777" w:rsidR="00876083" w:rsidRPr="000F2799" w:rsidRDefault="00876083" w:rsidP="00717BCA">
            <w:pPr>
              <w:ind w:firstLine="6"/>
              <w:jc w:val="both"/>
            </w:pPr>
            <w:r w:rsidRPr="000F2799">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60169F1" w14:textId="77777777" w:rsidR="00876083" w:rsidRPr="000F2799" w:rsidRDefault="00876083" w:rsidP="00717BCA">
            <w:pPr>
              <w:ind w:firstLine="6"/>
              <w:jc w:val="both"/>
            </w:pPr>
            <w:r w:rsidRPr="000F2799">
              <w:lastRenderedPageBreak/>
              <w:t>Обґрунтування аномально низької тендерної пропозиції може містити інформацію про:</w:t>
            </w:r>
          </w:p>
          <w:p w14:paraId="6F4A2408" w14:textId="77777777" w:rsidR="00876083" w:rsidRPr="000F2799" w:rsidRDefault="00876083" w:rsidP="00717BCA">
            <w:pPr>
              <w:ind w:firstLine="6"/>
              <w:jc w:val="both"/>
            </w:pPr>
            <w:r w:rsidRPr="000F2799">
              <w:t>- досягнення економії завдяки застосованому технологічному процесу виробництва товарів, порядку надання послуг чи технології будівництва;</w:t>
            </w:r>
          </w:p>
          <w:p w14:paraId="0A552CD0" w14:textId="77777777" w:rsidR="00876083" w:rsidRPr="000F2799" w:rsidRDefault="00876083" w:rsidP="00717BCA">
            <w:pPr>
              <w:ind w:firstLine="6"/>
              <w:jc w:val="both"/>
            </w:pPr>
            <w:r w:rsidRPr="000F2799">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A4DC3E" w14:textId="40CFCA24" w:rsidR="00876083" w:rsidRPr="000F2799" w:rsidRDefault="00876083" w:rsidP="00717BCA">
            <w:pPr>
              <w:ind w:firstLine="6"/>
              <w:jc w:val="both"/>
            </w:pPr>
            <w:r w:rsidRPr="000F2799">
              <w:t>- отримання учасником процедури закупівлі державної допомоги згідно із законодавством.</w:t>
            </w:r>
          </w:p>
          <w:p w14:paraId="0956A98A" w14:textId="77777777" w:rsidR="00934FB9" w:rsidRPr="000F2799" w:rsidRDefault="00934FB9" w:rsidP="00717BCA">
            <w:pPr>
              <w:spacing w:line="100" w:lineRule="atLeast"/>
              <w:jc w:val="both"/>
            </w:pPr>
            <w:r w:rsidRPr="000F2799">
              <w:t>Замовник здійснює закупівлю товарів, робіт та послуг (в разі якщо надання послуг/робіт передбачає набуття у власність товарів), визначених підпунктом 1 пункту 6</w:t>
            </w:r>
            <w:r w:rsidRPr="000F2799">
              <w:rPr>
                <w:vertAlign w:val="superscript"/>
              </w:rPr>
              <w:t>1</w:t>
            </w:r>
            <w:r w:rsidRPr="000F2799">
              <w:t xml:space="preserve">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5CB2CC74" w14:textId="77777777" w:rsidR="00934FB9" w:rsidRPr="000F2799" w:rsidRDefault="00934FB9" w:rsidP="00717BCA">
            <w:pPr>
              <w:spacing w:line="100" w:lineRule="atLeast"/>
              <w:jc w:val="both"/>
            </w:pPr>
            <w:r w:rsidRPr="000F2799">
              <w:t xml:space="preserve">Вимога щодо локалізації не застосовується до </w:t>
            </w:r>
            <w:proofErr w:type="spellStart"/>
            <w:r w:rsidRPr="000F2799">
              <w:t>закупівель</w:t>
            </w:r>
            <w:proofErr w:type="spellEnd"/>
            <w:r w:rsidRPr="000F2799">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FA1DE3C" w14:textId="77777777" w:rsidR="00876083" w:rsidRPr="000F2799" w:rsidRDefault="00876083" w:rsidP="00717BCA">
            <w:pPr>
              <w:ind w:firstLine="6"/>
              <w:jc w:val="both"/>
            </w:pPr>
            <w:r w:rsidRPr="000F2799">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55BEDFC" w14:textId="77777777" w:rsidR="00BF4494" w:rsidRPr="000F2799" w:rsidRDefault="00BF4494" w:rsidP="00717BCA">
            <w:pPr>
              <w:ind w:firstLine="6"/>
              <w:jc w:val="both"/>
            </w:pPr>
            <w:r w:rsidRPr="000F2799">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886181" w14:textId="5CBBA2A8" w:rsidR="00876083" w:rsidRPr="000F2799" w:rsidRDefault="00876083" w:rsidP="00717BCA">
            <w:pPr>
              <w:ind w:firstLine="6"/>
              <w:jc w:val="both"/>
            </w:pPr>
            <w:r w:rsidRPr="000F2799">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2799">
              <w:t>невідповідностей</w:t>
            </w:r>
            <w:proofErr w:type="spellEnd"/>
            <w:r w:rsidRPr="000F2799">
              <w:t xml:space="preserve"> в електронній системі </w:t>
            </w:r>
            <w:proofErr w:type="spellStart"/>
            <w:r w:rsidRPr="000F2799">
              <w:t>закупівель</w:t>
            </w:r>
            <w:proofErr w:type="spellEnd"/>
            <w:r w:rsidRPr="000F2799">
              <w:t>.</w:t>
            </w:r>
          </w:p>
          <w:p w14:paraId="3D1169FB" w14:textId="77777777" w:rsidR="00876083" w:rsidRPr="000F2799" w:rsidRDefault="00876083" w:rsidP="00717BCA">
            <w:pPr>
              <w:ind w:firstLine="6"/>
              <w:jc w:val="both"/>
            </w:pPr>
            <w:r w:rsidRPr="000F2799">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w:t>
            </w:r>
          </w:p>
          <w:p w14:paraId="601B8D09" w14:textId="77777777" w:rsidR="00876083" w:rsidRPr="000F2799" w:rsidRDefault="00876083" w:rsidP="00717BCA">
            <w:pPr>
              <w:ind w:firstLine="6"/>
              <w:jc w:val="both"/>
            </w:pPr>
            <w:r w:rsidRPr="000F2799">
              <w:t xml:space="preserve">тендерної пропозиції, якщо таке забезпечення вимагалося замовником, та/або інформації (та/або документів) про технічні та </w:t>
            </w:r>
            <w:r w:rsidRPr="000F2799">
              <w:lastRenderedPageBreak/>
              <w:t>якісні характеристики предмета закупівлі, що пропонується учасником процедури в його тендерній пропозиції).</w:t>
            </w:r>
          </w:p>
          <w:p w14:paraId="1BFE7DB8" w14:textId="77777777" w:rsidR="00876083" w:rsidRPr="000F2799" w:rsidRDefault="00876083" w:rsidP="00717BCA">
            <w:pPr>
              <w:ind w:firstLine="6"/>
              <w:jc w:val="both"/>
            </w:pPr>
            <w:r w:rsidRPr="000F2799">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29C175" w14:textId="77777777" w:rsidR="00876083" w:rsidRPr="000F2799" w:rsidRDefault="00876083" w:rsidP="00717BCA">
            <w:pPr>
              <w:ind w:firstLine="6"/>
              <w:jc w:val="both"/>
            </w:pPr>
            <w:r w:rsidRPr="000F2799">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F2799">
              <w:t>невідповідностей</w:t>
            </w:r>
            <w:proofErr w:type="spellEnd"/>
            <w:r w:rsidRPr="000F2799">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EF4F2B" w14:textId="77777777" w:rsidR="00876083" w:rsidRPr="000F2799" w:rsidRDefault="00876083" w:rsidP="00717BCA">
            <w:pPr>
              <w:ind w:firstLine="6"/>
              <w:jc w:val="both"/>
            </w:pPr>
            <w:r w:rsidRPr="000F279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2799">
              <w:t>закупівель</w:t>
            </w:r>
            <w:proofErr w:type="spellEnd"/>
            <w:r w:rsidRPr="000F2799">
              <w:t xml:space="preserve"> уточнених або нових документів в електронній системі </w:t>
            </w:r>
            <w:proofErr w:type="spellStart"/>
            <w:r w:rsidRPr="000F2799">
              <w:t>закупівель</w:t>
            </w:r>
            <w:proofErr w:type="spellEnd"/>
            <w:r w:rsidRPr="000F2799">
              <w:t xml:space="preserve"> протягом 24 годин з моменту розміщення замовником в електронній системі </w:t>
            </w:r>
            <w:proofErr w:type="spellStart"/>
            <w:r w:rsidRPr="000F2799">
              <w:t>закупівель</w:t>
            </w:r>
            <w:proofErr w:type="spellEnd"/>
            <w:r w:rsidRPr="000F2799">
              <w:t xml:space="preserve"> повідомлення з вимогою про усунення таких </w:t>
            </w:r>
            <w:proofErr w:type="spellStart"/>
            <w:r w:rsidRPr="000F2799">
              <w:t>невідповідностей</w:t>
            </w:r>
            <w:proofErr w:type="spellEnd"/>
            <w:r w:rsidRPr="000F2799">
              <w:t>.</w:t>
            </w:r>
          </w:p>
          <w:p w14:paraId="18BCD7CD" w14:textId="77777777" w:rsidR="00876083" w:rsidRPr="000F2799" w:rsidRDefault="00876083" w:rsidP="00717BCA">
            <w:pPr>
              <w:widowControl w:val="0"/>
              <w:ind w:firstLine="5"/>
              <w:jc w:val="both"/>
            </w:pPr>
            <w:r w:rsidRPr="000F2799">
              <w:t xml:space="preserve">Замовник розглядає подані тендерні пропозиції з урахуванням виправлення або </w:t>
            </w:r>
            <w:proofErr w:type="spellStart"/>
            <w:r w:rsidRPr="000F2799">
              <w:t>невиправлення</w:t>
            </w:r>
            <w:proofErr w:type="spellEnd"/>
            <w:r w:rsidRPr="000F2799">
              <w:t xml:space="preserve"> учасниками виявлених </w:t>
            </w:r>
            <w:proofErr w:type="spellStart"/>
            <w:r w:rsidRPr="000F2799">
              <w:t>невідповідностей</w:t>
            </w:r>
            <w:proofErr w:type="spellEnd"/>
            <w:r w:rsidRPr="000F2799">
              <w:t>.</w:t>
            </w:r>
            <w:bookmarkStart w:id="3" w:name="n485"/>
            <w:bookmarkStart w:id="4" w:name="n486"/>
            <w:bookmarkStart w:id="5" w:name="n487"/>
            <w:bookmarkEnd w:id="3"/>
            <w:bookmarkEnd w:id="4"/>
            <w:bookmarkEnd w:id="5"/>
          </w:p>
        </w:tc>
      </w:tr>
      <w:tr w:rsidR="00751014" w:rsidRPr="000F2799" w14:paraId="09E17672" w14:textId="77777777" w:rsidTr="002654A9">
        <w:tc>
          <w:tcPr>
            <w:tcW w:w="709" w:type="dxa"/>
            <w:shd w:val="clear" w:color="auto" w:fill="auto"/>
          </w:tcPr>
          <w:p w14:paraId="4275D095" w14:textId="5A9B4EB3" w:rsidR="00751014" w:rsidRPr="000F2799" w:rsidRDefault="00751014" w:rsidP="00717BCA">
            <w:pPr>
              <w:jc w:val="center"/>
              <w:rPr>
                <w:b/>
                <w:bCs/>
                <w:color w:val="121212"/>
              </w:rPr>
            </w:pPr>
            <w:r w:rsidRPr="000F2799">
              <w:rPr>
                <w:b/>
                <w:bCs/>
                <w:color w:val="121212"/>
              </w:rPr>
              <w:lastRenderedPageBreak/>
              <w:t>2</w:t>
            </w:r>
          </w:p>
        </w:tc>
        <w:tc>
          <w:tcPr>
            <w:tcW w:w="2552" w:type="dxa"/>
            <w:tcBorders>
              <w:top w:val="single" w:sz="8" w:space="0" w:color="000000"/>
              <w:left w:val="single" w:sz="8" w:space="0" w:color="000000"/>
              <w:bottom w:val="single" w:sz="8" w:space="0" w:color="000000"/>
              <w:right w:val="single" w:sz="8" w:space="0" w:color="000000"/>
            </w:tcBorders>
          </w:tcPr>
          <w:p w14:paraId="3CCFCA68" w14:textId="2353A2DA" w:rsidR="00751014" w:rsidRPr="000F2799" w:rsidRDefault="00751014" w:rsidP="00717BCA">
            <w:pPr>
              <w:rPr>
                <w:b/>
                <w:bCs/>
                <w:color w:val="121212"/>
              </w:rPr>
            </w:pPr>
            <w:r w:rsidRPr="000F2799">
              <w:rPr>
                <w:b/>
                <w:bCs/>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135" w:type="dxa"/>
            <w:gridSpan w:val="2"/>
            <w:shd w:val="clear" w:color="auto" w:fill="auto"/>
          </w:tcPr>
          <w:p w14:paraId="42105611" w14:textId="77777777" w:rsidR="00751014" w:rsidRPr="000F2799" w:rsidRDefault="00751014" w:rsidP="00717BCA">
            <w:pPr>
              <w:widowControl w:val="0"/>
              <w:ind w:firstLine="5"/>
              <w:jc w:val="both"/>
              <w:rPr>
                <w:b/>
                <w:bCs/>
                <w:i/>
                <w:iCs/>
              </w:rPr>
            </w:pPr>
            <w:r w:rsidRPr="000F2799">
              <w:rPr>
                <w:b/>
                <w:bCs/>
                <w:i/>
                <w:iCs/>
              </w:rPr>
              <w:t>Опис та приклади формальних несуттєвих помилок.</w:t>
            </w:r>
          </w:p>
          <w:p w14:paraId="07C2AF1C" w14:textId="77777777" w:rsidR="00751014" w:rsidRPr="000F2799" w:rsidRDefault="00751014" w:rsidP="00717BCA">
            <w:pPr>
              <w:widowControl w:val="0"/>
              <w:ind w:firstLine="5"/>
              <w:jc w:val="both"/>
            </w:pPr>
            <w:r w:rsidRPr="000F2799">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C46BFC" w14:textId="77777777" w:rsidR="00751014" w:rsidRPr="000F2799" w:rsidRDefault="00751014" w:rsidP="00717BCA">
            <w:pPr>
              <w:widowControl w:val="0"/>
              <w:ind w:firstLine="5"/>
              <w:jc w:val="both"/>
            </w:pPr>
            <w:r w:rsidRPr="000F279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6F7FD5" w14:textId="77777777" w:rsidR="00751014" w:rsidRPr="000F2799" w:rsidRDefault="00751014" w:rsidP="00717BCA">
            <w:pPr>
              <w:widowControl w:val="0"/>
              <w:ind w:firstLine="5"/>
              <w:jc w:val="both"/>
              <w:rPr>
                <w:i/>
                <w:iCs/>
                <w:u w:val="single"/>
              </w:rPr>
            </w:pPr>
            <w:r w:rsidRPr="000F2799">
              <w:rPr>
                <w:i/>
                <w:iCs/>
                <w:u w:val="single"/>
              </w:rPr>
              <w:t>Опис формальних помилок:</w:t>
            </w:r>
          </w:p>
          <w:p w14:paraId="5487EDB0" w14:textId="77777777" w:rsidR="00751014" w:rsidRPr="000F2799" w:rsidRDefault="00751014" w:rsidP="00717BCA">
            <w:pPr>
              <w:widowControl w:val="0"/>
              <w:ind w:firstLine="5"/>
              <w:jc w:val="both"/>
            </w:pPr>
            <w:r w:rsidRPr="000F2799">
              <w:t>1. Інформація/документ, подана учасником процедури закупівлі у складі тендерної пропозиції, містить помилку (помилки) у частині:</w:t>
            </w:r>
          </w:p>
          <w:p w14:paraId="7DB65492" w14:textId="77777777" w:rsidR="00751014" w:rsidRPr="000F2799" w:rsidRDefault="00751014" w:rsidP="00717BCA">
            <w:pPr>
              <w:widowControl w:val="0"/>
              <w:ind w:left="288"/>
              <w:jc w:val="both"/>
            </w:pPr>
            <w:r w:rsidRPr="000F2799">
              <w:t>-</w:t>
            </w:r>
            <w:r w:rsidRPr="000F2799">
              <w:tab/>
              <w:t>уживання великої літери;</w:t>
            </w:r>
          </w:p>
          <w:p w14:paraId="56D76ADC" w14:textId="77777777" w:rsidR="00751014" w:rsidRPr="000F2799" w:rsidRDefault="00751014" w:rsidP="00717BCA">
            <w:pPr>
              <w:widowControl w:val="0"/>
              <w:ind w:left="288"/>
              <w:jc w:val="both"/>
            </w:pPr>
            <w:r w:rsidRPr="000F2799">
              <w:t>-</w:t>
            </w:r>
            <w:r w:rsidRPr="000F2799">
              <w:tab/>
              <w:t>уживання розділових знаків та відмінювання слів у реченні;</w:t>
            </w:r>
          </w:p>
          <w:p w14:paraId="212B63A6" w14:textId="77777777" w:rsidR="00751014" w:rsidRPr="000F2799" w:rsidRDefault="00751014" w:rsidP="00717BCA">
            <w:pPr>
              <w:widowControl w:val="0"/>
              <w:ind w:left="288"/>
              <w:jc w:val="both"/>
            </w:pPr>
            <w:r w:rsidRPr="000F2799">
              <w:t>-</w:t>
            </w:r>
            <w:r w:rsidRPr="000F2799">
              <w:tab/>
              <w:t xml:space="preserve">використання слова або </w:t>
            </w:r>
            <w:proofErr w:type="spellStart"/>
            <w:r w:rsidRPr="000F2799">
              <w:t>мовного</w:t>
            </w:r>
            <w:proofErr w:type="spellEnd"/>
            <w:r w:rsidRPr="000F2799">
              <w:t xml:space="preserve"> звороту, запозичених з іншої мови;</w:t>
            </w:r>
          </w:p>
          <w:p w14:paraId="189A9619" w14:textId="77777777" w:rsidR="00751014" w:rsidRPr="000F2799" w:rsidRDefault="00751014" w:rsidP="00717BCA">
            <w:pPr>
              <w:widowControl w:val="0"/>
              <w:ind w:left="288"/>
              <w:jc w:val="both"/>
            </w:pPr>
            <w:r w:rsidRPr="000F2799">
              <w:t>-</w:t>
            </w:r>
            <w:r w:rsidRPr="000F2799">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F2799">
              <w:t>закупівель</w:t>
            </w:r>
            <w:proofErr w:type="spellEnd"/>
            <w:r w:rsidRPr="000F2799">
              <w:t xml:space="preserve"> та/або унікального номера повідомлення про намір укласти договір про закупівлю - помилка в цифрах;</w:t>
            </w:r>
          </w:p>
          <w:p w14:paraId="7D7CF8CC" w14:textId="77777777" w:rsidR="00751014" w:rsidRPr="000F2799" w:rsidRDefault="00751014" w:rsidP="00717BCA">
            <w:pPr>
              <w:widowControl w:val="0"/>
              <w:ind w:left="288"/>
              <w:jc w:val="both"/>
            </w:pPr>
            <w:r w:rsidRPr="000F2799">
              <w:t>-</w:t>
            </w:r>
            <w:r w:rsidRPr="000F2799">
              <w:tab/>
              <w:t>застосування правил переносу частини слова з рядка в рядок;</w:t>
            </w:r>
          </w:p>
          <w:p w14:paraId="3E61A165" w14:textId="77777777" w:rsidR="00751014" w:rsidRPr="000F2799" w:rsidRDefault="00751014" w:rsidP="00717BCA">
            <w:pPr>
              <w:widowControl w:val="0"/>
              <w:ind w:left="288"/>
              <w:jc w:val="both"/>
            </w:pPr>
            <w:r w:rsidRPr="000F2799">
              <w:t>-</w:t>
            </w:r>
            <w:r w:rsidRPr="000F2799">
              <w:tab/>
              <w:t>написання слів разом та/або окремо, та/або через дефіс;</w:t>
            </w:r>
          </w:p>
          <w:p w14:paraId="42798020" w14:textId="77777777" w:rsidR="00751014" w:rsidRPr="000F2799" w:rsidRDefault="00751014" w:rsidP="00717BCA">
            <w:pPr>
              <w:widowControl w:val="0"/>
              <w:ind w:left="288"/>
              <w:jc w:val="both"/>
            </w:pPr>
            <w:r w:rsidRPr="000F279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351CB2" w14:textId="77777777" w:rsidR="00751014" w:rsidRPr="000F2799" w:rsidRDefault="00751014" w:rsidP="00717BCA">
            <w:pPr>
              <w:widowControl w:val="0"/>
              <w:ind w:firstLine="5"/>
              <w:jc w:val="both"/>
            </w:pPr>
            <w:r w:rsidRPr="000F2799">
              <w:lastRenderedPageBreak/>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9AC708" w14:textId="77777777" w:rsidR="00751014" w:rsidRPr="000F2799" w:rsidRDefault="00751014" w:rsidP="00717BCA">
            <w:pPr>
              <w:widowControl w:val="0"/>
              <w:ind w:firstLine="5"/>
              <w:jc w:val="both"/>
            </w:pPr>
            <w:r w:rsidRPr="000F279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D26D1A" w14:textId="77777777" w:rsidR="00751014" w:rsidRPr="000F2799" w:rsidRDefault="00751014" w:rsidP="00717BCA">
            <w:pPr>
              <w:widowControl w:val="0"/>
              <w:ind w:firstLine="5"/>
              <w:jc w:val="both"/>
            </w:pPr>
            <w:r w:rsidRPr="000F279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B04733" w14:textId="77777777" w:rsidR="00751014" w:rsidRPr="000F2799" w:rsidRDefault="00751014" w:rsidP="00717BCA">
            <w:pPr>
              <w:widowControl w:val="0"/>
              <w:ind w:firstLine="5"/>
              <w:jc w:val="both"/>
            </w:pPr>
            <w:r w:rsidRPr="000F279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A857AE" w14:textId="77777777" w:rsidR="00751014" w:rsidRPr="000F2799" w:rsidRDefault="00751014" w:rsidP="00717BCA">
            <w:pPr>
              <w:widowControl w:val="0"/>
              <w:ind w:firstLine="5"/>
              <w:jc w:val="both"/>
            </w:pPr>
            <w:r w:rsidRPr="000F279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38741F" w14:textId="77777777" w:rsidR="00751014" w:rsidRPr="000F2799" w:rsidRDefault="00751014" w:rsidP="00717BCA">
            <w:pPr>
              <w:widowControl w:val="0"/>
              <w:ind w:firstLine="5"/>
              <w:jc w:val="both"/>
            </w:pPr>
            <w:r w:rsidRPr="000F279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CB8ECC" w14:textId="77777777" w:rsidR="00751014" w:rsidRPr="000F2799" w:rsidRDefault="00751014" w:rsidP="00717BCA">
            <w:pPr>
              <w:widowControl w:val="0"/>
              <w:ind w:firstLine="5"/>
              <w:jc w:val="both"/>
            </w:pPr>
            <w:r w:rsidRPr="000F279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31F12A" w14:textId="77777777" w:rsidR="00751014" w:rsidRPr="000F2799" w:rsidRDefault="00751014" w:rsidP="00717BCA">
            <w:pPr>
              <w:widowControl w:val="0"/>
              <w:ind w:firstLine="5"/>
              <w:jc w:val="both"/>
            </w:pPr>
            <w:r w:rsidRPr="000F279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FDB5EB" w14:textId="03E75796" w:rsidR="00751014" w:rsidRPr="000F2799" w:rsidRDefault="00751014" w:rsidP="00717BCA">
            <w:pPr>
              <w:widowControl w:val="0"/>
              <w:ind w:firstLine="5"/>
              <w:jc w:val="both"/>
            </w:pPr>
            <w:r w:rsidRPr="000F2799">
              <w:t>10.</w:t>
            </w:r>
            <w:r w:rsidR="0046074D" w:rsidRPr="000F2799">
              <w:t xml:space="preserve"> </w:t>
            </w:r>
            <w:r w:rsidRPr="000F2799">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8D428" w14:textId="77777777" w:rsidR="00751014" w:rsidRPr="000F2799" w:rsidRDefault="00751014" w:rsidP="00717BCA">
            <w:pPr>
              <w:widowControl w:val="0"/>
              <w:ind w:firstLine="5"/>
              <w:jc w:val="both"/>
            </w:pPr>
            <w:r w:rsidRPr="000F279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2FEFEE" w14:textId="77777777" w:rsidR="00751014" w:rsidRPr="000F2799" w:rsidRDefault="00751014" w:rsidP="00717BCA">
            <w:pPr>
              <w:widowControl w:val="0"/>
              <w:ind w:firstLine="5"/>
              <w:jc w:val="both"/>
            </w:pPr>
            <w:r w:rsidRPr="000F2799">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14386E" w14:textId="77777777" w:rsidR="00751014" w:rsidRPr="000F2799" w:rsidRDefault="00751014" w:rsidP="00717BCA">
            <w:pPr>
              <w:widowControl w:val="0"/>
              <w:ind w:firstLine="5"/>
              <w:jc w:val="both"/>
              <w:rPr>
                <w:i/>
                <w:iCs/>
                <w:u w:val="single"/>
              </w:rPr>
            </w:pPr>
            <w:r w:rsidRPr="000F2799">
              <w:rPr>
                <w:i/>
                <w:iCs/>
                <w:u w:val="single"/>
              </w:rPr>
              <w:lastRenderedPageBreak/>
              <w:t>Приклади формальних помилок:</w:t>
            </w:r>
          </w:p>
          <w:p w14:paraId="48C5ABED" w14:textId="77777777" w:rsidR="00751014" w:rsidRPr="000F2799" w:rsidRDefault="00751014" w:rsidP="00717BCA">
            <w:pPr>
              <w:widowControl w:val="0"/>
              <w:ind w:firstLine="5"/>
              <w:jc w:val="both"/>
            </w:pPr>
            <w:r w:rsidRPr="000F279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618660" w14:textId="77777777" w:rsidR="00751014" w:rsidRPr="000F2799" w:rsidRDefault="00751014" w:rsidP="00717BCA">
            <w:pPr>
              <w:widowControl w:val="0"/>
              <w:ind w:firstLine="5"/>
              <w:jc w:val="both"/>
            </w:pPr>
            <w:r w:rsidRPr="000F2799">
              <w:t xml:space="preserve">-  "м. </w:t>
            </w:r>
            <w:proofErr w:type="spellStart"/>
            <w:r w:rsidRPr="000F2799">
              <w:t>київ</w:t>
            </w:r>
            <w:proofErr w:type="spellEnd"/>
            <w:r w:rsidRPr="000F2799">
              <w:t>" замість "м. Київ";</w:t>
            </w:r>
          </w:p>
          <w:p w14:paraId="526D0490" w14:textId="77777777" w:rsidR="00751014" w:rsidRPr="000F2799" w:rsidRDefault="00751014" w:rsidP="00717BCA">
            <w:pPr>
              <w:widowControl w:val="0"/>
              <w:ind w:firstLine="5"/>
              <w:jc w:val="both"/>
            </w:pPr>
            <w:r w:rsidRPr="000F2799">
              <w:t>- "поряд –</w:t>
            </w:r>
            <w:proofErr w:type="spellStart"/>
            <w:r w:rsidRPr="000F2799">
              <w:t>ок</w:t>
            </w:r>
            <w:proofErr w:type="spellEnd"/>
            <w:r w:rsidRPr="000F2799">
              <w:t>" замість "</w:t>
            </w:r>
            <w:proofErr w:type="spellStart"/>
            <w:r w:rsidRPr="000F2799">
              <w:t>поря</w:t>
            </w:r>
            <w:proofErr w:type="spellEnd"/>
            <w:r w:rsidRPr="000F2799">
              <w:t xml:space="preserve"> – док";</w:t>
            </w:r>
          </w:p>
          <w:p w14:paraId="3B54F389" w14:textId="77777777" w:rsidR="00751014" w:rsidRPr="000F2799" w:rsidRDefault="00751014" w:rsidP="00717BCA">
            <w:pPr>
              <w:widowControl w:val="0"/>
              <w:ind w:firstLine="5"/>
              <w:jc w:val="both"/>
            </w:pPr>
            <w:r w:rsidRPr="000F2799">
              <w:t>- "</w:t>
            </w:r>
            <w:proofErr w:type="spellStart"/>
            <w:r w:rsidRPr="000F2799">
              <w:t>ненадається</w:t>
            </w:r>
            <w:proofErr w:type="spellEnd"/>
            <w:r w:rsidRPr="000F2799">
              <w:t>" замість "не надається";</w:t>
            </w:r>
          </w:p>
          <w:p w14:paraId="450FA5D6" w14:textId="77777777" w:rsidR="00751014" w:rsidRPr="000F2799" w:rsidRDefault="00751014" w:rsidP="00717BCA">
            <w:pPr>
              <w:widowControl w:val="0"/>
              <w:ind w:firstLine="5"/>
              <w:jc w:val="both"/>
            </w:pPr>
            <w:r w:rsidRPr="000F2799">
              <w:t>- "___________№________" замість "14.08.2020 №320/13/14-01";</w:t>
            </w:r>
          </w:p>
          <w:p w14:paraId="0A94CF4D" w14:textId="13270A23" w:rsidR="00751014" w:rsidRPr="000F2799" w:rsidRDefault="00751014" w:rsidP="00717BCA">
            <w:pPr>
              <w:widowControl w:val="0"/>
              <w:ind w:firstLine="5"/>
              <w:jc w:val="both"/>
            </w:pPr>
            <w:r w:rsidRPr="000F2799">
              <w:t>- учасник розмістив (завантажив) документ у форматі «JPG» замість  документа у форматі «</w:t>
            </w:r>
            <w:proofErr w:type="spellStart"/>
            <w:r w:rsidRPr="000F2799">
              <w:t>pdf</w:t>
            </w:r>
            <w:proofErr w:type="spellEnd"/>
            <w:r w:rsidRPr="000F2799">
              <w:t>» (</w:t>
            </w:r>
            <w:proofErr w:type="spellStart"/>
            <w:r w:rsidRPr="000F2799">
              <w:t>PortableDocumentFormat</w:t>
            </w:r>
            <w:proofErr w:type="spellEnd"/>
            <w:r w:rsidRPr="000F2799">
              <w:t xml:space="preserve">)". </w:t>
            </w:r>
          </w:p>
        </w:tc>
      </w:tr>
      <w:tr w:rsidR="00751014" w:rsidRPr="000F2799" w14:paraId="4EDE1319" w14:textId="77777777" w:rsidTr="002654A9">
        <w:tc>
          <w:tcPr>
            <w:tcW w:w="709" w:type="dxa"/>
            <w:shd w:val="clear" w:color="auto" w:fill="auto"/>
          </w:tcPr>
          <w:p w14:paraId="2C3205F1" w14:textId="5C467F26" w:rsidR="00751014" w:rsidRPr="000F2799" w:rsidRDefault="00F30FD8" w:rsidP="00717BCA">
            <w:pPr>
              <w:jc w:val="center"/>
              <w:rPr>
                <w:b/>
                <w:bCs/>
              </w:rPr>
            </w:pPr>
            <w:r w:rsidRPr="000F2799">
              <w:rPr>
                <w:b/>
                <w:bCs/>
                <w:color w:val="121212"/>
              </w:rPr>
              <w:lastRenderedPageBreak/>
              <w:t>3</w:t>
            </w:r>
          </w:p>
        </w:tc>
        <w:tc>
          <w:tcPr>
            <w:tcW w:w="2552" w:type="dxa"/>
            <w:shd w:val="clear" w:color="auto" w:fill="auto"/>
          </w:tcPr>
          <w:p w14:paraId="161ABB48" w14:textId="77777777" w:rsidR="00751014" w:rsidRPr="000F2799" w:rsidRDefault="00751014" w:rsidP="00717BCA">
            <w:pPr>
              <w:widowControl w:val="0"/>
            </w:pPr>
            <w:r w:rsidRPr="000F2799">
              <w:rPr>
                <w:b/>
                <w:bCs/>
                <w:lang w:eastAsia="ru-RU"/>
              </w:rPr>
              <w:t>Інша інформація</w:t>
            </w:r>
          </w:p>
        </w:tc>
        <w:tc>
          <w:tcPr>
            <w:tcW w:w="7135" w:type="dxa"/>
            <w:gridSpan w:val="2"/>
            <w:shd w:val="clear" w:color="auto" w:fill="auto"/>
            <w:vAlign w:val="center"/>
          </w:tcPr>
          <w:p w14:paraId="46819C70" w14:textId="77777777" w:rsidR="00F30FD8" w:rsidRPr="000F2799" w:rsidRDefault="00F30FD8" w:rsidP="00717BCA">
            <w:pPr>
              <w:jc w:val="both"/>
              <w:rPr>
                <w:lang w:eastAsia="uk-UA"/>
              </w:rPr>
            </w:pPr>
            <w:r w:rsidRPr="000F2799">
              <w:rPr>
                <w:lang w:eastAsia="uk-UA"/>
              </w:rPr>
              <w:t xml:space="preserve">Закупівля здійснюється відповідно до Закону України «Про публічні закупівлі» та Особливостей здійснення публічних </w:t>
            </w:r>
            <w:proofErr w:type="spellStart"/>
            <w:r w:rsidRPr="000F2799">
              <w:rPr>
                <w:lang w:eastAsia="uk-UA"/>
              </w:rPr>
              <w:t>закупівель</w:t>
            </w:r>
            <w:proofErr w:type="spellEnd"/>
            <w:r w:rsidRPr="000F2799">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A8F6CA2" w14:textId="13A54C87" w:rsidR="00751014" w:rsidRPr="000F2799" w:rsidRDefault="00751014" w:rsidP="00717BCA">
            <w:pPr>
              <w:widowControl w:val="0"/>
              <w:ind w:firstLine="5"/>
              <w:contextualSpacing/>
              <w:jc w:val="both"/>
              <w:rPr>
                <w:lang w:eastAsia="ru-RU"/>
              </w:rPr>
            </w:pPr>
            <w:r w:rsidRPr="000F2799">
              <w:rPr>
                <w:lang w:eastAsia="ru-RU"/>
              </w:rPr>
              <w:t>Вартість тендерної пропозиції та всі інші ціни повинні бути чітко визначені.</w:t>
            </w:r>
          </w:p>
          <w:p w14:paraId="0B475487" w14:textId="77777777" w:rsidR="00751014" w:rsidRPr="000F2799" w:rsidRDefault="00751014" w:rsidP="00717BCA">
            <w:pPr>
              <w:widowControl w:val="0"/>
              <w:ind w:right="120" w:firstLine="5"/>
              <w:contextualSpacing/>
              <w:jc w:val="both"/>
              <w:rPr>
                <w:lang w:eastAsia="ru-RU"/>
              </w:rPr>
            </w:pPr>
            <w:r w:rsidRPr="000F2799">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827212" w14:textId="77777777" w:rsidR="00751014" w:rsidRPr="000F2799" w:rsidRDefault="00751014" w:rsidP="00717BCA">
            <w:pPr>
              <w:widowControl w:val="0"/>
              <w:ind w:firstLine="5"/>
              <w:contextualSpacing/>
              <w:jc w:val="both"/>
              <w:rPr>
                <w:lang w:eastAsia="ru-RU"/>
              </w:rPr>
            </w:pPr>
            <w:r w:rsidRPr="000F2799">
              <w:rPr>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F2799">
              <w:rPr>
                <w:iCs/>
                <w:lang w:eastAsia="ru-RU"/>
              </w:rPr>
              <w:t>(у разі встановлення такої вимоги)</w:t>
            </w:r>
            <w:r w:rsidRPr="000F2799">
              <w:rPr>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5EEAC5" w14:textId="77777777" w:rsidR="00751014" w:rsidRPr="000F2799" w:rsidRDefault="00751014" w:rsidP="00717BCA">
            <w:pPr>
              <w:widowControl w:val="0"/>
              <w:ind w:firstLine="5"/>
              <w:contextualSpacing/>
              <w:jc w:val="both"/>
              <w:rPr>
                <w:lang w:eastAsia="ru-RU"/>
              </w:rPr>
            </w:pPr>
            <w:r w:rsidRPr="000F2799">
              <w:rPr>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F2799">
              <w:rPr>
                <w:lang w:eastAsia="ru-RU"/>
              </w:rPr>
              <w:t>означатиме</w:t>
            </w:r>
            <w:proofErr w:type="spellEnd"/>
            <w:r w:rsidRPr="000F2799">
              <w:rPr>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612CF5" w14:textId="77777777" w:rsidR="00751014" w:rsidRPr="000F2799" w:rsidRDefault="00751014" w:rsidP="00717BCA">
            <w:pPr>
              <w:widowControl w:val="0"/>
              <w:ind w:firstLine="5"/>
              <w:contextualSpacing/>
              <w:jc w:val="both"/>
              <w:rPr>
                <w:lang w:eastAsia="ru-RU"/>
              </w:rPr>
            </w:pPr>
            <w:r w:rsidRPr="000F2799">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0067EFB" w14:textId="77777777" w:rsidR="00751014" w:rsidRPr="000F2799" w:rsidRDefault="00751014" w:rsidP="00717BCA">
            <w:pPr>
              <w:widowControl w:val="0"/>
              <w:ind w:firstLine="5"/>
              <w:contextualSpacing/>
              <w:jc w:val="both"/>
              <w:rPr>
                <w:lang w:eastAsia="ru-RU"/>
              </w:rPr>
            </w:pPr>
            <w:r w:rsidRPr="000F2799">
              <w:rPr>
                <w:b/>
                <w:bCs/>
                <w:iCs/>
                <w:u w:val="single"/>
                <w:lang w:eastAsia="ru-RU"/>
              </w:rPr>
              <w:t>Інші умови тендерної документації:</w:t>
            </w:r>
          </w:p>
          <w:p w14:paraId="54424411" w14:textId="77777777" w:rsidR="00751014" w:rsidRPr="000F2799" w:rsidRDefault="00751014" w:rsidP="00717BCA">
            <w:pPr>
              <w:widowControl w:val="0"/>
              <w:ind w:firstLine="5"/>
              <w:contextualSpacing/>
              <w:jc w:val="both"/>
              <w:rPr>
                <w:lang w:eastAsia="ru-RU"/>
              </w:rPr>
            </w:pPr>
            <w:r w:rsidRPr="000F2799">
              <w:rPr>
                <w:lang w:eastAsia="ru-RU"/>
              </w:rPr>
              <w:t>1. Учасники відповідають за зміст своїх тендерних пропозицій, та повинні дотримуватись норм чинного законодавства України.</w:t>
            </w:r>
          </w:p>
          <w:p w14:paraId="0D3A14B3" w14:textId="4F042001" w:rsidR="00751014" w:rsidRPr="000F2799" w:rsidRDefault="00751014" w:rsidP="00717BCA">
            <w:pPr>
              <w:widowControl w:val="0"/>
              <w:ind w:firstLine="5"/>
              <w:jc w:val="both"/>
              <w:rPr>
                <w:lang w:eastAsia="ru-RU"/>
              </w:rPr>
            </w:pPr>
            <w:r w:rsidRPr="000F2799">
              <w:rPr>
                <w:lang w:eastAsia="ru-RU"/>
              </w:rPr>
              <w:t>2.   У разі якщо учасник або переможець не повинен складати або відповідно до норм чинного законодавства (в тому числі у разі подання</w:t>
            </w:r>
            <w:r w:rsidR="00087A31" w:rsidRPr="000F2799">
              <w:rPr>
                <w:lang w:eastAsia="ru-RU"/>
              </w:rPr>
              <w:t xml:space="preserve"> </w:t>
            </w:r>
            <w:r w:rsidRPr="000F2799">
              <w:rPr>
                <w:lang w:eastAsia="ru-RU"/>
              </w:rPr>
              <w:t xml:space="preserve">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w:t>
            </w:r>
            <w:r w:rsidRPr="000F2799">
              <w:rPr>
                <w:lang w:eastAsia="ru-RU"/>
              </w:rPr>
              <w:lastRenderedPageBreak/>
              <w:t>формі в якому зазначає законодавчі підстави ненадання відповідних документів або копію/</w:t>
            </w:r>
            <w:proofErr w:type="spellStart"/>
            <w:r w:rsidRPr="000F2799">
              <w:rPr>
                <w:lang w:eastAsia="ru-RU"/>
              </w:rPr>
              <w:t>ії</w:t>
            </w:r>
            <w:proofErr w:type="spellEnd"/>
            <w:r w:rsidRPr="000F2799">
              <w:rPr>
                <w:lang w:eastAsia="ru-RU"/>
              </w:rPr>
              <w:t xml:space="preserve"> роз'яснення/</w:t>
            </w:r>
            <w:proofErr w:type="spellStart"/>
            <w:r w:rsidRPr="000F2799">
              <w:rPr>
                <w:lang w:eastAsia="ru-RU"/>
              </w:rPr>
              <w:t>нь</w:t>
            </w:r>
            <w:proofErr w:type="spellEnd"/>
            <w:r w:rsidRPr="000F2799">
              <w:rPr>
                <w:lang w:eastAsia="ru-RU"/>
              </w:rPr>
              <w:t xml:space="preserve"> державних органів або не накладення електронного підпису.</w:t>
            </w:r>
          </w:p>
          <w:p w14:paraId="0838C650" w14:textId="77777777" w:rsidR="00751014" w:rsidRPr="000F2799" w:rsidRDefault="00751014" w:rsidP="00717BCA">
            <w:pPr>
              <w:widowControl w:val="0"/>
              <w:ind w:firstLine="5"/>
              <w:jc w:val="both"/>
              <w:rPr>
                <w:lang w:eastAsia="ru-RU"/>
              </w:rPr>
            </w:pPr>
            <w:r w:rsidRPr="000F2799">
              <w:rPr>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1C8FC8" w14:textId="77777777" w:rsidR="00751014" w:rsidRPr="000F2799" w:rsidRDefault="00751014" w:rsidP="00717BCA">
            <w:pPr>
              <w:widowControl w:val="0"/>
              <w:ind w:firstLine="5"/>
              <w:jc w:val="both"/>
              <w:rPr>
                <w:lang w:eastAsia="ru-RU"/>
              </w:rPr>
            </w:pPr>
            <w:r w:rsidRPr="000F2799">
              <w:rPr>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C49F48" w14:textId="77777777" w:rsidR="00751014" w:rsidRPr="000F2799" w:rsidRDefault="00751014" w:rsidP="00717BCA">
            <w:pPr>
              <w:widowControl w:val="0"/>
              <w:ind w:firstLine="5"/>
              <w:jc w:val="both"/>
              <w:rPr>
                <w:lang w:eastAsia="ru-RU"/>
              </w:rPr>
            </w:pPr>
            <w:r w:rsidRPr="000F2799">
              <w:rPr>
                <w:lang w:eastAsia="ru-RU"/>
              </w:rPr>
              <w:t xml:space="preserve">5.  Учасники торгів нерезиденти для виконання вимог щодо подання документів, передбачених </w:t>
            </w:r>
            <w:r w:rsidRPr="000F2799">
              <w:rPr>
                <w:bCs/>
                <w:iCs/>
                <w:lang w:eastAsia="ru-RU"/>
              </w:rPr>
              <w:t>Додатком 2</w:t>
            </w:r>
            <w:r w:rsidRPr="000F2799">
              <w:rPr>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F6CC4" w14:textId="77777777" w:rsidR="00751014" w:rsidRPr="000F2799" w:rsidRDefault="00751014" w:rsidP="00717BCA">
            <w:pPr>
              <w:widowControl w:val="0"/>
              <w:ind w:firstLine="5"/>
              <w:jc w:val="both"/>
              <w:rPr>
                <w:lang w:eastAsia="ru-RU"/>
              </w:rPr>
            </w:pPr>
            <w:r w:rsidRPr="000F2799">
              <w:rPr>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9C6C59" w14:textId="77777777" w:rsidR="00751014" w:rsidRPr="000F2799" w:rsidRDefault="00751014" w:rsidP="00717BCA">
            <w:pPr>
              <w:widowControl w:val="0"/>
              <w:ind w:firstLine="5"/>
              <w:jc w:val="both"/>
              <w:rPr>
                <w:lang w:eastAsia="ru-RU"/>
              </w:rPr>
            </w:pPr>
            <w:r w:rsidRPr="000F2799">
              <w:rPr>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F587AC" w14:textId="77777777" w:rsidR="00751014" w:rsidRPr="000F2799" w:rsidRDefault="00751014" w:rsidP="00717BCA">
            <w:pPr>
              <w:widowControl w:val="0"/>
              <w:ind w:firstLine="5"/>
              <w:jc w:val="both"/>
              <w:rPr>
                <w:lang w:eastAsia="ru-RU"/>
              </w:rPr>
            </w:pPr>
            <w:r w:rsidRPr="000F2799">
              <w:rPr>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32629632" w14:textId="4FE1809A" w:rsidR="00751014" w:rsidRPr="000F2799" w:rsidRDefault="00751014" w:rsidP="00717BCA">
            <w:pPr>
              <w:widowControl w:val="0"/>
              <w:ind w:firstLine="5"/>
              <w:jc w:val="both"/>
              <w:rPr>
                <w:lang w:eastAsia="ru-RU"/>
              </w:rPr>
            </w:pPr>
            <w:r w:rsidRPr="000F2799">
              <w:rPr>
                <w:lang w:eastAsia="ru-RU"/>
              </w:rPr>
              <w:t xml:space="preserve">8. Учасник, який подав тендерну пропозицію вважається таким, що згодний з </w:t>
            </w:r>
            <w:proofErr w:type="spellStart"/>
            <w:r w:rsidRPr="000F2799">
              <w:rPr>
                <w:lang w:eastAsia="ru-RU"/>
              </w:rPr>
              <w:t>проєктом</w:t>
            </w:r>
            <w:proofErr w:type="spellEnd"/>
            <w:r w:rsidRPr="000F2799">
              <w:rPr>
                <w:lang w:eastAsia="ru-RU"/>
              </w:rPr>
              <w:t xml:space="preserve"> Договору про закупівлю, викладеним в </w:t>
            </w:r>
            <w:r w:rsidR="005C0CEF" w:rsidRPr="000F2799">
              <w:rPr>
                <w:bCs/>
                <w:iCs/>
                <w:lang w:eastAsia="ru-RU"/>
              </w:rPr>
              <w:t>Додатку 3</w:t>
            </w:r>
            <w:r w:rsidR="00F30FD8" w:rsidRPr="000F2799">
              <w:rPr>
                <w:bCs/>
                <w:iCs/>
                <w:lang w:eastAsia="ru-RU"/>
              </w:rPr>
              <w:t xml:space="preserve"> </w:t>
            </w:r>
            <w:r w:rsidRPr="000F2799">
              <w:rPr>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0F2799">
              <w:rPr>
                <w:bCs/>
                <w:iCs/>
                <w:lang w:eastAsia="ru-RU"/>
              </w:rPr>
              <w:t>в пункту 4 Розділу 3</w:t>
            </w:r>
            <w:r w:rsidRPr="000F2799">
              <w:rPr>
                <w:lang w:eastAsia="ru-RU"/>
              </w:rPr>
              <w:t xml:space="preserve"> до цієї тендерної документації.</w:t>
            </w:r>
          </w:p>
          <w:p w14:paraId="0B28C54C" w14:textId="77777777" w:rsidR="00751014" w:rsidRPr="000F2799" w:rsidRDefault="00751014" w:rsidP="00717BCA">
            <w:pPr>
              <w:widowControl w:val="0"/>
              <w:ind w:firstLine="5"/>
              <w:jc w:val="both"/>
              <w:rPr>
                <w:lang w:eastAsia="ru-RU"/>
              </w:rPr>
            </w:pPr>
            <w:r w:rsidRPr="000F2799">
              <w:rPr>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25B2E0" w14:textId="77777777" w:rsidR="00751014" w:rsidRPr="000F2799" w:rsidRDefault="00751014" w:rsidP="00717BCA">
            <w:pPr>
              <w:widowControl w:val="0"/>
              <w:ind w:firstLine="5"/>
              <w:contextualSpacing/>
              <w:jc w:val="both"/>
            </w:pPr>
            <w:r w:rsidRPr="000F2799">
              <w:rPr>
                <w:lang w:eastAsia="ru-RU"/>
              </w:rPr>
              <w:t xml:space="preserve">10. Фактом подання тендерної пропозиції учасник підтверджує, </w:t>
            </w:r>
            <w:r w:rsidRPr="000F2799">
              <w:t xml:space="preserve">що у попередніх взаємовідносинах між  Учасником та Замовником </w:t>
            </w:r>
            <w:proofErr w:type="spellStart"/>
            <w:r w:rsidRPr="000F2799">
              <w:t>оперативно</w:t>
            </w:r>
            <w:proofErr w:type="spellEnd"/>
            <w:r w:rsidRPr="000F2799">
              <w:t>-господарську/і санкцію/</w:t>
            </w:r>
            <w:proofErr w:type="spellStart"/>
            <w:r w:rsidRPr="000F2799">
              <w:t>ії</w:t>
            </w:r>
            <w:proofErr w:type="spellEnd"/>
            <w:r w:rsidRPr="000F2799">
              <w:t>, передбачену/і пунктом 4 частини 1 статті 236 ГКУ, як відмова від встановлення господарських відносин на майбутнє не було застосовано*.</w:t>
            </w:r>
          </w:p>
          <w:p w14:paraId="5F4C130A" w14:textId="77777777" w:rsidR="00751014" w:rsidRPr="000F2799" w:rsidRDefault="00751014" w:rsidP="00717BCA">
            <w:pPr>
              <w:widowControl w:val="0"/>
              <w:ind w:firstLine="5"/>
              <w:contextualSpacing/>
              <w:jc w:val="both"/>
            </w:pPr>
            <w:r w:rsidRPr="000F2799">
              <w:t>Примітка:</w:t>
            </w:r>
          </w:p>
          <w:p w14:paraId="04835468" w14:textId="77777777" w:rsidR="00751014" w:rsidRPr="000F2799" w:rsidRDefault="00751014" w:rsidP="00717BCA">
            <w:pPr>
              <w:widowControl w:val="0"/>
              <w:ind w:firstLine="5"/>
              <w:jc w:val="both"/>
              <w:rPr>
                <w:i/>
                <w:shd w:val="clear" w:color="auto" w:fill="FFFFFF"/>
              </w:rPr>
            </w:pPr>
            <w:r w:rsidRPr="000F2799">
              <w:rPr>
                <w:i/>
                <w:iCs/>
              </w:rPr>
              <w:t>*У разі застосовування зазначеної санкції  З</w:t>
            </w:r>
            <w:r w:rsidRPr="000F2799">
              <w:rPr>
                <w:i/>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7" w:anchor="n1422" w:history="1">
              <w:r w:rsidRPr="000F2799">
                <w:rPr>
                  <w:i/>
                  <w:shd w:val="clear" w:color="auto" w:fill="FFFFFF"/>
                </w:rPr>
                <w:t>абзацом першим</w:t>
              </w:r>
            </w:hyperlink>
            <w:r w:rsidRPr="000F2799">
              <w:rPr>
                <w:i/>
                <w:shd w:val="clear" w:color="auto" w:fill="FFFFFF"/>
              </w:rPr>
              <w:t> частини третьої статті 22 Закону вимогам до учасника відповідно до законодавства.</w:t>
            </w:r>
          </w:p>
          <w:p w14:paraId="3D49D13B" w14:textId="77777777" w:rsidR="00751014" w:rsidRPr="000F2799" w:rsidRDefault="00751014" w:rsidP="00717BCA">
            <w:pPr>
              <w:widowControl w:val="0"/>
              <w:ind w:firstLine="5"/>
              <w:jc w:val="both"/>
              <w:rPr>
                <w:iCs/>
                <w:shd w:val="clear" w:color="auto" w:fill="FFFFFF"/>
              </w:rPr>
            </w:pPr>
            <w:r w:rsidRPr="000F2799">
              <w:rPr>
                <w:iCs/>
                <w:shd w:val="clear" w:color="auto" w:fill="FFFFFF"/>
              </w:rPr>
              <w:t xml:space="preserve">11. Тендерна пропозиція учасника може містити документи з </w:t>
            </w:r>
            <w:r w:rsidRPr="000F2799">
              <w:rPr>
                <w:iCs/>
                <w:shd w:val="clear" w:color="auto" w:fill="FFFFFF"/>
              </w:rPr>
              <w:lastRenderedPageBreak/>
              <w:t>водяними знаками.</w:t>
            </w:r>
          </w:p>
          <w:p w14:paraId="53EC87CB" w14:textId="77777777" w:rsidR="00751014" w:rsidRPr="000F2799" w:rsidRDefault="00751014" w:rsidP="00717BCA">
            <w:pPr>
              <w:widowControl w:val="0"/>
              <w:ind w:firstLine="5"/>
              <w:jc w:val="both"/>
              <w:rPr>
                <w:iCs/>
                <w:shd w:val="clear" w:color="auto" w:fill="FFFFFF"/>
              </w:rPr>
            </w:pPr>
            <w:r w:rsidRPr="000F2799">
              <w:rPr>
                <w:iCs/>
                <w:shd w:val="clear" w:color="auto" w:fill="FFFFFF"/>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34225BE6" w14:textId="77777777" w:rsidR="00751014" w:rsidRPr="000F2799" w:rsidRDefault="00751014" w:rsidP="00717BCA">
            <w:pPr>
              <w:widowControl w:val="0"/>
              <w:ind w:firstLine="5"/>
              <w:jc w:val="both"/>
              <w:rPr>
                <w:iCs/>
                <w:shd w:val="clear" w:color="auto" w:fill="FFFFFF"/>
              </w:rPr>
            </w:pPr>
            <w:r w:rsidRPr="000F2799">
              <w:rPr>
                <w:iCs/>
                <w:shd w:val="clear" w:color="auto" w:fill="FFFFFF"/>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52C68A3" w14:textId="77777777" w:rsidR="00751014" w:rsidRPr="000F2799" w:rsidRDefault="00751014" w:rsidP="00717BCA">
            <w:pPr>
              <w:widowControl w:val="0"/>
              <w:ind w:firstLine="5"/>
              <w:jc w:val="both"/>
              <w:rPr>
                <w:iCs/>
                <w:shd w:val="clear" w:color="auto" w:fill="FFFFFF"/>
              </w:rPr>
            </w:pPr>
            <w:r w:rsidRPr="000F2799">
              <w:rPr>
                <w:iCs/>
                <w:shd w:val="clear" w:color="auto" w:fill="FFFFFF"/>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33B70623" w14:textId="77777777" w:rsidR="00751014" w:rsidRPr="000F2799" w:rsidRDefault="00751014" w:rsidP="00717BCA">
            <w:pPr>
              <w:widowControl w:val="0"/>
              <w:ind w:firstLine="5"/>
              <w:jc w:val="both"/>
              <w:rPr>
                <w:iCs/>
                <w:shd w:val="clear" w:color="auto" w:fill="FFFFFF"/>
              </w:rPr>
            </w:pPr>
            <w:r w:rsidRPr="000F2799">
              <w:rPr>
                <w:iCs/>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14:paraId="16196F03" w14:textId="666B4E4B" w:rsidR="001E1531" w:rsidRPr="000F2799" w:rsidRDefault="00751014" w:rsidP="001E1531">
            <w:pPr>
              <w:widowControl w:val="0"/>
              <w:ind w:firstLine="5"/>
              <w:jc w:val="both"/>
              <w:rPr>
                <w:iCs/>
                <w:shd w:val="clear" w:color="auto" w:fill="FFFFFF"/>
              </w:rPr>
            </w:pPr>
            <w:r w:rsidRPr="000F2799">
              <w:rPr>
                <w:iCs/>
                <w:shd w:val="clear" w:color="auto" w:fill="FFFFFF"/>
              </w:rPr>
              <w:t xml:space="preserve">А також враховувати, що в Україні </w:t>
            </w:r>
            <w:r w:rsidR="001E1531" w:rsidRPr="000F2799">
              <w:rPr>
                <w:iCs/>
                <w:shd w:val="clear" w:color="auto" w:fill="FFFFFF"/>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1E1531" w:rsidRPr="000F2799">
              <w:rPr>
                <w:iCs/>
                <w:shd w:val="clear" w:color="auto" w:fill="FFFFFF"/>
              </w:rPr>
              <w:t>бенефіціарним</w:t>
            </w:r>
            <w:proofErr w:type="spellEnd"/>
            <w:r w:rsidR="001E1531" w:rsidRPr="000F2799">
              <w:rPr>
                <w:iCs/>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7ADE8AD" w14:textId="77777777" w:rsidR="00AA5DAF" w:rsidRPr="000F2799" w:rsidRDefault="00AA5DAF" w:rsidP="00AA5DAF">
            <w:pPr>
              <w:suppressAutoHyphens w:val="0"/>
              <w:spacing w:after="160" w:line="259" w:lineRule="auto"/>
              <w:jc w:val="both"/>
              <w:rPr>
                <w:lang w:eastAsia="en-US"/>
              </w:rPr>
            </w:pPr>
            <w:r w:rsidRPr="000F2799">
              <w:rPr>
                <w:lang w:eastAsia="en-US"/>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F2799">
              <w:rPr>
                <w:lang w:eastAsia="en-US"/>
              </w:rPr>
              <w:t>бенефіціарним</w:t>
            </w:r>
            <w:proofErr w:type="spellEnd"/>
            <w:r w:rsidRPr="000F2799">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5C40AF1" w14:textId="77777777" w:rsidR="00AA5DAF" w:rsidRPr="000F2799" w:rsidRDefault="00AA5DAF" w:rsidP="00AA5DAF">
            <w:pPr>
              <w:suppressAutoHyphens w:val="0"/>
              <w:spacing w:after="160" w:line="259" w:lineRule="auto"/>
              <w:jc w:val="both"/>
              <w:rPr>
                <w:lang w:eastAsia="en-US"/>
              </w:rPr>
            </w:pPr>
            <w:r w:rsidRPr="000F2799">
              <w:rPr>
                <w:lang w:eastAsia="en-US"/>
              </w:rPr>
              <w:lastRenderedPageBreak/>
              <w:t xml:space="preserve">У разі якщо учасник або його кінцевий </w:t>
            </w:r>
            <w:proofErr w:type="spellStart"/>
            <w:r w:rsidRPr="000F2799">
              <w:rPr>
                <w:lang w:eastAsia="en-US"/>
              </w:rPr>
              <w:t>бенефіціарний</w:t>
            </w:r>
            <w:proofErr w:type="spellEnd"/>
            <w:r w:rsidRPr="000F2799">
              <w:rPr>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CE48E14" w14:textId="77777777" w:rsidR="00AA5DAF" w:rsidRPr="000F2799" w:rsidRDefault="00AA5DAF" w:rsidP="00AA5DAF">
            <w:pPr>
              <w:numPr>
                <w:ilvl w:val="0"/>
                <w:numId w:val="15"/>
              </w:numPr>
              <w:suppressAutoHyphens w:val="0"/>
              <w:spacing w:after="160" w:line="259" w:lineRule="auto"/>
              <w:contextualSpacing/>
              <w:jc w:val="both"/>
              <w:rPr>
                <w:lang w:eastAsia="en-US"/>
              </w:rPr>
            </w:pPr>
            <w:r w:rsidRPr="000F2799">
              <w:rPr>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0F2799">
              <w:rPr>
                <w:lang w:eastAsia="en-US"/>
              </w:rPr>
              <w:t>зареєструваний</w:t>
            </w:r>
            <w:proofErr w:type="spellEnd"/>
            <w:r w:rsidRPr="000F2799">
              <w:rPr>
                <w:lang w:eastAsia="en-US"/>
              </w:rPr>
              <w:t xml:space="preserve"> на території України свій національний паспорт</w:t>
            </w:r>
          </w:p>
          <w:p w14:paraId="372B5687" w14:textId="77777777" w:rsidR="00AA5DAF" w:rsidRPr="000F2799" w:rsidRDefault="00AA5DAF" w:rsidP="00AA5DAF">
            <w:pPr>
              <w:suppressAutoHyphens w:val="0"/>
              <w:spacing w:after="160" w:line="259" w:lineRule="auto"/>
              <w:ind w:left="360"/>
              <w:jc w:val="both"/>
              <w:rPr>
                <w:lang w:eastAsia="en-US"/>
              </w:rPr>
            </w:pPr>
            <w:r w:rsidRPr="000F2799">
              <w:rPr>
                <w:lang w:eastAsia="en-US"/>
              </w:rPr>
              <w:t>або</w:t>
            </w:r>
          </w:p>
          <w:p w14:paraId="14A35AE7" w14:textId="77777777" w:rsidR="00AA5DAF" w:rsidRPr="000F2799" w:rsidRDefault="00AA5DAF" w:rsidP="00AA5DAF">
            <w:pPr>
              <w:numPr>
                <w:ilvl w:val="0"/>
                <w:numId w:val="15"/>
              </w:numPr>
              <w:suppressAutoHyphens w:val="0"/>
              <w:spacing w:after="160" w:line="259" w:lineRule="auto"/>
              <w:contextualSpacing/>
              <w:jc w:val="both"/>
              <w:rPr>
                <w:lang w:eastAsia="en-US"/>
              </w:rPr>
            </w:pPr>
            <w:r w:rsidRPr="000F2799">
              <w:rPr>
                <w:lang w:eastAsia="en-US"/>
              </w:rPr>
              <w:t>посвідку на постійне чи тимчасове проживання на території України</w:t>
            </w:r>
          </w:p>
          <w:p w14:paraId="59E30BEF" w14:textId="77777777" w:rsidR="00AA5DAF" w:rsidRPr="000F2799" w:rsidRDefault="00AA5DAF" w:rsidP="00AA5DAF">
            <w:pPr>
              <w:suppressAutoHyphens w:val="0"/>
              <w:spacing w:after="160" w:line="259" w:lineRule="auto"/>
              <w:ind w:left="360"/>
              <w:jc w:val="both"/>
              <w:rPr>
                <w:lang w:eastAsia="en-US"/>
              </w:rPr>
            </w:pPr>
            <w:r w:rsidRPr="000F2799">
              <w:rPr>
                <w:lang w:eastAsia="en-US"/>
              </w:rPr>
              <w:t>або</w:t>
            </w:r>
          </w:p>
          <w:p w14:paraId="764DBC9E" w14:textId="77777777" w:rsidR="00AA5DAF" w:rsidRPr="000F2799" w:rsidRDefault="00AA5DAF" w:rsidP="00AA5DAF">
            <w:pPr>
              <w:numPr>
                <w:ilvl w:val="0"/>
                <w:numId w:val="15"/>
              </w:numPr>
              <w:suppressAutoHyphens w:val="0"/>
              <w:spacing w:after="160" w:line="259" w:lineRule="auto"/>
              <w:contextualSpacing/>
              <w:jc w:val="both"/>
              <w:rPr>
                <w:lang w:eastAsia="en-US"/>
              </w:rPr>
            </w:pPr>
            <w:r w:rsidRPr="000F2799">
              <w:rPr>
                <w:lang w:eastAsia="en-US"/>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1F49EFB6" w14:textId="77777777" w:rsidR="00AA5DAF" w:rsidRPr="000F2799" w:rsidRDefault="00AA5DAF" w:rsidP="00AA5DAF">
            <w:pPr>
              <w:suppressAutoHyphens w:val="0"/>
              <w:spacing w:after="160" w:line="259" w:lineRule="auto"/>
              <w:ind w:left="360"/>
              <w:jc w:val="both"/>
              <w:rPr>
                <w:lang w:eastAsia="en-US"/>
              </w:rPr>
            </w:pPr>
            <w:r w:rsidRPr="000F2799">
              <w:rPr>
                <w:lang w:eastAsia="en-US"/>
              </w:rPr>
              <w:t>або</w:t>
            </w:r>
          </w:p>
          <w:p w14:paraId="727DEBC3" w14:textId="77777777" w:rsidR="00AA5DAF" w:rsidRPr="000F2799" w:rsidRDefault="00AA5DAF" w:rsidP="00AA5DAF">
            <w:pPr>
              <w:numPr>
                <w:ilvl w:val="0"/>
                <w:numId w:val="15"/>
              </w:numPr>
              <w:suppressAutoHyphens w:val="0"/>
              <w:spacing w:after="160" w:line="259" w:lineRule="auto"/>
              <w:contextualSpacing/>
              <w:jc w:val="both"/>
              <w:rPr>
                <w:lang w:eastAsia="en-US"/>
              </w:rPr>
            </w:pPr>
            <w:r w:rsidRPr="000F2799">
              <w:rPr>
                <w:lang w:eastAsia="en-US"/>
              </w:rPr>
              <w:t xml:space="preserve">посвідчення біженця чи документ, що підтверджує надання притулку в Україні (стаття 1 Закону України «Про громадянство України»). </w:t>
            </w:r>
          </w:p>
          <w:p w14:paraId="63CA7F17" w14:textId="77777777" w:rsidR="00AA5DAF" w:rsidRPr="000F2799" w:rsidRDefault="00AA5DAF" w:rsidP="00AA5DAF">
            <w:pPr>
              <w:suppressAutoHyphens w:val="0"/>
              <w:spacing w:after="160" w:line="259" w:lineRule="auto"/>
              <w:jc w:val="both"/>
              <w:rPr>
                <w:lang w:eastAsia="en-US"/>
              </w:rPr>
            </w:pPr>
            <w:r w:rsidRPr="000F2799">
              <w:rPr>
                <w:lang w:eastAsia="en-US"/>
              </w:rPr>
              <w:t xml:space="preserve">У разі якщо учасник або його кінцевий </w:t>
            </w:r>
            <w:proofErr w:type="spellStart"/>
            <w:r w:rsidRPr="000F2799">
              <w:rPr>
                <w:lang w:eastAsia="en-US"/>
              </w:rPr>
              <w:t>бенефіціарний</w:t>
            </w:r>
            <w:proofErr w:type="spellEnd"/>
            <w:r w:rsidRPr="000F2799">
              <w:rPr>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F2799">
              <w:rPr>
                <w:lang w:eastAsia="en-US"/>
              </w:rPr>
              <w:t>бенефіціарним</w:t>
            </w:r>
            <w:proofErr w:type="spellEnd"/>
            <w:r w:rsidRPr="000F2799">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w:t>
            </w:r>
            <w:r w:rsidRPr="000F2799">
              <w:rPr>
                <w:lang w:eastAsia="en-US"/>
              </w:rPr>
              <w:lastRenderedPageBreak/>
              <w:t xml:space="preserve">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F2799">
              <w:rPr>
                <w:lang w:eastAsia="en-US"/>
              </w:rPr>
              <w:t>бенефіціарним</w:t>
            </w:r>
            <w:proofErr w:type="spellEnd"/>
            <w:r w:rsidRPr="000F2799">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F2799">
              <w:rPr>
                <w:lang w:eastAsia="en-US"/>
              </w:rPr>
              <w:t>закупівель</w:t>
            </w:r>
            <w:proofErr w:type="spellEnd"/>
            <w:r w:rsidRPr="000F2799">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7A7AE2" w14:textId="77777777" w:rsidR="00AA5DAF" w:rsidRPr="000F2799" w:rsidRDefault="00AA5DAF" w:rsidP="00AA5DAF">
            <w:pPr>
              <w:suppressAutoHyphens w:val="0"/>
              <w:spacing w:after="160" w:line="259" w:lineRule="auto"/>
              <w:jc w:val="both"/>
              <w:rPr>
                <w:color w:val="000000"/>
                <w:lang w:eastAsia="en-US"/>
              </w:rPr>
            </w:pPr>
            <w:r w:rsidRPr="000F2799">
              <w:rPr>
                <w:color w:val="000000"/>
                <w:lang w:eastAsia="en-US"/>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7C90EA8" w14:textId="77777777" w:rsidR="00AA5DAF" w:rsidRPr="000F2799" w:rsidRDefault="00AA5DAF" w:rsidP="00AA5DAF">
            <w:pPr>
              <w:suppressAutoHyphens w:val="0"/>
              <w:spacing w:after="160" w:line="259" w:lineRule="auto"/>
              <w:jc w:val="both"/>
              <w:rPr>
                <w:lang w:eastAsia="en-US"/>
              </w:rPr>
            </w:pPr>
            <w:r w:rsidRPr="000F2799">
              <w:rPr>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7444C12" w14:textId="77777777" w:rsidR="00AA5DAF" w:rsidRPr="000F2799" w:rsidRDefault="00AA5DAF" w:rsidP="00AA5DAF">
            <w:pPr>
              <w:suppressAutoHyphens w:val="0"/>
              <w:spacing w:after="160" w:line="259" w:lineRule="auto"/>
              <w:jc w:val="both"/>
              <w:rPr>
                <w:lang w:eastAsia="en-US"/>
              </w:rPr>
            </w:pPr>
            <w:r w:rsidRPr="000F2799">
              <w:rPr>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426B149" w14:textId="77777777" w:rsidR="00AA5DAF" w:rsidRPr="000F2799" w:rsidRDefault="00AA5DAF" w:rsidP="001E1531">
            <w:pPr>
              <w:widowControl w:val="0"/>
              <w:ind w:firstLine="5"/>
              <w:jc w:val="both"/>
              <w:rPr>
                <w:iCs/>
                <w:shd w:val="clear" w:color="auto" w:fill="FFFFFF"/>
              </w:rPr>
            </w:pPr>
          </w:p>
          <w:p w14:paraId="64942EBE" w14:textId="082BDF12" w:rsidR="00751014" w:rsidRPr="000F2799" w:rsidRDefault="00751014" w:rsidP="001E1531">
            <w:pPr>
              <w:widowControl w:val="0"/>
              <w:ind w:firstLine="5"/>
              <w:jc w:val="both"/>
              <w:rPr>
                <w:iCs/>
                <w:shd w:val="clear" w:color="auto" w:fill="FFFFFF"/>
              </w:rPr>
            </w:pPr>
            <w:r w:rsidRPr="000F2799">
              <w:rPr>
                <w:color w:val="000000" w:themeColor="text1"/>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Всі документи, що </w:t>
            </w:r>
            <w:r w:rsidRPr="000F2799">
              <w:rPr>
                <w:color w:val="000000" w:themeColor="text1"/>
                <w:lang w:eastAsia="ru-RU"/>
              </w:rPr>
              <w:lastRenderedPageBreak/>
              <w:t xml:space="preserve">складаються Учасником, повинні мати вихідний номер, дату та бути адресованим Замовнику.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F2799">
              <w:rPr>
                <w:color w:val="000000" w:themeColor="text1"/>
                <w:lang w:eastAsia="ru-RU"/>
              </w:rPr>
              <w:t>закупівель</w:t>
            </w:r>
            <w:proofErr w:type="spellEnd"/>
            <w:r w:rsidRPr="000F2799">
              <w:rPr>
                <w:color w:val="000000" w:themeColor="text1"/>
                <w:lang w:eastAsia="ru-RU"/>
              </w:rPr>
              <w:t xml:space="preserve"> із накладанням кваліфікованого електронного підпису на кожен з таких документів (матеріал чи інформацію).  </w:t>
            </w:r>
          </w:p>
          <w:p w14:paraId="23D21E38" w14:textId="77777777" w:rsidR="00751014" w:rsidRPr="000F2799" w:rsidRDefault="00751014" w:rsidP="00717BCA">
            <w:pPr>
              <w:widowControl w:val="0"/>
              <w:ind w:firstLine="5"/>
              <w:jc w:val="both"/>
              <w:rPr>
                <w:iCs/>
                <w:shd w:val="clear" w:color="auto" w:fill="FFFFFF"/>
              </w:rPr>
            </w:pPr>
            <w:r w:rsidRPr="000F2799">
              <w:rPr>
                <w:iCs/>
                <w:color w:val="000000" w:themeColor="text1"/>
                <w:shd w:val="clear" w:color="auto" w:fill="FFFFFF"/>
              </w:rPr>
              <w:t>У випадку не врахування учасником під час подання тендерної пропозиції, зокрема невідповідність учасника</w:t>
            </w:r>
            <w:r w:rsidRPr="000F2799">
              <w:rPr>
                <w:iCs/>
                <w:shd w:val="clear" w:color="auto" w:fill="FFFFFF"/>
              </w:rPr>
              <w:t xml:space="preserve">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751014" w:rsidRPr="000F2799" w14:paraId="1F04E8E9" w14:textId="77777777" w:rsidTr="002654A9">
        <w:tc>
          <w:tcPr>
            <w:tcW w:w="709" w:type="dxa"/>
            <w:shd w:val="clear" w:color="auto" w:fill="auto"/>
          </w:tcPr>
          <w:p w14:paraId="388F8E3C" w14:textId="65706B2A" w:rsidR="00751014" w:rsidRPr="000F2799" w:rsidRDefault="00F30FD8" w:rsidP="00717BCA">
            <w:pPr>
              <w:jc w:val="center"/>
              <w:rPr>
                <w:b/>
                <w:bCs/>
              </w:rPr>
            </w:pPr>
            <w:r w:rsidRPr="000F2799">
              <w:rPr>
                <w:b/>
                <w:bCs/>
                <w:color w:val="121212"/>
              </w:rPr>
              <w:lastRenderedPageBreak/>
              <w:t>4</w:t>
            </w:r>
          </w:p>
          <w:p w14:paraId="765059B4" w14:textId="77777777" w:rsidR="00751014" w:rsidRPr="000F2799" w:rsidRDefault="00751014" w:rsidP="00717BCA">
            <w:pPr>
              <w:jc w:val="center"/>
              <w:rPr>
                <w:b/>
                <w:bCs/>
              </w:rPr>
            </w:pPr>
          </w:p>
          <w:p w14:paraId="038E3A4B" w14:textId="77777777" w:rsidR="00751014" w:rsidRPr="000F2799" w:rsidRDefault="00751014" w:rsidP="00717BCA">
            <w:pPr>
              <w:jc w:val="center"/>
              <w:rPr>
                <w:b/>
                <w:bCs/>
                <w:color w:val="121212"/>
              </w:rPr>
            </w:pPr>
          </w:p>
          <w:p w14:paraId="025EF1F1" w14:textId="77777777" w:rsidR="00751014" w:rsidRPr="000F2799" w:rsidRDefault="00751014" w:rsidP="00717BCA">
            <w:pPr>
              <w:jc w:val="center"/>
              <w:rPr>
                <w:b/>
                <w:bCs/>
                <w:color w:val="121212"/>
              </w:rPr>
            </w:pPr>
          </w:p>
          <w:p w14:paraId="0F7461DA" w14:textId="77777777" w:rsidR="00751014" w:rsidRPr="000F2799" w:rsidRDefault="00751014" w:rsidP="00717BCA">
            <w:pPr>
              <w:jc w:val="center"/>
              <w:rPr>
                <w:b/>
                <w:bCs/>
                <w:color w:val="121212"/>
              </w:rPr>
            </w:pPr>
          </w:p>
        </w:tc>
        <w:tc>
          <w:tcPr>
            <w:tcW w:w="2552" w:type="dxa"/>
            <w:shd w:val="clear" w:color="auto" w:fill="auto"/>
          </w:tcPr>
          <w:p w14:paraId="7EDA9D9E" w14:textId="77777777" w:rsidR="00751014" w:rsidRPr="000F2799" w:rsidRDefault="00751014" w:rsidP="00717BCA">
            <w:r w:rsidRPr="000F2799">
              <w:rPr>
                <w:b/>
                <w:bCs/>
                <w:color w:val="121212"/>
              </w:rPr>
              <w:t xml:space="preserve">Відхилення тендерних пропозицій </w:t>
            </w:r>
          </w:p>
          <w:p w14:paraId="23DDBACC" w14:textId="77777777" w:rsidR="00751014" w:rsidRPr="000F2799" w:rsidRDefault="00751014" w:rsidP="00717BCA">
            <w:pPr>
              <w:jc w:val="both"/>
            </w:pPr>
          </w:p>
        </w:tc>
        <w:tc>
          <w:tcPr>
            <w:tcW w:w="7135" w:type="dxa"/>
            <w:gridSpan w:val="2"/>
            <w:shd w:val="clear" w:color="auto" w:fill="auto"/>
          </w:tcPr>
          <w:p w14:paraId="0C53FC74" w14:textId="77777777" w:rsidR="00751014" w:rsidRPr="000F2799" w:rsidRDefault="00751014" w:rsidP="00717BCA">
            <w:pPr>
              <w:ind w:firstLine="5"/>
              <w:jc w:val="both"/>
              <w:rPr>
                <w:color w:val="00000A"/>
              </w:rPr>
            </w:pPr>
            <w:r w:rsidRPr="000F2799">
              <w:t xml:space="preserve">Замовник </w:t>
            </w:r>
            <w:r w:rsidRPr="000F2799">
              <w:rPr>
                <w:b/>
              </w:rPr>
              <w:t>відхиляє</w:t>
            </w:r>
            <w:r w:rsidRPr="000F2799">
              <w:t xml:space="preserve"> тендерну пропозицію із зазначенням аргументації в електронній системі </w:t>
            </w:r>
            <w:proofErr w:type="spellStart"/>
            <w:r w:rsidRPr="000F2799">
              <w:t>закупівель</w:t>
            </w:r>
            <w:proofErr w:type="spellEnd"/>
            <w:r w:rsidRPr="000F2799">
              <w:t xml:space="preserve"> у разі, коли</w:t>
            </w:r>
            <w:r w:rsidRPr="000F2799">
              <w:rPr>
                <w:i/>
                <w:iCs/>
              </w:rPr>
              <w:t>:</w:t>
            </w:r>
          </w:p>
          <w:p w14:paraId="039792A3" w14:textId="77777777" w:rsidR="00AA5DAF" w:rsidRPr="000F2799" w:rsidRDefault="00AA5DAF" w:rsidP="00AA5DAF">
            <w:pPr>
              <w:suppressAutoHyphens w:val="0"/>
              <w:jc w:val="both"/>
              <w:rPr>
                <w:rFonts w:eastAsia="Calibri"/>
                <w:lang w:eastAsia="en-US"/>
              </w:rPr>
            </w:pPr>
            <w:r w:rsidRPr="000F2799">
              <w:rPr>
                <w:rFonts w:eastAsia="Calibri"/>
                <w:lang w:eastAsia="en-US"/>
              </w:rPr>
              <w:t>1) учасник процедури закупівлі:</w:t>
            </w:r>
          </w:p>
          <w:p w14:paraId="68E12DFC" w14:textId="77777777" w:rsidR="00AA5DAF" w:rsidRPr="000F2799" w:rsidRDefault="00AA5DAF" w:rsidP="00AA5DAF">
            <w:pPr>
              <w:suppressAutoHyphens w:val="0"/>
              <w:jc w:val="both"/>
              <w:rPr>
                <w:rFonts w:eastAsia="Calibri"/>
                <w:lang w:eastAsia="en-US"/>
              </w:rPr>
            </w:pPr>
          </w:p>
          <w:p w14:paraId="21AE1449" w14:textId="77777777" w:rsidR="00AA5DAF" w:rsidRPr="000F2799" w:rsidRDefault="00AA5DAF" w:rsidP="00AA5DAF">
            <w:pPr>
              <w:numPr>
                <w:ilvl w:val="0"/>
                <w:numId w:val="16"/>
              </w:numPr>
              <w:suppressAutoHyphens w:val="0"/>
              <w:spacing w:after="160" w:line="259" w:lineRule="auto"/>
              <w:contextualSpacing/>
              <w:jc w:val="both"/>
              <w:rPr>
                <w:rFonts w:eastAsia="Calibri"/>
                <w:lang w:eastAsia="en-US"/>
              </w:rPr>
            </w:pPr>
            <w:r w:rsidRPr="000F2799">
              <w:rPr>
                <w:rFonts w:eastAsia="Calibri"/>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E4CF209" w14:textId="77777777" w:rsidR="00AA5DAF" w:rsidRPr="000F2799" w:rsidRDefault="00AA5DAF" w:rsidP="00AA5DAF">
            <w:pPr>
              <w:suppressAutoHyphens w:val="0"/>
              <w:jc w:val="both"/>
              <w:rPr>
                <w:rFonts w:eastAsia="Calibri"/>
                <w:lang w:eastAsia="en-US"/>
              </w:rPr>
            </w:pPr>
          </w:p>
          <w:p w14:paraId="58EE21FA" w14:textId="77777777" w:rsidR="00AA5DAF" w:rsidRPr="000F2799" w:rsidRDefault="00AA5DAF" w:rsidP="00AA5DAF">
            <w:pPr>
              <w:numPr>
                <w:ilvl w:val="0"/>
                <w:numId w:val="16"/>
              </w:numPr>
              <w:suppressAutoHyphens w:val="0"/>
              <w:spacing w:after="160" w:line="259" w:lineRule="auto"/>
              <w:contextualSpacing/>
              <w:jc w:val="both"/>
              <w:rPr>
                <w:rFonts w:eastAsia="Calibri"/>
                <w:lang w:eastAsia="en-US"/>
              </w:rPr>
            </w:pPr>
            <w:r w:rsidRPr="000F2799">
              <w:rPr>
                <w:rFonts w:eastAsia="Calibri"/>
                <w:lang w:eastAsia="en-US"/>
              </w:rPr>
              <w:t>не надав забезпечення тендерної пропозиції, якщо таке забезпечення вимагалося замовником;</w:t>
            </w:r>
          </w:p>
          <w:p w14:paraId="429A6470" w14:textId="77777777" w:rsidR="00AA5DAF" w:rsidRPr="000F2799" w:rsidRDefault="00AA5DAF" w:rsidP="00AA5DAF">
            <w:pPr>
              <w:suppressAutoHyphens w:val="0"/>
              <w:jc w:val="both"/>
              <w:rPr>
                <w:rFonts w:eastAsia="Calibri"/>
                <w:lang w:eastAsia="en-US"/>
              </w:rPr>
            </w:pPr>
          </w:p>
          <w:p w14:paraId="380BF6C1" w14:textId="77777777" w:rsidR="00AA5DAF" w:rsidRPr="000F2799" w:rsidRDefault="00AA5DAF" w:rsidP="00AA5DAF">
            <w:pPr>
              <w:numPr>
                <w:ilvl w:val="0"/>
                <w:numId w:val="16"/>
              </w:numPr>
              <w:suppressAutoHyphens w:val="0"/>
              <w:spacing w:after="160" w:line="259" w:lineRule="auto"/>
              <w:contextualSpacing/>
              <w:jc w:val="both"/>
              <w:rPr>
                <w:rFonts w:eastAsia="Calibri"/>
                <w:lang w:eastAsia="en-US"/>
              </w:rPr>
            </w:pPr>
            <w:r w:rsidRPr="000F2799">
              <w:rPr>
                <w:rFonts w:eastAsia="Calibri"/>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2799">
              <w:rPr>
                <w:rFonts w:eastAsia="Calibri"/>
                <w:lang w:eastAsia="en-US"/>
              </w:rPr>
              <w:t>невідповідностей</w:t>
            </w:r>
            <w:proofErr w:type="spellEnd"/>
            <w:r w:rsidRPr="000F2799">
              <w:rPr>
                <w:rFonts w:eastAsia="Calibri"/>
                <w:lang w:eastAsia="en-US"/>
              </w:rPr>
              <w:t xml:space="preserve">, протягом 24 годин з моменту розміщення замовником в електронній системі </w:t>
            </w:r>
            <w:proofErr w:type="spellStart"/>
            <w:r w:rsidRPr="000F2799">
              <w:rPr>
                <w:rFonts w:eastAsia="Calibri"/>
                <w:lang w:eastAsia="en-US"/>
              </w:rPr>
              <w:t>закупівель</w:t>
            </w:r>
            <w:proofErr w:type="spellEnd"/>
            <w:r w:rsidRPr="000F2799">
              <w:rPr>
                <w:rFonts w:eastAsia="Calibri"/>
                <w:lang w:eastAsia="en-US"/>
              </w:rPr>
              <w:t xml:space="preserve"> повідомлення з вимогою про усунення таких </w:t>
            </w:r>
            <w:proofErr w:type="spellStart"/>
            <w:r w:rsidRPr="000F2799">
              <w:rPr>
                <w:rFonts w:eastAsia="Calibri"/>
                <w:lang w:eastAsia="en-US"/>
              </w:rPr>
              <w:t>невідповідностей</w:t>
            </w:r>
            <w:proofErr w:type="spellEnd"/>
            <w:r w:rsidRPr="000F2799">
              <w:rPr>
                <w:rFonts w:eastAsia="Calibri"/>
                <w:lang w:eastAsia="en-US"/>
              </w:rPr>
              <w:t>;</w:t>
            </w:r>
          </w:p>
          <w:p w14:paraId="3E060A54" w14:textId="77777777" w:rsidR="00AA5DAF" w:rsidRPr="000F2799" w:rsidRDefault="00AA5DAF" w:rsidP="00AA5DAF">
            <w:pPr>
              <w:suppressAutoHyphens w:val="0"/>
              <w:jc w:val="both"/>
              <w:rPr>
                <w:rFonts w:eastAsia="Calibri"/>
                <w:lang w:eastAsia="en-US"/>
              </w:rPr>
            </w:pPr>
          </w:p>
          <w:p w14:paraId="08C7058C" w14:textId="77777777" w:rsidR="00AA5DAF" w:rsidRPr="000F2799" w:rsidRDefault="00AA5DAF" w:rsidP="00AA5DAF">
            <w:pPr>
              <w:numPr>
                <w:ilvl w:val="0"/>
                <w:numId w:val="16"/>
              </w:numPr>
              <w:suppressAutoHyphens w:val="0"/>
              <w:spacing w:after="160" w:line="259" w:lineRule="auto"/>
              <w:contextualSpacing/>
              <w:jc w:val="both"/>
              <w:rPr>
                <w:rFonts w:eastAsia="Calibri"/>
                <w:lang w:eastAsia="en-US"/>
              </w:rPr>
            </w:pPr>
            <w:r w:rsidRPr="000F2799">
              <w:rPr>
                <w:rFonts w:eastAsia="Calibri"/>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562C74D8" w14:textId="77777777" w:rsidR="00AA5DAF" w:rsidRPr="000F2799" w:rsidRDefault="00AA5DAF" w:rsidP="00AA5DAF">
            <w:pPr>
              <w:suppressAutoHyphens w:val="0"/>
              <w:jc w:val="both"/>
              <w:rPr>
                <w:rFonts w:eastAsia="Calibri"/>
                <w:lang w:eastAsia="en-US"/>
              </w:rPr>
            </w:pPr>
          </w:p>
          <w:p w14:paraId="028B6A06" w14:textId="77777777" w:rsidR="00AA5DAF" w:rsidRPr="000F2799" w:rsidRDefault="00AA5DAF" w:rsidP="00AA5DAF">
            <w:pPr>
              <w:numPr>
                <w:ilvl w:val="0"/>
                <w:numId w:val="16"/>
              </w:numPr>
              <w:suppressAutoHyphens w:val="0"/>
              <w:spacing w:after="160" w:line="259" w:lineRule="auto"/>
              <w:contextualSpacing/>
              <w:jc w:val="both"/>
              <w:rPr>
                <w:rFonts w:eastAsia="Calibri"/>
                <w:lang w:eastAsia="en-US"/>
              </w:rPr>
            </w:pPr>
            <w:r w:rsidRPr="000F2799">
              <w:rPr>
                <w:rFonts w:eastAsia="Calibri"/>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96F1CB5" w14:textId="77777777" w:rsidR="00AA5DAF" w:rsidRPr="000F2799" w:rsidRDefault="00AA5DAF" w:rsidP="00AA5DAF">
            <w:pPr>
              <w:suppressAutoHyphens w:val="0"/>
              <w:jc w:val="both"/>
              <w:rPr>
                <w:rFonts w:eastAsia="Calibri"/>
                <w:lang w:eastAsia="en-US"/>
              </w:rPr>
            </w:pPr>
          </w:p>
          <w:p w14:paraId="76AD0BE4" w14:textId="77777777" w:rsidR="00AA5DAF" w:rsidRPr="000F2799" w:rsidRDefault="00AA5DAF" w:rsidP="00AA5DAF">
            <w:pPr>
              <w:numPr>
                <w:ilvl w:val="0"/>
                <w:numId w:val="16"/>
              </w:numPr>
              <w:suppressAutoHyphens w:val="0"/>
              <w:spacing w:after="160" w:line="259" w:lineRule="auto"/>
              <w:contextualSpacing/>
              <w:jc w:val="both"/>
              <w:rPr>
                <w:rFonts w:eastAsia="Calibri"/>
                <w:lang w:eastAsia="en-US"/>
              </w:rPr>
            </w:pPr>
            <w:r w:rsidRPr="000F2799">
              <w:rPr>
                <w:rFonts w:eastAsia="Calibri"/>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0F2799">
              <w:rPr>
                <w:rFonts w:eastAsia="Calibri"/>
                <w:lang w:eastAsia="en-US"/>
              </w:rPr>
              <w:lastRenderedPageBreak/>
              <w:t xml:space="preserve">України, кінцевим </w:t>
            </w:r>
            <w:proofErr w:type="spellStart"/>
            <w:r w:rsidRPr="000F2799">
              <w:rPr>
                <w:rFonts w:eastAsia="Calibri"/>
                <w:lang w:eastAsia="en-US"/>
              </w:rPr>
              <w:t>бенефіціарним</w:t>
            </w:r>
            <w:proofErr w:type="spellEnd"/>
            <w:r w:rsidRPr="000F2799">
              <w:rPr>
                <w:rFonts w:eastAsia="Calibri"/>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F2799">
              <w:rPr>
                <w:rFonts w:eastAsia="Calibri"/>
                <w:lang w:eastAsia="en-US"/>
              </w:rPr>
              <w:t>закупівель</w:t>
            </w:r>
            <w:proofErr w:type="spellEnd"/>
            <w:r w:rsidRPr="000F2799">
              <w:rPr>
                <w:rFonts w:eastAsia="Calibri"/>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AE2D40" w14:textId="77777777" w:rsidR="00AA5DAF" w:rsidRPr="000F2799" w:rsidRDefault="00AA5DAF" w:rsidP="00AA5DAF">
            <w:pPr>
              <w:suppressAutoHyphens w:val="0"/>
              <w:jc w:val="both"/>
              <w:rPr>
                <w:rFonts w:eastAsia="Calibri"/>
                <w:lang w:eastAsia="en-US"/>
              </w:rPr>
            </w:pPr>
          </w:p>
          <w:p w14:paraId="200AE12B" w14:textId="77777777" w:rsidR="00AA5DAF" w:rsidRPr="000F2799" w:rsidRDefault="00AA5DAF" w:rsidP="00AA5DAF">
            <w:pPr>
              <w:suppressAutoHyphens w:val="0"/>
              <w:jc w:val="both"/>
              <w:rPr>
                <w:rFonts w:eastAsia="Calibri"/>
                <w:lang w:eastAsia="en-US"/>
              </w:rPr>
            </w:pPr>
            <w:r w:rsidRPr="000F2799">
              <w:rPr>
                <w:rFonts w:eastAsia="Calibri"/>
                <w:lang w:eastAsia="en-US"/>
              </w:rPr>
              <w:t>2) тендерна пропозиція:</w:t>
            </w:r>
          </w:p>
          <w:p w14:paraId="5C6CFE32" w14:textId="77777777" w:rsidR="00AA5DAF" w:rsidRPr="000F2799" w:rsidRDefault="00AA5DAF" w:rsidP="00AA5DAF">
            <w:pPr>
              <w:suppressAutoHyphens w:val="0"/>
              <w:jc w:val="both"/>
              <w:rPr>
                <w:rFonts w:eastAsia="Calibri"/>
                <w:lang w:eastAsia="en-US"/>
              </w:rPr>
            </w:pPr>
          </w:p>
          <w:p w14:paraId="5C609A41" w14:textId="77777777" w:rsidR="00AA5DAF" w:rsidRPr="000F2799" w:rsidRDefault="00AA5DAF" w:rsidP="00AA5DAF">
            <w:pPr>
              <w:numPr>
                <w:ilvl w:val="0"/>
                <w:numId w:val="17"/>
              </w:numPr>
              <w:suppressAutoHyphens w:val="0"/>
              <w:spacing w:after="160" w:line="259" w:lineRule="auto"/>
              <w:contextualSpacing/>
              <w:jc w:val="both"/>
              <w:rPr>
                <w:rFonts w:eastAsia="Calibri"/>
                <w:lang w:eastAsia="en-US"/>
              </w:rPr>
            </w:pPr>
            <w:r w:rsidRPr="000F2799">
              <w:rPr>
                <w:rFonts w:eastAsia="Calibri"/>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10AA481" w14:textId="77777777" w:rsidR="00AA5DAF" w:rsidRPr="000F2799" w:rsidRDefault="00AA5DAF" w:rsidP="00AA5DAF">
            <w:pPr>
              <w:suppressAutoHyphens w:val="0"/>
              <w:jc w:val="both"/>
              <w:rPr>
                <w:rFonts w:eastAsia="Calibri"/>
                <w:lang w:eastAsia="en-US"/>
              </w:rPr>
            </w:pPr>
          </w:p>
          <w:p w14:paraId="1055AA21" w14:textId="77777777" w:rsidR="00AA5DAF" w:rsidRPr="000F2799" w:rsidRDefault="00AA5DAF" w:rsidP="00AA5DAF">
            <w:pPr>
              <w:numPr>
                <w:ilvl w:val="0"/>
                <w:numId w:val="17"/>
              </w:numPr>
              <w:suppressAutoHyphens w:val="0"/>
              <w:spacing w:after="160" w:line="259" w:lineRule="auto"/>
              <w:contextualSpacing/>
              <w:jc w:val="both"/>
              <w:rPr>
                <w:rFonts w:eastAsia="Calibri"/>
                <w:lang w:eastAsia="en-US"/>
              </w:rPr>
            </w:pPr>
            <w:r w:rsidRPr="000F2799">
              <w:rPr>
                <w:rFonts w:eastAsia="Calibri"/>
                <w:lang w:eastAsia="en-US"/>
              </w:rPr>
              <w:t>є такою, строк дії якої закінчився;</w:t>
            </w:r>
          </w:p>
          <w:p w14:paraId="416C6F7C" w14:textId="77777777" w:rsidR="00AA5DAF" w:rsidRPr="000F2799" w:rsidRDefault="00AA5DAF" w:rsidP="00AA5DAF">
            <w:pPr>
              <w:suppressAutoHyphens w:val="0"/>
              <w:jc w:val="both"/>
              <w:rPr>
                <w:rFonts w:eastAsia="Calibri"/>
                <w:lang w:eastAsia="en-US"/>
              </w:rPr>
            </w:pPr>
          </w:p>
          <w:p w14:paraId="77FDAF90" w14:textId="77777777" w:rsidR="00AA5DAF" w:rsidRPr="000F2799" w:rsidRDefault="00AA5DAF" w:rsidP="00AA5DAF">
            <w:pPr>
              <w:numPr>
                <w:ilvl w:val="0"/>
                <w:numId w:val="17"/>
              </w:numPr>
              <w:suppressAutoHyphens w:val="0"/>
              <w:spacing w:after="160" w:line="259" w:lineRule="auto"/>
              <w:contextualSpacing/>
              <w:jc w:val="both"/>
              <w:rPr>
                <w:rFonts w:eastAsia="Calibri"/>
                <w:lang w:eastAsia="en-US"/>
              </w:rPr>
            </w:pPr>
            <w:r w:rsidRPr="000F2799">
              <w:rPr>
                <w:rFonts w:eastAsia="Calibri"/>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4522CB" w14:textId="77777777" w:rsidR="00AA5DAF" w:rsidRPr="000F2799" w:rsidRDefault="00AA5DAF" w:rsidP="00AA5DAF">
            <w:pPr>
              <w:suppressAutoHyphens w:val="0"/>
              <w:jc w:val="both"/>
              <w:rPr>
                <w:rFonts w:eastAsia="Calibri"/>
                <w:lang w:eastAsia="en-US"/>
              </w:rPr>
            </w:pPr>
          </w:p>
          <w:p w14:paraId="2954ACC6" w14:textId="77777777" w:rsidR="00AA5DAF" w:rsidRPr="000F2799" w:rsidRDefault="00AA5DAF" w:rsidP="00AA5DAF">
            <w:pPr>
              <w:numPr>
                <w:ilvl w:val="0"/>
                <w:numId w:val="17"/>
              </w:numPr>
              <w:suppressAutoHyphens w:val="0"/>
              <w:spacing w:after="160" w:line="259" w:lineRule="auto"/>
              <w:contextualSpacing/>
              <w:jc w:val="both"/>
              <w:rPr>
                <w:rFonts w:eastAsia="Calibri"/>
                <w:lang w:eastAsia="en-US"/>
              </w:rPr>
            </w:pPr>
            <w:r w:rsidRPr="000F2799">
              <w:rPr>
                <w:rFonts w:eastAsia="Calibri"/>
                <w:lang w:eastAsia="en-US"/>
              </w:rPr>
              <w:t>не відповідає вимогам, установленим у тендерній документації відповідно до абзацу першого частини третьої статті 22 Закону;</w:t>
            </w:r>
          </w:p>
          <w:p w14:paraId="3074F867" w14:textId="77777777" w:rsidR="00AA5DAF" w:rsidRPr="000F2799" w:rsidRDefault="00AA5DAF" w:rsidP="00AA5DAF">
            <w:pPr>
              <w:suppressAutoHyphens w:val="0"/>
              <w:jc w:val="both"/>
              <w:rPr>
                <w:rFonts w:eastAsia="Calibri"/>
                <w:lang w:eastAsia="en-US"/>
              </w:rPr>
            </w:pPr>
          </w:p>
          <w:p w14:paraId="126A6468" w14:textId="77777777" w:rsidR="00AA5DAF" w:rsidRPr="000F2799" w:rsidRDefault="00AA5DAF" w:rsidP="00AA5DAF">
            <w:pPr>
              <w:suppressAutoHyphens w:val="0"/>
              <w:jc w:val="both"/>
              <w:rPr>
                <w:rFonts w:eastAsia="Calibri"/>
                <w:lang w:eastAsia="en-US"/>
              </w:rPr>
            </w:pPr>
            <w:r w:rsidRPr="000F2799">
              <w:rPr>
                <w:rFonts w:eastAsia="Calibri"/>
                <w:lang w:eastAsia="en-US"/>
              </w:rPr>
              <w:t>3) переможець процедури закупівлі:</w:t>
            </w:r>
          </w:p>
          <w:p w14:paraId="169AAD38" w14:textId="77777777" w:rsidR="00AA5DAF" w:rsidRPr="000F2799" w:rsidRDefault="00AA5DAF" w:rsidP="00AA5DAF">
            <w:pPr>
              <w:suppressAutoHyphens w:val="0"/>
              <w:jc w:val="both"/>
              <w:rPr>
                <w:rFonts w:eastAsia="Calibri"/>
                <w:lang w:eastAsia="en-US"/>
              </w:rPr>
            </w:pPr>
          </w:p>
          <w:p w14:paraId="46F4031A" w14:textId="77777777" w:rsidR="00AA5DAF" w:rsidRPr="000F2799" w:rsidRDefault="00AA5DAF" w:rsidP="00AA5DAF">
            <w:pPr>
              <w:numPr>
                <w:ilvl w:val="0"/>
                <w:numId w:val="18"/>
              </w:numPr>
              <w:suppressAutoHyphens w:val="0"/>
              <w:spacing w:after="160" w:line="259" w:lineRule="auto"/>
              <w:contextualSpacing/>
              <w:jc w:val="both"/>
              <w:rPr>
                <w:rFonts w:eastAsia="Calibri"/>
                <w:lang w:eastAsia="en-US"/>
              </w:rPr>
            </w:pPr>
            <w:r w:rsidRPr="000F2799">
              <w:rPr>
                <w:rFonts w:eastAsia="Calibri"/>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A27DA68" w14:textId="77777777" w:rsidR="00AA5DAF" w:rsidRPr="000F2799" w:rsidRDefault="00AA5DAF" w:rsidP="00AA5DAF">
            <w:pPr>
              <w:suppressAutoHyphens w:val="0"/>
              <w:jc w:val="both"/>
              <w:rPr>
                <w:rFonts w:eastAsia="Calibri"/>
                <w:lang w:eastAsia="en-US"/>
              </w:rPr>
            </w:pPr>
          </w:p>
          <w:p w14:paraId="05F29915" w14:textId="77777777" w:rsidR="00AA5DAF" w:rsidRPr="000F2799" w:rsidRDefault="00AA5DAF" w:rsidP="00AA5DAF">
            <w:pPr>
              <w:numPr>
                <w:ilvl w:val="0"/>
                <w:numId w:val="18"/>
              </w:numPr>
              <w:suppressAutoHyphens w:val="0"/>
              <w:spacing w:after="160" w:line="259" w:lineRule="auto"/>
              <w:contextualSpacing/>
              <w:jc w:val="both"/>
              <w:rPr>
                <w:rFonts w:eastAsia="Calibri"/>
                <w:lang w:eastAsia="en-US"/>
              </w:rPr>
            </w:pPr>
            <w:r w:rsidRPr="000F2799">
              <w:rPr>
                <w:rFonts w:eastAsia="Calibri"/>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6E7712D" w14:textId="77777777" w:rsidR="00AA5DAF" w:rsidRPr="000F2799" w:rsidRDefault="00AA5DAF" w:rsidP="00AA5DAF">
            <w:pPr>
              <w:suppressAutoHyphens w:val="0"/>
              <w:jc w:val="both"/>
              <w:rPr>
                <w:rFonts w:eastAsia="Calibri"/>
                <w:lang w:eastAsia="en-US"/>
              </w:rPr>
            </w:pPr>
          </w:p>
          <w:p w14:paraId="37EDAE2E" w14:textId="77777777" w:rsidR="00AA5DAF" w:rsidRPr="000F2799" w:rsidRDefault="00AA5DAF" w:rsidP="00AA5DAF">
            <w:pPr>
              <w:numPr>
                <w:ilvl w:val="0"/>
                <w:numId w:val="18"/>
              </w:numPr>
              <w:suppressAutoHyphens w:val="0"/>
              <w:spacing w:after="160" w:line="259" w:lineRule="auto"/>
              <w:contextualSpacing/>
              <w:jc w:val="both"/>
              <w:rPr>
                <w:rFonts w:eastAsia="Calibri"/>
                <w:lang w:eastAsia="en-US"/>
              </w:rPr>
            </w:pPr>
            <w:r w:rsidRPr="000F2799">
              <w:rPr>
                <w:rFonts w:eastAsia="Calibri"/>
                <w:lang w:eastAsia="en-US"/>
              </w:rPr>
              <w:t>не надав копію ліцензії або документа дозвільного характеру (у разі їх наявності) відповідно до частини другої статті 41 Закону;</w:t>
            </w:r>
          </w:p>
          <w:p w14:paraId="343FE497" w14:textId="77777777" w:rsidR="00AA5DAF" w:rsidRPr="000F2799" w:rsidRDefault="00AA5DAF" w:rsidP="00AA5DAF">
            <w:pPr>
              <w:suppressAutoHyphens w:val="0"/>
              <w:jc w:val="both"/>
              <w:rPr>
                <w:rFonts w:eastAsia="Calibri"/>
                <w:lang w:eastAsia="en-US"/>
              </w:rPr>
            </w:pPr>
          </w:p>
          <w:p w14:paraId="12315272" w14:textId="77777777" w:rsidR="00AA5DAF" w:rsidRPr="000F2799" w:rsidRDefault="00AA5DAF" w:rsidP="00AA5DAF">
            <w:pPr>
              <w:numPr>
                <w:ilvl w:val="0"/>
                <w:numId w:val="18"/>
              </w:numPr>
              <w:suppressAutoHyphens w:val="0"/>
              <w:spacing w:after="160" w:line="259" w:lineRule="auto"/>
              <w:contextualSpacing/>
              <w:jc w:val="both"/>
              <w:rPr>
                <w:rFonts w:eastAsia="Calibri"/>
                <w:lang w:eastAsia="en-US"/>
              </w:rPr>
            </w:pPr>
            <w:r w:rsidRPr="000F2799">
              <w:rPr>
                <w:rFonts w:eastAsia="Calibri"/>
                <w:lang w:eastAsia="en-US"/>
              </w:rPr>
              <w:t>не надав забезпечення виконання договору про закупівлю, якщо таке забезпечення вимагалося замовником;</w:t>
            </w:r>
          </w:p>
          <w:p w14:paraId="09348DE0" w14:textId="77777777" w:rsidR="00AA5DAF" w:rsidRPr="000F2799" w:rsidRDefault="00AA5DAF" w:rsidP="00AA5DAF">
            <w:pPr>
              <w:suppressAutoHyphens w:val="0"/>
              <w:jc w:val="both"/>
              <w:rPr>
                <w:rFonts w:eastAsia="Calibri"/>
                <w:lang w:eastAsia="en-US"/>
              </w:rPr>
            </w:pPr>
          </w:p>
          <w:p w14:paraId="40336F2A" w14:textId="77777777" w:rsidR="00AA5DAF" w:rsidRPr="000F2799" w:rsidRDefault="00AA5DAF" w:rsidP="00AA5DAF">
            <w:pPr>
              <w:numPr>
                <w:ilvl w:val="0"/>
                <w:numId w:val="18"/>
              </w:numPr>
              <w:suppressAutoHyphens w:val="0"/>
              <w:spacing w:after="160" w:line="259" w:lineRule="auto"/>
              <w:contextualSpacing/>
              <w:jc w:val="both"/>
              <w:rPr>
                <w:rFonts w:eastAsia="Calibri"/>
                <w:lang w:eastAsia="en-US"/>
              </w:rPr>
            </w:pPr>
            <w:r w:rsidRPr="000F2799">
              <w:rPr>
                <w:rFonts w:eastAsia="Calibri"/>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03C7F38" w14:textId="77777777" w:rsidR="00AA5DAF" w:rsidRPr="000F2799" w:rsidRDefault="00AA5DAF" w:rsidP="00AA5DAF">
            <w:pPr>
              <w:suppressAutoHyphens w:val="0"/>
              <w:ind w:left="720"/>
              <w:contextualSpacing/>
              <w:rPr>
                <w:rFonts w:eastAsia="Calibri"/>
                <w:lang w:eastAsia="en-US"/>
              </w:rPr>
            </w:pPr>
          </w:p>
          <w:p w14:paraId="7BE93C77" w14:textId="77777777" w:rsidR="00AA5DAF" w:rsidRPr="000F2799" w:rsidRDefault="00AA5DAF" w:rsidP="00AA5DAF">
            <w:pPr>
              <w:suppressAutoHyphens w:val="0"/>
              <w:jc w:val="both"/>
              <w:rPr>
                <w:rFonts w:eastAsia="Calibri"/>
                <w:lang w:eastAsia="en-US"/>
              </w:rPr>
            </w:pPr>
            <w:r w:rsidRPr="000F2799">
              <w:rPr>
                <w:rFonts w:eastAsia="Calibri"/>
                <w:lang w:eastAsia="en-US"/>
              </w:rPr>
              <w:t xml:space="preserve">Замовник може відхилити тендерну пропозицію із зазначенням аргументації в електронній системі </w:t>
            </w:r>
            <w:proofErr w:type="spellStart"/>
            <w:r w:rsidRPr="000F2799">
              <w:rPr>
                <w:rFonts w:eastAsia="Calibri"/>
                <w:lang w:eastAsia="en-US"/>
              </w:rPr>
              <w:t>закупівель</w:t>
            </w:r>
            <w:proofErr w:type="spellEnd"/>
            <w:r w:rsidRPr="000F2799">
              <w:rPr>
                <w:rFonts w:eastAsia="Calibri"/>
                <w:lang w:eastAsia="en-US"/>
              </w:rPr>
              <w:t xml:space="preserve"> у разі, коли:</w:t>
            </w:r>
          </w:p>
          <w:p w14:paraId="3DC1991E" w14:textId="77777777" w:rsidR="00AA5DAF" w:rsidRPr="000F2799" w:rsidRDefault="00AA5DAF" w:rsidP="00AA5DAF">
            <w:pPr>
              <w:suppressAutoHyphens w:val="0"/>
              <w:jc w:val="both"/>
              <w:rPr>
                <w:rFonts w:eastAsia="Calibri"/>
                <w:lang w:eastAsia="en-US"/>
              </w:rPr>
            </w:pPr>
          </w:p>
          <w:p w14:paraId="471BDF5A" w14:textId="77777777" w:rsidR="00AA5DAF" w:rsidRPr="000F2799" w:rsidRDefault="00AA5DAF" w:rsidP="00AA5DAF">
            <w:pPr>
              <w:numPr>
                <w:ilvl w:val="0"/>
                <w:numId w:val="19"/>
              </w:numPr>
              <w:suppressAutoHyphens w:val="0"/>
              <w:spacing w:after="160" w:line="259" w:lineRule="auto"/>
              <w:contextualSpacing/>
              <w:jc w:val="both"/>
              <w:rPr>
                <w:rFonts w:eastAsia="Calibri"/>
                <w:lang w:eastAsia="en-US"/>
              </w:rPr>
            </w:pPr>
            <w:r w:rsidRPr="000F2799">
              <w:rPr>
                <w:rFonts w:eastAsia="Calibri"/>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54562A" w14:textId="77777777" w:rsidR="00AA5DAF" w:rsidRPr="000F2799" w:rsidRDefault="00AA5DAF" w:rsidP="00AA5DAF">
            <w:pPr>
              <w:suppressAutoHyphens w:val="0"/>
              <w:ind w:left="720"/>
              <w:contextualSpacing/>
              <w:jc w:val="both"/>
              <w:rPr>
                <w:rFonts w:eastAsia="Calibri"/>
                <w:lang w:eastAsia="en-US"/>
              </w:rPr>
            </w:pPr>
          </w:p>
          <w:p w14:paraId="257A5443" w14:textId="77777777" w:rsidR="00AA5DAF" w:rsidRPr="000F2799" w:rsidRDefault="00AA5DAF" w:rsidP="00AA5DAF">
            <w:pPr>
              <w:numPr>
                <w:ilvl w:val="0"/>
                <w:numId w:val="19"/>
              </w:numPr>
              <w:suppressAutoHyphens w:val="0"/>
              <w:spacing w:after="160" w:line="259" w:lineRule="auto"/>
              <w:contextualSpacing/>
              <w:jc w:val="both"/>
              <w:rPr>
                <w:rFonts w:eastAsia="Calibri"/>
                <w:lang w:eastAsia="en-US"/>
              </w:rPr>
            </w:pPr>
            <w:r w:rsidRPr="000F2799">
              <w:rPr>
                <w:rFonts w:eastAsia="Calibri"/>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FF615C" w14:textId="77777777" w:rsidR="00AA5DAF" w:rsidRPr="000F2799" w:rsidRDefault="00AA5DAF" w:rsidP="00AA5DAF">
            <w:pPr>
              <w:suppressAutoHyphens w:val="0"/>
              <w:jc w:val="both"/>
              <w:rPr>
                <w:rFonts w:eastAsia="Calibri"/>
                <w:lang w:eastAsia="en-US"/>
              </w:rPr>
            </w:pPr>
          </w:p>
          <w:p w14:paraId="4046EA27" w14:textId="77777777" w:rsidR="00AA5DAF" w:rsidRPr="000F2799" w:rsidRDefault="00AA5DAF" w:rsidP="00AA5DAF">
            <w:pPr>
              <w:suppressAutoHyphens w:val="0"/>
              <w:jc w:val="both"/>
              <w:rPr>
                <w:rFonts w:eastAsia="Calibri"/>
                <w:lang w:eastAsia="en-US"/>
              </w:rPr>
            </w:pPr>
            <w:r w:rsidRPr="000F2799">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2799">
              <w:rPr>
                <w:rFonts w:eastAsia="Calibri"/>
                <w:lang w:eastAsia="en-US"/>
              </w:rPr>
              <w:t>закупівель</w:t>
            </w:r>
            <w:proofErr w:type="spellEnd"/>
            <w:r w:rsidRPr="000F2799">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F2799">
              <w:rPr>
                <w:rFonts w:eastAsia="Calibri"/>
                <w:lang w:eastAsia="en-US"/>
              </w:rPr>
              <w:t>закупівель</w:t>
            </w:r>
            <w:proofErr w:type="spellEnd"/>
            <w:r w:rsidRPr="000F2799">
              <w:rPr>
                <w:rFonts w:eastAsia="Calibri"/>
                <w:lang w:eastAsia="en-US"/>
              </w:rPr>
              <w:t>.</w:t>
            </w:r>
          </w:p>
          <w:p w14:paraId="7B91AAF0" w14:textId="77777777" w:rsidR="00AA5DAF" w:rsidRPr="000F2799" w:rsidRDefault="00AA5DAF" w:rsidP="00AA5DAF">
            <w:pPr>
              <w:suppressAutoHyphens w:val="0"/>
              <w:jc w:val="both"/>
              <w:rPr>
                <w:rFonts w:eastAsia="Calibri"/>
                <w:lang w:eastAsia="en-US"/>
              </w:rPr>
            </w:pPr>
          </w:p>
          <w:p w14:paraId="2C8FADA2" w14:textId="1E57B20D" w:rsidR="00751014" w:rsidRPr="000F2799" w:rsidRDefault="00AA5DAF" w:rsidP="00AA5DAF">
            <w:pPr>
              <w:ind w:firstLine="5"/>
              <w:jc w:val="both"/>
            </w:pPr>
            <w:r w:rsidRPr="000F2799">
              <w:rPr>
                <w:rFonts w:eastAsia="Calibri"/>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51014" w:rsidRPr="000F2799" w14:paraId="0A7536A4" w14:textId="77777777" w:rsidTr="002654A9">
        <w:tc>
          <w:tcPr>
            <w:tcW w:w="709" w:type="dxa"/>
            <w:shd w:val="clear" w:color="auto" w:fill="B3B3B3"/>
          </w:tcPr>
          <w:p w14:paraId="1A67E9F2" w14:textId="77777777" w:rsidR="00751014" w:rsidRPr="000F2799" w:rsidRDefault="00751014" w:rsidP="00717BCA">
            <w:pPr>
              <w:snapToGrid w:val="0"/>
              <w:jc w:val="center"/>
              <w:rPr>
                <w:b/>
                <w:bCs/>
                <w:color w:val="121212"/>
                <w:lang w:eastAsia="uk-UA"/>
              </w:rPr>
            </w:pPr>
          </w:p>
        </w:tc>
        <w:tc>
          <w:tcPr>
            <w:tcW w:w="9687" w:type="dxa"/>
            <w:gridSpan w:val="3"/>
            <w:shd w:val="clear" w:color="auto" w:fill="B3B3B3"/>
          </w:tcPr>
          <w:p w14:paraId="1F869E57" w14:textId="77777777" w:rsidR="00751014" w:rsidRPr="000F2799" w:rsidRDefault="00751014" w:rsidP="00717BCA">
            <w:pPr>
              <w:jc w:val="center"/>
            </w:pPr>
            <w:r w:rsidRPr="000F2799">
              <w:rPr>
                <w:b/>
                <w:bCs/>
                <w:color w:val="121212"/>
              </w:rPr>
              <w:t>Розділ 6. Результати торгів та укладання договору про закупівлю</w:t>
            </w:r>
          </w:p>
        </w:tc>
      </w:tr>
      <w:tr w:rsidR="00751014" w:rsidRPr="000F2799" w14:paraId="48DDA36A" w14:textId="77777777" w:rsidTr="002654A9">
        <w:tc>
          <w:tcPr>
            <w:tcW w:w="709" w:type="dxa"/>
            <w:shd w:val="clear" w:color="auto" w:fill="auto"/>
          </w:tcPr>
          <w:p w14:paraId="4DBDEC8C" w14:textId="77777777" w:rsidR="00751014" w:rsidRPr="000F2799" w:rsidRDefault="00751014" w:rsidP="00717BCA">
            <w:pPr>
              <w:jc w:val="center"/>
              <w:rPr>
                <w:b/>
                <w:bCs/>
              </w:rPr>
            </w:pPr>
            <w:r w:rsidRPr="000F2799">
              <w:rPr>
                <w:b/>
                <w:bCs/>
                <w:color w:val="121212"/>
              </w:rPr>
              <w:lastRenderedPageBreak/>
              <w:t>1</w:t>
            </w:r>
          </w:p>
        </w:tc>
        <w:tc>
          <w:tcPr>
            <w:tcW w:w="2552" w:type="dxa"/>
            <w:shd w:val="clear" w:color="auto" w:fill="auto"/>
          </w:tcPr>
          <w:p w14:paraId="0A288ED4" w14:textId="13F61DC6" w:rsidR="00751014" w:rsidRPr="000F2799" w:rsidRDefault="001D4CAF" w:rsidP="00717BCA">
            <w:r w:rsidRPr="000F2799">
              <w:rPr>
                <w:b/>
                <w:bCs/>
                <w:lang w:eastAsia="uk-UA"/>
              </w:rPr>
              <w:t>Відміна замовником тендеру чи визнання його таким, що не відбувся</w:t>
            </w:r>
          </w:p>
        </w:tc>
        <w:tc>
          <w:tcPr>
            <w:tcW w:w="7135" w:type="dxa"/>
            <w:gridSpan w:val="2"/>
            <w:shd w:val="clear" w:color="auto" w:fill="auto"/>
          </w:tcPr>
          <w:p w14:paraId="0FB71539" w14:textId="77777777" w:rsidR="00DA1FCB" w:rsidRPr="000F2799" w:rsidRDefault="00DA1FCB" w:rsidP="00DA1FCB">
            <w:pPr>
              <w:suppressAutoHyphens w:val="0"/>
              <w:spacing w:before="150" w:after="150"/>
              <w:jc w:val="both"/>
              <w:rPr>
                <w:lang w:eastAsia="ru-RU"/>
              </w:rPr>
            </w:pPr>
            <w:r w:rsidRPr="000F2799">
              <w:rPr>
                <w:lang w:eastAsia="ru-RU"/>
              </w:rPr>
              <w:t>Замовник відміняє відкриті торги у разі:</w:t>
            </w:r>
          </w:p>
          <w:p w14:paraId="7DB5E639" w14:textId="77777777" w:rsidR="00DA1FCB" w:rsidRPr="000F2799" w:rsidRDefault="00DA1FCB" w:rsidP="00DA1FCB">
            <w:pPr>
              <w:suppressAutoHyphens w:val="0"/>
              <w:spacing w:before="150" w:after="150"/>
              <w:jc w:val="both"/>
              <w:rPr>
                <w:lang w:eastAsia="ru-RU"/>
              </w:rPr>
            </w:pPr>
            <w:r w:rsidRPr="000F2799">
              <w:rPr>
                <w:lang w:eastAsia="ru-RU"/>
              </w:rPr>
              <w:t>1) відсутності подальшої потреби в закупівлі товарів, робіт чи послуг;</w:t>
            </w:r>
          </w:p>
          <w:p w14:paraId="464E1397" w14:textId="77777777" w:rsidR="00DA1FCB" w:rsidRPr="000F2799" w:rsidRDefault="00DA1FCB" w:rsidP="00DA1FCB">
            <w:pPr>
              <w:suppressAutoHyphens w:val="0"/>
              <w:spacing w:before="150" w:after="150"/>
              <w:jc w:val="both"/>
              <w:rPr>
                <w:lang w:eastAsia="ru-RU"/>
              </w:rPr>
            </w:pPr>
            <w:r w:rsidRPr="000F2799">
              <w:rPr>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F2799">
              <w:rPr>
                <w:lang w:eastAsia="ru-RU"/>
              </w:rPr>
              <w:t>закупівель</w:t>
            </w:r>
            <w:proofErr w:type="spellEnd"/>
            <w:r w:rsidRPr="000F2799">
              <w:rPr>
                <w:lang w:eastAsia="ru-RU"/>
              </w:rPr>
              <w:t>, з описом таких порушень;</w:t>
            </w:r>
          </w:p>
          <w:p w14:paraId="3C525D80" w14:textId="77777777" w:rsidR="00DA1FCB" w:rsidRPr="000F2799" w:rsidRDefault="00DA1FCB" w:rsidP="00DA1FCB">
            <w:pPr>
              <w:suppressAutoHyphens w:val="0"/>
              <w:spacing w:before="150" w:after="150"/>
              <w:jc w:val="both"/>
              <w:rPr>
                <w:lang w:eastAsia="ru-RU"/>
              </w:rPr>
            </w:pPr>
            <w:r w:rsidRPr="000F2799">
              <w:rPr>
                <w:lang w:eastAsia="ru-RU"/>
              </w:rPr>
              <w:t>3) скорочення обсягу видатків на здійснення закупівлі товарів, робіт чи послуг;</w:t>
            </w:r>
          </w:p>
          <w:p w14:paraId="3ED9C294" w14:textId="77777777" w:rsidR="00DA1FCB" w:rsidRPr="000F2799" w:rsidRDefault="00DA1FCB" w:rsidP="00DA1FCB">
            <w:pPr>
              <w:suppressAutoHyphens w:val="0"/>
              <w:spacing w:before="150" w:after="150"/>
              <w:jc w:val="both"/>
              <w:rPr>
                <w:lang w:eastAsia="ru-RU"/>
              </w:rPr>
            </w:pPr>
            <w:r w:rsidRPr="000F2799">
              <w:rPr>
                <w:lang w:eastAsia="ru-RU"/>
              </w:rPr>
              <w:t>4) коли здійснення закупівлі стало неможливим внаслідок дії обставин непереборної сили.</w:t>
            </w:r>
          </w:p>
          <w:p w14:paraId="430A81C1" w14:textId="77777777" w:rsidR="00DA1FCB" w:rsidRPr="000F2799" w:rsidRDefault="00DA1FCB" w:rsidP="00DA1FCB">
            <w:pPr>
              <w:suppressAutoHyphens w:val="0"/>
              <w:spacing w:before="150" w:after="150"/>
              <w:jc w:val="both"/>
              <w:rPr>
                <w:lang w:eastAsia="ru-RU"/>
              </w:rPr>
            </w:pPr>
            <w:r w:rsidRPr="000F279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2799">
              <w:rPr>
                <w:lang w:eastAsia="ru-RU"/>
              </w:rPr>
              <w:t>закупівель</w:t>
            </w:r>
            <w:proofErr w:type="spellEnd"/>
            <w:r w:rsidRPr="000F2799">
              <w:rPr>
                <w:lang w:eastAsia="ru-RU"/>
              </w:rPr>
              <w:t xml:space="preserve"> підстави прийняття такого рішення. </w:t>
            </w:r>
          </w:p>
          <w:p w14:paraId="0520A8BA" w14:textId="77777777" w:rsidR="00DA1FCB" w:rsidRPr="000F2799" w:rsidRDefault="00DA1FCB" w:rsidP="00DA1FCB">
            <w:pPr>
              <w:suppressAutoHyphens w:val="0"/>
              <w:spacing w:before="150" w:after="150"/>
              <w:jc w:val="both"/>
              <w:rPr>
                <w:lang w:eastAsia="ru-RU"/>
              </w:rPr>
            </w:pPr>
            <w:r w:rsidRPr="000F2799">
              <w:rPr>
                <w:lang w:eastAsia="ru-RU"/>
              </w:rPr>
              <w:t xml:space="preserve">Відкриті торги автоматично відміняються електронною системою </w:t>
            </w:r>
            <w:proofErr w:type="spellStart"/>
            <w:r w:rsidRPr="000F2799">
              <w:rPr>
                <w:lang w:eastAsia="ru-RU"/>
              </w:rPr>
              <w:t>закупівель</w:t>
            </w:r>
            <w:proofErr w:type="spellEnd"/>
            <w:r w:rsidRPr="000F2799">
              <w:rPr>
                <w:lang w:eastAsia="ru-RU"/>
              </w:rPr>
              <w:t xml:space="preserve"> у разі:</w:t>
            </w:r>
          </w:p>
          <w:p w14:paraId="50F5925B" w14:textId="77777777" w:rsidR="00DA1FCB" w:rsidRPr="000F2799" w:rsidRDefault="00DA1FCB" w:rsidP="00DA1FCB">
            <w:pPr>
              <w:suppressAutoHyphens w:val="0"/>
              <w:spacing w:before="150" w:after="150"/>
              <w:jc w:val="both"/>
              <w:rPr>
                <w:lang w:eastAsia="ru-RU"/>
              </w:rPr>
            </w:pPr>
            <w:r w:rsidRPr="000F279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7FC7C08" w14:textId="77777777" w:rsidR="00DA1FCB" w:rsidRPr="000F2799" w:rsidRDefault="00DA1FCB" w:rsidP="00DA1FCB">
            <w:pPr>
              <w:suppressAutoHyphens w:val="0"/>
              <w:spacing w:before="150" w:after="150"/>
              <w:jc w:val="both"/>
              <w:rPr>
                <w:lang w:eastAsia="ru-RU"/>
              </w:rPr>
            </w:pPr>
            <w:r w:rsidRPr="000F279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C2F29FB" w14:textId="77777777" w:rsidR="00DA1FCB" w:rsidRPr="000F2799" w:rsidRDefault="00DA1FCB" w:rsidP="00DA1FCB">
            <w:pPr>
              <w:suppressAutoHyphens w:val="0"/>
              <w:spacing w:before="150" w:after="150"/>
              <w:jc w:val="both"/>
              <w:rPr>
                <w:lang w:eastAsia="ru-RU"/>
              </w:rPr>
            </w:pPr>
            <w:r w:rsidRPr="000F2799">
              <w:rPr>
                <w:lang w:eastAsia="ru-RU"/>
              </w:rPr>
              <w:t xml:space="preserve">Електронною системою </w:t>
            </w:r>
            <w:proofErr w:type="spellStart"/>
            <w:r w:rsidRPr="000F2799">
              <w:rPr>
                <w:lang w:eastAsia="ru-RU"/>
              </w:rPr>
              <w:t>закупівель</w:t>
            </w:r>
            <w:proofErr w:type="spellEnd"/>
            <w:r w:rsidRPr="000F2799">
              <w:rPr>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6A4B64" w14:textId="77777777" w:rsidR="00DA1FCB" w:rsidRPr="000F2799" w:rsidRDefault="00DA1FCB" w:rsidP="00DA1FCB">
            <w:pPr>
              <w:suppressAutoHyphens w:val="0"/>
              <w:spacing w:before="150" w:after="150"/>
              <w:jc w:val="both"/>
              <w:rPr>
                <w:lang w:eastAsia="ru-RU"/>
              </w:rPr>
            </w:pPr>
            <w:r w:rsidRPr="000F2799">
              <w:rPr>
                <w:lang w:eastAsia="ru-RU"/>
              </w:rPr>
              <w:t>Відкриті торги можуть бути відмінені частково (за лотом).</w:t>
            </w:r>
          </w:p>
          <w:p w14:paraId="3D1AD156" w14:textId="10DB0091" w:rsidR="00751014" w:rsidRPr="000F2799" w:rsidRDefault="00DA1FCB" w:rsidP="00DA1FCB">
            <w:pPr>
              <w:ind w:firstLine="5"/>
              <w:jc w:val="both"/>
            </w:pPr>
            <w:r w:rsidRPr="000F2799">
              <w:rPr>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F2799">
              <w:rPr>
                <w:lang w:eastAsia="ru-RU"/>
              </w:rPr>
              <w:t>закупівель</w:t>
            </w:r>
            <w:proofErr w:type="spellEnd"/>
            <w:r w:rsidRPr="000F2799">
              <w:rPr>
                <w:lang w:eastAsia="ru-RU"/>
              </w:rPr>
              <w:t xml:space="preserve"> в день її оприлюднення.</w:t>
            </w:r>
          </w:p>
        </w:tc>
      </w:tr>
      <w:tr w:rsidR="00751014" w:rsidRPr="000F2799" w14:paraId="3261A64B" w14:textId="77777777" w:rsidTr="002654A9">
        <w:tc>
          <w:tcPr>
            <w:tcW w:w="709" w:type="dxa"/>
            <w:shd w:val="clear" w:color="auto" w:fill="auto"/>
          </w:tcPr>
          <w:p w14:paraId="79D2E4CF" w14:textId="77777777" w:rsidR="00751014" w:rsidRPr="000F2799" w:rsidRDefault="00751014" w:rsidP="00717BCA">
            <w:pPr>
              <w:jc w:val="center"/>
              <w:rPr>
                <w:b/>
                <w:bCs/>
              </w:rPr>
            </w:pPr>
            <w:r w:rsidRPr="000F2799">
              <w:rPr>
                <w:b/>
                <w:bCs/>
                <w:color w:val="121212"/>
              </w:rPr>
              <w:t>2</w:t>
            </w:r>
          </w:p>
        </w:tc>
        <w:tc>
          <w:tcPr>
            <w:tcW w:w="2552" w:type="dxa"/>
            <w:shd w:val="clear" w:color="auto" w:fill="auto"/>
          </w:tcPr>
          <w:p w14:paraId="2AA0C818" w14:textId="77777777" w:rsidR="00751014" w:rsidRPr="000F2799" w:rsidRDefault="00751014" w:rsidP="00717BCA">
            <w:r w:rsidRPr="000F2799">
              <w:rPr>
                <w:b/>
                <w:bCs/>
                <w:color w:val="121212"/>
              </w:rPr>
              <w:t>Строк укладання договору про закупівлю</w:t>
            </w:r>
          </w:p>
        </w:tc>
        <w:tc>
          <w:tcPr>
            <w:tcW w:w="7135" w:type="dxa"/>
            <w:gridSpan w:val="2"/>
            <w:shd w:val="clear" w:color="auto" w:fill="auto"/>
            <w:vAlign w:val="center"/>
          </w:tcPr>
          <w:p w14:paraId="42EECF66" w14:textId="77777777" w:rsidR="00843644" w:rsidRPr="000F2799" w:rsidRDefault="00843644" w:rsidP="00843644">
            <w:pPr>
              <w:suppressAutoHyphens w:val="0"/>
              <w:spacing w:before="150" w:after="150"/>
              <w:jc w:val="both"/>
              <w:rPr>
                <w:lang w:eastAsia="ru-RU"/>
              </w:rPr>
            </w:pPr>
            <w:r w:rsidRPr="000F2799">
              <w:rPr>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F2799">
              <w:rPr>
                <w:lang w:eastAsia="ru-RU"/>
              </w:rPr>
              <w:t>закупівель</w:t>
            </w:r>
            <w:proofErr w:type="spellEnd"/>
            <w:r w:rsidRPr="000F2799">
              <w:rPr>
                <w:lang w:eastAsia="ru-RU"/>
              </w:rPr>
              <w:t xml:space="preserve"> повідомлення про намір укласти договір про закупівлю.</w:t>
            </w:r>
          </w:p>
          <w:p w14:paraId="5E97513F" w14:textId="77777777" w:rsidR="00843644" w:rsidRPr="000F2799" w:rsidRDefault="00843644" w:rsidP="00843644">
            <w:pPr>
              <w:suppressAutoHyphens w:val="0"/>
              <w:spacing w:before="150" w:after="150"/>
              <w:jc w:val="both"/>
              <w:rPr>
                <w:lang w:eastAsia="ru-RU"/>
              </w:rPr>
            </w:pPr>
            <w:r w:rsidRPr="000F2799">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F3293EC" w14:textId="6E14CBE1" w:rsidR="00751014" w:rsidRPr="000F2799" w:rsidRDefault="00843644" w:rsidP="00843644">
            <w:pPr>
              <w:widowControl w:val="0"/>
              <w:jc w:val="both"/>
            </w:pPr>
            <w:r w:rsidRPr="000F2799">
              <w:rPr>
                <w:lang w:eastAsia="ru-RU"/>
              </w:rPr>
              <w:t xml:space="preserve">У разі подання скарги до органу оскарження після оприлюднення в електронній системі </w:t>
            </w:r>
            <w:proofErr w:type="spellStart"/>
            <w:r w:rsidRPr="000F2799">
              <w:rPr>
                <w:lang w:eastAsia="ru-RU"/>
              </w:rPr>
              <w:t>закупівель</w:t>
            </w:r>
            <w:proofErr w:type="spellEnd"/>
            <w:r w:rsidRPr="000F2799">
              <w:rPr>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751014" w:rsidRPr="000F2799" w14:paraId="16587B5D" w14:textId="77777777" w:rsidTr="002654A9">
        <w:tc>
          <w:tcPr>
            <w:tcW w:w="709" w:type="dxa"/>
            <w:shd w:val="clear" w:color="auto" w:fill="auto"/>
          </w:tcPr>
          <w:p w14:paraId="673551C0" w14:textId="77777777" w:rsidR="00751014" w:rsidRPr="000F2799" w:rsidRDefault="00751014" w:rsidP="00717BCA">
            <w:pPr>
              <w:jc w:val="center"/>
              <w:rPr>
                <w:b/>
                <w:bCs/>
              </w:rPr>
            </w:pPr>
            <w:r w:rsidRPr="000F2799">
              <w:rPr>
                <w:b/>
                <w:bCs/>
                <w:color w:val="121212"/>
              </w:rPr>
              <w:lastRenderedPageBreak/>
              <w:t>3</w:t>
            </w:r>
          </w:p>
        </w:tc>
        <w:tc>
          <w:tcPr>
            <w:tcW w:w="2552" w:type="dxa"/>
            <w:shd w:val="clear" w:color="auto" w:fill="auto"/>
          </w:tcPr>
          <w:p w14:paraId="038E3009" w14:textId="77777777" w:rsidR="00751014" w:rsidRPr="000F2799" w:rsidRDefault="00751014" w:rsidP="00717BCA">
            <w:proofErr w:type="spellStart"/>
            <w:r w:rsidRPr="000F2799">
              <w:rPr>
                <w:b/>
                <w:bCs/>
                <w:color w:val="121212"/>
                <w:lang w:eastAsia="ru-RU"/>
              </w:rPr>
              <w:t>Проєкт</w:t>
            </w:r>
            <w:proofErr w:type="spellEnd"/>
            <w:r w:rsidRPr="000F2799">
              <w:rPr>
                <w:b/>
                <w:bCs/>
                <w:color w:val="121212"/>
                <w:lang w:eastAsia="ru-RU"/>
              </w:rPr>
              <w:t xml:space="preserve"> договору про закупівлю</w:t>
            </w:r>
          </w:p>
        </w:tc>
        <w:tc>
          <w:tcPr>
            <w:tcW w:w="7135" w:type="dxa"/>
            <w:gridSpan w:val="2"/>
            <w:shd w:val="clear" w:color="auto" w:fill="auto"/>
            <w:vAlign w:val="center"/>
          </w:tcPr>
          <w:p w14:paraId="00D5715C" w14:textId="163E4170" w:rsidR="00751014" w:rsidRPr="000F2799" w:rsidRDefault="00751014" w:rsidP="00717BCA">
            <w:pPr>
              <w:ind w:firstLine="5"/>
              <w:jc w:val="both"/>
            </w:pPr>
            <w:proofErr w:type="spellStart"/>
            <w:r w:rsidRPr="000F2799">
              <w:rPr>
                <w:lang w:eastAsia="ru-RU"/>
              </w:rPr>
              <w:t>Проєкт</w:t>
            </w:r>
            <w:proofErr w:type="spellEnd"/>
            <w:r w:rsidRPr="000F2799">
              <w:rPr>
                <w:lang w:eastAsia="ru-RU"/>
              </w:rPr>
              <w:t xml:space="preserve"> Договору про закупівлю викладено в </w:t>
            </w:r>
            <w:r w:rsidR="005C0CEF" w:rsidRPr="000F2799">
              <w:rPr>
                <w:lang w:eastAsia="ru-RU"/>
              </w:rPr>
              <w:t>Додатку 3</w:t>
            </w:r>
            <w:r w:rsidRPr="000F2799">
              <w:rPr>
                <w:lang w:eastAsia="ru-RU"/>
              </w:rPr>
              <w:t xml:space="preserve"> до цієї тендерної документації.</w:t>
            </w:r>
          </w:p>
          <w:p w14:paraId="176A90B8" w14:textId="77777777" w:rsidR="00751014" w:rsidRPr="000F2799" w:rsidRDefault="00751014" w:rsidP="00717BCA">
            <w:pPr>
              <w:widowControl w:val="0"/>
              <w:ind w:right="120" w:firstLine="5"/>
              <w:contextualSpacing/>
              <w:jc w:val="both"/>
            </w:pPr>
            <w:r w:rsidRPr="000F2799">
              <w:rPr>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2799">
              <w:t>у строки, визначені пунктом 2 "Строк укладання договору про закупівлю" цього розділу.</w:t>
            </w:r>
          </w:p>
          <w:p w14:paraId="00D0E0F4" w14:textId="77777777" w:rsidR="003723E6" w:rsidRPr="000F2799" w:rsidRDefault="003723E6" w:rsidP="003723E6">
            <w:pPr>
              <w:suppressAutoHyphens w:val="0"/>
              <w:spacing w:before="150" w:after="150"/>
              <w:jc w:val="both"/>
              <w:rPr>
                <w:lang w:eastAsia="ru-RU"/>
              </w:rPr>
            </w:pPr>
            <w:r w:rsidRPr="000F2799">
              <w:rPr>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0F2799">
              <w:rPr>
                <w:lang w:eastAsia="ru-RU"/>
              </w:rPr>
              <w:t>закупівель</w:t>
            </w:r>
            <w:proofErr w:type="spellEnd"/>
            <w:r w:rsidRPr="000F2799">
              <w:rPr>
                <w:lang w:eastAsia="ru-RU"/>
              </w:rPr>
              <w:t xml:space="preserve">: </w:t>
            </w:r>
          </w:p>
          <w:p w14:paraId="6852A430" w14:textId="77777777" w:rsidR="003723E6" w:rsidRPr="000F2799" w:rsidRDefault="003723E6" w:rsidP="003723E6">
            <w:pPr>
              <w:suppressAutoHyphens w:val="0"/>
              <w:spacing w:before="150" w:after="150"/>
              <w:jc w:val="both"/>
              <w:rPr>
                <w:lang w:eastAsia="ru-RU"/>
              </w:rPr>
            </w:pPr>
            <w:r w:rsidRPr="000F2799">
              <w:rPr>
                <w:lang w:eastAsia="ru-RU"/>
              </w:rPr>
              <w:t>1) відповідну інформацію про право підписання договору про закупівлю;</w:t>
            </w:r>
          </w:p>
          <w:p w14:paraId="4571C471" w14:textId="77777777" w:rsidR="003723E6" w:rsidRPr="000F2799" w:rsidRDefault="003723E6" w:rsidP="003723E6">
            <w:pPr>
              <w:suppressAutoHyphens w:val="0"/>
              <w:spacing w:before="150" w:after="150"/>
              <w:jc w:val="both"/>
              <w:rPr>
                <w:lang w:eastAsia="ru-RU"/>
              </w:rPr>
            </w:pPr>
            <w:r w:rsidRPr="000F2799">
              <w:rPr>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88A03C9" w14:textId="77777777" w:rsidR="003723E6" w:rsidRPr="000F2799" w:rsidRDefault="003723E6" w:rsidP="003723E6">
            <w:pPr>
              <w:suppressAutoHyphens w:val="0"/>
              <w:spacing w:before="150" w:after="150"/>
              <w:jc w:val="both"/>
              <w:rPr>
                <w:lang w:eastAsia="ru-RU"/>
              </w:rPr>
            </w:pPr>
            <w:r w:rsidRPr="000F2799">
              <w:rPr>
                <w:lang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0F2799">
              <w:rPr>
                <w:lang w:eastAsia="ru-RU"/>
              </w:rPr>
              <w:t>закупівель</w:t>
            </w:r>
            <w:proofErr w:type="spellEnd"/>
            <w:r w:rsidRPr="000F2799">
              <w:rPr>
                <w:lang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55F0EA47" w14:textId="0E5F807C" w:rsidR="00751014" w:rsidRPr="000F2799" w:rsidRDefault="00751014" w:rsidP="003723E6">
            <w:pPr>
              <w:widowControl w:val="0"/>
              <w:suppressAutoHyphens w:val="0"/>
              <w:contextualSpacing/>
              <w:jc w:val="both"/>
              <w:rPr>
                <w:rFonts w:eastAsia="Calibri"/>
              </w:rPr>
            </w:pPr>
          </w:p>
        </w:tc>
      </w:tr>
      <w:tr w:rsidR="00751014" w:rsidRPr="000F2799" w14:paraId="2CE59921" w14:textId="77777777" w:rsidTr="002654A9">
        <w:tc>
          <w:tcPr>
            <w:tcW w:w="709" w:type="dxa"/>
            <w:shd w:val="clear" w:color="auto" w:fill="auto"/>
          </w:tcPr>
          <w:p w14:paraId="5B8162E5" w14:textId="77777777" w:rsidR="00751014" w:rsidRPr="000F2799" w:rsidRDefault="00751014" w:rsidP="00717BCA">
            <w:pPr>
              <w:jc w:val="center"/>
              <w:rPr>
                <w:b/>
                <w:bCs/>
              </w:rPr>
            </w:pPr>
            <w:r w:rsidRPr="000F2799">
              <w:rPr>
                <w:b/>
                <w:bCs/>
                <w:color w:val="121212"/>
              </w:rPr>
              <w:t>4</w:t>
            </w:r>
          </w:p>
        </w:tc>
        <w:tc>
          <w:tcPr>
            <w:tcW w:w="2552" w:type="dxa"/>
            <w:shd w:val="clear" w:color="auto" w:fill="auto"/>
          </w:tcPr>
          <w:p w14:paraId="0DBBC94E" w14:textId="37D80AD3" w:rsidR="00751014" w:rsidRPr="000F2799" w:rsidRDefault="000E5C36" w:rsidP="00717BCA">
            <w:pPr>
              <w:widowControl w:val="0"/>
            </w:pPr>
            <w:r w:rsidRPr="000F2799">
              <w:rPr>
                <w:b/>
                <w:bCs/>
                <w:lang w:eastAsia="ru-RU"/>
              </w:rPr>
              <w:t>Істотні умови, що обов’язково включаються до договору про закупівлю</w:t>
            </w:r>
          </w:p>
        </w:tc>
        <w:tc>
          <w:tcPr>
            <w:tcW w:w="7135" w:type="dxa"/>
            <w:gridSpan w:val="2"/>
            <w:shd w:val="clear" w:color="auto" w:fill="auto"/>
            <w:vAlign w:val="center"/>
          </w:tcPr>
          <w:p w14:paraId="3FDB249B" w14:textId="77777777" w:rsidR="003723E6" w:rsidRPr="000F2799" w:rsidRDefault="003723E6" w:rsidP="003723E6">
            <w:pPr>
              <w:suppressAutoHyphens w:val="0"/>
              <w:spacing w:before="150" w:after="150"/>
              <w:jc w:val="both"/>
              <w:rPr>
                <w:lang w:eastAsia="ru-RU"/>
              </w:rPr>
            </w:pPr>
            <w:r w:rsidRPr="000F2799">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55181245" w14:textId="77777777" w:rsidR="003723E6" w:rsidRPr="000F2799" w:rsidRDefault="003723E6" w:rsidP="003723E6">
            <w:pPr>
              <w:suppressAutoHyphens w:val="0"/>
              <w:spacing w:before="150" w:after="150"/>
              <w:jc w:val="both"/>
              <w:rPr>
                <w:lang w:eastAsia="ru-RU"/>
              </w:rPr>
            </w:pPr>
            <w:r w:rsidRPr="000F2799">
              <w:rPr>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781B13E" w14:textId="77777777" w:rsidR="003723E6" w:rsidRPr="000F2799" w:rsidRDefault="003723E6" w:rsidP="003723E6">
            <w:pPr>
              <w:numPr>
                <w:ilvl w:val="0"/>
                <w:numId w:val="20"/>
              </w:numPr>
              <w:suppressAutoHyphens w:val="0"/>
              <w:spacing w:before="150" w:after="150" w:line="259" w:lineRule="auto"/>
              <w:contextualSpacing/>
              <w:jc w:val="both"/>
              <w:rPr>
                <w:lang w:eastAsia="ru-RU"/>
              </w:rPr>
            </w:pPr>
            <w:r w:rsidRPr="000F2799">
              <w:rPr>
                <w:lang w:eastAsia="ru-RU"/>
              </w:rPr>
              <w:t>визначення грошового еквівалента зобов’язання в іноземній валюті;</w:t>
            </w:r>
          </w:p>
          <w:p w14:paraId="657958A2" w14:textId="77777777" w:rsidR="003723E6" w:rsidRPr="000F2799" w:rsidRDefault="003723E6" w:rsidP="003723E6">
            <w:pPr>
              <w:numPr>
                <w:ilvl w:val="0"/>
                <w:numId w:val="20"/>
              </w:numPr>
              <w:suppressAutoHyphens w:val="0"/>
              <w:spacing w:before="150" w:after="150" w:line="259" w:lineRule="auto"/>
              <w:contextualSpacing/>
              <w:jc w:val="both"/>
              <w:rPr>
                <w:lang w:eastAsia="ru-RU"/>
              </w:rPr>
            </w:pPr>
            <w:r w:rsidRPr="000F2799">
              <w:rPr>
                <w:lang w:eastAsia="ru-RU"/>
              </w:rPr>
              <w:t>перерахунку ціни в бік зменшення ціни тендерної пропозиції переможця без зменшення обсягів закупівлі;</w:t>
            </w:r>
          </w:p>
          <w:p w14:paraId="7B4A3922" w14:textId="77777777" w:rsidR="003723E6" w:rsidRPr="000F2799" w:rsidRDefault="003723E6" w:rsidP="003723E6">
            <w:pPr>
              <w:numPr>
                <w:ilvl w:val="0"/>
                <w:numId w:val="20"/>
              </w:numPr>
              <w:suppressAutoHyphens w:val="0"/>
              <w:spacing w:before="150" w:after="150" w:line="259" w:lineRule="auto"/>
              <w:contextualSpacing/>
              <w:jc w:val="both"/>
              <w:rPr>
                <w:lang w:eastAsia="ru-RU"/>
              </w:rPr>
            </w:pPr>
            <w:r w:rsidRPr="000F2799">
              <w:rPr>
                <w:lang w:eastAsia="ru-RU"/>
              </w:rPr>
              <w:t>перерахунку ціни та обсягів товарів в бік зменшення за умови необхідності приведення обсягів товарів до кратності упаковки.</w:t>
            </w:r>
          </w:p>
          <w:p w14:paraId="697EB7F9" w14:textId="77777777" w:rsidR="003723E6" w:rsidRPr="000F2799" w:rsidRDefault="003723E6" w:rsidP="003723E6">
            <w:pPr>
              <w:suppressAutoHyphens w:val="0"/>
              <w:spacing w:before="150" w:after="150"/>
              <w:jc w:val="both"/>
              <w:rPr>
                <w:lang w:eastAsia="ru-RU"/>
              </w:rPr>
            </w:pPr>
            <w:r w:rsidRPr="000F2799">
              <w:rPr>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7A7D6BA" w14:textId="6F6490E1" w:rsidR="00751014" w:rsidRPr="000F2799" w:rsidRDefault="003723E6" w:rsidP="00DF3D16">
            <w:pPr>
              <w:widowControl w:val="0"/>
              <w:jc w:val="both"/>
            </w:pPr>
            <w:r w:rsidRPr="000F2799">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51014" w:rsidRPr="000F2799" w14:paraId="3B137E6A" w14:textId="77777777" w:rsidTr="002654A9">
        <w:trPr>
          <w:trHeight w:val="1006"/>
        </w:trPr>
        <w:tc>
          <w:tcPr>
            <w:tcW w:w="709" w:type="dxa"/>
            <w:shd w:val="clear" w:color="auto" w:fill="auto"/>
          </w:tcPr>
          <w:p w14:paraId="7F304E9E" w14:textId="77777777" w:rsidR="00751014" w:rsidRPr="000F2799" w:rsidRDefault="00751014" w:rsidP="00717BCA">
            <w:pPr>
              <w:jc w:val="center"/>
              <w:rPr>
                <w:b/>
                <w:bCs/>
              </w:rPr>
            </w:pPr>
            <w:r w:rsidRPr="000F2799">
              <w:rPr>
                <w:b/>
                <w:bCs/>
                <w:color w:val="121212"/>
              </w:rPr>
              <w:t>5</w:t>
            </w:r>
          </w:p>
        </w:tc>
        <w:tc>
          <w:tcPr>
            <w:tcW w:w="2552" w:type="dxa"/>
            <w:shd w:val="clear" w:color="auto" w:fill="auto"/>
          </w:tcPr>
          <w:p w14:paraId="7B44F61C" w14:textId="77777777" w:rsidR="00751014" w:rsidRPr="000F2799" w:rsidRDefault="00751014" w:rsidP="00717BCA">
            <w:r w:rsidRPr="000F2799">
              <w:rPr>
                <w:b/>
                <w:bCs/>
                <w:color w:val="121212"/>
              </w:rPr>
              <w:t xml:space="preserve">Дії замовника при відмові переможця торгів підписати </w:t>
            </w:r>
            <w:r w:rsidRPr="000F2799">
              <w:rPr>
                <w:b/>
                <w:bCs/>
                <w:color w:val="121212"/>
              </w:rPr>
              <w:lastRenderedPageBreak/>
              <w:t>договір про закупівлю</w:t>
            </w:r>
          </w:p>
        </w:tc>
        <w:tc>
          <w:tcPr>
            <w:tcW w:w="7135" w:type="dxa"/>
            <w:gridSpan w:val="2"/>
            <w:shd w:val="clear" w:color="auto" w:fill="auto"/>
            <w:vAlign w:val="center"/>
          </w:tcPr>
          <w:p w14:paraId="1FA293F9" w14:textId="4932FF5D" w:rsidR="00751014" w:rsidRPr="000F2799" w:rsidRDefault="00112EBD" w:rsidP="00717BCA">
            <w:pPr>
              <w:widowControl w:val="0"/>
              <w:jc w:val="both"/>
            </w:pPr>
            <w:r w:rsidRPr="000F2799">
              <w:rPr>
                <w:lang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0F2799">
              <w:rPr>
                <w:lang w:eastAsia="ru-RU"/>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751014" w:rsidRPr="000F2799" w14:paraId="23F260A2" w14:textId="77777777" w:rsidTr="002654A9">
        <w:trPr>
          <w:trHeight w:val="849"/>
        </w:trPr>
        <w:tc>
          <w:tcPr>
            <w:tcW w:w="709" w:type="dxa"/>
            <w:shd w:val="clear" w:color="auto" w:fill="auto"/>
          </w:tcPr>
          <w:p w14:paraId="75E582DE" w14:textId="77777777" w:rsidR="00751014" w:rsidRPr="000F2799" w:rsidRDefault="00751014" w:rsidP="00717BCA">
            <w:pPr>
              <w:jc w:val="center"/>
              <w:rPr>
                <w:b/>
                <w:bCs/>
              </w:rPr>
            </w:pPr>
            <w:r w:rsidRPr="000F2799">
              <w:rPr>
                <w:b/>
                <w:bCs/>
                <w:color w:val="121212"/>
              </w:rPr>
              <w:lastRenderedPageBreak/>
              <w:t>6</w:t>
            </w:r>
          </w:p>
        </w:tc>
        <w:tc>
          <w:tcPr>
            <w:tcW w:w="2552" w:type="dxa"/>
            <w:shd w:val="clear" w:color="auto" w:fill="auto"/>
          </w:tcPr>
          <w:p w14:paraId="00DA811A" w14:textId="77777777" w:rsidR="00751014" w:rsidRPr="000F2799" w:rsidRDefault="00751014" w:rsidP="00717BCA">
            <w:r w:rsidRPr="000F2799">
              <w:rPr>
                <w:b/>
                <w:bCs/>
                <w:color w:val="121212"/>
              </w:rPr>
              <w:t>Забезпечення виконання договору про закупівлю</w:t>
            </w:r>
          </w:p>
        </w:tc>
        <w:tc>
          <w:tcPr>
            <w:tcW w:w="7135" w:type="dxa"/>
            <w:gridSpan w:val="2"/>
            <w:shd w:val="clear" w:color="auto" w:fill="auto"/>
          </w:tcPr>
          <w:p w14:paraId="724BA8EF" w14:textId="167324B2" w:rsidR="00112EBD" w:rsidRPr="000F2799" w:rsidRDefault="00112EBD" w:rsidP="00112EBD">
            <w:pPr>
              <w:suppressAutoHyphens w:val="0"/>
              <w:spacing w:before="150" w:after="150"/>
              <w:jc w:val="both"/>
              <w:rPr>
                <w:lang w:eastAsia="ru-RU"/>
              </w:rPr>
            </w:pPr>
            <w:r w:rsidRPr="000F2799">
              <w:rPr>
                <w:lang w:eastAsia="ru-RU"/>
              </w:rPr>
              <w:t>Розмір забезпечення виконання договору про закупівлю: 1 (один) відсоток вартості договору про закупівлю.</w:t>
            </w:r>
          </w:p>
          <w:p w14:paraId="55A98E5D" w14:textId="77777777" w:rsidR="00112EBD" w:rsidRPr="000F2799" w:rsidRDefault="00112EBD" w:rsidP="00112EBD">
            <w:pPr>
              <w:jc w:val="both"/>
            </w:pPr>
            <w:r w:rsidRPr="000F2799">
              <w:t xml:space="preserve">Кошти, що надійшли як забезпечення виконання договору (у разі якщо вони не повертаються), підлягають перерахуванню на рахунок Замовника. </w:t>
            </w:r>
          </w:p>
          <w:p w14:paraId="678F4D93" w14:textId="77777777" w:rsidR="00112EBD" w:rsidRPr="000F2799" w:rsidRDefault="00112EBD" w:rsidP="00112EBD">
            <w:pPr>
              <w:suppressAutoHyphens w:val="0"/>
              <w:spacing w:before="150" w:after="150"/>
              <w:jc w:val="both"/>
              <w:rPr>
                <w:lang w:eastAsia="ru-RU"/>
              </w:rPr>
            </w:pPr>
            <w:r w:rsidRPr="000F2799">
              <w:rPr>
                <w:lang w:eastAsia="ru-RU"/>
              </w:rPr>
              <w:t xml:space="preserve">Умови повернення забезпечення виконання договору про закупівлю: </w:t>
            </w:r>
          </w:p>
          <w:p w14:paraId="7F9FEE78" w14:textId="1CC1BF99" w:rsidR="00112EBD" w:rsidRPr="000F2799" w:rsidRDefault="00112EBD" w:rsidP="00112EBD">
            <w:pPr>
              <w:suppressAutoHyphens w:val="0"/>
              <w:spacing w:before="150" w:after="150"/>
              <w:jc w:val="both"/>
              <w:rPr>
                <w:lang w:eastAsia="ru-RU"/>
              </w:rPr>
            </w:pPr>
            <w:r w:rsidRPr="000F2799">
              <w:rPr>
                <w:lang w:eastAsia="ru-RU"/>
              </w:rPr>
              <w:t xml:space="preserve">1) після виконання переможцем процедури закупівлі договору про закупівлю; </w:t>
            </w:r>
          </w:p>
          <w:p w14:paraId="358C6B47" w14:textId="77777777" w:rsidR="00112EBD" w:rsidRPr="000F2799" w:rsidRDefault="00112EBD" w:rsidP="00112EBD">
            <w:pPr>
              <w:suppressAutoHyphens w:val="0"/>
              <w:spacing w:before="150" w:after="150"/>
              <w:jc w:val="both"/>
              <w:rPr>
                <w:lang w:eastAsia="ru-RU"/>
              </w:rPr>
            </w:pPr>
            <w:r w:rsidRPr="000F2799">
              <w:rPr>
                <w:lang w:eastAsia="ru-RU"/>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66FC5C08" w14:textId="77777777" w:rsidR="00112EBD" w:rsidRPr="000F2799" w:rsidRDefault="00112EBD" w:rsidP="00112EBD">
            <w:pPr>
              <w:suppressAutoHyphens w:val="0"/>
              <w:spacing w:before="150" w:after="150"/>
              <w:jc w:val="both"/>
              <w:rPr>
                <w:lang w:eastAsia="ru-RU"/>
              </w:rPr>
            </w:pPr>
            <w:r w:rsidRPr="000F2799">
              <w:rPr>
                <w:lang w:eastAsia="ru-RU"/>
              </w:rPr>
              <w:t xml:space="preserve">3) у випадках, передбачених статтею 43 цього Закону; </w:t>
            </w:r>
          </w:p>
          <w:p w14:paraId="7A63858E" w14:textId="77777777" w:rsidR="00112EBD" w:rsidRPr="000F2799" w:rsidRDefault="00112EBD" w:rsidP="00112EBD">
            <w:pPr>
              <w:suppressAutoHyphens w:val="0"/>
              <w:spacing w:before="150" w:after="150"/>
              <w:jc w:val="both"/>
              <w:rPr>
                <w:lang w:eastAsia="ru-RU"/>
              </w:rPr>
            </w:pPr>
            <w:r w:rsidRPr="000F2799">
              <w:rPr>
                <w:lang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89D1937" w14:textId="77777777" w:rsidR="00112EBD" w:rsidRPr="000F2799" w:rsidRDefault="00112EBD" w:rsidP="00112EBD">
            <w:pPr>
              <w:suppressAutoHyphens w:val="0"/>
              <w:spacing w:before="150" w:after="150"/>
              <w:jc w:val="both"/>
              <w:rPr>
                <w:lang w:eastAsia="ru-RU"/>
              </w:rPr>
            </w:pPr>
            <w:r w:rsidRPr="000F2799">
              <w:rPr>
                <w:lang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його на підставі абзацу 2 пункту 3 частини 1 статті 31 Закону,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3B37B90A" w14:textId="45D66CE1" w:rsidR="00751014" w:rsidRPr="000F2799" w:rsidRDefault="00FC26D8" w:rsidP="00A36971">
            <w:pPr>
              <w:jc w:val="both"/>
            </w:pPr>
            <w:r w:rsidRPr="000F2799">
              <w:t xml:space="preserve">Проект Договору про забезпечення виконання Договору про закупівлю викладено у </w:t>
            </w:r>
            <w:r w:rsidR="005C0CEF" w:rsidRPr="000F2799">
              <w:t>Додатку 3</w:t>
            </w:r>
            <w:r w:rsidRPr="000F2799">
              <w:t xml:space="preserve"> цієї тендерної документації.</w:t>
            </w:r>
          </w:p>
          <w:p w14:paraId="59977F10" w14:textId="7AAB270D" w:rsidR="00DA0373" w:rsidRPr="000F2799" w:rsidRDefault="00DA0373" w:rsidP="00A36971">
            <w:pPr>
              <w:jc w:val="both"/>
            </w:pPr>
            <w:r w:rsidRPr="000F2799">
              <w:t>На підтвердження згоди учасник подає заповнений та підписаний проект договору забезпечення, що наведений в Додатку 4.</w:t>
            </w:r>
          </w:p>
        </w:tc>
      </w:tr>
    </w:tbl>
    <w:p w14:paraId="2471E14C" w14:textId="4D66EA70" w:rsidR="002A3579" w:rsidRPr="000F2799" w:rsidRDefault="002A3579" w:rsidP="00717BCA"/>
    <w:p w14:paraId="003CB9CF" w14:textId="0F2435A7" w:rsidR="001C228B" w:rsidRPr="000F2799" w:rsidRDefault="001C228B" w:rsidP="00717BCA"/>
    <w:p w14:paraId="7B2AF525" w14:textId="65FA538D" w:rsidR="001C228B" w:rsidRPr="000F2799" w:rsidRDefault="001C228B" w:rsidP="00717BCA"/>
    <w:p w14:paraId="4F644427" w14:textId="4AB4283F" w:rsidR="001C228B" w:rsidRPr="000F2799" w:rsidRDefault="001C228B" w:rsidP="00717BCA"/>
    <w:p w14:paraId="7C78E215" w14:textId="459946F7" w:rsidR="001C228B" w:rsidRPr="000F2799" w:rsidRDefault="001C228B" w:rsidP="00717BCA"/>
    <w:p w14:paraId="2444473A" w14:textId="202BBA57" w:rsidR="001C228B" w:rsidRPr="000F2799" w:rsidRDefault="001C228B" w:rsidP="00717BCA"/>
    <w:p w14:paraId="48985453" w14:textId="4DACE2E5" w:rsidR="001C228B" w:rsidRPr="000F2799" w:rsidRDefault="001C228B" w:rsidP="00717BCA"/>
    <w:p w14:paraId="7C895C1B" w14:textId="0C33DD01" w:rsidR="001C228B" w:rsidRPr="000F2799" w:rsidRDefault="001C228B" w:rsidP="00717BCA"/>
    <w:p w14:paraId="3CB22457" w14:textId="4CFB542D" w:rsidR="001C228B" w:rsidRPr="000F2799" w:rsidRDefault="001C228B" w:rsidP="00717BCA"/>
    <w:p w14:paraId="60D92254" w14:textId="00757B84" w:rsidR="001C228B" w:rsidRPr="000F2799" w:rsidRDefault="001C228B" w:rsidP="00717BCA"/>
    <w:p w14:paraId="36102961" w14:textId="11472B1F" w:rsidR="001C228B" w:rsidRPr="000F2799" w:rsidRDefault="001C228B" w:rsidP="00717BCA"/>
    <w:p w14:paraId="724E0C0A" w14:textId="787C3ED3" w:rsidR="001C228B" w:rsidRPr="000F2799" w:rsidRDefault="001C228B" w:rsidP="00717BCA"/>
    <w:p w14:paraId="51830AEE" w14:textId="771A517D" w:rsidR="001C228B" w:rsidRPr="000F2799" w:rsidRDefault="001C228B" w:rsidP="00717BCA"/>
    <w:p w14:paraId="47B52D77" w14:textId="19C253C2" w:rsidR="001C228B" w:rsidRPr="000F2799" w:rsidRDefault="001C228B" w:rsidP="00717BCA"/>
    <w:p w14:paraId="4F13FD36" w14:textId="15583999" w:rsidR="001C228B" w:rsidRPr="000F2799" w:rsidRDefault="001C228B" w:rsidP="00717BCA"/>
    <w:p w14:paraId="7191AE21" w14:textId="53C74E7D" w:rsidR="001C228B" w:rsidRPr="000F2799" w:rsidRDefault="001C228B" w:rsidP="00717BCA"/>
    <w:p w14:paraId="28AB2688" w14:textId="77777777" w:rsidR="001C228B" w:rsidRPr="000F2799" w:rsidRDefault="001C228B" w:rsidP="001C228B">
      <w:pPr>
        <w:keepNext/>
        <w:tabs>
          <w:tab w:val="left" w:pos="708"/>
          <w:tab w:val="num" w:pos="814"/>
        </w:tabs>
        <w:suppressAutoHyphens w:val="0"/>
        <w:ind w:left="6237"/>
        <w:jc w:val="both"/>
        <w:outlineLvl w:val="0"/>
        <w:rPr>
          <w:b/>
          <w:lang w:eastAsia="ru-RU"/>
        </w:rPr>
      </w:pPr>
      <w:r w:rsidRPr="000F2799">
        <w:rPr>
          <w:b/>
          <w:lang w:eastAsia="ru-RU"/>
        </w:rPr>
        <w:t>Додаток 1</w:t>
      </w:r>
    </w:p>
    <w:p w14:paraId="22A3FB25" w14:textId="384FA32B" w:rsidR="00F664B2" w:rsidRPr="000F2799" w:rsidRDefault="001C228B" w:rsidP="00F664B2">
      <w:pPr>
        <w:tabs>
          <w:tab w:val="left" w:pos="3119"/>
        </w:tabs>
        <w:suppressAutoHyphens w:val="0"/>
        <w:ind w:left="6237"/>
        <w:jc w:val="both"/>
        <w:outlineLvl w:val="0"/>
        <w:rPr>
          <w:lang w:eastAsia="ru-RU"/>
        </w:rPr>
      </w:pPr>
      <w:r w:rsidRPr="000F2799">
        <w:rPr>
          <w:lang w:eastAsia="ru-RU"/>
        </w:rPr>
        <w:t xml:space="preserve">до тендерної документації на закупівлю, код ДК 021:2015  </w:t>
      </w:r>
      <w:r w:rsidR="00F664B2" w:rsidRPr="000F2799">
        <w:rPr>
          <w:lang w:eastAsia="ru-RU"/>
        </w:rPr>
        <w:t>31620000-8 Прилади звукової та візуальної сигналізації</w:t>
      </w:r>
    </w:p>
    <w:p w14:paraId="62338648" w14:textId="530D17C6" w:rsidR="00F664B2" w:rsidRPr="000F2799" w:rsidRDefault="00F664B2" w:rsidP="00F664B2">
      <w:pPr>
        <w:tabs>
          <w:tab w:val="left" w:pos="3119"/>
        </w:tabs>
        <w:suppressAutoHyphens w:val="0"/>
        <w:ind w:left="6237"/>
        <w:jc w:val="both"/>
        <w:outlineLvl w:val="0"/>
        <w:rPr>
          <w:lang w:eastAsia="ru-RU"/>
        </w:rPr>
      </w:pPr>
      <w:r w:rsidRPr="000F2799">
        <w:rPr>
          <w:lang w:eastAsia="ru-RU"/>
        </w:rPr>
        <w:t>(Пристрої пожежної та охоронної сигналізації)</w:t>
      </w:r>
    </w:p>
    <w:p w14:paraId="07AD0F52" w14:textId="4C4C3542" w:rsidR="001C228B" w:rsidRPr="000F2799" w:rsidRDefault="001C228B" w:rsidP="00F664B2">
      <w:pPr>
        <w:tabs>
          <w:tab w:val="left" w:pos="3119"/>
        </w:tabs>
        <w:suppressAutoHyphens w:val="0"/>
        <w:jc w:val="both"/>
        <w:outlineLvl w:val="0"/>
        <w:rPr>
          <w:i/>
          <w:color w:val="000000"/>
          <w:sz w:val="16"/>
          <w:szCs w:val="16"/>
          <w:lang w:eastAsia="ru-RU"/>
        </w:rPr>
      </w:pPr>
      <w:r w:rsidRPr="000F2799">
        <w:rPr>
          <w:i/>
          <w:color w:val="000000"/>
          <w:sz w:val="16"/>
          <w:szCs w:val="16"/>
          <w:lang w:eastAsia="ru-RU"/>
        </w:rPr>
        <w:t>Форма «Тендерна пропозиція» подається у вигляді, наведеному нижче.</w:t>
      </w:r>
    </w:p>
    <w:p w14:paraId="153180E7" w14:textId="77777777" w:rsidR="001C228B" w:rsidRPr="000F2799" w:rsidRDefault="001C228B" w:rsidP="001C228B">
      <w:pPr>
        <w:widowControl w:val="0"/>
        <w:suppressAutoHyphens w:val="0"/>
        <w:overflowPunct w:val="0"/>
        <w:autoSpaceDE w:val="0"/>
        <w:autoSpaceDN w:val="0"/>
        <w:adjustRightInd w:val="0"/>
        <w:textAlignment w:val="baseline"/>
        <w:rPr>
          <w:i/>
          <w:color w:val="000000"/>
          <w:lang w:eastAsia="ru-RU"/>
        </w:rPr>
      </w:pPr>
      <w:r w:rsidRPr="000F2799">
        <w:rPr>
          <w:i/>
          <w:color w:val="000000"/>
          <w:sz w:val="16"/>
          <w:szCs w:val="16"/>
          <w:u w:val="single"/>
          <w:lang w:eastAsia="ru-RU"/>
        </w:rPr>
        <w:t>Учасник повинен дотримуватись даної форми</w:t>
      </w:r>
      <w:r w:rsidRPr="000F2799">
        <w:rPr>
          <w:i/>
          <w:color w:val="000000"/>
          <w:sz w:val="16"/>
          <w:szCs w:val="16"/>
          <w:lang w:eastAsia="ru-RU"/>
        </w:rPr>
        <w:t>.</w:t>
      </w:r>
    </w:p>
    <w:p w14:paraId="272AD5AB" w14:textId="77777777" w:rsidR="001C228B" w:rsidRPr="000F2799" w:rsidRDefault="001C228B" w:rsidP="001C228B">
      <w:pPr>
        <w:widowControl w:val="0"/>
        <w:suppressAutoHyphens w:val="0"/>
        <w:overflowPunct w:val="0"/>
        <w:autoSpaceDE w:val="0"/>
        <w:autoSpaceDN w:val="0"/>
        <w:adjustRightInd w:val="0"/>
        <w:textAlignment w:val="baseline"/>
        <w:rPr>
          <w:i/>
          <w:color w:val="000000"/>
          <w:lang w:eastAsia="ru-RU"/>
        </w:rPr>
      </w:pPr>
    </w:p>
    <w:p w14:paraId="3153B9FE" w14:textId="77777777" w:rsidR="001C228B" w:rsidRPr="000F2799" w:rsidRDefault="001C228B" w:rsidP="001C228B">
      <w:pPr>
        <w:widowControl w:val="0"/>
        <w:suppressAutoHyphens w:val="0"/>
        <w:overflowPunct w:val="0"/>
        <w:autoSpaceDE w:val="0"/>
        <w:autoSpaceDN w:val="0"/>
        <w:adjustRightInd w:val="0"/>
        <w:jc w:val="center"/>
        <w:textAlignment w:val="baseline"/>
        <w:rPr>
          <w:b/>
          <w:bCs/>
          <w:color w:val="000000"/>
          <w:sz w:val="28"/>
          <w:szCs w:val="28"/>
          <w:lang w:eastAsia="ru-RU"/>
        </w:rPr>
      </w:pPr>
    </w:p>
    <w:p w14:paraId="1BD71622" w14:textId="77777777" w:rsidR="001C228B" w:rsidRPr="000F2799" w:rsidRDefault="001C228B" w:rsidP="001C228B">
      <w:pPr>
        <w:widowControl w:val="0"/>
        <w:suppressAutoHyphens w:val="0"/>
        <w:overflowPunct w:val="0"/>
        <w:autoSpaceDE w:val="0"/>
        <w:autoSpaceDN w:val="0"/>
        <w:adjustRightInd w:val="0"/>
        <w:jc w:val="center"/>
        <w:textAlignment w:val="baseline"/>
        <w:rPr>
          <w:b/>
          <w:i/>
          <w:color w:val="000000"/>
          <w:sz w:val="28"/>
          <w:szCs w:val="28"/>
          <w:lang w:eastAsia="ru-RU"/>
        </w:rPr>
      </w:pPr>
      <w:r w:rsidRPr="000F2799">
        <w:rPr>
          <w:b/>
          <w:bCs/>
          <w:color w:val="000000"/>
          <w:sz w:val="28"/>
          <w:szCs w:val="28"/>
          <w:lang w:eastAsia="ru-RU"/>
        </w:rPr>
        <w:t>Форма: «Тендерна пропозиція»</w:t>
      </w:r>
    </w:p>
    <w:p w14:paraId="2578D944" w14:textId="77777777" w:rsidR="001C228B" w:rsidRPr="000F2799" w:rsidRDefault="001C228B" w:rsidP="001C228B">
      <w:pPr>
        <w:suppressAutoHyphens w:val="0"/>
        <w:overflowPunct w:val="0"/>
        <w:autoSpaceDE w:val="0"/>
        <w:autoSpaceDN w:val="0"/>
        <w:adjustRightInd w:val="0"/>
        <w:jc w:val="center"/>
        <w:textAlignment w:val="baseline"/>
        <w:rPr>
          <w:bCs/>
          <w:color w:val="000000"/>
          <w:sz w:val="16"/>
          <w:szCs w:val="16"/>
          <w:lang w:eastAsia="ru-RU"/>
        </w:rPr>
      </w:pPr>
      <w:r w:rsidRPr="000F2799">
        <w:rPr>
          <w:bCs/>
          <w:color w:val="000000"/>
          <w:sz w:val="16"/>
          <w:szCs w:val="16"/>
          <w:lang w:eastAsia="ru-RU"/>
        </w:rPr>
        <w:t>(форма, яка подається Учасником на фірмовому бланку)</w:t>
      </w:r>
    </w:p>
    <w:p w14:paraId="2833C10C" w14:textId="77777777" w:rsidR="001C228B" w:rsidRPr="000F2799" w:rsidRDefault="001C228B" w:rsidP="001C228B">
      <w:pPr>
        <w:suppressAutoHyphens w:val="0"/>
        <w:rPr>
          <w:rFonts w:ascii="Calibri" w:hAnsi="Calibri"/>
          <w:sz w:val="22"/>
          <w:szCs w:val="22"/>
          <w:lang w:eastAsia="ru-RU"/>
        </w:rPr>
      </w:pPr>
      <w:r w:rsidRPr="000F2799">
        <w:rPr>
          <w:rFonts w:ascii="Calibri" w:hAnsi="Calibri"/>
          <w:sz w:val="22"/>
          <w:szCs w:val="22"/>
          <w:lang w:eastAsia="ru-RU"/>
        </w:rPr>
        <w:tab/>
      </w:r>
      <w:r w:rsidRPr="000F2799">
        <w:rPr>
          <w:rFonts w:ascii="Calibri" w:hAnsi="Calibri"/>
          <w:sz w:val="22"/>
          <w:szCs w:val="22"/>
          <w:lang w:eastAsia="ru-RU"/>
        </w:rPr>
        <w:tab/>
      </w:r>
    </w:p>
    <w:tbl>
      <w:tblPr>
        <w:tblStyle w:val="af5"/>
        <w:tblW w:w="9972" w:type="dxa"/>
        <w:jc w:val="center"/>
        <w:tblLook w:val="04A0" w:firstRow="1" w:lastRow="0" w:firstColumn="1" w:lastColumn="0" w:noHBand="0" w:noVBand="1"/>
      </w:tblPr>
      <w:tblGrid>
        <w:gridCol w:w="675"/>
        <w:gridCol w:w="4167"/>
        <w:gridCol w:w="5130"/>
      </w:tblGrid>
      <w:tr w:rsidR="001C228B" w:rsidRPr="000F2799" w14:paraId="06C85500" w14:textId="77777777" w:rsidTr="00E24C17">
        <w:trPr>
          <w:jc w:val="center"/>
        </w:trPr>
        <w:tc>
          <w:tcPr>
            <w:tcW w:w="675" w:type="dxa"/>
          </w:tcPr>
          <w:p w14:paraId="6481BDCD" w14:textId="77777777" w:rsidR="001C228B" w:rsidRPr="000F2799" w:rsidRDefault="001C228B" w:rsidP="001C228B">
            <w:pPr>
              <w:numPr>
                <w:ilvl w:val="0"/>
                <w:numId w:val="6"/>
              </w:numPr>
              <w:suppressAutoHyphens w:val="0"/>
              <w:contextualSpacing/>
              <w:rPr>
                <w:lang w:eastAsia="ru-RU"/>
              </w:rPr>
            </w:pPr>
          </w:p>
        </w:tc>
        <w:tc>
          <w:tcPr>
            <w:tcW w:w="4167" w:type="dxa"/>
          </w:tcPr>
          <w:p w14:paraId="605B5682" w14:textId="77777777" w:rsidR="001C228B" w:rsidRPr="000F2799" w:rsidRDefault="001C228B" w:rsidP="001C228B">
            <w:pPr>
              <w:suppressAutoHyphens w:val="0"/>
              <w:rPr>
                <w:lang w:eastAsia="ru-RU"/>
              </w:rPr>
            </w:pPr>
            <w:r w:rsidRPr="000F2799">
              <w:rPr>
                <w:lang w:eastAsia="ru-RU"/>
              </w:rPr>
              <w:t xml:space="preserve">Повне найменування Учасника </w:t>
            </w:r>
          </w:p>
        </w:tc>
        <w:tc>
          <w:tcPr>
            <w:tcW w:w="5130" w:type="dxa"/>
          </w:tcPr>
          <w:p w14:paraId="2B12AECA" w14:textId="77777777" w:rsidR="001C228B" w:rsidRPr="000F2799" w:rsidRDefault="001C228B" w:rsidP="001C228B">
            <w:pPr>
              <w:suppressAutoHyphens w:val="0"/>
              <w:rPr>
                <w:lang w:eastAsia="ru-RU"/>
              </w:rPr>
            </w:pPr>
          </w:p>
        </w:tc>
      </w:tr>
      <w:tr w:rsidR="001C228B" w:rsidRPr="000F2799" w14:paraId="4BE94B33" w14:textId="77777777" w:rsidTr="00E24C17">
        <w:trPr>
          <w:jc w:val="center"/>
        </w:trPr>
        <w:tc>
          <w:tcPr>
            <w:tcW w:w="675" w:type="dxa"/>
          </w:tcPr>
          <w:p w14:paraId="4E719DC4" w14:textId="77777777" w:rsidR="001C228B" w:rsidRPr="000F2799" w:rsidRDefault="001C228B" w:rsidP="001C228B">
            <w:pPr>
              <w:numPr>
                <w:ilvl w:val="0"/>
                <w:numId w:val="6"/>
              </w:numPr>
              <w:suppressAutoHyphens w:val="0"/>
              <w:contextualSpacing/>
              <w:rPr>
                <w:lang w:eastAsia="ru-RU"/>
              </w:rPr>
            </w:pPr>
          </w:p>
        </w:tc>
        <w:tc>
          <w:tcPr>
            <w:tcW w:w="4167" w:type="dxa"/>
          </w:tcPr>
          <w:p w14:paraId="77BE4DF4" w14:textId="77777777" w:rsidR="001C228B" w:rsidRPr="000F2799" w:rsidRDefault="001C228B" w:rsidP="001C228B">
            <w:pPr>
              <w:suppressAutoHyphens w:val="0"/>
              <w:rPr>
                <w:lang w:eastAsia="ru-RU"/>
              </w:rPr>
            </w:pPr>
            <w:r w:rsidRPr="000F2799">
              <w:rPr>
                <w:lang w:eastAsia="ru-RU"/>
              </w:rPr>
              <w:t>Місцезнаходження</w:t>
            </w:r>
          </w:p>
        </w:tc>
        <w:tc>
          <w:tcPr>
            <w:tcW w:w="5130" w:type="dxa"/>
          </w:tcPr>
          <w:p w14:paraId="5AC17D1B" w14:textId="77777777" w:rsidR="001C228B" w:rsidRPr="000F2799" w:rsidRDefault="001C228B" w:rsidP="001C228B">
            <w:pPr>
              <w:suppressAutoHyphens w:val="0"/>
              <w:rPr>
                <w:lang w:eastAsia="ru-RU"/>
              </w:rPr>
            </w:pPr>
          </w:p>
        </w:tc>
      </w:tr>
      <w:tr w:rsidR="001C228B" w:rsidRPr="000F2799" w14:paraId="7F4B9B3E" w14:textId="77777777" w:rsidTr="00E24C17">
        <w:trPr>
          <w:jc w:val="center"/>
        </w:trPr>
        <w:tc>
          <w:tcPr>
            <w:tcW w:w="675" w:type="dxa"/>
          </w:tcPr>
          <w:p w14:paraId="4FF6CDED" w14:textId="77777777" w:rsidR="001C228B" w:rsidRPr="000F2799" w:rsidRDefault="001C228B" w:rsidP="001C228B">
            <w:pPr>
              <w:numPr>
                <w:ilvl w:val="0"/>
                <w:numId w:val="6"/>
              </w:numPr>
              <w:suppressAutoHyphens w:val="0"/>
              <w:contextualSpacing/>
              <w:rPr>
                <w:lang w:eastAsia="ru-RU"/>
              </w:rPr>
            </w:pPr>
          </w:p>
        </w:tc>
        <w:tc>
          <w:tcPr>
            <w:tcW w:w="4167" w:type="dxa"/>
          </w:tcPr>
          <w:p w14:paraId="4A46D43D" w14:textId="77777777" w:rsidR="001C228B" w:rsidRPr="000F2799" w:rsidRDefault="001C228B" w:rsidP="001C228B">
            <w:pPr>
              <w:suppressAutoHyphens w:val="0"/>
              <w:rPr>
                <w:lang w:eastAsia="ru-RU"/>
              </w:rPr>
            </w:pPr>
            <w:r w:rsidRPr="000F2799">
              <w:rPr>
                <w:lang w:eastAsia="ru-RU"/>
              </w:rPr>
              <w:t xml:space="preserve">Телефон/факс, </w:t>
            </w:r>
            <w:r w:rsidRPr="000F2799">
              <w:rPr>
                <w:color w:val="000000"/>
                <w:lang w:eastAsia="ru-RU"/>
              </w:rPr>
              <w:t>е-</w:t>
            </w:r>
            <w:proofErr w:type="spellStart"/>
            <w:r w:rsidRPr="000F2799">
              <w:rPr>
                <w:color w:val="000000"/>
                <w:lang w:eastAsia="ru-RU"/>
              </w:rPr>
              <w:t>mail</w:t>
            </w:r>
            <w:proofErr w:type="spellEnd"/>
            <w:r w:rsidRPr="000F2799">
              <w:rPr>
                <w:lang w:eastAsia="ru-RU"/>
              </w:rPr>
              <w:t xml:space="preserve"> </w:t>
            </w:r>
          </w:p>
        </w:tc>
        <w:tc>
          <w:tcPr>
            <w:tcW w:w="5130" w:type="dxa"/>
          </w:tcPr>
          <w:p w14:paraId="1A490B85" w14:textId="77777777" w:rsidR="001C228B" w:rsidRPr="000F2799" w:rsidRDefault="001C228B" w:rsidP="001C228B">
            <w:pPr>
              <w:suppressAutoHyphens w:val="0"/>
              <w:rPr>
                <w:lang w:eastAsia="ru-RU"/>
              </w:rPr>
            </w:pPr>
          </w:p>
        </w:tc>
      </w:tr>
      <w:tr w:rsidR="001C228B" w:rsidRPr="000F2799" w14:paraId="17260020" w14:textId="77777777" w:rsidTr="00E24C17">
        <w:trPr>
          <w:jc w:val="center"/>
        </w:trPr>
        <w:tc>
          <w:tcPr>
            <w:tcW w:w="675" w:type="dxa"/>
          </w:tcPr>
          <w:p w14:paraId="128FA6FE" w14:textId="77777777" w:rsidR="001C228B" w:rsidRPr="000F2799" w:rsidRDefault="001C228B" w:rsidP="001C228B">
            <w:pPr>
              <w:numPr>
                <w:ilvl w:val="0"/>
                <w:numId w:val="6"/>
              </w:numPr>
              <w:suppressAutoHyphens w:val="0"/>
              <w:contextualSpacing/>
              <w:rPr>
                <w:lang w:eastAsia="ru-RU"/>
              </w:rPr>
            </w:pPr>
          </w:p>
        </w:tc>
        <w:tc>
          <w:tcPr>
            <w:tcW w:w="4167" w:type="dxa"/>
          </w:tcPr>
          <w:p w14:paraId="2C060F5A" w14:textId="77777777" w:rsidR="001C228B" w:rsidRPr="000F2799" w:rsidRDefault="001C228B" w:rsidP="001C228B">
            <w:pPr>
              <w:suppressAutoHyphens w:val="0"/>
              <w:rPr>
                <w:lang w:eastAsia="ru-RU"/>
              </w:rPr>
            </w:pPr>
            <w:r w:rsidRPr="000F2799">
              <w:rPr>
                <w:lang w:eastAsia="ru-RU"/>
              </w:rPr>
              <w:t>Керівництво (П.І.Б.), посада, телефон:</w:t>
            </w:r>
          </w:p>
        </w:tc>
        <w:tc>
          <w:tcPr>
            <w:tcW w:w="5130" w:type="dxa"/>
          </w:tcPr>
          <w:p w14:paraId="7F87C88F" w14:textId="77777777" w:rsidR="001C228B" w:rsidRPr="000F2799" w:rsidRDefault="001C228B" w:rsidP="001C228B">
            <w:pPr>
              <w:suppressAutoHyphens w:val="0"/>
              <w:rPr>
                <w:lang w:eastAsia="ru-RU"/>
              </w:rPr>
            </w:pPr>
          </w:p>
        </w:tc>
      </w:tr>
      <w:tr w:rsidR="001C228B" w:rsidRPr="000F2799" w14:paraId="404B0F42" w14:textId="77777777" w:rsidTr="00E24C17">
        <w:trPr>
          <w:jc w:val="center"/>
        </w:trPr>
        <w:tc>
          <w:tcPr>
            <w:tcW w:w="675" w:type="dxa"/>
          </w:tcPr>
          <w:p w14:paraId="27DF8DF0" w14:textId="77777777" w:rsidR="001C228B" w:rsidRPr="000F2799" w:rsidRDefault="001C228B" w:rsidP="001C228B">
            <w:pPr>
              <w:numPr>
                <w:ilvl w:val="0"/>
                <w:numId w:val="6"/>
              </w:numPr>
              <w:suppressAutoHyphens w:val="0"/>
              <w:contextualSpacing/>
              <w:rPr>
                <w:lang w:eastAsia="ru-RU"/>
              </w:rPr>
            </w:pPr>
          </w:p>
        </w:tc>
        <w:tc>
          <w:tcPr>
            <w:tcW w:w="4167" w:type="dxa"/>
          </w:tcPr>
          <w:p w14:paraId="46550083" w14:textId="77777777" w:rsidR="001C228B" w:rsidRPr="000F2799" w:rsidRDefault="001C228B" w:rsidP="001C228B">
            <w:pPr>
              <w:suppressAutoHyphens w:val="0"/>
              <w:rPr>
                <w:lang w:eastAsia="ru-RU"/>
              </w:rPr>
            </w:pPr>
            <w:r w:rsidRPr="000F2799">
              <w:rPr>
                <w:lang w:eastAsia="ru-RU"/>
              </w:rPr>
              <w:t>Форма власності та організаційно-правова форма підприємства (організації):</w:t>
            </w:r>
          </w:p>
        </w:tc>
        <w:tc>
          <w:tcPr>
            <w:tcW w:w="5130" w:type="dxa"/>
          </w:tcPr>
          <w:p w14:paraId="460170A4" w14:textId="77777777" w:rsidR="001C228B" w:rsidRPr="000F2799" w:rsidRDefault="001C228B" w:rsidP="001C228B">
            <w:pPr>
              <w:suppressAutoHyphens w:val="0"/>
              <w:rPr>
                <w:lang w:eastAsia="ru-RU"/>
              </w:rPr>
            </w:pPr>
          </w:p>
        </w:tc>
      </w:tr>
      <w:tr w:rsidR="001C228B" w:rsidRPr="000F2799" w14:paraId="5C9E5F50" w14:textId="77777777" w:rsidTr="00E24C17">
        <w:trPr>
          <w:jc w:val="center"/>
        </w:trPr>
        <w:tc>
          <w:tcPr>
            <w:tcW w:w="675" w:type="dxa"/>
          </w:tcPr>
          <w:p w14:paraId="1A951BFD" w14:textId="77777777" w:rsidR="001C228B" w:rsidRPr="000F2799" w:rsidRDefault="001C228B" w:rsidP="001C228B">
            <w:pPr>
              <w:numPr>
                <w:ilvl w:val="0"/>
                <w:numId w:val="6"/>
              </w:numPr>
              <w:suppressAutoHyphens w:val="0"/>
              <w:contextualSpacing/>
              <w:rPr>
                <w:lang w:eastAsia="ru-RU"/>
              </w:rPr>
            </w:pPr>
          </w:p>
        </w:tc>
        <w:tc>
          <w:tcPr>
            <w:tcW w:w="4167" w:type="dxa"/>
          </w:tcPr>
          <w:p w14:paraId="655F778C" w14:textId="77777777" w:rsidR="001C228B" w:rsidRPr="000F2799" w:rsidRDefault="001C228B" w:rsidP="001C228B">
            <w:pPr>
              <w:suppressAutoHyphens w:val="0"/>
              <w:rPr>
                <w:lang w:eastAsia="ru-RU"/>
              </w:rPr>
            </w:pPr>
            <w:r w:rsidRPr="000F2799">
              <w:rPr>
                <w:lang w:eastAsia="ru-RU"/>
              </w:rPr>
              <w:t>Уповноважений  представник  Учасника  на  підписання  документів   за   результатами  процедури закупівлі (П.І.Б.), посада, телефон:</w:t>
            </w:r>
          </w:p>
        </w:tc>
        <w:tc>
          <w:tcPr>
            <w:tcW w:w="5130" w:type="dxa"/>
          </w:tcPr>
          <w:p w14:paraId="1A7A305F" w14:textId="77777777" w:rsidR="001C228B" w:rsidRPr="000F2799" w:rsidRDefault="001C228B" w:rsidP="001C228B">
            <w:pPr>
              <w:suppressAutoHyphens w:val="0"/>
              <w:rPr>
                <w:lang w:eastAsia="ru-RU"/>
              </w:rPr>
            </w:pPr>
          </w:p>
        </w:tc>
      </w:tr>
    </w:tbl>
    <w:p w14:paraId="42BB5FBF" w14:textId="77777777" w:rsidR="001C228B" w:rsidRPr="000F2799" w:rsidRDefault="001C228B" w:rsidP="001C228B">
      <w:pPr>
        <w:suppressAutoHyphens w:val="0"/>
        <w:rPr>
          <w:rFonts w:ascii="Calibri" w:hAnsi="Calibri"/>
          <w:sz w:val="22"/>
          <w:szCs w:val="22"/>
          <w:lang w:eastAsia="ru-RU"/>
        </w:rPr>
      </w:pPr>
    </w:p>
    <w:p w14:paraId="2954FA81" w14:textId="4BC573E2" w:rsidR="001C228B" w:rsidRPr="000F2799" w:rsidRDefault="001C228B" w:rsidP="00BF33ED">
      <w:pPr>
        <w:suppressAutoHyphens w:val="0"/>
        <w:overflowPunct w:val="0"/>
        <w:autoSpaceDE w:val="0"/>
        <w:autoSpaceDN w:val="0"/>
        <w:adjustRightInd w:val="0"/>
        <w:ind w:firstLine="397"/>
        <w:jc w:val="both"/>
        <w:textAlignment w:val="baseline"/>
        <w:rPr>
          <w:bCs/>
          <w:lang w:eastAsia="ru-RU"/>
        </w:rPr>
      </w:pPr>
      <w:r w:rsidRPr="000F2799">
        <w:rPr>
          <w:color w:val="000000"/>
          <w:lang w:eastAsia="ru-RU"/>
        </w:rPr>
        <w:t xml:space="preserve">Ми, ________________________________________, надаємо свою тендерну пропозицію для участі в торгах на закупівлю </w:t>
      </w:r>
      <w:r w:rsidRPr="000F2799">
        <w:rPr>
          <w:bCs/>
          <w:lang w:eastAsia="ru-RU"/>
        </w:rPr>
        <w:t xml:space="preserve">за </w:t>
      </w:r>
      <w:r w:rsidRPr="000F2799">
        <w:rPr>
          <w:color w:val="000000"/>
          <w:lang w:eastAsia="ru-RU"/>
        </w:rPr>
        <w:t xml:space="preserve">кодом </w:t>
      </w:r>
      <w:r w:rsidRPr="000F2799">
        <w:rPr>
          <w:bCs/>
          <w:lang w:eastAsia="ru-RU"/>
        </w:rPr>
        <w:t xml:space="preserve">ДК 021:2015  </w:t>
      </w:r>
      <w:r w:rsidR="00BF33ED" w:rsidRPr="000F2799">
        <w:rPr>
          <w:bCs/>
          <w:lang w:eastAsia="ru-RU"/>
        </w:rPr>
        <w:t>31620000-8 Прилади звукової та візуальної сигналізації (Пристрої пожежної та охоронної сигналізації)</w:t>
      </w:r>
      <w:r w:rsidRPr="000F2799">
        <w:rPr>
          <w:bCs/>
          <w:lang w:eastAsia="ru-RU"/>
        </w:rPr>
        <w:t xml:space="preserve"> </w:t>
      </w:r>
      <w:r w:rsidRPr="000F2799">
        <w:rPr>
          <w:color w:val="000000"/>
          <w:lang w:eastAsia="ru-RU"/>
        </w:rPr>
        <w:t xml:space="preserve">відповідно до вимог Замовника торгів – </w:t>
      </w:r>
      <w:r w:rsidR="00BF33ED" w:rsidRPr="000F2799">
        <w:rPr>
          <w:color w:val="000000"/>
          <w:lang w:eastAsia="ru-RU"/>
        </w:rPr>
        <w:t>Управління поліції охорони в Миколаївській області</w:t>
      </w:r>
      <w:r w:rsidRPr="000F2799">
        <w:rPr>
          <w:color w:val="000000"/>
          <w:lang w:eastAsia="ru-RU"/>
        </w:rPr>
        <w:t>.</w:t>
      </w:r>
    </w:p>
    <w:p w14:paraId="3C1AF1B8" w14:textId="77777777" w:rsidR="001C228B" w:rsidRPr="000F2799" w:rsidRDefault="001C228B"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Вивчивши Документацію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p>
    <w:tbl>
      <w:tblPr>
        <w:tblW w:w="10093" w:type="dxa"/>
        <w:tblInd w:w="108" w:type="dxa"/>
        <w:tblLayout w:type="fixed"/>
        <w:tblLook w:val="00A0" w:firstRow="1" w:lastRow="0" w:firstColumn="1" w:lastColumn="0" w:noHBand="0" w:noVBand="0"/>
      </w:tblPr>
      <w:tblGrid>
        <w:gridCol w:w="924"/>
        <w:gridCol w:w="2507"/>
        <w:gridCol w:w="1134"/>
        <w:gridCol w:w="1248"/>
        <w:gridCol w:w="991"/>
        <w:gridCol w:w="993"/>
        <w:gridCol w:w="1021"/>
        <w:gridCol w:w="1275"/>
      </w:tblGrid>
      <w:tr w:rsidR="00C11645" w:rsidRPr="000F2799" w14:paraId="711A80E5" w14:textId="77777777" w:rsidTr="00F40C5F">
        <w:trPr>
          <w:trHeight w:val="1260"/>
        </w:trPr>
        <w:tc>
          <w:tcPr>
            <w:tcW w:w="924" w:type="dxa"/>
            <w:tcBorders>
              <w:top w:val="single" w:sz="4" w:space="0" w:color="auto"/>
              <w:left w:val="single" w:sz="4" w:space="0" w:color="auto"/>
              <w:bottom w:val="single" w:sz="4" w:space="0" w:color="auto"/>
              <w:right w:val="single" w:sz="4" w:space="0" w:color="auto"/>
            </w:tcBorders>
            <w:noWrap/>
            <w:vAlign w:val="center"/>
          </w:tcPr>
          <w:p w14:paraId="493DD2E0"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 з/п</w:t>
            </w:r>
          </w:p>
        </w:tc>
        <w:tc>
          <w:tcPr>
            <w:tcW w:w="2507" w:type="dxa"/>
            <w:tcBorders>
              <w:top w:val="single" w:sz="4" w:space="0" w:color="auto"/>
              <w:left w:val="nil"/>
              <w:bottom w:val="single" w:sz="4" w:space="0" w:color="auto"/>
              <w:right w:val="single" w:sz="4" w:space="0" w:color="auto"/>
            </w:tcBorders>
            <w:noWrap/>
            <w:vAlign w:val="center"/>
          </w:tcPr>
          <w:p w14:paraId="63CFB044" w14:textId="77777777" w:rsidR="00C11645" w:rsidRPr="000F2799" w:rsidRDefault="00C11645" w:rsidP="00C11645">
            <w:pPr>
              <w:suppressAutoHyphens w:val="0"/>
              <w:jc w:val="center"/>
              <w:rPr>
                <w:rFonts w:eastAsia="Arial" w:cs="Arial"/>
                <w:b/>
                <w:bCs/>
                <w:color w:val="000000"/>
                <w:sz w:val="22"/>
                <w:szCs w:val="22"/>
                <w:lang w:val="ru-RU" w:eastAsia="ru-RU"/>
              </w:rPr>
            </w:pPr>
            <w:proofErr w:type="spellStart"/>
            <w:r w:rsidRPr="000F2799">
              <w:rPr>
                <w:rFonts w:eastAsia="Arial" w:cs="Arial"/>
                <w:b/>
                <w:bCs/>
                <w:color w:val="000000"/>
                <w:sz w:val="22"/>
                <w:szCs w:val="22"/>
                <w:lang w:val="ru-RU" w:eastAsia="ru-RU"/>
              </w:rPr>
              <w:t>Найменування</w:t>
            </w:r>
            <w:proofErr w:type="spellEnd"/>
          </w:p>
        </w:tc>
        <w:tc>
          <w:tcPr>
            <w:tcW w:w="1134" w:type="dxa"/>
            <w:tcBorders>
              <w:top w:val="single" w:sz="4" w:space="0" w:color="auto"/>
              <w:left w:val="nil"/>
              <w:bottom w:val="single" w:sz="4" w:space="0" w:color="auto"/>
              <w:right w:val="single" w:sz="4" w:space="0" w:color="auto"/>
            </w:tcBorders>
          </w:tcPr>
          <w:p w14:paraId="31AA1930" w14:textId="77777777" w:rsidR="00C11645" w:rsidRPr="000F2799" w:rsidRDefault="00C11645" w:rsidP="00C11645">
            <w:pPr>
              <w:suppressAutoHyphens w:val="0"/>
              <w:jc w:val="center"/>
              <w:rPr>
                <w:rFonts w:eastAsia="Arial" w:cs="Arial"/>
                <w:b/>
                <w:bCs/>
                <w:color w:val="000000"/>
                <w:sz w:val="22"/>
                <w:szCs w:val="22"/>
                <w:lang w:val="ru-RU" w:eastAsia="ru-RU"/>
              </w:rPr>
            </w:pPr>
            <w:proofErr w:type="spellStart"/>
            <w:r w:rsidRPr="000F2799">
              <w:rPr>
                <w:rFonts w:eastAsia="Arial" w:cs="Arial"/>
                <w:b/>
                <w:bCs/>
                <w:color w:val="000000"/>
                <w:sz w:val="22"/>
                <w:szCs w:val="22"/>
                <w:lang w:val="ru-RU" w:eastAsia="ru-RU"/>
              </w:rPr>
              <w:t>Одиниця</w:t>
            </w:r>
            <w:proofErr w:type="spellEnd"/>
            <w:r w:rsidRPr="000F2799">
              <w:rPr>
                <w:rFonts w:eastAsia="Arial" w:cs="Arial"/>
                <w:b/>
                <w:bCs/>
                <w:color w:val="000000"/>
                <w:sz w:val="22"/>
                <w:szCs w:val="22"/>
                <w:lang w:val="ru-RU" w:eastAsia="ru-RU"/>
              </w:rPr>
              <w:t xml:space="preserve"> </w:t>
            </w:r>
            <w:proofErr w:type="spellStart"/>
            <w:r w:rsidRPr="000F2799">
              <w:rPr>
                <w:rFonts w:eastAsia="Arial" w:cs="Arial"/>
                <w:b/>
                <w:bCs/>
                <w:color w:val="000000"/>
                <w:sz w:val="22"/>
                <w:szCs w:val="22"/>
                <w:lang w:val="ru-RU" w:eastAsia="ru-RU"/>
              </w:rPr>
              <w:t>виміру</w:t>
            </w:r>
            <w:proofErr w:type="spellEnd"/>
          </w:p>
        </w:tc>
        <w:tc>
          <w:tcPr>
            <w:tcW w:w="1248" w:type="dxa"/>
            <w:tcBorders>
              <w:top w:val="single" w:sz="4" w:space="0" w:color="auto"/>
              <w:left w:val="single" w:sz="4" w:space="0" w:color="auto"/>
              <w:bottom w:val="single" w:sz="4" w:space="0" w:color="auto"/>
              <w:right w:val="single" w:sz="4" w:space="0" w:color="auto"/>
            </w:tcBorders>
            <w:vAlign w:val="center"/>
          </w:tcPr>
          <w:p w14:paraId="65952346" w14:textId="77777777" w:rsidR="00C11645" w:rsidRPr="000F2799" w:rsidRDefault="00C11645" w:rsidP="00C11645">
            <w:pPr>
              <w:suppressAutoHyphens w:val="0"/>
              <w:jc w:val="center"/>
              <w:rPr>
                <w:rFonts w:eastAsia="Arial" w:cs="Arial"/>
                <w:b/>
                <w:bCs/>
                <w:color w:val="000000"/>
                <w:sz w:val="22"/>
                <w:szCs w:val="22"/>
                <w:lang w:val="ru-RU" w:eastAsia="ru-RU"/>
              </w:rPr>
            </w:pPr>
            <w:proofErr w:type="spellStart"/>
            <w:r w:rsidRPr="000F2799">
              <w:rPr>
                <w:rFonts w:eastAsia="Arial" w:cs="Arial"/>
                <w:b/>
                <w:bCs/>
                <w:color w:val="000000"/>
                <w:sz w:val="22"/>
                <w:szCs w:val="22"/>
                <w:lang w:val="ru-RU" w:eastAsia="ru-RU"/>
              </w:rPr>
              <w:t>Кількість</w:t>
            </w:r>
            <w:proofErr w:type="spellEnd"/>
            <w:r w:rsidRPr="000F2799">
              <w:rPr>
                <w:rFonts w:eastAsia="Arial" w:cs="Arial"/>
                <w:b/>
                <w:bCs/>
                <w:color w:val="000000"/>
                <w:sz w:val="22"/>
                <w:szCs w:val="22"/>
                <w:lang w:val="ru-RU" w:eastAsia="ru-RU"/>
              </w:rPr>
              <w:t xml:space="preserve">, </w:t>
            </w:r>
            <w:proofErr w:type="spellStart"/>
            <w:r w:rsidRPr="000F2799">
              <w:rPr>
                <w:rFonts w:eastAsia="Arial" w:cs="Arial"/>
                <w:b/>
                <w:bCs/>
                <w:color w:val="000000"/>
                <w:sz w:val="22"/>
                <w:szCs w:val="22"/>
                <w:lang w:val="ru-RU" w:eastAsia="ru-RU"/>
              </w:rPr>
              <w:t>одиниць</w:t>
            </w:r>
            <w:proofErr w:type="spellEnd"/>
          </w:p>
        </w:tc>
        <w:tc>
          <w:tcPr>
            <w:tcW w:w="991" w:type="dxa"/>
            <w:tcBorders>
              <w:top w:val="single" w:sz="4" w:space="0" w:color="auto"/>
              <w:left w:val="nil"/>
              <w:bottom w:val="single" w:sz="4" w:space="0" w:color="auto"/>
              <w:right w:val="single" w:sz="4" w:space="0" w:color="auto"/>
            </w:tcBorders>
            <w:vAlign w:val="center"/>
          </w:tcPr>
          <w:p w14:paraId="2577104B" w14:textId="77777777" w:rsidR="00C11645" w:rsidRPr="000F2799" w:rsidRDefault="00C11645" w:rsidP="00C11645">
            <w:pPr>
              <w:suppressAutoHyphens w:val="0"/>
              <w:jc w:val="center"/>
              <w:rPr>
                <w:rFonts w:eastAsia="Arial" w:cs="Arial"/>
                <w:b/>
                <w:bCs/>
                <w:color w:val="000000"/>
                <w:sz w:val="22"/>
                <w:szCs w:val="22"/>
                <w:lang w:val="ru-RU" w:eastAsia="ru-RU"/>
              </w:rPr>
            </w:pPr>
            <w:proofErr w:type="spellStart"/>
            <w:r w:rsidRPr="000F2799">
              <w:rPr>
                <w:rFonts w:eastAsia="Arial" w:cs="Arial"/>
                <w:b/>
                <w:bCs/>
                <w:color w:val="000000"/>
                <w:sz w:val="22"/>
                <w:szCs w:val="22"/>
                <w:lang w:val="ru-RU" w:eastAsia="ru-RU"/>
              </w:rPr>
              <w:t>Ціна</w:t>
            </w:r>
            <w:proofErr w:type="spellEnd"/>
            <w:r w:rsidRPr="000F2799">
              <w:rPr>
                <w:rFonts w:eastAsia="Arial" w:cs="Arial"/>
                <w:b/>
                <w:bCs/>
                <w:color w:val="000000"/>
                <w:sz w:val="22"/>
                <w:szCs w:val="22"/>
                <w:lang w:val="ru-RU" w:eastAsia="ru-RU"/>
              </w:rPr>
              <w:t xml:space="preserve"> за </w:t>
            </w:r>
            <w:proofErr w:type="spellStart"/>
            <w:r w:rsidRPr="000F2799">
              <w:rPr>
                <w:rFonts w:eastAsia="Arial" w:cs="Arial"/>
                <w:b/>
                <w:bCs/>
                <w:color w:val="000000"/>
                <w:sz w:val="22"/>
                <w:szCs w:val="22"/>
                <w:lang w:val="ru-RU" w:eastAsia="ru-RU"/>
              </w:rPr>
              <w:t>одиницю</w:t>
            </w:r>
            <w:proofErr w:type="spellEnd"/>
            <w:r w:rsidRPr="000F2799">
              <w:rPr>
                <w:rFonts w:eastAsia="Arial" w:cs="Arial"/>
                <w:b/>
                <w:bCs/>
                <w:color w:val="000000"/>
                <w:sz w:val="22"/>
                <w:szCs w:val="22"/>
                <w:lang w:val="ru-RU" w:eastAsia="ru-RU"/>
              </w:rPr>
              <w:t xml:space="preserve">, </w:t>
            </w:r>
          </w:p>
          <w:p w14:paraId="63B8DB3F"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грн. без ПДВ*</w:t>
            </w:r>
          </w:p>
        </w:tc>
        <w:tc>
          <w:tcPr>
            <w:tcW w:w="993" w:type="dxa"/>
            <w:tcBorders>
              <w:top w:val="single" w:sz="4" w:space="0" w:color="auto"/>
              <w:left w:val="nil"/>
              <w:bottom w:val="single" w:sz="4" w:space="0" w:color="auto"/>
              <w:right w:val="single" w:sz="4" w:space="0" w:color="auto"/>
            </w:tcBorders>
          </w:tcPr>
          <w:p w14:paraId="45BFDD19" w14:textId="77777777" w:rsidR="00C11645" w:rsidRPr="000F2799" w:rsidRDefault="00C11645" w:rsidP="00C11645">
            <w:pPr>
              <w:suppressAutoHyphens w:val="0"/>
              <w:jc w:val="center"/>
              <w:rPr>
                <w:rFonts w:eastAsia="Arial" w:cs="Arial"/>
                <w:b/>
                <w:bCs/>
                <w:color w:val="000000"/>
                <w:sz w:val="22"/>
                <w:szCs w:val="22"/>
                <w:lang w:val="ru-RU" w:eastAsia="ru-RU"/>
              </w:rPr>
            </w:pPr>
            <w:proofErr w:type="spellStart"/>
            <w:r w:rsidRPr="000F2799">
              <w:rPr>
                <w:rFonts w:eastAsia="Arial" w:cs="Arial"/>
                <w:b/>
                <w:bCs/>
                <w:color w:val="000000"/>
                <w:sz w:val="22"/>
                <w:szCs w:val="22"/>
                <w:lang w:val="ru-RU" w:eastAsia="ru-RU"/>
              </w:rPr>
              <w:t>Ціна</w:t>
            </w:r>
            <w:proofErr w:type="spellEnd"/>
            <w:r w:rsidRPr="000F2799">
              <w:rPr>
                <w:rFonts w:eastAsia="Arial" w:cs="Arial"/>
                <w:b/>
                <w:bCs/>
                <w:color w:val="000000"/>
                <w:sz w:val="22"/>
                <w:szCs w:val="22"/>
                <w:lang w:val="ru-RU" w:eastAsia="ru-RU"/>
              </w:rPr>
              <w:t xml:space="preserve"> за </w:t>
            </w:r>
            <w:proofErr w:type="spellStart"/>
            <w:r w:rsidRPr="000F2799">
              <w:rPr>
                <w:rFonts w:eastAsia="Arial" w:cs="Arial"/>
                <w:b/>
                <w:bCs/>
                <w:color w:val="000000"/>
                <w:sz w:val="22"/>
                <w:szCs w:val="22"/>
                <w:lang w:val="ru-RU" w:eastAsia="ru-RU"/>
              </w:rPr>
              <w:t>одиницю</w:t>
            </w:r>
            <w:proofErr w:type="spellEnd"/>
            <w:r w:rsidRPr="000F2799">
              <w:rPr>
                <w:rFonts w:eastAsia="Arial" w:cs="Arial"/>
                <w:b/>
                <w:bCs/>
                <w:color w:val="000000"/>
                <w:sz w:val="22"/>
                <w:szCs w:val="22"/>
                <w:lang w:val="ru-RU" w:eastAsia="ru-RU"/>
              </w:rPr>
              <w:t xml:space="preserve">, </w:t>
            </w:r>
          </w:p>
          <w:p w14:paraId="6C91E06C"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грн. з ПДВ*</w:t>
            </w:r>
          </w:p>
        </w:tc>
        <w:tc>
          <w:tcPr>
            <w:tcW w:w="1021" w:type="dxa"/>
            <w:tcBorders>
              <w:top w:val="single" w:sz="4" w:space="0" w:color="auto"/>
              <w:left w:val="single" w:sz="4" w:space="0" w:color="auto"/>
              <w:bottom w:val="single" w:sz="4" w:space="0" w:color="auto"/>
              <w:right w:val="single" w:sz="4" w:space="0" w:color="auto"/>
            </w:tcBorders>
            <w:vAlign w:val="center"/>
          </w:tcPr>
          <w:p w14:paraId="335B6EFE"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Сума, грн. без ПДВ*</w:t>
            </w:r>
          </w:p>
        </w:tc>
        <w:tc>
          <w:tcPr>
            <w:tcW w:w="1275" w:type="dxa"/>
            <w:tcBorders>
              <w:top w:val="single" w:sz="4" w:space="0" w:color="auto"/>
              <w:left w:val="single" w:sz="4" w:space="0" w:color="auto"/>
              <w:bottom w:val="single" w:sz="4" w:space="0" w:color="auto"/>
              <w:right w:val="single" w:sz="4" w:space="0" w:color="auto"/>
            </w:tcBorders>
          </w:tcPr>
          <w:p w14:paraId="55BDE582"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Сума, грн. з ПДВ*</w:t>
            </w:r>
          </w:p>
        </w:tc>
      </w:tr>
      <w:tr w:rsidR="00C11645" w:rsidRPr="000F2799" w14:paraId="4F3EDCFD" w14:textId="77777777" w:rsidTr="00F40C5F">
        <w:trPr>
          <w:trHeight w:val="315"/>
        </w:trPr>
        <w:tc>
          <w:tcPr>
            <w:tcW w:w="924" w:type="dxa"/>
            <w:tcBorders>
              <w:top w:val="nil"/>
              <w:left w:val="single" w:sz="4" w:space="0" w:color="auto"/>
              <w:bottom w:val="single" w:sz="4" w:space="0" w:color="auto"/>
              <w:right w:val="single" w:sz="4" w:space="0" w:color="auto"/>
            </w:tcBorders>
            <w:noWrap/>
            <w:vAlign w:val="center"/>
          </w:tcPr>
          <w:p w14:paraId="20CFB4C6"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1</w:t>
            </w:r>
          </w:p>
        </w:tc>
        <w:tc>
          <w:tcPr>
            <w:tcW w:w="2507" w:type="dxa"/>
            <w:tcBorders>
              <w:top w:val="nil"/>
              <w:left w:val="nil"/>
              <w:bottom w:val="single" w:sz="4" w:space="0" w:color="auto"/>
              <w:right w:val="single" w:sz="4" w:space="0" w:color="auto"/>
            </w:tcBorders>
            <w:noWrap/>
            <w:vAlign w:val="center"/>
          </w:tcPr>
          <w:p w14:paraId="5B56D2D7"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 </w:t>
            </w:r>
          </w:p>
        </w:tc>
        <w:tc>
          <w:tcPr>
            <w:tcW w:w="1134" w:type="dxa"/>
            <w:tcBorders>
              <w:top w:val="single" w:sz="4" w:space="0" w:color="auto"/>
              <w:left w:val="nil"/>
              <w:bottom w:val="single" w:sz="4" w:space="0" w:color="auto"/>
              <w:right w:val="single" w:sz="4" w:space="0" w:color="auto"/>
            </w:tcBorders>
          </w:tcPr>
          <w:p w14:paraId="2CE363D0" w14:textId="77777777" w:rsidR="00C11645" w:rsidRPr="000F2799" w:rsidRDefault="00C11645" w:rsidP="00C11645">
            <w:pPr>
              <w:suppressAutoHyphens w:val="0"/>
              <w:jc w:val="center"/>
              <w:rPr>
                <w:rFonts w:eastAsia="Arial" w:cs="Arial"/>
                <w:b/>
                <w:bCs/>
                <w:color w:val="000000"/>
                <w:lang w:val="ru-RU" w:eastAsia="ru-RU"/>
              </w:rPr>
            </w:pPr>
          </w:p>
        </w:tc>
        <w:tc>
          <w:tcPr>
            <w:tcW w:w="1248" w:type="dxa"/>
            <w:tcBorders>
              <w:top w:val="single" w:sz="4" w:space="0" w:color="auto"/>
              <w:left w:val="single" w:sz="4" w:space="0" w:color="auto"/>
              <w:bottom w:val="single" w:sz="4" w:space="0" w:color="auto"/>
              <w:right w:val="single" w:sz="4" w:space="0" w:color="auto"/>
            </w:tcBorders>
            <w:noWrap/>
            <w:vAlign w:val="center"/>
          </w:tcPr>
          <w:p w14:paraId="2A78F702" w14:textId="77777777" w:rsidR="00C11645" w:rsidRPr="000F2799" w:rsidRDefault="00C11645" w:rsidP="00C11645">
            <w:pPr>
              <w:suppressAutoHyphens w:val="0"/>
              <w:jc w:val="center"/>
              <w:rPr>
                <w:rFonts w:eastAsia="Arial" w:cs="Arial"/>
                <w:b/>
                <w:bCs/>
                <w:color w:val="000000"/>
                <w:lang w:val="ru-RU" w:eastAsia="ru-RU"/>
              </w:rPr>
            </w:pPr>
            <w:r w:rsidRPr="000F2799">
              <w:rPr>
                <w:rFonts w:eastAsia="Arial" w:cs="Arial"/>
                <w:b/>
                <w:bCs/>
                <w:color w:val="000000"/>
                <w:lang w:val="ru-RU" w:eastAsia="ru-RU"/>
              </w:rPr>
              <w:t> </w:t>
            </w:r>
          </w:p>
        </w:tc>
        <w:tc>
          <w:tcPr>
            <w:tcW w:w="991" w:type="dxa"/>
            <w:tcBorders>
              <w:top w:val="nil"/>
              <w:left w:val="nil"/>
              <w:bottom w:val="single" w:sz="4" w:space="0" w:color="auto"/>
              <w:right w:val="single" w:sz="4" w:space="0" w:color="auto"/>
            </w:tcBorders>
            <w:noWrap/>
            <w:vAlign w:val="bottom"/>
          </w:tcPr>
          <w:p w14:paraId="7DA8D666"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993" w:type="dxa"/>
            <w:tcBorders>
              <w:top w:val="single" w:sz="4" w:space="0" w:color="auto"/>
              <w:left w:val="nil"/>
              <w:bottom w:val="single" w:sz="4" w:space="0" w:color="auto"/>
              <w:right w:val="single" w:sz="4" w:space="0" w:color="auto"/>
            </w:tcBorders>
          </w:tcPr>
          <w:p w14:paraId="5135FC9E" w14:textId="77777777" w:rsidR="00C11645" w:rsidRPr="000F2799" w:rsidRDefault="00C11645" w:rsidP="00C11645">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F291317"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14:paraId="05CE1D18" w14:textId="77777777" w:rsidR="00C11645" w:rsidRPr="000F2799" w:rsidRDefault="00C11645" w:rsidP="00C11645">
            <w:pPr>
              <w:suppressAutoHyphens w:val="0"/>
              <w:rPr>
                <w:rFonts w:eastAsia="Arial" w:cs="Arial"/>
                <w:color w:val="000000"/>
                <w:lang w:val="ru-RU" w:eastAsia="ru-RU"/>
              </w:rPr>
            </w:pPr>
          </w:p>
        </w:tc>
      </w:tr>
      <w:tr w:rsidR="00C11645" w:rsidRPr="000F2799" w14:paraId="70532F88" w14:textId="77777777" w:rsidTr="00F40C5F">
        <w:trPr>
          <w:trHeight w:val="315"/>
        </w:trPr>
        <w:tc>
          <w:tcPr>
            <w:tcW w:w="924" w:type="dxa"/>
            <w:tcBorders>
              <w:top w:val="single" w:sz="4" w:space="0" w:color="auto"/>
              <w:left w:val="single" w:sz="4" w:space="0" w:color="auto"/>
              <w:bottom w:val="single" w:sz="4" w:space="0" w:color="auto"/>
              <w:right w:val="single" w:sz="4" w:space="0" w:color="auto"/>
            </w:tcBorders>
            <w:noWrap/>
            <w:vAlign w:val="center"/>
          </w:tcPr>
          <w:p w14:paraId="39B0A363"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2</w:t>
            </w:r>
          </w:p>
        </w:tc>
        <w:tc>
          <w:tcPr>
            <w:tcW w:w="2507" w:type="dxa"/>
            <w:tcBorders>
              <w:top w:val="single" w:sz="4" w:space="0" w:color="auto"/>
              <w:left w:val="single" w:sz="4" w:space="0" w:color="auto"/>
              <w:bottom w:val="single" w:sz="4" w:space="0" w:color="auto"/>
              <w:right w:val="single" w:sz="4" w:space="0" w:color="auto"/>
            </w:tcBorders>
            <w:noWrap/>
            <w:vAlign w:val="center"/>
          </w:tcPr>
          <w:p w14:paraId="4878DFC3"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 </w:t>
            </w:r>
          </w:p>
        </w:tc>
        <w:tc>
          <w:tcPr>
            <w:tcW w:w="1134" w:type="dxa"/>
            <w:tcBorders>
              <w:top w:val="single" w:sz="4" w:space="0" w:color="auto"/>
              <w:left w:val="single" w:sz="4" w:space="0" w:color="auto"/>
              <w:bottom w:val="single" w:sz="4" w:space="0" w:color="auto"/>
              <w:right w:val="single" w:sz="4" w:space="0" w:color="auto"/>
            </w:tcBorders>
          </w:tcPr>
          <w:p w14:paraId="602D0AAA" w14:textId="77777777" w:rsidR="00C11645" w:rsidRPr="000F2799" w:rsidRDefault="00C11645" w:rsidP="00C11645">
            <w:pPr>
              <w:suppressAutoHyphens w:val="0"/>
              <w:jc w:val="center"/>
              <w:rPr>
                <w:rFonts w:eastAsia="Arial" w:cs="Arial"/>
                <w:b/>
                <w:bCs/>
                <w:color w:val="000000"/>
                <w:lang w:val="ru-RU" w:eastAsia="ru-RU"/>
              </w:rPr>
            </w:pPr>
          </w:p>
        </w:tc>
        <w:tc>
          <w:tcPr>
            <w:tcW w:w="1248" w:type="dxa"/>
            <w:tcBorders>
              <w:top w:val="single" w:sz="4" w:space="0" w:color="auto"/>
              <w:left w:val="single" w:sz="4" w:space="0" w:color="auto"/>
              <w:bottom w:val="single" w:sz="4" w:space="0" w:color="auto"/>
              <w:right w:val="single" w:sz="4" w:space="0" w:color="auto"/>
            </w:tcBorders>
            <w:noWrap/>
            <w:vAlign w:val="center"/>
          </w:tcPr>
          <w:p w14:paraId="3AFEF8E5" w14:textId="77777777" w:rsidR="00C11645" w:rsidRPr="000F2799" w:rsidRDefault="00C11645" w:rsidP="00C11645">
            <w:pPr>
              <w:suppressAutoHyphens w:val="0"/>
              <w:jc w:val="center"/>
              <w:rPr>
                <w:rFonts w:eastAsia="Arial" w:cs="Arial"/>
                <w:b/>
                <w:bCs/>
                <w:color w:val="000000"/>
                <w:lang w:val="ru-RU" w:eastAsia="ru-RU"/>
              </w:rPr>
            </w:pPr>
            <w:r w:rsidRPr="000F2799">
              <w:rPr>
                <w:rFonts w:eastAsia="Arial" w:cs="Arial"/>
                <w:b/>
                <w:bCs/>
                <w:color w:val="000000"/>
                <w:lang w:val="ru-RU" w:eastAsia="ru-RU"/>
              </w:rPr>
              <w:t> </w:t>
            </w:r>
          </w:p>
        </w:tc>
        <w:tc>
          <w:tcPr>
            <w:tcW w:w="991" w:type="dxa"/>
            <w:tcBorders>
              <w:top w:val="single" w:sz="4" w:space="0" w:color="auto"/>
              <w:left w:val="single" w:sz="4" w:space="0" w:color="auto"/>
              <w:bottom w:val="single" w:sz="4" w:space="0" w:color="auto"/>
              <w:right w:val="single" w:sz="4" w:space="0" w:color="auto"/>
            </w:tcBorders>
            <w:noWrap/>
            <w:vAlign w:val="bottom"/>
          </w:tcPr>
          <w:p w14:paraId="629F3A90"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993" w:type="dxa"/>
            <w:tcBorders>
              <w:top w:val="single" w:sz="4" w:space="0" w:color="auto"/>
              <w:left w:val="single" w:sz="4" w:space="0" w:color="auto"/>
              <w:bottom w:val="single" w:sz="4" w:space="0" w:color="auto"/>
              <w:right w:val="single" w:sz="4" w:space="0" w:color="auto"/>
            </w:tcBorders>
          </w:tcPr>
          <w:p w14:paraId="11968A32" w14:textId="77777777" w:rsidR="00C11645" w:rsidRPr="000F2799" w:rsidRDefault="00C11645" w:rsidP="00C11645">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57405882"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14:paraId="5A9063D8" w14:textId="77777777" w:rsidR="00C11645" w:rsidRPr="000F2799" w:rsidRDefault="00C11645" w:rsidP="00C11645">
            <w:pPr>
              <w:suppressAutoHyphens w:val="0"/>
              <w:rPr>
                <w:rFonts w:eastAsia="Arial" w:cs="Arial"/>
                <w:color w:val="000000"/>
                <w:lang w:val="ru-RU" w:eastAsia="ru-RU"/>
              </w:rPr>
            </w:pPr>
          </w:p>
        </w:tc>
      </w:tr>
      <w:tr w:rsidR="00C11645" w:rsidRPr="000F2799" w14:paraId="3C1B689A" w14:textId="77777777" w:rsidTr="00F40C5F">
        <w:trPr>
          <w:trHeight w:val="315"/>
        </w:trPr>
        <w:tc>
          <w:tcPr>
            <w:tcW w:w="924" w:type="dxa"/>
            <w:tcBorders>
              <w:top w:val="nil"/>
              <w:left w:val="single" w:sz="4" w:space="0" w:color="auto"/>
              <w:bottom w:val="single" w:sz="4" w:space="0" w:color="auto"/>
              <w:right w:val="single" w:sz="4" w:space="0" w:color="auto"/>
            </w:tcBorders>
            <w:noWrap/>
            <w:vAlign w:val="center"/>
          </w:tcPr>
          <w:p w14:paraId="42535AFC"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w:t>
            </w:r>
          </w:p>
        </w:tc>
        <w:tc>
          <w:tcPr>
            <w:tcW w:w="2507" w:type="dxa"/>
            <w:tcBorders>
              <w:top w:val="nil"/>
              <w:left w:val="nil"/>
              <w:bottom w:val="single" w:sz="4" w:space="0" w:color="auto"/>
              <w:right w:val="single" w:sz="4" w:space="0" w:color="auto"/>
            </w:tcBorders>
            <w:noWrap/>
            <w:vAlign w:val="center"/>
          </w:tcPr>
          <w:p w14:paraId="12D642A7"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 </w:t>
            </w:r>
          </w:p>
        </w:tc>
        <w:tc>
          <w:tcPr>
            <w:tcW w:w="1134" w:type="dxa"/>
            <w:tcBorders>
              <w:top w:val="single" w:sz="4" w:space="0" w:color="auto"/>
              <w:left w:val="nil"/>
              <w:bottom w:val="single" w:sz="4" w:space="0" w:color="auto"/>
              <w:right w:val="single" w:sz="4" w:space="0" w:color="auto"/>
            </w:tcBorders>
          </w:tcPr>
          <w:p w14:paraId="40C7B09F" w14:textId="77777777" w:rsidR="00C11645" w:rsidRPr="000F2799" w:rsidRDefault="00C11645" w:rsidP="00C11645">
            <w:pPr>
              <w:suppressAutoHyphens w:val="0"/>
              <w:jc w:val="center"/>
              <w:rPr>
                <w:rFonts w:eastAsia="Arial" w:cs="Arial"/>
                <w:b/>
                <w:bCs/>
                <w:color w:val="000000"/>
                <w:lang w:val="ru-RU" w:eastAsia="ru-RU"/>
              </w:rPr>
            </w:pPr>
          </w:p>
        </w:tc>
        <w:tc>
          <w:tcPr>
            <w:tcW w:w="1248" w:type="dxa"/>
            <w:tcBorders>
              <w:top w:val="single" w:sz="4" w:space="0" w:color="auto"/>
              <w:left w:val="single" w:sz="4" w:space="0" w:color="auto"/>
              <w:bottom w:val="single" w:sz="4" w:space="0" w:color="auto"/>
              <w:right w:val="single" w:sz="4" w:space="0" w:color="auto"/>
            </w:tcBorders>
            <w:noWrap/>
            <w:vAlign w:val="center"/>
          </w:tcPr>
          <w:p w14:paraId="47CFA731" w14:textId="77777777" w:rsidR="00C11645" w:rsidRPr="000F2799" w:rsidRDefault="00C11645" w:rsidP="00C11645">
            <w:pPr>
              <w:suppressAutoHyphens w:val="0"/>
              <w:jc w:val="center"/>
              <w:rPr>
                <w:rFonts w:eastAsia="Arial" w:cs="Arial"/>
                <w:b/>
                <w:bCs/>
                <w:color w:val="000000"/>
                <w:lang w:val="ru-RU" w:eastAsia="ru-RU"/>
              </w:rPr>
            </w:pPr>
            <w:r w:rsidRPr="000F2799">
              <w:rPr>
                <w:rFonts w:eastAsia="Arial" w:cs="Arial"/>
                <w:b/>
                <w:bCs/>
                <w:color w:val="000000"/>
                <w:lang w:val="ru-RU" w:eastAsia="ru-RU"/>
              </w:rPr>
              <w:t> </w:t>
            </w:r>
          </w:p>
        </w:tc>
        <w:tc>
          <w:tcPr>
            <w:tcW w:w="991" w:type="dxa"/>
            <w:tcBorders>
              <w:top w:val="nil"/>
              <w:left w:val="nil"/>
              <w:bottom w:val="single" w:sz="4" w:space="0" w:color="auto"/>
              <w:right w:val="single" w:sz="4" w:space="0" w:color="auto"/>
            </w:tcBorders>
            <w:noWrap/>
            <w:vAlign w:val="bottom"/>
          </w:tcPr>
          <w:p w14:paraId="044DDE11"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993" w:type="dxa"/>
            <w:tcBorders>
              <w:top w:val="single" w:sz="4" w:space="0" w:color="auto"/>
              <w:left w:val="nil"/>
              <w:bottom w:val="single" w:sz="4" w:space="0" w:color="auto"/>
              <w:right w:val="single" w:sz="4" w:space="0" w:color="auto"/>
            </w:tcBorders>
          </w:tcPr>
          <w:p w14:paraId="3A4CEECB" w14:textId="77777777" w:rsidR="00C11645" w:rsidRPr="000F2799" w:rsidRDefault="00C11645" w:rsidP="00C11645">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3471B990"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14:paraId="09E89EA9" w14:textId="77777777" w:rsidR="00C11645" w:rsidRPr="000F2799" w:rsidRDefault="00C11645" w:rsidP="00C11645">
            <w:pPr>
              <w:suppressAutoHyphens w:val="0"/>
              <w:rPr>
                <w:rFonts w:eastAsia="Arial" w:cs="Arial"/>
                <w:color w:val="000000"/>
                <w:lang w:val="ru-RU" w:eastAsia="ru-RU"/>
              </w:rPr>
            </w:pPr>
          </w:p>
        </w:tc>
      </w:tr>
      <w:tr w:rsidR="00C11645" w:rsidRPr="000F2799" w14:paraId="22B35A7C" w14:textId="77777777" w:rsidTr="00F40C5F">
        <w:trPr>
          <w:trHeight w:val="315"/>
        </w:trPr>
        <w:tc>
          <w:tcPr>
            <w:tcW w:w="924" w:type="dxa"/>
            <w:tcBorders>
              <w:top w:val="nil"/>
              <w:left w:val="single" w:sz="4" w:space="0" w:color="auto"/>
              <w:bottom w:val="single" w:sz="4" w:space="0" w:color="auto"/>
              <w:right w:val="single" w:sz="4" w:space="0" w:color="auto"/>
            </w:tcBorders>
            <w:noWrap/>
            <w:vAlign w:val="center"/>
          </w:tcPr>
          <w:p w14:paraId="0288A00F"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п</w:t>
            </w:r>
          </w:p>
        </w:tc>
        <w:tc>
          <w:tcPr>
            <w:tcW w:w="2507" w:type="dxa"/>
            <w:tcBorders>
              <w:top w:val="nil"/>
              <w:left w:val="nil"/>
              <w:bottom w:val="single" w:sz="4" w:space="0" w:color="auto"/>
              <w:right w:val="single" w:sz="4" w:space="0" w:color="auto"/>
            </w:tcBorders>
            <w:noWrap/>
            <w:vAlign w:val="center"/>
          </w:tcPr>
          <w:p w14:paraId="4E711732"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 </w:t>
            </w:r>
          </w:p>
        </w:tc>
        <w:tc>
          <w:tcPr>
            <w:tcW w:w="1134" w:type="dxa"/>
            <w:tcBorders>
              <w:top w:val="single" w:sz="4" w:space="0" w:color="auto"/>
              <w:left w:val="nil"/>
              <w:bottom w:val="single" w:sz="4" w:space="0" w:color="auto"/>
              <w:right w:val="single" w:sz="4" w:space="0" w:color="auto"/>
            </w:tcBorders>
          </w:tcPr>
          <w:p w14:paraId="6393B866" w14:textId="77777777" w:rsidR="00C11645" w:rsidRPr="000F2799" w:rsidRDefault="00C11645" w:rsidP="00C11645">
            <w:pPr>
              <w:suppressAutoHyphens w:val="0"/>
              <w:jc w:val="center"/>
              <w:rPr>
                <w:rFonts w:eastAsia="Arial" w:cs="Arial"/>
                <w:b/>
                <w:bCs/>
                <w:color w:val="000000"/>
                <w:lang w:val="ru-RU" w:eastAsia="ru-RU"/>
              </w:rPr>
            </w:pPr>
          </w:p>
        </w:tc>
        <w:tc>
          <w:tcPr>
            <w:tcW w:w="1248" w:type="dxa"/>
            <w:tcBorders>
              <w:top w:val="single" w:sz="4" w:space="0" w:color="auto"/>
              <w:left w:val="single" w:sz="4" w:space="0" w:color="auto"/>
              <w:bottom w:val="single" w:sz="4" w:space="0" w:color="auto"/>
              <w:right w:val="single" w:sz="4" w:space="0" w:color="auto"/>
            </w:tcBorders>
            <w:noWrap/>
            <w:vAlign w:val="center"/>
          </w:tcPr>
          <w:p w14:paraId="35160CBA" w14:textId="77777777" w:rsidR="00C11645" w:rsidRPr="000F2799" w:rsidRDefault="00C11645" w:rsidP="00C11645">
            <w:pPr>
              <w:suppressAutoHyphens w:val="0"/>
              <w:jc w:val="center"/>
              <w:rPr>
                <w:rFonts w:eastAsia="Arial" w:cs="Arial"/>
                <w:b/>
                <w:bCs/>
                <w:color w:val="000000"/>
                <w:lang w:val="ru-RU" w:eastAsia="ru-RU"/>
              </w:rPr>
            </w:pPr>
            <w:r w:rsidRPr="000F2799">
              <w:rPr>
                <w:rFonts w:eastAsia="Arial" w:cs="Arial"/>
                <w:b/>
                <w:bCs/>
                <w:color w:val="000000"/>
                <w:lang w:val="ru-RU" w:eastAsia="ru-RU"/>
              </w:rPr>
              <w:t> </w:t>
            </w:r>
          </w:p>
        </w:tc>
        <w:tc>
          <w:tcPr>
            <w:tcW w:w="991" w:type="dxa"/>
            <w:tcBorders>
              <w:top w:val="nil"/>
              <w:left w:val="nil"/>
              <w:bottom w:val="single" w:sz="4" w:space="0" w:color="auto"/>
              <w:right w:val="single" w:sz="4" w:space="0" w:color="auto"/>
            </w:tcBorders>
            <w:noWrap/>
            <w:vAlign w:val="bottom"/>
          </w:tcPr>
          <w:p w14:paraId="29F31616"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993" w:type="dxa"/>
            <w:tcBorders>
              <w:top w:val="single" w:sz="4" w:space="0" w:color="auto"/>
              <w:left w:val="nil"/>
              <w:bottom w:val="single" w:sz="4" w:space="0" w:color="auto"/>
              <w:right w:val="single" w:sz="4" w:space="0" w:color="auto"/>
            </w:tcBorders>
          </w:tcPr>
          <w:p w14:paraId="6DA30DA6" w14:textId="77777777" w:rsidR="00C11645" w:rsidRPr="000F2799" w:rsidRDefault="00C11645" w:rsidP="00C11645">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234F9A55"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14:paraId="3FE080A0" w14:textId="77777777" w:rsidR="00C11645" w:rsidRPr="000F2799" w:rsidRDefault="00C11645" w:rsidP="00C11645">
            <w:pPr>
              <w:suppressAutoHyphens w:val="0"/>
              <w:rPr>
                <w:rFonts w:eastAsia="Arial" w:cs="Arial"/>
                <w:color w:val="000000"/>
                <w:lang w:val="ru-RU" w:eastAsia="ru-RU"/>
              </w:rPr>
            </w:pPr>
          </w:p>
        </w:tc>
      </w:tr>
      <w:tr w:rsidR="00C11645" w:rsidRPr="000F2799" w14:paraId="2C1D1CB2" w14:textId="77777777" w:rsidTr="00F40C5F">
        <w:trPr>
          <w:trHeight w:val="315"/>
        </w:trPr>
        <w:tc>
          <w:tcPr>
            <w:tcW w:w="924" w:type="dxa"/>
            <w:tcBorders>
              <w:top w:val="nil"/>
              <w:left w:val="single" w:sz="4" w:space="0" w:color="auto"/>
              <w:bottom w:val="single" w:sz="4" w:space="0" w:color="auto"/>
              <w:right w:val="single" w:sz="4" w:space="0" w:color="auto"/>
            </w:tcBorders>
            <w:noWrap/>
            <w:vAlign w:val="bottom"/>
          </w:tcPr>
          <w:p w14:paraId="55A31126" w14:textId="77777777" w:rsidR="00C11645" w:rsidRPr="000F2799" w:rsidRDefault="00C11645" w:rsidP="00C11645">
            <w:pPr>
              <w:suppressAutoHyphens w:val="0"/>
              <w:rPr>
                <w:rFonts w:eastAsia="Arial" w:cs="Arial"/>
                <w:color w:val="000000"/>
                <w:lang w:val="ru-RU" w:eastAsia="ru-RU"/>
              </w:rPr>
            </w:pPr>
          </w:p>
        </w:tc>
        <w:tc>
          <w:tcPr>
            <w:tcW w:w="2507" w:type="dxa"/>
            <w:tcBorders>
              <w:top w:val="nil"/>
              <w:left w:val="single" w:sz="4" w:space="0" w:color="auto"/>
              <w:bottom w:val="single" w:sz="4" w:space="0" w:color="auto"/>
              <w:right w:val="single" w:sz="4" w:space="0" w:color="auto"/>
            </w:tcBorders>
            <w:noWrap/>
            <w:vAlign w:val="center"/>
          </w:tcPr>
          <w:p w14:paraId="6BD5D14B"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ВСЬОГО :</w:t>
            </w:r>
          </w:p>
        </w:tc>
        <w:tc>
          <w:tcPr>
            <w:tcW w:w="1134" w:type="dxa"/>
            <w:tcBorders>
              <w:top w:val="nil"/>
              <w:left w:val="nil"/>
              <w:bottom w:val="single" w:sz="4" w:space="0" w:color="auto"/>
              <w:right w:val="nil"/>
            </w:tcBorders>
          </w:tcPr>
          <w:p w14:paraId="04CB1912" w14:textId="77777777" w:rsidR="00C11645" w:rsidRPr="000F2799" w:rsidRDefault="00C11645" w:rsidP="00C11645">
            <w:pPr>
              <w:suppressAutoHyphens w:val="0"/>
              <w:jc w:val="center"/>
              <w:rPr>
                <w:rFonts w:eastAsia="Arial" w:cs="Arial"/>
                <w:b/>
                <w:bCs/>
                <w:color w:val="000000"/>
                <w:lang w:val="ru-RU" w:eastAsia="ru-RU"/>
              </w:rPr>
            </w:pPr>
          </w:p>
        </w:tc>
        <w:tc>
          <w:tcPr>
            <w:tcW w:w="1248" w:type="dxa"/>
            <w:tcBorders>
              <w:top w:val="nil"/>
              <w:left w:val="nil"/>
              <w:bottom w:val="single" w:sz="4" w:space="0" w:color="auto"/>
              <w:right w:val="single" w:sz="4" w:space="0" w:color="auto"/>
            </w:tcBorders>
            <w:noWrap/>
            <w:vAlign w:val="center"/>
          </w:tcPr>
          <w:p w14:paraId="7E8D6D86" w14:textId="77777777" w:rsidR="00C11645" w:rsidRPr="000F2799" w:rsidRDefault="00C11645" w:rsidP="00C11645">
            <w:pPr>
              <w:suppressAutoHyphens w:val="0"/>
              <w:jc w:val="center"/>
              <w:rPr>
                <w:rFonts w:eastAsia="Arial" w:cs="Arial"/>
                <w:b/>
                <w:bCs/>
                <w:color w:val="000000"/>
                <w:lang w:val="ru-RU" w:eastAsia="ru-RU"/>
              </w:rPr>
            </w:pPr>
            <w:r w:rsidRPr="000F2799">
              <w:rPr>
                <w:rFonts w:eastAsia="Arial" w:cs="Arial"/>
                <w:b/>
                <w:bCs/>
                <w:color w:val="000000"/>
                <w:lang w:val="ru-RU" w:eastAsia="ru-RU"/>
              </w:rPr>
              <w:t> </w:t>
            </w:r>
          </w:p>
        </w:tc>
        <w:tc>
          <w:tcPr>
            <w:tcW w:w="991" w:type="dxa"/>
            <w:tcBorders>
              <w:top w:val="nil"/>
              <w:left w:val="nil"/>
              <w:bottom w:val="single" w:sz="4" w:space="0" w:color="auto"/>
              <w:right w:val="single" w:sz="4" w:space="0" w:color="auto"/>
            </w:tcBorders>
            <w:noWrap/>
            <w:vAlign w:val="bottom"/>
          </w:tcPr>
          <w:p w14:paraId="12AFB168"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993" w:type="dxa"/>
            <w:tcBorders>
              <w:top w:val="single" w:sz="4" w:space="0" w:color="auto"/>
              <w:left w:val="nil"/>
              <w:bottom w:val="single" w:sz="4" w:space="0" w:color="auto"/>
              <w:right w:val="single" w:sz="4" w:space="0" w:color="auto"/>
            </w:tcBorders>
          </w:tcPr>
          <w:p w14:paraId="7935A2D7" w14:textId="77777777" w:rsidR="00C11645" w:rsidRPr="000F2799" w:rsidRDefault="00C11645" w:rsidP="00C11645">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9B51DED"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14:paraId="5449BE79" w14:textId="77777777" w:rsidR="00C11645" w:rsidRPr="000F2799" w:rsidRDefault="00C11645" w:rsidP="00C11645">
            <w:pPr>
              <w:suppressAutoHyphens w:val="0"/>
              <w:rPr>
                <w:rFonts w:eastAsia="Arial" w:cs="Arial"/>
                <w:color w:val="000000"/>
                <w:lang w:val="ru-RU" w:eastAsia="ru-RU"/>
              </w:rPr>
            </w:pPr>
          </w:p>
        </w:tc>
      </w:tr>
    </w:tbl>
    <w:p w14:paraId="1F339523" w14:textId="77777777" w:rsidR="00C11645" w:rsidRPr="000F2799" w:rsidRDefault="00C11645" w:rsidP="00C11645">
      <w:pPr>
        <w:jc w:val="both"/>
        <w:rPr>
          <w:rFonts w:eastAsia="Arial" w:cs="Arial"/>
          <w:i/>
          <w:color w:val="000000"/>
          <w:lang w:val="ru-RU" w:eastAsia="ru-RU"/>
        </w:rPr>
      </w:pPr>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Загальна</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ціна</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має</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враховувати</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всі</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затрати</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учасника</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постачальника</w:t>
      </w:r>
      <w:proofErr w:type="spellEnd"/>
      <w:r w:rsidRPr="000F2799">
        <w:rPr>
          <w:rFonts w:eastAsia="Arial" w:cs="Arial"/>
          <w:i/>
          <w:color w:val="000000"/>
          <w:lang w:val="ru-RU" w:eastAsia="ru-RU"/>
        </w:rPr>
        <w:t xml:space="preserve">) на </w:t>
      </w:r>
      <w:proofErr w:type="spellStart"/>
      <w:r w:rsidRPr="000F2799">
        <w:rPr>
          <w:rFonts w:eastAsia="Arial" w:cs="Arial"/>
          <w:i/>
          <w:color w:val="000000"/>
          <w:lang w:val="ru-RU" w:eastAsia="ru-RU"/>
        </w:rPr>
        <w:t>транспортування</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страхування</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навантаження</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розвантаження</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сплату</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податків</w:t>
      </w:r>
      <w:proofErr w:type="spellEnd"/>
      <w:r w:rsidRPr="000F2799">
        <w:rPr>
          <w:rFonts w:eastAsia="Arial" w:cs="Arial"/>
          <w:i/>
          <w:color w:val="000000"/>
          <w:lang w:val="ru-RU" w:eastAsia="ru-RU"/>
        </w:rPr>
        <w:t xml:space="preserve"> і </w:t>
      </w:r>
      <w:proofErr w:type="spellStart"/>
      <w:r w:rsidRPr="000F2799">
        <w:rPr>
          <w:rFonts w:eastAsia="Arial" w:cs="Arial"/>
          <w:i/>
          <w:color w:val="000000"/>
          <w:lang w:val="ru-RU" w:eastAsia="ru-RU"/>
        </w:rPr>
        <w:t>зборів</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обов’язкових</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платежів</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тощо</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Якщо</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учасник</w:t>
      </w:r>
      <w:proofErr w:type="spellEnd"/>
      <w:r w:rsidRPr="000F2799">
        <w:rPr>
          <w:rFonts w:eastAsia="Arial" w:cs="Arial"/>
          <w:i/>
          <w:color w:val="000000"/>
          <w:lang w:val="ru-RU" w:eastAsia="ru-RU"/>
        </w:rPr>
        <w:t xml:space="preserve"> не є </w:t>
      </w:r>
      <w:proofErr w:type="spellStart"/>
      <w:r w:rsidRPr="000F2799">
        <w:rPr>
          <w:rFonts w:eastAsia="Arial" w:cs="Arial"/>
          <w:i/>
          <w:color w:val="000000"/>
          <w:lang w:val="ru-RU" w:eastAsia="ru-RU"/>
        </w:rPr>
        <w:t>платником</w:t>
      </w:r>
      <w:proofErr w:type="spellEnd"/>
      <w:r w:rsidRPr="000F2799">
        <w:rPr>
          <w:rFonts w:eastAsia="Arial" w:cs="Arial"/>
          <w:i/>
          <w:color w:val="000000"/>
          <w:lang w:val="ru-RU" w:eastAsia="ru-RU"/>
        </w:rPr>
        <w:t xml:space="preserve"> ПДВ </w:t>
      </w:r>
      <w:proofErr w:type="spellStart"/>
      <w:r w:rsidRPr="000F2799">
        <w:rPr>
          <w:rFonts w:eastAsia="Arial" w:cs="Arial"/>
          <w:i/>
          <w:color w:val="000000"/>
          <w:lang w:val="ru-RU" w:eastAsia="ru-RU"/>
        </w:rPr>
        <w:t>поруч</w:t>
      </w:r>
      <w:proofErr w:type="spellEnd"/>
      <w:r w:rsidRPr="000F2799">
        <w:rPr>
          <w:rFonts w:eastAsia="Arial" w:cs="Arial"/>
          <w:i/>
          <w:color w:val="000000"/>
          <w:lang w:val="ru-RU" w:eastAsia="ru-RU"/>
        </w:rPr>
        <w:t xml:space="preserve"> з </w:t>
      </w:r>
      <w:proofErr w:type="spellStart"/>
      <w:r w:rsidRPr="000F2799">
        <w:rPr>
          <w:rFonts w:eastAsia="Arial" w:cs="Arial"/>
          <w:i/>
          <w:color w:val="000000"/>
          <w:lang w:val="ru-RU" w:eastAsia="ru-RU"/>
        </w:rPr>
        <w:t>ціною</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має</w:t>
      </w:r>
      <w:proofErr w:type="spellEnd"/>
      <w:r w:rsidRPr="000F2799">
        <w:rPr>
          <w:rFonts w:eastAsia="Arial" w:cs="Arial"/>
          <w:i/>
          <w:color w:val="000000"/>
          <w:lang w:val="ru-RU" w:eastAsia="ru-RU"/>
        </w:rPr>
        <w:t xml:space="preserve"> </w:t>
      </w:r>
      <w:proofErr w:type="spellStart"/>
      <w:r w:rsidRPr="000F2799">
        <w:rPr>
          <w:rFonts w:eastAsia="Arial" w:cs="Arial"/>
          <w:i/>
          <w:color w:val="000000"/>
          <w:lang w:val="ru-RU" w:eastAsia="ru-RU"/>
        </w:rPr>
        <w:t>зазначити</w:t>
      </w:r>
      <w:proofErr w:type="spellEnd"/>
      <w:r w:rsidRPr="000F2799">
        <w:rPr>
          <w:rFonts w:eastAsia="Arial" w:cs="Arial"/>
          <w:i/>
          <w:color w:val="000000"/>
          <w:lang w:val="ru-RU" w:eastAsia="ru-RU"/>
        </w:rPr>
        <w:t xml:space="preserve"> словами «без ПДВ».</w:t>
      </w:r>
    </w:p>
    <w:p w14:paraId="0677C5C1" w14:textId="77777777" w:rsidR="001C228B" w:rsidRPr="000F2799" w:rsidRDefault="001C228B"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val="ru-RU" w:eastAsia="ru-RU"/>
        </w:rPr>
      </w:pPr>
    </w:p>
    <w:tbl>
      <w:tblPr>
        <w:tblW w:w="9356" w:type="dxa"/>
        <w:jc w:val="center"/>
        <w:tblCellMar>
          <w:top w:w="55" w:type="dxa"/>
          <w:left w:w="55" w:type="dxa"/>
          <w:bottom w:w="55" w:type="dxa"/>
          <w:right w:w="55" w:type="dxa"/>
        </w:tblCellMar>
        <w:tblLook w:val="0000" w:firstRow="0" w:lastRow="0" w:firstColumn="0" w:lastColumn="0" w:noHBand="0" w:noVBand="0"/>
      </w:tblPr>
      <w:tblGrid>
        <w:gridCol w:w="9356"/>
      </w:tblGrid>
      <w:tr w:rsidR="001C228B" w:rsidRPr="000F2799" w14:paraId="40C62F8D" w14:textId="77777777" w:rsidTr="00E24C17">
        <w:trPr>
          <w:trHeight w:val="239"/>
          <w:jc w:val="center"/>
        </w:trPr>
        <w:tc>
          <w:tcPr>
            <w:tcW w:w="9356" w:type="dxa"/>
          </w:tcPr>
          <w:p w14:paraId="3BEA3EE7" w14:textId="77777777" w:rsidR="001C228B" w:rsidRPr="000F2799" w:rsidRDefault="001C228B" w:rsidP="001C228B">
            <w:pPr>
              <w:suppressAutoHyphens w:val="0"/>
              <w:rPr>
                <w:color w:val="000000"/>
                <w:lang w:eastAsia="ru-RU"/>
              </w:rPr>
            </w:pPr>
            <w:r w:rsidRPr="000F2799">
              <w:rPr>
                <w:b/>
                <w:color w:val="000000"/>
                <w:lang w:eastAsia="ru-RU"/>
              </w:rPr>
              <w:t>Загальна ціна пропозиції (без ПДВ):</w:t>
            </w:r>
            <w:r w:rsidRPr="000F2799">
              <w:rPr>
                <w:color w:val="000000"/>
                <w:lang w:eastAsia="ru-RU"/>
              </w:rPr>
              <w:t xml:space="preserve"> ___________________________________________</w:t>
            </w:r>
          </w:p>
          <w:p w14:paraId="247BE9D4" w14:textId="77777777" w:rsidR="001C228B" w:rsidRPr="000F2799" w:rsidRDefault="001C228B"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r w:rsidR="001C228B" w:rsidRPr="000F2799" w14:paraId="32C7BFEE" w14:textId="77777777" w:rsidTr="00E24C17">
        <w:trPr>
          <w:jc w:val="center"/>
        </w:trPr>
        <w:tc>
          <w:tcPr>
            <w:tcW w:w="9356" w:type="dxa"/>
          </w:tcPr>
          <w:p w14:paraId="0E1AFD48" w14:textId="77777777" w:rsidR="001C228B" w:rsidRPr="000F2799" w:rsidRDefault="001C228B" w:rsidP="001C228B">
            <w:pPr>
              <w:suppressAutoHyphens w:val="0"/>
              <w:rPr>
                <w:color w:val="000000"/>
                <w:lang w:eastAsia="ru-RU"/>
              </w:rPr>
            </w:pPr>
            <w:r w:rsidRPr="000F2799">
              <w:rPr>
                <w:b/>
                <w:color w:val="000000"/>
                <w:lang w:eastAsia="ru-RU"/>
              </w:rPr>
              <w:t>у тому числі ПДВ ____%: _</w:t>
            </w:r>
            <w:r w:rsidRPr="000F2799">
              <w:rPr>
                <w:color w:val="000000"/>
                <w:lang w:eastAsia="ru-RU"/>
              </w:rPr>
              <w:t>____________________________________________________</w:t>
            </w:r>
          </w:p>
          <w:p w14:paraId="3C736A74" w14:textId="77777777" w:rsidR="001C228B" w:rsidRPr="000F2799" w:rsidRDefault="001C228B"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r w:rsidR="001C228B" w:rsidRPr="000F2799" w14:paraId="10212EC7" w14:textId="77777777" w:rsidTr="00E24C17">
        <w:trPr>
          <w:jc w:val="center"/>
        </w:trPr>
        <w:tc>
          <w:tcPr>
            <w:tcW w:w="9356" w:type="dxa"/>
          </w:tcPr>
          <w:p w14:paraId="341AD47E" w14:textId="77777777" w:rsidR="001C228B" w:rsidRPr="000F2799" w:rsidRDefault="001C228B" w:rsidP="001C228B">
            <w:pPr>
              <w:suppressAutoHyphens w:val="0"/>
              <w:rPr>
                <w:color w:val="000000"/>
                <w:lang w:eastAsia="ru-RU"/>
              </w:rPr>
            </w:pPr>
            <w:r w:rsidRPr="000F2799">
              <w:rPr>
                <w:b/>
                <w:color w:val="000000"/>
                <w:lang w:eastAsia="ru-RU"/>
              </w:rPr>
              <w:t xml:space="preserve">Разом з ПДВ ___%: </w:t>
            </w:r>
            <w:r w:rsidRPr="000F2799">
              <w:rPr>
                <w:color w:val="000000"/>
                <w:lang w:eastAsia="ru-RU"/>
              </w:rPr>
              <w:t>__________________________________________________________</w:t>
            </w:r>
          </w:p>
          <w:p w14:paraId="0456C71C" w14:textId="77777777" w:rsidR="001C228B" w:rsidRPr="000F2799" w:rsidRDefault="001C228B" w:rsidP="001C228B">
            <w:pPr>
              <w:suppressAutoHyphens w:val="0"/>
              <w:snapToGrid w:val="0"/>
              <w:rPr>
                <w:rFonts w:cs="Tahoma"/>
                <w:color w:val="000000"/>
                <w:kern w:val="1"/>
                <w:sz w:val="20"/>
                <w:szCs w:val="20"/>
                <w:lang w:eastAsia="ru-RU"/>
              </w:rPr>
            </w:pPr>
            <w:r w:rsidRPr="000F2799">
              <w:rPr>
                <w:color w:val="000000"/>
                <w:sz w:val="20"/>
                <w:szCs w:val="20"/>
                <w:lang w:eastAsia="ru-RU"/>
              </w:rPr>
              <w:lastRenderedPageBreak/>
              <w:t xml:space="preserve">                                                                                         (цифрами та прописом)</w:t>
            </w:r>
          </w:p>
        </w:tc>
      </w:tr>
    </w:tbl>
    <w:p w14:paraId="24E065C5" w14:textId="77777777" w:rsidR="001C228B" w:rsidRPr="000F2799" w:rsidRDefault="001C228B"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p>
    <w:p w14:paraId="4FACFE1F"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3A9DD702"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spacing w:val="-6"/>
          <w:lang w:eastAsia="ru-RU"/>
        </w:rPr>
      </w:pPr>
      <w:r w:rsidRPr="000F2799">
        <w:rPr>
          <w:color w:val="000000"/>
          <w:lang w:eastAsia="ru-RU"/>
        </w:rPr>
        <w:t xml:space="preserve">2. </w:t>
      </w:r>
      <w:r w:rsidRPr="000F2799">
        <w:rPr>
          <w:color w:val="000000"/>
          <w:spacing w:val="-6"/>
          <w:lang w:eastAsia="ru-RU"/>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44E4935"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3. Ми погоджуємося з умовами, що Ви можете відхилити нашу чи всі тендерні пропозиції згідно з умовами Документації</w:t>
      </w:r>
      <w:r w:rsidRPr="000F2799">
        <w:rPr>
          <w:bCs/>
          <w:color w:val="000000"/>
          <w:lang w:eastAsia="ru-RU"/>
        </w:rPr>
        <w:t xml:space="preserve">, а </w:t>
      </w:r>
      <w:r w:rsidRPr="000F2799">
        <w:rPr>
          <w:color w:val="000000"/>
          <w:lang w:eastAsia="ru-RU"/>
        </w:rPr>
        <w:t>також розуміємо, що Ви не обмежені у прийнятті будь-якої іншої пропозиції з більш вигідними для Вас умовами.</w:t>
      </w:r>
    </w:p>
    <w:p w14:paraId="5A5B5C28"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4. Якщо нас буде визнано переможцем торгів, ми зобов'язуємося підписати Договір про закупівлю із Замовником не пізніше ніж через 15 </w:t>
      </w:r>
      <w:r w:rsidRPr="000F2799">
        <w:rPr>
          <w:lang w:eastAsia="ru-RU"/>
        </w:rPr>
        <w:t xml:space="preserve">(п’ятнадцяти) днів </w:t>
      </w:r>
      <w:r w:rsidRPr="000F2799">
        <w:rPr>
          <w:color w:val="000000"/>
          <w:lang w:eastAsia="ru-RU"/>
        </w:rPr>
        <w:t xml:space="preserve">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 </w:t>
      </w:r>
    </w:p>
    <w:p w14:paraId="4A170EE4" w14:textId="6999E722" w:rsidR="00780E78"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5. Ми погоджуємось, що у разі укладання з нами Договору, оплата за поставлений Товар здійснюється Замовником </w:t>
      </w:r>
      <w:r w:rsidR="00780E78" w:rsidRPr="000F2799">
        <w:rPr>
          <w:color w:val="000000"/>
          <w:lang w:eastAsia="ru-RU"/>
        </w:rPr>
        <w:t>протягом 60-ти календарних днів з дати отримання товару Замовником</w:t>
      </w:r>
    </w:p>
    <w:p w14:paraId="45D8C01D" w14:textId="04945895"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6.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14:paraId="274EFCDE"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1C478C72"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p>
    <w:p w14:paraId="7FE3A2F0" w14:textId="77777777" w:rsidR="001C228B" w:rsidRPr="000F2799" w:rsidRDefault="001C228B" w:rsidP="001C228B">
      <w:pPr>
        <w:widowControl w:val="0"/>
        <w:suppressAutoHyphens w:val="0"/>
        <w:overflowPunct w:val="0"/>
        <w:autoSpaceDE w:val="0"/>
        <w:autoSpaceDN w:val="0"/>
        <w:adjustRightInd w:val="0"/>
        <w:jc w:val="both"/>
        <w:textAlignment w:val="baseline"/>
        <w:rPr>
          <w:b/>
          <w:bCs/>
          <w:i/>
          <w:color w:val="000000"/>
          <w:lang w:eastAsia="ru-RU"/>
        </w:rPr>
      </w:pPr>
    </w:p>
    <w:p w14:paraId="5AEED3DC" w14:textId="77777777" w:rsidR="001C228B" w:rsidRPr="000F2799" w:rsidRDefault="001C228B" w:rsidP="001C228B">
      <w:pPr>
        <w:widowControl w:val="0"/>
        <w:suppressAutoHyphens w:val="0"/>
        <w:overflowPunct w:val="0"/>
        <w:autoSpaceDE w:val="0"/>
        <w:autoSpaceDN w:val="0"/>
        <w:adjustRightInd w:val="0"/>
        <w:jc w:val="both"/>
        <w:textAlignment w:val="baseline"/>
        <w:rPr>
          <w:i/>
          <w:color w:val="000000"/>
          <w:lang w:eastAsia="ru-RU"/>
        </w:rPr>
      </w:pPr>
      <w:r w:rsidRPr="000F2799">
        <w:rPr>
          <w:b/>
          <w:bCs/>
          <w:i/>
          <w:color w:val="000000"/>
          <w:lang w:eastAsia="ru-RU"/>
        </w:rPr>
        <w:t>Керівник учасника процедури закупівлі</w:t>
      </w:r>
      <w:r w:rsidRPr="000F2799">
        <w:rPr>
          <w:i/>
          <w:color w:val="000000"/>
          <w:lang w:eastAsia="ru-RU"/>
        </w:rPr>
        <w:tab/>
      </w:r>
      <w:r w:rsidRPr="000F2799">
        <w:rPr>
          <w:i/>
          <w:color w:val="000000"/>
          <w:lang w:eastAsia="ru-RU"/>
        </w:rPr>
        <w:tab/>
        <w:t xml:space="preserve">  _____________</w:t>
      </w:r>
      <w:r w:rsidRPr="000F2799">
        <w:rPr>
          <w:i/>
          <w:color w:val="000000"/>
          <w:lang w:eastAsia="ru-RU"/>
        </w:rPr>
        <w:tab/>
        <w:t xml:space="preserve"> ______________________</w:t>
      </w:r>
    </w:p>
    <w:p w14:paraId="174296BC" w14:textId="77777777" w:rsidR="001C228B" w:rsidRPr="000F2799" w:rsidRDefault="001C228B"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 xml:space="preserve">         </w:t>
      </w:r>
      <w:r w:rsidRPr="000F2799">
        <w:rPr>
          <w:b/>
          <w:bCs/>
          <w:i/>
          <w:color w:val="000000"/>
          <w:lang w:eastAsia="ru-RU"/>
        </w:rPr>
        <w:t>(або уповноважена особа)</w:t>
      </w:r>
      <w:r w:rsidRPr="000F2799">
        <w:rPr>
          <w:i/>
          <w:color w:val="000000"/>
          <w:lang w:eastAsia="ru-RU"/>
        </w:rPr>
        <w:t xml:space="preserve"> </w:t>
      </w:r>
      <w:r w:rsidRPr="000F2799">
        <w:rPr>
          <w:i/>
          <w:color w:val="000000"/>
          <w:lang w:eastAsia="ru-RU"/>
        </w:rPr>
        <w:tab/>
      </w:r>
      <w:r w:rsidRPr="000F2799">
        <w:rPr>
          <w:i/>
          <w:color w:val="000000"/>
          <w:lang w:eastAsia="ru-RU"/>
        </w:rPr>
        <w:tab/>
      </w:r>
      <w:r w:rsidRPr="000F2799">
        <w:rPr>
          <w:i/>
          <w:color w:val="000000"/>
          <w:lang w:eastAsia="ru-RU"/>
        </w:rPr>
        <w:tab/>
        <w:t xml:space="preserve">      (підпис)                    Прізвище, ініціали  </w:t>
      </w:r>
    </w:p>
    <w:p w14:paraId="709D6EC7" w14:textId="77777777" w:rsidR="001C228B" w:rsidRPr="000F2799" w:rsidRDefault="001C228B"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ab/>
      </w:r>
    </w:p>
    <w:p w14:paraId="62AFC93E" w14:textId="77777777" w:rsidR="001C228B" w:rsidRPr="000F2799" w:rsidRDefault="001C228B"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М.П. (у разі її використання)</w:t>
      </w:r>
    </w:p>
    <w:p w14:paraId="0CC84098" w14:textId="77777777" w:rsidR="001C228B" w:rsidRPr="000F2799" w:rsidRDefault="001C228B" w:rsidP="001C228B">
      <w:pPr>
        <w:widowControl w:val="0"/>
        <w:suppressAutoHyphens w:val="0"/>
        <w:overflowPunct w:val="0"/>
        <w:autoSpaceDE w:val="0"/>
        <w:autoSpaceDN w:val="0"/>
        <w:adjustRightInd w:val="0"/>
        <w:jc w:val="both"/>
        <w:textAlignment w:val="baseline"/>
        <w:rPr>
          <w:b/>
          <w:bCs/>
          <w:i/>
          <w:color w:val="000000"/>
          <w:sz w:val="20"/>
          <w:szCs w:val="20"/>
          <w:lang w:eastAsia="ru-RU"/>
        </w:rPr>
      </w:pPr>
    </w:p>
    <w:p w14:paraId="7962BE5D" w14:textId="77777777" w:rsidR="001C228B" w:rsidRPr="000F2799" w:rsidRDefault="001C228B" w:rsidP="001C228B">
      <w:pPr>
        <w:suppressAutoHyphens w:val="0"/>
        <w:ind w:firstLine="567"/>
        <w:jc w:val="both"/>
        <w:rPr>
          <w:b/>
          <w:i/>
          <w:lang w:eastAsia="ru-RU"/>
        </w:rPr>
      </w:pPr>
    </w:p>
    <w:p w14:paraId="5C2DE9FF" w14:textId="77777777" w:rsidR="001C228B" w:rsidRPr="000F2799" w:rsidRDefault="001C228B" w:rsidP="001C228B">
      <w:pPr>
        <w:widowControl w:val="0"/>
        <w:suppressAutoHyphens w:val="0"/>
        <w:ind w:firstLine="567"/>
        <w:rPr>
          <w:b/>
          <w:i/>
          <w:sz w:val="20"/>
          <w:szCs w:val="20"/>
          <w:lang w:eastAsia="ru-RU"/>
        </w:rPr>
      </w:pPr>
    </w:p>
    <w:p w14:paraId="6876D159" w14:textId="77777777" w:rsidR="001C228B" w:rsidRPr="000F2799" w:rsidRDefault="001C228B" w:rsidP="001C228B">
      <w:pPr>
        <w:widowControl w:val="0"/>
        <w:suppressAutoHyphens w:val="0"/>
        <w:ind w:firstLine="567"/>
        <w:rPr>
          <w:b/>
          <w:bCs/>
          <w:i/>
          <w:sz w:val="20"/>
          <w:szCs w:val="20"/>
          <w:u w:val="single"/>
          <w:lang w:eastAsia="ru-RU"/>
        </w:rPr>
      </w:pPr>
      <w:r w:rsidRPr="000F2799">
        <w:rPr>
          <w:b/>
          <w:i/>
          <w:sz w:val="20"/>
          <w:szCs w:val="20"/>
          <w:lang w:eastAsia="ru-RU"/>
        </w:rPr>
        <w:t>Учасники  не можуть відступати чи видозмінювати запропоновану форму пропозиції.</w:t>
      </w:r>
    </w:p>
    <w:p w14:paraId="314A2AE2" w14:textId="77777777" w:rsidR="001C228B" w:rsidRPr="000F2799" w:rsidRDefault="001C228B" w:rsidP="001C228B">
      <w:pPr>
        <w:widowControl w:val="0"/>
        <w:suppressAutoHyphens w:val="0"/>
        <w:ind w:firstLine="567"/>
        <w:jc w:val="both"/>
        <w:rPr>
          <w:b/>
          <w:bCs/>
          <w:i/>
          <w:sz w:val="20"/>
          <w:szCs w:val="20"/>
          <w:lang w:eastAsia="ru-RU"/>
        </w:rPr>
      </w:pPr>
      <w:r w:rsidRPr="000F2799">
        <w:rPr>
          <w:b/>
          <w:bCs/>
          <w:i/>
          <w:sz w:val="20"/>
          <w:szCs w:val="20"/>
          <w:lang w:eastAsia="ru-RU"/>
        </w:rPr>
        <w:t>Під час заповнення таблиць в цьому додатку, необхідно обов’язково заповнити всі поля таблиці.</w:t>
      </w:r>
    </w:p>
    <w:p w14:paraId="055BFAFE" w14:textId="77777777" w:rsidR="001C228B" w:rsidRPr="000F2799" w:rsidRDefault="001C228B" w:rsidP="001C228B">
      <w:pPr>
        <w:widowControl w:val="0"/>
        <w:suppressAutoHyphens w:val="0"/>
        <w:ind w:firstLine="567"/>
        <w:jc w:val="both"/>
        <w:rPr>
          <w:b/>
          <w:bCs/>
          <w:i/>
          <w:sz w:val="20"/>
          <w:szCs w:val="20"/>
          <w:lang w:eastAsia="ru-RU"/>
        </w:rPr>
      </w:pPr>
    </w:p>
    <w:p w14:paraId="34B8A26A" w14:textId="77777777" w:rsidR="001C228B" w:rsidRPr="000F2799" w:rsidRDefault="001C228B" w:rsidP="001C228B">
      <w:pPr>
        <w:widowControl w:val="0"/>
        <w:suppressAutoHyphens w:val="0"/>
        <w:ind w:firstLine="567"/>
        <w:jc w:val="both"/>
        <w:rPr>
          <w:b/>
          <w:bCs/>
          <w:sz w:val="20"/>
          <w:szCs w:val="20"/>
          <w:lang w:eastAsia="ru-RU"/>
        </w:rPr>
      </w:pPr>
    </w:p>
    <w:p w14:paraId="390F7575" w14:textId="70150696" w:rsidR="001C228B" w:rsidRPr="000F2799" w:rsidRDefault="001C228B" w:rsidP="00717BCA"/>
    <w:p w14:paraId="71AAA997" w14:textId="3F344AD0" w:rsidR="001C228B" w:rsidRPr="000F2799" w:rsidRDefault="001C228B" w:rsidP="00717BCA"/>
    <w:p w14:paraId="5426E321" w14:textId="60191F27" w:rsidR="001C228B" w:rsidRPr="000F2799" w:rsidRDefault="001C228B" w:rsidP="00717BCA"/>
    <w:p w14:paraId="3ECCFC6D" w14:textId="5130E247" w:rsidR="001C228B" w:rsidRPr="000F2799" w:rsidRDefault="001C228B" w:rsidP="00717BCA"/>
    <w:p w14:paraId="5B6591A3" w14:textId="568199AC" w:rsidR="001C228B" w:rsidRPr="000F2799" w:rsidRDefault="001C228B" w:rsidP="00717BCA"/>
    <w:p w14:paraId="44F13C4B" w14:textId="6BA69129" w:rsidR="001C228B" w:rsidRPr="000F2799" w:rsidRDefault="001C228B" w:rsidP="00717BCA"/>
    <w:p w14:paraId="701BC6C8" w14:textId="07E07755" w:rsidR="001C228B" w:rsidRPr="000F2799" w:rsidRDefault="001C228B" w:rsidP="00717BCA"/>
    <w:p w14:paraId="494EBA91" w14:textId="08570190" w:rsidR="001C228B" w:rsidRPr="000F2799" w:rsidRDefault="001C228B" w:rsidP="00717BCA"/>
    <w:p w14:paraId="0CE3AA7C" w14:textId="67FC2317" w:rsidR="001C228B" w:rsidRPr="000F2799" w:rsidRDefault="001C228B" w:rsidP="00717BCA"/>
    <w:p w14:paraId="4EDB1819" w14:textId="2219C364" w:rsidR="001C228B" w:rsidRPr="000F2799" w:rsidRDefault="001C228B" w:rsidP="00717BCA"/>
    <w:p w14:paraId="51698BC0" w14:textId="3BBFF038" w:rsidR="001C228B" w:rsidRPr="000F2799" w:rsidRDefault="001C228B" w:rsidP="00717BCA"/>
    <w:p w14:paraId="4D6F699D" w14:textId="34C2ACCB" w:rsidR="001C228B" w:rsidRPr="000F2799" w:rsidRDefault="001C228B" w:rsidP="00717BCA"/>
    <w:p w14:paraId="2B6BA723" w14:textId="36A602D1" w:rsidR="001C228B" w:rsidRPr="000F2799" w:rsidRDefault="001C228B" w:rsidP="00717BCA"/>
    <w:p w14:paraId="19C6E159" w14:textId="704D9EFD" w:rsidR="001C228B" w:rsidRPr="000F2799" w:rsidRDefault="001C228B" w:rsidP="00717BCA"/>
    <w:p w14:paraId="6CD932E3" w14:textId="48C7EC2E" w:rsidR="001C228B" w:rsidRPr="000F2799" w:rsidRDefault="001C228B" w:rsidP="00717BCA"/>
    <w:p w14:paraId="38BC7A07" w14:textId="2BF1BA08" w:rsidR="001C228B" w:rsidRPr="000F2799" w:rsidRDefault="001C228B" w:rsidP="00717BCA"/>
    <w:p w14:paraId="737A7F0C" w14:textId="62BE0B12" w:rsidR="001C228B" w:rsidRPr="000F2799" w:rsidRDefault="001C228B" w:rsidP="00717BCA"/>
    <w:p w14:paraId="2FBBA827" w14:textId="624D5EF6" w:rsidR="001C228B" w:rsidRPr="000F2799" w:rsidRDefault="001C228B" w:rsidP="00717BCA"/>
    <w:p w14:paraId="4D40ED8A" w14:textId="749B018B" w:rsidR="001C228B" w:rsidRPr="000F2799" w:rsidRDefault="001C228B" w:rsidP="00717BCA"/>
    <w:p w14:paraId="29188E0F" w14:textId="77777777" w:rsidR="001C228B" w:rsidRPr="000F2799" w:rsidRDefault="001C228B" w:rsidP="001C228B">
      <w:pPr>
        <w:keepNext/>
        <w:tabs>
          <w:tab w:val="left" w:pos="708"/>
          <w:tab w:val="num" w:pos="814"/>
        </w:tabs>
        <w:suppressAutoHyphens w:val="0"/>
        <w:ind w:left="6237"/>
        <w:jc w:val="both"/>
        <w:outlineLvl w:val="0"/>
        <w:rPr>
          <w:b/>
          <w:lang w:eastAsia="ru-RU"/>
        </w:rPr>
      </w:pPr>
      <w:bookmarkStart w:id="6" w:name="_Hlk126679314"/>
      <w:r w:rsidRPr="000F2799">
        <w:rPr>
          <w:b/>
          <w:lang w:eastAsia="ru-RU"/>
        </w:rPr>
        <w:lastRenderedPageBreak/>
        <w:t>Додаток 2</w:t>
      </w:r>
    </w:p>
    <w:bookmarkEnd w:id="6"/>
    <w:p w14:paraId="42B7A80F" w14:textId="77777777" w:rsidR="001F7841" w:rsidRPr="000F2799" w:rsidRDefault="001F7841" w:rsidP="001F7841">
      <w:pPr>
        <w:tabs>
          <w:tab w:val="left" w:pos="3119"/>
        </w:tabs>
        <w:suppressAutoHyphens w:val="0"/>
        <w:ind w:left="6237"/>
        <w:jc w:val="both"/>
        <w:outlineLvl w:val="0"/>
        <w:rPr>
          <w:lang w:eastAsia="ru-RU"/>
        </w:rPr>
      </w:pPr>
      <w:r w:rsidRPr="000F2799">
        <w:rPr>
          <w:lang w:eastAsia="ru-RU"/>
        </w:rPr>
        <w:t>до тендерної документації на закупівлю, код ДК 021:2015  31620000-8 Прилади звукової та візуальної сигналізації</w:t>
      </w:r>
    </w:p>
    <w:p w14:paraId="1AB70FFB" w14:textId="77777777" w:rsidR="001F7841" w:rsidRPr="000F2799" w:rsidRDefault="001F7841" w:rsidP="001F7841">
      <w:pPr>
        <w:tabs>
          <w:tab w:val="left" w:pos="3119"/>
        </w:tabs>
        <w:suppressAutoHyphens w:val="0"/>
        <w:ind w:left="6237"/>
        <w:jc w:val="both"/>
        <w:outlineLvl w:val="0"/>
        <w:rPr>
          <w:lang w:eastAsia="ru-RU"/>
        </w:rPr>
      </w:pPr>
      <w:r w:rsidRPr="000F2799">
        <w:rPr>
          <w:lang w:eastAsia="ru-RU"/>
        </w:rPr>
        <w:t>(Пристрої пожежної та охоронної сигналізації)</w:t>
      </w:r>
    </w:p>
    <w:p w14:paraId="2E0E907E" w14:textId="0FB8E1B5" w:rsidR="001C228B" w:rsidRPr="000F2799" w:rsidRDefault="001C228B" w:rsidP="001C228B">
      <w:pPr>
        <w:tabs>
          <w:tab w:val="left" w:pos="3119"/>
        </w:tabs>
        <w:ind w:left="6237"/>
        <w:jc w:val="both"/>
        <w:outlineLvl w:val="0"/>
        <w:rPr>
          <w:bCs/>
        </w:rPr>
      </w:pPr>
    </w:p>
    <w:p w14:paraId="7FCA10B4" w14:textId="77777777" w:rsidR="001C228B" w:rsidRPr="000F2799" w:rsidRDefault="001C228B" w:rsidP="001C228B">
      <w:pPr>
        <w:tabs>
          <w:tab w:val="left" w:pos="3119"/>
        </w:tabs>
        <w:ind w:left="6237"/>
        <w:jc w:val="both"/>
        <w:outlineLvl w:val="0"/>
        <w:rPr>
          <w:b/>
          <w:color w:val="000000"/>
        </w:rPr>
      </w:pPr>
    </w:p>
    <w:p w14:paraId="05EFCEEB" w14:textId="77777777" w:rsidR="001C228B" w:rsidRPr="000F2799" w:rsidRDefault="001C228B" w:rsidP="001C228B">
      <w:pPr>
        <w:ind w:right="187"/>
        <w:jc w:val="center"/>
        <w:rPr>
          <w:b/>
          <w:caps/>
          <w:color w:val="000000"/>
        </w:rPr>
      </w:pPr>
      <w:r w:rsidRPr="000F2799">
        <w:rPr>
          <w:b/>
          <w:color w:val="000000"/>
        </w:rPr>
        <w:t xml:space="preserve">I. </w:t>
      </w:r>
      <w:r w:rsidRPr="000F2799">
        <w:rPr>
          <w:b/>
          <w:caps/>
          <w:color w:val="000000"/>
        </w:rPr>
        <w:t xml:space="preserve">Перелік документів та інформації  </w:t>
      </w:r>
    </w:p>
    <w:p w14:paraId="5BE1B4DB" w14:textId="45219BD7" w:rsidR="001C228B" w:rsidRPr="000F2799" w:rsidRDefault="001C228B" w:rsidP="001C228B">
      <w:pPr>
        <w:ind w:right="187"/>
        <w:jc w:val="center"/>
        <w:rPr>
          <w:b/>
          <w:caps/>
          <w:color w:val="000000"/>
        </w:rPr>
      </w:pPr>
      <w:r w:rsidRPr="000F2799">
        <w:rPr>
          <w:b/>
          <w:caps/>
          <w:color w:val="000000"/>
        </w:rPr>
        <w:t>для підтвердження відповідності УЧАСНИКА  кваліфікаційн</w:t>
      </w:r>
      <w:r w:rsidR="001B430C" w:rsidRPr="000F2799">
        <w:rPr>
          <w:b/>
          <w:caps/>
          <w:color w:val="000000"/>
        </w:rPr>
        <w:t>им критеріям</w:t>
      </w:r>
    </w:p>
    <w:p w14:paraId="7CE42B31" w14:textId="77777777" w:rsidR="001C228B" w:rsidRPr="000F2799" w:rsidRDefault="001C228B" w:rsidP="001C228B">
      <w:pPr>
        <w:ind w:right="187"/>
        <w:jc w:val="center"/>
        <w:rPr>
          <w:b/>
          <w:caps/>
          <w:color w:val="000000"/>
        </w:rPr>
      </w:pPr>
    </w:p>
    <w:tbl>
      <w:tblPr>
        <w:tblW w:w="10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119"/>
        <w:gridCol w:w="6816"/>
      </w:tblGrid>
      <w:tr w:rsidR="001C228B" w:rsidRPr="000F2799" w14:paraId="11D572C3" w14:textId="77777777" w:rsidTr="00624F17">
        <w:trPr>
          <w:trHeight w:val="710"/>
        </w:trPr>
        <w:tc>
          <w:tcPr>
            <w:tcW w:w="709" w:type="dxa"/>
            <w:shd w:val="clear" w:color="auto" w:fill="auto"/>
            <w:tcMar>
              <w:top w:w="0" w:type="dxa"/>
              <w:left w:w="108" w:type="dxa"/>
              <w:bottom w:w="0" w:type="dxa"/>
              <w:right w:w="108" w:type="dxa"/>
            </w:tcMar>
          </w:tcPr>
          <w:p w14:paraId="5859FDBF" w14:textId="77777777" w:rsidR="001C228B" w:rsidRPr="000F2799" w:rsidRDefault="001C228B" w:rsidP="001C228B">
            <w:pPr>
              <w:suppressAutoHyphens w:val="0"/>
              <w:jc w:val="center"/>
              <w:rPr>
                <w:b/>
                <w:bCs/>
                <w:color w:val="000000"/>
                <w:lang w:eastAsia="ru-RU"/>
              </w:rPr>
            </w:pPr>
            <w:r w:rsidRPr="000F2799">
              <w:rPr>
                <w:b/>
                <w:bCs/>
                <w:color w:val="000000"/>
                <w:lang w:eastAsia="ru-RU"/>
              </w:rPr>
              <w:t>№ з/п</w:t>
            </w:r>
          </w:p>
        </w:tc>
        <w:tc>
          <w:tcPr>
            <w:tcW w:w="3119" w:type="dxa"/>
            <w:shd w:val="clear" w:color="auto" w:fill="auto"/>
            <w:tcMar>
              <w:top w:w="0" w:type="dxa"/>
              <w:left w:w="108" w:type="dxa"/>
              <w:bottom w:w="0" w:type="dxa"/>
              <w:right w:w="108" w:type="dxa"/>
            </w:tcMar>
          </w:tcPr>
          <w:p w14:paraId="0F686779" w14:textId="77777777" w:rsidR="001C228B" w:rsidRPr="000F2799" w:rsidRDefault="001C228B" w:rsidP="001C228B">
            <w:pPr>
              <w:suppressAutoHyphens w:val="0"/>
              <w:jc w:val="center"/>
              <w:rPr>
                <w:b/>
                <w:bCs/>
                <w:color w:val="000000"/>
                <w:lang w:eastAsia="ru-RU"/>
              </w:rPr>
            </w:pPr>
            <w:r w:rsidRPr="000F2799">
              <w:rPr>
                <w:b/>
                <w:bCs/>
                <w:color w:val="000000"/>
                <w:lang w:eastAsia="ru-RU"/>
              </w:rPr>
              <w:t>Кваліфікаційна вимога</w:t>
            </w:r>
          </w:p>
        </w:tc>
        <w:tc>
          <w:tcPr>
            <w:tcW w:w="6816" w:type="dxa"/>
            <w:shd w:val="clear" w:color="auto" w:fill="auto"/>
            <w:tcMar>
              <w:top w:w="0" w:type="dxa"/>
              <w:left w:w="108" w:type="dxa"/>
              <w:bottom w:w="0" w:type="dxa"/>
              <w:right w:w="108" w:type="dxa"/>
            </w:tcMar>
          </w:tcPr>
          <w:p w14:paraId="335653B1" w14:textId="77777777" w:rsidR="001C228B" w:rsidRPr="000F2799" w:rsidRDefault="001C228B" w:rsidP="001C228B">
            <w:pPr>
              <w:suppressAutoHyphens w:val="0"/>
              <w:jc w:val="center"/>
              <w:rPr>
                <w:b/>
                <w:bCs/>
                <w:color w:val="000000"/>
                <w:lang w:eastAsia="ru-RU"/>
              </w:rPr>
            </w:pPr>
            <w:r w:rsidRPr="000F2799">
              <w:rPr>
                <w:b/>
                <w:bCs/>
                <w:color w:val="000000"/>
                <w:lang w:eastAsia="ru-RU"/>
              </w:rPr>
              <w:t xml:space="preserve">Документи, що підтверджують відповідність Учасника кваліфікаційній </w:t>
            </w:r>
            <w:proofErr w:type="spellStart"/>
            <w:r w:rsidRPr="000F2799">
              <w:rPr>
                <w:b/>
                <w:bCs/>
                <w:color w:val="000000"/>
                <w:lang w:eastAsia="ru-RU"/>
              </w:rPr>
              <w:t>вимозі</w:t>
            </w:r>
            <w:proofErr w:type="spellEnd"/>
          </w:p>
        </w:tc>
      </w:tr>
      <w:tr w:rsidR="001C228B" w:rsidRPr="000F2799" w14:paraId="072250C1" w14:textId="77777777" w:rsidTr="00624F17">
        <w:trPr>
          <w:trHeight w:val="983"/>
        </w:trPr>
        <w:tc>
          <w:tcPr>
            <w:tcW w:w="70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064ED" w14:textId="77777777" w:rsidR="001C228B" w:rsidRPr="000F2799" w:rsidRDefault="001C228B" w:rsidP="001C228B">
            <w:pPr>
              <w:suppressAutoHyphens w:val="0"/>
              <w:jc w:val="center"/>
              <w:rPr>
                <w:color w:val="000000"/>
                <w:lang w:eastAsia="ru-RU"/>
              </w:rPr>
            </w:pPr>
            <w:r w:rsidRPr="000F2799">
              <w:rPr>
                <w:color w:val="000000"/>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CB9E1" w14:textId="77777777" w:rsidR="001C228B" w:rsidRPr="000F2799" w:rsidRDefault="001C228B" w:rsidP="001C228B">
            <w:pPr>
              <w:suppressAutoHyphens w:val="0"/>
              <w:rPr>
                <w:color w:val="000000"/>
                <w:lang w:eastAsia="ru-RU"/>
              </w:rPr>
            </w:pPr>
            <w:r w:rsidRPr="000F2799">
              <w:rPr>
                <w:color w:val="000000"/>
                <w:lang w:eastAsia="ru-RU"/>
              </w:rPr>
              <w:t>Наявність документально підтвердженого досвіду виконання аналогічного договору</w:t>
            </w:r>
          </w:p>
        </w:tc>
        <w:tc>
          <w:tcPr>
            <w:tcW w:w="68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3C827" w14:textId="77777777" w:rsidR="001C228B" w:rsidRPr="000F2799" w:rsidRDefault="001C228B" w:rsidP="001C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lang w:eastAsia="ru-RU"/>
              </w:rPr>
            </w:pPr>
            <w:r w:rsidRPr="000F2799">
              <w:rPr>
                <w:color w:val="000000"/>
                <w:lang w:eastAsia="ru-RU"/>
              </w:rPr>
              <w:t>Довідка у формі таблиці за формою наведеною нижче про наявність досвіду виконання аналогічного* (-</w:t>
            </w:r>
            <w:proofErr w:type="spellStart"/>
            <w:r w:rsidRPr="000F2799">
              <w:rPr>
                <w:color w:val="000000"/>
                <w:lang w:eastAsia="ru-RU"/>
              </w:rPr>
              <w:t>их</w:t>
            </w:r>
            <w:proofErr w:type="spellEnd"/>
            <w:r w:rsidRPr="000F2799">
              <w:rPr>
                <w:color w:val="000000"/>
                <w:lang w:eastAsia="ru-RU"/>
              </w:rPr>
              <w:t>) договору (-</w:t>
            </w:r>
            <w:proofErr w:type="spellStart"/>
            <w:r w:rsidRPr="000F2799">
              <w:rPr>
                <w:color w:val="000000"/>
                <w:lang w:eastAsia="ru-RU"/>
              </w:rPr>
              <w:t>ів</w:t>
            </w:r>
            <w:proofErr w:type="spellEnd"/>
            <w:r w:rsidRPr="000F2799">
              <w:rPr>
                <w:color w:val="000000"/>
                <w:lang w:eastAsia="ru-RU"/>
              </w:rPr>
              <w:t>),</w:t>
            </w:r>
            <w:r w:rsidRPr="000F2799">
              <w:rPr>
                <w:lang w:val="ru-RU"/>
              </w:rPr>
              <w:t xml:space="preserve"> </w:t>
            </w:r>
            <w:r w:rsidRPr="000F2799">
              <w:rPr>
                <w:color w:val="000000"/>
                <w:lang w:eastAsia="ru-RU"/>
              </w:rPr>
              <w:t xml:space="preserve">який (-і) укладено не раніше 2020 року з поставки товарів, які є предметом даної закупівлі. </w:t>
            </w:r>
          </w:p>
          <w:p w14:paraId="64A24AB8" w14:textId="77777777" w:rsidR="001C228B" w:rsidRPr="000F2799" w:rsidRDefault="001C228B" w:rsidP="001C228B">
            <w:pPr>
              <w:suppressAutoHyphens w:val="0"/>
              <w:jc w:val="both"/>
              <w:rPr>
                <w:color w:val="000000"/>
                <w:lang w:eastAsia="ru-RU"/>
              </w:rPr>
            </w:pPr>
            <w:r w:rsidRPr="000F2799">
              <w:rPr>
                <w:color w:val="000000"/>
                <w:lang w:eastAsia="ru-RU"/>
              </w:rPr>
              <w:t xml:space="preserve">В довідці  обов’язково зазначаються номер та дата укладення виконаних аналогічних договорів, предмет цих договорів, ціна договорів (загальна вартість договорів), назви та адреси замовників за договорами, їх код згідно з ЄДРПОУ; П.І.Б. і номера телефонів контактних осіб цих  замовників. </w:t>
            </w:r>
          </w:p>
          <w:p w14:paraId="5CEF4B82" w14:textId="77777777" w:rsidR="001C228B" w:rsidRPr="000F2799" w:rsidRDefault="0088614E" w:rsidP="001C228B">
            <w:pPr>
              <w:widowControl w:val="0"/>
              <w:suppressAutoHyphens w:val="0"/>
              <w:autoSpaceDE w:val="0"/>
              <w:autoSpaceDN w:val="0"/>
              <w:adjustRightInd w:val="0"/>
              <w:jc w:val="both"/>
              <w:rPr>
                <w:b/>
                <w:bCs/>
                <w:i/>
              </w:rPr>
            </w:pPr>
            <w:r w:rsidRPr="000F2799">
              <w:t>Для підтвердження інформації наведеної у довідці учасник має надати а</w:t>
            </w:r>
            <w:r w:rsidRPr="000F2799">
              <w:rPr>
                <w:lang w:eastAsia="ru-RU"/>
              </w:rPr>
              <w:t>налогічний договір із всіма додатками, які є його невід’ємними частинами</w:t>
            </w:r>
            <w:r w:rsidRPr="000F2799">
              <w:t xml:space="preserve"> та </w:t>
            </w:r>
            <w:r w:rsidRPr="000F2799">
              <w:rPr>
                <w:b/>
                <w:bCs/>
                <w:i/>
              </w:rPr>
              <w:t>лист-відгук, що  повинен містити обов’язкову інформацію про: назву предмету закупівлі (договору), номер, дату та суму договору, обсяг (кількість) од./шт., роки виконання договору, інформацію чи виконано договір у повному обсязі та суму виконання договору, характеристику Учасника.</w:t>
            </w:r>
          </w:p>
          <w:p w14:paraId="58C73952" w14:textId="77777777" w:rsidR="00007AC2" w:rsidRPr="000F2799" w:rsidRDefault="00007AC2" w:rsidP="001C228B">
            <w:pPr>
              <w:widowControl w:val="0"/>
              <w:suppressAutoHyphens w:val="0"/>
              <w:autoSpaceDE w:val="0"/>
              <w:autoSpaceDN w:val="0"/>
              <w:adjustRightInd w:val="0"/>
              <w:jc w:val="both"/>
              <w:rPr>
                <w:b/>
                <w:bCs/>
                <w:i/>
              </w:rPr>
            </w:pPr>
          </w:p>
          <w:p w14:paraId="42A19EDB" w14:textId="77777777" w:rsidR="00007AC2" w:rsidRPr="000F2799" w:rsidRDefault="00007AC2" w:rsidP="00007AC2">
            <w:pPr>
              <w:widowControl w:val="0"/>
              <w:suppressAutoHyphens w:val="0"/>
              <w:overflowPunct w:val="0"/>
              <w:autoSpaceDE w:val="0"/>
              <w:autoSpaceDN w:val="0"/>
              <w:adjustRightInd w:val="0"/>
              <w:ind w:right="-1"/>
              <w:jc w:val="center"/>
              <w:textAlignment w:val="baseline"/>
              <w:rPr>
                <w:rFonts w:eastAsia="Calibri"/>
                <w:b/>
                <w:bCs/>
                <w:caps/>
                <w:lang w:eastAsia="ru-RU"/>
              </w:rPr>
            </w:pPr>
            <w:r w:rsidRPr="000F2799">
              <w:rPr>
                <w:rFonts w:eastAsia="Calibri"/>
                <w:b/>
                <w:bCs/>
                <w:caps/>
                <w:lang w:eastAsia="ru-RU"/>
              </w:rPr>
              <w:t>ДОВІДКА</w:t>
            </w:r>
          </w:p>
          <w:p w14:paraId="4D581931" w14:textId="77777777" w:rsidR="00007AC2" w:rsidRPr="000F2799" w:rsidRDefault="00007AC2" w:rsidP="00007AC2">
            <w:pPr>
              <w:widowControl w:val="0"/>
              <w:suppressAutoHyphens w:val="0"/>
              <w:overflowPunct w:val="0"/>
              <w:autoSpaceDE w:val="0"/>
              <w:autoSpaceDN w:val="0"/>
              <w:adjustRightInd w:val="0"/>
              <w:jc w:val="center"/>
              <w:textAlignment w:val="baseline"/>
              <w:rPr>
                <w:rFonts w:eastAsia="Calibri"/>
                <w:sz w:val="20"/>
                <w:szCs w:val="20"/>
                <w:lang w:eastAsia="ru-RU"/>
              </w:rPr>
            </w:pPr>
            <w:r w:rsidRPr="000F2799">
              <w:rPr>
                <w:rFonts w:eastAsia="Calibri"/>
                <w:b/>
                <w:bCs/>
                <w:lang w:eastAsia="ru-RU"/>
              </w:rPr>
              <w:t>про виконання аналогічних договорів щодо предмету закупівлі</w:t>
            </w:r>
          </w:p>
          <w:tbl>
            <w:tblPr>
              <w:tblpPr w:leftFromText="180" w:rightFromText="180" w:vertAnchor="text" w:horzAnchor="margin" w:tblpXSpec="center" w:tblpY="576"/>
              <w:tblW w:w="1017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22"/>
              <w:gridCol w:w="1972"/>
              <w:gridCol w:w="1560"/>
              <w:gridCol w:w="1223"/>
              <w:gridCol w:w="1274"/>
              <w:gridCol w:w="1221"/>
              <w:gridCol w:w="2401"/>
            </w:tblGrid>
            <w:tr w:rsidR="00007AC2" w:rsidRPr="000F2799" w14:paraId="2D4F208C" w14:textId="77777777" w:rsidTr="004A66D6">
              <w:tc>
                <w:tcPr>
                  <w:tcW w:w="522" w:type="dxa"/>
                  <w:tcMar>
                    <w:left w:w="92" w:type="dxa"/>
                  </w:tcMar>
                </w:tcPr>
                <w:p w14:paraId="47CB3A47" w14:textId="77777777" w:rsidR="00007AC2" w:rsidRPr="000F2799" w:rsidRDefault="00007AC2" w:rsidP="00007AC2">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0F2799">
                    <w:rPr>
                      <w:rFonts w:eastAsia="Calibri"/>
                      <w:b/>
                      <w:bCs/>
                      <w:sz w:val="20"/>
                      <w:szCs w:val="20"/>
                      <w:lang w:eastAsia="ru-RU"/>
                    </w:rPr>
                    <w:t>№ з/п</w:t>
                  </w:r>
                </w:p>
              </w:tc>
              <w:tc>
                <w:tcPr>
                  <w:tcW w:w="1972" w:type="dxa"/>
                  <w:tcMar>
                    <w:left w:w="92" w:type="dxa"/>
                  </w:tcMar>
                </w:tcPr>
                <w:p w14:paraId="5A878896" w14:textId="77777777" w:rsidR="00007AC2" w:rsidRPr="000F2799" w:rsidRDefault="00007AC2" w:rsidP="00007AC2">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0F2799">
                    <w:rPr>
                      <w:rFonts w:eastAsia="Calibri"/>
                      <w:b/>
                      <w:bCs/>
                      <w:sz w:val="20"/>
                      <w:szCs w:val="20"/>
                      <w:lang w:eastAsia="ru-RU"/>
                    </w:rPr>
                    <w:t>Найменування замовника, для якого виконувалися аналогічні договори, місцезнаходження, код ЄДРПОУ, телефон</w:t>
                  </w:r>
                </w:p>
              </w:tc>
              <w:tc>
                <w:tcPr>
                  <w:tcW w:w="1560" w:type="dxa"/>
                  <w:tcMar>
                    <w:left w:w="92" w:type="dxa"/>
                  </w:tcMar>
                </w:tcPr>
                <w:p w14:paraId="1C8FD7AF" w14:textId="77777777" w:rsidR="00007AC2" w:rsidRPr="000F2799" w:rsidRDefault="00007AC2" w:rsidP="00007AC2">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0F2799">
                    <w:rPr>
                      <w:rFonts w:eastAsia="Calibri"/>
                      <w:b/>
                      <w:bCs/>
                      <w:sz w:val="20"/>
                      <w:szCs w:val="20"/>
                      <w:lang w:eastAsia="ru-RU"/>
                    </w:rPr>
                    <w:t xml:space="preserve">Найменування </w:t>
                  </w:r>
                  <w:r w:rsidRPr="000F2799">
                    <w:rPr>
                      <w:rFonts w:eastAsia="Calibri"/>
                      <w:b/>
                      <w:sz w:val="20"/>
                      <w:szCs w:val="20"/>
                      <w:lang w:eastAsia="ru-RU"/>
                    </w:rPr>
                    <w:t>предмета закупівлі згідно з аналогічним договором, кількість</w:t>
                  </w:r>
                </w:p>
              </w:tc>
              <w:tc>
                <w:tcPr>
                  <w:tcW w:w="1223" w:type="dxa"/>
                  <w:tcMar>
                    <w:left w:w="92" w:type="dxa"/>
                  </w:tcMar>
                </w:tcPr>
                <w:p w14:paraId="55520B59" w14:textId="77777777" w:rsidR="00007AC2" w:rsidRPr="000F2799" w:rsidRDefault="00007AC2" w:rsidP="00007AC2">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0F2799">
                    <w:rPr>
                      <w:rFonts w:eastAsia="Calibri"/>
                      <w:b/>
                      <w:bCs/>
                      <w:sz w:val="20"/>
                      <w:szCs w:val="20"/>
                      <w:lang w:eastAsia="ru-RU"/>
                    </w:rPr>
                    <w:t>Номер та дата укладеного договору</w:t>
                  </w:r>
                </w:p>
              </w:tc>
              <w:tc>
                <w:tcPr>
                  <w:tcW w:w="1274" w:type="dxa"/>
                  <w:tcMar>
                    <w:left w:w="92" w:type="dxa"/>
                  </w:tcMar>
                </w:tcPr>
                <w:p w14:paraId="478A26B4" w14:textId="77777777" w:rsidR="00007AC2" w:rsidRPr="000F2799" w:rsidRDefault="00007AC2" w:rsidP="00007AC2">
                  <w:pPr>
                    <w:widowControl w:val="0"/>
                    <w:suppressAutoHyphens w:val="0"/>
                    <w:overflowPunct w:val="0"/>
                    <w:autoSpaceDE w:val="0"/>
                    <w:autoSpaceDN w:val="0"/>
                    <w:adjustRightInd w:val="0"/>
                    <w:ind w:right="-1"/>
                    <w:jc w:val="center"/>
                    <w:textAlignment w:val="baseline"/>
                    <w:rPr>
                      <w:rFonts w:eastAsia="Calibri"/>
                      <w:b/>
                      <w:bCs/>
                      <w:sz w:val="20"/>
                      <w:szCs w:val="20"/>
                      <w:lang w:eastAsia="ru-RU"/>
                    </w:rPr>
                  </w:pPr>
                  <w:r w:rsidRPr="000F2799">
                    <w:rPr>
                      <w:rFonts w:eastAsia="Calibri"/>
                      <w:b/>
                      <w:bCs/>
                      <w:sz w:val="20"/>
                      <w:szCs w:val="20"/>
                      <w:lang w:eastAsia="ru-RU"/>
                    </w:rPr>
                    <w:t xml:space="preserve">Вартість виконаного договору, грн. </w:t>
                  </w:r>
                </w:p>
              </w:tc>
              <w:tc>
                <w:tcPr>
                  <w:tcW w:w="1221" w:type="dxa"/>
                  <w:tcMar>
                    <w:left w:w="92" w:type="dxa"/>
                  </w:tcMar>
                </w:tcPr>
                <w:p w14:paraId="19FBAB46" w14:textId="77777777" w:rsidR="00007AC2" w:rsidRPr="000F2799" w:rsidRDefault="00007AC2" w:rsidP="00007AC2">
                  <w:pPr>
                    <w:widowControl w:val="0"/>
                    <w:suppressAutoHyphens w:val="0"/>
                    <w:overflowPunct w:val="0"/>
                    <w:autoSpaceDE w:val="0"/>
                    <w:autoSpaceDN w:val="0"/>
                    <w:adjustRightInd w:val="0"/>
                    <w:jc w:val="center"/>
                    <w:textAlignment w:val="baseline"/>
                    <w:rPr>
                      <w:rFonts w:eastAsia="Calibri"/>
                      <w:b/>
                      <w:sz w:val="20"/>
                      <w:szCs w:val="20"/>
                      <w:lang w:eastAsia="ru-RU"/>
                    </w:rPr>
                  </w:pPr>
                  <w:r w:rsidRPr="000F2799">
                    <w:rPr>
                      <w:rFonts w:eastAsia="Calibri"/>
                      <w:b/>
                      <w:sz w:val="20"/>
                      <w:szCs w:val="20"/>
                      <w:lang w:eastAsia="ru-RU"/>
                    </w:rPr>
                    <w:t>Контактна особа замовника, телефон</w:t>
                  </w:r>
                </w:p>
              </w:tc>
              <w:tc>
                <w:tcPr>
                  <w:tcW w:w="2401" w:type="dxa"/>
                  <w:tcMar>
                    <w:left w:w="92" w:type="dxa"/>
                  </w:tcMar>
                </w:tcPr>
                <w:p w14:paraId="66E654C6" w14:textId="77777777" w:rsidR="00007AC2" w:rsidRPr="000F2799" w:rsidRDefault="00007AC2" w:rsidP="00007AC2">
                  <w:pPr>
                    <w:widowControl w:val="0"/>
                    <w:suppressAutoHyphens w:val="0"/>
                    <w:overflowPunct w:val="0"/>
                    <w:autoSpaceDE w:val="0"/>
                    <w:autoSpaceDN w:val="0"/>
                    <w:adjustRightInd w:val="0"/>
                    <w:jc w:val="center"/>
                    <w:textAlignment w:val="baseline"/>
                    <w:rPr>
                      <w:rFonts w:eastAsia="Calibri"/>
                      <w:sz w:val="20"/>
                      <w:szCs w:val="20"/>
                      <w:lang w:eastAsia="ru-RU"/>
                    </w:rPr>
                  </w:pPr>
                  <w:r w:rsidRPr="000F2799">
                    <w:rPr>
                      <w:rFonts w:eastAsia="Calibri"/>
                      <w:b/>
                      <w:sz w:val="20"/>
                      <w:szCs w:val="20"/>
                      <w:lang w:eastAsia="ru-RU"/>
                    </w:rPr>
                    <w:t xml:space="preserve">Номер оголошення про результати процедури закупівлі та дата його оприлюднення на        веб-порталі з питань публічних </w:t>
                  </w:r>
                  <w:proofErr w:type="spellStart"/>
                  <w:r w:rsidRPr="000F2799">
                    <w:rPr>
                      <w:rFonts w:eastAsia="Calibri"/>
                      <w:b/>
                      <w:sz w:val="20"/>
                      <w:szCs w:val="20"/>
                      <w:lang w:eastAsia="ru-RU"/>
                    </w:rPr>
                    <w:t>закупівель</w:t>
                  </w:r>
                  <w:proofErr w:type="spellEnd"/>
                  <w:r w:rsidRPr="000F2799">
                    <w:rPr>
                      <w:rFonts w:eastAsia="Calibri"/>
                      <w:b/>
                      <w:sz w:val="20"/>
                      <w:szCs w:val="20"/>
                      <w:lang w:eastAsia="ru-RU"/>
                    </w:rPr>
                    <w:t xml:space="preserve"> (або номер закупівлі на веб-порталі з питань публічних </w:t>
                  </w:r>
                  <w:proofErr w:type="spellStart"/>
                  <w:r w:rsidRPr="000F2799">
                    <w:rPr>
                      <w:rFonts w:eastAsia="Calibri"/>
                      <w:b/>
                      <w:sz w:val="20"/>
                      <w:szCs w:val="20"/>
                      <w:lang w:eastAsia="ru-RU"/>
                    </w:rPr>
                    <w:t>закупівель</w:t>
                  </w:r>
                  <w:proofErr w:type="spellEnd"/>
                  <w:r w:rsidRPr="000F2799">
                    <w:rPr>
                      <w:rFonts w:eastAsia="Calibri"/>
                      <w:b/>
                      <w:sz w:val="20"/>
                      <w:szCs w:val="20"/>
                      <w:lang w:eastAsia="ru-RU"/>
                    </w:rPr>
                    <w:t xml:space="preserve">) </w:t>
                  </w:r>
                  <w:r w:rsidRPr="000F2799">
                    <w:rPr>
                      <w:rFonts w:eastAsia="Calibri"/>
                      <w:i/>
                      <w:sz w:val="20"/>
                      <w:szCs w:val="20"/>
                      <w:lang w:eastAsia="ru-RU"/>
                    </w:rPr>
                    <w:t xml:space="preserve">(заповнюється у разі, якщо аналогічний договір був укладений за результатами відповідної процедури закупівлі у відповідності із Законом України «Про публічні закупівлі» або за результатами </w:t>
                  </w:r>
                  <w:r w:rsidRPr="000F2799">
                    <w:rPr>
                      <w:rFonts w:eastAsia="Calibri"/>
                      <w:i/>
                      <w:sz w:val="20"/>
                      <w:szCs w:val="20"/>
                      <w:lang w:eastAsia="ru-RU"/>
                    </w:rPr>
                    <w:lastRenderedPageBreak/>
                    <w:t xml:space="preserve">електронних торгів в електронній системі </w:t>
                  </w:r>
                  <w:proofErr w:type="spellStart"/>
                  <w:r w:rsidRPr="000F2799">
                    <w:rPr>
                      <w:rFonts w:eastAsia="Calibri"/>
                      <w:i/>
                      <w:sz w:val="20"/>
                      <w:szCs w:val="20"/>
                      <w:lang w:eastAsia="ru-RU"/>
                    </w:rPr>
                    <w:t>закупівель</w:t>
                  </w:r>
                  <w:proofErr w:type="spellEnd"/>
                  <w:r w:rsidRPr="000F2799">
                    <w:rPr>
                      <w:rFonts w:eastAsia="Calibri"/>
                      <w:i/>
                      <w:sz w:val="20"/>
                      <w:szCs w:val="20"/>
                      <w:lang w:eastAsia="ru-RU"/>
                    </w:rPr>
                    <w:t>)</w:t>
                  </w:r>
                </w:p>
              </w:tc>
            </w:tr>
            <w:tr w:rsidR="00007AC2" w:rsidRPr="000F2799" w14:paraId="4BCEE3BB" w14:textId="77777777" w:rsidTr="004A66D6">
              <w:tc>
                <w:tcPr>
                  <w:tcW w:w="522" w:type="dxa"/>
                  <w:tcMar>
                    <w:left w:w="92" w:type="dxa"/>
                  </w:tcMar>
                </w:tcPr>
                <w:p w14:paraId="4FA074EC" w14:textId="77777777" w:rsidR="00007AC2" w:rsidRPr="000F2799" w:rsidRDefault="00007AC2" w:rsidP="00007AC2">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1972" w:type="dxa"/>
                  <w:tcMar>
                    <w:left w:w="92" w:type="dxa"/>
                  </w:tcMar>
                </w:tcPr>
                <w:p w14:paraId="59B2684F" w14:textId="77777777" w:rsidR="00007AC2" w:rsidRPr="000F2799" w:rsidRDefault="00007AC2" w:rsidP="00007AC2">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1560" w:type="dxa"/>
                  <w:tcMar>
                    <w:left w:w="92" w:type="dxa"/>
                  </w:tcMar>
                </w:tcPr>
                <w:p w14:paraId="2C589217" w14:textId="77777777" w:rsidR="00007AC2" w:rsidRPr="000F2799" w:rsidRDefault="00007AC2" w:rsidP="00007AC2">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1223" w:type="dxa"/>
                  <w:tcMar>
                    <w:left w:w="92" w:type="dxa"/>
                  </w:tcMar>
                </w:tcPr>
                <w:p w14:paraId="5CE94BB4" w14:textId="77777777" w:rsidR="00007AC2" w:rsidRPr="000F2799" w:rsidRDefault="00007AC2" w:rsidP="00007AC2">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1274" w:type="dxa"/>
                  <w:tcMar>
                    <w:left w:w="92" w:type="dxa"/>
                  </w:tcMar>
                </w:tcPr>
                <w:p w14:paraId="7D0A1FF0" w14:textId="77777777" w:rsidR="00007AC2" w:rsidRPr="000F2799" w:rsidRDefault="00007AC2" w:rsidP="00007AC2">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1221" w:type="dxa"/>
                  <w:tcMar>
                    <w:left w:w="92" w:type="dxa"/>
                  </w:tcMar>
                </w:tcPr>
                <w:p w14:paraId="08783B71" w14:textId="77777777" w:rsidR="00007AC2" w:rsidRPr="000F2799" w:rsidRDefault="00007AC2" w:rsidP="00007AC2">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c>
                <w:tcPr>
                  <w:tcW w:w="2401" w:type="dxa"/>
                  <w:tcMar>
                    <w:left w:w="92" w:type="dxa"/>
                  </w:tcMar>
                </w:tcPr>
                <w:p w14:paraId="078D1E45" w14:textId="77777777" w:rsidR="00007AC2" w:rsidRPr="000F2799" w:rsidRDefault="00007AC2" w:rsidP="00007AC2">
                  <w:pPr>
                    <w:widowControl w:val="0"/>
                    <w:suppressAutoHyphens w:val="0"/>
                    <w:overflowPunct w:val="0"/>
                    <w:autoSpaceDE w:val="0"/>
                    <w:autoSpaceDN w:val="0"/>
                    <w:adjustRightInd w:val="0"/>
                    <w:ind w:right="-1"/>
                    <w:jc w:val="both"/>
                    <w:textAlignment w:val="baseline"/>
                    <w:rPr>
                      <w:rFonts w:eastAsia="Calibri"/>
                      <w:sz w:val="20"/>
                      <w:szCs w:val="20"/>
                      <w:lang w:eastAsia="ru-RU"/>
                    </w:rPr>
                  </w:pPr>
                </w:p>
              </w:tc>
            </w:tr>
          </w:tbl>
          <w:p w14:paraId="5B034C48" w14:textId="77777777" w:rsidR="00007AC2" w:rsidRPr="000F2799" w:rsidRDefault="00007AC2" w:rsidP="00007AC2">
            <w:pPr>
              <w:spacing w:line="240" w:lineRule="exact"/>
              <w:jc w:val="both"/>
              <w:rPr>
                <w:rFonts w:eastAsia="Calibri"/>
                <w:lang w:eastAsia="ru-RU"/>
              </w:rPr>
            </w:pPr>
          </w:p>
          <w:p w14:paraId="28924DB5" w14:textId="77777777" w:rsidR="00007AC2" w:rsidRPr="000F2799" w:rsidRDefault="00007AC2" w:rsidP="00007AC2">
            <w:pPr>
              <w:spacing w:line="240" w:lineRule="exact"/>
              <w:jc w:val="both"/>
              <w:rPr>
                <w:rFonts w:eastAsia="Calibri"/>
                <w:lang w:eastAsia="ru-RU"/>
              </w:rPr>
            </w:pPr>
          </w:p>
          <w:p w14:paraId="0FBBF3A5" w14:textId="77777777" w:rsidR="00007AC2" w:rsidRPr="000F2799" w:rsidRDefault="00007AC2" w:rsidP="00007AC2">
            <w:pPr>
              <w:spacing w:line="240" w:lineRule="exact"/>
              <w:jc w:val="both"/>
              <w:rPr>
                <w:rFonts w:eastAsia="Calibri"/>
                <w:i/>
                <w:lang w:eastAsia="ru-RU"/>
              </w:rPr>
            </w:pPr>
            <w:r w:rsidRPr="000F2799">
              <w:rPr>
                <w:rFonts w:eastAsia="Calibri"/>
                <w:lang w:eastAsia="ru-RU"/>
              </w:rPr>
              <w:t>Посада, П.І.Б. уповноваженої особи</w:t>
            </w:r>
            <w:r w:rsidRPr="000F2799">
              <w:rPr>
                <w:rFonts w:eastAsia="Calibri"/>
                <w:lang w:eastAsia="ru-RU"/>
              </w:rPr>
              <w:tab/>
            </w:r>
            <w:r w:rsidRPr="000F2799">
              <w:rPr>
                <w:rFonts w:eastAsia="Calibri"/>
                <w:lang w:eastAsia="ru-RU"/>
              </w:rPr>
              <w:tab/>
            </w:r>
            <w:r w:rsidRPr="000F2799">
              <w:rPr>
                <w:rFonts w:eastAsia="Calibri"/>
                <w:lang w:eastAsia="ru-RU"/>
              </w:rPr>
              <w:tab/>
            </w:r>
            <w:r w:rsidRPr="000F2799">
              <w:rPr>
                <w:rFonts w:eastAsia="Calibri"/>
                <w:lang w:eastAsia="ru-RU"/>
              </w:rPr>
              <w:tab/>
              <w:t>_________________</w:t>
            </w:r>
            <w:r w:rsidRPr="000F2799">
              <w:rPr>
                <w:rFonts w:eastAsia="Calibri"/>
                <w:i/>
                <w:lang w:eastAsia="ru-RU"/>
              </w:rPr>
              <w:t xml:space="preserve">      </w:t>
            </w:r>
          </w:p>
          <w:p w14:paraId="387EC115" w14:textId="77777777" w:rsidR="00007AC2" w:rsidRPr="000F2799" w:rsidRDefault="00007AC2" w:rsidP="00007AC2">
            <w:pPr>
              <w:spacing w:line="240" w:lineRule="exact"/>
              <w:ind w:left="4956" w:firstLine="708"/>
              <w:jc w:val="both"/>
              <w:rPr>
                <w:b/>
                <w:bCs/>
                <w:i/>
                <w:iCs/>
                <w:color w:val="00000A"/>
                <w:sz w:val="18"/>
                <w:szCs w:val="18"/>
              </w:rPr>
            </w:pPr>
            <w:r w:rsidRPr="000F2799">
              <w:rPr>
                <w:rFonts w:eastAsia="Calibri"/>
                <w:i/>
                <w:sz w:val="20"/>
                <w:szCs w:val="20"/>
                <w:u w:val="single"/>
                <w:lang w:eastAsia="ru-RU"/>
              </w:rPr>
              <w:t xml:space="preserve">Підпис, </w:t>
            </w:r>
            <w:r w:rsidRPr="000F2799">
              <w:rPr>
                <w:bCs/>
                <w:color w:val="00000A"/>
                <w:sz w:val="18"/>
                <w:szCs w:val="18"/>
                <w:u w:val="single"/>
              </w:rPr>
              <w:t xml:space="preserve"> М.П.</w:t>
            </w:r>
            <w:r w:rsidRPr="000F2799">
              <w:rPr>
                <w:b/>
                <w:bCs/>
                <w:color w:val="00000A"/>
                <w:sz w:val="18"/>
                <w:szCs w:val="18"/>
                <w:u w:val="single"/>
              </w:rPr>
              <w:t xml:space="preserve"> </w:t>
            </w:r>
            <w:r w:rsidRPr="000F2799">
              <w:rPr>
                <w:i/>
                <w:iCs/>
                <w:color w:val="00000A"/>
                <w:sz w:val="18"/>
                <w:szCs w:val="18"/>
                <w:u w:val="single"/>
              </w:rPr>
              <w:t>(у разі її використання)</w:t>
            </w:r>
            <w:r w:rsidRPr="000F2799">
              <w:rPr>
                <w:b/>
                <w:bCs/>
                <w:i/>
                <w:iCs/>
                <w:color w:val="00000A"/>
                <w:sz w:val="18"/>
                <w:szCs w:val="18"/>
              </w:rPr>
              <w:t xml:space="preserve"> </w:t>
            </w:r>
          </w:p>
          <w:p w14:paraId="71C208AF" w14:textId="77777777" w:rsidR="00007AC2" w:rsidRPr="000F2799" w:rsidRDefault="00007AC2" w:rsidP="00007AC2">
            <w:pPr>
              <w:spacing w:line="240" w:lineRule="exact"/>
              <w:jc w:val="both"/>
              <w:rPr>
                <w:i/>
                <w:lang w:val="ru-RU"/>
              </w:rPr>
            </w:pPr>
          </w:p>
          <w:p w14:paraId="3BD41B69" w14:textId="77777777" w:rsidR="00007AC2" w:rsidRPr="000F2799" w:rsidRDefault="00007AC2" w:rsidP="00007AC2">
            <w:pPr>
              <w:spacing w:line="240" w:lineRule="exact"/>
              <w:jc w:val="both"/>
              <w:rPr>
                <w:i/>
                <w:lang w:val="ru-RU"/>
              </w:rPr>
            </w:pPr>
          </w:p>
          <w:p w14:paraId="532C4C1B" w14:textId="77777777" w:rsidR="00007AC2" w:rsidRPr="000F2799" w:rsidRDefault="00007AC2" w:rsidP="00007AC2">
            <w:pPr>
              <w:spacing w:line="240" w:lineRule="exact"/>
              <w:jc w:val="both"/>
              <w:rPr>
                <w:i/>
                <w:lang w:val="ru-RU"/>
              </w:rPr>
            </w:pPr>
            <w:r w:rsidRPr="000F2799">
              <w:rPr>
                <w:i/>
                <w:lang w:val="ru-RU"/>
              </w:rPr>
              <w:t>*</w:t>
            </w:r>
            <w:proofErr w:type="spellStart"/>
            <w:r w:rsidRPr="000F2799">
              <w:rPr>
                <w:i/>
                <w:lang w:val="ru-RU"/>
              </w:rPr>
              <w:t>Під</w:t>
            </w:r>
            <w:proofErr w:type="spellEnd"/>
            <w:r w:rsidRPr="000F2799">
              <w:rPr>
                <w:i/>
                <w:lang w:val="ru-RU"/>
              </w:rPr>
              <w:t xml:space="preserve"> </w:t>
            </w:r>
            <w:proofErr w:type="spellStart"/>
            <w:r w:rsidRPr="000F2799">
              <w:rPr>
                <w:i/>
                <w:lang w:val="ru-RU"/>
              </w:rPr>
              <w:t>аналогічним</w:t>
            </w:r>
            <w:proofErr w:type="spellEnd"/>
            <w:r w:rsidRPr="000F2799">
              <w:rPr>
                <w:i/>
                <w:lang w:val="ru-RU"/>
              </w:rPr>
              <w:t xml:space="preserve"> договором </w:t>
            </w:r>
            <w:proofErr w:type="spellStart"/>
            <w:r w:rsidRPr="000F2799">
              <w:rPr>
                <w:i/>
                <w:lang w:val="ru-RU"/>
              </w:rPr>
              <w:t>слід</w:t>
            </w:r>
            <w:proofErr w:type="spellEnd"/>
            <w:r w:rsidRPr="000F2799">
              <w:rPr>
                <w:i/>
                <w:lang w:val="ru-RU"/>
              </w:rPr>
              <w:t xml:space="preserve"> </w:t>
            </w:r>
            <w:proofErr w:type="spellStart"/>
            <w:r w:rsidRPr="000F2799">
              <w:rPr>
                <w:i/>
                <w:lang w:val="ru-RU"/>
              </w:rPr>
              <w:t>розуміти</w:t>
            </w:r>
            <w:proofErr w:type="spellEnd"/>
            <w:r w:rsidRPr="000F2799">
              <w:rPr>
                <w:i/>
                <w:lang w:val="ru-RU"/>
              </w:rPr>
              <w:t xml:space="preserve"> </w:t>
            </w:r>
            <w:proofErr w:type="spellStart"/>
            <w:r w:rsidRPr="000F2799">
              <w:rPr>
                <w:i/>
                <w:lang w:val="ru-RU"/>
              </w:rPr>
              <w:t>виконаний</w:t>
            </w:r>
            <w:proofErr w:type="spellEnd"/>
            <w:r w:rsidRPr="000F2799">
              <w:rPr>
                <w:i/>
                <w:lang w:val="ru-RU"/>
              </w:rPr>
              <w:t xml:space="preserve"> </w:t>
            </w:r>
            <w:proofErr w:type="spellStart"/>
            <w:r w:rsidRPr="000F2799">
              <w:rPr>
                <w:i/>
                <w:lang w:val="ru-RU"/>
              </w:rPr>
              <w:t>договір</w:t>
            </w:r>
            <w:proofErr w:type="spellEnd"/>
            <w:r w:rsidRPr="000F2799">
              <w:rPr>
                <w:i/>
                <w:lang w:val="ru-RU"/>
              </w:rPr>
              <w:t xml:space="preserve">, предмет </w:t>
            </w:r>
            <w:proofErr w:type="spellStart"/>
            <w:r w:rsidRPr="000F2799">
              <w:rPr>
                <w:i/>
                <w:lang w:val="ru-RU"/>
              </w:rPr>
              <w:t>якого</w:t>
            </w:r>
            <w:proofErr w:type="spellEnd"/>
            <w:r w:rsidRPr="000F2799">
              <w:rPr>
                <w:i/>
                <w:lang w:val="ru-RU"/>
              </w:rPr>
              <w:t xml:space="preserve"> </w:t>
            </w:r>
            <w:proofErr w:type="spellStart"/>
            <w:r w:rsidRPr="000F2799">
              <w:rPr>
                <w:i/>
                <w:lang w:val="ru-RU"/>
              </w:rPr>
              <w:t>відповідає</w:t>
            </w:r>
            <w:proofErr w:type="spellEnd"/>
            <w:r w:rsidRPr="000F2799">
              <w:rPr>
                <w:i/>
                <w:lang w:val="ru-RU"/>
              </w:rPr>
              <w:t xml:space="preserve"> </w:t>
            </w:r>
            <w:proofErr w:type="spellStart"/>
            <w:r w:rsidRPr="000F2799">
              <w:rPr>
                <w:i/>
                <w:lang w:val="ru-RU"/>
              </w:rPr>
              <w:t>найменуванню</w:t>
            </w:r>
            <w:proofErr w:type="spellEnd"/>
            <w:r w:rsidRPr="000F2799">
              <w:rPr>
                <w:i/>
                <w:lang w:val="ru-RU"/>
              </w:rPr>
              <w:t xml:space="preserve"> предмета </w:t>
            </w:r>
            <w:proofErr w:type="spellStart"/>
            <w:r w:rsidRPr="000F2799">
              <w:rPr>
                <w:i/>
                <w:lang w:val="ru-RU"/>
              </w:rPr>
              <w:t>закупівлі</w:t>
            </w:r>
            <w:proofErr w:type="spellEnd"/>
            <w:r w:rsidRPr="000F2799">
              <w:rPr>
                <w:i/>
                <w:lang w:val="ru-RU"/>
              </w:rPr>
              <w:t>.</w:t>
            </w:r>
          </w:p>
          <w:p w14:paraId="41196AC8" w14:textId="2342E7E6" w:rsidR="00007AC2" w:rsidRPr="000F2799" w:rsidRDefault="00007AC2" w:rsidP="001C228B">
            <w:pPr>
              <w:widowControl w:val="0"/>
              <w:suppressAutoHyphens w:val="0"/>
              <w:autoSpaceDE w:val="0"/>
              <w:autoSpaceDN w:val="0"/>
              <w:adjustRightInd w:val="0"/>
              <w:jc w:val="both"/>
              <w:rPr>
                <w:rFonts w:eastAsia="Times New Roman CYR"/>
                <w:color w:val="000000"/>
                <w:u w:val="single"/>
                <w:lang w:val="ru-RU" w:eastAsia="ru-RU"/>
              </w:rPr>
            </w:pPr>
          </w:p>
        </w:tc>
      </w:tr>
      <w:tr w:rsidR="00993ACC" w:rsidRPr="000F2799" w14:paraId="02A37414" w14:textId="77777777" w:rsidTr="00624F17">
        <w:trPr>
          <w:trHeight w:val="983"/>
        </w:trPr>
        <w:tc>
          <w:tcPr>
            <w:tcW w:w="70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F19AF" w14:textId="48D6C684" w:rsidR="00993ACC" w:rsidRPr="000F2799" w:rsidRDefault="00993ACC" w:rsidP="00993ACC">
            <w:pPr>
              <w:suppressAutoHyphens w:val="0"/>
              <w:jc w:val="center"/>
              <w:rPr>
                <w:color w:val="000000"/>
                <w:lang w:eastAsia="ru-RU"/>
              </w:rPr>
            </w:pPr>
            <w:r w:rsidRPr="000F2799">
              <w:rPr>
                <w:color w:val="000000"/>
                <w:lang w:eastAsia="ru-RU"/>
              </w:rPr>
              <w:lastRenderedPageBreak/>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90FC3" w14:textId="7D7E29D7" w:rsidR="00993ACC" w:rsidRPr="000F2799" w:rsidRDefault="00993ACC" w:rsidP="00993ACC">
            <w:pPr>
              <w:suppressAutoHyphens w:val="0"/>
              <w:rPr>
                <w:color w:val="000000"/>
                <w:lang w:eastAsia="ru-RU"/>
              </w:rPr>
            </w:pPr>
            <w:r w:rsidRPr="000F2799">
              <w:t>Наявність в учасника процедури закупівлі обладнання, матеріально-технічної бази та технологій*</w:t>
            </w:r>
          </w:p>
        </w:tc>
        <w:tc>
          <w:tcPr>
            <w:tcW w:w="6816" w:type="dxa"/>
            <w:shd w:val="clear" w:color="auto" w:fill="auto"/>
            <w:tcMar>
              <w:top w:w="0" w:type="dxa"/>
              <w:left w:w="108" w:type="dxa"/>
              <w:bottom w:w="0" w:type="dxa"/>
              <w:right w:w="108" w:type="dxa"/>
            </w:tcMar>
          </w:tcPr>
          <w:p w14:paraId="7294D021" w14:textId="74B62693" w:rsidR="003132E5" w:rsidRPr="000F2799" w:rsidRDefault="003132E5" w:rsidP="00993ACC">
            <w:pPr>
              <w:jc w:val="both"/>
            </w:pPr>
            <w:r w:rsidRPr="000F2799">
              <w:t xml:space="preserve">На підтвердження наявності </w:t>
            </w:r>
            <w:r w:rsidR="00993ACC" w:rsidRPr="000F2799">
              <w:t xml:space="preserve"> обладнання, матеріально-технічної бази та технологій учасник процедури закупівлі</w:t>
            </w:r>
            <w:r w:rsidRPr="000F2799">
              <w:t xml:space="preserve"> має надати довідку за формою 1,</w:t>
            </w:r>
            <w:r w:rsidR="00993ACC" w:rsidRPr="000F2799">
              <w:t xml:space="preserve"> </w:t>
            </w:r>
            <w:r w:rsidRPr="000F2799">
              <w:t>необхідних для продажу товару, що є предметом закупівлі.</w:t>
            </w:r>
          </w:p>
          <w:p w14:paraId="4D9FD575" w14:textId="77777777" w:rsidR="003132E5" w:rsidRPr="000F2799" w:rsidRDefault="003132E5" w:rsidP="003132E5">
            <w:pPr>
              <w:tabs>
                <w:tab w:val="left" w:pos="1080"/>
              </w:tabs>
              <w:suppressAutoHyphens w:val="0"/>
              <w:ind w:firstLine="454"/>
              <w:jc w:val="both"/>
              <w:rPr>
                <w:rFonts w:eastAsiaTheme="minorHAnsi" w:cstheme="minorBidi"/>
                <w:lang w:eastAsia="en-US"/>
              </w:rPr>
            </w:pPr>
            <w:r w:rsidRPr="000F2799">
              <w:rPr>
                <w:rFonts w:eastAsiaTheme="minorHAnsi" w:cstheme="minorBidi"/>
                <w:lang w:eastAsia="en-US"/>
              </w:rPr>
              <w:t>Кількість техніки, що має бути залучена під час продажу товару повинна бути не менше двох одиниць.</w:t>
            </w:r>
          </w:p>
          <w:p w14:paraId="07CCD4CE" w14:textId="77777777" w:rsidR="003132E5" w:rsidRPr="000F2799" w:rsidRDefault="003132E5" w:rsidP="003132E5">
            <w:pPr>
              <w:suppressAutoHyphens w:val="0"/>
              <w:ind w:firstLine="426"/>
              <w:jc w:val="both"/>
              <w:rPr>
                <w:rFonts w:eastAsiaTheme="minorHAnsi" w:cstheme="minorBidi"/>
                <w:lang w:eastAsia="en-US"/>
              </w:rPr>
            </w:pPr>
            <w:r w:rsidRPr="000F2799">
              <w:rPr>
                <w:rFonts w:eastAsiaTheme="minorHAnsi" w:cstheme="minorBidi"/>
                <w:lang w:eastAsia="en-US"/>
              </w:rPr>
              <w:t xml:space="preserve">Для підтвердження інформації, зазначеної в довідці, Учасник в складі тендерної пропозиції на всю вказану у довідці техніку (крім техніки, яка не підлягає державній/відомчій реєстрації) надає свідоцтва про реєстрацію транспортних засобів (машини тощо) та/або інші реєстраційні документи, що свідчать про державну/відомчу реєстрацію машин та механізмів. У разі, якщо машини та/або механізми не підлягають державній/відомчій реєстрації, Учасником в складі тендерної пропозиції надається лист – пояснення з посиланням на норми законодавства. </w:t>
            </w:r>
          </w:p>
          <w:p w14:paraId="580C9A82" w14:textId="77777777" w:rsidR="003132E5" w:rsidRPr="000F2799" w:rsidRDefault="003132E5" w:rsidP="003132E5">
            <w:pPr>
              <w:suppressAutoHyphens w:val="0"/>
              <w:ind w:firstLine="426"/>
              <w:jc w:val="both"/>
              <w:rPr>
                <w:rFonts w:eastAsiaTheme="minorHAnsi" w:cstheme="minorBidi"/>
                <w:lang w:eastAsia="en-US"/>
              </w:rPr>
            </w:pPr>
            <w:r w:rsidRPr="000F2799">
              <w:rPr>
                <w:rFonts w:eastAsiaTheme="minorHAnsi" w:cstheme="minorBidi"/>
                <w:lang w:eastAsia="en-US"/>
              </w:rPr>
              <w:t>Якщо техніка не є власністю Учасника, а залучена, то Учасником на всю, вказану у довідці техніку додатково подаються: - договори оренди (найму) та/або лізингу та/або суборенди та/або інші договори, передбачені законодавством України з усіма додатками та додатковими угодами/додатками до додаткових угод, дійсні та чинні на день подання тендерної пропозиції та протягом всього строку (терміну) дії договору про закупівлю (зазначені договори, крім договорів лізингу, мають бути укладені на строк, що дорівнює або перевищує строк (термін) дії договору про закупівлю, або містити умови про можливість пролонгації строку їх дії на строк, не менший ніж строк (термін) дії  договору за предметом закупівлі (у разі якщо його строк менший ніж строк (термін) дії договору про закупівлю).</w:t>
            </w:r>
          </w:p>
          <w:p w14:paraId="7690457D" w14:textId="77777777" w:rsidR="003132E5" w:rsidRPr="000F2799" w:rsidRDefault="003132E5" w:rsidP="003132E5">
            <w:pPr>
              <w:suppressAutoHyphens w:val="0"/>
              <w:ind w:firstLine="426"/>
              <w:jc w:val="both"/>
              <w:rPr>
                <w:rFonts w:eastAsiaTheme="minorHAnsi" w:cstheme="minorBidi"/>
                <w:lang w:eastAsia="en-US"/>
              </w:rPr>
            </w:pPr>
            <w:r w:rsidRPr="000F2799">
              <w:rPr>
                <w:rFonts w:eastAsiaTheme="minorHAnsi" w:cstheme="minorBidi"/>
                <w:lang w:eastAsia="en-US"/>
              </w:rPr>
              <w:t>В разі наявності в учасника транспортних засобів які перебувають в користуванні (оренда/</w:t>
            </w:r>
            <w:proofErr w:type="spellStart"/>
            <w:r w:rsidRPr="000F2799">
              <w:rPr>
                <w:rFonts w:eastAsiaTheme="minorHAnsi" w:cstheme="minorBidi"/>
                <w:lang w:eastAsia="en-US"/>
              </w:rPr>
              <w:t>найм</w:t>
            </w:r>
            <w:proofErr w:type="spellEnd"/>
            <w:r w:rsidRPr="000F2799">
              <w:rPr>
                <w:rFonts w:eastAsiaTheme="minorHAnsi" w:cstheme="minorBidi"/>
                <w:lang w:eastAsia="en-US"/>
              </w:rPr>
              <w:t xml:space="preserve">, лізинг, позичка тощо) або залучаються за договорами надання послуг, іншими договорами - </w:t>
            </w:r>
            <w:r w:rsidRPr="000F2799">
              <w:rPr>
                <w:rFonts w:eastAsiaTheme="minorHAnsi" w:cstheme="minorBidi"/>
                <w:b/>
                <w:i/>
                <w:lang w:eastAsia="en-US"/>
              </w:rPr>
              <w:t>необхідно надати лист-згоду орендодавця або позичкодавця або надавача послуг тощо на використання ТЗ у даній закупівлі.</w:t>
            </w:r>
          </w:p>
          <w:p w14:paraId="17C6CB91" w14:textId="77777777" w:rsidR="003132E5" w:rsidRPr="000F2799" w:rsidRDefault="003132E5" w:rsidP="003132E5">
            <w:pPr>
              <w:suppressAutoHyphens w:val="0"/>
              <w:ind w:firstLine="425"/>
              <w:jc w:val="both"/>
              <w:rPr>
                <w:rFonts w:eastAsiaTheme="minorHAnsi" w:cstheme="minorBidi"/>
                <w:lang w:eastAsia="en-US"/>
              </w:rPr>
            </w:pPr>
            <w:r w:rsidRPr="000F2799">
              <w:rPr>
                <w:rFonts w:eastAsiaTheme="minorHAnsi" w:cstheme="minorBidi"/>
                <w:lang w:eastAsia="en-US"/>
              </w:rPr>
              <w:t xml:space="preserve">Для своєчасного постачання товару, у складі своєї пропозиції Учасник надає інформацію про місце розташування офісу (представництва)  та складського приміщення у м. Миколаєві. </w:t>
            </w:r>
          </w:p>
          <w:p w14:paraId="407C3698" w14:textId="77777777" w:rsidR="003132E5" w:rsidRPr="000F2799" w:rsidRDefault="003132E5" w:rsidP="003132E5">
            <w:pPr>
              <w:suppressAutoHyphens w:val="0"/>
              <w:ind w:firstLine="425"/>
              <w:jc w:val="both"/>
              <w:rPr>
                <w:rFonts w:eastAsiaTheme="minorHAnsi" w:cstheme="minorBidi"/>
                <w:lang w:eastAsia="en-US"/>
              </w:rPr>
            </w:pPr>
            <w:r w:rsidRPr="000F2799">
              <w:rPr>
                <w:rFonts w:eastAsiaTheme="minorHAnsi" w:cstheme="minorBidi"/>
                <w:lang w:eastAsia="en-US"/>
              </w:rPr>
              <w:lastRenderedPageBreak/>
              <w:t xml:space="preserve">Якщо офіс та складське приміщення є власністю Учасника – надати копію свідоцтва про право власності або витяг з Державного реєстру речових прав на нерухоме майно.  Якщо учасник не є власником матеріально-технічної бази, яке буде використовуватись для постачання товару за предметом закупівлі надати необхідні договори оренди/ суборенди , або інші документи, що передбачені чинним законодавством, а також надати у складі своєї пропозиції </w:t>
            </w:r>
            <w:r w:rsidRPr="000F2799">
              <w:rPr>
                <w:rFonts w:eastAsiaTheme="minorHAnsi"/>
                <w:b/>
                <w:i/>
                <w:lang w:eastAsia="en-US"/>
              </w:rPr>
              <w:t xml:space="preserve">лист-згоду від власника на використання ним </w:t>
            </w:r>
            <w:proofErr w:type="spellStart"/>
            <w:r w:rsidRPr="000F2799">
              <w:rPr>
                <w:rFonts w:eastAsiaTheme="minorHAnsi"/>
                <w:b/>
                <w:i/>
                <w:lang w:val="ru-RU" w:eastAsia="en-US"/>
              </w:rPr>
              <w:t>матеріально-технічної</w:t>
            </w:r>
            <w:proofErr w:type="spellEnd"/>
            <w:r w:rsidRPr="000F2799">
              <w:rPr>
                <w:rFonts w:eastAsiaTheme="minorHAnsi"/>
                <w:b/>
                <w:i/>
                <w:lang w:val="ru-RU" w:eastAsia="en-US"/>
              </w:rPr>
              <w:t xml:space="preserve"> </w:t>
            </w:r>
            <w:proofErr w:type="spellStart"/>
            <w:r w:rsidRPr="000F2799">
              <w:rPr>
                <w:rFonts w:eastAsiaTheme="minorHAnsi"/>
                <w:b/>
                <w:i/>
                <w:lang w:val="ru-RU" w:eastAsia="en-US"/>
              </w:rPr>
              <w:t>бази</w:t>
            </w:r>
            <w:proofErr w:type="spellEnd"/>
            <w:r w:rsidRPr="000F2799">
              <w:rPr>
                <w:rFonts w:eastAsiaTheme="minorHAnsi"/>
                <w:b/>
                <w:i/>
                <w:lang w:val="ru-RU" w:eastAsia="en-US"/>
              </w:rPr>
              <w:t xml:space="preserve"> (</w:t>
            </w:r>
            <w:proofErr w:type="spellStart"/>
            <w:r w:rsidRPr="000F2799">
              <w:rPr>
                <w:rFonts w:eastAsiaTheme="minorHAnsi"/>
                <w:b/>
                <w:i/>
                <w:lang w:val="ru-RU" w:eastAsia="en-US"/>
              </w:rPr>
              <w:t>офісу</w:t>
            </w:r>
            <w:proofErr w:type="spellEnd"/>
            <w:r w:rsidRPr="000F2799">
              <w:rPr>
                <w:rFonts w:eastAsiaTheme="minorHAnsi"/>
                <w:b/>
                <w:i/>
                <w:lang w:val="ru-RU" w:eastAsia="en-US"/>
              </w:rPr>
              <w:t xml:space="preserve">, </w:t>
            </w:r>
            <w:proofErr w:type="spellStart"/>
            <w:r w:rsidRPr="000F2799">
              <w:rPr>
                <w:rFonts w:eastAsiaTheme="minorHAnsi"/>
                <w:b/>
                <w:i/>
                <w:lang w:val="ru-RU" w:eastAsia="en-US"/>
              </w:rPr>
              <w:t>представництва</w:t>
            </w:r>
            <w:proofErr w:type="spellEnd"/>
            <w:r w:rsidRPr="000F2799">
              <w:rPr>
                <w:rFonts w:eastAsiaTheme="minorHAnsi"/>
                <w:b/>
                <w:i/>
                <w:lang w:val="ru-RU" w:eastAsia="en-US"/>
              </w:rPr>
              <w:t xml:space="preserve">, </w:t>
            </w:r>
            <w:proofErr w:type="spellStart"/>
            <w:r w:rsidRPr="000F2799">
              <w:rPr>
                <w:rFonts w:eastAsiaTheme="minorHAnsi"/>
                <w:b/>
                <w:i/>
                <w:lang w:val="ru-RU" w:eastAsia="en-US"/>
              </w:rPr>
              <w:t>складського</w:t>
            </w:r>
            <w:proofErr w:type="spellEnd"/>
            <w:r w:rsidRPr="000F2799">
              <w:rPr>
                <w:rFonts w:eastAsiaTheme="minorHAnsi"/>
                <w:b/>
                <w:i/>
                <w:lang w:val="ru-RU" w:eastAsia="en-US"/>
              </w:rPr>
              <w:t xml:space="preserve"> </w:t>
            </w:r>
            <w:proofErr w:type="spellStart"/>
            <w:r w:rsidRPr="000F2799">
              <w:rPr>
                <w:rFonts w:eastAsiaTheme="minorHAnsi"/>
                <w:b/>
                <w:i/>
                <w:lang w:val="ru-RU" w:eastAsia="en-US"/>
              </w:rPr>
              <w:t>приміщення</w:t>
            </w:r>
            <w:proofErr w:type="spellEnd"/>
            <w:r w:rsidRPr="000F2799">
              <w:rPr>
                <w:rFonts w:eastAsiaTheme="minorHAnsi"/>
                <w:b/>
                <w:i/>
                <w:lang w:val="ru-RU" w:eastAsia="en-US"/>
              </w:rPr>
              <w:t>)</w:t>
            </w:r>
            <w:r w:rsidRPr="000F2799">
              <w:rPr>
                <w:rFonts w:eastAsiaTheme="minorHAnsi"/>
                <w:b/>
                <w:i/>
                <w:lang w:eastAsia="en-US"/>
              </w:rPr>
              <w:t xml:space="preserve"> для постачання товару за предметом закупівлі.</w:t>
            </w:r>
          </w:p>
          <w:p w14:paraId="1DF373BA" w14:textId="77777777" w:rsidR="003132E5" w:rsidRPr="000F2799" w:rsidRDefault="003132E5" w:rsidP="00993ACC">
            <w:pPr>
              <w:jc w:val="both"/>
            </w:pPr>
          </w:p>
          <w:p w14:paraId="75611E13" w14:textId="77777777" w:rsidR="00993ACC" w:rsidRPr="000F2799" w:rsidRDefault="00993ACC" w:rsidP="00993ACC">
            <w:pPr>
              <w:jc w:val="right"/>
              <w:rPr>
                <w:i/>
                <w:iCs/>
              </w:rPr>
            </w:pPr>
            <w:r w:rsidRPr="000F2799">
              <w:rPr>
                <w:i/>
                <w:iCs/>
              </w:rPr>
              <w:t>Форма 1</w:t>
            </w:r>
          </w:p>
          <w:p w14:paraId="29CBC254" w14:textId="77777777" w:rsidR="00993ACC" w:rsidRPr="000F2799" w:rsidRDefault="00993ACC" w:rsidP="00993ACC">
            <w:pPr>
              <w:jc w:val="both"/>
              <w:rPr>
                <w:sz w:val="20"/>
                <w:szCs w:val="20"/>
              </w:rPr>
            </w:pPr>
          </w:p>
          <w:p w14:paraId="08EADB13" w14:textId="77777777" w:rsidR="00993ACC" w:rsidRPr="000F2799" w:rsidRDefault="00993ACC" w:rsidP="00993ACC">
            <w:pPr>
              <w:jc w:val="center"/>
              <w:rPr>
                <w:b/>
                <w:bCs/>
                <w:sz w:val="20"/>
                <w:szCs w:val="20"/>
              </w:rPr>
            </w:pPr>
            <w:r w:rsidRPr="000F2799">
              <w:rPr>
                <w:b/>
                <w:bCs/>
                <w:sz w:val="20"/>
                <w:szCs w:val="20"/>
              </w:rPr>
              <w:t>Довідка</w:t>
            </w:r>
          </w:p>
          <w:p w14:paraId="34E3111D" w14:textId="77777777" w:rsidR="00993ACC" w:rsidRPr="000F2799" w:rsidRDefault="00993ACC" w:rsidP="00993ACC">
            <w:pPr>
              <w:jc w:val="center"/>
              <w:rPr>
                <w:b/>
                <w:bCs/>
                <w:sz w:val="20"/>
                <w:szCs w:val="20"/>
              </w:rPr>
            </w:pPr>
            <w:r w:rsidRPr="000F2799">
              <w:rPr>
                <w:b/>
                <w:bCs/>
                <w:sz w:val="20"/>
                <w:szCs w:val="20"/>
              </w:rPr>
              <w:t>про наявність обладнання, матеріально-технічної бази та технологій учасника</w:t>
            </w:r>
          </w:p>
          <w:p w14:paraId="06145BA2" w14:textId="77777777" w:rsidR="00993ACC" w:rsidRPr="000F2799" w:rsidRDefault="00993ACC" w:rsidP="00993ACC">
            <w:pPr>
              <w:jc w:val="center"/>
              <w:rPr>
                <w:sz w:val="20"/>
                <w:szCs w:val="20"/>
              </w:rPr>
            </w:pPr>
          </w:p>
          <w:p w14:paraId="560BFE03" w14:textId="77777777" w:rsidR="00993ACC" w:rsidRPr="000F2799" w:rsidRDefault="00993ACC" w:rsidP="00993ACC">
            <w:pPr>
              <w:jc w:val="both"/>
              <w:rPr>
                <w:sz w:val="20"/>
                <w:szCs w:val="20"/>
              </w:rPr>
            </w:pPr>
            <w:r w:rsidRPr="000F2799">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251CA0B8" w14:textId="77777777" w:rsidR="00993ACC" w:rsidRPr="000F2799" w:rsidRDefault="00993ACC" w:rsidP="00993ACC">
            <w:pPr>
              <w:jc w:val="both"/>
              <w:rPr>
                <w:sz w:val="20"/>
                <w:szCs w:val="20"/>
              </w:rPr>
            </w:pPr>
          </w:p>
          <w:tbl>
            <w:tblPr>
              <w:tblW w:w="6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317"/>
              <w:gridCol w:w="1134"/>
              <w:gridCol w:w="2552"/>
            </w:tblGrid>
            <w:tr w:rsidR="00993ACC" w:rsidRPr="000F2799" w14:paraId="09FADA21" w14:textId="77777777" w:rsidTr="00624F17">
              <w:tc>
                <w:tcPr>
                  <w:tcW w:w="691" w:type="dxa"/>
                  <w:shd w:val="clear" w:color="auto" w:fill="auto"/>
                  <w:vAlign w:val="center"/>
                </w:tcPr>
                <w:p w14:paraId="564E6E56" w14:textId="77777777" w:rsidR="00993ACC" w:rsidRPr="000F2799" w:rsidRDefault="00993ACC" w:rsidP="00993ACC">
                  <w:pPr>
                    <w:jc w:val="center"/>
                    <w:rPr>
                      <w:b/>
                      <w:bCs/>
                      <w:sz w:val="20"/>
                      <w:szCs w:val="20"/>
                    </w:rPr>
                  </w:pPr>
                  <w:r w:rsidRPr="000F2799">
                    <w:rPr>
                      <w:b/>
                      <w:bCs/>
                      <w:sz w:val="20"/>
                      <w:szCs w:val="20"/>
                    </w:rPr>
                    <w:t>№</w:t>
                  </w:r>
                </w:p>
              </w:tc>
              <w:tc>
                <w:tcPr>
                  <w:tcW w:w="2317" w:type="dxa"/>
                  <w:shd w:val="clear" w:color="auto" w:fill="auto"/>
                  <w:vAlign w:val="center"/>
                </w:tcPr>
                <w:p w14:paraId="19EBBBA0" w14:textId="77777777" w:rsidR="00993ACC" w:rsidRPr="000F2799" w:rsidRDefault="00993ACC" w:rsidP="00993ACC">
                  <w:pPr>
                    <w:jc w:val="center"/>
                    <w:rPr>
                      <w:b/>
                      <w:bCs/>
                      <w:sz w:val="20"/>
                      <w:szCs w:val="20"/>
                    </w:rPr>
                  </w:pPr>
                  <w:r w:rsidRPr="000F2799">
                    <w:rPr>
                      <w:b/>
                      <w:bCs/>
                      <w:sz w:val="20"/>
                      <w:szCs w:val="20"/>
                    </w:rPr>
                    <w:t>Найменування</w:t>
                  </w:r>
                </w:p>
              </w:tc>
              <w:tc>
                <w:tcPr>
                  <w:tcW w:w="1134" w:type="dxa"/>
                  <w:shd w:val="clear" w:color="auto" w:fill="auto"/>
                  <w:vAlign w:val="center"/>
                </w:tcPr>
                <w:p w14:paraId="0389AF90" w14:textId="77777777" w:rsidR="00993ACC" w:rsidRPr="000F2799" w:rsidRDefault="00993ACC" w:rsidP="00993ACC">
                  <w:pPr>
                    <w:jc w:val="center"/>
                    <w:rPr>
                      <w:b/>
                      <w:bCs/>
                      <w:sz w:val="20"/>
                      <w:szCs w:val="20"/>
                    </w:rPr>
                  </w:pPr>
                  <w:r w:rsidRPr="000F2799">
                    <w:rPr>
                      <w:b/>
                      <w:bCs/>
                      <w:sz w:val="20"/>
                      <w:szCs w:val="20"/>
                    </w:rPr>
                    <w:t>Кількість</w:t>
                  </w:r>
                </w:p>
              </w:tc>
              <w:tc>
                <w:tcPr>
                  <w:tcW w:w="2552" w:type="dxa"/>
                  <w:shd w:val="clear" w:color="auto" w:fill="auto"/>
                  <w:vAlign w:val="center"/>
                </w:tcPr>
                <w:p w14:paraId="5420D0E6" w14:textId="77777777" w:rsidR="00993ACC" w:rsidRPr="000F2799" w:rsidRDefault="00993ACC" w:rsidP="00993ACC">
                  <w:pPr>
                    <w:jc w:val="center"/>
                    <w:rPr>
                      <w:b/>
                      <w:bCs/>
                      <w:sz w:val="20"/>
                      <w:szCs w:val="20"/>
                    </w:rPr>
                  </w:pPr>
                  <w:r w:rsidRPr="000F2799">
                    <w:rPr>
                      <w:b/>
                      <w:bCs/>
                      <w:sz w:val="20"/>
                      <w:szCs w:val="20"/>
                    </w:rPr>
                    <w:t>Інформація про право володіння або підстава користування або договір про надання послуг</w:t>
                  </w:r>
                </w:p>
              </w:tc>
            </w:tr>
            <w:tr w:rsidR="00993ACC" w:rsidRPr="000F2799" w14:paraId="410B7196" w14:textId="77777777" w:rsidTr="00624F17">
              <w:tc>
                <w:tcPr>
                  <w:tcW w:w="691" w:type="dxa"/>
                  <w:shd w:val="clear" w:color="auto" w:fill="auto"/>
                </w:tcPr>
                <w:p w14:paraId="778EDDE8" w14:textId="77777777" w:rsidR="00993ACC" w:rsidRPr="000F2799" w:rsidRDefault="00993ACC" w:rsidP="00993ACC">
                  <w:pPr>
                    <w:jc w:val="both"/>
                    <w:rPr>
                      <w:sz w:val="20"/>
                      <w:szCs w:val="20"/>
                    </w:rPr>
                  </w:pPr>
                </w:p>
              </w:tc>
              <w:tc>
                <w:tcPr>
                  <w:tcW w:w="2317" w:type="dxa"/>
                  <w:shd w:val="clear" w:color="auto" w:fill="auto"/>
                </w:tcPr>
                <w:p w14:paraId="3EE3F6C8" w14:textId="77777777" w:rsidR="00993ACC" w:rsidRPr="000F2799" w:rsidRDefault="00993ACC" w:rsidP="00993ACC">
                  <w:pPr>
                    <w:jc w:val="both"/>
                    <w:rPr>
                      <w:sz w:val="20"/>
                      <w:szCs w:val="20"/>
                    </w:rPr>
                  </w:pPr>
                </w:p>
              </w:tc>
              <w:tc>
                <w:tcPr>
                  <w:tcW w:w="1134" w:type="dxa"/>
                  <w:shd w:val="clear" w:color="auto" w:fill="auto"/>
                </w:tcPr>
                <w:p w14:paraId="4A7F26E7" w14:textId="77777777" w:rsidR="00993ACC" w:rsidRPr="000F2799" w:rsidRDefault="00993ACC" w:rsidP="00993ACC">
                  <w:pPr>
                    <w:jc w:val="both"/>
                    <w:rPr>
                      <w:sz w:val="20"/>
                      <w:szCs w:val="20"/>
                    </w:rPr>
                  </w:pPr>
                </w:p>
              </w:tc>
              <w:tc>
                <w:tcPr>
                  <w:tcW w:w="2552" w:type="dxa"/>
                  <w:shd w:val="clear" w:color="auto" w:fill="auto"/>
                </w:tcPr>
                <w:p w14:paraId="0B045A5E" w14:textId="77777777" w:rsidR="00993ACC" w:rsidRPr="000F2799" w:rsidRDefault="00993ACC" w:rsidP="00993ACC">
                  <w:pPr>
                    <w:jc w:val="both"/>
                    <w:rPr>
                      <w:sz w:val="20"/>
                      <w:szCs w:val="20"/>
                    </w:rPr>
                  </w:pPr>
                </w:p>
              </w:tc>
            </w:tr>
            <w:tr w:rsidR="00993ACC" w:rsidRPr="000F2799" w14:paraId="33464C8F" w14:textId="77777777" w:rsidTr="00624F17">
              <w:tc>
                <w:tcPr>
                  <w:tcW w:w="691" w:type="dxa"/>
                  <w:shd w:val="clear" w:color="auto" w:fill="auto"/>
                </w:tcPr>
                <w:p w14:paraId="6F114C20" w14:textId="77777777" w:rsidR="00993ACC" w:rsidRPr="000F2799" w:rsidRDefault="00993ACC" w:rsidP="00993ACC">
                  <w:pPr>
                    <w:jc w:val="both"/>
                    <w:rPr>
                      <w:sz w:val="20"/>
                      <w:szCs w:val="20"/>
                    </w:rPr>
                  </w:pPr>
                </w:p>
              </w:tc>
              <w:tc>
                <w:tcPr>
                  <w:tcW w:w="2317" w:type="dxa"/>
                  <w:shd w:val="clear" w:color="auto" w:fill="auto"/>
                </w:tcPr>
                <w:p w14:paraId="05A25027" w14:textId="77777777" w:rsidR="00993ACC" w:rsidRPr="000F2799" w:rsidRDefault="00993ACC" w:rsidP="00993ACC">
                  <w:pPr>
                    <w:jc w:val="both"/>
                    <w:rPr>
                      <w:sz w:val="20"/>
                      <w:szCs w:val="20"/>
                    </w:rPr>
                  </w:pPr>
                </w:p>
              </w:tc>
              <w:tc>
                <w:tcPr>
                  <w:tcW w:w="1134" w:type="dxa"/>
                  <w:shd w:val="clear" w:color="auto" w:fill="auto"/>
                </w:tcPr>
                <w:p w14:paraId="3EE9AAA1" w14:textId="77777777" w:rsidR="00993ACC" w:rsidRPr="000F2799" w:rsidRDefault="00993ACC" w:rsidP="00993ACC">
                  <w:pPr>
                    <w:jc w:val="both"/>
                    <w:rPr>
                      <w:sz w:val="20"/>
                      <w:szCs w:val="20"/>
                    </w:rPr>
                  </w:pPr>
                </w:p>
              </w:tc>
              <w:tc>
                <w:tcPr>
                  <w:tcW w:w="2552" w:type="dxa"/>
                  <w:shd w:val="clear" w:color="auto" w:fill="auto"/>
                </w:tcPr>
                <w:p w14:paraId="2543C0C0" w14:textId="77777777" w:rsidR="00993ACC" w:rsidRPr="000F2799" w:rsidRDefault="00993ACC" w:rsidP="00993ACC">
                  <w:pPr>
                    <w:jc w:val="both"/>
                    <w:rPr>
                      <w:sz w:val="20"/>
                      <w:szCs w:val="20"/>
                    </w:rPr>
                  </w:pPr>
                </w:p>
              </w:tc>
            </w:tr>
            <w:tr w:rsidR="00993ACC" w:rsidRPr="000F2799" w14:paraId="7DE0F58F" w14:textId="77777777" w:rsidTr="00624F17">
              <w:tc>
                <w:tcPr>
                  <w:tcW w:w="691" w:type="dxa"/>
                  <w:shd w:val="clear" w:color="auto" w:fill="auto"/>
                </w:tcPr>
                <w:p w14:paraId="2AF3D661" w14:textId="77777777" w:rsidR="00993ACC" w:rsidRPr="000F2799" w:rsidRDefault="00993ACC" w:rsidP="00993ACC">
                  <w:pPr>
                    <w:jc w:val="both"/>
                    <w:rPr>
                      <w:sz w:val="20"/>
                      <w:szCs w:val="20"/>
                    </w:rPr>
                  </w:pPr>
                </w:p>
              </w:tc>
              <w:tc>
                <w:tcPr>
                  <w:tcW w:w="2317" w:type="dxa"/>
                  <w:shd w:val="clear" w:color="auto" w:fill="auto"/>
                </w:tcPr>
                <w:p w14:paraId="67740534" w14:textId="77777777" w:rsidR="00993ACC" w:rsidRPr="000F2799" w:rsidRDefault="00993ACC" w:rsidP="00993ACC">
                  <w:pPr>
                    <w:jc w:val="both"/>
                    <w:rPr>
                      <w:sz w:val="20"/>
                      <w:szCs w:val="20"/>
                    </w:rPr>
                  </w:pPr>
                </w:p>
              </w:tc>
              <w:tc>
                <w:tcPr>
                  <w:tcW w:w="1134" w:type="dxa"/>
                  <w:shd w:val="clear" w:color="auto" w:fill="auto"/>
                </w:tcPr>
                <w:p w14:paraId="68F87E0B" w14:textId="77777777" w:rsidR="00993ACC" w:rsidRPr="000F2799" w:rsidRDefault="00993ACC" w:rsidP="00993ACC">
                  <w:pPr>
                    <w:jc w:val="both"/>
                    <w:rPr>
                      <w:sz w:val="20"/>
                      <w:szCs w:val="20"/>
                    </w:rPr>
                  </w:pPr>
                </w:p>
              </w:tc>
              <w:tc>
                <w:tcPr>
                  <w:tcW w:w="2552" w:type="dxa"/>
                  <w:shd w:val="clear" w:color="auto" w:fill="auto"/>
                </w:tcPr>
                <w:p w14:paraId="20086A41" w14:textId="77777777" w:rsidR="00993ACC" w:rsidRPr="000F2799" w:rsidRDefault="00993ACC" w:rsidP="00993ACC">
                  <w:pPr>
                    <w:jc w:val="both"/>
                    <w:rPr>
                      <w:sz w:val="20"/>
                      <w:szCs w:val="20"/>
                    </w:rPr>
                  </w:pPr>
                </w:p>
              </w:tc>
            </w:tr>
          </w:tbl>
          <w:p w14:paraId="3A3966C3" w14:textId="77777777" w:rsidR="00993ACC" w:rsidRPr="000F2799" w:rsidRDefault="00993ACC" w:rsidP="00993ACC">
            <w:pPr>
              <w:jc w:val="both"/>
              <w:rPr>
                <w:b/>
                <w:bCs/>
              </w:rPr>
            </w:pPr>
          </w:p>
          <w:p w14:paraId="5E9E86BA" w14:textId="77777777" w:rsidR="00993ACC" w:rsidRPr="000F2799" w:rsidRDefault="00993ACC" w:rsidP="0099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lang w:eastAsia="ru-RU"/>
              </w:rPr>
            </w:pPr>
          </w:p>
        </w:tc>
      </w:tr>
    </w:tbl>
    <w:p w14:paraId="0C2AEE17" w14:textId="77777777" w:rsidR="00912276" w:rsidRPr="000F2799" w:rsidRDefault="00912276" w:rsidP="00912276">
      <w:pPr>
        <w:widowControl w:val="0"/>
        <w:suppressAutoHyphens w:val="0"/>
        <w:overflowPunct w:val="0"/>
        <w:autoSpaceDE w:val="0"/>
        <w:autoSpaceDN w:val="0"/>
        <w:adjustRightInd w:val="0"/>
        <w:ind w:right="-1"/>
        <w:jc w:val="center"/>
        <w:textAlignment w:val="baseline"/>
        <w:rPr>
          <w:rFonts w:eastAsia="Calibri"/>
          <w:b/>
          <w:bCs/>
          <w:caps/>
          <w:lang w:eastAsia="ru-RU"/>
        </w:rPr>
      </w:pPr>
    </w:p>
    <w:p w14:paraId="26227425" w14:textId="77777777" w:rsidR="001C228B" w:rsidRPr="000F2799" w:rsidRDefault="001C228B" w:rsidP="001C228B">
      <w:pPr>
        <w:widowControl w:val="0"/>
        <w:suppressAutoHyphens w:val="0"/>
        <w:overflowPunct w:val="0"/>
        <w:autoSpaceDE w:val="0"/>
        <w:autoSpaceDN w:val="0"/>
        <w:adjustRightInd w:val="0"/>
        <w:textAlignment w:val="baseline"/>
        <w:rPr>
          <w:rFonts w:eastAsia="Calibri"/>
          <w:i/>
          <w:sz w:val="20"/>
          <w:szCs w:val="20"/>
          <w:lang w:eastAsia="ru-RU"/>
        </w:rPr>
      </w:pPr>
    </w:p>
    <w:p w14:paraId="290766EA" w14:textId="23561E46" w:rsidR="00245CA3" w:rsidRPr="000F2799" w:rsidRDefault="001C228B" w:rsidP="00245CA3">
      <w:pPr>
        <w:jc w:val="center"/>
        <w:rPr>
          <w:b/>
        </w:rPr>
      </w:pPr>
      <w:r w:rsidRPr="000F2799">
        <w:rPr>
          <w:b/>
        </w:rPr>
        <w:t xml:space="preserve">II. </w:t>
      </w:r>
      <w:r w:rsidR="001B430C" w:rsidRPr="000F2799">
        <w:rPr>
          <w:b/>
        </w:rPr>
        <w:t>ПІДСТАВИ ДЛЯ ВІДМОВИ В УЧАСТІ У ПРОЦЕДУРІ ЗАКУПІВІЛІ</w:t>
      </w:r>
    </w:p>
    <w:p w14:paraId="39D4231F" w14:textId="77777777" w:rsidR="001B430C" w:rsidRPr="000F2799" w:rsidRDefault="001B430C" w:rsidP="00245CA3">
      <w:pPr>
        <w:jc w:val="center"/>
        <w:rPr>
          <w:rFonts w:eastAsia="Calibri"/>
          <w:b/>
          <w:bCs/>
          <w:lang w:eastAsia="en-US"/>
        </w:rPr>
      </w:pPr>
    </w:p>
    <w:tbl>
      <w:tblPr>
        <w:tblW w:w="10916" w:type="dxa"/>
        <w:tblInd w:w="-856" w:type="dxa"/>
        <w:tblCellMar>
          <w:top w:w="15" w:type="dxa"/>
          <w:left w:w="15" w:type="dxa"/>
          <w:bottom w:w="15" w:type="dxa"/>
          <w:right w:w="15" w:type="dxa"/>
        </w:tblCellMar>
        <w:tblLook w:val="04A0" w:firstRow="1" w:lastRow="0" w:firstColumn="1" w:lastColumn="0" w:noHBand="0" w:noVBand="1"/>
      </w:tblPr>
      <w:tblGrid>
        <w:gridCol w:w="560"/>
        <w:gridCol w:w="3421"/>
        <w:gridCol w:w="3249"/>
        <w:gridCol w:w="3686"/>
      </w:tblGrid>
      <w:tr w:rsidR="00245CA3" w:rsidRPr="000F2799" w14:paraId="7C4F0396"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03F45B" w14:textId="77777777" w:rsidR="00245CA3" w:rsidRPr="000F2799" w:rsidRDefault="00245CA3" w:rsidP="00245CA3">
            <w:pPr>
              <w:suppressAutoHyphens w:val="0"/>
              <w:jc w:val="center"/>
              <w:rPr>
                <w:lang w:eastAsia="ru-RU"/>
              </w:rPr>
            </w:pPr>
            <w:r w:rsidRPr="000F2799">
              <w:rPr>
                <w:b/>
                <w:bCs/>
                <w:lang w:eastAsia="ru-RU"/>
              </w:rPr>
              <w:t>№ п/п</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C1F643" w14:textId="77777777" w:rsidR="00245CA3" w:rsidRPr="000F2799" w:rsidRDefault="00245CA3" w:rsidP="00245CA3">
            <w:pPr>
              <w:suppressAutoHyphens w:val="0"/>
              <w:jc w:val="center"/>
              <w:rPr>
                <w:lang w:eastAsia="ru-RU"/>
              </w:rPr>
            </w:pPr>
            <w:r w:rsidRPr="000F2799">
              <w:rPr>
                <w:b/>
                <w:bCs/>
                <w:lang w:eastAsia="ru-RU"/>
              </w:rPr>
              <w:t>Підстави для відмови в участі у процедурі закупівлі</w:t>
            </w:r>
          </w:p>
          <w:p w14:paraId="521152D0" w14:textId="77777777" w:rsidR="00245CA3" w:rsidRPr="000F2799" w:rsidRDefault="00245CA3" w:rsidP="00245CA3">
            <w:pPr>
              <w:suppressAutoHyphens w:val="0"/>
              <w:rPr>
                <w:lang w:eastAsia="ru-RU"/>
              </w:rPr>
            </w:pPr>
          </w:p>
        </w:tc>
        <w:tc>
          <w:tcPr>
            <w:tcW w:w="3249" w:type="dxa"/>
            <w:tcBorders>
              <w:top w:val="single" w:sz="4" w:space="0" w:color="000000"/>
              <w:left w:val="single" w:sz="4" w:space="0" w:color="000000"/>
              <w:bottom w:val="single" w:sz="4" w:space="0" w:color="000000"/>
              <w:right w:val="single" w:sz="4" w:space="0" w:color="000000"/>
            </w:tcBorders>
            <w:vAlign w:val="center"/>
          </w:tcPr>
          <w:p w14:paraId="7DA2D3AB" w14:textId="77777777" w:rsidR="00245CA3" w:rsidRPr="000F2799" w:rsidRDefault="00245CA3" w:rsidP="00245CA3">
            <w:pPr>
              <w:suppressAutoHyphens w:val="0"/>
              <w:jc w:val="center"/>
              <w:rPr>
                <w:b/>
                <w:bCs/>
                <w:lang w:eastAsia="ru-RU"/>
              </w:rPr>
            </w:pPr>
            <w:r w:rsidRPr="000F2799">
              <w:rPr>
                <w:b/>
                <w:bCs/>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F4CB7" w14:textId="77777777" w:rsidR="00245CA3" w:rsidRPr="000F2799" w:rsidRDefault="00245CA3" w:rsidP="00245CA3">
            <w:pPr>
              <w:suppressAutoHyphens w:val="0"/>
              <w:jc w:val="center"/>
              <w:rPr>
                <w:lang w:eastAsia="ru-RU"/>
              </w:rPr>
            </w:pPr>
            <w:r w:rsidRPr="000F2799">
              <w:rPr>
                <w:b/>
                <w:bCs/>
                <w:lang w:eastAsia="ru-RU"/>
              </w:rPr>
              <w:t xml:space="preserve">Переможець у строк, що не перевищує чотири дні з дати оприлюднення в електронній системі </w:t>
            </w:r>
            <w:proofErr w:type="spellStart"/>
            <w:r w:rsidRPr="000F2799">
              <w:rPr>
                <w:b/>
                <w:bCs/>
                <w:lang w:eastAsia="ru-RU"/>
              </w:rPr>
              <w:t>закупівель</w:t>
            </w:r>
            <w:proofErr w:type="spellEnd"/>
            <w:r w:rsidRPr="000F2799">
              <w:rPr>
                <w:b/>
                <w:bCs/>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F2799">
              <w:rPr>
                <w:b/>
                <w:bCs/>
                <w:lang w:eastAsia="ru-RU"/>
              </w:rPr>
              <w:t>закупівель</w:t>
            </w:r>
            <w:proofErr w:type="spellEnd"/>
            <w:r w:rsidRPr="000F2799">
              <w:rPr>
                <w:b/>
                <w:bCs/>
                <w:lang w:eastAsia="ru-RU"/>
              </w:rPr>
              <w:t>:</w:t>
            </w:r>
          </w:p>
        </w:tc>
      </w:tr>
      <w:tr w:rsidR="00245CA3" w:rsidRPr="000F2799" w14:paraId="0C8EC7D4"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97C09" w14:textId="77777777" w:rsidR="00245CA3" w:rsidRPr="000F2799" w:rsidRDefault="00245CA3" w:rsidP="00245CA3">
            <w:pPr>
              <w:suppressAutoHyphens w:val="0"/>
              <w:jc w:val="both"/>
              <w:rPr>
                <w:lang w:eastAsia="ru-RU"/>
              </w:rPr>
            </w:pPr>
            <w:r w:rsidRPr="000F2799">
              <w:rPr>
                <w:lang w:eastAsia="ru-RU"/>
              </w:rPr>
              <w:t>1</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870DC" w14:textId="77777777" w:rsidR="00245CA3" w:rsidRPr="000F2799" w:rsidRDefault="00245CA3" w:rsidP="00245CA3">
            <w:pPr>
              <w:suppressAutoHyphens w:val="0"/>
              <w:jc w:val="both"/>
              <w:rPr>
                <w:lang w:eastAsia="ru-RU"/>
              </w:rPr>
            </w:pPr>
            <w:r w:rsidRPr="000F2799">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0F2799">
              <w:rPr>
                <w:shd w:val="clear" w:color="auto" w:fill="FFFFFF"/>
                <w:lang w:eastAsia="ru-RU"/>
              </w:rPr>
              <w:lastRenderedPageBreak/>
              <w:t xml:space="preserve">метою вплинути на прийняття рішення щодо визначення переможця процедури закупівлі </w:t>
            </w:r>
            <w:r w:rsidRPr="000F2799">
              <w:rPr>
                <w:i/>
                <w:iCs/>
                <w:shd w:val="clear" w:color="auto" w:fill="FFFFFF"/>
                <w:lang w:eastAsia="ru-RU"/>
              </w:rPr>
              <w:t>(</w:t>
            </w:r>
            <w:r w:rsidRPr="000F2799">
              <w:rPr>
                <w:i/>
                <w:iCs/>
                <w:lang w:eastAsia="ru-RU"/>
              </w:rPr>
              <w:t>підпункт 1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7E7E910B" w14:textId="77777777" w:rsidR="00245CA3" w:rsidRPr="000F2799" w:rsidRDefault="00245CA3" w:rsidP="00245CA3">
            <w:pPr>
              <w:suppressAutoHyphens w:val="0"/>
              <w:jc w:val="both"/>
              <w:rPr>
                <w:lang w:eastAsia="ru-RU"/>
              </w:rPr>
            </w:pPr>
            <w:r w:rsidRPr="000F2799">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F4D21" w14:textId="77777777" w:rsidR="00245CA3" w:rsidRPr="000F2799" w:rsidRDefault="00245CA3" w:rsidP="00245CA3">
            <w:pPr>
              <w:suppressAutoHyphens w:val="0"/>
              <w:jc w:val="both"/>
              <w:rPr>
                <w:lang w:eastAsia="ru-RU"/>
              </w:rPr>
            </w:pPr>
            <w:r w:rsidRPr="000F2799">
              <w:rPr>
                <w:lang w:eastAsia="ru-RU"/>
              </w:rPr>
              <w:t>Переможець не надає підтвердження своєї відповідності.</w:t>
            </w:r>
          </w:p>
        </w:tc>
      </w:tr>
      <w:tr w:rsidR="00245CA3" w:rsidRPr="000F2799" w14:paraId="42265187"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4C583" w14:textId="77777777" w:rsidR="00245CA3" w:rsidRPr="000F2799" w:rsidRDefault="00245CA3" w:rsidP="00245CA3">
            <w:pPr>
              <w:suppressAutoHyphens w:val="0"/>
              <w:jc w:val="both"/>
              <w:rPr>
                <w:lang w:eastAsia="ru-RU"/>
              </w:rPr>
            </w:pPr>
            <w:r w:rsidRPr="000F2799">
              <w:rPr>
                <w:lang w:eastAsia="ru-RU"/>
              </w:rPr>
              <w:t>2</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A26F4" w14:textId="77777777" w:rsidR="00245CA3" w:rsidRPr="000F2799" w:rsidRDefault="00245CA3" w:rsidP="00245CA3">
            <w:pPr>
              <w:suppressAutoHyphens w:val="0"/>
              <w:jc w:val="both"/>
              <w:rPr>
                <w:lang w:eastAsia="ru-RU"/>
              </w:rPr>
            </w:pPr>
            <w:r w:rsidRPr="000F2799">
              <w:rPr>
                <w:shd w:val="clear" w:color="auto" w:fill="FFFFFF"/>
                <w:lang w:eastAsia="ru-RU"/>
              </w:rPr>
              <w:t xml:space="preserve">відомості про юридичну особу, яка є учасником процедури закупівлі, </w:t>
            </w:r>
            <w:proofErr w:type="spellStart"/>
            <w:r w:rsidRPr="000F2799">
              <w:rPr>
                <w:shd w:val="clear" w:color="auto" w:fill="FFFFFF"/>
                <w:lang w:eastAsia="ru-RU"/>
              </w:rPr>
              <w:t>внесено</w:t>
            </w:r>
            <w:proofErr w:type="spellEnd"/>
            <w:r w:rsidRPr="000F2799">
              <w:rPr>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0F2799">
              <w:rPr>
                <w:i/>
                <w:iCs/>
                <w:shd w:val="clear" w:color="auto" w:fill="FFFFFF"/>
                <w:lang w:eastAsia="ru-RU"/>
              </w:rPr>
              <w:t>(</w:t>
            </w:r>
            <w:r w:rsidRPr="000F2799">
              <w:rPr>
                <w:i/>
                <w:iCs/>
                <w:lang w:eastAsia="ru-RU"/>
              </w:rPr>
              <w:t>підпункт 2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4D653BDA" w14:textId="77777777" w:rsidR="00245CA3" w:rsidRPr="000F2799" w:rsidRDefault="00245CA3" w:rsidP="00245CA3">
            <w:pPr>
              <w:suppressAutoHyphens w:val="0"/>
              <w:jc w:val="both"/>
              <w:rPr>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5F289" w14:textId="77777777" w:rsidR="00245CA3" w:rsidRPr="000F2799" w:rsidRDefault="00245CA3" w:rsidP="00245CA3">
            <w:pPr>
              <w:suppressAutoHyphens w:val="0"/>
              <w:jc w:val="both"/>
              <w:rPr>
                <w:lang w:eastAsia="ru-RU"/>
              </w:rPr>
            </w:pPr>
            <w:r w:rsidRPr="000F2799">
              <w:rPr>
                <w:lang w:eastAsia="ru-RU"/>
              </w:rPr>
              <w:t>Переможець не надає підтвердження своєї відповідності.</w:t>
            </w:r>
          </w:p>
        </w:tc>
      </w:tr>
      <w:tr w:rsidR="00245CA3" w:rsidRPr="000F2799" w14:paraId="11ED2A0A"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28720" w14:textId="77777777" w:rsidR="00245CA3" w:rsidRPr="000F2799" w:rsidRDefault="00245CA3" w:rsidP="00245CA3">
            <w:pPr>
              <w:suppressAutoHyphens w:val="0"/>
              <w:jc w:val="both"/>
              <w:rPr>
                <w:lang w:eastAsia="ru-RU"/>
              </w:rPr>
            </w:pPr>
            <w:r w:rsidRPr="000F2799">
              <w:rPr>
                <w:lang w:eastAsia="ru-RU"/>
              </w:rPr>
              <w:t>3</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6C3B9" w14:textId="77777777" w:rsidR="00245CA3" w:rsidRPr="000F2799" w:rsidRDefault="00245CA3" w:rsidP="00245CA3">
            <w:pPr>
              <w:suppressAutoHyphens w:val="0"/>
              <w:jc w:val="both"/>
              <w:rPr>
                <w:lang w:eastAsia="ru-RU"/>
              </w:rPr>
            </w:pPr>
            <w:r w:rsidRPr="000F2799">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F2799">
              <w:rPr>
                <w:i/>
                <w:iCs/>
                <w:shd w:val="clear" w:color="auto" w:fill="FFFFFF"/>
                <w:lang w:eastAsia="ru-RU"/>
              </w:rPr>
              <w:t>(</w:t>
            </w:r>
            <w:r w:rsidRPr="000F2799">
              <w:rPr>
                <w:i/>
                <w:iCs/>
                <w:lang w:eastAsia="ru-RU"/>
              </w:rPr>
              <w:t>підпункт 3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321F55AB" w14:textId="77777777" w:rsidR="00245CA3" w:rsidRPr="000F2799" w:rsidRDefault="00245CA3" w:rsidP="00245CA3">
            <w:pPr>
              <w:suppressAutoHyphens w:val="0"/>
              <w:jc w:val="both"/>
              <w:rPr>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64334" w14:textId="77777777" w:rsidR="00245CA3" w:rsidRPr="000F2799" w:rsidRDefault="00245CA3" w:rsidP="00245CA3">
            <w:pPr>
              <w:suppressAutoHyphens w:val="0"/>
              <w:jc w:val="both"/>
              <w:rPr>
                <w:lang w:eastAsia="ru-RU"/>
              </w:rPr>
            </w:pPr>
            <w:r w:rsidRPr="000F2799">
              <w:rPr>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F2799">
              <w:rPr>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45CA3" w:rsidRPr="000F2799" w14:paraId="6036B0D3"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276C2" w14:textId="77777777" w:rsidR="00245CA3" w:rsidRPr="000F2799" w:rsidRDefault="00245CA3" w:rsidP="00245CA3">
            <w:pPr>
              <w:suppressAutoHyphens w:val="0"/>
              <w:jc w:val="both"/>
              <w:rPr>
                <w:lang w:eastAsia="ru-RU"/>
              </w:rPr>
            </w:pPr>
            <w:r w:rsidRPr="000F2799">
              <w:rPr>
                <w:lang w:eastAsia="ru-RU"/>
              </w:rPr>
              <w:t>4</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2C201" w14:textId="77777777" w:rsidR="00245CA3" w:rsidRPr="000F2799" w:rsidRDefault="00245CA3" w:rsidP="00245CA3">
            <w:pPr>
              <w:suppressAutoHyphens w:val="0"/>
              <w:jc w:val="both"/>
              <w:rPr>
                <w:lang w:eastAsia="ru-RU"/>
              </w:rPr>
            </w:pPr>
            <w:r w:rsidRPr="000F2799">
              <w:rPr>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799">
              <w:rPr>
                <w:shd w:val="clear" w:color="auto" w:fill="FFFFFF"/>
                <w:lang w:eastAsia="ru-RU"/>
              </w:rPr>
              <w:t>антиконкурентних</w:t>
            </w:r>
            <w:proofErr w:type="spellEnd"/>
            <w:r w:rsidRPr="000F2799">
              <w:rPr>
                <w:shd w:val="clear" w:color="auto" w:fill="FFFFFF"/>
                <w:lang w:eastAsia="ru-RU"/>
              </w:rPr>
              <w:t xml:space="preserve"> узгоджених дій, що стосуються спотворення результатів тендерів </w:t>
            </w:r>
            <w:r w:rsidRPr="000F2799">
              <w:rPr>
                <w:i/>
                <w:iCs/>
                <w:shd w:val="clear" w:color="auto" w:fill="FFFFFF"/>
                <w:lang w:eastAsia="ru-RU"/>
              </w:rPr>
              <w:t>(</w:t>
            </w:r>
            <w:r w:rsidRPr="000F2799">
              <w:rPr>
                <w:i/>
                <w:iCs/>
                <w:lang w:eastAsia="ru-RU"/>
              </w:rPr>
              <w:t>підпункт 4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78194573" w14:textId="77777777" w:rsidR="00245CA3" w:rsidRPr="000F2799" w:rsidRDefault="00245CA3" w:rsidP="00245CA3">
            <w:pPr>
              <w:suppressAutoHyphens w:val="0"/>
              <w:jc w:val="both"/>
              <w:rPr>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A499B" w14:textId="77777777" w:rsidR="00245CA3" w:rsidRPr="000F2799" w:rsidRDefault="00245CA3" w:rsidP="00245CA3">
            <w:pPr>
              <w:suppressAutoHyphens w:val="0"/>
              <w:jc w:val="both"/>
              <w:rPr>
                <w:lang w:eastAsia="ru-RU"/>
              </w:rPr>
            </w:pPr>
            <w:r w:rsidRPr="000F2799">
              <w:rPr>
                <w:lang w:eastAsia="ru-RU"/>
              </w:rPr>
              <w:t>Переможець не надає підтвердження своєї відповідності.</w:t>
            </w:r>
          </w:p>
        </w:tc>
      </w:tr>
      <w:tr w:rsidR="00245CA3" w:rsidRPr="000F2799" w14:paraId="2B0F12FD"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6FB0" w14:textId="77777777" w:rsidR="00245CA3" w:rsidRPr="000F2799" w:rsidRDefault="00245CA3" w:rsidP="00245CA3">
            <w:pPr>
              <w:suppressAutoHyphens w:val="0"/>
              <w:jc w:val="both"/>
              <w:rPr>
                <w:lang w:eastAsia="ru-RU"/>
              </w:rPr>
            </w:pPr>
            <w:r w:rsidRPr="000F2799">
              <w:rPr>
                <w:lang w:eastAsia="ru-RU"/>
              </w:rPr>
              <w:lastRenderedPageBreak/>
              <w:t>5</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B6F08" w14:textId="77777777" w:rsidR="00245CA3" w:rsidRPr="000F2799" w:rsidRDefault="00245CA3" w:rsidP="00245CA3">
            <w:pPr>
              <w:suppressAutoHyphens w:val="0"/>
              <w:jc w:val="both"/>
              <w:rPr>
                <w:lang w:eastAsia="ru-RU"/>
              </w:rPr>
            </w:pPr>
            <w:r w:rsidRPr="000F2799">
              <w:rPr>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F2799">
              <w:rPr>
                <w:i/>
                <w:iCs/>
                <w:shd w:val="clear" w:color="auto" w:fill="FFFFFF"/>
                <w:lang w:eastAsia="ru-RU"/>
              </w:rPr>
              <w:t>(</w:t>
            </w:r>
            <w:r w:rsidRPr="000F2799">
              <w:rPr>
                <w:i/>
                <w:iCs/>
                <w:lang w:eastAsia="ru-RU"/>
              </w:rPr>
              <w:t>підпункт 5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61AF534E" w14:textId="77777777" w:rsidR="00245CA3" w:rsidRPr="000F2799" w:rsidRDefault="00245CA3" w:rsidP="00245CA3">
            <w:pPr>
              <w:suppressAutoHyphens w:val="0"/>
              <w:jc w:val="both"/>
              <w:rPr>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BC987" w14:textId="77777777" w:rsidR="00245CA3" w:rsidRPr="000F2799" w:rsidRDefault="00245CA3" w:rsidP="00245CA3">
            <w:pPr>
              <w:suppressAutoHyphens w:val="0"/>
              <w:jc w:val="both"/>
              <w:rPr>
                <w:lang w:eastAsia="ru-RU"/>
              </w:rPr>
            </w:pPr>
            <w:r w:rsidRPr="000F2799">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45CA3" w:rsidRPr="000F2799" w14:paraId="347B41BB"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850AB" w14:textId="77777777" w:rsidR="00245CA3" w:rsidRPr="000F2799" w:rsidRDefault="00245CA3" w:rsidP="00245CA3">
            <w:pPr>
              <w:suppressAutoHyphens w:val="0"/>
              <w:jc w:val="both"/>
              <w:rPr>
                <w:lang w:eastAsia="ru-RU"/>
              </w:rPr>
            </w:pPr>
            <w:r w:rsidRPr="000F2799">
              <w:rPr>
                <w:lang w:eastAsia="ru-RU"/>
              </w:rPr>
              <w:t>6</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BAB60" w14:textId="77777777" w:rsidR="00245CA3" w:rsidRPr="000F2799" w:rsidRDefault="00245CA3" w:rsidP="00245CA3">
            <w:pPr>
              <w:suppressAutoHyphens w:val="0"/>
              <w:jc w:val="both"/>
              <w:rPr>
                <w:lang w:eastAsia="ru-RU"/>
              </w:rPr>
            </w:pPr>
            <w:r w:rsidRPr="000F2799">
              <w:rPr>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F2799">
              <w:rPr>
                <w:i/>
                <w:iCs/>
                <w:shd w:val="clear" w:color="auto" w:fill="FFFFFF"/>
                <w:lang w:eastAsia="ru-RU"/>
              </w:rPr>
              <w:t>(підпункт 6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378A7A6F" w14:textId="77777777" w:rsidR="00245CA3" w:rsidRPr="000F2799" w:rsidRDefault="00245CA3" w:rsidP="00245CA3">
            <w:pPr>
              <w:suppressAutoHyphens w:val="0"/>
              <w:jc w:val="both"/>
              <w:rPr>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7D821" w14:textId="77777777" w:rsidR="00245CA3" w:rsidRPr="000F2799" w:rsidRDefault="00245CA3" w:rsidP="00245CA3">
            <w:pPr>
              <w:suppressAutoHyphens w:val="0"/>
              <w:jc w:val="both"/>
              <w:rPr>
                <w:lang w:eastAsia="ru-RU"/>
              </w:rPr>
            </w:pPr>
            <w:r w:rsidRPr="000F2799">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45CA3" w:rsidRPr="000F2799" w14:paraId="6A7888C7"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5714E" w14:textId="77777777" w:rsidR="00245CA3" w:rsidRPr="000F2799" w:rsidRDefault="00245CA3" w:rsidP="00245CA3">
            <w:pPr>
              <w:suppressAutoHyphens w:val="0"/>
              <w:jc w:val="both"/>
              <w:rPr>
                <w:lang w:eastAsia="ru-RU"/>
              </w:rPr>
            </w:pPr>
            <w:r w:rsidRPr="000F2799">
              <w:rPr>
                <w:lang w:eastAsia="ru-RU"/>
              </w:rPr>
              <w:t>7</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8BD64" w14:textId="77777777" w:rsidR="00245CA3" w:rsidRPr="000F2799" w:rsidRDefault="00245CA3" w:rsidP="00245CA3">
            <w:pPr>
              <w:suppressAutoHyphens w:val="0"/>
              <w:jc w:val="both"/>
              <w:rPr>
                <w:lang w:eastAsia="ru-RU"/>
              </w:rPr>
            </w:pPr>
            <w:r w:rsidRPr="000F2799">
              <w:rPr>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F2799">
              <w:rPr>
                <w:i/>
                <w:iCs/>
                <w:shd w:val="clear" w:color="auto" w:fill="FFFFFF"/>
                <w:lang w:eastAsia="ru-RU"/>
              </w:rPr>
              <w:t>(</w:t>
            </w:r>
            <w:r w:rsidRPr="000F2799">
              <w:rPr>
                <w:i/>
                <w:iCs/>
                <w:lang w:eastAsia="ru-RU"/>
              </w:rPr>
              <w:t>підпункт 7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24F66924" w14:textId="77777777" w:rsidR="00245CA3" w:rsidRPr="000F2799" w:rsidRDefault="00245CA3" w:rsidP="00245CA3">
            <w:pPr>
              <w:suppressAutoHyphens w:val="0"/>
              <w:jc w:val="both"/>
              <w:rPr>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C4C51" w14:textId="77777777" w:rsidR="00245CA3" w:rsidRPr="000F2799" w:rsidRDefault="00245CA3" w:rsidP="005C5F7B">
            <w:pPr>
              <w:suppressAutoHyphens w:val="0"/>
              <w:rPr>
                <w:lang w:eastAsia="ru-RU"/>
              </w:rPr>
            </w:pPr>
            <w:r w:rsidRPr="000F2799">
              <w:rPr>
                <w:lang w:eastAsia="ru-RU"/>
              </w:rPr>
              <w:t>Переможець не надає підтвердження своєї відповідності.</w:t>
            </w:r>
          </w:p>
        </w:tc>
      </w:tr>
      <w:tr w:rsidR="00245CA3" w:rsidRPr="000F2799" w14:paraId="37E6498B"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33D4" w14:textId="77777777" w:rsidR="00245CA3" w:rsidRPr="000F2799" w:rsidRDefault="00245CA3" w:rsidP="00245CA3">
            <w:pPr>
              <w:suppressAutoHyphens w:val="0"/>
              <w:jc w:val="both"/>
              <w:rPr>
                <w:lang w:eastAsia="ru-RU"/>
              </w:rPr>
            </w:pPr>
            <w:r w:rsidRPr="000F2799">
              <w:rPr>
                <w:lang w:eastAsia="ru-RU"/>
              </w:rPr>
              <w:t>8</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51751" w14:textId="77777777" w:rsidR="00245CA3" w:rsidRPr="000F2799" w:rsidRDefault="00245CA3" w:rsidP="00245CA3">
            <w:pPr>
              <w:suppressAutoHyphens w:val="0"/>
              <w:jc w:val="both"/>
              <w:rPr>
                <w:lang w:eastAsia="ru-RU"/>
              </w:rPr>
            </w:pPr>
            <w:r w:rsidRPr="000F2799">
              <w:rPr>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F2799">
              <w:rPr>
                <w:i/>
                <w:iCs/>
                <w:shd w:val="clear" w:color="auto" w:fill="FFFFFF"/>
                <w:lang w:eastAsia="ru-RU"/>
              </w:rPr>
              <w:t>(</w:t>
            </w:r>
            <w:r w:rsidRPr="000F2799">
              <w:rPr>
                <w:i/>
                <w:iCs/>
                <w:lang w:eastAsia="ru-RU"/>
              </w:rPr>
              <w:t>підпункт 8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4FBC6D52" w14:textId="77777777" w:rsidR="00245CA3" w:rsidRPr="000F2799" w:rsidRDefault="00245CA3" w:rsidP="00245CA3">
            <w:pPr>
              <w:suppressAutoHyphens w:val="0"/>
              <w:jc w:val="both"/>
              <w:rPr>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AB60A" w14:textId="77777777" w:rsidR="00245CA3" w:rsidRPr="000F2799" w:rsidRDefault="00245CA3" w:rsidP="005C5F7B">
            <w:pPr>
              <w:suppressAutoHyphens w:val="0"/>
              <w:rPr>
                <w:lang w:eastAsia="ru-RU"/>
              </w:rPr>
            </w:pPr>
            <w:r w:rsidRPr="000F2799">
              <w:rPr>
                <w:lang w:eastAsia="ru-RU"/>
              </w:rPr>
              <w:t>Переможець не надає підтвердження своєї відповідності.</w:t>
            </w:r>
          </w:p>
        </w:tc>
      </w:tr>
      <w:tr w:rsidR="00245CA3" w:rsidRPr="000F2799" w14:paraId="6DD53660"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01DE9" w14:textId="77777777" w:rsidR="00245CA3" w:rsidRPr="000F2799" w:rsidRDefault="00245CA3" w:rsidP="00245CA3">
            <w:pPr>
              <w:suppressAutoHyphens w:val="0"/>
              <w:jc w:val="both"/>
              <w:rPr>
                <w:lang w:eastAsia="ru-RU"/>
              </w:rPr>
            </w:pPr>
            <w:r w:rsidRPr="000F2799">
              <w:rPr>
                <w:lang w:eastAsia="ru-RU"/>
              </w:rPr>
              <w:t>9</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820E7" w14:textId="77777777" w:rsidR="00245CA3" w:rsidRPr="000F2799" w:rsidRDefault="00245CA3" w:rsidP="00245CA3">
            <w:pPr>
              <w:suppressAutoHyphens w:val="0"/>
              <w:jc w:val="both"/>
              <w:rPr>
                <w:lang w:eastAsia="ru-RU"/>
              </w:rPr>
            </w:pPr>
            <w:r w:rsidRPr="000F2799">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0F2799">
              <w:rPr>
                <w:shd w:val="clear" w:color="auto" w:fill="FFFFFF"/>
                <w:lang w:eastAsia="ru-RU"/>
              </w:rPr>
              <w:lastRenderedPageBreak/>
              <w:t xml:space="preserve">нерезидентів) </w:t>
            </w:r>
            <w:r w:rsidRPr="000F2799">
              <w:rPr>
                <w:i/>
                <w:iCs/>
                <w:shd w:val="clear" w:color="auto" w:fill="FFFFFF"/>
                <w:lang w:eastAsia="ru-RU"/>
              </w:rPr>
              <w:t>(</w:t>
            </w:r>
            <w:r w:rsidRPr="000F2799">
              <w:rPr>
                <w:i/>
                <w:iCs/>
                <w:lang w:eastAsia="ru-RU"/>
              </w:rPr>
              <w:t>підпункт 9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3A030CAB" w14:textId="77777777" w:rsidR="00245CA3" w:rsidRPr="000F2799" w:rsidRDefault="00245CA3" w:rsidP="00245CA3">
            <w:pPr>
              <w:suppressAutoHyphens w:val="0"/>
              <w:jc w:val="both"/>
              <w:rPr>
                <w:lang w:eastAsia="ru-RU"/>
              </w:rPr>
            </w:pPr>
            <w:r w:rsidRPr="000F2799">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9D24A" w14:textId="77777777" w:rsidR="00245CA3" w:rsidRPr="000F2799" w:rsidRDefault="00245CA3" w:rsidP="005C5F7B">
            <w:pPr>
              <w:suppressAutoHyphens w:val="0"/>
              <w:rPr>
                <w:lang w:eastAsia="ru-RU"/>
              </w:rPr>
            </w:pPr>
            <w:r w:rsidRPr="000F2799">
              <w:rPr>
                <w:lang w:eastAsia="ru-RU"/>
              </w:rPr>
              <w:t>Переможець не надає підтвердження своєї відповідності.</w:t>
            </w:r>
          </w:p>
        </w:tc>
      </w:tr>
      <w:tr w:rsidR="00245CA3" w:rsidRPr="000F2799" w14:paraId="2C188873"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3E462" w14:textId="77777777" w:rsidR="00245CA3" w:rsidRPr="000F2799" w:rsidRDefault="00245CA3" w:rsidP="00245CA3">
            <w:pPr>
              <w:suppressAutoHyphens w:val="0"/>
              <w:jc w:val="both"/>
              <w:rPr>
                <w:lang w:eastAsia="ru-RU"/>
              </w:rPr>
            </w:pPr>
            <w:r w:rsidRPr="000F2799">
              <w:rPr>
                <w:lang w:eastAsia="ru-RU"/>
              </w:rPr>
              <w:t>10</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D3F77" w14:textId="77777777" w:rsidR="00245CA3" w:rsidRPr="000F2799" w:rsidRDefault="00245CA3" w:rsidP="00245CA3">
            <w:pPr>
              <w:suppressAutoHyphens w:val="0"/>
              <w:jc w:val="both"/>
              <w:rPr>
                <w:shd w:val="clear" w:color="auto" w:fill="FFFFFF"/>
                <w:lang w:eastAsia="ru-RU"/>
              </w:rPr>
            </w:pPr>
            <w:r w:rsidRPr="000F2799">
              <w:rPr>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F2799">
              <w:rPr>
                <w:i/>
                <w:iCs/>
                <w:shd w:val="clear" w:color="auto" w:fill="FFFFFF"/>
                <w:lang w:eastAsia="ru-RU"/>
              </w:rPr>
              <w:t>(</w:t>
            </w:r>
            <w:r w:rsidRPr="000F2799">
              <w:rPr>
                <w:i/>
                <w:iCs/>
                <w:lang w:eastAsia="ru-RU"/>
              </w:rPr>
              <w:t>підпункт 10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6468BD73" w14:textId="77777777" w:rsidR="00245CA3" w:rsidRPr="000F2799" w:rsidRDefault="00245CA3" w:rsidP="00245CA3">
            <w:pPr>
              <w:suppressAutoHyphens w:val="0"/>
              <w:jc w:val="both"/>
              <w:rPr>
                <w:i/>
                <w:iCs/>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r w:rsidRPr="000F2799">
              <w:rPr>
                <w:i/>
                <w:iCs/>
                <w:lang w:eastAsia="ru-RU"/>
              </w:rPr>
              <w:t xml:space="preserve"> </w:t>
            </w:r>
          </w:p>
          <w:p w14:paraId="2138E37C" w14:textId="77777777" w:rsidR="00245CA3" w:rsidRPr="000F2799" w:rsidRDefault="00245CA3" w:rsidP="00245CA3">
            <w:pPr>
              <w:suppressAutoHyphens w:val="0"/>
              <w:jc w:val="both"/>
              <w:rPr>
                <w:lang w:eastAsia="ru-RU"/>
              </w:rPr>
            </w:pPr>
            <w:r w:rsidRPr="000F2799">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E7BC572" w14:textId="77777777" w:rsidR="00245CA3" w:rsidRPr="000F2799" w:rsidRDefault="00245CA3" w:rsidP="00245CA3">
            <w:pPr>
              <w:suppressAutoHyphens w:val="0"/>
              <w:jc w:val="both"/>
              <w:rPr>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25F23" w14:textId="77777777" w:rsidR="00245CA3" w:rsidRPr="000F2799" w:rsidRDefault="00245CA3" w:rsidP="005C5F7B">
            <w:pPr>
              <w:suppressAutoHyphens w:val="0"/>
              <w:rPr>
                <w:color w:val="FF0000"/>
                <w:lang w:eastAsia="ru-RU"/>
              </w:rPr>
            </w:pPr>
            <w:r w:rsidRPr="000F2799">
              <w:rPr>
                <w:lang w:eastAsia="ru-RU"/>
              </w:rPr>
              <w:t>Переможець не надає підтвердження своєї відповідності.</w:t>
            </w:r>
          </w:p>
        </w:tc>
      </w:tr>
      <w:tr w:rsidR="00245CA3" w:rsidRPr="000F2799" w14:paraId="6D079A52"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7693C" w14:textId="77777777" w:rsidR="00245CA3" w:rsidRPr="000F2799" w:rsidRDefault="00245CA3" w:rsidP="00245CA3">
            <w:pPr>
              <w:suppressAutoHyphens w:val="0"/>
              <w:jc w:val="both"/>
              <w:rPr>
                <w:lang w:eastAsia="ru-RU"/>
              </w:rPr>
            </w:pPr>
            <w:r w:rsidRPr="000F2799">
              <w:rPr>
                <w:lang w:eastAsia="ru-RU"/>
              </w:rPr>
              <w:t>11</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D0B40" w14:textId="77777777" w:rsidR="00245CA3" w:rsidRPr="000F2799" w:rsidRDefault="00245CA3" w:rsidP="00245CA3">
            <w:pPr>
              <w:suppressAutoHyphens w:val="0"/>
              <w:jc w:val="both"/>
              <w:rPr>
                <w:lang w:eastAsia="ru-RU"/>
              </w:rPr>
            </w:pPr>
            <w:r w:rsidRPr="000F2799">
              <w:rPr>
                <w:shd w:val="clear" w:color="auto" w:fill="FFFFFF"/>
                <w:lang w:eastAsia="ru-RU"/>
              </w:rPr>
              <w:t xml:space="preserve">учасник процедури закупівлі або кінцевий </w:t>
            </w:r>
            <w:proofErr w:type="spellStart"/>
            <w:r w:rsidRPr="000F2799">
              <w:rPr>
                <w:shd w:val="clear" w:color="auto" w:fill="FFFFFF"/>
                <w:lang w:eastAsia="ru-RU"/>
              </w:rPr>
              <w:t>бенефіціарний</w:t>
            </w:r>
            <w:proofErr w:type="spellEnd"/>
            <w:r w:rsidRPr="000F2799">
              <w:rPr>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F2799">
              <w:rPr>
                <w:shd w:val="clear" w:color="auto" w:fill="FFFFFF"/>
                <w:lang w:eastAsia="ru-RU"/>
              </w:rPr>
              <w:t>закупівель</w:t>
            </w:r>
            <w:proofErr w:type="spellEnd"/>
            <w:r w:rsidRPr="000F2799">
              <w:rPr>
                <w:shd w:val="clear" w:color="auto" w:fill="FFFFFF"/>
                <w:lang w:eastAsia="ru-RU"/>
              </w:rPr>
              <w:t xml:space="preserve"> товарів, робіт і послуг згідно із Законом України “Про санкції” </w:t>
            </w:r>
            <w:r w:rsidRPr="000F2799">
              <w:rPr>
                <w:i/>
                <w:iCs/>
                <w:shd w:val="clear" w:color="auto" w:fill="FFFFFF"/>
                <w:lang w:eastAsia="ru-RU"/>
              </w:rPr>
              <w:t>(</w:t>
            </w:r>
            <w:r w:rsidRPr="000F2799">
              <w:rPr>
                <w:i/>
                <w:iCs/>
                <w:lang w:eastAsia="ru-RU"/>
              </w:rPr>
              <w:t>підпункт 11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013551AC" w14:textId="77777777" w:rsidR="00245CA3" w:rsidRPr="000F2799" w:rsidRDefault="00245CA3" w:rsidP="00245CA3">
            <w:pPr>
              <w:suppressAutoHyphens w:val="0"/>
              <w:jc w:val="both"/>
              <w:rPr>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AE888" w14:textId="77777777" w:rsidR="00245CA3" w:rsidRPr="000F2799" w:rsidRDefault="00245CA3" w:rsidP="005C5F7B">
            <w:pPr>
              <w:suppressAutoHyphens w:val="0"/>
              <w:rPr>
                <w:lang w:eastAsia="ru-RU"/>
              </w:rPr>
            </w:pPr>
            <w:r w:rsidRPr="000F2799">
              <w:rPr>
                <w:lang w:eastAsia="ru-RU"/>
              </w:rPr>
              <w:t>Переможець не надає підтвердження своєї відповідності.</w:t>
            </w:r>
          </w:p>
        </w:tc>
      </w:tr>
      <w:tr w:rsidR="00245CA3" w:rsidRPr="000F2799" w14:paraId="273BEFE9"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83D57" w14:textId="77777777" w:rsidR="00245CA3" w:rsidRPr="000F2799" w:rsidRDefault="00245CA3" w:rsidP="00245CA3">
            <w:pPr>
              <w:suppressAutoHyphens w:val="0"/>
              <w:jc w:val="both"/>
              <w:rPr>
                <w:lang w:eastAsia="ru-RU"/>
              </w:rPr>
            </w:pPr>
            <w:r w:rsidRPr="000F2799">
              <w:rPr>
                <w:lang w:eastAsia="ru-RU"/>
              </w:rPr>
              <w:t>12</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60EB1" w14:textId="77777777" w:rsidR="00245CA3" w:rsidRPr="000F2799" w:rsidRDefault="00245CA3" w:rsidP="00245CA3">
            <w:pPr>
              <w:suppressAutoHyphens w:val="0"/>
              <w:jc w:val="both"/>
              <w:rPr>
                <w:lang w:eastAsia="ru-RU"/>
              </w:rPr>
            </w:pPr>
            <w:r w:rsidRPr="000F2799">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F2799">
              <w:rPr>
                <w:i/>
                <w:iCs/>
                <w:shd w:val="clear" w:color="auto" w:fill="FFFFFF"/>
                <w:lang w:eastAsia="ru-RU"/>
              </w:rPr>
              <w:t>(підпункт 12 пункту 44 Особливостей)</w:t>
            </w:r>
          </w:p>
        </w:tc>
        <w:tc>
          <w:tcPr>
            <w:tcW w:w="3249" w:type="dxa"/>
            <w:tcBorders>
              <w:top w:val="single" w:sz="4" w:space="0" w:color="000000"/>
              <w:left w:val="single" w:sz="4" w:space="0" w:color="000000"/>
              <w:bottom w:val="single" w:sz="4" w:space="0" w:color="000000"/>
              <w:right w:val="single" w:sz="4" w:space="0" w:color="000000"/>
            </w:tcBorders>
          </w:tcPr>
          <w:p w14:paraId="333E7F35" w14:textId="77777777" w:rsidR="00245CA3" w:rsidRPr="000F2799" w:rsidRDefault="00245CA3" w:rsidP="00245CA3">
            <w:pPr>
              <w:suppressAutoHyphens w:val="0"/>
              <w:jc w:val="both"/>
              <w:rPr>
                <w:lang w:eastAsia="ru-RU"/>
              </w:rPr>
            </w:pPr>
            <w:r w:rsidRPr="000F2799">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F2799">
              <w:rPr>
                <w:lang w:eastAsia="ru-RU"/>
              </w:rPr>
              <w:t>закупівель</w:t>
            </w:r>
            <w:proofErr w:type="spellEnd"/>
            <w:r w:rsidRPr="000F2799">
              <w:rPr>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2E519" w14:textId="77777777" w:rsidR="00245CA3" w:rsidRPr="000F2799" w:rsidRDefault="00245CA3" w:rsidP="00245CA3">
            <w:pPr>
              <w:suppressAutoHyphens w:val="0"/>
              <w:jc w:val="both"/>
              <w:rPr>
                <w:lang w:eastAsia="ru-RU"/>
              </w:rPr>
            </w:pPr>
            <w:r w:rsidRPr="000F2799">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45CA3" w:rsidRPr="000F2799" w14:paraId="670CAB61" w14:textId="77777777" w:rsidTr="001B4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F92FD" w14:textId="77777777" w:rsidR="00245CA3" w:rsidRPr="000F2799" w:rsidRDefault="00245CA3" w:rsidP="00245CA3">
            <w:pPr>
              <w:suppressAutoHyphens w:val="0"/>
              <w:jc w:val="both"/>
              <w:rPr>
                <w:lang w:eastAsia="ru-RU"/>
              </w:rPr>
            </w:pPr>
            <w:r w:rsidRPr="000F2799">
              <w:rPr>
                <w:lang w:eastAsia="ru-RU"/>
              </w:rPr>
              <w:t>13</w:t>
            </w:r>
          </w:p>
        </w:tc>
        <w:tc>
          <w:tcPr>
            <w:tcW w:w="3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6C97A" w14:textId="77777777" w:rsidR="00245CA3" w:rsidRPr="000F2799" w:rsidRDefault="00245CA3" w:rsidP="00245CA3">
            <w:pPr>
              <w:suppressAutoHyphens w:val="0"/>
              <w:spacing w:after="160" w:line="259" w:lineRule="auto"/>
              <w:jc w:val="both"/>
              <w:rPr>
                <w:i/>
                <w:iCs/>
                <w:lang w:eastAsia="ru-RU"/>
              </w:rPr>
            </w:pPr>
            <w:r w:rsidRPr="000F2799">
              <w:rPr>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0F2799">
              <w:rPr>
                <w:lang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F2799">
              <w:rPr>
                <w:i/>
                <w:iCs/>
                <w:lang w:eastAsia="ru-RU"/>
              </w:rPr>
              <w:t>(абзац 14 пункту 44 Особливостей)</w:t>
            </w:r>
          </w:p>
          <w:p w14:paraId="324C37CB" w14:textId="77777777" w:rsidR="00245CA3" w:rsidRPr="000F2799" w:rsidRDefault="00245CA3" w:rsidP="00245CA3">
            <w:pPr>
              <w:shd w:val="clear" w:color="auto" w:fill="FFFFFF"/>
              <w:suppressAutoHyphens w:val="0"/>
              <w:spacing w:after="150"/>
              <w:jc w:val="both"/>
              <w:rPr>
                <w:lang w:eastAsia="ru-RU"/>
              </w:rPr>
            </w:pPr>
          </w:p>
        </w:tc>
        <w:tc>
          <w:tcPr>
            <w:tcW w:w="3249" w:type="dxa"/>
            <w:tcBorders>
              <w:top w:val="single" w:sz="4" w:space="0" w:color="000000"/>
              <w:left w:val="single" w:sz="4" w:space="0" w:color="000000"/>
              <w:bottom w:val="single" w:sz="4" w:space="0" w:color="000000"/>
              <w:right w:val="single" w:sz="4" w:space="0" w:color="000000"/>
            </w:tcBorders>
          </w:tcPr>
          <w:p w14:paraId="310544EF" w14:textId="77777777" w:rsidR="00245CA3" w:rsidRPr="000F2799" w:rsidRDefault="00245CA3" w:rsidP="00245CA3">
            <w:pPr>
              <w:suppressAutoHyphens w:val="0"/>
              <w:spacing w:after="160" w:line="259" w:lineRule="auto"/>
              <w:jc w:val="both"/>
              <w:rPr>
                <w:lang w:eastAsia="en-US"/>
              </w:rPr>
            </w:pPr>
            <w:r w:rsidRPr="000F2799">
              <w:rPr>
                <w:lang w:eastAsia="ru-RU"/>
              </w:rPr>
              <w:lastRenderedPageBreak/>
              <w:t xml:space="preserve">Учасник процедури закупівлі має </w:t>
            </w:r>
            <w:r w:rsidRPr="000F2799">
              <w:rPr>
                <w:lang w:eastAsia="en-US"/>
              </w:rPr>
              <w:t>надати:</w:t>
            </w:r>
          </w:p>
          <w:p w14:paraId="323244AA" w14:textId="77777777" w:rsidR="00245CA3" w:rsidRPr="000F2799" w:rsidRDefault="00245CA3" w:rsidP="00245CA3">
            <w:pPr>
              <w:numPr>
                <w:ilvl w:val="0"/>
                <w:numId w:val="21"/>
              </w:numPr>
              <w:suppressAutoHyphens w:val="0"/>
              <w:spacing w:after="160" w:line="259" w:lineRule="auto"/>
              <w:ind w:left="410"/>
              <w:contextualSpacing/>
              <w:jc w:val="both"/>
              <w:rPr>
                <w:lang w:eastAsia="en-US"/>
              </w:rPr>
            </w:pPr>
            <w:r w:rsidRPr="000F2799">
              <w:rPr>
                <w:lang w:eastAsia="en-US"/>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0F2799">
              <w:rPr>
                <w:lang w:eastAsia="en-US"/>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D80FE4E" w14:textId="77777777" w:rsidR="00245CA3" w:rsidRPr="000F2799" w:rsidRDefault="00245CA3" w:rsidP="00245CA3">
            <w:pPr>
              <w:suppressAutoHyphens w:val="0"/>
              <w:spacing w:after="160" w:line="259" w:lineRule="auto"/>
              <w:ind w:left="50"/>
              <w:jc w:val="both"/>
              <w:rPr>
                <w:lang w:eastAsia="en-US"/>
              </w:rPr>
            </w:pPr>
            <w:r w:rsidRPr="000F2799">
              <w:rPr>
                <w:lang w:eastAsia="en-US"/>
              </w:rPr>
              <w:t xml:space="preserve">або </w:t>
            </w:r>
          </w:p>
          <w:p w14:paraId="68A8DA4A" w14:textId="7D8B7CCB" w:rsidR="00245CA3" w:rsidRPr="000F2799" w:rsidRDefault="00245CA3" w:rsidP="00E644C1">
            <w:pPr>
              <w:numPr>
                <w:ilvl w:val="0"/>
                <w:numId w:val="21"/>
              </w:numPr>
              <w:suppressAutoHyphens w:val="0"/>
              <w:spacing w:after="160" w:line="259" w:lineRule="auto"/>
              <w:ind w:left="410"/>
              <w:contextualSpacing/>
              <w:jc w:val="both"/>
              <w:rPr>
                <w:lang w:eastAsia="en-US"/>
              </w:rPr>
            </w:pPr>
            <w:r w:rsidRPr="000F2799">
              <w:rPr>
                <w:lang w:eastAsia="en-US"/>
              </w:rPr>
              <w:t>учасник процедури закупівлі, що перебуває в обставинах, зазначених в</w:t>
            </w:r>
            <w:r w:rsidR="00E644C1">
              <w:rPr>
                <w:lang w:eastAsia="en-US"/>
              </w:rPr>
              <w:t xml:space="preserve"> абзаці 14 пункту 44 Особливостей</w:t>
            </w:r>
            <w:r w:rsidRPr="000F2799">
              <w:rPr>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B2E90" w14:textId="77777777" w:rsidR="00245CA3" w:rsidRPr="000F2799" w:rsidRDefault="00245CA3" w:rsidP="00245CA3">
            <w:pPr>
              <w:suppressAutoHyphens w:val="0"/>
              <w:jc w:val="both"/>
              <w:rPr>
                <w:lang w:eastAsia="ru-RU"/>
              </w:rPr>
            </w:pPr>
            <w:r w:rsidRPr="000F2799">
              <w:rPr>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w:t>
            </w:r>
            <w:r w:rsidRPr="000F2799">
              <w:rPr>
                <w:lang w:eastAsia="ru-RU"/>
              </w:rPr>
              <w:lastRenderedPageBreak/>
              <w:t>трьох років з дати дострокового розірвання такого договору</w:t>
            </w:r>
          </w:p>
          <w:p w14:paraId="7DC61071" w14:textId="77777777" w:rsidR="00245CA3" w:rsidRPr="000F2799" w:rsidRDefault="00245CA3" w:rsidP="00245CA3">
            <w:pPr>
              <w:suppressAutoHyphens w:val="0"/>
              <w:rPr>
                <w:lang w:eastAsia="ru-RU"/>
              </w:rPr>
            </w:pPr>
          </w:p>
          <w:p w14:paraId="3271BFDB" w14:textId="77777777" w:rsidR="00245CA3" w:rsidRPr="000F2799" w:rsidRDefault="00245CA3" w:rsidP="00245CA3">
            <w:pPr>
              <w:suppressAutoHyphens w:val="0"/>
              <w:jc w:val="both"/>
              <w:rPr>
                <w:lang w:eastAsia="ru-RU"/>
              </w:rPr>
            </w:pPr>
            <w:r w:rsidRPr="000F2799">
              <w:rPr>
                <w:lang w:eastAsia="ru-RU"/>
              </w:rPr>
              <w:t>або</w:t>
            </w:r>
          </w:p>
          <w:p w14:paraId="50D9F153" w14:textId="77777777" w:rsidR="00245CA3" w:rsidRPr="000F2799" w:rsidRDefault="00245CA3" w:rsidP="00245CA3">
            <w:pPr>
              <w:suppressAutoHyphens w:val="0"/>
              <w:rPr>
                <w:lang w:eastAsia="ru-RU"/>
              </w:rPr>
            </w:pPr>
          </w:p>
          <w:p w14:paraId="540BE2E7" w14:textId="77777777" w:rsidR="00245CA3" w:rsidRPr="000F2799" w:rsidRDefault="00245CA3" w:rsidP="00245CA3">
            <w:pPr>
              <w:suppressAutoHyphens w:val="0"/>
              <w:jc w:val="both"/>
              <w:rPr>
                <w:lang w:eastAsia="ru-RU"/>
              </w:rPr>
            </w:pPr>
            <w:r w:rsidRPr="000F2799">
              <w:rPr>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C17A4EB" w14:textId="7506D290" w:rsidR="00245CA3" w:rsidRPr="000F2799" w:rsidRDefault="00245CA3" w:rsidP="00245CA3">
      <w:pPr>
        <w:suppressAutoHyphens w:val="0"/>
        <w:spacing w:line="259" w:lineRule="auto"/>
        <w:jc w:val="both"/>
        <w:rPr>
          <w:rFonts w:eastAsia="Calibri"/>
          <w:lang w:eastAsia="en-US"/>
        </w:rPr>
      </w:pPr>
    </w:p>
    <w:p w14:paraId="0DB20A87" w14:textId="6D2BD0DD" w:rsidR="00245CA3" w:rsidRPr="000F2799" w:rsidRDefault="0097348A" w:rsidP="00245CA3">
      <w:pPr>
        <w:jc w:val="center"/>
        <w:rPr>
          <w:b/>
          <w:bCs/>
          <w:color w:val="000000"/>
          <w:lang w:eastAsia="ru-RU"/>
        </w:rPr>
      </w:pPr>
      <w:r w:rsidRPr="000F2799">
        <w:rPr>
          <w:b/>
          <w:bCs/>
          <w:color w:val="000000"/>
          <w:lang w:val="en-US" w:eastAsia="ru-RU"/>
        </w:rPr>
        <w:t>III</w:t>
      </w:r>
      <w:r w:rsidRPr="000F2799">
        <w:rPr>
          <w:b/>
          <w:bCs/>
          <w:color w:val="000000"/>
          <w:lang w:eastAsia="ru-RU"/>
        </w:rPr>
        <w:t xml:space="preserve">. </w:t>
      </w:r>
      <w:r w:rsidR="00245CA3" w:rsidRPr="000F2799">
        <w:rPr>
          <w:b/>
          <w:bCs/>
          <w:color w:val="000000"/>
          <w:lang w:eastAsia="ru-RU"/>
        </w:rPr>
        <w:t xml:space="preserve">ІНША ІНФОРМАЦІЯ, ВСТАНОВЛЕНА ВІДПОВІДНО ДО ЗАКОНОДАВСТВА </w:t>
      </w:r>
    </w:p>
    <w:p w14:paraId="024AA61A" w14:textId="77777777" w:rsidR="00245CA3" w:rsidRPr="000F2799" w:rsidRDefault="00245CA3" w:rsidP="00245CA3">
      <w:pPr>
        <w:jc w:val="center"/>
        <w:rPr>
          <w:b/>
          <w:bCs/>
          <w:color w:val="000000"/>
          <w:lang w:eastAsia="ru-RU"/>
        </w:rPr>
      </w:pPr>
      <w:r w:rsidRPr="000F2799">
        <w:rPr>
          <w:b/>
          <w:bCs/>
          <w:color w:val="000000"/>
          <w:lang w:eastAsia="ru-RU"/>
        </w:rPr>
        <w:t>(ДЛЯ ПЕРЕМОЖЦІВ – ЮРИДИЧНИХ ОСІБ, ФІЗИЧНИХ ОСІБ ТА ФІЗИЧНИХ ОСІБ-ПІДПРИЄМЦІВ):</w:t>
      </w:r>
    </w:p>
    <w:p w14:paraId="04D2EABF" w14:textId="77777777" w:rsidR="00245CA3" w:rsidRPr="000F2799" w:rsidRDefault="00245CA3" w:rsidP="00245CA3">
      <w:pPr>
        <w:jc w:val="center"/>
        <w:rPr>
          <w:b/>
          <w:bCs/>
          <w:color w:val="000000"/>
          <w:lang w:eastAsia="ru-RU"/>
        </w:rPr>
      </w:pPr>
    </w:p>
    <w:tbl>
      <w:tblPr>
        <w:tblW w:w="0" w:type="auto"/>
        <w:tblInd w:w="-436" w:type="dxa"/>
        <w:tblCellMar>
          <w:top w:w="15" w:type="dxa"/>
          <w:left w:w="15" w:type="dxa"/>
          <w:bottom w:w="15" w:type="dxa"/>
          <w:right w:w="15" w:type="dxa"/>
        </w:tblCellMar>
        <w:tblLook w:val="00A0" w:firstRow="1" w:lastRow="0" w:firstColumn="1" w:lastColumn="0" w:noHBand="0" w:noVBand="0"/>
      </w:tblPr>
      <w:tblGrid>
        <w:gridCol w:w="688"/>
        <w:gridCol w:w="9650"/>
      </w:tblGrid>
      <w:tr w:rsidR="00245CA3" w:rsidRPr="000F2799" w14:paraId="32034797" w14:textId="77777777" w:rsidTr="003132E5">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8456D1" w14:textId="77777777" w:rsidR="00245CA3" w:rsidRPr="000F2799" w:rsidRDefault="00245CA3" w:rsidP="003132E5">
            <w:pPr>
              <w:ind w:left="100"/>
              <w:jc w:val="center"/>
              <w:rPr>
                <w:b/>
                <w:bCs/>
                <w:color w:val="000000"/>
                <w:lang w:eastAsia="ru-RU"/>
              </w:rPr>
            </w:pPr>
            <w:r w:rsidRPr="000F2799">
              <w:rPr>
                <w:b/>
                <w:bCs/>
                <w:color w:val="000000"/>
                <w:lang w:eastAsia="ru-RU"/>
              </w:rPr>
              <w:t>Інші документи від ПЕРЕМОЖЦЯ:</w:t>
            </w:r>
          </w:p>
        </w:tc>
      </w:tr>
      <w:tr w:rsidR="00245CA3" w:rsidRPr="000F2799" w14:paraId="51F95E58" w14:textId="77777777" w:rsidTr="003132E5">
        <w:trPr>
          <w:trHeight w:val="129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E34E0" w14:textId="77777777" w:rsidR="00245CA3" w:rsidRPr="000F2799" w:rsidRDefault="00245CA3" w:rsidP="003132E5">
            <w:pPr>
              <w:ind w:left="100"/>
              <w:rPr>
                <w:bCs/>
                <w:color w:val="000000"/>
                <w:lang w:eastAsia="ru-RU"/>
              </w:rPr>
            </w:pPr>
            <w:r w:rsidRPr="000F2799">
              <w:rPr>
                <w:bCs/>
                <w:color w:val="000000"/>
                <w:lang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F3C5E" w14:textId="77777777" w:rsidR="00245CA3" w:rsidRPr="000F2799" w:rsidRDefault="00245CA3" w:rsidP="003132E5">
            <w:pPr>
              <w:jc w:val="both"/>
              <w:rPr>
                <w:lang w:val="ru-RU"/>
              </w:rPr>
            </w:pPr>
            <w:r w:rsidRPr="000F2799">
              <w:rPr>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14:paraId="34DBD324" w14:textId="77777777" w:rsidR="00245CA3" w:rsidRPr="000F2799" w:rsidRDefault="00245CA3" w:rsidP="003132E5">
            <w:pPr>
              <w:ind w:left="44" w:firstLine="284"/>
              <w:jc w:val="both"/>
              <w:rPr>
                <w:color w:val="000000"/>
              </w:rPr>
            </w:pPr>
            <w:r w:rsidRPr="000F2799">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2799">
              <w:t xml:space="preserve">— </w:t>
            </w:r>
            <w:r w:rsidRPr="000F2799">
              <w:rPr>
                <w:color w:val="000000"/>
              </w:rPr>
              <w:t>підприємців та громадських формувань, а іншою особою, учасник надає довіреність або доручення на таку особу</w:t>
            </w:r>
            <w:r w:rsidRPr="000F2799">
              <w:rPr>
                <w:color w:val="000000"/>
                <w:lang w:val="ru-RU"/>
              </w:rPr>
              <w:t>.</w:t>
            </w:r>
          </w:p>
          <w:p w14:paraId="703FE29E" w14:textId="77777777" w:rsidR="00245CA3" w:rsidRPr="000F2799" w:rsidRDefault="00245CA3" w:rsidP="003132E5">
            <w:pPr>
              <w:ind w:left="44" w:firstLine="284"/>
              <w:jc w:val="both"/>
              <w:rPr>
                <w:i/>
              </w:rPr>
            </w:pPr>
          </w:p>
          <w:p w14:paraId="5DE5BFBB" w14:textId="77777777" w:rsidR="00245CA3" w:rsidRPr="000F2799" w:rsidRDefault="00245CA3" w:rsidP="003132E5">
            <w:pPr>
              <w:ind w:left="44" w:firstLine="284"/>
              <w:jc w:val="both"/>
              <w:rPr>
                <w:i/>
              </w:rPr>
            </w:pPr>
            <w:r w:rsidRPr="000F2799">
              <w:rPr>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w:t>
            </w:r>
            <w:r w:rsidRPr="000F2799">
              <w:rPr>
                <w:i/>
              </w:rPr>
              <w:lastRenderedPageBreak/>
              <w:t>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245CA3" w:rsidRPr="000F2799" w14:paraId="1A1DA66D" w14:textId="77777777" w:rsidTr="003132E5">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54802" w14:textId="77777777" w:rsidR="00245CA3" w:rsidRPr="000F2799" w:rsidRDefault="00245CA3" w:rsidP="003132E5">
            <w:pPr>
              <w:spacing w:before="240"/>
              <w:ind w:left="100"/>
              <w:rPr>
                <w:bCs/>
                <w:color w:val="000000"/>
                <w:lang w:eastAsia="ru-RU"/>
              </w:rPr>
            </w:pPr>
            <w:r w:rsidRPr="000F2799">
              <w:rPr>
                <w:bCs/>
                <w:color w:val="000000"/>
                <w:lang w:eastAsia="ru-RU"/>
              </w:rPr>
              <w:lastRenderedPageBreak/>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86019" w14:textId="77777777" w:rsidR="00245CA3" w:rsidRPr="000F2799" w:rsidRDefault="00245CA3" w:rsidP="003132E5">
            <w:pPr>
              <w:jc w:val="both"/>
              <w:rPr>
                <w:lang w:val="ru-RU"/>
              </w:rPr>
            </w:pPr>
            <w:r w:rsidRPr="000F2799">
              <w:rPr>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14:paraId="3B1B8416" w14:textId="77777777" w:rsidR="00245CA3" w:rsidRPr="000F2799" w:rsidRDefault="00245CA3" w:rsidP="003132E5">
            <w:pPr>
              <w:ind w:firstLine="284"/>
              <w:jc w:val="both"/>
              <w:rPr>
                <w:i/>
                <w:color w:val="000000"/>
              </w:rPr>
            </w:pPr>
            <w:r w:rsidRPr="000F2799">
              <w:rPr>
                <w:b/>
                <w:color w:val="000000"/>
              </w:rPr>
              <w:t xml:space="preserve">Достовірна інформація у вигляді довідки довільної форми, </w:t>
            </w:r>
            <w:r w:rsidRPr="000F2799">
              <w:t>у</w:t>
            </w:r>
            <w:r w:rsidRPr="000F2799">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2799">
              <w:rPr>
                <w:i/>
                <w:color w:val="000000"/>
              </w:rPr>
              <w:t>Замість довідки довільної форми учасник може надати чинну ліцензію або документ дозвільного характеру.</w:t>
            </w:r>
          </w:p>
          <w:p w14:paraId="29A71423" w14:textId="77777777" w:rsidR="00245CA3" w:rsidRPr="000F2799" w:rsidRDefault="00245CA3" w:rsidP="003132E5">
            <w:pPr>
              <w:ind w:firstLine="284"/>
              <w:jc w:val="both"/>
              <w:rPr>
                <w:i/>
              </w:rPr>
            </w:pPr>
          </w:p>
          <w:p w14:paraId="09BC5BE2" w14:textId="77777777" w:rsidR="00245CA3" w:rsidRPr="000F2799" w:rsidRDefault="00245CA3" w:rsidP="003132E5">
            <w:pPr>
              <w:ind w:firstLine="284"/>
              <w:jc w:val="both"/>
            </w:pPr>
            <w:r w:rsidRPr="000F2799">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245CA3" w:rsidRPr="000F2799" w14:paraId="02BD319F" w14:textId="77777777" w:rsidTr="003132E5">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5559" w14:textId="77777777" w:rsidR="00245CA3" w:rsidRPr="000F2799" w:rsidRDefault="00245CA3" w:rsidP="003132E5">
            <w:pPr>
              <w:spacing w:before="240"/>
              <w:ind w:left="100"/>
              <w:rPr>
                <w:bCs/>
                <w:color w:val="000000"/>
                <w:lang w:eastAsia="ru-RU"/>
              </w:rPr>
            </w:pPr>
            <w:r w:rsidRPr="000F2799">
              <w:rPr>
                <w:bCs/>
                <w:color w:val="000000"/>
                <w:lang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5288E" w14:textId="77777777" w:rsidR="00245CA3" w:rsidRPr="000F2799" w:rsidRDefault="00245CA3" w:rsidP="003132E5">
            <w:pPr>
              <w:ind w:right="120" w:firstLine="328"/>
              <w:jc w:val="both"/>
            </w:pPr>
            <w:r w:rsidRPr="000F2799">
              <w:rPr>
                <w:color w:val="000000"/>
              </w:rPr>
              <w:t xml:space="preserve">Довідка, складена в довільній формі, яка містить інформацію про засновника та кінцевого </w:t>
            </w:r>
            <w:proofErr w:type="spellStart"/>
            <w:r w:rsidRPr="000F2799">
              <w:rPr>
                <w:color w:val="000000"/>
              </w:rPr>
              <w:t>бенефіціарного</w:t>
            </w:r>
            <w:proofErr w:type="spellEnd"/>
            <w:r w:rsidRPr="000F279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F2799">
              <w:t xml:space="preserve"> </w:t>
            </w:r>
            <w:r w:rsidRPr="000F2799">
              <w:rPr>
                <w:color w:val="000000"/>
              </w:rPr>
              <w:t xml:space="preserve">батькові засновника та/або кінцевого </w:t>
            </w:r>
            <w:proofErr w:type="spellStart"/>
            <w:r w:rsidRPr="000F2799">
              <w:rPr>
                <w:color w:val="000000"/>
              </w:rPr>
              <w:t>бенефіціарного</w:t>
            </w:r>
            <w:proofErr w:type="spellEnd"/>
            <w:r w:rsidRPr="000F2799">
              <w:rPr>
                <w:color w:val="000000"/>
              </w:rPr>
              <w:t xml:space="preserve"> власника, адреса його </w:t>
            </w:r>
            <w:r w:rsidRPr="000F2799">
              <w:t>місця проживання</w:t>
            </w:r>
            <w:r w:rsidRPr="000F2799">
              <w:rPr>
                <w:color w:val="000000"/>
              </w:rPr>
              <w:t xml:space="preserve"> та громадянство.</w:t>
            </w:r>
          </w:p>
          <w:p w14:paraId="49716E62" w14:textId="77777777" w:rsidR="00245CA3" w:rsidRPr="000F2799" w:rsidRDefault="00245CA3" w:rsidP="003132E5">
            <w:pPr>
              <w:ind w:firstLine="328"/>
              <w:jc w:val="both"/>
              <w:rPr>
                <w:i/>
                <w:color w:val="000000"/>
              </w:rPr>
            </w:pPr>
          </w:p>
          <w:p w14:paraId="1FA4722F" w14:textId="77777777" w:rsidR="00245CA3" w:rsidRPr="000F2799" w:rsidRDefault="00245CA3" w:rsidP="003132E5">
            <w:pPr>
              <w:ind w:firstLine="328"/>
              <w:jc w:val="both"/>
              <w:rPr>
                <w:b/>
                <w:color w:val="121212"/>
                <w:u w:val="single"/>
              </w:rPr>
            </w:pPr>
            <w:r w:rsidRPr="000F279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F2799">
              <w:rPr>
                <w:i/>
              </w:rPr>
              <w:t>—</w:t>
            </w:r>
            <w:r w:rsidRPr="000F2799">
              <w:rPr>
                <w:i/>
                <w:color w:val="000000"/>
              </w:rPr>
              <w:t xml:space="preserve"> підприємців та громадських формувань не функціонує. Інформація про кінцевого </w:t>
            </w:r>
            <w:proofErr w:type="spellStart"/>
            <w:r w:rsidRPr="000F2799">
              <w:rPr>
                <w:i/>
                <w:color w:val="000000"/>
              </w:rPr>
              <w:t>бенефіціарного</w:t>
            </w:r>
            <w:proofErr w:type="spellEnd"/>
            <w:r w:rsidRPr="000F2799">
              <w:rPr>
                <w:i/>
                <w:color w:val="000000"/>
              </w:rPr>
              <w:t xml:space="preserve"> власника зазначається в довідці лише учасниками </w:t>
            </w:r>
            <w:r w:rsidRPr="000F2799">
              <w:rPr>
                <w:i/>
              </w:rPr>
              <w:t>—</w:t>
            </w:r>
            <w:r w:rsidRPr="000F2799">
              <w:rPr>
                <w:i/>
                <w:color w:val="000000"/>
              </w:rPr>
              <w:t xml:space="preserve"> юридичними особами, які повинні мати таку інформацію в Єдиному державному реєстрі юридичних осіб, фізичних осіб </w:t>
            </w:r>
            <w:r w:rsidRPr="000F2799">
              <w:rPr>
                <w:i/>
              </w:rPr>
              <w:t>—</w:t>
            </w:r>
            <w:r w:rsidRPr="000F2799">
              <w:rPr>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F2799">
              <w:rPr>
                <w:i/>
              </w:rPr>
              <w:t>—</w:t>
            </w:r>
            <w:r w:rsidRPr="000F2799">
              <w:rPr>
                <w:i/>
                <w:color w:val="000000"/>
              </w:rPr>
              <w:t xml:space="preserve"> підприємців та громадських формувань".</w:t>
            </w:r>
            <w:r w:rsidRPr="000F2799">
              <w:rPr>
                <w:i/>
                <w:color w:val="000000"/>
                <w:sz w:val="20"/>
                <w:szCs w:val="20"/>
                <w:lang w:val="ru-RU"/>
              </w:rPr>
              <w:t> </w:t>
            </w:r>
          </w:p>
        </w:tc>
      </w:tr>
    </w:tbl>
    <w:p w14:paraId="21C8DB38" w14:textId="76BF76ED" w:rsidR="00245CA3" w:rsidRPr="000F2799" w:rsidRDefault="00245CA3" w:rsidP="00245CA3">
      <w:pPr>
        <w:suppressAutoHyphens w:val="0"/>
        <w:spacing w:line="259" w:lineRule="auto"/>
        <w:jc w:val="both"/>
        <w:rPr>
          <w:rFonts w:eastAsia="Calibri"/>
          <w:lang w:eastAsia="en-US"/>
        </w:rPr>
      </w:pPr>
    </w:p>
    <w:p w14:paraId="621EAECD" w14:textId="77777777" w:rsidR="00245CA3" w:rsidRPr="000F2799" w:rsidRDefault="00245CA3" w:rsidP="00245CA3">
      <w:pPr>
        <w:suppressAutoHyphens w:val="0"/>
        <w:spacing w:after="160" w:line="259" w:lineRule="auto"/>
        <w:jc w:val="both"/>
        <w:rPr>
          <w:rFonts w:eastAsia="Calibri"/>
          <w:lang w:eastAsia="en-US"/>
        </w:rPr>
      </w:pPr>
      <w:r w:rsidRPr="000F2799">
        <w:rPr>
          <w:rFonts w:eastAsia="Calibri"/>
          <w:lang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4E24C9CF" w14:textId="1EF1B178" w:rsidR="00245CA3" w:rsidRPr="000F2799" w:rsidRDefault="00245CA3" w:rsidP="00245CA3">
      <w:pPr>
        <w:suppressAutoHyphens w:val="0"/>
        <w:spacing w:after="160" w:line="259" w:lineRule="auto"/>
        <w:jc w:val="both"/>
        <w:rPr>
          <w:rFonts w:eastAsia="Calibri"/>
          <w:lang w:eastAsia="en-US"/>
        </w:rPr>
      </w:pPr>
      <w:r w:rsidRPr="000F2799">
        <w:rPr>
          <w:rFonts w:eastAsia="Calibri"/>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9320DC1" w14:textId="77777777" w:rsidR="000A5304" w:rsidRPr="000F2799" w:rsidRDefault="000A5304" w:rsidP="00245CA3">
      <w:pPr>
        <w:suppressAutoHyphens w:val="0"/>
        <w:spacing w:after="160" w:line="259" w:lineRule="auto"/>
        <w:jc w:val="both"/>
        <w:rPr>
          <w:rFonts w:eastAsia="Calibri"/>
          <w:lang w:eastAsia="en-US"/>
        </w:rPr>
      </w:pPr>
    </w:p>
    <w:p w14:paraId="3D242A27" w14:textId="3ED5E2E6" w:rsidR="001C228B" w:rsidRPr="000F2799" w:rsidRDefault="000A5304" w:rsidP="00245CA3">
      <w:pPr>
        <w:ind w:right="187"/>
        <w:jc w:val="center"/>
      </w:pPr>
      <w:r w:rsidRPr="000F2799">
        <w:rPr>
          <w:b/>
          <w:bCs/>
          <w:color w:val="000000"/>
          <w:u w:val="single"/>
        </w:rPr>
        <w:t>ІV</w:t>
      </w:r>
      <w:r w:rsidR="001C228B" w:rsidRPr="000F2799">
        <w:rPr>
          <w:b/>
          <w:bCs/>
          <w:color w:val="000000"/>
          <w:u w:val="single"/>
        </w:rPr>
        <w:t xml:space="preserve">. </w:t>
      </w:r>
      <w:r w:rsidR="001C228B" w:rsidRPr="000F2799">
        <w:rPr>
          <w:b/>
          <w:bCs/>
          <w:caps/>
          <w:color w:val="000000"/>
          <w:u w:val="single"/>
        </w:rPr>
        <w:t>Інші документи</w:t>
      </w:r>
      <w:r w:rsidR="001C228B" w:rsidRPr="000F2799">
        <w:rPr>
          <w:b/>
          <w:bCs/>
          <w:color w:val="000000"/>
          <w:u w:val="single"/>
        </w:rPr>
        <w:t>:</w:t>
      </w:r>
    </w:p>
    <w:p w14:paraId="2F71FD39" w14:textId="77777777" w:rsidR="001C228B" w:rsidRPr="000F2799" w:rsidRDefault="001C228B" w:rsidP="001C228B">
      <w:pPr>
        <w:ind w:right="22"/>
        <w:jc w:val="both"/>
        <w:rPr>
          <w:color w:val="000000"/>
        </w:rPr>
      </w:pPr>
      <w:r w:rsidRPr="000F2799">
        <w:t xml:space="preserve">1. </w:t>
      </w:r>
      <w:r w:rsidRPr="000F2799">
        <w:rPr>
          <w:color w:val="000000"/>
        </w:rPr>
        <w:t>Довідка, яка містить відомості про учасника</w:t>
      </w:r>
      <w:r w:rsidRPr="000F2799">
        <w:t xml:space="preserve"> подаються на фірмовому бланку Учасника (у разі наявності таких бланків)</w:t>
      </w:r>
      <w:r w:rsidRPr="000F2799">
        <w:rPr>
          <w:color w:val="000000"/>
        </w:rPr>
        <w:t>, за формою згідно Зразка №1:</w:t>
      </w:r>
    </w:p>
    <w:p w14:paraId="430C527E" w14:textId="77777777" w:rsidR="001C228B" w:rsidRPr="000F2799" w:rsidRDefault="001C228B" w:rsidP="001C228B">
      <w:pPr>
        <w:ind w:right="22"/>
        <w:jc w:val="both"/>
      </w:pPr>
    </w:p>
    <w:p w14:paraId="4AC57CFF" w14:textId="77777777" w:rsidR="001C228B" w:rsidRPr="000F2799" w:rsidRDefault="001C228B" w:rsidP="001C228B">
      <w:pPr>
        <w:spacing w:line="240" w:lineRule="exact"/>
        <w:jc w:val="right"/>
      </w:pPr>
    </w:p>
    <w:p w14:paraId="15591895" w14:textId="77777777" w:rsidR="001C228B" w:rsidRPr="000F2799" w:rsidRDefault="001C228B" w:rsidP="001C228B">
      <w:pPr>
        <w:spacing w:line="240" w:lineRule="exact"/>
        <w:jc w:val="right"/>
      </w:pPr>
      <w:r w:rsidRPr="000F2799">
        <w:t>Зразок №1</w:t>
      </w:r>
    </w:p>
    <w:p w14:paraId="1610CCB8" w14:textId="77777777" w:rsidR="001C228B" w:rsidRPr="000F2799" w:rsidRDefault="001C228B" w:rsidP="001C228B">
      <w:pPr>
        <w:tabs>
          <w:tab w:val="left" w:pos="1080"/>
        </w:tabs>
        <w:ind w:right="22"/>
        <w:jc w:val="center"/>
      </w:pPr>
      <w:r w:rsidRPr="000F2799">
        <w:rPr>
          <w:b/>
          <w:color w:val="000000"/>
        </w:rPr>
        <w:t xml:space="preserve">ВІДОМОСТІ </w:t>
      </w:r>
    </w:p>
    <w:p w14:paraId="1D8A785A" w14:textId="77777777" w:rsidR="001C228B" w:rsidRPr="000F2799" w:rsidRDefault="001C228B" w:rsidP="001C228B">
      <w:pPr>
        <w:tabs>
          <w:tab w:val="left" w:pos="1080"/>
        </w:tabs>
        <w:ind w:right="22"/>
        <w:jc w:val="center"/>
        <w:rPr>
          <w:b/>
          <w:color w:val="000000"/>
        </w:rPr>
      </w:pPr>
      <w:r w:rsidRPr="000F2799">
        <w:rPr>
          <w:b/>
          <w:color w:val="000000"/>
        </w:rPr>
        <w:t>ПРО УЧАСНИКА ПРОЦЕДУРИ ЗАКУПІВЛІ</w:t>
      </w:r>
    </w:p>
    <w:tbl>
      <w:tblPr>
        <w:tblW w:w="10031" w:type="dxa"/>
        <w:tblLayout w:type="fixed"/>
        <w:tblLook w:val="0000" w:firstRow="0" w:lastRow="0" w:firstColumn="0" w:lastColumn="0" w:noHBand="0" w:noVBand="0"/>
      </w:tblPr>
      <w:tblGrid>
        <w:gridCol w:w="720"/>
        <w:gridCol w:w="6476"/>
        <w:gridCol w:w="2835"/>
      </w:tblGrid>
      <w:tr w:rsidR="001C228B" w:rsidRPr="000F2799" w14:paraId="2BD4E821" w14:textId="77777777" w:rsidTr="00E24C17">
        <w:tc>
          <w:tcPr>
            <w:tcW w:w="720" w:type="dxa"/>
            <w:tcBorders>
              <w:top w:val="single" w:sz="4" w:space="0" w:color="000000"/>
              <w:left w:val="single" w:sz="4" w:space="0" w:color="000000"/>
              <w:bottom w:val="single" w:sz="4" w:space="0" w:color="000000"/>
            </w:tcBorders>
            <w:shd w:val="clear" w:color="auto" w:fill="auto"/>
          </w:tcPr>
          <w:p w14:paraId="6437CF70" w14:textId="77777777" w:rsidR="001C228B" w:rsidRPr="000F2799" w:rsidRDefault="001C228B" w:rsidP="001C228B">
            <w:pPr>
              <w:spacing w:line="150" w:lineRule="atLeast"/>
              <w:jc w:val="center"/>
              <w:rPr>
                <w:color w:val="00000A"/>
                <w:sz w:val="22"/>
                <w:szCs w:val="22"/>
                <w:lang w:val="ru-RU"/>
              </w:rPr>
            </w:pPr>
            <w:r w:rsidRPr="000F2799">
              <w:rPr>
                <w:color w:val="00000A"/>
                <w:sz w:val="20"/>
                <w:szCs w:val="20"/>
              </w:rPr>
              <w:t>1</w:t>
            </w:r>
          </w:p>
        </w:tc>
        <w:tc>
          <w:tcPr>
            <w:tcW w:w="6476" w:type="dxa"/>
            <w:tcBorders>
              <w:top w:val="single" w:sz="4" w:space="0" w:color="000000"/>
              <w:left w:val="single" w:sz="4" w:space="0" w:color="000000"/>
              <w:bottom w:val="single" w:sz="4" w:space="0" w:color="000000"/>
            </w:tcBorders>
            <w:shd w:val="clear" w:color="auto" w:fill="auto"/>
          </w:tcPr>
          <w:p w14:paraId="4C1DE51C" w14:textId="77777777" w:rsidR="001C228B" w:rsidRPr="000F2799" w:rsidRDefault="001C228B" w:rsidP="001C228B">
            <w:pPr>
              <w:spacing w:line="240" w:lineRule="exact"/>
              <w:ind w:left="-72"/>
              <w:jc w:val="both"/>
              <w:rPr>
                <w:color w:val="00000A"/>
                <w:sz w:val="22"/>
                <w:szCs w:val="22"/>
                <w:lang w:val="ru-RU"/>
              </w:rPr>
            </w:pPr>
            <w:r w:rsidRPr="000F2799">
              <w:rPr>
                <w:color w:val="00000A"/>
                <w:sz w:val="20"/>
                <w:szCs w:val="20"/>
              </w:rPr>
              <w:t>Повне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1EB52D1"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5C39B28E" w14:textId="77777777" w:rsidTr="00E24C17">
        <w:tc>
          <w:tcPr>
            <w:tcW w:w="720" w:type="dxa"/>
            <w:tcBorders>
              <w:top w:val="single" w:sz="4" w:space="0" w:color="000000"/>
              <w:left w:val="single" w:sz="4" w:space="0" w:color="000000"/>
              <w:bottom w:val="single" w:sz="4" w:space="0" w:color="000000"/>
            </w:tcBorders>
            <w:shd w:val="clear" w:color="auto" w:fill="auto"/>
          </w:tcPr>
          <w:p w14:paraId="21DA096A" w14:textId="77777777" w:rsidR="001C228B" w:rsidRPr="000F2799" w:rsidRDefault="001C228B" w:rsidP="001C228B">
            <w:pPr>
              <w:spacing w:line="165" w:lineRule="atLeast"/>
              <w:jc w:val="center"/>
              <w:rPr>
                <w:color w:val="00000A"/>
                <w:sz w:val="22"/>
                <w:szCs w:val="22"/>
                <w:lang w:val="ru-RU"/>
              </w:rPr>
            </w:pPr>
            <w:r w:rsidRPr="000F2799">
              <w:rPr>
                <w:color w:val="00000A"/>
                <w:sz w:val="20"/>
                <w:szCs w:val="20"/>
              </w:rPr>
              <w:t>2</w:t>
            </w:r>
          </w:p>
        </w:tc>
        <w:tc>
          <w:tcPr>
            <w:tcW w:w="6476" w:type="dxa"/>
            <w:tcBorders>
              <w:top w:val="single" w:sz="4" w:space="0" w:color="000000"/>
              <w:left w:val="single" w:sz="4" w:space="0" w:color="000000"/>
              <w:bottom w:val="single" w:sz="4" w:space="0" w:color="000000"/>
            </w:tcBorders>
            <w:shd w:val="clear" w:color="auto" w:fill="auto"/>
          </w:tcPr>
          <w:p w14:paraId="44A7EFAA"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Скорочене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A22386" w14:textId="77777777" w:rsidR="001C228B" w:rsidRPr="000F2799" w:rsidRDefault="001C228B" w:rsidP="001C228B">
            <w:pPr>
              <w:tabs>
                <w:tab w:val="left" w:pos="1080"/>
              </w:tabs>
              <w:snapToGrid w:val="0"/>
              <w:ind w:right="-4068"/>
              <w:jc w:val="center"/>
              <w:rPr>
                <w:color w:val="000000"/>
                <w:sz w:val="20"/>
                <w:szCs w:val="20"/>
                <w:lang w:val="ru-RU"/>
              </w:rPr>
            </w:pPr>
          </w:p>
        </w:tc>
      </w:tr>
      <w:tr w:rsidR="001C228B" w:rsidRPr="000F2799" w14:paraId="0CBBA5B1" w14:textId="77777777" w:rsidTr="00E24C17">
        <w:tc>
          <w:tcPr>
            <w:tcW w:w="720" w:type="dxa"/>
            <w:tcBorders>
              <w:top w:val="single" w:sz="4" w:space="0" w:color="000000"/>
              <w:left w:val="single" w:sz="4" w:space="0" w:color="000000"/>
              <w:bottom w:val="single" w:sz="4" w:space="0" w:color="000000"/>
            </w:tcBorders>
            <w:shd w:val="clear" w:color="auto" w:fill="auto"/>
          </w:tcPr>
          <w:p w14:paraId="2C83DA90" w14:textId="77777777" w:rsidR="001C228B" w:rsidRPr="000F2799" w:rsidRDefault="001C228B" w:rsidP="001C228B">
            <w:pPr>
              <w:tabs>
                <w:tab w:val="left" w:pos="0"/>
              </w:tabs>
              <w:spacing w:line="120" w:lineRule="atLeast"/>
              <w:jc w:val="center"/>
              <w:outlineLvl w:val="2"/>
              <w:rPr>
                <w:b/>
                <w:bCs/>
                <w:sz w:val="27"/>
                <w:szCs w:val="27"/>
                <w:lang w:val="ru-RU"/>
              </w:rPr>
            </w:pPr>
            <w:r w:rsidRPr="000F2799">
              <w:rPr>
                <w:sz w:val="20"/>
                <w:szCs w:val="20"/>
                <w:lang w:val="ru-RU"/>
              </w:rPr>
              <w:t>3</w:t>
            </w:r>
          </w:p>
        </w:tc>
        <w:tc>
          <w:tcPr>
            <w:tcW w:w="6476" w:type="dxa"/>
            <w:tcBorders>
              <w:top w:val="single" w:sz="4" w:space="0" w:color="000000"/>
              <w:left w:val="single" w:sz="4" w:space="0" w:color="000000"/>
              <w:bottom w:val="single" w:sz="4" w:space="0" w:color="000000"/>
            </w:tcBorders>
            <w:shd w:val="clear" w:color="auto" w:fill="auto"/>
          </w:tcPr>
          <w:p w14:paraId="59648C25" w14:textId="77777777" w:rsidR="001C228B" w:rsidRPr="000F2799" w:rsidRDefault="001C228B" w:rsidP="001C228B">
            <w:pPr>
              <w:tabs>
                <w:tab w:val="left" w:pos="0"/>
              </w:tabs>
              <w:spacing w:line="240" w:lineRule="exact"/>
              <w:ind w:left="-72"/>
              <w:jc w:val="both"/>
              <w:outlineLvl w:val="2"/>
              <w:rPr>
                <w:b/>
                <w:bCs/>
                <w:sz w:val="27"/>
                <w:szCs w:val="27"/>
              </w:rPr>
            </w:pPr>
            <w:r w:rsidRPr="000F2799">
              <w:rPr>
                <w:sz w:val="20"/>
                <w:szCs w:val="20"/>
              </w:rPr>
              <w:t xml:space="preserve">Юридична адреса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614C60"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319D7125" w14:textId="77777777" w:rsidTr="00E24C17">
        <w:tc>
          <w:tcPr>
            <w:tcW w:w="720" w:type="dxa"/>
            <w:tcBorders>
              <w:top w:val="single" w:sz="4" w:space="0" w:color="000000"/>
              <w:left w:val="single" w:sz="4" w:space="0" w:color="000000"/>
              <w:bottom w:val="single" w:sz="4" w:space="0" w:color="000000"/>
            </w:tcBorders>
            <w:shd w:val="clear" w:color="auto" w:fill="auto"/>
          </w:tcPr>
          <w:p w14:paraId="15D02E3A" w14:textId="77777777" w:rsidR="001C228B" w:rsidRPr="000F2799" w:rsidRDefault="001C228B" w:rsidP="001C228B">
            <w:pPr>
              <w:spacing w:line="135" w:lineRule="atLeast"/>
              <w:jc w:val="center"/>
              <w:rPr>
                <w:color w:val="00000A"/>
                <w:sz w:val="22"/>
                <w:szCs w:val="22"/>
                <w:lang w:val="ru-RU"/>
              </w:rPr>
            </w:pPr>
            <w:r w:rsidRPr="000F2799">
              <w:rPr>
                <w:color w:val="00000A"/>
                <w:sz w:val="20"/>
                <w:szCs w:val="20"/>
              </w:rPr>
              <w:t>4</w:t>
            </w:r>
          </w:p>
        </w:tc>
        <w:tc>
          <w:tcPr>
            <w:tcW w:w="6476" w:type="dxa"/>
            <w:tcBorders>
              <w:top w:val="single" w:sz="4" w:space="0" w:color="000000"/>
              <w:left w:val="single" w:sz="4" w:space="0" w:color="000000"/>
              <w:bottom w:val="single" w:sz="4" w:space="0" w:color="000000"/>
            </w:tcBorders>
            <w:shd w:val="clear" w:color="auto" w:fill="auto"/>
          </w:tcPr>
          <w:p w14:paraId="6E8A2B84"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Поштова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B4513D"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776AB397" w14:textId="77777777" w:rsidTr="00E24C17">
        <w:tc>
          <w:tcPr>
            <w:tcW w:w="720" w:type="dxa"/>
            <w:tcBorders>
              <w:top w:val="single" w:sz="4" w:space="0" w:color="000000"/>
              <w:left w:val="single" w:sz="4" w:space="0" w:color="000000"/>
              <w:bottom w:val="single" w:sz="4" w:space="0" w:color="000000"/>
            </w:tcBorders>
            <w:shd w:val="clear" w:color="auto" w:fill="auto"/>
          </w:tcPr>
          <w:p w14:paraId="000A6612" w14:textId="77777777" w:rsidR="001C228B" w:rsidRPr="000F2799" w:rsidRDefault="001C228B" w:rsidP="001C228B">
            <w:pPr>
              <w:spacing w:line="135" w:lineRule="atLeast"/>
              <w:jc w:val="center"/>
              <w:rPr>
                <w:color w:val="00000A"/>
                <w:sz w:val="22"/>
                <w:szCs w:val="22"/>
                <w:lang w:val="ru-RU"/>
              </w:rPr>
            </w:pPr>
            <w:r w:rsidRPr="000F2799">
              <w:rPr>
                <w:color w:val="00000A"/>
                <w:sz w:val="20"/>
                <w:szCs w:val="20"/>
              </w:rPr>
              <w:t>5</w:t>
            </w:r>
          </w:p>
        </w:tc>
        <w:tc>
          <w:tcPr>
            <w:tcW w:w="6476" w:type="dxa"/>
            <w:tcBorders>
              <w:top w:val="single" w:sz="4" w:space="0" w:color="000000"/>
              <w:left w:val="single" w:sz="4" w:space="0" w:color="000000"/>
              <w:bottom w:val="single" w:sz="4" w:space="0" w:color="000000"/>
            </w:tcBorders>
            <w:shd w:val="clear" w:color="auto" w:fill="auto"/>
          </w:tcPr>
          <w:p w14:paraId="29FA7AE9"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Телефон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4A033B"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07FA9BCA" w14:textId="77777777" w:rsidTr="00E24C17">
        <w:tc>
          <w:tcPr>
            <w:tcW w:w="720" w:type="dxa"/>
            <w:tcBorders>
              <w:top w:val="single" w:sz="4" w:space="0" w:color="000000"/>
              <w:left w:val="single" w:sz="4" w:space="0" w:color="000000"/>
              <w:bottom w:val="single" w:sz="4" w:space="0" w:color="000000"/>
            </w:tcBorders>
            <w:shd w:val="clear" w:color="auto" w:fill="auto"/>
          </w:tcPr>
          <w:p w14:paraId="53789ACB" w14:textId="77777777" w:rsidR="001C228B" w:rsidRPr="000F2799" w:rsidRDefault="001C228B" w:rsidP="001C228B">
            <w:pPr>
              <w:spacing w:line="135" w:lineRule="atLeast"/>
              <w:jc w:val="center"/>
              <w:rPr>
                <w:color w:val="00000A"/>
                <w:sz w:val="22"/>
                <w:szCs w:val="22"/>
                <w:lang w:val="ru-RU"/>
              </w:rPr>
            </w:pPr>
            <w:r w:rsidRPr="000F2799">
              <w:rPr>
                <w:color w:val="00000A"/>
                <w:sz w:val="20"/>
                <w:szCs w:val="20"/>
              </w:rPr>
              <w:t>6</w:t>
            </w:r>
          </w:p>
        </w:tc>
        <w:tc>
          <w:tcPr>
            <w:tcW w:w="6476" w:type="dxa"/>
            <w:tcBorders>
              <w:top w:val="single" w:sz="4" w:space="0" w:color="000000"/>
              <w:left w:val="single" w:sz="4" w:space="0" w:color="000000"/>
              <w:bottom w:val="single" w:sz="4" w:space="0" w:color="000000"/>
            </w:tcBorders>
            <w:shd w:val="clear" w:color="auto" w:fill="auto"/>
          </w:tcPr>
          <w:p w14:paraId="54D75029"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Електронна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2B1CBE"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6D85888E" w14:textId="77777777" w:rsidTr="00E24C17">
        <w:tc>
          <w:tcPr>
            <w:tcW w:w="720" w:type="dxa"/>
            <w:tcBorders>
              <w:top w:val="single" w:sz="4" w:space="0" w:color="000000"/>
              <w:left w:val="single" w:sz="4" w:space="0" w:color="000000"/>
              <w:bottom w:val="single" w:sz="4" w:space="0" w:color="000000"/>
            </w:tcBorders>
            <w:shd w:val="clear" w:color="auto" w:fill="auto"/>
          </w:tcPr>
          <w:p w14:paraId="3437440A" w14:textId="77777777" w:rsidR="001C228B" w:rsidRPr="000F2799" w:rsidRDefault="001C228B" w:rsidP="001C228B">
            <w:pPr>
              <w:tabs>
                <w:tab w:val="left" w:pos="0"/>
              </w:tabs>
              <w:spacing w:line="150" w:lineRule="atLeast"/>
              <w:jc w:val="center"/>
              <w:outlineLvl w:val="2"/>
              <w:rPr>
                <w:b/>
                <w:bCs/>
                <w:sz w:val="27"/>
                <w:szCs w:val="27"/>
                <w:lang w:val="ru-RU"/>
              </w:rPr>
            </w:pPr>
            <w:r w:rsidRPr="000F2799">
              <w:rPr>
                <w:sz w:val="20"/>
                <w:szCs w:val="20"/>
                <w:lang w:val="ru-RU"/>
              </w:rPr>
              <w:t>7</w:t>
            </w:r>
          </w:p>
        </w:tc>
        <w:tc>
          <w:tcPr>
            <w:tcW w:w="6476" w:type="dxa"/>
            <w:tcBorders>
              <w:top w:val="single" w:sz="4" w:space="0" w:color="000000"/>
              <w:left w:val="single" w:sz="4" w:space="0" w:color="000000"/>
              <w:bottom w:val="single" w:sz="4" w:space="0" w:color="000000"/>
            </w:tcBorders>
            <w:shd w:val="clear" w:color="auto" w:fill="auto"/>
          </w:tcPr>
          <w:p w14:paraId="4739FB30" w14:textId="77777777" w:rsidR="001C228B" w:rsidRPr="000F2799" w:rsidRDefault="001C228B" w:rsidP="001C228B">
            <w:pPr>
              <w:tabs>
                <w:tab w:val="left" w:pos="0"/>
              </w:tabs>
              <w:spacing w:line="240" w:lineRule="exact"/>
              <w:ind w:left="-72"/>
              <w:jc w:val="both"/>
              <w:outlineLvl w:val="2"/>
              <w:rPr>
                <w:b/>
                <w:bCs/>
                <w:sz w:val="27"/>
                <w:szCs w:val="27"/>
              </w:rPr>
            </w:pPr>
            <w:r w:rsidRPr="000F2799">
              <w:rPr>
                <w:sz w:val="20"/>
                <w:szCs w:val="20"/>
              </w:rPr>
              <w:t>К</w:t>
            </w:r>
            <w:r w:rsidRPr="000F2799">
              <w:rPr>
                <w:color w:val="000000"/>
                <w:sz w:val="20"/>
                <w:szCs w:val="20"/>
              </w:rPr>
              <w:t>од за ЄДРПОУ (або ІПН ФО-П)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6664C30"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6786835F" w14:textId="77777777" w:rsidTr="00E24C17">
        <w:tc>
          <w:tcPr>
            <w:tcW w:w="720" w:type="dxa"/>
            <w:tcBorders>
              <w:top w:val="single" w:sz="4" w:space="0" w:color="000000"/>
              <w:left w:val="single" w:sz="4" w:space="0" w:color="000000"/>
              <w:bottom w:val="single" w:sz="4" w:space="0" w:color="000000"/>
            </w:tcBorders>
            <w:shd w:val="clear" w:color="auto" w:fill="auto"/>
          </w:tcPr>
          <w:p w14:paraId="36D4957D" w14:textId="77777777" w:rsidR="001C228B" w:rsidRPr="000F2799" w:rsidRDefault="001C228B" w:rsidP="001C228B">
            <w:pPr>
              <w:spacing w:line="165" w:lineRule="atLeast"/>
              <w:jc w:val="center"/>
              <w:rPr>
                <w:color w:val="00000A"/>
                <w:sz w:val="22"/>
                <w:szCs w:val="22"/>
                <w:lang w:val="ru-RU"/>
              </w:rPr>
            </w:pPr>
            <w:r w:rsidRPr="000F2799">
              <w:rPr>
                <w:color w:val="00000A"/>
                <w:sz w:val="20"/>
                <w:szCs w:val="20"/>
              </w:rPr>
              <w:t>8</w:t>
            </w:r>
          </w:p>
        </w:tc>
        <w:tc>
          <w:tcPr>
            <w:tcW w:w="6476" w:type="dxa"/>
            <w:tcBorders>
              <w:top w:val="single" w:sz="4" w:space="0" w:color="000000"/>
              <w:left w:val="single" w:sz="4" w:space="0" w:color="000000"/>
              <w:bottom w:val="single" w:sz="4" w:space="0" w:color="000000"/>
            </w:tcBorders>
            <w:shd w:val="clear" w:color="auto" w:fill="auto"/>
          </w:tcPr>
          <w:p w14:paraId="1477B773"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Індивідуальний податковий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C584DA"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5023D6F7" w14:textId="77777777" w:rsidTr="00E24C17">
        <w:tc>
          <w:tcPr>
            <w:tcW w:w="720" w:type="dxa"/>
            <w:tcBorders>
              <w:top w:val="single" w:sz="4" w:space="0" w:color="000000"/>
              <w:left w:val="single" w:sz="4" w:space="0" w:color="000000"/>
              <w:bottom w:val="single" w:sz="4" w:space="0" w:color="000000"/>
            </w:tcBorders>
            <w:shd w:val="clear" w:color="auto" w:fill="auto"/>
          </w:tcPr>
          <w:p w14:paraId="2E6ACE19" w14:textId="77777777" w:rsidR="001C228B" w:rsidRPr="000F2799" w:rsidRDefault="001C228B" w:rsidP="001C228B">
            <w:pPr>
              <w:spacing w:line="165" w:lineRule="atLeast"/>
              <w:jc w:val="center"/>
              <w:rPr>
                <w:color w:val="00000A"/>
                <w:sz w:val="22"/>
                <w:szCs w:val="22"/>
                <w:lang w:val="ru-RU"/>
              </w:rPr>
            </w:pPr>
            <w:r w:rsidRPr="000F2799">
              <w:rPr>
                <w:color w:val="00000A"/>
                <w:sz w:val="20"/>
                <w:szCs w:val="20"/>
              </w:rPr>
              <w:t>9</w:t>
            </w:r>
          </w:p>
        </w:tc>
        <w:tc>
          <w:tcPr>
            <w:tcW w:w="6476" w:type="dxa"/>
            <w:tcBorders>
              <w:top w:val="single" w:sz="4" w:space="0" w:color="000000"/>
              <w:left w:val="single" w:sz="4" w:space="0" w:color="000000"/>
              <w:bottom w:val="single" w:sz="4" w:space="0" w:color="000000"/>
            </w:tcBorders>
            <w:shd w:val="clear" w:color="auto" w:fill="auto"/>
          </w:tcPr>
          <w:p w14:paraId="52714EDA"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 xml:space="preserve">Статус платника податку на прибуток </w:t>
            </w:r>
            <w:r w:rsidRPr="000F2799">
              <w:rPr>
                <w:i/>
                <w:iCs/>
                <w:color w:val="00000A"/>
                <w:sz w:val="20"/>
                <w:szCs w:val="20"/>
              </w:rPr>
              <w:t>(для юридичної особи)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EADCC2"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4CF15B56" w14:textId="77777777" w:rsidTr="00E24C17">
        <w:tc>
          <w:tcPr>
            <w:tcW w:w="720" w:type="dxa"/>
            <w:tcBorders>
              <w:top w:val="single" w:sz="4" w:space="0" w:color="000000"/>
              <w:left w:val="single" w:sz="4" w:space="0" w:color="000000"/>
              <w:bottom w:val="single" w:sz="4" w:space="0" w:color="000000"/>
            </w:tcBorders>
            <w:shd w:val="clear" w:color="auto" w:fill="auto"/>
          </w:tcPr>
          <w:p w14:paraId="09FAAF6E" w14:textId="77777777" w:rsidR="001C228B" w:rsidRPr="000F2799" w:rsidRDefault="001C228B" w:rsidP="001C228B">
            <w:pPr>
              <w:spacing w:line="150" w:lineRule="atLeast"/>
              <w:jc w:val="center"/>
              <w:rPr>
                <w:color w:val="00000A"/>
                <w:sz w:val="22"/>
                <w:szCs w:val="22"/>
                <w:lang w:val="ru-RU"/>
              </w:rPr>
            </w:pPr>
            <w:r w:rsidRPr="000F2799">
              <w:rPr>
                <w:color w:val="00000A"/>
                <w:sz w:val="20"/>
                <w:szCs w:val="20"/>
              </w:rPr>
              <w:t>10</w:t>
            </w:r>
          </w:p>
        </w:tc>
        <w:tc>
          <w:tcPr>
            <w:tcW w:w="6476" w:type="dxa"/>
            <w:tcBorders>
              <w:top w:val="single" w:sz="4" w:space="0" w:color="000000"/>
              <w:left w:val="single" w:sz="4" w:space="0" w:color="000000"/>
              <w:bottom w:val="single" w:sz="4" w:space="0" w:color="000000"/>
            </w:tcBorders>
            <w:shd w:val="clear" w:color="auto" w:fill="auto"/>
          </w:tcPr>
          <w:p w14:paraId="7128BF70"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Банківські реквізити  (поточний рахунок, назва банку, в якому відкритий рахунок та МФО)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451988"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4D512568" w14:textId="77777777" w:rsidTr="00E24C17">
        <w:tc>
          <w:tcPr>
            <w:tcW w:w="720" w:type="dxa"/>
            <w:tcBorders>
              <w:top w:val="single" w:sz="4" w:space="0" w:color="000000"/>
              <w:left w:val="single" w:sz="4" w:space="0" w:color="000000"/>
              <w:bottom w:val="single" w:sz="4" w:space="0" w:color="000000"/>
            </w:tcBorders>
            <w:shd w:val="clear" w:color="auto" w:fill="auto"/>
          </w:tcPr>
          <w:p w14:paraId="6249BF6B" w14:textId="77777777" w:rsidR="001C228B" w:rsidRPr="000F2799" w:rsidRDefault="001C228B" w:rsidP="001C228B">
            <w:pPr>
              <w:spacing w:line="150" w:lineRule="atLeast"/>
              <w:jc w:val="center"/>
              <w:rPr>
                <w:color w:val="00000A"/>
                <w:sz w:val="22"/>
                <w:szCs w:val="22"/>
                <w:lang w:val="ru-RU"/>
              </w:rPr>
            </w:pPr>
            <w:r w:rsidRPr="000F2799">
              <w:rPr>
                <w:color w:val="00000A"/>
                <w:sz w:val="20"/>
                <w:szCs w:val="20"/>
              </w:rPr>
              <w:t>11</w:t>
            </w:r>
          </w:p>
        </w:tc>
        <w:tc>
          <w:tcPr>
            <w:tcW w:w="6476" w:type="dxa"/>
            <w:tcBorders>
              <w:top w:val="single" w:sz="4" w:space="0" w:color="000000"/>
              <w:left w:val="single" w:sz="4" w:space="0" w:color="000000"/>
              <w:bottom w:val="single" w:sz="4" w:space="0" w:color="000000"/>
            </w:tcBorders>
            <w:shd w:val="clear" w:color="auto" w:fill="auto"/>
          </w:tcPr>
          <w:p w14:paraId="42414928"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Відомості про керівника:</w:t>
            </w:r>
          </w:p>
          <w:p w14:paraId="5DA062D7" w14:textId="77777777" w:rsidR="001C228B" w:rsidRPr="000F2799" w:rsidRDefault="001C228B" w:rsidP="001C228B">
            <w:pPr>
              <w:spacing w:line="240" w:lineRule="exact"/>
              <w:ind w:left="-72"/>
              <w:jc w:val="both"/>
              <w:rPr>
                <w:color w:val="00000A"/>
                <w:sz w:val="22"/>
                <w:szCs w:val="22"/>
              </w:rPr>
            </w:pPr>
            <w:r w:rsidRPr="000F2799">
              <w:rPr>
                <w:i/>
                <w:iCs/>
                <w:color w:val="00000A"/>
                <w:sz w:val="20"/>
                <w:szCs w:val="20"/>
              </w:rPr>
              <w:t xml:space="preserve">посада, прізвище, ім’я, по-батькові, телефон для контактів </w:t>
            </w:r>
          </w:p>
          <w:p w14:paraId="6CFCADBE" w14:textId="77777777" w:rsidR="001C228B" w:rsidRPr="000F2799" w:rsidRDefault="001C228B" w:rsidP="001C228B">
            <w:pPr>
              <w:spacing w:line="240" w:lineRule="exact"/>
              <w:ind w:left="-72"/>
              <w:jc w:val="both"/>
              <w:rPr>
                <w:color w:val="00000A"/>
                <w:sz w:val="22"/>
                <w:szCs w:val="22"/>
              </w:rPr>
            </w:pPr>
            <w:r w:rsidRPr="000F2799">
              <w:rPr>
                <w:i/>
                <w:iCs/>
                <w:color w:val="00000A"/>
                <w:sz w:val="20"/>
                <w:szCs w:val="20"/>
              </w:rPr>
              <w:t>(для ФО-П зазначається прізвище, ім’я, по-батькові,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A2317C" w14:textId="77777777" w:rsidR="001C228B" w:rsidRPr="000F2799" w:rsidRDefault="001C228B" w:rsidP="001C228B">
            <w:pPr>
              <w:tabs>
                <w:tab w:val="left" w:pos="1080"/>
              </w:tabs>
              <w:snapToGrid w:val="0"/>
              <w:ind w:right="22"/>
              <w:jc w:val="center"/>
              <w:rPr>
                <w:i/>
                <w:iCs/>
                <w:color w:val="000000"/>
                <w:sz w:val="20"/>
                <w:szCs w:val="20"/>
                <w:lang w:val="ru-RU"/>
              </w:rPr>
            </w:pPr>
          </w:p>
        </w:tc>
      </w:tr>
      <w:tr w:rsidR="001C228B" w:rsidRPr="000F2799" w14:paraId="60222552" w14:textId="77777777" w:rsidTr="00E24C17">
        <w:trPr>
          <w:trHeight w:val="1020"/>
        </w:trPr>
        <w:tc>
          <w:tcPr>
            <w:tcW w:w="720" w:type="dxa"/>
            <w:tcBorders>
              <w:top w:val="single" w:sz="4" w:space="0" w:color="000000"/>
              <w:left w:val="single" w:sz="4" w:space="0" w:color="000000"/>
              <w:bottom w:val="single" w:sz="4" w:space="0" w:color="000000"/>
            </w:tcBorders>
            <w:shd w:val="clear" w:color="auto" w:fill="auto"/>
          </w:tcPr>
          <w:p w14:paraId="3D14EBEF" w14:textId="77777777" w:rsidR="001C228B" w:rsidRPr="000F2799" w:rsidRDefault="001C228B" w:rsidP="001C228B">
            <w:pPr>
              <w:spacing w:line="150" w:lineRule="atLeast"/>
              <w:jc w:val="center"/>
              <w:rPr>
                <w:color w:val="00000A"/>
                <w:sz w:val="22"/>
                <w:szCs w:val="22"/>
                <w:lang w:val="ru-RU"/>
              </w:rPr>
            </w:pPr>
            <w:r w:rsidRPr="000F2799">
              <w:rPr>
                <w:color w:val="00000A"/>
                <w:sz w:val="20"/>
                <w:szCs w:val="20"/>
              </w:rPr>
              <w:t>12</w:t>
            </w:r>
          </w:p>
        </w:tc>
        <w:tc>
          <w:tcPr>
            <w:tcW w:w="6476" w:type="dxa"/>
            <w:tcBorders>
              <w:top w:val="single" w:sz="4" w:space="0" w:color="000000"/>
              <w:left w:val="single" w:sz="4" w:space="0" w:color="000000"/>
              <w:bottom w:val="single" w:sz="4" w:space="0" w:color="000000"/>
            </w:tcBorders>
            <w:shd w:val="clear" w:color="auto" w:fill="auto"/>
          </w:tcPr>
          <w:p w14:paraId="66AC11E7"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 xml:space="preserve">Відомості про особу, </w:t>
            </w:r>
            <w:r w:rsidRPr="000F2799">
              <w:rPr>
                <w:color w:val="000000"/>
                <w:sz w:val="20"/>
                <w:szCs w:val="20"/>
              </w:rPr>
              <w:t>якого (-у) уповноважено учасником представляти його інтереси під час проведення процедури закупівлі</w:t>
            </w:r>
            <w:r w:rsidRPr="000F2799">
              <w:rPr>
                <w:color w:val="00000A"/>
                <w:sz w:val="20"/>
                <w:szCs w:val="20"/>
              </w:rPr>
              <w:t xml:space="preserve">: </w:t>
            </w:r>
            <w:r w:rsidRPr="000F2799">
              <w:rPr>
                <w:color w:val="00000A"/>
                <w:sz w:val="22"/>
                <w:szCs w:val="22"/>
              </w:rPr>
              <w:t xml:space="preserve"> </w:t>
            </w:r>
            <w:r w:rsidRPr="000F2799">
              <w:rPr>
                <w:i/>
                <w:iCs/>
                <w:color w:val="00000A"/>
                <w:sz w:val="20"/>
                <w:szCs w:val="20"/>
              </w:rPr>
              <w:t>прізвище, ім’я, по батькові, посада, контактні телефони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237C233" w14:textId="77777777" w:rsidR="001C228B" w:rsidRPr="000F2799" w:rsidRDefault="001C228B" w:rsidP="001C228B">
            <w:pPr>
              <w:tabs>
                <w:tab w:val="left" w:pos="1080"/>
              </w:tabs>
              <w:snapToGrid w:val="0"/>
              <w:ind w:right="22"/>
              <w:jc w:val="center"/>
              <w:rPr>
                <w:color w:val="000000"/>
                <w:sz w:val="20"/>
                <w:szCs w:val="20"/>
                <w:lang w:val="ru-RU"/>
              </w:rPr>
            </w:pPr>
          </w:p>
        </w:tc>
      </w:tr>
    </w:tbl>
    <w:p w14:paraId="18FEB24D" w14:textId="77777777" w:rsidR="001C228B" w:rsidRPr="000F2799" w:rsidRDefault="001C228B" w:rsidP="001C228B">
      <w:pPr>
        <w:spacing w:line="240" w:lineRule="exact"/>
        <w:ind w:firstLine="540"/>
        <w:jc w:val="both"/>
        <w:rPr>
          <w:i/>
        </w:rPr>
      </w:pPr>
    </w:p>
    <w:p w14:paraId="7E0B02F2" w14:textId="77777777" w:rsidR="001C228B" w:rsidRPr="000F2799" w:rsidRDefault="001C228B" w:rsidP="001C228B">
      <w:pPr>
        <w:spacing w:line="240" w:lineRule="exact"/>
        <w:ind w:firstLine="540"/>
        <w:jc w:val="both"/>
      </w:pPr>
      <w:bookmarkStart w:id="7" w:name="_Hlk126656567"/>
      <w:r w:rsidRPr="000F2799">
        <w:rPr>
          <w:i/>
        </w:rPr>
        <w:t>Керівник учасника процедури закупівлі</w:t>
      </w:r>
      <w:r w:rsidRPr="000F2799">
        <w:rPr>
          <w:i/>
        </w:rPr>
        <w:tab/>
      </w:r>
      <w:r w:rsidRPr="000F2799">
        <w:rPr>
          <w:i/>
        </w:rPr>
        <w:tab/>
        <w:t xml:space="preserve">  _____________</w:t>
      </w:r>
      <w:r w:rsidRPr="000F2799">
        <w:rPr>
          <w:i/>
        </w:rPr>
        <w:tab/>
        <w:t xml:space="preserve">Прізвище, ініціали  </w:t>
      </w:r>
    </w:p>
    <w:p w14:paraId="077CE8FE" w14:textId="77777777" w:rsidR="001C228B" w:rsidRPr="000F2799" w:rsidRDefault="001C228B" w:rsidP="001C228B">
      <w:pPr>
        <w:spacing w:line="240" w:lineRule="exact"/>
        <w:jc w:val="both"/>
        <w:rPr>
          <w:sz w:val="18"/>
          <w:szCs w:val="18"/>
        </w:rPr>
      </w:pPr>
      <w:r w:rsidRPr="000F2799">
        <w:rPr>
          <w:i/>
        </w:rPr>
        <w:t xml:space="preserve">         (або уповноважена особа) </w:t>
      </w:r>
      <w:r w:rsidRPr="000F2799">
        <w:rPr>
          <w:i/>
        </w:rPr>
        <w:tab/>
      </w:r>
      <w:r w:rsidRPr="000F2799">
        <w:rPr>
          <w:i/>
        </w:rPr>
        <w:tab/>
      </w:r>
      <w:r w:rsidRPr="000F2799">
        <w:rPr>
          <w:i/>
        </w:rPr>
        <w:tab/>
      </w:r>
      <w:r w:rsidRPr="000F2799">
        <w:rPr>
          <w:i/>
        </w:rPr>
        <w:tab/>
      </w:r>
      <w:r w:rsidRPr="000F2799">
        <w:rPr>
          <w:i/>
        </w:rPr>
        <w:tab/>
      </w:r>
      <w:r w:rsidRPr="000F2799">
        <w:rPr>
          <w:i/>
        </w:rPr>
        <w:tab/>
      </w:r>
      <w:r w:rsidRPr="000F2799">
        <w:rPr>
          <w:i/>
        </w:rPr>
        <w:tab/>
      </w:r>
      <w:r w:rsidRPr="000F2799">
        <w:rPr>
          <w:i/>
        </w:rPr>
        <w:tab/>
      </w:r>
      <w:r w:rsidRPr="000F2799">
        <w:rPr>
          <w:i/>
          <w:sz w:val="18"/>
          <w:szCs w:val="18"/>
        </w:rPr>
        <w:t>(підпис)</w:t>
      </w:r>
    </w:p>
    <w:p w14:paraId="5E02FB1D" w14:textId="4683D11F" w:rsidR="001C228B" w:rsidRPr="000F2799" w:rsidRDefault="00456CC4" w:rsidP="001C228B">
      <w:pPr>
        <w:spacing w:line="240" w:lineRule="exact"/>
        <w:jc w:val="both"/>
        <w:rPr>
          <w:sz w:val="18"/>
          <w:szCs w:val="18"/>
        </w:rPr>
      </w:pP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t xml:space="preserve">       </w:t>
      </w:r>
      <w:r w:rsidR="001C228B" w:rsidRPr="000F2799">
        <w:rPr>
          <w:bCs/>
          <w:color w:val="00000A"/>
          <w:sz w:val="18"/>
          <w:szCs w:val="18"/>
        </w:rPr>
        <w:t>М.П.</w:t>
      </w:r>
      <w:r w:rsidR="001C228B" w:rsidRPr="000F2799">
        <w:rPr>
          <w:b/>
          <w:bCs/>
          <w:color w:val="00000A"/>
          <w:sz w:val="18"/>
          <w:szCs w:val="18"/>
        </w:rPr>
        <w:t xml:space="preserve"> </w:t>
      </w:r>
      <w:r w:rsidR="001C228B" w:rsidRPr="000F2799">
        <w:rPr>
          <w:i/>
          <w:iCs/>
          <w:color w:val="00000A"/>
          <w:sz w:val="18"/>
          <w:szCs w:val="18"/>
        </w:rPr>
        <w:t>(у разі її використання)</w:t>
      </w:r>
      <w:r w:rsidR="001C228B" w:rsidRPr="000F2799">
        <w:rPr>
          <w:b/>
          <w:bCs/>
          <w:i/>
          <w:iCs/>
          <w:color w:val="00000A"/>
          <w:sz w:val="18"/>
          <w:szCs w:val="18"/>
        </w:rPr>
        <w:t xml:space="preserve"> </w:t>
      </w:r>
    </w:p>
    <w:bookmarkEnd w:id="7"/>
    <w:p w14:paraId="33687322" w14:textId="77777777" w:rsidR="001C228B" w:rsidRPr="000F2799" w:rsidRDefault="001C228B" w:rsidP="001C228B">
      <w:pPr>
        <w:spacing w:line="240" w:lineRule="exact"/>
        <w:ind w:firstLine="540"/>
        <w:jc w:val="both"/>
        <w:rPr>
          <w:b/>
          <w:bCs/>
          <w:i/>
          <w:iCs/>
          <w:color w:val="00000A"/>
          <w:sz w:val="22"/>
          <w:szCs w:val="22"/>
        </w:rPr>
      </w:pPr>
    </w:p>
    <w:p w14:paraId="4915B2E5" w14:textId="4893335B" w:rsidR="001C228B" w:rsidRPr="000F2799" w:rsidRDefault="001C228B" w:rsidP="001C228B">
      <w:pPr>
        <w:ind w:right="22"/>
        <w:jc w:val="both"/>
      </w:pPr>
      <w:r w:rsidRPr="000F2799">
        <w:rPr>
          <w:bCs/>
          <w:iCs/>
          <w:color w:val="00000A"/>
        </w:rPr>
        <w:t>2</w:t>
      </w:r>
      <w:r w:rsidRPr="000F2799">
        <w:t>. Учасник, що є юридичною особою, повинен над</w:t>
      </w:r>
      <w:r w:rsidR="006E62DA" w:rsidRPr="000F2799">
        <w:t>ати сканований</w:t>
      </w:r>
      <w:r w:rsidRPr="000F2799">
        <w:t xml:space="preserve">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w:t>
      </w:r>
    </w:p>
    <w:p w14:paraId="607CE956" w14:textId="77777777" w:rsidR="001C228B" w:rsidRPr="000F2799" w:rsidRDefault="001C228B" w:rsidP="001C228B">
      <w:pPr>
        <w:ind w:right="22"/>
        <w:jc w:val="both"/>
      </w:pPr>
      <w:r w:rsidRPr="000F2799">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3106288" w14:textId="77777777" w:rsidR="001C228B" w:rsidRPr="000F2799" w:rsidRDefault="001C228B" w:rsidP="001C228B">
      <w:pPr>
        <w:ind w:right="22"/>
        <w:jc w:val="both"/>
      </w:pPr>
      <w:r w:rsidRPr="000F2799">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14:paraId="16A0D087" w14:textId="77777777" w:rsidR="001C228B" w:rsidRPr="000F2799" w:rsidRDefault="001C228B" w:rsidP="001C228B">
      <w:pPr>
        <w:ind w:right="22"/>
        <w:jc w:val="both"/>
      </w:pPr>
      <w:r w:rsidRPr="000F2799">
        <w:tab/>
      </w:r>
    </w:p>
    <w:p w14:paraId="326C8BB5" w14:textId="77777777" w:rsidR="001C228B" w:rsidRPr="000F2799" w:rsidRDefault="001C228B" w:rsidP="001C228B">
      <w:pPr>
        <w:jc w:val="both"/>
      </w:pPr>
      <w:r w:rsidRPr="000F2799">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9386F3B" w14:textId="77777777" w:rsidR="001C228B" w:rsidRPr="000F2799" w:rsidRDefault="001C228B" w:rsidP="001C228B">
      <w:pPr>
        <w:ind w:firstLine="274"/>
        <w:jc w:val="both"/>
      </w:pPr>
      <w:r w:rsidRPr="000F2799">
        <w:t xml:space="preserve">Повноваження щодо підпису документів тендерної пропозиції уповноваженої особи учасника процедури закупівлі підтверджується: </w:t>
      </w:r>
    </w:p>
    <w:p w14:paraId="550FE10E" w14:textId="77777777" w:rsidR="001C228B" w:rsidRPr="000F2799" w:rsidRDefault="001C228B" w:rsidP="001C228B">
      <w:pPr>
        <w:ind w:firstLine="274"/>
        <w:jc w:val="both"/>
      </w:pPr>
      <w:r w:rsidRPr="000F2799">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D39BFE2" w14:textId="77777777" w:rsidR="001C228B" w:rsidRPr="000F2799" w:rsidRDefault="001C228B" w:rsidP="001C228B">
      <w:pPr>
        <w:ind w:firstLine="274"/>
        <w:jc w:val="both"/>
      </w:pPr>
      <w:r w:rsidRPr="000F2799">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0F2799">
        <w:lastRenderedPageBreak/>
        <w:t>підтверджують повноваження посадової (службової) особи учасника, що підписала від імені учасника вказану довіреність.</w:t>
      </w:r>
    </w:p>
    <w:p w14:paraId="0B832D3A" w14:textId="77777777" w:rsidR="001C228B" w:rsidRPr="000F2799" w:rsidRDefault="001C228B" w:rsidP="001C228B">
      <w:pPr>
        <w:ind w:right="22"/>
        <w:jc w:val="both"/>
        <w:rPr>
          <w:color w:val="000000"/>
        </w:rPr>
      </w:pPr>
    </w:p>
    <w:p w14:paraId="426AC1AB" w14:textId="77777777" w:rsidR="001C228B" w:rsidRPr="000F2799" w:rsidRDefault="001C228B" w:rsidP="001C228B">
      <w:pPr>
        <w:tabs>
          <w:tab w:val="left" w:pos="1080"/>
        </w:tabs>
        <w:ind w:right="22"/>
        <w:jc w:val="both"/>
      </w:pPr>
      <w:r w:rsidRPr="000F2799">
        <w:rPr>
          <w:color w:val="000000"/>
        </w:rPr>
        <w:t xml:space="preserve">4. </w:t>
      </w:r>
      <w:proofErr w:type="spellStart"/>
      <w:r w:rsidRPr="000F2799">
        <w:t>Скан</w:t>
      </w:r>
      <w:proofErr w:type="spellEnd"/>
      <w:r w:rsidRPr="000F2799">
        <w:t>-копія картки фізичної особи-платника податків (для ФО-П).</w:t>
      </w:r>
    </w:p>
    <w:p w14:paraId="14948E6C" w14:textId="77777777" w:rsidR="001C228B" w:rsidRPr="000F2799" w:rsidRDefault="001C228B" w:rsidP="001C228B">
      <w:pPr>
        <w:jc w:val="both"/>
      </w:pPr>
    </w:p>
    <w:p w14:paraId="22287BC9" w14:textId="77777777" w:rsidR="001C228B" w:rsidRPr="000F2799" w:rsidRDefault="001C228B" w:rsidP="001C228B">
      <w:pPr>
        <w:jc w:val="both"/>
      </w:pPr>
      <w:r w:rsidRPr="000F2799">
        <w:t xml:space="preserve">5. </w:t>
      </w:r>
      <w:proofErr w:type="spellStart"/>
      <w:r w:rsidRPr="000F2799">
        <w:t>Скан</w:t>
      </w:r>
      <w:proofErr w:type="spellEnd"/>
      <w:r w:rsidRPr="000F2799">
        <w:t xml:space="preserve">-копії всіх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0F2799">
        <w:rPr>
          <w:color w:val="000000"/>
        </w:rPr>
        <w:t>(для ФО-П).</w:t>
      </w:r>
    </w:p>
    <w:p w14:paraId="571AD0D0" w14:textId="77777777" w:rsidR="001C228B" w:rsidRPr="000F2799" w:rsidRDefault="001C228B" w:rsidP="001C228B">
      <w:pPr>
        <w:widowControl w:val="0"/>
        <w:suppressAutoHyphens w:val="0"/>
        <w:ind w:left="274" w:right="113"/>
        <w:jc w:val="both"/>
        <w:rPr>
          <w:rFonts w:eastAsia="Arial"/>
          <w:sz w:val="22"/>
          <w:szCs w:val="22"/>
        </w:rPr>
      </w:pPr>
    </w:p>
    <w:p w14:paraId="166DB953" w14:textId="711F1409" w:rsidR="001C228B" w:rsidRPr="000F2799" w:rsidRDefault="000A5304" w:rsidP="001C228B">
      <w:pPr>
        <w:widowControl w:val="0"/>
        <w:suppressAutoHyphens w:val="0"/>
        <w:jc w:val="both"/>
      </w:pPr>
      <w:r w:rsidRPr="000F2799">
        <w:t>6</w:t>
      </w:r>
      <w:r w:rsidR="001C228B" w:rsidRPr="000F2799">
        <w:t xml:space="preserve">. Довідка, складена в довільній формі, за підписом уповноваженої особи учасника та завірена печаткою (у разі її використання), яка містить інформацію про засновника та кінцевого </w:t>
      </w:r>
      <w:proofErr w:type="spellStart"/>
      <w:r w:rsidR="001C228B" w:rsidRPr="000F2799">
        <w:t>бенефіціарного</w:t>
      </w:r>
      <w:proofErr w:type="spellEnd"/>
      <w:r w:rsidR="001C228B" w:rsidRPr="000F2799">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1C228B" w:rsidRPr="000F2799">
        <w:t>бенефіціарного</w:t>
      </w:r>
      <w:proofErr w:type="spellEnd"/>
      <w:r w:rsidR="001C228B" w:rsidRPr="000F2799">
        <w:t xml:space="preserve"> власника, адреса його місця проживання та громадянство.</w:t>
      </w:r>
    </w:p>
    <w:p w14:paraId="0A6B630C" w14:textId="46EDE569" w:rsidR="001C228B" w:rsidRPr="000F2799" w:rsidRDefault="001C228B" w:rsidP="001C228B">
      <w:pPr>
        <w:widowControl w:val="0"/>
        <w:suppressAutoHyphens w:val="0"/>
        <w:ind w:firstLine="426"/>
        <w:jc w:val="both"/>
        <w:rPr>
          <w:i/>
        </w:rPr>
      </w:pPr>
      <w:r w:rsidRPr="000F2799">
        <w:rPr>
          <w:i/>
        </w:rPr>
        <w:t xml:space="preserve">(Інформація про кінцевого </w:t>
      </w:r>
      <w:proofErr w:type="spellStart"/>
      <w:r w:rsidRPr="000F2799">
        <w:rPr>
          <w:i/>
        </w:rPr>
        <w:t>бенефіціарного</w:t>
      </w:r>
      <w:proofErr w:type="spellEnd"/>
      <w:r w:rsidRPr="000F2799">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86B6E0" w14:textId="77777777" w:rsidR="000A5304" w:rsidRPr="000F2799" w:rsidRDefault="000A5304" w:rsidP="001C228B">
      <w:pPr>
        <w:widowControl w:val="0"/>
        <w:suppressAutoHyphens w:val="0"/>
        <w:ind w:firstLine="426"/>
        <w:jc w:val="both"/>
        <w:rPr>
          <w:i/>
        </w:rPr>
      </w:pPr>
    </w:p>
    <w:p w14:paraId="54C3782F" w14:textId="16ADF43F" w:rsidR="001C228B" w:rsidRPr="000F2799" w:rsidRDefault="000A5304" w:rsidP="001C228B">
      <w:pPr>
        <w:ind w:right="22"/>
        <w:jc w:val="both"/>
      </w:pPr>
      <w:r w:rsidRPr="000F2799">
        <w:t>7</w:t>
      </w:r>
      <w:r w:rsidR="00216529" w:rsidRPr="000F2799">
        <w:t>. Витяг</w:t>
      </w:r>
      <w:r w:rsidR="001C228B" w:rsidRPr="000F2799">
        <w:t xml:space="preserve">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66B97DD5" w14:textId="7025AA0D" w:rsidR="001C228B" w:rsidRPr="000F2799" w:rsidRDefault="001C228B" w:rsidP="000A5304">
      <w:pPr>
        <w:widowControl w:val="0"/>
        <w:suppressAutoHyphens w:val="0"/>
        <w:ind w:right="113"/>
        <w:jc w:val="both"/>
        <w:rPr>
          <w:rFonts w:eastAsia="Arial"/>
          <w:sz w:val="22"/>
          <w:szCs w:val="22"/>
        </w:rPr>
      </w:pPr>
    </w:p>
    <w:p w14:paraId="751D5182" w14:textId="15508832" w:rsidR="001C228B" w:rsidRPr="000F2799" w:rsidRDefault="000A5304" w:rsidP="001C228B">
      <w:pPr>
        <w:widowControl w:val="0"/>
        <w:suppressAutoHyphens w:val="0"/>
        <w:jc w:val="both"/>
        <w:rPr>
          <w:color w:val="000000"/>
          <w:lang w:eastAsia="ar-SA"/>
        </w:rPr>
      </w:pPr>
      <w:r w:rsidRPr="000F2799">
        <w:rPr>
          <w:iCs/>
          <w:color w:val="000000"/>
        </w:rPr>
        <w:t>8</w:t>
      </w:r>
      <w:r w:rsidR="001C228B" w:rsidRPr="000F2799">
        <w:rPr>
          <w:iCs/>
          <w:color w:val="000000"/>
        </w:rPr>
        <w:t xml:space="preserve">. </w:t>
      </w:r>
      <w:r w:rsidR="001C228B" w:rsidRPr="000F2799">
        <w:t>Лист-гарантію в довільній формі, за підписом уповноваженої особи учасника та завірена печаткою (у разі її використання),  щодо підтвердження</w:t>
      </w:r>
      <w:r w:rsidR="001C228B" w:rsidRPr="000F2799">
        <w:rPr>
          <w:color w:val="000000"/>
          <w:lang w:eastAsia="ar-SA"/>
        </w:rPr>
        <w:t xml:space="preserve"> учасника, що поставлений товар (надані послуги або виконані роботи) є таким (-ми), що не має (-</w:t>
      </w:r>
      <w:proofErr w:type="spellStart"/>
      <w:r w:rsidR="001C228B" w:rsidRPr="000F2799">
        <w:rPr>
          <w:color w:val="000000"/>
          <w:lang w:eastAsia="ar-SA"/>
        </w:rPr>
        <w:t>ють</w:t>
      </w:r>
      <w:proofErr w:type="spellEnd"/>
      <w:r w:rsidR="001C228B" w:rsidRPr="000F2799">
        <w:rPr>
          <w:color w:val="000000"/>
          <w:lang w:eastAsia="ar-SA"/>
        </w:rPr>
        <w:t>)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4D85B464" w14:textId="1E5B2580" w:rsidR="0057037F" w:rsidRPr="000F2799" w:rsidRDefault="0057037F" w:rsidP="001C228B">
      <w:pPr>
        <w:widowControl w:val="0"/>
        <w:suppressAutoHyphens w:val="0"/>
        <w:jc w:val="both"/>
        <w:rPr>
          <w:color w:val="000000"/>
          <w:lang w:eastAsia="ar-SA"/>
        </w:rPr>
      </w:pPr>
    </w:p>
    <w:p w14:paraId="29BA57B3" w14:textId="05169906" w:rsidR="0057037F" w:rsidRPr="000F2799" w:rsidRDefault="0057037F" w:rsidP="001C228B">
      <w:pPr>
        <w:widowControl w:val="0"/>
        <w:suppressAutoHyphens w:val="0"/>
        <w:jc w:val="both"/>
        <w:rPr>
          <w:color w:val="000000"/>
          <w:lang w:eastAsia="ar-SA"/>
        </w:rPr>
      </w:pPr>
      <w:r w:rsidRPr="000F2799">
        <w:rPr>
          <w:color w:val="000000"/>
          <w:lang w:val="ru-RU" w:eastAsia="ar-SA"/>
        </w:rPr>
        <w:t>9</w:t>
      </w:r>
      <w:r w:rsidRPr="000F2799">
        <w:rPr>
          <w:color w:val="000000"/>
          <w:lang w:eastAsia="ar-SA"/>
        </w:rPr>
        <w:t>. Лист-згода на обробку, використання, поширення та доступ до персональних даних</w:t>
      </w:r>
    </w:p>
    <w:p w14:paraId="4EF93E2A" w14:textId="77777777" w:rsidR="0057037F" w:rsidRPr="000F2799" w:rsidRDefault="0057037F" w:rsidP="001C228B">
      <w:pPr>
        <w:widowControl w:val="0"/>
        <w:suppressAutoHyphens w:val="0"/>
        <w:jc w:val="both"/>
        <w:rPr>
          <w:color w:val="000000"/>
          <w:lang w:eastAsia="ar-SA"/>
        </w:rPr>
      </w:pPr>
    </w:p>
    <w:p w14:paraId="2DBCAEA3" w14:textId="77777777" w:rsidR="0057037F" w:rsidRPr="000F2799" w:rsidRDefault="0057037F" w:rsidP="0057037F">
      <w:pPr>
        <w:suppressAutoHyphens w:val="0"/>
        <w:ind w:left="6237"/>
        <w:rPr>
          <w:b/>
          <w:bCs/>
          <w:iCs/>
          <w:color w:val="000000"/>
          <w:lang w:eastAsia="en-US"/>
        </w:rPr>
      </w:pPr>
      <w:r w:rsidRPr="000F2799">
        <w:rPr>
          <w:b/>
          <w:bCs/>
          <w:iCs/>
          <w:color w:val="000000"/>
          <w:lang w:eastAsia="en-US"/>
        </w:rPr>
        <w:t>Уповноваженій особі</w:t>
      </w:r>
    </w:p>
    <w:p w14:paraId="3A846C1F" w14:textId="77777777" w:rsidR="0057037F" w:rsidRPr="000F2799" w:rsidRDefault="0057037F" w:rsidP="0057037F">
      <w:pPr>
        <w:suppressAutoHyphens w:val="0"/>
        <w:ind w:left="6237"/>
        <w:rPr>
          <w:b/>
          <w:bCs/>
          <w:iCs/>
          <w:color w:val="000000"/>
          <w:lang w:eastAsia="en-US"/>
        </w:rPr>
      </w:pPr>
      <w:r w:rsidRPr="000F2799">
        <w:rPr>
          <w:b/>
          <w:bCs/>
          <w:iCs/>
          <w:color w:val="000000"/>
          <w:lang w:eastAsia="en-US"/>
        </w:rPr>
        <w:t>Управління поліції охорони в Миколаївській області</w:t>
      </w:r>
    </w:p>
    <w:p w14:paraId="51769793" w14:textId="77777777" w:rsidR="0057037F" w:rsidRPr="000F2799" w:rsidRDefault="0057037F" w:rsidP="0057037F">
      <w:pPr>
        <w:suppressAutoHyphens w:val="0"/>
        <w:jc w:val="center"/>
        <w:rPr>
          <w:b/>
          <w:lang w:val="ru-RU" w:eastAsia="en-US"/>
        </w:rPr>
      </w:pPr>
      <w:r w:rsidRPr="000F2799">
        <w:rPr>
          <w:b/>
          <w:lang w:eastAsia="en-US"/>
        </w:rPr>
        <w:t>ЛИСТ-ЗГОДА</w:t>
      </w:r>
    </w:p>
    <w:p w14:paraId="4DA1CF0C" w14:textId="77777777" w:rsidR="0057037F" w:rsidRPr="000F2799" w:rsidRDefault="0057037F" w:rsidP="0057037F">
      <w:pPr>
        <w:suppressAutoHyphens w:val="0"/>
        <w:jc w:val="center"/>
        <w:rPr>
          <w:b/>
          <w:lang w:eastAsia="en-US"/>
        </w:rPr>
      </w:pPr>
      <w:r w:rsidRPr="000F2799">
        <w:rPr>
          <w:b/>
          <w:lang w:eastAsia="en-US"/>
        </w:rPr>
        <w:t>на обробку, використання, поширення та доступ до персональних даних</w:t>
      </w:r>
    </w:p>
    <w:p w14:paraId="5390E7BC" w14:textId="77777777" w:rsidR="0057037F" w:rsidRPr="000F2799" w:rsidRDefault="0057037F" w:rsidP="0057037F">
      <w:pPr>
        <w:suppressAutoHyphens w:val="0"/>
        <w:ind w:firstLine="709"/>
        <w:jc w:val="both"/>
        <w:rPr>
          <w:lang w:eastAsia="en-US"/>
        </w:rPr>
      </w:pPr>
    </w:p>
    <w:p w14:paraId="7916F21B" w14:textId="77777777" w:rsidR="0057037F" w:rsidRPr="000F2799" w:rsidRDefault="0057037F" w:rsidP="0057037F">
      <w:pPr>
        <w:suppressAutoHyphens w:val="0"/>
        <w:ind w:firstLine="709"/>
        <w:jc w:val="both"/>
        <w:rPr>
          <w:lang w:eastAsia="en-US"/>
        </w:rPr>
      </w:pPr>
    </w:p>
    <w:p w14:paraId="0052FBB6" w14:textId="77777777" w:rsidR="0057037F" w:rsidRPr="000F2799" w:rsidRDefault="0057037F" w:rsidP="0057037F">
      <w:pPr>
        <w:suppressAutoHyphens w:val="0"/>
        <w:ind w:firstLine="709"/>
        <w:jc w:val="both"/>
        <w:rPr>
          <w:lang w:eastAsia="en-US"/>
        </w:rPr>
      </w:pPr>
      <w:r w:rsidRPr="000F2799">
        <w:rPr>
          <w:lang w:eastAsia="en-US"/>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2799">
        <w:rPr>
          <w:lang w:eastAsia="en-US"/>
        </w:rPr>
        <w:t>т.ч</w:t>
      </w:r>
      <w:proofErr w:type="spellEnd"/>
      <w:r w:rsidRPr="000F2799">
        <w:rPr>
          <w:lang w:eastAsia="en-US"/>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A8F1903" w14:textId="77777777" w:rsidR="0057037F" w:rsidRPr="000F2799" w:rsidRDefault="0057037F" w:rsidP="0057037F">
      <w:pPr>
        <w:suppressAutoHyphens w:val="0"/>
        <w:ind w:firstLine="709"/>
        <w:rPr>
          <w:lang w:eastAsia="en-US"/>
        </w:rPr>
      </w:pPr>
    </w:p>
    <w:p w14:paraId="2EBF3BCB" w14:textId="77777777" w:rsidR="0057037F" w:rsidRPr="000F2799" w:rsidRDefault="0057037F" w:rsidP="0057037F">
      <w:pPr>
        <w:suppressAutoHyphens w:val="0"/>
        <w:rPr>
          <w:lang w:eastAsia="en-US"/>
        </w:rPr>
      </w:pPr>
      <w:r w:rsidRPr="000F2799">
        <w:rPr>
          <w:lang w:eastAsia="en-US"/>
        </w:rPr>
        <w:t xml:space="preserve">Дата __________                                                              __________/____________/    </w:t>
      </w:r>
    </w:p>
    <w:p w14:paraId="7965A955" w14:textId="77777777" w:rsidR="0057037F" w:rsidRPr="000F2799" w:rsidRDefault="0057037F" w:rsidP="0057037F">
      <w:pPr>
        <w:suppressAutoHyphens w:val="0"/>
        <w:rPr>
          <w:lang w:eastAsia="en-US"/>
        </w:rPr>
      </w:pPr>
      <w:r w:rsidRPr="000F2799">
        <w:rPr>
          <w:lang w:eastAsia="en-US"/>
        </w:rPr>
        <w:t xml:space="preserve">                                                                                                                                                                                 /Підпис/           /ПІБ/</w:t>
      </w:r>
    </w:p>
    <w:p w14:paraId="4C1E2797" w14:textId="77777777" w:rsidR="0057037F" w:rsidRPr="000F2799" w:rsidRDefault="0057037F" w:rsidP="0057037F">
      <w:pPr>
        <w:suppressAutoHyphens w:val="0"/>
        <w:jc w:val="both"/>
        <w:rPr>
          <w:lang w:eastAsia="en-US"/>
        </w:rPr>
      </w:pPr>
    </w:p>
    <w:p w14:paraId="7B82DF23" w14:textId="62F82DD1" w:rsidR="002B053C" w:rsidRPr="000F2799" w:rsidRDefault="00245CA3" w:rsidP="002B053C">
      <w:pPr>
        <w:keepNext/>
        <w:tabs>
          <w:tab w:val="left" w:pos="708"/>
          <w:tab w:val="num" w:pos="814"/>
        </w:tabs>
        <w:suppressAutoHyphens w:val="0"/>
        <w:ind w:left="6237"/>
        <w:jc w:val="both"/>
        <w:outlineLvl w:val="0"/>
        <w:rPr>
          <w:b/>
          <w:lang w:eastAsia="ru-RU"/>
        </w:rPr>
      </w:pPr>
      <w:r w:rsidRPr="000F2799">
        <w:rPr>
          <w:b/>
          <w:lang w:eastAsia="ru-RU"/>
        </w:rPr>
        <w:lastRenderedPageBreak/>
        <w:t>Додаток 3</w:t>
      </w:r>
    </w:p>
    <w:p w14:paraId="66B74AAF" w14:textId="77777777" w:rsidR="002B053C" w:rsidRPr="000F2799" w:rsidRDefault="002B053C" w:rsidP="002B053C">
      <w:pPr>
        <w:tabs>
          <w:tab w:val="left" w:pos="3119"/>
        </w:tabs>
        <w:suppressAutoHyphens w:val="0"/>
        <w:ind w:left="6237"/>
        <w:jc w:val="both"/>
        <w:outlineLvl w:val="0"/>
        <w:rPr>
          <w:lang w:eastAsia="ru-RU"/>
        </w:rPr>
      </w:pPr>
      <w:r w:rsidRPr="000F2799">
        <w:rPr>
          <w:lang w:eastAsia="ru-RU"/>
        </w:rPr>
        <w:t>до тендерної документації на закупівлю, код ДК 021:2015  31620000-8 Прилади звукової та візуальної сигналізації</w:t>
      </w:r>
    </w:p>
    <w:p w14:paraId="20B8F6EA" w14:textId="77777777" w:rsidR="002B053C" w:rsidRPr="000F2799" w:rsidRDefault="002B053C" w:rsidP="002B053C">
      <w:pPr>
        <w:tabs>
          <w:tab w:val="left" w:pos="3119"/>
        </w:tabs>
        <w:suppressAutoHyphens w:val="0"/>
        <w:ind w:left="6237"/>
        <w:jc w:val="both"/>
        <w:outlineLvl w:val="0"/>
        <w:rPr>
          <w:lang w:eastAsia="ru-RU"/>
        </w:rPr>
      </w:pPr>
      <w:r w:rsidRPr="000F2799">
        <w:rPr>
          <w:lang w:eastAsia="ru-RU"/>
        </w:rPr>
        <w:t>(Пристрої пожежної та охоронної сигналізації)</w:t>
      </w:r>
    </w:p>
    <w:p w14:paraId="340448A9" w14:textId="2D68F48D" w:rsidR="001C228B" w:rsidRPr="000F2799" w:rsidRDefault="001C228B" w:rsidP="00717BCA"/>
    <w:p w14:paraId="1D992707" w14:textId="77777777" w:rsidR="00CE735F" w:rsidRPr="000F2799" w:rsidRDefault="00CE735F" w:rsidP="00CE735F">
      <w:pPr>
        <w:spacing w:line="0" w:lineRule="atLeast"/>
        <w:jc w:val="center"/>
        <w:rPr>
          <w:b/>
          <w:bCs/>
          <w:caps/>
          <w:color w:val="000000"/>
          <w:u w:val="single"/>
        </w:rPr>
      </w:pPr>
      <w:r w:rsidRPr="000F2799">
        <w:rPr>
          <w:b/>
          <w:bCs/>
          <w:color w:val="000000"/>
          <w:u w:val="single"/>
        </w:rPr>
        <w:t xml:space="preserve">ПРОЕКТ ДОГОВОРУ </w:t>
      </w:r>
      <w:r w:rsidRPr="000F2799">
        <w:rPr>
          <w:b/>
          <w:bCs/>
          <w:caps/>
          <w:color w:val="000000"/>
          <w:u w:val="single"/>
        </w:rPr>
        <w:t>про закупівлю</w:t>
      </w:r>
    </w:p>
    <w:p w14:paraId="636E5B47" w14:textId="77777777" w:rsidR="00CE735F" w:rsidRPr="000F2799" w:rsidRDefault="00CE735F" w:rsidP="00CE735F">
      <w:pPr>
        <w:suppressAutoHyphens w:val="0"/>
        <w:jc w:val="center"/>
        <w:rPr>
          <w:rFonts w:eastAsia="Arial" w:cs="Arial"/>
          <w:b/>
          <w:color w:val="000000"/>
          <w:lang w:eastAsia="ru-RU"/>
        </w:rPr>
      </w:pPr>
      <w:r w:rsidRPr="000F2799">
        <w:rPr>
          <w:rFonts w:eastAsia="Arial"/>
          <w:shd w:val="clear" w:color="auto" w:fill="FFFFFF"/>
          <w:lang w:eastAsia="ru-RU"/>
        </w:rPr>
        <w:t>код ДК 021:2015 –</w:t>
      </w:r>
      <w:r w:rsidRPr="000F2799">
        <w:rPr>
          <w:rFonts w:eastAsia="Arial"/>
          <w:b/>
          <w:color w:val="000000"/>
          <w:sz w:val="28"/>
          <w:szCs w:val="28"/>
          <w:lang w:eastAsia="ru-RU"/>
        </w:rPr>
        <w:t xml:space="preserve"> </w:t>
      </w:r>
      <w:r w:rsidRPr="000F2799">
        <w:rPr>
          <w:rFonts w:eastAsia="Arial" w:cs="Arial"/>
          <w:b/>
          <w:color w:val="000000"/>
          <w:lang w:eastAsia="uk-UA"/>
        </w:rPr>
        <w:t>31620000-8 Прилади звукової та візуальної сигналізації</w:t>
      </w:r>
      <w:r w:rsidRPr="000F2799">
        <w:rPr>
          <w:rFonts w:eastAsia="Arial" w:cs="Arial"/>
          <w:b/>
          <w:color w:val="000000"/>
          <w:lang w:eastAsia="ru-RU"/>
        </w:rPr>
        <w:t xml:space="preserve"> </w:t>
      </w:r>
    </w:p>
    <w:p w14:paraId="61321BF3" w14:textId="77777777" w:rsidR="00CE735F" w:rsidRPr="000F2799" w:rsidRDefault="00CE735F" w:rsidP="00C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eastAsia="Arial" w:cs="Arial"/>
          <w:b/>
          <w:color w:val="000000"/>
          <w:lang w:val="ru-RU" w:eastAsia="ru-RU"/>
        </w:rPr>
      </w:pPr>
      <w:r w:rsidRPr="000F2799">
        <w:rPr>
          <w:rFonts w:eastAsia="Arial" w:cs="Arial"/>
          <w:b/>
          <w:color w:val="000000"/>
          <w:lang w:val="ru-RU" w:eastAsia="ru-RU"/>
        </w:rPr>
        <w:t>(</w:t>
      </w:r>
      <w:proofErr w:type="spellStart"/>
      <w:r w:rsidRPr="000F2799">
        <w:rPr>
          <w:rFonts w:eastAsia="Arial" w:cs="Arial"/>
          <w:b/>
          <w:color w:val="000000"/>
          <w:lang w:val="ru-RU" w:eastAsia="ru-RU"/>
        </w:rPr>
        <w:t>Пристрої</w:t>
      </w:r>
      <w:proofErr w:type="spellEnd"/>
      <w:r w:rsidRPr="000F2799">
        <w:rPr>
          <w:rFonts w:eastAsia="Arial" w:cs="Arial"/>
          <w:b/>
          <w:color w:val="000000"/>
          <w:lang w:val="ru-RU" w:eastAsia="ru-RU"/>
        </w:rPr>
        <w:t xml:space="preserve"> </w:t>
      </w:r>
      <w:proofErr w:type="spellStart"/>
      <w:r w:rsidRPr="000F2799">
        <w:rPr>
          <w:rFonts w:eastAsia="Arial" w:cs="Arial"/>
          <w:b/>
          <w:color w:val="000000"/>
          <w:lang w:val="ru-RU" w:eastAsia="ru-RU"/>
        </w:rPr>
        <w:t>пожежної</w:t>
      </w:r>
      <w:proofErr w:type="spellEnd"/>
      <w:r w:rsidRPr="000F2799">
        <w:rPr>
          <w:rFonts w:eastAsia="Arial" w:cs="Arial"/>
          <w:b/>
          <w:color w:val="000000"/>
          <w:lang w:val="ru-RU" w:eastAsia="ru-RU"/>
        </w:rPr>
        <w:t xml:space="preserve"> та </w:t>
      </w:r>
      <w:proofErr w:type="spellStart"/>
      <w:r w:rsidRPr="000F2799">
        <w:rPr>
          <w:rFonts w:eastAsia="Arial" w:cs="Arial"/>
          <w:b/>
          <w:color w:val="000000"/>
          <w:lang w:val="ru-RU" w:eastAsia="ru-RU"/>
        </w:rPr>
        <w:t>охоронної</w:t>
      </w:r>
      <w:proofErr w:type="spellEnd"/>
      <w:r w:rsidRPr="000F2799">
        <w:rPr>
          <w:rFonts w:eastAsia="Arial" w:cs="Arial"/>
          <w:b/>
          <w:color w:val="000000"/>
          <w:lang w:val="ru-RU" w:eastAsia="ru-RU"/>
        </w:rPr>
        <w:t xml:space="preserve"> </w:t>
      </w:r>
      <w:proofErr w:type="spellStart"/>
      <w:r w:rsidRPr="000F2799">
        <w:rPr>
          <w:rFonts w:eastAsia="Arial" w:cs="Arial"/>
          <w:b/>
          <w:color w:val="000000"/>
          <w:lang w:val="ru-RU" w:eastAsia="ru-RU"/>
        </w:rPr>
        <w:t>сигналізації</w:t>
      </w:r>
      <w:proofErr w:type="spellEnd"/>
      <w:r w:rsidRPr="000F2799">
        <w:rPr>
          <w:rFonts w:eastAsia="Arial" w:cs="Arial"/>
          <w:b/>
          <w:color w:val="000000"/>
          <w:lang w:val="ru-RU" w:eastAsia="ru-RU"/>
        </w:rPr>
        <w:t>)</w:t>
      </w:r>
    </w:p>
    <w:p w14:paraId="44AC2511" w14:textId="77777777" w:rsidR="00CE735F" w:rsidRPr="000F2799" w:rsidRDefault="00CE735F" w:rsidP="00CE735F">
      <w:pPr>
        <w:suppressAutoHyphens w:val="0"/>
        <w:spacing w:before="20" w:after="20"/>
        <w:ind w:right="-29" w:firstLine="737"/>
        <w:jc w:val="center"/>
        <w:rPr>
          <w:b/>
          <w:snapToGrid w:val="0"/>
          <w:lang w:eastAsia="ru-RU"/>
        </w:rPr>
      </w:pPr>
    </w:p>
    <w:p w14:paraId="1B16C735" w14:textId="52B9D688" w:rsidR="00CE735F" w:rsidRPr="000F2799" w:rsidRDefault="00CE735F" w:rsidP="00CE735F">
      <w:pPr>
        <w:suppressAutoHyphens w:val="0"/>
        <w:spacing w:line="276" w:lineRule="auto"/>
        <w:rPr>
          <w:rFonts w:eastAsia="Arial"/>
          <w:sz w:val="22"/>
          <w:szCs w:val="22"/>
          <w:lang w:eastAsia="ru-RU"/>
        </w:rPr>
      </w:pPr>
      <w:r w:rsidRPr="000F2799">
        <w:rPr>
          <w:rFonts w:eastAsia="Arial"/>
          <w:sz w:val="22"/>
          <w:szCs w:val="22"/>
          <w:lang w:eastAsia="ru-RU"/>
        </w:rPr>
        <w:t xml:space="preserve">м. Миколаїв                                                                                              </w:t>
      </w:r>
      <w:r w:rsidR="009A29CF" w:rsidRPr="000F2799">
        <w:rPr>
          <w:rFonts w:eastAsia="Arial"/>
          <w:sz w:val="22"/>
          <w:szCs w:val="22"/>
          <w:lang w:eastAsia="ru-RU"/>
        </w:rPr>
        <w:t xml:space="preserve">              _____________ 2023</w:t>
      </w:r>
      <w:r w:rsidRPr="000F2799">
        <w:rPr>
          <w:rFonts w:eastAsia="Arial"/>
          <w:sz w:val="22"/>
          <w:szCs w:val="22"/>
          <w:lang w:eastAsia="ru-RU"/>
        </w:rPr>
        <w:t xml:space="preserve"> рік </w:t>
      </w:r>
    </w:p>
    <w:p w14:paraId="13740C16" w14:textId="77777777" w:rsidR="00CE735F" w:rsidRPr="000F2799" w:rsidRDefault="00CE735F" w:rsidP="00CE735F">
      <w:pPr>
        <w:suppressAutoHyphens w:val="0"/>
        <w:spacing w:line="276" w:lineRule="auto"/>
        <w:jc w:val="both"/>
        <w:rPr>
          <w:rFonts w:eastAsia="Arial"/>
          <w:sz w:val="22"/>
          <w:szCs w:val="22"/>
          <w:lang w:eastAsia="ru-RU"/>
        </w:rPr>
      </w:pPr>
      <w:r w:rsidRPr="000F2799">
        <w:rPr>
          <w:rFonts w:eastAsia="Arial"/>
          <w:sz w:val="22"/>
          <w:szCs w:val="22"/>
          <w:lang w:eastAsia="ru-RU"/>
        </w:rPr>
        <w:t xml:space="preserve">       Управління поліції охорони в Миколаївській області (надалі Покупець), в особі  начальника </w:t>
      </w:r>
      <w:proofErr w:type="spellStart"/>
      <w:r w:rsidRPr="000F2799">
        <w:rPr>
          <w:rFonts w:eastAsia="Arial"/>
          <w:sz w:val="22"/>
          <w:szCs w:val="22"/>
          <w:lang w:eastAsia="ru-RU"/>
        </w:rPr>
        <w:t>Бриндзюка</w:t>
      </w:r>
      <w:proofErr w:type="spellEnd"/>
      <w:r w:rsidRPr="000F2799">
        <w:rPr>
          <w:rFonts w:eastAsia="Arial"/>
          <w:sz w:val="22"/>
          <w:szCs w:val="22"/>
          <w:lang w:eastAsia="ru-RU"/>
        </w:rPr>
        <w:t xml:space="preserve"> Дмитра Валентиновича, який діє на підставі Положення з однієї сторони, та ____________________________________________________________ (надалі Постачальник) в особі _________________________________________________________, що діє на підставі ________________________________ з другої сторони, надалі «Сторони» - домовились про наступне: </w:t>
      </w:r>
    </w:p>
    <w:p w14:paraId="3A6AF21B" w14:textId="77777777" w:rsidR="00CE735F" w:rsidRPr="000F2799" w:rsidRDefault="00CE735F" w:rsidP="00CE735F">
      <w:pPr>
        <w:suppressAutoHyphens w:val="0"/>
        <w:spacing w:after="200"/>
        <w:jc w:val="center"/>
        <w:rPr>
          <w:lang w:eastAsia="en-US"/>
        </w:rPr>
      </w:pPr>
      <w:r w:rsidRPr="000F2799">
        <w:rPr>
          <w:lang w:eastAsia="en-US"/>
        </w:rPr>
        <w:t>1. ПРЕДМЕТ ДОГОВОРУ</w:t>
      </w:r>
    </w:p>
    <w:p w14:paraId="33D6CE73" w14:textId="63D307D3" w:rsidR="00CE735F" w:rsidRPr="000F2799" w:rsidRDefault="00CE735F" w:rsidP="00CE735F">
      <w:pPr>
        <w:suppressAutoHyphens w:val="0"/>
        <w:ind w:firstLine="709"/>
        <w:jc w:val="both"/>
        <w:rPr>
          <w:lang w:eastAsia="en-US"/>
        </w:rPr>
      </w:pPr>
      <w:r w:rsidRPr="000F2799">
        <w:rPr>
          <w:lang w:eastAsia="en-US"/>
        </w:rPr>
        <w:t>1.1. Постачальник зобов’язується поставити Покупцю за його заявкою товар, зазначений в п. 1.2 цього Договору, а Покупець прийняти і оплатити його в порядку та на умовах, визначених цим Договором (під заявкою мається на увазі надання заявки за допомогою електронної пошти Покупця (</w:t>
      </w:r>
      <w:r w:rsidR="00AF2FD6" w:rsidRPr="000F2799">
        <w:rPr>
          <w:lang w:eastAsia="en-US"/>
        </w:rPr>
        <w:t>upo.mik@policе.gov.ua</w:t>
      </w:r>
      <w:r w:rsidRPr="000F2799">
        <w:rPr>
          <w:lang w:eastAsia="en-US"/>
        </w:rPr>
        <w:t xml:space="preserve">) на електронну пошту Учасника, яку він надає офіційним листом під час підписання договору або особисто представником Покупця). </w:t>
      </w:r>
    </w:p>
    <w:p w14:paraId="52BAE70C" w14:textId="77777777" w:rsidR="00CE735F" w:rsidRPr="000F2799" w:rsidRDefault="00CE735F" w:rsidP="00CE735F">
      <w:pPr>
        <w:suppressAutoHyphens w:val="0"/>
        <w:ind w:firstLine="709"/>
        <w:jc w:val="both"/>
        <w:rPr>
          <w:lang w:eastAsia="en-US"/>
        </w:rPr>
      </w:pPr>
      <w:r w:rsidRPr="000F2799">
        <w:rPr>
          <w:lang w:eastAsia="en-US"/>
        </w:rPr>
        <w:t xml:space="preserve">1.2. Найменування: </w:t>
      </w:r>
      <w:r w:rsidRPr="000F2799">
        <w:rPr>
          <w:b/>
          <w:lang w:eastAsia="en-US"/>
        </w:rPr>
        <w:t>за кодом ДК 021:2015 - 31620000-8 Прилади звукової та візуальної сигналізації (Пристрої пожежної та охоронної сигналізації).</w:t>
      </w:r>
      <w:r w:rsidRPr="000F2799">
        <w:rPr>
          <w:lang w:eastAsia="en-US"/>
        </w:rPr>
        <w:t xml:space="preserve"> Асортимент товару визначається в Протоколі узгодження ціни (Додаток № 1 до Договору). </w:t>
      </w:r>
    </w:p>
    <w:p w14:paraId="673E85F5" w14:textId="77777777" w:rsidR="00CE735F" w:rsidRPr="000F2799" w:rsidRDefault="00CE735F" w:rsidP="00CE735F">
      <w:pPr>
        <w:suppressAutoHyphens w:val="0"/>
        <w:spacing w:after="200"/>
        <w:ind w:firstLine="709"/>
        <w:jc w:val="both"/>
        <w:rPr>
          <w:lang w:eastAsia="en-US"/>
        </w:rPr>
      </w:pPr>
      <w:r w:rsidRPr="000F2799">
        <w:rPr>
          <w:lang w:eastAsia="en-US"/>
        </w:rPr>
        <w:t>1.3 Обсяги закупівлі послуг можуть бути зменшені, зокрема, з урахуванням фактичного обсягу видатків Покупця.</w:t>
      </w:r>
    </w:p>
    <w:p w14:paraId="64A5F699" w14:textId="77777777" w:rsidR="00CE735F" w:rsidRPr="000F2799" w:rsidRDefault="00CE735F" w:rsidP="00CE735F">
      <w:pPr>
        <w:suppressAutoHyphens w:val="0"/>
        <w:spacing w:after="200"/>
        <w:jc w:val="center"/>
        <w:rPr>
          <w:lang w:eastAsia="en-US"/>
        </w:rPr>
      </w:pPr>
      <w:r w:rsidRPr="000F2799">
        <w:rPr>
          <w:lang w:eastAsia="en-US"/>
        </w:rPr>
        <w:t>2. ЯКІСТЬ ПОСЛУГ</w:t>
      </w:r>
    </w:p>
    <w:p w14:paraId="4DF22951" w14:textId="77777777" w:rsidR="00CE735F" w:rsidRPr="000F2799" w:rsidRDefault="00CE735F" w:rsidP="00CE735F">
      <w:pPr>
        <w:suppressAutoHyphens w:val="0"/>
        <w:ind w:firstLine="709"/>
        <w:jc w:val="both"/>
        <w:rPr>
          <w:lang w:eastAsia="en-US"/>
        </w:rPr>
      </w:pPr>
      <w:r w:rsidRPr="000F2799">
        <w:rPr>
          <w:lang w:eastAsia="en-US"/>
        </w:rPr>
        <w:t xml:space="preserve">2.1.  Постачальник повинен поставити Покупцю товар, передбачений цим Договором. </w:t>
      </w:r>
    </w:p>
    <w:p w14:paraId="5E27EB2E" w14:textId="77777777" w:rsidR="00CE735F" w:rsidRPr="000F2799" w:rsidRDefault="00CE735F" w:rsidP="00CE735F">
      <w:pPr>
        <w:suppressAutoHyphens w:val="0"/>
        <w:ind w:firstLine="709"/>
        <w:jc w:val="both"/>
        <w:rPr>
          <w:lang w:eastAsia="en-US"/>
        </w:rPr>
      </w:pPr>
      <w:r w:rsidRPr="000F2799">
        <w:rPr>
          <w:lang w:eastAsia="en-US"/>
        </w:rPr>
        <w:t xml:space="preserve">2.2. Прилади охоронної та пожежної сигналізації й подібна апаратура обов’язково мають </w:t>
      </w:r>
      <w:r w:rsidRPr="000F2799">
        <w:rPr>
          <w:rFonts w:eastAsia="Arial"/>
          <w:color w:val="000000"/>
          <w:spacing w:val="-2"/>
          <w:lang w:eastAsia="ru-RU"/>
        </w:rPr>
        <w:t>відповідати нормам, стандартам якісних показників і технічним вимогам, встановленим чинними нормативними актами України, умовами цього Договору та тендерною документацією Покупця, до кожного виду та найменування Товару</w:t>
      </w:r>
      <w:r w:rsidRPr="000F2799">
        <w:rPr>
          <w:lang w:eastAsia="en-US"/>
        </w:rPr>
        <w:t>.</w:t>
      </w:r>
    </w:p>
    <w:p w14:paraId="3C762CFC" w14:textId="77777777" w:rsidR="00CE735F" w:rsidRPr="000F2799" w:rsidRDefault="00CE735F" w:rsidP="00CE735F">
      <w:pPr>
        <w:suppressAutoHyphens w:val="0"/>
        <w:spacing w:after="200"/>
        <w:ind w:firstLine="709"/>
        <w:jc w:val="both"/>
        <w:rPr>
          <w:lang w:eastAsia="en-US"/>
        </w:rPr>
      </w:pPr>
      <w:r w:rsidRPr="000F2799">
        <w:rPr>
          <w:lang w:eastAsia="en-US"/>
        </w:rPr>
        <w:t xml:space="preserve"> 2.3. Порядок пред’явлення претензій з якості товару регулюється законодавством України. </w:t>
      </w:r>
    </w:p>
    <w:p w14:paraId="1CA8A141" w14:textId="77777777" w:rsidR="00CE735F" w:rsidRPr="000F2799" w:rsidRDefault="00CE735F" w:rsidP="00CE735F">
      <w:pPr>
        <w:suppressAutoHyphens w:val="0"/>
        <w:spacing w:after="200"/>
        <w:jc w:val="center"/>
        <w:rPr>
          <w:lang w:eastAsia="en-US"/>
        </w:rPr>
      </w:pPr>
      <w:r w:rsidRPr="000F2799">
        <w:rPr>
          <w:lang w:eastAsia="en-US"/>
        </w:rPr>
        <w:t>3. ЦІНА ДОГОВОРУ</w:t>
      </w:r>
    </w:p>
    <w:p w14:paraId="0C3F0F10" w14:textId="77777777" w:rsidR="00CE735F" w:rsidRPr="000F2799" w:rsidRDefault="00CE735F" w:rsidP="00CE735F">
      <w:pPr>
        <w:suppressAutoHyphens w:val="0"/>
        <w:ind w:firstLine="709"/>
        <w:jc w:val="both"/>
        <w:rPr>
          <w:lang w:eastAsia="en-US"/>
        </w:rPr>
      </w:pPr>
      <w:r w:rsidRPr="000F2799">
        <w:rPr>
          <w:lang w:eastAsia="en-US"/>
        </w:rPr>
        <w:t xml:space="preserve">3.1. Ціна цього Договору становить _________________ грн. </w:t>
      </w:r>
      <w:r w:rsidRPr="000F2799">
        <w:rPr>
          <w:i/>
          <w:lang w:eastAsia="en-US"/>
        </w:rPr>
        <w:t>(зазначається на етапі укладення договору про закупівлю відповідно до результатів проведеного електронного аукціону цифрами та прописом)</w:t>
      </w:r>
      <w:r w:rsidRPr="000F2799">
        <w:rPr>
          <w:lang w:eastAsia="en-US"/>
        </w:rPr>
        <w:t xml:space="preserve">, в тому числі ПДВ* ________________ грн. </w:t>
      </w:r>
    </w:p>
    <w:p w14:paraId="6A31811F" w14:textId="77777777" w:rsidR="00CE735F" w:rsidRPr="000F2799" w:rsidRDefault="00CE735F" w:rsidP="00CE735F">
      <w:pPr>
        <w:suppressAutoHyphens w:val="0"/>
        <w:ind w:firstLine="709"/>
        <w:jc w:val="both"/>
        <w:rPr>
          <w:lang w:eastAsia="en-US"/>
        </w:rPr>
      </w:pPr>
      <w:r w:rsidRPr="000F2799">
        <w:rPr>
          <w:lang w:eastAsia="en-US"/>
        </w:rPr>
        <w:t>(*</w:t>
      </w:r>
      <w:r w:rsidRPr="000F2799">
        <w:rPr>
          <w:i/>
          <w:iCs/>
          <w:lang w:eastAsia="en-US"/>
        </w:rPr>
        <w:t>Ціна договору визначається з урахуванням положень Податкового кодексу України про податок на додану вартість</w:t>
      </w:r>
      <w:r w:rsidRPr="000F2799">
        <w:rPr>
          <w:lang w:eastAsia="en-US"/>
        </w:rPr>
        <w:t>)</w:t>
      </w:r>
    </w:p>
    <w:p w14:paraId="083377D4" w14:textId="77777777" w:rsidR="00CE735F" w:rsidRPr="000F2799" w:rsidRDefault="00CE735F" w:rsidP="00CE735F">
      <w:pPr>
        <w:suppressAutoHyphens w:val="0"/>
        <w:ind w:firstLine="709"/>
        <w:jc w:val="both"/>
        <w:rPr>
          <w:lang w:eastAsia="en-US"/>
        </w:rPr>
      </w:pPr>
      <w:r w:rsidRPr="000F2799">
        <w:rPr>
          <w:lang w:eastAsia="en-US"/>
        </w:rPr>
        <w:t>3.2. Вартість визначається в Протоколі узгодження ціни (Додаток № 1 до Договору), що є невід’ємною частиною цього Договору.</w:t>
      </w:r>
    </w:p>
    <w:p w14:paraId="3988B344" w14:textId="77777777" w:rsidR="00CE735F" w:rsidRPr="000F2799" w:rsidRDefault="00CE735F" w:rsidP="00CE735F">
      <w:pPr>
        <w:suppressAutoHyphens w:val="0"/>
        <w:ind w:firstLine="709"/>
        <w:jc w:val="both"/>
        <w:rPr>
          <w:lang w:eastAsia="en-US"/>
        </w:rPr>
      </w:pPr>
      <w:r w:rsidRPr="000F2799">
        <w:rPr>
          <w:lang w:eastAsia="en-US"/>
        </w:rPr>
        <w:t>3.3. Ціна цього Договору може бути зменшена за взаємною згодою Сторін.</w:t>
      </w:r>
    </w:p>
    <w:p w14:paraId="3A7329C4" w14:textId="39CBD9B9" w:rsidR="00C0722D" w:rsidRPr="000F2799" w:rsidRDefault="00CE735F" w:rsidP="00C0722D">
      <w:pPr>
        <w:suppressAutoHyphens w:val="0"/>
        <w:ind w:firstLine="709"/>
        <w:jc w:val="both"/>
        <w:rPr>
          <w:lang w:eastAsia="en-US"/>
        </w:rPr>
      </w:pPr>
      <w:r w:rsidRPr="000F2799">
        <w:rPr>
          <w:lang w:eastAsia="en-US"/>
        </w:rPr>
        <w:t xml:space="preserve">3.4. </w:t>
      </w:r>
      <w:r w:rsidR="00C0722D" w:rsidRPr="000F2799">
        <w:rPr>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№922-VIII від 25.12.2015р. із змінами з урахуванням положень Постанови КМУ від 12.10.2022 № 1178 «Про затвердження </w:t>
      </w:r>
      <w:r w:rsidR="00C0722D" w:rsidRPr="000F2799">
        <w:rPr>
          <w:lang w:eastAsia="en-US"/>
        </w:rPr>
        <w:lastRenderedPageBreak/>
        <w:t xml:space="preserve">особливостей здійснення публічних </w:t>
      </w:r>
      <w:proofErr w:type="spellStart"/>
      <w:r w:rsidR="00C0722D" w:rsidRPr="000F2799">
        <w:rPr>
          <w:lang w:eastAsia="en-US"/>
        </w:rPr>
        <w:t>закупівель</w:t>
      </w:r>
      <w:proofErr w:type="spellEnd"/>
      <w:r w:rsidR="00C0722D" w:rsidRPr="000F2799">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26B74362" w14:textId="22E76CB8" w:rsidR="00245CA3" w:rsidRPr="000F2799" w:rsidRDefault="00092F4A" w:rsidP="00092F4A">
      <w:pPr>
        <w:suppressAutoHyphens w:val="0"/>
        <w:jc w:val="both"/>
        <w:rPr>
          <w:lang w:eastAsia="en-US"/>
        </w:rPr>
      </w:pPr>
      <w:r w:rsidRPr="000F2799">
        <w:rPr>
          <w:lang w:eastAsia="en-US"/>
        </w:rPr>
        <w:t xml:space="preserve">1) </w:t>
      </w:r>
      <w:r w:rsidR="00C0722D" w:rsidRPr="000F2799">
        <w:rPr>
          <w:lang w:eastAsia="en-US"/>
        </w:rPr>
        <w:t>зменшення обсягів закупівлі, зокрема з урахуванням фактич</w:t>
      </w:r>
      <w:r w:rsidR="00245CA3" w:rsidRPr="000F2799">
        <w:rPr>
          <w:lang w:eastAsia="en-US"/>
        </w:rPr>
        <w:t>ного обсягу видатків замовника;</w:t>
      </w:r>
    </w:p>
    <w:p w14:paraId="17C79301" w14:textId="5A559C4D" w:rsidR="00245CA3" w:rsidRPr="000F2799" w:rsidRDefault="00092F4A" w:rsidP="00092F4A">
      <w:pPr>
        <w:suppressAutoHyphens w:val="0"/>
        <w:jc w:val="both"/>
        <w:rPr>
          <w:lang w:eastAsia="en-US"/>
        </w:rPr>
      </w:pPr>
      <w:r w:rsidRPr="000F2799">
        <w:rPr>
          <w:lang w:eastAsia="en-US"/>
        </w:rPr>
        <w:t xml:space="preserve">2) </w:t>
      </w:r>
      <w:r w:rsidR="00245CA3" w:rsidRPr="000F2799">
        <w:rPr>
          <w:rFonts w:eastAsia="Calibri"/>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45CA3" w:rsidRPr="000F2799">
        <w:rPr>
          <w:rFonts w:eastAsia="Calibri"/>
          <w:lang w:eastAsia="en-US"/>
        </w:rPr>
        <w:t>пропорційно</w:t>
      </w:r>
      <w:proofErr w:type="spellEnd"/>
      <w:r w:rsidR="00245CA3" w:rsidRPr="000F2799">
        <w:rPr>
          <w:rFonts w:eastAsia="Calibri"/>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E5F4DF3" w14:textId="77777777" w:rsidR="00245CA3" w:rsidRPr="000F2799" w:rsidRDefault="00245CA3" w:rsidP="00245CA3">
      <w:pPr>
        <w:numPr>
          <w:ilvl w:val="0"/>
          <w:numId w:val="22"/>
        </w:numPr>
        <w:suppressAutoHyphens w:val="0"/>
        <w:spacing w:after="160" w:line="259" w:lineRule="auto"/>
        <w:contextualSpacing/>
        <w:jc w:val="both"/>
        <w:rPr>
          <w:rFonts w:eastAsia="Calibri"/>
          <w:lang w:eastAsia="en-US"/>
        </w:rPr>
      </w:pPr>
      <w:r w:rsidRPr="000F2799">
        <w:rPr>
          <w:rFonts w:eastAsia="Calibri"/>
          <w:lang w:eastAsia="en-US"/>
        </w:rPr>
        <w:t>підставою для зміни ціни є письмове звернення Сторони Договору та коливання ціни на ринку;</w:t>
      </w:r>
    </w:p>
    <w:p w14:paraId="093E5326" w14:textId="77777777" w:rsidR="00245CA3" w:rsidRPr="000F2799" w:rsidRDefault="00245CA3" w:rsidP="00245CA3">
      <w:pPr>
        <w:numPr>
          <w:ilvl w:val="0"/>
          <w:numId w:val="22"/>
        </w:numPr>
        <w:suppressAutoHyphens w:val="0"/>
        <w:spacing w:after="160" w:line="259" w:lineRule="auto"/>
        <w:contextualSpacing/>
        <w:jc w:val="both"/>
        <w:rPr>
          <w:rFonts w:eastAsia="Calibri"/>
          <w:lang w:eastAsia="en-US"/>
        </w:rPr>
      </w:pPr>
      <w:r w:rsidRPr="000F2799">
        <w:rPr>
          <w:rFonts w:eastAsia="Calibri"/>
          <w:lang w:eastAsia="en-US"/>
        </w:rPr>
        <w:t xml:space="preserve">Сторони погоджуються, що збільшення ціни за одиницю товару відбувається </w:t>
      </w:r>
      <w:proofErr w:type="spellStart"/>
      <w:r w:rsidRPr="000F2799">
        <w:rPr>
          <w:rFonts w:eastAsia="Calibri"/>
          <w:lang w:eastAsia="en-US"/>
        </w:rPr>
        <w:t>пропорційно</w:t>
      </w:r>
      <w:proofErr w:type="spellEnd"/>
      <w:r w:rsidRPr="000F2799">
        <w:rPr>
          <w:rFonts w:eastAsia="Calibri"/>
          <w:lang w:eastAsia="en-US"/>
        </w:rPr>
        <w:t xml:space="preserve"> коливанню цін на ринку, але не може перевищувати відсоток коливання (збільшення) ціни такого товару на ринку;</w:t>
      </w:r>
    </w:p>
    <w:p w14:paraId="3708938D" w14:textId="77777777" w:rsidR="00245CA3" w:rsidRPr="000F2799" w:rsidRDefault="00245CA3" w:rsidP="00245CA3">
      <w:pPr>
        <w:numPr>
          <w:ilvl w:val="0"/>
          <w:numId w:val="22"/>
        </w:numPr>
        <w:suppressAutoHyphens w:val="0"/>
        <w:spacing w:after="160" w:line="259" w:lineRule="auto"/>
        <w:contextualSpacing/>
        <w:jc w:val="both"/>
        <w:rPr>
          <w:rFonts w:eastAsia="Calibri"/>
          <w:lang w:eastAsia="en-US"/>
        </w:rPr>
      </w:pPr>
      <w:r w:rsidRPr="000F2799">
        <w:rPr>
          <w:rFonts w:eastAsia="Calibri"/>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F114B48" w14:textId="77777777" w:rsidR="00245CA3" w:rsidRPr="000F2799" w:rsidRDefault="00245CA3" w:rsidP="00245CA3">
      <w:pPr>
        <w:numPr>
          <w:ilvl w:val="0"/>
          <w:numId w:val="22"/>
        </w:numPr>
        <w:suppressAutoHyphens w:val="0"/>
        <w:spacing w:after="160" w:line="259" w:lineRule="auto"/>
        <w:contextualSpacing/>
        <w:jc w:val="both"/>
        <w:rPr>
          <w:rFonts w:eastAsia="Calibri"/>
          <w:lang w:eastAsia="en-US"/>
        </w:rPr>
      </w:pPr>
      <w:r w:rsidRPr="000F2799">
        <w:rPr>
          <w:rFonts w:eastAsia="Calibri"/>
          <w:lang w:eastAsia="en-US"/>
        </w:rPr>
        <w:t>Сторони погоджуються, що жоден документ, який підтверджує коливання ціни на ринку не може містити один і той самий період;</w:t>
      </w:r>
    </w:p>
    <w:p w14:paraId="3581F8CD" w14:textId="77777777" w:rsidR="00245CA3" w:rsidRPr="000F2799" w:rsidRDefault="00245CA3" w:rsidP="00245CA3">
      <w:pPr>
        <w:numPr>
          <w:ilvl w:val="0"/>
          <w:numId w:val="22"/>
        </w:numPr>
        <w:suppressAutoHyphens w:val="0"/>
        <w:spacing w:after="160" w:line="259" w:lineRule="auto"/>
        <w:contextualSpacing/>
        <w:jc w:val="both"/>
        <w:rPr>
          <w:rFonts w:eastAsia="Calibri"/>
          <w:lang w:eastAsia="en-US"/>
        </w:rPr>
      </w:pPr>
      <w:r w:rsidRPr="000F2799">
        <w:rPr>
          <w:rFonts w:eastAsia="Calibri"/>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F2799">
        <w:rPr>
          <w:rFonts w:eastAsia="Calibri"/>
          <w:lang w:eastAsia="en-US"/>
        </w:rPr>
        <w:t>Зовнішінформ</w:t>
      </w:r>
      <w:proofErr w:type="spellEnd"/>
      <w:r w:rsidRPr="000F2799">
        <w:rPr>
          <w:rFonts w:eastAsia="Calibri"/>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6329CAC" w14:textId="77777777" w:rsidR="00245CA3" w:rsidRPr="000F2799" w:rsidRDefault="00245CA3" w:rsidP="00245CA3">
      <w:pPr>
        <w:numPr>
          <w:ilvl w:val="0"/>
          <w:numId w:val="22"/>
        </w:numPr>
        <w:suppressAutoHyphens w:val="0"/>
        <w:spacing w:after="160" w:line="259" w:lineRule="auto"/>
        <w:contextualSpacing/>
        <w:jc w:val="both"/>
        <w:rPr>
          <w:rFonts w:eastAsia="Calibri"/>
          <w:lang w:eastAsia="en-US"/>
        </w:rPr>
      </w:pPr>
      <w:r w:rsidRPr="000F2799">
        <w:rPr>
          <w:rFonts w:eastAsia="Calibri"/>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EB16845" w14:textId="77777777" w:rsidR="00245CA3" w:rsidRPr="000F2799" w:rsidRDefault="00245CA3" w:rsidP="00245CA3">
      <w:pPr>
        <w:numPr>
          <w:ilvl w:val="0"/>
          <w:numId w:val="22"/>
        </w:numPr>
        <w:suppressAutoHyphens w:val="0"/>
        <w:spacing w:after="160" w:line="259" w:lineRule="auto"/>
        <w:contextualSpacing/>
        <w:jc w:val="both"/>
        <w:rPr>
          <w:rFonts w:eastAsia="Calibri"/>
          <w:lang w:eastAsia="en-US"/>
        </w:rPr>
      </w:pPr>
      <w:r w:rsidRPr="000F2799">
        <w:rPr>
          <w:rFonts w:eastAsia="Calibri"/>
          <w:lang w:eastAsia="en-US"/>
        </w:rPr>
        <w:t>результат порівняння цін у відсотковому вираженні.</w:t>
      </w:r>
    </w:p>
    <w:p w14:paraId="7B487501" w14:textId="77777777" w:rsidR="00092F4A" w:rsidRPr="000F2799" w:rsidRDefault="00092F4A" w:rsidP="00092F4A">
      <w:pPr>
        <w:suppressAutoHyphens w:val="0"/>
        <w:spacing w:after="160" w:line="259" w:lineRule="auto"/>
        <w:contextualSpacing/>
        <w:jc w:val="both"/>
        <w:rPr>
          <w:rFonts w:eastAsia="Calibri"/>
          <w:lang w:eastAsia="en-US"/>
        </w:rPr>
      </w:pPr>
      <w:r w:rsidRPr="000F2799">
        <w:rPr>
          <w:rFonts w:eastAsia="Calibri"/>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5BDAC10" w14:textId="77777777" w:rsidR="00092F4A" w:rsidRPr="000F2799" w:rsidRDefault="00092F4A" w:rsidP="00092F4A">
      <w:pPr>
        <w:suppressAutoHyphens w:val="0"/>
        <w:spacing w:after="160" w:line="259" w:lineRule="auto"/>
        <w:contextualSpacing/>
        <w:jc w:val="both"/>
        <w:rPr>
          <w:rFonts w:eastAsia="Calibri"/>
          <w:lang w:eastAsia="en-US"/>
        </w:rPr>
      </w:pPr>
      <w:r w:rsidRPr="000F2799">
        <w:rPr>
          <w:rFonts w:eastAsia="Calibri"/>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w:t>
      </w:r>
      <w:r w:rsidRPr="000F2799">
        <w:rPr>
          <w:rFonts w:eastAsia="Calibri"/>
          <w:lang w:eastAsia="en-US"/>
        </w:rPr>
        <w:lastRenderedPageBreak/>
        <w:t>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87EAFA9" w14:textId="77777777" w:rsidR="00092F4A" w:rsidRPr="000F2799" w:rsidRDefault="00092F4A" w:rsidP="00092F4A">
      <w:pPr>
        <w:suppressAutoHyphens w:val="0"/>
        <w:spacing w:after="160" w:line="259" w:lineRule="auto"/>
        <w:contextualSpacing/>
        <w:jc w:val="both"/>
        <w:rPr>
          <w:rFonts w:eastAsia="Calibri"/>
          <w:lang w:eastAsia="en-US"/>
        </w:rPr>
      </w:pPr>
      <w:r w:rsidRPr="000F2799">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F25DC09" w14:textId="77777777" w:rsidR="00092F4A" w:rsidRPr="000F2799" w:rsidRDefault="00092F4A" w:rsidP="00092F4A">
      <w:pPr>
        <w:suppressAutoHyphens w:val="0"/>
        <w:spacing w:after="160" w:line="259" w:lineRule="auto"/>
        <w:contextualSpacing/>
        <w:jc w:val="both"/>
        <w:rPr>
          <w:rFonts w:eastAsia="Calibri"/>
          <w:lang w:eastAsia="en-US"/>
        </w:rPr>
      </w:pPr>
      <w:r w:rsidRPr="000F2799">
        <w:rPr>
          <w:rFonts w:eastAsia="Calibri"/>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2799">
        <w:rPr>
          <w:rFonts w:eastAsia="Calibri"/>
          <w:lang w:eastAsia="en-US"/>
        </w:rPr>
        <w:t>пропорційно</w:t>
      </w:r>
      <w:proofErr w:type="spellEnd"/>
      <w:r w:rsidRPr="000F2799">
        <w:rPr>
          <w:rFonts w:eastAsia="Calibri"/>
          <w:lang w:eastAsia="en-US"/>
        </w:rPr>
        <w:t xml:space="preserve"> до зміни таких ставок та/або пільг з оподаткування, а також у зв’язку з зміною системи оподаткування </w:t>
      </w:r>
      <w:proofErr w:type="spellStart"/>
      <w:r w:rsidRPr="000F2799">
        <w:rPr>
          <w:rFonts w:eastAsia="Calibri"/>
          <w:lang w:eastAsia="en-US"/>
        </w:rPr>
        <w:t>пропорційно</w:t>
      </w:r>
      <w:proofErr w:type="spellEnd"/>
      <w:r w:rsidRPr="000F2799">
        <w:rPr>
          <w:rFonts w:eastAsia="Calibri"/>
          <w:lang w:eastAsia="en-US"/>
        </w:rPr>
        <w:t xml:space="preserve"> до зміни податкового навантаження внаслідок зміни системи оподаткування;</w:t>
      </w:r>
    </w:p>
    <w:p w14:paraId="5A76FFA3" w14:textId="77777777" w:rsidR="00092F4A" w:rsidRPr="000F2799" w:rsidRDefault="00092F4A" w:rsidP="00092F4A">
      <w:pPr>
        <w:suppressAutoHyphens w:val="0"/>
        <w:spacing w:after="160" w:line="259" w:lineRule="auto"/>
        <w:contextualSpacing/>
        <w:jc w:val="both"/>
        <w:rPr>
          <w:rFonts w:eastAsia="Calibri"/>
          <w:lang w:eastAsia="en-US"/>
        </w:rPr>
      </w:pPr>
      <w:r w:rsidRPr="000F2799">
        <w:rPr>
          <w:rFonts w:eastAsia="Calibri"/>
          <w:lang w:eastAsia="en-US"/>
        </w:rPr>
        <w:t>У цьому випадку Сторони погоджуються, що зміну ціни здійснюють у такому порядку:</w:t>
      </w:r>
    </w:p>
    <w:p w14:paraId="2239FD2A" w14:textId="77777777" w:rsidR="00092F4A" w:rsidRPr="000F2799" w:rsidRDefault="00092F4A" w:rsidP="00092F4A">
      <w:pPr>
        <w:numPr>
          <w:ilvl w:val="0"/>
          <w:numId w:val="23"/>
        </w:numPr>
        <w:suppressAutoHyphens w:val="0"/>
        <w:spacing w:after="160" w:line="259" w:lineRule="auto"/>
        <w:contextualSpacing/>
        <w:jc w:val="both"/>
        <w:rPr>
          <w:rFonts w:eastAsia="Calibri"/>
          <w:lang w:eastAsia="en-US"/>
        </w:rPr>
      </w:pPr>
      <w:r w:rsidRPr="000F2799">
        <w:rPr>
          <w:rFonts w:eastAsia="Calibri"/>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5B1EBC8" w14:textId="77777777" w:rsidR="00092F4A" w:rsidRPr="000F2799" w:rsidRDefault="00092F4A" w:rsidP="00092F4A">
      <w:pPr>
        <w:numPr>
          <w:ilvl w:val="0"/>
          <w:numId w:val="23"/>
        </w:numPr>
        <w:suppressAutoHyphens w:val="0"/>
        <w:spacing w:after="160" w:line="259" w:lineRule="auto"/>
        <w:contextualSpacing/>
        <w:jc w:val="both"/>
        <w:rPr>
          <w:rFonts w:eastAsia="Calibri"/>
          <w:lang w:eastAsia="en-US"/>
        </w:rPr>
      </w:pPr>
      <w:r w:rsidRPr="000F2799">
        <w:rPr>
          <w:rFonts w:eastAsia="Calibri"/>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5AF21FC" w14:textId="77777777" w:rsidR="00092F4A" w:rsidRPr="000F2799" w:rsidRDefault="00092F4A" w:rsidP="00092F4A">
      <w:pPr>
        <w:numPr>
          <w:ilvl w:val="0"/>
          <w:numId w:val="23"/>
        </w:numPr>
        <w:suppressAutoHyphens w:val="0"/>
        <w:spacing w:after="160" w:line="259" w:lineRule="auto"/>
        <w:contextualSpacing/>
        <w:jc w:val="both"/>
        <w:rPr>
          <w:rFonts w:eastAsia="Calibri"/>
          <w:lang w:eastAsia="en-US"/>
        </w:rPr>
      </w:pPr>
      <w:r w:rsidRPr="000F2799">
        <w:rPr>
          <w:rFonts w:eastAsia="Calibri"/>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AB7A195" w14:textId="77777777" w:rsidR="00092F4A" w:rsidRPr="000F2799" w:rsidRDefault="00092F4A" w:rsidP="00092F4A">
      <w:pPr>
        <w:numPr>
          <w:ilvl w:val="0"/>
          <w:numId w:val="23"/>
        </w:numPr>
        <w:suppressAutoHyphens w:val="0"/>
        <w:spacing w:after="160" w:line="259" w:lineRule="auto"/>
        <w:contextualSpacing/>
        <w:jc w:val="both"/>
        <w:rPr>
          <w:rFonts w:eastAsia="Calibri"/>
          <w:lang w:eastAsia="en-US"/>
        </w:rPr>
      </w:pPr>
      <w:r w:rsidRPr="000F2799">
        <w:rPr>
          <w:rFonts w:eastAsia="Calibri"/>
          <w:lang w:eastAsia="en-US"/>
        </w:rPr>
        <w:t xml:space="preserve">зміна ціни відбувається </w:t>
      </w:r>
      <w:proofErr w:type="spellStart"/>
      <w:r w:rsidRPr="000F2799">
        <w:rPr>
          <w:rFonts w:eastAsia="Calibri"/>
          <w:lang w:eastAsia="en-US"/>
        </w:rPr>
        <w:t>пропорційно</w:t>
      </w:r>
      <w:proofErr w:type="spellEnd"/>
      <w:r w:rsidRPr="000F2799">
        <w:rPr>
          <w:rFonts w:eastAsia="Calibri"/>
          <w:lang w:eastAsia="en-US"/>
        </w:rPr>
        <w:t xml:space="preserve"> зміненій (зміненим) частині (частинам) складової такої ціни, в тому числі і загальна вартість Договору;</w:t>
      </w:r>
    </w:p>
    <w:p w14:paraId="11BE8D39" w14:textId="77777777" w:rsidR="00092F4A" w:rsidRPr="000F2799" w:rsidRDefault="00092F4A" w:rsidP="00092F4A">
      <w:pPr>
        <w:suppressAutoHyphens w:val="0"/>
        <w:spacing w:after="160" w:line="259" w:lineRule="auto"/>
        <w:contextualSpacing/>
        <w:jc w:val="both"/>
        <w:rPr>
          <w:rFonts w:eastAsia="Calibri"/>
          <w:lang w:eastAsia="en-US"/>
        </w:rPr>
      </w:pPr>
      <w:r w:rsidRPr="000F2799">
        <w:rPr>
          <w:rFonts w:eastAsia="Calibri"/>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2799">
        <w:rPr>
          <w:rFonts w:eastAsia="Calibri"/>
          <w:lang w:eastAsia="en-US"/>
        </w:rPr>
        <w:t>Platts</w:t>
      </w:r>
      <w:proofErr w:type="spellEnd"/>
      <w:r w:rsidRPr="000F2799">
        <w:rPr>
          <w:rFonts w:eastAsia="Calibri"/>
          <w:lang w:eastAsia="en-US"/>
        </w:rPr>
        <w:t>, ARGUS, регульованих цін (тарифів), нормативів.</w:t>
      </w:r>
    </w:p>
    <w:p w14:paraId="563C911B" w14:textId="77777777" w:rsidR="00092F4A" w:rsidRPr="000F2799" w:rsidRDefault="00092F4A" w:rsidP="00092F4A">
      <w:pPr>
        <w:suppressAutoHyphens w:val="0"/>
        <w:spacing w:after="160" w:line="259" w:lineRule="auto"/>
        <w:contextualSpacing/>
        <w:jc w:val="both"/>
        <w:rPr>
          <w:rFonts w:eastAsia="Calibri"/>
          <w:lang w:eastAsia="en-US"/>
        </w:rPr>
      </w:pPr>
      <w:r w:rsidRPr="000F2799">
        <w:rPr>
          <w:rFonts w:eastAsia="Calibri"/>
          <w:lang w:eastAsia="en-US"/>
        </w:rPr>
        <w:t>У цьому випадку Сторони погоджуються, що зміну ціни здійснюють у такому порядку:</w:t>
      </w:r>
    </w:p>
    <w:p w14:paraId="6C97AAFF" w14:textId="77777777" w:rsidR="00092F4A" w:rsidRPr="000F2799" w:rsidRDefault="00092F4A" w:rsidP="00092F4A">
      <w:pPr>
        <w:numPr>
          <w:ilvl w:val="0"/>
          <w:numId w:val="24"/>
        </w:numPr>
        <w:suppressAutoHyphens w:val="0"/>
        <w:spacing w:after="160" w:line="259" w:lineRule="auto"/>
        <w:contextualSpacing/>
        <w:jc w:val="both"/>
        <w:rPr>
          <w:rFonts w:eastAsia="Calibri"/>
          <w:lang w:eastAsia="en-US"/>
        </w:rPr>
      </w:pPr>
      <w:r w:rsidRPr="000F2799">
        <w:rPr>
          <w:rFonts w:eastAsia="Calibri"/>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14:paraId="1187F1F3" w14:textId="77777777" w:rsidR="00092F4A" w:rsidRPr="000F2799" w:rsidRDefault="00092F4A" w:rsidP="00092F4A">
      <w:pPr>
        <w:numPr>
          <w:ilvl w:val="0"/>
          <w:numId w:val="24"/>
        </w:numPr>
        <w:suppressAutoHyphens w:val="0"/>
        <w:spacing w:after="160" w:line="259" w:lineRule="auto"/>
        <w:contextualSpacing/>
        <w:jc w:val="both"/>
        <w:rPr>
          <w:rFonts w:eastAsia="Calibri"/>
          <w:lang w:eastAsia="en-US"/>
        </w:rPr>
      </w:pPr>
      <w:r w:rsidRPr="000F2799">
        <w:rPr>
          <w:rFonts w:eastAsia="Calibri"/>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2799">
        <w:rPr>
          <w:rFonts w:eastAsia="Calibri"/>
          <w:lang w:eastAsia="en-US"/>
        </w:rPr>
        <w:t>Platts</w:t>
      </w:r>
      <w:proofErr w:type="spellEnd"/>
      <w:r w:rsidRPr="000F2799">
        <w:rPr>
          <w:rFonts w:eastAsia="Calibri"/>
          <w:lang w:eastAsia="en-US"/>
        </w:rPr>
        <w:t>, ARGUS, регульованих цін (тарифів), нормативів.</w:t>
      </w:r>
    </w:p>
    <w:p w14:paraId="2759ADC1" w14:textId="77777777" w:rsidR="00092F4A" w:rsidRPr="000F2799" w:rsidRDefault="00092F4A" w:rsidP="00092F4A">
      <w:pPr>
        <w:numPr>
          <w:ilvl w:val="0"/>
          <w:numId w:val="24"/>
        </w:numPr>
        <w:suppressAutoHyphens w:val="0"/>
        <w:spacing w:after="160" w:line="259" w:lineRule="auto"/>
        <w:contextualSpacing/>
        <w:jc w:val="both"/>
        <w:rPr>
          <w:rFonts w:eastAsia="Calibri"/>
          <w:lang w:eastAsia="en-US"/>
        </w:rPr>
      </w:pPr>
      <w:r w:rsidRPr="000F2799">
        <w:rPr>
          <w:rFonts w:eastAsia="Calibri"/>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2799">
        <w:rPr>
          <w:rFonts w:eastAsia="Calibri"/>
          <w:lang w:eastAsia="en-US"/>
        </w:rPr>
        <w:t>Platts</w:t>
      </w:r>
      <w:proofErr w:type="spellEnd"/>
      <w:r w:rsidRPr="000F2799">
        <w:rPr>
          <w:rFonts w:eastAsia="Calibri"/>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66B7A9D" w14:textId="77777777" w:rsidR="00092F4A" w:rsidRPr="000F2799" w:rsidRDefault="00092F4A" w:rsidP="00092F4A">
      <w:pPr>
        <w:suppressAutoHyphens w:val="0"/>
        <w:spacing w:after="160" w:line="259" w:lineRule="auto"/>
        <w:contextualSpacing/>
        <w:jc w:val="both"/>
        <w:rPr>
          <w:rFonts w:eastAsia="Calibri"/>
          <w:lang w:eastAsia="en-US"/>
        </w:rPr>
      </w:pPr>
      <w:r w:rsidRPr="000F2799">
        <w:rPr>
          <w:rFonts w:eastAsia="Calibri"/>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5A8A9C" w14:textId="77777777" w:rsidR="00CE735F" w:rsidRPr="000F2799" w:rsidRDefault="00CE735F" w:rsidP="00CE735F">
      <w:pPr>
        <w:suppressAutoHyphens w:val="0"/>
        <w:ind w:firstLine="709"/>
        <w:jc w:val="both"/>
        <w:rPr>
          <w:lang w:eastAsia="en-US"/>
        </w:rPr>
      </w:pPr>
    </w:p>
    <w:p w14:paraId="0D8460C9" w14:textId="77777777" w:rsidR="00CE735F" w:rsidRPr="000F2799" w:rsidRDefault="00CE735F" w:rsidP="00CE735F">
      <w:pPr>
        <w:suppressAutoHyphens w:val="0"/>
        <w:ind w:firstLine="709"/>
        <w:jc w:val="center"/>
        <w:rPr>
          <w:lang w:eastAsia="en-US"/>
        </w:rPr>
      </w:pPr>
      <w:r w:rsidRPr="000F2799">
        <w:rPr>
          <w:lang w:eastAsia="en-US"/>
        </w:rPr>
        <w:t>4. ПОРЯДОК ЗДІЙСНЕННЯ ОПЛАТИ</w:t>
      </w:r>
    </w:p>
    <w:p w14:paraId="2A81B7E4" w14:textId="77777777" w:rsidR="00CE735F" w:rsidRPr="000F2799" w:rsidRDefault="00CE735F" w:rsidP="00CE735F">
      <w:pPr>
        <w:suppressAutoHyphens w:val="0"/>
        <w:ind w:firstLine="709"/>
        <w:jc w:val="both"/>
        <w:rPr>
          <w:lang w:eastAsia="en-US"/>
        </w:rPr>
      </w:pPr>
      <w:r w:rsidRPr="000F2799">
        <w:rPr>
          <w:lang w:eastAsia="en-US"/>
        </w:rPr>
        <w:t xml:space="preserve">4.1. Розрахунки проводяться Покупцем на підставі відповідного рахунка Постачальника, підписаного обома Сторонами акту здачі-приймання товару шляхом перерахування грошових </w:t>
      </w:r>
      <w:r w:rsidRPr="000F2799">
        <w:rPr>
          <w:lang w:eastAsia="en-US"/>
        </w:rPr>
        <w:lastRenderedPageBreak/>
        <w:t>коштів на розрахунковий рахунок Учасника протягом 60-ти календарних днів з дати отримання товару Покупцем.</w:t>
      </w:r>
    </w:p>
    <w:p w14:paraId="4D787A7F" w14:textId="169D5BE9" w:rsidR="00CE735F" w:rsidRPr="000F2799" w:rsidRDefault="00CE735F" w:rsidP="00CE735F">
      <w:pPr>
        <w:tabs>
          <w:tab w:val="left" w:pos="0"/>
        </w:tabs>
        <w:suppressAutoHyphens w:val="0"/>
        <w:spacing w:after="200"/>
        <w:ind w:firstLine="709"/>
        <w:jc w:val="both"/>
        <w:rPr>
          <w:lang w:eastAsia="en-US"/>
        </w:rPr>
      </w:pPr>
      <w:r w:rsidRPr="000F2799">
        <w:rPr>
          <w:lang w:eastAsia="en-US"/>
        </w:rPr>
        <w:t>4.2 До рахунку д</w:t>
      </w:r>
      <w:r w:rsidR="00C0722D" w:rsidRPr="000F2799">
        <w:rPr>
          <w:lang w:eastAsia="en-US"/>
        </w:rPr>
        <w:t>одається: накладна, складена в 2</w:t>
      </w:r>
      <w:r w:rsidRPr="000F2799">
        <w:rPr>
          <w:lang w:eastAsia="en-US"/>
        </w:rPr>
        <w:t>-х примірниках. Постачальник виписує, реєструє в Єдиному реєстрі податкових накладних (далі – ЄРПН) податкову накладну/розрахунок коригування податкової накладної по Договору згідно з вимогами податкового законодавства України, як діють на дату виникнення податкового зобов’язання. (пункт включається до договору про закупівлю у разі, якщо Постачальник є платником ПДВ).</w:t>
      </w:r>
    </w:p>
    <w:p w14:paraId="22003DB8" w14:textId="77777777" w:rsidR="00CE735F" w:rsidRPr="000F2799" w:rsidRDefault="00CE735F" w:rsidP="00CE735F">
      <w:pPr>
        <w:suppressAutoHyphens w:val="0"/>
        <w:spacing w:after="200"/>
        <w:ind w:firstLine="709"/>
        <w:jc w:val="center"/>
        <w:rPr>
          <w:lang w:eastAsia="en-US"/>
        </w:rPr>
      </w:pPr>
      <w:r w:rsidRPr="000F2799">
        <w:rPr>
          <w:lang w:eastAsia="en-US"/>
        </w:rPr>
        <w:t>5. ПОСТАВКА ТОВАРУ</w:t>
      </w:r>
    </w:p>
    <w:p w14:paraId="7E4C7EAD" w14:textId="1738576C" w:rsidR="00CE735F" w:rsidRPr="000F2799" w:rsidRDefault="00CE735F" w:rsidP="00CE735F">
      <w:pPr>
        <w:suppressAutoHyphens w:val="0"/>
        <w:ind w:firstLine="709"/>
        <w:jc w:val="both"/>
        <w:rPr>
          <w:lang w:eastAsia="en-US"/>
        </w:rPr>
      </w:pPr>
      <w:r w:rsidRPr="000F2799">
        <w:rPr>
          <w:lang w:eastAsia="en-US"/>
        </w:rPr>
        <w:t>5.1 Строк поставки товару за даним Договором встановлюється з дати п</w:t>
      </w:r>
      <w:r w:rsidR="00C0722D" w:rsidRPr="000F2799">
        <w:rPr>
          <w:lang w:eastAsia="en-US"/>
        </w:rPr>
        <w:t>ідписання Договору до 31.12.2023</w:t>
      </w:r>
      <w:r w:rsidRPr="000F2799">
        <w:rPr>
          <w:lang w:eastAsia="en-US"/>
        </w:rPr>
        <w:t xml:space="preserve"> року. </w:t>
      </w:r>
    </w:p>
    <w:p w14:paraId="57A4B3F3" w14:textId="77777777" w:rsidR="00CE735F" w:rsidRPr="000F2799" w:rsidRDefault="00CE735F" w:rsidP="00C0722D">
      <w:pPr>
        <w:suppressAutoHyphens w:val="0"/>
        <w:ind w:firstLine="560"/>
        <w:jc w:val="both"/>
        <w:rPr>
          <w:lang w:eastAsia="en-US"/>
        </w:rPr>
      </w:pPr>
      <w:r w:rsidRPr="000F2799">
        <w:rPr>
          <w:lang w:eastAsia="en-US"/>
        </w:rPr>
        <w:t>5.2 Місце поставки товару: м. Миколаїв, вул. Шевченка, 52.</w:t>
      </w:r>
    </w:p>
    <w:p w14:paraId="649849EA" w14:textId="77777777" w:rsidR="00CE735F" w:rsidRPr="000F2799" w:rsidRDefault="00CE735F" w:rsidP="00CE735F">
      <w:pPr>
        <w:suppressAutoHyphens w:val="0"/>
        <w:spacing w:after="200" w:line="276" w:lineRule="auto"/>
        <w:ind w:firstLine="560"/>
        <w:jc w:val="both"/>
        <w:rPr>
          <w:lang w:eastAsia="en-US"/>
        </w:rPr>
      </w:pPr>
      <w:r w:rsidRPr="000F2799">
        <w:rPr>
          <w:lang w:eastAsia="en-US"/>
        </w:rPr>
        <w:t xml:space="preserve">5.3. Поставка обладнання (згідно предмету закупівлі) на адресу Замовника має </w:t>
      </w:r>
      <w:proofErr w:type="spellStart"/>
      <w:r w:rsidRPr="000F2799">
        <w:rPr>
          <w:lang w:eastAsia="en-US"/>
        </w:rPr>
        <w:t>здійснюватись</w:t>
      </w:r>
      <w:proofErr w:type="spellEnd"/>
      <w:r w:rsidRPr="000F2799">
        <w:rPr>
          <w:lang w:eastAsia="en-US"/>
        </w:rPr>
        <w:t xml:space="preserve"> протягом цього ж робочого дня, в якому отримано заявку від Замовника, за рахунок Учасника-переможця (Виконавця) на адресу Замовника </w:t>
      </w:r>
      <w:proofErr w:type="spellStart"/>
      <w:r w:rsidRPr="000F2799">
        <w:rPr>
          <w:lang w:eastAsia="en-US"/>
        </w:rPr>
        <w:t>м.Миколаїв</w:t>
      </w:r>
      <w:proofErr w:type="spellEnd"/>
      <w:r w:rsidRPr="000F2799">
        <w:rPr>
          <w:lang w:eastAsia="en-US"/>
        </w:rPr>
        <w:t xml:space="preserve">, </w:t>
      </w:r>
      <w:proofErr w:type="spellStart"/>
      <w:r w:rsidRPr="000F2799">
        <w:rPr>
          <w:lang w:eastAsia="en-US"/>
        </w:rPr>
        <w:t>вул.Шевченка</w:t>
      </w:r>
      <w:proofErr w:type="spellEnd"/>
      <w:r w:rsidRPr="000F2799">
        <w:rPr>
          <w:lang w:eastAsia="en-US"/>
        </w:rPr>
        <w:t>, 52.</w:t>
      </w:r>
    </w:p>
    <w:p w14:paraId="415891A4" w14:textId="77777777" w:rsidR="00CE735F" w:rsidRPr="000F2799" w:rsidRDefault="00CE735F" w:rsidP="00CE735F">
      <w:pPr>
        <w:suppressAutoHyphens w:val="0"/>
        <w:spacing w:after="200" w:line="276" w:lineRule="auto"/>
        <w:ind w:firstLine="560"/>
        <w:jc w:val="both"/>
        <w:rPr>
          <w:lang w:eastAsia="en-US"/>
        </w:rPr>
      </w:pPr>
      <w:r w:rsidRPr="000F2799">
        <w:rPr>
          <w:lang w:eastAsia="en-US"/>
        </w:rPr>
        <w:t>5.4. Поставка провадиться за рахунок Постачальника або (Вартість транспортування входить у вартість товару.). Поставка здійснюється автомобільним транспортом.</w:t>
      </w:r>
    </w:p>
    <w:p w14:paraId="7DD80F2D" w14:textId="77777777" w:rsidR="00CE735F" w:rsidRPr="000F2799" w:rsidRDefault="00CE735F" w:rsidP="00CE735F">
      <w:pPr>
        <w:suppressAutoHyphens w:val="0"/>
        <w:ind w:firstLine="709"/>
        <w:jc w:val="both"/>
        <w:rPr>
          <w:lang w:eastAsia="en-US"/>
        </w:rPr>
      </w:pPr>
      <w:r w:rsidRPr="000F2799">
        <w:rPr>
          <w:lang w:eastAsia="en-US"/>
        </w:rPr>
        <w:t xml:space="preserve">5.5. Постачальник несе усі ризики загибелі або ушкодження товару до моменту прийняття його Покупцем, а Покупець несе усі ризики загибелі або ушкодження товару з моменту, коли товар поставлений до місця поставки та прийнятий Покупцем по акту приймання - здачі товару. </w:t>
      </w:r>
    </w:p>
    <w:p w14:paraId="64CB1FF1" w14:textId="77777777" w:rsidR="00CE735F" w:rsidRPr="000F2799" w:rsidRDefault="00CE735F" w:rsidP="00CE735F">
      <w:pPr>
        <w:suppressAutoHyphens w:val="0"/>
        <w:ind w:firstLine="709"/>
        <w:jc w:val="both"/>
        <w:rPr>
          <w:lang w:eastAsia="en-US"/>
        </w:rPr>
      </w:pPr>
      <w:r w:rsidRPr="000F2799">
        <w:rPr>
          <w:lang w:eastAsia="en-US"/>
        </w:rPr>
        <w:t>5.6. Товар вважається поставленим за умови надання Покупцю накладної та інших документів.</w:t>
      </w:r>
    </w:p>
    <w:p w14:paraId="5F953E49" w14:textId="77777777" w:rsidR="00CE735F" w:rsidRPr="000F2799" w:rsidRDefault="00CE735F" w:rsidP="00CE735F">
      <w:pPr>
        <w:suppressAutoHyphens w:val="0"/>
        <w:ind w:firstLine="709"/>
        <w:jc w:val="both"/>
        <w:rPr>
          <w:lang w:eastAsia="en-US"/>
        </w:rPr>
      </w:pPr>
      <w:r w:rsidRPr="000F2799">
        <w:rPr>
          <w:lang w:eastAsia="en-US"/>
        </w:rPr>
        <w:t>5.7. Товар вважається прийнятим за кількістю – згідно кількості, зазначеній в належним чином оформленій накладній.</w:t>
      </w:r>
    </w:p>
    <w:p w14:paraId="7B835946" w14:textId="77777777" w:rsidR="00CE735F" w:rsidRPr="000F2799" w:rsidRDefault="00CE735F" w:rsidP="00CE735F">
      <w:pPr>
        <w:suppressAutoHyphens w:val="0"/>
        <w:ind w:firstLine="709"/>
        <w:jc w:val="both"/>
        <w:rPr>
          <w:lang w:eastAsia="en-US"/>
        </w:rPr>
      </w:pPr>
      <w:r w:rsidRPr="000F2799">
        <w:rPr>
          <w:lang w:eastAsia="en-US"/>
        </w:rPr>
        <w:t>5.8. Претензії по кількості пред'являються  відповідно до законодавчих актів України.</w:t>
      </w:r>
    </w:p>
    <w:p w14:paraId="7904BBB3" w14:textId="77777777" w:rsidR="00CE735F" w:rsidRPr="000F2799" w:rsidRDefault="00CE735F" w:rsidP="00CE735F">
      <w:pPr>
        <w:suppressAutoHyphens w:val="0"/>
        <w:ind w:firstLine="709"/>
        <w:jc w:val="both"/>
        <w:rPr>
          <w:lang w:eastAsia="en-US"/>
        </w:rPr>
      </w:pPr>
      <w:r w:rsidRPr="000F2799">
        <w:rPr>
          <w:lang w:eastAsia="en-US"/>
        </w:rPr>
        <w:t>5.9 Партія Товару передається Постачальником й приймається Покупцем по кількості – шляхом перерахунку Товару і порівняння його фактичної кількості даним, зазначеним у транспортних та су-провідних документах. Приймання Товару за кількістю здійснюється Покупцем під час одержання Товару від Постачальника , в місці поставки. Підписання Покупцем видаткової накладної про одержання Товару без зауважень означає, що Покупець не має заперечень щодо кількості та асортименту поставленого Товару.</w:t>
      </w:r>
    </w:p>
    <w:p w14:paraId="45A1CA2C" w14:textId="77777777" w:rsidR="00CE735F" w:rsidRPr="000F2799" w:rsidRDefault="00CE735F" w:rsidP="00CE735F">
      <w:pPr>
        <w:suppressAutoHyphens w:val="0"/>
        <w:ind w:firstLine="709"/>
        <w:jc w:val="both"/>
        <w:rPr>
          <w:lang w:eastAsia="en-US"/>
        </w:rPr>
      </w:pPr>
      <w:r w:rsidRPr="000F2799">
        <w:rPr>
          <w:lang w:eastAsia="en-US"/>
        </w:rPr>
        <w:t>5.10</w:t>
      </w:r>
      <w:r w:rsidRPr="000F2799">
        <w:rPr>
          <w:lang w:eastAsia="en-US"/>
        </w:rPr>
        <w:tab/>
        <w:t>Покупець здійснює приймання Товару по кількості відповідно до Інструкції « Про порядок приймання продукції виробничо – технічного призначення й товарів народного споживання по кількості» № П – 6, з урахуванням особливостей, встановлених даним Договором</w:t>
      </w:r>
    </w:p>
    <w:p w14:paraId="6AD5D578" w14:textId="77777777" w:rsidR="00CE735F" w:rsidRPr="000F2799" w:rsidRDefault="00CE735F" w:rsidP="00CE735F">
      <w:pPr>
        <w:suppressAutoHyphens w:val="0"/>
        <w:ind w:firstLine="709"/>
        <w:jc w:val="both"/>
        <w:rPr>
          <w:lang w:eastAsia="en-US"/>
        </w:rPr>
      </w:pPr>
      <w:r w:rsidRPr="000F2799">
        <w:rPr>
          <w:lang w:eastAsia="en-US"/>
        </w:rPr>
        <w:t>5.11</w:t>
      </w:r>
      <w:r w:rsidRPr="000F2799">
        <w:rPr>
          <w:lang w:eastAsia="en-US"/>
        </w:rPr>
        <w:tab/>
        <w:t>Покупець провадить приймання Товару по якості відповідно до Інструкції « Про порядок приймання продукції виробничо – технічного призначення й товарів народного споживання по якості» № П – 7, з урахуванням особливостей, встановлених даним Договором.</w:t>
      </w:r>
    </w:p>
    <w:p w14:paraId="286B547B" w14:textId="77777777" w:rsidR="00CE735F" w:rsidRPr="000F2799" w:rsidRDefault="00CE735F" w:rsidP="00CE735F">
      <w:pPr>
        <w:suppressAutoHyphens w:val="0"/>
        <w:spacing w:after="200"/>
        <w:ind w:firstLine="709"/>
        <w:jc w:val="both"/>
        <w:rPr>
          <w:lang w:eastAsia="en-US"/>
        </w:rPr>
      </w:pPr>
      <w:r w:rsidRPr="000F2799">
        <w:rPr>
          <w:lang w:eastAsia="en-US"/>
        </w:rPr>
        <w:t>5.12</w:t>
      </w:r>
      <w:r w:rsidRPr="000F2799">
        <w:rPr>
          <w:lang w:eastAsia="en-US"/>
        </w:rPr>
        <w:tab/>
        <w:t>Приймання Товару за якістю здійснюється в 2 етапи:</w:t>
      </w:r>
    </w:p>
    <w:p w14:paraId="3894BE23" w14:textId="77777777" w:rsidR="00CE735F" w:rsidRPr="000F2799" w:rsidRDefault="00CE735F" w:rsidP="00CE735F">
      <w:pPr>
        <w:suppressAutoHyphens w:val="0"/>
        <w:ind w:firstLine="709"/>
        <w:jc w:val="both"/>
        <w:rPr>
          <w:lang w:eastAsia="en-US"/>
        </w:rPr>
      </w:pPr>
      <w:r w:rsidRPr="000F2799">
        <w:rPr>
          <w:lang w:eastAsia="en-US"/>
        </w:rPr>
        <w:t xml:space="preserve">5.12.1 На першому етапі Покупець зобов’язаний перевірити кількість, комплектність, </w:t>
      </w:r>
      <w:proofErr w:type="spellStart"/>
      <w:r w:rsidRPr="000F2799">
        <w:rPr>
          <w:lang w:eastAsia="en-US"/>
        </w:rPr>
        <w:t>внутрішньоупаковочну</w:t>
      </w:r>
      <w:proofErr w:type="spellEnd"/>
      <w:r w:rsidRPr="000F2799">
        <w:rPr>
          <w:lang w:eastAsia="en-US"/>
        </w:rPr>
        <w:t xml:space="preserve"> цілісність та якість Товару (стосовно явних дефектів, які можуть бути виявлені під час звичайного огляду Товару, без його увімкнення та/або запуску та/або проведення спеціальних експертиз), під час одержання Товару від Постачальника. Приймання Товару не може тривати більше 24 (двадцять чотири) годин. Підписання Покупцем витратної накладної без зауважень свідчить про відповідність поставленого Товару вимогам Договору щодо кількості, комплектності та якості (крім прихованих дефектів). В разі виявлення некомплектного Товару або явних дефектів Товару, термін під час його приймання Постачальник на вибір Покупця повинен негайно забрати такий Товар (відповідно зменшується сума, належна до сплати Покупцем по відповідній накладній) або протягом десяти днів з дати поставки замінити такий Товар на Товар належної якості та комплектації. </w:t>
      </w:r>
    </w:p>
    <w:p w14:paraId="3D4F1B2F" w14:textId="77777777" w:rsidR="00CE735F" w:rsidRPr="000F2799" w:rsidRDefault="00CE735F" w:rsidP="00CE735F">
      <w:pPr>
        <w:suppressAutoHyphens w:val="0"/>
        <w:ind w:firstLine="709"/>
        <w:jc w:val="both"/>
        <w:rPr>
          <w:lang w:eastAsia="en-US"/>
        </w:rPr>
      </w:pPr>
      <w:r w:rsidRPr="000F2799">
        <w:rPr>
          <w:lang w:eastAsia="en-US"/>
        </w:rPr>
        <w:lastRenderedPageBreak/>
        <w:t>5.12.2</w:t>
      </w:r>
      <w:r w:rsidRPr="000F2799">
        <w:rPr>
          <w:lang w:eastAsia="en-US"/>
        </w:rPr>
        <w:tab/>
        <w:t>На другому етапі Покупець здійснює перевірку Товару на предмет наявності прихованих недоліків (тих, що неможливо виявити на першому етапі перевірки якості Товару). Така перевірка Товару здійснюється Покупцем протягом тридцяти днів з дати поставки Товару.</w:t>
      </w:r>
    </w:p>
    <w:p w14:paraId="1ED2A514" w14:textId="77777777" w:rsidR="00CE735F" w:rsidRPr="000F2799" w:rsidRDefault="00CE735F" w:rsidP="00CE735F">
      <w:pPr>
        <w:suppressAutoHyphens w:val="0"/>
        <w:ind w:firstLine="709"/>
        <w:jc w:val="both"/>
        <w:rPr>
          <w:lang w:eastAsia="en-US"/>
        </w:rPr>
      </w:pPr>
      <w:r w:rsidRPr="000F2799">
        <w:rPr>
          <w:lang w:eastAsia="en-US"/>
        </w:rPr>
        <w:t xml:space="preserve">Зі </w:t>
      </w:r>
      <w:proofErr w:type="spellStart"/>
      <w:r w:rsidRPr="000F2799">
        <w:rPr>
          <w:lang w:eastAsia="en-US"/>
        </w:rPr>
        <w:t>спливом</w:t>
      </w:r>
      <w:proofErr w:type="spellEnd"/>
      <w:r w:rsidRPr="000F2799">
        <w:rPr>
          <w:lang w:eastAsia="en-US"/>
        </w:rPr>
        <w:t xml:space="preserve"> вказаного вище в даному пункті строку та в межах встановленого виробником гарантійного строку (обчислюється з дня поставки Товару Покупцю) при виході з ладу Товару або при виявленні прихованих дефектів Товару Покупець повинен звертатися до сервісного центру виробника бо сервісного центру, авторизованого виробником. Постачальник на вимогу Покупця надає останньому перелік сервісних центрів та/або їх контактну інформацію. </w:t>
      </w:r>
    </w:p>
    <w:p w14:paraId="1213C34A" w14:textId="77777777" w:rsidR="00CE735F" w:rsidRPr="000F2799" w:rsidRDefault="00CE735F" w:rsidP="00CE735F">
      <w:pPr>
        <w:suppressAutoHyphens w:val="0"/>
        <w:ind w:firstLine="709"/>
        <w:jc w:val="both"/>
        <w:rPr>
          <w:lang w:eastAsia="en-US"/>
        </w:rPr>
      </w:pPr>
      <w:r w:rsidRPr="000F2799">
        <w:rPr>
          <w:lang w:eastAsia="en-US"/>
        </w:rPr>
        <w:t>В разі якщо Товар неможливо відремонтувати або Покупець буде вимушений звернутись до сервісного центру більше одного разу з приводу виправлення одного і того же дефекту Товару, Постачальник повинен замінити такий Товар на якісний Товар протягом 10 (десяти) календарних днів з моменту отримання від Замовника відповідного повідомлення разом з (у сукупності):</w:t>
      </w:r>
    </w:p>
    <w:p w14:paraId="1B37AB40" w14:textId="77777777" w:rsidR="00CE735F" w:rsidRPr="000F2799" w:rsidRDefault="00CE735F" w:rsidP="00CE735F">
      <w:pPr>
        <w:suppressAutoHyphens w:val="0"/>
        <w:ind w:firstLine="709"/>
        <w:jc w:val="both"/>
        <w:rPr>
          <w:lang w:eastAsia="en-US"/>
        </w:rPr>
      </w:pPr>
      <w:r w:rsidRPr="000F2799">
        <w:rPr>
          <w:lang w:eastAsia="en-US"/>
        </w:rPr>
        <w:t>- екземпляром Товару, що підлягає заміні, у повній комплектації та з непошкодженою упаковкою;</w:t>
      </w:r>
    </w:p>
    <w:p w14:paraId="41B18706" w14:textId="77777777" w:rsidR="00CE735F" w:rsidRPr="000F2799" w:rsidRDefault="00CE735F" w:rsidP="00CE735F">
      <w:pPr>
        <w:suppressAutoHyphens w:val="0"/>
        <w:ind w:firstLine="709"/>
        <w:jc w:val="both"/>
        <w:rPr>
          <w:lang w:eastAsia="en-US"/>
        </w:rPr>
      </w:pPr>
      <w:r w:rsidRPr="000F2799">
        <w:rPr>
          <w:lang w:eastAsia="en-US"/>
        </w:rPr>
        <w:t>- актом авторизованого сервісного центру про неможливість/недоцільність здійснення ремонту Товару, або акту авторизованого сервісного центру про повторний ремонт товару з копією гарантійного талону (паспорту) з відміткою про здійснення попереднього ремонту того ж самого недоліку.</w:t>
      </w:r>
    </w:p>
    <w:p w14:paraId="5295C3AD" w14:textId="77777777" w:rsidR="00CE735F" w:rsidRPr="000F2799" w:rsidRDefault="00CE735F" w:rsidP="00CE735F">
      <w:pPr>
        <w:suppressAutoHyphens w:val="0"/>
        <w:ind w:firstLine="709"/>
        <w:jc w:val="both"/>
        <w:rPr>
          <w:lang w:eastAsia="en-US"/>
        </w:rPr>
      </w:pPr>
      <w:r w:rsidRPr="000F2799">
        <w:rPr>
          <w:rFonts w:eastAsia="Arial"/>
          <w:color w:val="000000"/>
          <w:spacing w:val="-2"/>
          <w:lang w:eastAsia="ru-RU"/>
        </w:rPr>
        <w:t>Постачальник зобов'язується надати Покупцю під час здійснення поставки Товару технічну документацію (у друкованому або електронному вигляді) на кожне найменування Товару, що поставляється (у тому числі, але не виключно, згідно ДСТУ, іншу технічну документацію, копії сертифікатів відповідності)</w:t>
      </w:r>
    </w:p>
    <w:p w14:paraId="56809D29" w14:textId="77777777" w:rsidR="00CE735F" w:rsidRPr="000F2799" w:rsidRDefault="00CE735F" w:rsidP="00CE735F">
      <w:pPr>
        <w:suppressAutoHyphens w:val="0"/>
        <w:ind w:firstLine="709"/>
        <w:jc w:val="center"/>
        <w:rPr>
          <w:lang w:eastAsia="en-US"/>
        </w:rPr>
      </w:pPr>
      <w:r w:rsidRPr="000F2799">
        <w:rPr>
          <w:lang w:eastAsia="en-US"/>
        </w:rPr>
        <w:t>6. ПРАВА ТА ОБОВ'ЯЗКИ СТОРІН</w:t>
      </w:r>
    </w:p>
    <w:p w14:paraId="1F1A1B84" w14:textId="77777777" w:rsidR="00CE735F" w:rsidRPr="000F2799" w:rsidRDefault="00CE735F" w:rsidP="00CE735F">
      <w:pPr>
        <w:suppressAutoHyphens w:val="0"/>
        <w:ind w:firstLine="709"/>
        <w:jc w:val="both"/>
        <w:rPr>
          <w:lang w:eastAsia="en-US"/>
        </w:rPr>
      </w:pPr>
      <w:r w:rsidRPr="000F2799">
        <w:rPr>
          <w:lang w:eastAsia="en-US"/>
        </w:rPr>
        <w:t xml:space="preserve">6.1 Покупець зобов'язаний: </w:t>
      </w:r>
    </w:p>
    <w:p w14:paraId="479E66D4" w14:textId="77777777" w:rsidR="00CE735F" w:rsidRPr="000F2799" w:rsidRDefault="00CE735F" w:rsidP="00CE735F">
      <w:pPr>
        <w:suppressAutoHyphens w:val="0"/>
        <w:ind w:firstLine="709"/>
        <w:jc w:val="both"/>
        <w:rPr>
          <w:lang w:eastAsia="en-US"/>
        </w:rPr>
      </w:pPr>
      <w:r w:rsidRPr="000F2799">
        <w:rPr>
          <w:lang w:eastAsia="en-US"/>
        </w:rPr>
        <w:t>6.1.1 Своєчасно та в повному обсязі оплачувати поставлений Постачальником товар.</w:t>
      </w:r>
    </w:p>
    <w:p w14:paraId="22DB9E9F" w14:textId="77777777" w:rsidR="00CE735F" w:rsidRPr="000F2799" w:rsidRDefault="00CE735F" w:rsidP="00CE735F">
      <w:pPr>
        <w:suppressAutoHyphens w:val="0"/>
        <w:ind w:firstLine="709"/>
        <w:jc w:val="both"/>
        <w:rPr>
          <w:lang w:eastAsia="en-US"/>
        </w:rPr>
      </w:pPr>
      <w:r w:rsidRPr="000F2799">
        <w:rPr>
          <w:lang w:eastAsia="en-US"/>
        </w:rPr>
        <w:t xml:space="preserve">6.1.2 Приймати товар згідно з актом здачі-приймання товару. </w:t>
      </w:r>
    </w:p>
    <w:p w14:paraId="5E60F7CD" w14:textId="77777777" w:rsidR="00CE735F" w:rsidRPr="000F2799" w:rsidRDefault="00CE735F" w:rsidP="00CE735F">
      <w:pPr>
        <w:suppressAutoHyphens w:val="0"/>
        <w:ind w:firstLine="709"/>
        <w:jc w:val="both"/>
        <w:rPr>
          <w:lang w:eastAsia="en-US"/>
        </w:rPr>
      </w:pPr>
      <w:r w:rsidRPr="000F2799">
        <w:rPr>
          <w:lang w:eastAsia="en-US"/>
        </w:rPr>
        <w:t>6.1.3 У разі виявлення ознак невідповідності, якості, комплектності товару  повідомляти  письмово Постачальника в строк до 3-х діб.</w:t>
      </w:r>
    </w:p>
    <w:p w14:paraId="490F5C99" w14:textId="77777777" w:rsidR="00CE735F" w:rsidRPr="000F2799" w:rsidRDefault="00CE735F" w:rsidP="00CE735F">
      <w:pPr>
        <w:suppressAutoHyphens w:val="0"/>
        <w:ind w:firstLine="709"/>
        <w:jc w:val="both"/>
        <w:rPr>
          <w:lang w:eastAsia="en-US"/>
        </w:rPr>
      </w:pPr>
      <w:r w:rsidRPr="000F2799">
        <w:rPr>
          <w:lang w:eastAsia="en-US"/>
        </w:rPr>
        <w:t xml:space="preserve">6.1.4 Своєчасно залучати уповноважених представників Постачальника до роботи комісії з прийняття товару по якості та кількості. </w:t>
      </w:r>
    </w:p>
    <w:p w14:paraId="6D602D59" w14:textId="77777777" w:rsidR="00CE735F" w:rsidRPr="000F2799" w:rsidRDefault="00CE735F" w:rsidP="00CE735F">
      <w:pPr>
        <w:suppressAutoHyphens w:val="0"/>
        <w:ind w:firstLine="709"/>
        <w:jc w:val="both"/>
        <w:rPr>
          <w:lang w:eastAsia="en-US"/>
        </w:rPr>
      </w:pPr>
      <w:r w:rsidRPr="000F2799">
        <w:rPr>
          <w:lang w:eastAsia="en-US"/>
        </w:rPr>
        <w:t>6.1.8 Негайно (протягом 3-х діб з моменту виявлення) повідомляти Постачальника про всі недоліки та порушення в поставленому товарі.</w:t>
      </w:r>
    </w:p>
    <w:p w14:paraId="1DB8B262" w14:textId="77777777" w:rsidR="00CE735F" w:rsidRPr="000F2799" w:rsidRDefault="00CE735F" w:rsidP="00CE735F">
      <w:pPr>
        <w:suppressAutoHyphens w:val="0"/>
        <w:ind w:firstLine="709"/>
        <w:jc w:val="both"/>
        <w:rPr>
          <w:lang w:eastAsia="en-US"/>
        </w:rPr>
      </w:pPr>
      <w:r w:rsidRPr="000F2799">
        <w:rPr>
          <w:lang w:eastAsia="en-US"/>
        </w:rPr>
        <w:t xml:space="preserve">6.2 Покупець має право: </w:t>
      </w:r>
    </w:p>
    <w:p w14:paraId="51A0279A" w14:textId="77777777" w:rsidR="00CE735F" w:rsidRPr="000F2799" w:rsidRDefault="00CE735F" w:rsidP="00CE735F">
      <w:pPr>
        <w:suppressAutoHyphens w:val="0"/>
        <w:ind w:firstLine="709"/>
        <w:jc w:val="both"/>
        <w:rPr>
          <w:lang w:eastAsia="en-US"/>
        </w:rPr>
      </w:pPr>
      <w:r w:rsidRPr="000F2799">
        <w:rPr>
          <w:lang w:eastAsia="en-US"/>
        </w:rPr>
        <w:t xml:space="preserve">6.2.1 Достроково розірвати цей Договір у разі невиконання зобов'язань Постачальником, повідомивши про це його не пізніше, ніж за 15 днів.  </w:t>
      </w:r>
    </w:p>
    <w:p w14:paraId="081C1C29" w14:textId="77777777" w:rsidR="00CE735F" w:rsidRPr="000F2799" w:rsidRDefault="00CE735F" w:rsidP="00CE735F">
      <w:pPr>
        <w:suppressAutoHyphens w:val="0"/>
        <w:ind w:firstLine="709"/>
        <w:jc w:val="both"/>
        <w:rPr>
          <w:lang w:eastAsia="en-US"/>
        </w:rPr>
      </w:pPr>
      <w:r w:rsidRPr="000F2799">
        <w:rPr>
          <w:lang w:eastAsia="en-US"/>
        </w:rPr>
        <w:t xml:space="preserve">6.2.2 Контролювати поставку товару. </w:t>
      </w:r>
    </w:p>
    <w:p w14:paraId="397102DF" w14:textId="77777777" w:rsidR="00CE735F" w:rsidRPr="000F2799" w:rsidRDefault="00CE735F" w:rsidP="00CE735F">
      <w:pPr>
        <w:suppressAutoHyphens w:val="0"/>
        <w:ind w:firstLine="709"/>
        <w:jc w:val="both"/>
        <w:rPr>
          <w:lang w:eastAsia="en-US"/>
        </w:rPr>
      </w:pPr>
      <w:r w:rsidRPr="000F2799">
        <w:rPr>
          <w:lang w:eastAsia="en-US"/>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F8804C5" w14:textId="77777777" w:rsidR="00CE735F" w:rsidRPr="000F2799" w:rsidRDefault="00CE735F" w:rsidP="00CE735F">
      <w:pPr>
        <w:suppressAutoHyphens w:val="0"/>
        <w:ind w:firstLine="709"/>
        <w:jc w:val="both"/>
        <w:rPr>
          <w:lang w:eastAsia="en-US"/>
        </w:rPr>
      </w:pPr>
      <w:r w:rsidRPr="000F2799">
        <w:rPr>
          <w:lang w:eastAsia="en-US"/>
        </w:rPr>
        <w:t xml:space="preserve">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 </w:t>
      </w:r>
    </w:p>
    <w:p w14:paraId="0D234567" w14:textId="1AC536DB" w:rsidR="00CE735F" w:rsidRPr="000F2799" w:rsidRDefault="00DD2A28" w:rsidP="00CE735F">
      <w:pPr>
        <w:suppressAutoHyphens w:val="0"/>
        <w:ind w:firstLine="709"/>
        <w:jc w:val="both"/>
        <w:rPr>
          <w:lang w:eastAsia="en-US"/>
        </w:rPr>
      </w:pPr>
      <w:r w:rsidRPr="000F2799">
        <w:rPr>
          <w:lang w:eastAsia="en-US"/>
        </w:rPr>
        <w:t>6.2.5</w:t>
      </w:r>
      <w:r w:rsidR="00CE735F" w:rsidRPr="000F2799">
        <w:rPr>
          <w:lang w:eastAsia="en-US"/>
        </w:rPr>
        <w:t xml:space="preserve"> Вимагати від Постачальника належного виконання його працівниками службових обов’язків по поставці Товару.</w:t>
      </w:r>
    </w:p>
    <w:p w14:paraId="1D2A45E1" w14:textId="22B7C337" w:rsidR="00CE735F" w:rsidRPr="000F2799" w:rsidRDefault="00DD2A28" w:rsidP="00CE735F">
      <w:pPr>
        <w:suppressAutoHyphens w:val="0"/>
        <w:ind w:firstLine="709"/>
        <w:jc w:val="both"/>
        <w:rPr>
          <w:lang w:eastAsia="en-US"/>
        </w:rPr>
      </w:pPr>
      <w:r w:rsidRPr="000F2799">
        <w:rPr>
          <w:lang w:eastAsia="en-US"/>
        </w:rPr>
        <w:t>6.2.6</w:t>
      </w:r>
      <w:r w:rsidR="00CE735F" w:rsidRPr="000F2799">
        <w:rPr>
          <w:lang w:eastAsia="en-US"/>
        </w:rPr>
        <w:t xml:space="preserve"> Вимагати заміни Постачальником неякісного товару та кількості товару визначену в заявці. </w:t>
      </w:r>
    </w:p>
    <w:p w14:paraId="79C78AD2" w14:textId="77777777" w:rsidR="00CE735F" w:rsidRPr="000F2799" w:rsidRDefault="00CE735F" w:rsidP="00CE735F">
      <w:pPr>
        <w:suppressAutoHyphens w:val="0"/>
        <w:ind w:firstLine="709"/>
        <w:jc w:val="both"/>
        <w:rPr>
          <w:lang w:eastAsia="en-US"/>
        </w:rPr>
      </w:pPr>
      <w:r w:rsidRPr="000F2799">
        <w:rPr>
          <w:lang w:eastAsia="en-US"/>
        </w:rPr>
        <w:t>6.3 Учасник зобов'язаний:</w:t>
      </w:r>
    </w:p>
    <w:p w14:paraId="7725A26E" w14:textId="77777777" w:rsidR="00CE735F" w:rsidRPr="000F2799" w:rsidRDefault="00CE735F" w:rsidP="00CE735F">
      <w:pPr>
        <w:suppressAutoHyphens w:val="0"/>
        <w:ind w:firstLine="709"/>
        <w:jc w:val="both"/>
        <w:rPr>
          <w:lang w:eastAsia="en-US"/>
        </w:rPr>
      </w:pPr>
      <w:r w:rsidRPr="000F2799">
        <w:rPr>
          <w:lang w:eastAsia="en-US"/>
        </w:rPr>
        <w:t xml:space="preserve">6.3.1 </w:t>
      </w:r>
      <w:r w:rsidRPr="000F2799">
        <w:t>Д</w:t>
      </w:r>
      <w:r w:rsidRPr="000F2799">
        <w:rPr>
          <w:lang w:eastAsia="en-US"/>
        </w:rPr>
        <w:t>отримуватись в своїй діяльності норм чинного законодавства України.</w:t>
      </w:r>
      <w:r w:rsidRPr="000F2799">
        <w:t xml:space="preserve"> </w:t>
      </w:r>
      <w:r w:rsidRPr="000F2799">
        <w:rPr>
          <w:lang w:eastAsia="en-US"/>
        </w:rPr>
        <w:t xml:space="preserve"> </w:t>
      </w:r>
    </w:p>
    <w:p w14:paraId="79D557CF" w14:textId="77777777" w:rsidR="00CE735F" w:rsidRPr="000F2799" w:rsidRDefault="00CE735F" w:rsidP="00CE735F">
      <w:pPr>
        <w:suppressAutoHyphens w:val="0"/>
        <w:ind w:firstLine="709"/>
        <w:jc w:val="both"/>
        <w:rPr>
          <w:lang w:eastAsia="en-US"/>
        </w:rPr>
      </w:pPr>
      <w:r w:rsidRPr="000F2799">
        <w:rPr>
          <w:lang w:eastAsia="en-US"/>
        </w:rPr>
        <w:t xml:space="preserve">6.3.2 Забезпечити поставку товару у строки, встановлені цим Договором. </w:t>
      </w:r>
    </w:p>
    <w:p w14:paraId="0896982A" w14:textId="77777777" w:rsidR="00CE735F" w:rsidRPr="000F2799" w:rsidRDefault="00CE735F" w:rsidP="00CE735F">
      <w:pPr>
        <w:suppressAutoHyphens w:val="0"/>
        <w:ind w:firstLine="709"/>
        <w:jc w:val="both"/>
        <w:rPr>
          <w:lang w:eastAsia="en-US"/>
        </w:rPr>
      </w:pPr>
      <w:r w:rsidRPr="000F2799">
        <w:rPr>
          <w:lang w:eastAsia="en-US"/>
        </w:rPr>
        <w:t>6.3.3 Забезпечити кількість товару визначену в заявці Покупця, якість якого відповідає умовам, встановленим розділом 2 цього Договору.</w:t>
      </w:r>
    </w:p>
    <w:p w14:paraId="14582F65" w14:textId="77777777" w:rsidR="00CE735F" w:rsidRPr="000F2799" w:rsidRDefault="00CE735F" w:rsidP="00CE735F">
      <w:pPr>
        <w:suppressAutoHyphens w:val="0"/>
        <w:ind w:firstLine="709"/>
        <w:jc w:val="both"/>
        <w:rPr>
          <w:lang w:eastAsia="en-US"/>
        </w:rPr>
      </w:pPr>
      <w:r w:rsidRPr="000F2799">
        <w:rPr>
          <w:lang w:eastAsia="en-US"/>
        </w:rPr>
        <w:t xml:space="preserve">6.3.4 Виставляти Покупцю рахунки по Договору в письмовій формі із надрукованим текстом, без будь-яких виправлень (кульковою ручкою, коректором, тощо) із обов’язковим </w:t>
      </w:r>
      <w:r w:rsidRPr="000F2799">
        <w:rPr>
          <w:lang w:eastAsia="en-US"/>
        </w:rPr>
        <w:lastRenderedPageBreak/>
        <w:t>зазначенням ціни по кожному виду товару та повною його назвою, вказівкою на номер та дату договору згідно якого виставляється такий рахунок.</w:t>
      </w:r>
    </w:p>
    <w:p w14:paraId="161EE8A5" w14:textId="77777777" w:rsidR="00CE735F" w:rsidRPr="000F2799" w:rsidRDefault="00CE735F" w:rsidP="00CE735F">
      <w:pPr>
        <w:suppressAutoHyphens w:val="0"/>
        <w:ind w:firstLine="709"/>
        <w:jc w:val="both"/>
        <w:rPr>
          <w:lang w:eastAsia="en-US"/>
        </w:rPr>
      </w:pPr>
      <w:r w:rsidRPr="000F2799">
        <w:rPr>
          <w:lang w:eastAsia="en-US"/>
        </w:rPr>
        <w:t>6.3.5 Поставляти товар упакований таким чином, щоб виключити ушкодження або знищення товару у період поставки товару до прийняття товару Покупцем.</w:t>
      </w:r>
    </w:p>
    <w:p w14:paraId="3ACFC933" w14:textId="77777777" w:rsidR="00CE735F" w:rsidRPr="000F2799" w:rsidRDefault="00CE735F" w:rsidP="00CE735F">
      <w:pPr>
        <w:suppressAutoHyphens w:val="0"/>
        <w:ind w:firstLine="709"/>
        <w:jc w:val="both"/>
        <w:rPr>
          <w:lang w:eastAsia="en-US"/>
        </w:rPr>
      </w:pPr>
      <w:r w:rsidRPr="000F2799">
        <w:rPr>
          <w:lang w:eastAsia="en-US"/>
        </w:rPr>
        <w:t xml:space="preserve">6.4 Постачальник має право: </w:t>
      </w:r>
    </w:p>
    <w:p w14:paraId="50667966" w14:textId="77777777" w:rsidR="00CE735F" w:rsidRPr="000F2799" w:rsidRDefault="00CE735F" w:rsidP="00CE735F">
      <w:pPr>
        <w:suppressAutoHyphens w:val="0"/>
        <w:ind w:firstLine="709"/>
        <w:jc w:val="both"/>
        <w:rPr>
          <w:lang w:eastAsia="en-US"/>
        </w:rPr>
      </w:pPr>
      <w:r w:rsidRPr="000F2799">
        <w:rPr>
          <w:lang w:eastAsia="en-US"/>
        </w:rPr>
        <w:t xml:space="preserve">6.4.1 Своєчасно та в повному обсязі отримувати плату за поставлений товар. </w:t>
      </w:r>
    </w:p>
    <w:p w14:paraId="064C3006" w14:textId="77777777" w:rsidR="00CE735F" w:rsidRPr="000F2799" w:rsidRDefault="00CE735F" w:rsidP="00CE735F">
      <w:pPr>
        <w:suppressAutoHyphens w:val="0"/>
        <w:ind w:firstLine="709"/>
        <w:jc w:val="both"/>
        <w:rPr>
          <w:lang w:eastAsia="en-US"/>
        </w:rPr>
      </w:pPr>
      <w:r w:rsidRPr="000F2799">
        <w:rPr>
          <w:lang w:eastAsia="en-US"/>
        </w:rPr>
        <w:t xml:space="preserve">6.4.2 На дострокове розірвання цього Договору у разі невиконання Покупцем зобов'язань, повідомивши про це Покупця не пізніше, ніж за 1 (один) місяць.  </w:t>
      </w:r>
    </w:p>
    <w:p w14:paraId="33DB1439" w14:textId="77777777" w:rsidR="00CE735F" w:rsidRPr="000F2799" w:rsidRDefault="00CE735F" w:rsidP="00CE735F">
      <w:pPr>
        <w:suppressAutoHyphens w:val="0"/>
        <w:ind w:firstLine="709"/>
        <w:jc w:val="both"/>
        <w:rPr>
          <w:lang w:eastAsia="en-US"/>
        </w:rPr>
      </w:pPr>
      <w:r w:rsidRPr="000F2799">
        <w:rPr>
          <w:lang w:eastAsia="en-US"/>
        </w:rPr>
        <w:t>6.4.3 Вимагати від працівників Покупця додержання встановленого правила поводження з поставленим товаром.</w:t>
      </w:r>
    </w:p>
    <w:p w14:paraId="76A39177" w14:textId="77777777" w:rsidR="00CE735F" w:rsidRPr="000F2799" w:rsidRDefault="00CE735F" w:rsidP="00CE735F">
      <w:pPr>
        <w:suppressAutoHyphens w:val="0"/>
        <w:spacing w:after="200"/>
        <w:ind w:firstLine="709"/>
        <w:jc w:val="both"/>
        <w:rPr>
          <w:lang w:eastAsia="en-US"/>
        </w:rPr>
      </w:pPr>
      <w:r w:rsidRPr="000F2799">
        <w:rPr>
          <w:lang w:eastAsia="en-US"/>
        </w:rPr>
        <w:t>6.4.4 Приймати участь у роботі комісії у складі  уповноважених представників Сторін з прийняття товару по якості та кількості.</w:t>
      </w:r>
    </w:p>
    <w:p w14:paraId="7C107C5C" w14:textId="77777777" w:rsidR="00CE735F" w:rsidRPr="000F2799" w:rsidRDefault="00CE735F" w:rsidP="00CE735F">
      <w:pPr>
        <w:suppressAutoHyphens w:val="0"/>
        <w:spacing w:after="200"/>
        <w:jc w:val="center"/>
        <w:rPr>
          <w:lang w:eastAsia="en-US"/>
        </w:rPr>
      </w:pPr>
      <w:r w:rsidRPr="000F2799">
        <w:rPr>
          <w:lang w:eastAsia="en-US"/>
        </w:rPr>
        <w:t>7. ВІДПОВІДАЛЬНІСТЬ СТОРІН</w:t>
      </w:r>
    </w:p>
    <w:p w14:paraId="1F7FD8A0" w14:textId="77777777" w:rsidR="00CE735F" w:rsidRPr="000F2799" w:rsidRDefault="00CE735F" w:rsidP="00CE735F">
      <w:pPr>
        <w:suppressAutoHyphens w:val="0"/>
        <w:ind w:firstLine="709"/>
        <w:jc w:val="both"/>
        <w:rPr>
          <w:lang w:eastAsia="en-US"/>
        </w:rPr>
      </w:pPr>
      <w:r w:rsidRPr="000F2799">
        <w:rPr>
          <w:lang w:eastAsia="en-US"/>
        </w:rPr>
        <w:t>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14:paraId="06A627B4" w14:textId="77777777" w:rsidR="00CE735F" w:rsidRPr="000F2799" w:rsidRDefault="00CE735F" w:rsidP="00CE735F">
      <w:pPr>
        <w:suppressAutoHyphens w:val="0"/>
        <w:ind w:firstLine="709"/>
        <w:jc w:val="both"/>
        <w:rPr>
          <w:lang w:eastAsia="en-US"/>
        </w:rPr>
      </w:pPr>
      <w:r w:rsidRPr="000F2799">
        <w:rPr>
          <w:lang w:eastAsia="en-US"/>
        </w:rPr>
        <w:t>7.2. У разі невиконання або несвоєчасного виконання зобов’язань, Постачальник сплачує Покупцю пеню у розмірі 0,1 відсотка вартості товарів, з яких допущено прострочення постачання, за кожний календарний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2F4DD2FF" w14:textId="77777777" w:rsidR="00CE735F" w:rsidRPr="000F2799" w:rsidRDefault="00CE735F" w:rsidP="00CE735F">
      <w:pPr>
        <w:suppressAutoHyphens w:val="0"/>
        <w:ind w:firstLine="709"/>
        <w:jc w:val="both"/>
        <w:rPr>
          <w:lang w:eastAsia="en-US"/>
        </w:rPr>
      </w:pPr>
      <w:r w:rsidRPr="000F2799">
        <w:rPr>
          <w:lang w:eastAsia="en-US"/>
        </w:rPr>
        <w:t>7.3. У разі порушення строків усунення недоліків (дефектів) в наданих товарах, Постачальник сплачує покупцю пеню у розмірі 0,1% вартості товарів, наданих з недоліками (дефектами), за кожний день прострочення усунення недоліків.</w:t>
      </w:r>
    </w:p>
    <w:p w14:paraId="57A459BA" w14:textId="77777777" w:rsidR="00CE735F" w:rsidRPr="000F2799" w:rsidRDefault="00CE735F" w:rsidP="00CE735F">
      <w:pPr>
        <w:suppressAutoHyphens w:val="0"/>
        <w:ind w:firstLine="709"/>
        <w:jc w:val="both"/>
        <w:rPr>
          <w:lang w:eastAsia="en-US"/>
        </w:rPr>
      </w:pPr>
      <w:r w:rsidRPr="000F2799">
        <w:rPr>
          <w:lang w:eastAsia="en-US"/>
        </w:rPr>
        <w:t xml:space="preserve">7.4. У разі виявлення недоліків (дефектів) у наданих товарах, </w:t>
      </w:r>
      <w:r w:rsidRPr="000F2799">
        <w:rPr>
          <w:snapToGrid w:val="0"/>
          <w:lang w:eastAsia="en-US"/>
        </w:rPr>
        <w:t>використаних</w:t>
      </w:r>
      <w:r w:rsidRPr="000F2799">
        <w:rPr>
          <w:lang w:eastAsia="en-US"/>
        </w:rPr>
        <w:t>, Постачальник сплачує Покупцю штраф у розмірі 20 % (двадцяти відсотків) від вартості товарів, в яких виявлені недоліки (дефекти).</w:t>
      </w:r>
    </w:p>
    <w:p w14:paraId="57130D49" w14:textId="77777777" w:rsidR="00CE735F" w:rsidRPr="000F2799" w:rsidRDefault="00CE735F" w:rsidP="00CE735F">
      <w:pPr>
        <w:suppressAutoHyphens w:val="0"/>
        <w:ind w:firstLine="709"/>
        <w:jc w:val="both"/>
        <w:rPr>
          <w:lang w:eastAsia="en-US"/>
        </w:rPr>
      </w:pPr>
      <w:r w:rsidRPr="000F2799">
        <w:rPr>
          <w:lang w:eastAsia="en-US"/>
        </w:rPr>
        <w:t>7.5. Крім сплати штрафних санкцій Постачальник компенсує Покупцю збитки, зумовлені невиконанням або неналежним виконанням своїх зобов’язань за цим Договором.</w:t>
      </w:r>
    </w:p>
    <w:p w14:paraId="10F185C2" w14:textId="77777777" w:rsidR="00CE735F" w:rsidRPr="000F2799" w:rsidRDefault="00CE735F" w:rsidP="00CE735F">
      <w:pPr>
        <w:suppressAutoHyphens w:val="0"/>
        <w:ind w:firstLine="709"/>
        <w:rPr>
          <w:lang w:eastAsia="en-US"/>
        </w:rPr>
      </w:pPr>
      <w:r w:rsidRPr="000F2799">
        <w:rPr>
          <w:lang w:eastAsia="en-US"/>
        </w:rPr>
        <w:t>7.6. За порушення строків оплати наданих товарів Покупець сплачує Постачальнику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14:paraId="1CA52DF5" w14:textId="77777777" w:rsidR="00CE735F" w:rsidRPr="000F2799" w:rsidRDefault="00CE735F" w:rsidP="00CE735F">
      <w:pPr>
        <w:suppressAutoHyphens w:val="0"/>
        <w:ind w:firstLine="709"/>
        <w:jc w:val="both"/>
        <w:rPr>
          <w:lang w:eastAsia="en-US"/>
        </w:rPr>
      </w:pPr>
      <w:r w:rsidRPr="000F2799">
        <w:rPr>
          <w:lang w:eastAsia="en-US"/>
        </w:rPr>
        <w:t xml:space="preserve">7.7. Постачальник несе відповідальність за недотримання під час надання послуг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діючого законодавства. </w:t>
      </w:r>
    </w:p>
    <w:p w14:paraId="07E0D89D" w14:textId="77777777" w:rsidR="00CE735F" w:rsidRPr="000F2799" w:rsidRDefault="00CE735F" w:rsidP="00CE735F">
      <w:pPr>
        <w:suppressAutoHyphens w:val="0"/>
        <w:ind w:firstLine="709"/>
        <w:jc w:val="both"/>
        <w:rPr>
          <w:i/>
          <w:lang w:eastAsia="en-US"/>
        </w:rPr>
      </w:pPr>
      <w:r w:rsidRPr="000F2799">
        <w:rPr>
          <w:lang w:eastAsia="en-US"/>
        </w:rPr>
        <w:t>7.8. У разі порушення Постачальником правил виписки, реєстрації та надання Покупцю податкової накладної, які призвели до втрати Покупцем права на податковий кредит з ПДВ, Постачальник зобов'язаний сплатити на користь Покупця, згідно з його письмової вимоги, кошти в розмірі невідшкодованого з бюджету податку на додану вартість.</w:t>
      </w:r>
      <w:r w:rsidRPr="000F2799">
        <w:rPr>
          <w:i/>
          <w:lang w:eastAsia="en-US"/>
        </w:rPr>
        <w:t xml:space="preserve"> (пункт включається до договору про закупівлю у разі, якщо Учасник є платником ПДВ).</w:t>
      </w:r>
    </w:p>
    <w:p w14:paraId="57E2B2E2" w14:textId="77777777" w:rsidR="00CE735F" w:rsidRPr="000F2799" w:rsidRDefault="00CE735F" w:rsidP="00CE735F">
      <w:pPr>
        <w:suppressAutoHyphens w:val="0"/>
        <w:ind w:firstLine="709"/>
        <w:jc w:val="both"/>
        <w:rPr>
          <w:lang w:eastAsia="en-US"/>
        </w:rPr>
      </w:pPr>
    </w:p>
    <w:p w14:paraId="2EF57C9E" w14:textId="77777777" w:rsidR="00CE735F" w:rsidRPr="000F2799" w:rsidRDefault="00CE735F" w:rsidP="00CE735F">
      <w:pPr>
        <w:suppressAutoHyphens w:val="0"/>
        <w:spacing w:after="200"/>
        <w:jc w:val="center"/>
        <w:rPr>
          <w:lang w:eastAsia="en-US"/>
        </w:rPr>
      </w:pPr>
      <w:r w:rsidRPr="000F2799">
        <w:rPr>
          <w:lang w:eastAsia="en-US"/>
        </w:rPr>
        <w:t>8. ОБСТАВИНИ НЕПЕРЕБОРНОЇ СИЛИ</w:t>
      </w:r>
    </w:p>
    <w:p w14:paraId="1ABA7E2F" w14:textId="2D4BF284" w:rsidR="00CE735F" w:rsidRPr="000F2799" w:rsidRDefault="00CE735F" w:rsidP="00CE735F">
      <w:pPr>
        <w:suppressAutoHyphens w:val="0"/>
        <w:ind w:firstLine="709"/>
        <w:jc w:val="both"/>
        <w:rPr>
          <w:lang w:eastAsia="en-US"/>
        </w:rPr>
      </w:pPr>
      <w:r w:rsidRPr="000F2799">
        <w:rPr>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w:t>
      </w:r>
      <w:r w:rsidR="00DD2A28" w:rsidRPr="000F2799">
        <w:rPr>
          <w:lang w:eastAsia="en-US"/>
        </w:rPr>
        <w:t>підемія, епізоотія, війна тощо).</w:t>
      </w:r>
    </w:p>
    <w:p w14:paraId="7F87A12B" w14:textId="77777777" w:rsidR="00CE735F" w:rsidRPr="000F2799" w:rsidRDefault="00CE735F" w:rsidP="00CE735F">
      <w:pPr>
        <w:suppressAutoHyphens w:val="0"/>
        <w:ind w:firstLine="709"/>
        <w:jc w:val="both"/>
        <w:rPr>
          <w:lang w:eastAsia="en-US"/>
        </w:rPr>
      </w:pPr>
      <w:r w:rsidRPr="000F2799">
        <w:rPr>
          <w:lang w:eastAsia="en-US"/>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113EF57F" w14:textId="77777777" w:rsidR="00CE735F" w:rsidRPr="000F2799" w:rsidRDefault="00CE735F" w:rsidP="00CE735F">
      <w:pPr>
        <w:suppressAutoHyphens w:val="0"/>
        <w:ind w:firstLine="709"/>
        <w:jc w:val="both"/>
        <w:rPr>
          <w:lang w:eastAsia="en-US"/>
        </w:rPr>
      </w:pPr>
      <w:r w:rsidRPr="000F2799">
        <w:rPr>
          <w:lang w:eastAsia="en-US"/>
        </w:rPr>
        <w:t>8.3. Доказом виникнення обставин непереборної сили та строку їх дії є відповідні документи, які видаються компетентними органами.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375CBAD1" w14:textId="77777777" w:rsidR="00CE735F" w:rsidRPr="000F2799" w:rsidRDefault="00CE735F" w:rsidP="00CE735F">
      <w:pPr>
        <w:suppressAutoHyphens w:val="0"/>
        <w:spacing w:after="200"/>
        <w:ind w:firstLine="709"/>
        <w:jc w:val="both"/>
        <w:rPr>
          <w:lang w:eastAsia="en-US"/>
        </w:rPr>
      </w:pPr>
      <w:r w:rsidRPr="000F2799">
        <w:rPr>
          <w:lang w:eastAsia="en-US"/>
        </w:rPr>
        <w:lastRenderedPageBreak/>
        <w:t>8.4. У разі коли строк дії обставин непереборної сили продовжується більше ніж 5 (п’ять) робочих днів, кожна із Сторін в установленому порядку має право розірвати цей Договір.</w:t>
      </w:r>
    </w:p>
    <w:p w14:paraId="7B77A7CF" w14:textId="77777777" w:rsidR="00CE735F" w:rsidRPr="000F2799" w:rsidRDefault="00CE735F" w:rsidP="00CE735F">
      <w:pPr>
        <w:suppressAutoHyphens w:val="0"/>
        <w:spacing w:after="200"/>
        <w:jc w:val="center"/>
        <w:rPr>
          <w:lang w:eastAsia="en-US"/>
        </w:rPr>
      </w:pPr>
      <w:r w:rsidRPr="000F2799">
        <w:rPr>
          <w:lang w:eastAsia="en-US"/>
        </w:rPr>
        <w:t>9. ВИРІШЕННЯ СПОРІВ</w:t>
      </w:r>
    </w:p>
    <w:p w14:paraId="386D9FC5" w14:textId="77777777" w:rsidR="00CE735F" w:rsidRPr="000F2799" w:rsidRDefault="00CE735F" w:rsidP="00CE735F">
      <w:pPr>
        <w:suppressAutoHyphens w:val="0"/>
        <w:ind w:firstLine="709"/>
        <w:jc w:val="both"/>
        <w:rPr>
          <w:lang w:eastAsia="en-US"/>
        </w:rPr>
      </w:pPr>
      <w:r w:rsidRPr="000F2799">
        <w:rPr>
          <w:lang w:eastAsia="en-US"/>
        </w:rPr>
        <w:t>9.1. У випадку виникнення спорів або розбіжностей Сторони зобов’язуються вирішувати їх шляхом взаємних переговорів та консультацій.</w:t>
      </w:r>
    </w:p>
    <w:p w14:paraId="60970DE0" w14:textId="77777777" w:rsidR="00CE735F" w:rsidRPr="000F2799" w:rsidRDefault="00CE735F" w:rsidP="00CE735F">
      <w:pPr>
        <w:suppressAutoHyphens w:val="0"/>
        <w:spacing w:after="200"/>
        <w:ind w:firstLine="709"/>
        <w:jc w:val="both"/>
        <w:rPr>
          <w:lang w:eastAsia="en-US"/>
        </w:rPr>
      </w:pPr>
      <w:r w:rsidRPr="000F2799">
        <w:rPr>
          <w:lang w:eastAsia="en-US"/>
        </w:rPr>
        <w:t>9.2. У разі недосягнення Сторонами згоди спори (розбіжності) вирішуються у судовому порядку відповідно до законодавства України.</w:t>
      </w:r>
    </w:p>
    <w:p w14:paraId="1DFC24E4" w14:textId="77777777" w:rsidR="00CE735F" w:rsidRPr="000F2799" w:rsidRDefault="00CE735F" w:rsidP="00CE735F">
      <w:pPr>
        <w:suppressAutoHyphens w:val="0"/>
        <w:spacing w:after="200"/>
        <w:jc w:val="center"/>
        <w:rPr>
          <w:lang w:eastAsia="en-US"/>
        </w:rPr>
      </w:pPr>
      <w:r w:rsidRPr="000F2799">
        <w:rPr>
          <w:lang w:eastAsia="en-US"/>
        </w:rPr>
        <w:t>10. СТРОК ДІЇ ДОГОВОРУ</w:t>
      </w:r>
    </w:p>
    <w:p w14:paraId="66E2E0F5" w14:textId="77777777" w:rsidR="00AC5972" w:rsidRPr="000F2799" w:rsidRDefault="00CE735F" w:rsidP="00AC5972">
      <w:pPr>
        <w:suppressAutoHyphens w:val="0"/>
        <w:ind w:firstLine="709"/>
        <w:jc w:val="both"/>
        <w:rPr>
          <w:lang w:eastAsia="en-US"/>
        </w:rPr>
      </w:pPr>
      <w:r w:rsidRPr="000F2799">
        <w:rPr>
          <w:lang w:eastAsia="en-US"/>
        </w:rPr>
        <w:t>10.1. Цей Договір набуває чинності з дати підписання уповноваженими представниками Сторін та скріплення печатками і діє до 31.12.202</w:t>
      </w:r>
      <w:r w:rsidR="001A281D" w:rsidRPr="000F2799">
        <w:rPr>
          <w:lang w:eastAsia="en-US"/>
        </w:rPr>
        <w:t>3</w:t>
      </w:r>
      <w:r w:rsidRPr="000F2799">
        <w:rPr>
          <w:lang w:eastAsia="en-US"/>
        </w:rPr>
        <w:t xml:space="preserve">, але в будь-якому разі до повного виконання Учасником гарантійних зобов’язань за цим Договором. </w:t>
      </w:r>
    </w:p>
    <w:p w14:paraId="000C5014" w14:textId="44E02B1D" w:rsidR="00CE735F" w:rsidRPr="000F2799" w:rsidRDefault="00CE735F" w:rsidP="00AC5972">
      <w:pPr>
        <w:suppressAutoHyphens w:val="0"/>
        <w:ind w:firstLine="709"/>
        <w:jc w:val="both"/>
        <w:rPr>
          <w:lang w:eastAsia="en-US"/>
        </w:rPr>
      </w:pPr>
      <w:r w:rsidRPr="000F2799">
        <w:rPr>
          <w:lang w:eastAsia="en-US"/>
        </w:rPr>
        <w:t>10.2. Цей Договір укладається і підписується українською мовою у двох автентичних примірниках, що мають однакову юридичну силу.</w:t>
      </w:r>
    </w:p>
    <w:p w14:paraId="68A9762C" w14:textId="23E3366E" w:rsidR="00AC5972" w:rsidRPr="000F2799" w:rsidRDefault="00AC5972" w:rsidP="00CE735F">
      <w:pPr>
        <w:suppressAutoHyphens w:val="0"/>
        <w:spacing w:after="200"/>
        <w:ind w:firstLine="709"/>
        <w:jc w:val="both"/>
        <w:rPr>
          <w:lang w:eastAsia="en-US"/>
        </w:rPr>
      </w:pPr>
      <w:r w:rsidRPr="000F2799">
        <w:rPr>
          <w:lang w:eastAsia="en-US"/>
        </w:rPr>
        <w:t>10.3.</w:t>
      </w:r>
      <w:r w:rsidRPr="000F2799">
        <w:t xml:space="preserve"> </w:t>
      </w:r>
      <w:r w:rsidRPr="000F2799">
        <w:rPr>
          <w:lang w:eastAsia="en-US"/>
        </w:rPr>
        <w:t xml:space="preserve">Договір про закупівлю укладений за результатами проведеної закупівлі згідно з пунктами 10 і 13 ПКМУ №1178 від 12.10.2022 року  «Про затвердження особливостей здійснення публічних </w:t>
      </w:r>
      <w:proofErr w:type="spellStart"/>
      <w:r w:rsidRPr="000F2799">
        <w:rPr>
          <w:lang w:eastAsia="en-US"/>
        </w:rPr>
        <w:t>закупівель</w:t>
      </w:r>
      <w:proofErr w:type="spellEnd"/>
      <w:r w:rsidRPr="000F2799">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1D6A6F" w:rsidRPr="000F2799">
        <w:rPr>
          <w:lang w:eastAsia="en-US"/>
        </w:rPr>
        <w:t>– дев’ятої</w:t>
      </w:r>
      <w:r w:rsidRPr="000F2799">
        <w:rPr>
          <w:lang w:eastAsia="en-US"/>
        </w:rPr>
        <w:t xml:space="preserve"> статті 41 Закону, та цих особливостей.</w:t>
      </w:r>
    </w:p>
    <w:p w14:paraId="7368BAA5" w14:textId="77777777" w:rsidR="00CE735F" w:rsidRPr="000F2799" w:rsidRDefault="00CE735F" w:rsidP="00CE735F">
      <w:pPr>
        <w:suppressAutoHyphens w:val="0"/>
        <w:spacing w:after="200"/>
        <w:jc w:val="center"/>
        <w:rPr>
          <w:lang w:eastAsia="en-US"/>
        </w:rPr>
      </w:pPr>
      <w:r w:rsidRPr="000F2799">
        <w:rPr>
          <w:lang w:eastAsia="en-US"/>
        </w:rPr>
        <w:t>11. ІНШІ УМОВИ</w:t>
      </w:r>
    </w:p>
    <w:p w14:paraId="13CD52AB" w14:textId="77777777" w:rsidR="00CE735F" w:rsidRPr="000F2799" w:rsidRDefault="00CE735F" w:rsidP="00CE735F">
      <w:pPr>
        <w:tabs>
          <w:tab w:val="left" w:pos="-7200"/>
        </w:tabs>
        <w:suppressAutoHyphens w:val="0"/>
        <w:ind w:firstLine="709"/>
        <w:jc w:val="both"/>
        <w:rPr>
          <w:lang w:eastAsia="en-US"/>
        </w:rPr>
      </w:pPr>
      <w:r w:rsidRPr="000F2799">
        <w:rPr>
          <w:lang w:eastAsia="en-US"/>
        </w:rPr>
        <w:t>11.1.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46E91BA6" w14:textId="77777777" w:rsidR="00CE735F" w:rsidRPr="000F2799" w:rsidRDefault="00CE735F" w:rsidP="00CE735F">
      <w:pPr>
        <w:tabs>
          <w:tab w:val="left" w:pos="-7200"/>
        </w:tabs>
        <w:suppressAutoHyphens w:val="0"/>
        <w:ind w:firstLine="709"/>
        <w:jc w:val="both"/>
        <w:rPr>
          <w:lang w:eastAsia="en-US"/>
        </w:rPr>
      </w:pPr>
      <w:r w:rsidRPr="000F2799">
        <w:rPr>
          <w:lang w:eastAsia="en-US"/>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77D68B9D" w14:textId="77777777" w:rsidR="00CE735F" w:rsidRPr="000F2799" w:rsidRDefault="00CE735F" w:rsidP="00CE735F">
      <w:pPr>
        <w:suppressAutoHyphens w:val="0"/>
        <w:ind w:firstLine="709"/>
        <w:jc w:val="both"/>
        <w:rPr>
          <w:lang w:eastAsia="en-US"/>
        </w:rPr>
      </w:pPr>
      <w:r w:rsidRPr="000F2799">
        <w:rPr>
          <w:lang w:eastAsia="en-US"/>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CB6FDD8" w14:textId="77777777" w:rsidR="00CE735F" w:rsidRPr="000F2799" w:rsidRDefault="00CE735F" w:rsidP="00CE735F">
      <w:pPr>
        <w:suppressAutoHyphens w:val="0"/>
        <w:ind w:firstLine="709"/>
        <w:jc w:val="both"/>
        <w:rPr>
          <w:lang w:eastAsia="en-US"/>
        </w:rPr>
      </w:pPr>
      <w:r w:rsidRPr="000F2799">
        <w:rPr>
          <w:lang w:eastAsia="en-US"/>
        </w:rPr>
        <w:t>11.2. Умови забезпечення виконання договору вказані в проекті договору забезпечення (додаток 2 до договору).</w:t>
      </w:r>
    </w:p>
    <w:p w14:paraId="13353265" w14:textId="77777777" w:rsidR="00CE735F" w:rsidRPr="000F2799" w:rsidRDefault="00CE735F" w:rsidP="00CE735F">
      <w:pPr>
        <w:suppressAutoHyphens w:val="0"/>
        <w:ind w:firstLine="709"/>
        <w:jc w:val="both"/>
        <w:rPr>
          <w:lang w:eastAsia="en-US"/>
        </w:rPr>
      </w:pPr>
      <w:r w:rsidRPr="000F2799">
        <w:rPr>
          <w:lang w:eastAsia="en-US"/>
        </w:rPr>
        <w:t>11.2. Жодна із Сторін не в праві передавати свої права і обов’язки за цим Договором третій особі.</w:t>
      </w:r>
    </w:p>
    <w:p w14:paraId="7ADB07F5" w14:textId="77777777" w:rsidR="00CE735F" w:rsidRPr="000F2799" w:rsidRDefault="00CE735F" w:rsidP="00CE735F">
      <w:pPr>
        <w:suppressAutoHyphens w:val="0"/>
        <w:ind w:firstLine="709"/>
        <w:jc w:val="both"/>
        <w:rPr>
          <w:lang w:eastAsia="en-US"/>
        </w:rPr>
      </w:pPr>
      <w:r w:rsidRPr="000F2799">
        <w:rPr>
          <w:lang w:eastAsia="en-US"/>
        </w:rPr>
        <w:t>11.3.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3FCD35D8" w14:textId="77777777" w:rsidR="00CE735F" w:rsidRPr="000F2799" w:rsidRDefault="00CE735F" w:rsidP="00CE735F">
      <w:pPr>
        <w:suppressAutoHyphens w:val="0"/>
        <w:ind w:firstLine="709"/>
        <w:jc w:val="both"/>
        <w:rPr>
          <w:lang w:eastAsia="en-US"/>
        </w:rPr>
      </w:pPr>
      <w:r w:rsidRPr="000F2799">
        <w:rPr>
          <w:lang w:eastAsia="en-US"/>
        </w:rPr>
        <w:t xml:space="preserve">11.4. Зміни або доповнення до Договору, що не врегульовані умовами цього Договору,  вносяться в письмовій формі шляхом укладання додаткової угоди, скріпляються підписами. </w:t>
      </w:r>
    </w:p>
    <w:p w14:paraId="3E97726A" w14:textId="77777777" w:rsidR="00CE735F" w:rsidRPr="000F2799" w:rsidRDefault="00CE735F" w:rsidP="00CE735F">
      <w:pPr>
        <w:suppressAutoHyphens w:val="0"/>
        <w:ind w:firstLine="709"/>
        <w:jc w:val="both"/>
        <w:rPr>
          <w:i/>
          <w:lang w:eastAsia="en-US"/>
        </w:rPr>
      </w:pPr>
      <w:r w:rsidRPr="000F2799">
        <w:rPr>
          <w:lang w:eastAsia="en-US"/>
        </w:rPr>
        <w:t xml:space="preserve">11.5. Покупець має статус платника податку на прибуток та ПДВ на загальних підставах. Постачальник має статус платника _________________ </w:t>
      </w:r>
      <w:r w:rsidRPr="000F2799">
        <w:rPr>
          <w:i/>
          <w:lang w:eastAsia="en-US"/>
        </w:rPr>
        <w:t>(зазначається на етапі укладення договору про закупівлю).</w:t>
      </w:r>
    </w:p>
    <w:p w14:paraId="530D2945" w14:textId="77777777" w:rsidR="00CE735F" w:rsidRPr="000F2799" w:rsidRDefault="00CE735F" w:rsidP="00CE735F">
      <w:pPr>
        <w:suppressAutoHyphens w:val="0"/>
        <w:spacing w:after="200"/>
        <w:ind w:firstLine="709"/>
        <w:jc w:val="both"/>
        <w:rPr>
          <w:lang w:eastAsia="en-US"/>
        </w:rPr>
      </w:pPr>
      <w:r w:rsidRPr="000F2799">
        <w:rPr>
          <w:lang w:eastAsia="en-US"/>
        </w:rPr>
        <w:t>11.6. Усі додатки до договору є невід’ємною частиною договору.</w:t>
      </w:r>
    </w:p>
    <w:p w14:paraId="3AF510F6"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jc w:val="center"/>
        <w:textAlignment w:val="baseline"/>
        <w:rPr>
          <w:lang w:eastAsia="ru-RU"/>
        </w:rPr>
      </w:pPr>
      <w:r w:rsidRPr="000F2799">
        <w:rPr>
          <w:lang w:eastAsia="ru-RU"/>
        </w:rPr>
        <w:t>12. МІСЦЕЗНАХОДЖЕННЯ ТА БАНКІВСЬКІ РЕКВІЗИТИ СТОРІН</w:t>
      </w:r>
    </w:p>
    <w:tbl>
      <w:tblPr>
        <w:tblW w:w="10065" w:type="dxa"/>
        <w:tblInd w:w="108" w:type="dxa"/>
        <w:tblLayout w:type="fixed"/>
        <w:tblLook w:val="0000" w:firstRow="0" w:lastRow="0" w:firstColumn="0" w:lastColumn="0" w:noHBand="0" w:noVBand="0"/>
      </w:tblPr>
      <w:tblGrid>
        <w:gridCol w:w="4962"/>
        <w:gridCol w:w="5103"/>
      </w:tblGrid>
      <w:tr w:rsidR="00CE735F" w:rsidRPr="000F2799" w14:paraId="0A9F3BC1" w14:textId="77777777" w:rsidTr="00E24C17">
        <w:trPr>
          <w:cantSplit/>
        </w:trPr>
        <w:tc>
          <w:tcPr>
            <w:tcW w:w="4962" w:type="dxa"/>
          </w:tcPr>
          <w:p w14:paraId="66987F7D" w14:textId="77777777" w:rsidR="00CE735F" w:rsidRPr="000F2799" w:rsidRDefault="00CE735F" w:rsidP="00CE735F">
            <w:pPr>
              <w:widowControl w:val="0"/>
              <w:suppressAutoHyphens w:val="0"/>
              <w:overflowPunct w:val="0"/>
              <w:autoSpaceDE w:val="0"/>
              <w:autoSpaceDN w:val="0"/>
              <w:adjustRightInd w:val="0"/>
              <w:spacing w:after="200"/>
              <w:jc w:val="center"/>
              <w:textAlignment w:val="baseline"/>
              <w:rPr>
                <w:b/>
                <w:lang w:eastAsia="ru-RU"/>
              </w:rPr>
            </w:pPr>
            <w:r w:rsidRPr="000F2799">
              <w:rPr>
                <w:b/>
                <w:lang w:eastAsia="ru-RU"/>
              </w:rPr>
              <w:t xml:space="preserve">Покупець </w:t>
            </w:r>
          </w:p>
        </w:tc>
        <w:tc>
          <w:tcPr>
            <w:tcW w:w="5103" w:type="dxa"/>
          </w:tcPr>
          <w:p w14:paraId="035FBB40" w14:textId="77777777" w:rsidR="00CE735F" w:rsidRPr="000F2799" w:rsidRDefault="00CE735F" w:rsidP="00CE735F">
            <w:pPr>
              <w:widowControl w:val="0"/>
              <w:suppressAutoHyphens w:val="0"/>
              <w:overflowPunct w:val="0"/>
              <w:autoSpaceDE w:val="0"/>
              <w:autoSpaceDN w:val="0"/>
              <w:adjustRightInd w:val="0"/>
              <w:spacing w:after="200"/>
              <w:jc w:val="center"/>
              <w:textAlignment w:val="baseline"/>
              <w:rPr>
                <w:b/>
                <w:lang w:eastAsia="ru-RU"/>
              </w:rPr>
            </w:pPr>
            <w:r w:rsidRPr="000F2799">
              <w:rPr>
                <w:b/>
                <w:lang w:eastAsia="en-US"/>
              </w:rPr>
              <w:t>Постачальник</w:t>
            </w:r>
          </w:p>
        </w:tc>
      </w:tr>
      <w:tr w:rsidR="00CE735F" w:rsidRPr="000F2799" w14:paraId="13C2FC84" w14:textId="77777777" w:rsidTr="00E24C17">
        <w:trPr>
          <w:cantSplit/>
          <w:trHeight w:val="405"/>
        </w:trPr>
        <w:tc>
          <w:tcPr>
            <w:tcW w:w="4962" w:type="dxa"/>
          </w:tcPr>
          <w:p w14:paraId="19C402C1" w14:textId="77777777" w:rsidR="00CE735F" w:rsidRPr="000F2799" w:rsidRDefault="00CE735F" w:rsidP="00CE735F">
            <w:pPr>
              <w:widowControl w:val="0"/>
              <w:suppressAutoHyphens w:val="0"/>
              <w:overflowPunct w:val="0"/>
              <w:autoSpaceDE w:val="0"/>
              <w:autoSpaceDN w:val="0"/>
              <w:adjustRightInd w:val="0"/>
              <w:jc w:val="center"/>
              <w:textAlignment w:val="baseline"/>
              <w:rPr>
                <w:b/>
                <w:lang w:eastAsia="ru-RU"/>
              </w:rPr>
            </w:pPr>
            <w:r w:rsidRPr="000F2799">
              <w:rPr>
                <w:b/>
                <w:lang w:eastAsia="ru-RU"/>
              </w:rPr>
              <w:lastRenderedPageBreak/>
              <w:t xml:space="preserve">Управління поліції охорони </w:t>
            </w:r>
          </w:p>
          <w:p w14:paraId="0FAA5CF7" w14:textId="77777777" w:rsidR="00CE735F" w:rsidRPr="000F2799" w:rsidRDefault="00CE735F" w:rsidP="00CE735F">
            <w:pPr>
              <w:widowControl w:val="0"/>
              <w:suppressAutoHyphens w:val="0"/>
              <w:overflowPunct w:val="0"/>
              <w:autoSpaceDE w:val="0"/>
              <w:autoSpaceDN w:val="0"/>
              <w:adjustRightInd w:val="0"/>
              <w:spacing w:after="200"/>
              <w:jc w:val="center"/>
              <w:textAlignment w:val="baseline"/>
              <w:rPr>
                <w:b/>
                <w:lang w:eastAsia="ru-RU"/>
              </w:rPr>
            </w:pPr>
            <w:r w:rsidRPr="000F2799">
              <w:rPr>
                <w:b/>
                <w:lang w:eastAsia="ru-RU"/>
              </w:rPr>
              <w:t xml:space="preserve"> в Миколаївській області</w:t>
            </w:r>
          </w:p>
        </w:tc>
        <w:tc>
          <w:tcPr>
            <w:tcW w:w="5103" w:type="dxa"/>
          </w:tcPr>
          <w:p w14:paraId="15BD21B6" w14:textId="77777777" w:rsidR="00CE735F" w:rsidRPr="000F2799" w:rsidRDefault="00CE735F" w:rsidP="00CE735F">
            <w:pPr>
              <w:widowControl w:val="0"/>
              <w:suppressAutoHyphens w:val="0"/>
              <w:overflowPunct w:val="0"/>
              <w:autoSpaceDE w:val="0"/>
              <w:autoSpaceDN w:val="0"/>
              <w:adjustRightInd w:val="0"/>
              <w:spacing w:after="200"/>
              <w:jc w:val="center"/>
              <w:textAlignment w:val="baseline"/>
              <w:rPr>
                <w:b/>
                <w:lang w:eastAsia="ru-RU"/>
              </w:rPr>
            </w:pPr>
            <w:r w:rsidRPr="000F2799">
              <w:rPr>
                <w:b/>
                <w:lang w:eastAsia="ru-RU"/>
              </w:rPr>
              <w:t>____________________________</w:t>
            </w:r>
          </w:p>
        </w:tc>
      </w:tr>
      <w:tr w:rsidR="00CE735F" w:rsidRPr="000F2799" w14:paraId="2193A26C" w14:textId="77777777" w:rsidTr="00E24C17">
        <w:trPr>
          <w:cantSplit/>
          <w:trHeight w:val="481"/>
        </w:trPr>
        <w:tc>
          <w:tcPr>
            <w:tcW w:w="4962" w:type="dxa"/>
          </w:tcPr>
          <w:p w14:paraId="3A5E0CAD"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0F2799">
              <w:rPr>
                <w:lang w:eastAsia="ru-RU"/>
              </w:rPr>
              <w:t>54001, м. Миколаїв, вул. Шевченка, 52,</w:t>
            </w:r>
          </w:p>
          <w:p w14:paraId="6D778C96"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0F2799">
              <w:rPr>
                <w:lang w:eastAsia="ru-RU"/>
              </w:rPr>
              <w:t xml:space="preserve">р/р </w:t>
            </w:r>
            <w:r w:rsidRPr="000F2799">
              <w:rPr>
                <w:lang w:val="en-US" w:eastAsia="ru-RU"/>
              </w:rPr>
              <w:t>UA</w:t>
            </w:r>
            <w:r w:rsidRPr="000F2799">
              <w:rPr>
                <w:lang w:eastAsia="ru-RU"/>
              </w:rPr>
              <w:t xml:space="preserve"> 68 326461 00000 26005300774780 в філія МОУ АТ «Ощадбанк», </w:t>
            </w:r>
          </w:p>
          <w:p w14:paraId="1E593EF2"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0F2799">
              <w:rPr>
                <w:lang w:eastAsia="ru-RU"/>
              </w:rPr>
              <w:t>Код ЄДРПОУ 40109016</w:t>
            </w:r>
          </w:p>
          <w:p w14:paraId="60D0857B"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0F2799">
              <w:rPr>
                <w:lang w:eastAsia="ru-RU"/>
              </w:rPr>
              <w:t>ІПН 401090114033</w:t>
            </w:r>
          </w:p>
          <w:p w14:paraId="3A9DA909"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lang w:eastAsia="ru-RU"/>
              </w:rPr>
            </w:pPr>
            <w:r w:rsidRPr="000F2799">
              <w:rPr>
                <w:lang w:eastAsia="ru-RU"/>
              </w:rPr>
              <w:t>Платник податку на прибуток на загальних     умовах</w:t>
            </w:r>
          </w:p>
          <w:p w14:paraId="4D6A8095" w14:textId="77777777" w:rsidR="00CE735F" w:rsidRPr="000F2799" w:rsidRDefault="00CE735F" w:rsidP="00CE735F">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0F2799">
              <w:rPr>
                <w:b/>
                <w:lang w:eastAsia="ru-RU"/>
              </w:rPr>
              <w:t>Начальник Управління поліції охорони  в Миколаївській області</w:t>
            </w:r>
          </w:p>
          <w:p w14:paraId="09D3A475"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lang w:eastAsia="ru-RU"/>
              </w:rPr>
            </w:pPr>
            <w:r w:rsidRPr="000F2799">
              <w:rPr>
                <w:b/>
                <w:lang w:eastAsia="ru-RU"/>
              </w:rPr>
              <w:t xml:space="preserve">_________________Д.В. </w:t>
            </w:r>
            <w:proofErr w:type="spellStart"/>
            <w:r w:rsidRPr="000F2799">
              <w:rPr>
                <w:b/>
                <w:lang w:eastAsia="ru-RU"/>
              </w:rPr>
              <w:t>Бриндзюк</w:t>
            </w:r>
            <w:proofErr w:type="spellEnd"/>
          </w:p>
          <w:p w14:paraId="1758C531" w14:textId="36F91C19" w:rsidR="00DD2A28" w:rsidRPr="000F2799" w:rsidRDefault="00DD2A28"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lang w:eastAsia="ru-RU"/>
              </w:rPr>
            </w:pPr>
          </w:p>
        </w:tc>
        <w:tc>
          <w:tcPr>
            <w:tcW w:w="5103" w:type="dxa"/>
          </w:tcPr>
          <w:p w14:paraId="4391B47A"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0F2799">
              <w:rPr>
                <w:lang w:eastAsia="ru-RU"/>
              </w:rPr>
              <w:t>вул._____________, ___, м.__________, ______</w:t>
            </w:r>
          </w:p>
          <w:p w14:paraId="47C597B1"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0F2799">
              <w:rPr>
                <w:lang w:eastAsia="ru-RU"/>
              </w:rPr>
              <w:t>р/р ___________________</w:t>
            </w:r>
          </w:p>
          <w:p w14:paraId="0259464F"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0F2799">
              <w:rPr>
                <w:lang w:eastAsia="ru-RU"/>
              </w:rPr>
              <w:t>в ____________________________</w:t>
            </w:r>
          </w:p>
          <w:p w14:paraId="35EAF27B" w14:textId="77777777" w:rsidR="00CE735F" w:rsidRPr="000F2799" w:rsidRDefault="00CE735F" w:rsidP="00CE7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0F2799">
              <w:rPr>
                <w:lang w:eastAsia="ru-RU"/>
              </w:rPr>
              <w:t xml:space="preserve">МФО _________ </w:t>
            </w:r>
          </w:p>
          <w:p w14:paraId="116531DB" w14:textId="77777777" w:rsidR="00CE735F" w:rsidRPr="000F2799" w:rsidRDefault="00CE735F" w:rsidP="00CE735F">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0F2799">
              <w:rPr>
                <w:lang w:eastAsia="ru-RU"/>
              </w:rPr>
              <w:t>код  ЄДРПОУ</w:t>
            </w:r>
            <w:r w:rsidRPr="000F2799">
              <w:rPr>
                <w:b/>
                <w:bCs/>
                <w:lang w:eastAsia="ru-RU"/>
              </w:rPr>
              <w:t xml:space="preserve"> </w:t>
            </w:r>
            <w:r w:rsidRPr="000F2799">
              <w:rPr>
                <w:b/>
                <w:lang w:eastAsia="ru-RU"/>
              </w:rPr>
              <w:t>______________</w:t>
            </w:r>
          </w:p>
          <w:p w14:paraId="72364884" w14:textId="77777777" w:rsidR="00CE735F" w:rsidRPr="000F2799" w:rsidRDefault="00CE735F" w:rsidP="00CE735F">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0F2799">
              <w:rPr>
                <w:b/>
                <w:lang w:eastAsia="ru-RU"/>
              </w:rPr>
              <w:t>____________________________________</w:t>
            </w:r>
          </w:p>
          <w:p w14:paraId="2788E55E" w14:textId="77777777" w:rsidR="00CE735F" w:rsidRPr="000F2799" w:rsidRDefault="00CE735F" w:rsidP="00CE735F">
            <w:pPr>
              <w:widowControl w:val="0"/>
              <w:tabs>
                <w:tab w:val="right" w:pos="3861"/>
              </w:tabs>
              <w:suppressAutoHyphens w:val="0"/>
              <w:overflowPunct w:val="0"/>
              <w:autoSpaceDE w:val="0"/>
              <w:autoSpaceDN w:val="0"/>
              <w:adjustRightInd w:val="0"/>
              <w:spacing w:after="200"/>
              <w:ind w:hanging="5"/>
              <w:textAlignment w:val="baseline"/>
              <w:rPr>
                <w:b/>
                <w:lang w:eastAsia="ru-RU"/>
              </w:rPr>
            </w:pPr>
          </w:p>
          <w:p w14:paraId="49D412E7" w14:textId="77777777" w:rsidR="00CE735F" w:rsidRPr="000F2799" w:rsidRDefault="00CE735F" w:rsidP="00CE735F">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0F2799">
              <w:rPr>
                <w:b/>
                <w:lang w:eastAsia="ru-RU"/>
              </w:rPr>
              <w:t>Керівник</w:t>
            </w:r>
          </w:p>
          <w:p w14:paraId="67E5F3E5" w14:textId="77777777" w:rsidR="00CE735F" w:rsidRPr="000F2799" w:rsidRDefault="00CE735F" w:rsidP="00CE735F">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0F2799">
              <w:rPr>
                <w:b/>
                <w:lang w:eastAsia="ru-RU"/>
              </w:rPr>
              <w:t xml:space="preserve">__ ________________    /________________/ </w:t>
            </w:r>
          </w:p>
          <w:p w14:paraId="7BCA7912" w14:textId="77777777" w:rsidR="00CE735F" w:rsidRPr="000F2799" w:rsidRDefault="00CE735F" w:rsidP="00CE735F">
            <w:pPr>
              <w:widowControl w:val="0"/>
              <w:suppressAutoHyphens w:val="0"/>
              <w:overflowPunct w:val="0"/>
              <w:autoSpaceDE w:val="0"/>
              <w:autoSpaceDN w:val="0"/>
              <w:adjustRightInd w:val="0"/>
              <w:spacing w:after="200"/>
              <w:textAlignment w:val="baseline"/>
              <w:rPr>
                <w:lang w:eastAsia="ru-RU"/>
              </w:rPr>
            </w:pPr>
          </w:p>
        </w:tc>
      </w:tr>
    </w:tbl>
    <w:p w14:paraId="7CD528D0" w14:textId="614BBDD9" w:rsidR="00CE735F" w:rsidRPr="000F2799" w:rsidRDefault="00CE735F" w:rsidP="00CE735F">
      <w:pPr>
        <w:suppressAutoHyphens w:val="0"/>
        <w:spacing w:after="200" w:line="276" w:lineRule="auto"/>
        <w:jc w:val="both"/>
        <w:rPr>
          <w:b/>
          <w:bCs/>
          <w:color w:val="000000"/>
          <w:lang w:eastAsia="en-US"/>
        </w:rPr>
      </w:pPr>
      <w:r w:rsidRPr="000F2799">
        <w:rPr>
          <w:bCs/>
          <w:iCs/>
          <w:lang w:eastAsia="uk-UA"/>
        </w:rPr>
        <w:t>Істотні умови</w:t>
      </w:r>
      <w:r w:rsidRPr="000F2799">
        <w:rPr>
          <w:lang w:eastAsia="uk-UA"/>
        </w:rPr>
        <w:t xml:space="preserve"> до договору про закупівлю подаються у складі тендерної пропозиції з усіма заповненими пунктами і реквізитами учасника процедури закупівлі</w:t>
      </w:r>
    </w:p>
    <w:p w14:paraId="188BB3EB" w14:textId="77777777" w:rsidR="00CE735F" w:rsidRPr="000F2799" w:rsidRDefault="00CE735F" w:rsidP="00CE735F">
      <w:pPr>
        <w:suppressAutoHyphens w:val="0"/>
        <w:spacing w:after="200" w:line="276" w:lineRule="auto"/>
        <w:jc w:val="both"/>
        <w:rPr>
          <w:b/>
          <w:bCs/>
          <w:i/>
          <w:color w:val="000000"/>
          <w:lang w:eastAsia="en-US"/>
        </w:rPr>
      </w:pPr>
      <w:r w:rsidRPr="000F2799">
        <w:rPr>
          <w:b/>
          <w:bCs/>
          <w:i/>
          <w:color w:val="000000"/>
          <w:lang w:eastAsia="en-US"/>
        </w:rPr>
        <w:t xml:space="preserve">* остаточний текст договору про закупівлю буде узгоджений сторонами (Замовником і переможцем торгів) з урахуванням умов вищевикладеного проекту договору, а також </w:t>
      </w:r>
      <w:r w:rsidRPr="000F2799">
        <w:rPr>
          <w:b/>
          <w:i/>
          <w:iCs/>
          <w:color w:val="000000"/>
          <w:lang w:eastAsia="ru-RU"/>
        </w:rPr>
        <w:t>результатів проведеного аукціону.</w:t>
      </w:r>
    </w:p>
    <w:p w14:paraId="4281F7B1" w14:textId="77777777" w:rsidR="00CE735F" w:rsidRPr="000F2799" w:rsidRDefault="00CE735F" w:rsidP="00CE735F">
      <w:pPr>
        <w:widowControl w:val="0"/>
        <w:suppressAutoHyphens w:val="0"/>
        <w:overflowPunct w:val="0"/>
        <w:autoSpaceDE w:val="0"/>
        <w:autoSpaceDN w:val="0"/>
        <w:adjustRightInd w:val="0"/>
        <w:spacing w:after="200"/>
        <w:ind w:firstLine="1620"/>
        <w:textAlignment w:val="baseline"/>
        <w:rPr>
          <w:iCs/>
          <w:sz w:val="22"/>
          <w:szCs w:val="22"/>
          <w:lang w:eastAsia="ru-RU"/>
        </w:rPr>
      </w:pPr>
    </w:p>
    <w:p w14:paraId="0F08196B" w14:textId="77777777" w:rsidR="00CE735F" w:rsidRPr="000F2799" w:rsidRDefault="00CE735F" w:rsidP="00CE735F">
      <w:pPr>
        <w:suppressAutoHyphens w:val="0"/>
        <w:jc w:val="right"/>
        <w:rPr>
          <w:lang w:eastAsia="en-US"/>
        </w:rPr>
      </w:pPr>
      <w:r w:rsidRPr="000F2799">
        <w:rPr>
          <w:lang w:eastAsia="en-US"/>
        </w:rPr>
        <w:t>Додаток №1</w:t>
      </w:r>
    </w:p>
    <w:p w14:paraId="44C3E8B9" w14:textId="73649B2A" w:rsidR="00CE735F" w:rsidRPr="000F2799" w:rsidRDefault="00CE735F" w:rsidP="00CE735F">
      <w:pPr>
        <w:suppressAutoHyphens w:val="0"/>
        <w:jc w:val="right"/>
        <w:rPr>
          <w:b/>
          <w:i/>
          <w:lang w:eastAsia="en-US"/>
        </w:rPr>
      </w:pPr>
      <w:r w:rsidRPr="000F2799">
        <w:rPr>
          <w:lang w:eastAsia="en-US"/>
        </w:rPr>
        <w:t xml:space="preserve">До договору № </w:t>
      </w:r>
      <w:r w:rsidRPr="000F2799">
        <w:rPr>
          <w:b/>
          <w:bCs/>
          <w:i/>
          <w:iCs/>
          <w:color w:val="000000"/>
          <w:lang w:eastAsia="en-US"/>
        </w:rPr>
        <w:t xml:space="preserve">_______ </w:t>
      </w:r>
      <w:r w:rsidRPr="000F2799">
        <w:rPr>
          <w:lang w:eastAsia="en-US"/>
        </w:rPr>
        <w:t xml:space="preserve">  від </w:t>
      </w:r>
      <w:r w:rsidR="001A281D" w:rsidRPr="000F2799">
        <w:rPr>
          <w:b/>
          <w:i/>
          <w:lang w:eastAsia="en-US"/>
        </w:rPr>
        <w:t>_______ 2023</w:t>
      </w:r>
      <w:r w:rsidRPr="000F2799">
        <w:rPr>
          <w:b/>
          <w:i/>
          <w:lang w:eastAsia="en-US"/>
        </w:rPr>
        <w:t xml:space="preserve"> року</w:t>
      </w:r>
    </w:p>
    <w:p w14:paraId="2AC3ECA8" w14:textId="77777777" w:rsidR="00CE735F" w:rsidRPr="000F2799" w:rsidRDefault="00CE735F" w:rsidP="00CE735F">
      <w:pPr>
        <w:suppressAutoHyphens w:val="0"/>
        <w:jc w:val="right"/>
        <w:rPr>
          <w:lang w:eastAsia="en-US"/>
        </w:rPr>
      </w:pPr>
    </w:p>
    <w:p w14:paraId="395AAEA4" w14:textId="77777777" w:rsidR="00CE735F" w:rsidRPr="000F2799" w:rsidRDefault="00CE735F" w:rsidP="00CE735F">
      <w:pPr>
        <w:suppressAutoHyphens w:val="0"/>
        <w:jc w:val="center"/>
        <w:rPr>
          <w:b/>
          <w:bCs/>
          <w:lang w:eastAsia="en-US"/>
        </w:rPr>
      </w:pPr>
      <w:r w:rsidRPr="000F2799">
        <w:rPr>
          <w:b/>
          <w:bCs/>
          <w:lang w:eastAsia="en-US"/>
        </w:rPr>
        <w:t>СПЕЦИФІКАЦІЯ</w:t>
      </w:r>
    </w:p>
    <w:p w14:paraId="66EA9999" w14:textId="77777777" w:rsidR="00CE735F" w:rsidRPr="000F2799" w:rsidRDefault="00CE735F" w:rsidP="00CE735F">
      <w:pPr>
        <w:suppressAutoHyphens w:val="0"/>
        <w:rPr>
          <w:lang w:eastAsia="en-US"/>
        </w:rPr>
      </w:pPr>
    </w:p>
    <w:tbl>
      <w:tblPr>
        <w:tblW w:w="9899" w:type="dxa"/>
        <w:tblInd w:w="-10" w:type="dxa"/>
        <w:tblLayout w:type="fixed"/>
        <w:tblLook w:val="00A0" w:firstRow="1" w:lastRow="0" w:firstColumn="1" w:lastColumn="0" w:noHBand="0" w:noVBand="0"/>
      </w:tblPr>
      <w:tblGrid>
        <w:gridCol w:w="566"/>
        <w:gridCol w:w="2813"/>
        <w:gridCol w:w="1134"/>
        <w:gridCol w:w="850"/>
        <w:gridCol w:w="1276"/>
        <w:gridCol w:w="1134"/>
        <w:gridCol w:w="1134"/>
        <w:gridCol w:w="992"/>
      </w:tblGrid>
      <w:tr w:rsidR="00CE735F" w:rsidRPr="000F2799" w14:paraId="18E1EB02" w14:textId="77777777" w:rsidTr="00E24C17">
        <w:trPr>
          <w:trHeight w:val="20"/>
        </w:trPr>
        <w:tc>
          <w:tcPr>
            <w:tcW w:w="566" w:type="dxa"/>
            <w:tcBorders>
              <w:top w:val="single" w:sz="8" w:space="0" w:color="auto"/>
              <w:left w:val="single" w:sz="8" w:space="0" w:color="auto"/>
              <w:bottom w:val="single" w:sz="8" w:space="0" w:color="auto"/>
              <w:right w:val="single" w:sz="8" w:space="0" w:color="auto"/>
            </w:tcBorders>
            <w:shd w:val="clear" w:color="auto" w:fill="FFFFFF"/>
            <w:vAlign w:val="center"/>
          </w:tcPr>
          <w:p w14:paraId="5113827C" w14:textId="77777777" w:rsidR="00CE735F" w:rsidRPr="000F2799" w:rsidRDefault="00CE735F" w:rsidP="00CE735F">
            <w:pPr>
              <w:suppressAutoHyphens w:val="0"/>
              <w:jc w:val="center"/>
              <w:rPr>
                <w:color w:val="000000"/>
                <w:lang w:eastAsia="uk-UA"/>
              </w:rPr>
            </w:pPr>
            <w:r w:rsidRPr="000F2799">
              <w:rPr>
                <w:color w:val="000000"/>
                <w:lang w:eastAsia="uk-UA"/>
              </w:rPr>
              <w:t>№</w:t>
            </w:r>
          </w:p>
        </w:tc>
        <w:tc>
          <w:tcPr>
            <w:tcW w:w="2813" w:type="dxa"/>
            <w:tcBorders>
              <w:top w:val="single" w:sz="8" w:space="0" w:color="auto"/>
              <w:left w:val="nil"/>
              <w:bottom w:val="single" w:sz="8" w:space="0" w:color="auto"/>
              <w:right w:val="single" w:sz="8" w:space="0" w:color="auto"/>
            </w:tcBorders>
            <w:vAlign w:val="center"/>
          </w:tcPr>
          <w:p w14:paraId="7481AB35" w14:textId="77777777" w:rsidR="00CE735F" w:rsidRPr="000F2799" w:rsidRDefault="00CE735F" w:rsidP="00CE735F">
            <w:pPr>
              <w:suppressAutoHyphens w:val="0"/>
              <w:jc w:val="center"/>
              <w:rPr>
                <w:color w:val="000000"/>
                <w:lang w:eastAsia="uk-UA"/>
              </w:rPr>
            </w:pPr>
            <w:r w:rsidRPr="000F2799">
              <w:rPr>
                <w:color w:val="000000"/>
                <w:lang w:eastAsia="uk-UA"/>
              </w:rPr>
              <w:t>Найменування</w:t>
            </w:r>
          </w:p>
        </w:tc>
        <w:tc>
          <w:tcPr>
            <w:tcW w:w="1134" w:type="dxa"/>
            <w:tcBorders>
              <w:top w:val="single" w:sz="8" w:space="0" w:color="auto"/>
              <w:left w:val="nil"/>
              <w:bottom w:val="single" w:sz="8" w:space="0" w:color="auto"/>
              <w:right w:val="single" w:sz="8" w:space="0" w:color="auto"/>
            </w:tcBorders>
            <w:vAlign w:val="center"/>
          </w:tcPr>
          <w:p w14:paraId="2D91FA21" w14:textId="77777777" w:rsidR="00CE735F" w:rsidRPr="000F2799" w:rsidRDefault="00CE735F" w:rsidP="00CE735F">
            <w:pPr>
              <w:suppressAutoHyphens w:val="0"/>
              <w:jc w:val="center"/>
              <w:rPr>
                <w:color w:val="000000"/>
                <w:lang w:eastAsia="uk-UA"/>
              </w:rPr>
            </w:pPr>
            <w:r w:rsidRPr="000F2799">
              <w:rPr>
                <w:color w:val="000000"/>
                <w:lang w:eastAsia="uk-UA"/>
              </w:rPr>
              <w:t>Од. виміру</w:t>
            </w:r>
          </w:p>
        </w:tc>
        <w:tc>
          <w:tcPr>
            <w:tcW w:w="850" w:type="dxa"/>
            <w:tcBorders>
              <w:top w:val="single" w:sz="8" w:space="0" w:color="auto"/>
              <w:left w:val="nil"/>
              <w:bottom w:val="single" w:sz="8" w:space="0" w:color="auto"/>
              <w:right w:val="single" w:sz="8" w:space="0" w:color="auto"/>
            </w:tcBorders>
            <w:shd w:val="clear" w:color="auto" w:fill="FFFFFF"/>
            <w:vAlign w:val="center"/>
          </w:tcPr>
          <w:p w14:paraId="543590CA" w14:textId="77777777" w:rsidR="00CE735F" w:rsidRPr="000F2799" w:rsidRDefault="00CE735F" w:rsidP="00CE735F">
            <w:pPr>
              <w:suppressAutoHyphens w:val="0"/>
              <w:jc w:val="center"/>
              <w:rPr>
                <w:color w:val="000000"/>
                <w:lang w:eastAsia="uk-UA"/>
              </w:rPr>
            </w:pPr>
            <w:r w:rsidRPr="000F2799">
              <w:rPr>
                <w:color w:val="000000"/>
                <w:lang w:eastAsia="uk-UA"/>
              </w:rPr>
              <w:t>Кількість</w:t>
            </w:r>
          </w:p>
        </w:tc>
        <w:tc>
          <w:tcPr>
            <w:tcW w:w="1276" w:type="dxa"/>
            <w:tcBorders>
              <w:top w:val="single" w:sz="8" w:space="0" w:color="auto"/>
              <w:left w:val="nil"/>
              <w:bottom w:val="single" w:sz="8" w:space="0" w:color="auto"/>
              <w:right w:val="single" w:sz="4" w:space="0" w:color="auto"/>
            </w:tcBorders>
            <w:shd w:val="clear" w:color="auto" w:fill="FFFFFF"/>
            <w:vAlign w:val="center"/>
          </w:tcPr>
          <w:p w14:paraId="26007631" w14:textId="77777777" w:rsidR="00CE735F" w:rsidRPr="000F2799" w:rsidRDefault="00CE735F" w:rsidP="00CE735F">
            <w:pPr>
              <w:suppressAutoHyphens w:val="0"/>
              <w:jc w:val="center"/>
              <w:rPr>
                <w:color w:val="000000"/>
                <w:lang w:eastAsia="uk-UA"/>
              </w:rPr>
            </w:pPr>
            <w:r w:rsidRPr="000F2799">
              <w:rPr>
                <w:color w:val="000000"/>
                <w:lang w:eastAsia="uk-UA"/>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C30359" w14:textId="77777777" w:rsidR="00CE735F" w:rsidRPr="000F2799" w:rsidRDefault="00CE735F" w:rsidP="00CE735F">
            <w:pPr>
              <w:suppressAutoHyphens w:val="0"/>
              <w:jc w:val="center"/>
              <w:rPr>
                <w:color w:val="000000"/>
                <w:lang w:eastAsia="uk-UA"/>
              </w:rPr>
            </w:pPr>
            <w:r w:rsidRPr="000F2799">
              <w:rPr>
                <w:color w:val="000000"/>
                <w:lang w:eastAsia="uk-UA"/>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646D76" w14:textId="77777777" w:rsidR="00CE735F" w:rsidRPr="000F2799" w:rsidRDefault="00CE735F" w:rsidP="00CE735F">
            <w:pPr>
              <w:suppressAutoHyphens w:val="0"/>
              <w:jc w:val="center"/>
              <w:rPr>
                <w:color w:val="000000"/>
                <w:lang w:eastAsia="uk-UA"/>
              </w:rPr>
            </w:pPr>
            <w:r w:rsidRPr="000F2799">
              <w:rPr>
                <w:color w:val="000000"/>
                <w:lang w:eastAsia="uk-UA"/>
              </w:rPr>
              <w:t>Сума, грн без ПДВ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C812B8" w14:textId="77777777" w:rsidR="00CE735F" w:rsidRPr="000F2799" w:rsidRDefault="00CE735F" w:rsidP="00CE735F">
            <w:pPr>
              <w:suppressAutoHyphens w:val="0"/>
              <w:jc w:val="center"/>
              <w:rPr>
                <w:color w:val="000000"/>
                <w:lang w:eastAsia="uk-UA"/>
              </w:rPr>
            </w:pPr>
          </w:p>
          <w:p w14:paraId="1783084B" w14:textId="77777777" w:rsidR="00CE735F" w:rsidRPr="000F2799" w:rsidRDefault="00CE735F" w:rsidP="00CE735F">
            <w:pPr>
              <w:suppressAutoHyphens w:val="0"/>
              <w:jc w:val="center"/>
              <w:rPr>
                <w:color w:val="000000"/>
                <w:lang w:eastAsia="uk-UA"/>
              </w:rPr>
            </w:pPr>
            <w:r w:rsidRPr="000F2799">
              <w:rPr>
                <w:color w:val="000000"/>
                <w:lang w:eastAsia="uk-UA"/>
              </w:rPr>
              <w:t>Сума, грн з ПДВ</w:t>
            </w:r>
          </w:p>
        </w:tc>
      </w:tr>
      <w:tr w:rsidR="00CE735F" w:rsidRPr="000F2799" w14:paraId="2CE34328" w14:textId="77777777" w:rsidTr="00E24C17">
        <w:trPr>
          <w:trHeight w:val="20"/>
        </w:trPr>
        <w:tc>
          <w:tcPr>
            <w:tcW w:w="566" w:type="dxa"/>
            <w:tcBorders>
              <w:top w:val="nil"/>
              <w:left w:val="single" w:sz="8" w:space="0" w:color="auto"/>
              <w:bottom w:val="single" w:sz="8" w:space="0" w:color="auto"/>
              <w:right w:val="single" w:sz="8" w:space="0" w:color="auto"/>
            </w:tcBorders>
            <w:shd w:val="clear" w:color="auto" w:fill="FFFFFF"/>
            <w:vAlign w:val="center"/>
          </w:tcPr>
          <w:p w14:paraId="2E016353" w14:textId="77777777" w:rsidR="00CE735F" w:rsidRPr="000F2799" w:rsidRDefault="00CE735F" w:rsidP="00CE735F">
            <w:pPr>
              <w:suppressAutoHyphens w:val="0"/>
              <w:jc w:val="center"/>
              <w:rPr>
                <w:i/>
                <w:iCs/>
                <w:lang w:eastAsia="en-US"/>
              </w:rPr>
            </w:pPr>
            <w:r w:rsidRPr="000F2799">
              <w:rPr>
                <w:i/>
                <w:iCs/>
                <w:lang w:eastAsia="en-US"/>
              </w:rPr>
              <w:t>1</w:t>
            </w:r>
          </w:p>
        </w:tc>
        <w:tc>
          <w:tcPr>
            <w:tcW w:w="2813" w:type="dxa"/>
            <w:tcBorders>
              <w:top w:val="nil"/>
              <w:left w:val="nil"/>
              <w:bottom w:val="single" w:sz="8" w:space="0" w:color="auto"/>
              <w:right w:val="single" w:sz="8" w:space="0" w:color="auto"/>
            </w:tcBorders>
            <w:vAlign w:val="center"/>
          </w:tcPr>
          <w:p w14:paraId="064C3874" w14:textId="77777777" w:rsidR="00CE735F" w:rsidRPr="000F2799" w:rsidRDefault="00CE735F" w:rsidP="00CE735F">
            <w:pPr>
              <w:suppressAutoHyphens w:val="0"/>
              <w:jc w:val="center"/>
              <w:rPr>
                <w:i/>
                <w:iCs/>
                <w:lang w:eastAsia="en-US"/>
              </w:rPr>
            </w:pPr>
            <w:r w:rsidRPr="000F2799">
              <w:rPr>
                <w:i/>
                <w:iCs/>
                <w:lang w:eastAsia="en-US"/>
              </w:rPr>
              <w:t> </w:t>
            </w:r>
          </w:p>
        </w:tc>
        <w:tc>
          <w:tcPr>
            <w:tcW w:w="1134" w:type="dxa"/>
            <w:tcBorders>
              <w:top w:val="nil"/>
              <w:left w:val="nil"/>
              <w:bottom w:val="single" w:sz="8" w:space="0" w:color="auto"/>
              <w:right w:val="single" w:sz="8" w:space="0" w:color="auto"/>
            </w:tcBorders>
            <w:vAlign w:val="center"/>
          </w:tcPr>
          <w:p w14:paraId="351E70B0" w14:textId="77777777" w:rsidR="00CE735F" w:rsidRPr="000F2799" w:rsidRDefault="00CE735F" w:rsidP="00CE735F">
            <w:pPr>
              <w:suppressAutoHyphens w:val="0"/>
              <w:jc w:val="center"/>
              <w:rPr>
                <w:b/>
                <w:bCs/>
                <w:lang w:eastAsia="en-US"/>
              </w:rPr>
            </w:pPr>
            <w:r w:rsidRPr="000F2799">
              <w:rPr>
                <w:b/>
                <w:bCs/>
                <w:lang w:eastAsia="en-US"/>
              </w:rPr>
              <w:t> </w:t>
            </w:r>
          </w:p>
        </w:tc>
        <w:tc>
          <w:tcPr>
            <w:tcW w:w="850" w:type="dxa"/>
            <w:tcBorders>
              <w:top w:val="nil"/>
              <w:left w:val="nil"/>
              <w:bottom w:val="single" w:sz="8" w:space="0" w:color="auto"/>
              <w:right w:val="single" w:sz="8" w:space="0" w:color="auto"/>
            </w:tcBorders>
            <w:shd w:val="clear" w:color="auto" w:fill="FFFFFF"/>
            <w:vAlign w:val="bottom"/>
          </w:tcPr>
          <w:p w14:paraId="6BD5F2C4" w14:textId="77777777" w:rsidR="00CE735F" w:rsidRPr="000F2799" w:rsidRDefault="00CE735F" w:rsidP="00CE735F">
            <w:pPr>
              <w:suppressAutoHyphens w:val="0"/>
              <w:rPr>
                <w:lang w:eastAsia="en-US"/>
              </w:rPr>
            </w:pPr>
            <w:r w:rsidRPr="000F2799">
              <w:rPr>
                <w:lang w:eastAsia="en-US"/>
              </w:rPr>
              <w:t> </w:t>
            </w:r>
          </w:p>
        </w:tc>
        <w:tc>
          <w:tcPr>
            <w:tcW w:w="1276" w:type="dxa"/>
            <w:tcBorders>
              <w:top w:val="nil"/>
              <w:left w:val="nil"/>
              <w:bottom w:val="single" w:sz="8" w:space="0" w:color="auto"/>
              <w:right w:val="single" w:sz="4" w:space="0" w:color="auto"/>
            </w:tcBorders>
            <w:shd w:val="clear" w:color="auto" w:fill="FFFFFF"/>
            <w:vAlign w:val="bottom"/>
          </w:tcPr>
          <w:p w14:paraId="09CF3973" w14:textId="77777777" w:rsidR="00CE735F" w:rsidRPr="000F2799" w:rsidRDefault="00CE735F" w:rsidP="00CE735F">
            <w:pPr>
              <w:suppressAutoHyphens w:val="0"/>
              <w:rPr>
                <w:lang w:eastAsia="en-US"/>
              </w:rPr>
            </w:pPr>
            <w:r w:rsidRPr="000F2799">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DBA826" w14:textId="77777777" w:rsidR="00CE735F" w:rsidRPr="000F2799" w:rsidRDefault="00CE735F" w:rsidP="00CE735F">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1ECE9C90" w14:textId="77777777" w:rsidR="00CE735F" w:rsidRPr="000F2799" w:rsidRDefault="00CE735F" w:rsidP="00CE735F">
            <w:pPr>
              <w:suppressAutoHyphens w:val="0"/>
              <w:rPr>
                <w:lang w:eastAsia="en-US"/>
              </w:rPr>
            </w:pPr>
            <w:r w:rsidRPr="000F2799">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59035F" w14:textId="77777777" w:rsidR="00CE735F" w:rsidRPr="000F2799" w:rsidRDefault="00CE735F" w:rsidP="00CE735F">
            <w:pPr>
              <w:suppressAutoHyphens w:val="0"/>
              <w:rPr>
                <w:lang w:eastAsia="en-US"/>
              </w:rPr>
            </w:pPr>
          </w:p>
        </w:tc>
      </w:tr>
      <w:tr w:rsidR="00CE735F" w:rsidRPr="000F2799" w14:paraId="6FEA238F" w14:textId="77777777" w:rsidTr="00E24C17">
        <w:trPr>
          <w:trHeight w:val="20"/>
        </w:trPr>
        <w:tc>
          <w:tcPr>
            <w:tcW w:w="566" w:type="dxa"/>
            <w:tcBorders>
              <w:top w:val="nil"/>
              <w:left w:val="single" w:sz="8" w:space="0" w:color="auto"/>
              <w:bottom w:val="single" w:sz="8" w:space="0" w:color="auto"/>
              <w:right w:val="single" w:sz="8" w:space="0" w:color="auto"/>
            </w:tcBorders>
            <w:shd w:val="clear" w:color="auto" w:fill="FFFFFF"/>
            <w:vAlign w:val="center"/>
          </w:tcPr>
          <w:p w14:paraId="259421E3" w14:textId="77777777" w:rsidR="00CE735F" w:rsidRPr="000F2799" w:rsidRDefault="00CE735F" w:rsidP="00CE735F">
            <w:pPr>
              <w:suppressAutoHyphens w:val="0"/>
              <w:jc w:val="center"/>
              <w:rPr>
                <w:i/>
                <w:iCs/>
                <w:lang w:eastAsia="en-US"/>
              </w:rPr>
            </w:pPr>
            <w:r w:rsidRPr="000F2799">
              <w:rPr>
                <w:i/>
                <w:iCs/>
                <w:lang w:eastAsia="en-US"/>
              </w:rPr>
              <w:t>2</w:t>
            </w:r>
          </w:p>
        </w:tc>
        <w:tc>
          <w:tcPr>
            <w:tcW w:w="2813" w:type="dxa"/>
            <w:tcBorders>
              <w:top w:val="nil"/>
              <w:left w:val="nil"/>
              <w:bottom w:val="single" w:sz="8" w:space="0" w:color="auto"/>
              <w:right w:val="single" w:sz="8" w:space="0" w:color="auto"/>
            </w:tcBorders>
            <w:vAlign w:val="center"/>
          </w:tcPr>
          <w:p w14:paraId="3EE4B876" w14:textId="77777777" w:rsidR="00CE735F" w:rsidRPr="000F2799" w:rsidRDefault="00CE735F" w:rsidP="00CE735F">
            <w:pPr>
              <w:suppressAutoHyphens w:val="0"/>
              <w:jc w:val="center"/>
              <w:rPr>
                <w:i/>
                <w:iCs/>
                <w:lang w:eastAsia="en-US"/>
              </w:rPr>
            </w:pPr>
            <w:r w:rsidRPr="000F2799">
              <w:rPr>
                <w:i/>
                <w:iCs/>
                <w:lang w:eastAsia="en-US"/>
              </w:rPr>
              <w:t> </w:t>
            </w:r>
          </w:p>
        </w:tc>
        <w:tc>
          <w:tcPr>
            <w:tcW w:w="1134" w:type="dxa"/>
            <w:tcBorders>
              <w:top w:val="nil"/>
              <w:left w:val="nil"/>
              <w:bottom w:val="single" w:sz="8" w:space="0" w:color="auto"/>
              <w:right w:val="single" w:sz="8" w:space="0" w:color="auto"/>
            </w:tcBorders>
            <w:vAlign w:val="center"/>
          </w:tcPr>
          <w:p w14:paraId="67856D24" w14:textId="77777777" w:rsidR="00CE735F" w:rsidRPr="000F2799" w:rsidRDefault="00CE735F" w:rsidP="00CE735F">
            <w:pPr>
              <w:suppressAutoHyphens w:val="0"/>
              <w:jc w:val="center"/>
              <w:rPr>
                <w:b/>
                <w:bCs/>
                <w:lang w:eastAsia="en-US"/>
              </w:rPr>
            </w:pPr>
            <w:r w:rsidRPr="000F2799">
              <w:rPr>
                <w:b/>
                <w:bCs/>
                <w:lang w:eastAsia="en-US"/>
              </w:rPr>
              <w:t> </w:t>
            </w:r>
          </w:p>
        </w:tc>
        <w:tc>
          <w:tcPr>
            <w:tcW w:w="850" w:type="dxa"/>
            <w:tcBorders>
              <w:top w:val="nil"/>
              <w:left w:val="nil"/>
              <w:bottom w:val="single" w:sz="8" w:space="0" w:color="auto"/>
              <w:right w:val="single" w:sz="8" w:space="0" w:color="auto"/>
            </w:tcBorders>
            <w:shd w:val="clear" w:color="auto" w:fill="FFFFFF"/>
            <w:vAlign w:val="bottom"/>
          </w:tcPr>
          <w:p w14:paraId="04B8FBF6" w14:textId="77777777" w:rsidR="00CE735F" w:rsidRPr="000F2799" w:rsidRDefault="00CE735F" w:rsidP="00CE735F">
            <w:pPr>
              <w:suppressAutoHyphens w:val="0"/>
              <w:rPr>
                <w:lang w:eastAsia="en-US"/>
              </w:rPr>
            </w:pPr>
            <w:r w:rsidRPr="000F2799">
              <w:rPr>
                <w:lang w:eastAsia="en-US"/>
              </w:rPr>
              <w:t> </w:t>
            </w:r>
          </w:p>
        </w:tc>
        <w:tc>
          <w:tcPr>
            <w:tcW w:w="1276" w:type="dxa"/>
            <w:tcBorders>
              <w:top w:val="nil"/>
              <w:left w:val="nil"/>
              <w:bottom w:val="single" w:sz="8" w:space="0" w:color="auto"/>
              <w:right w:val="single" w:sz="4" w:space="0" w:color="auto"/>
            </w:tcBorders>
            <w:shd w:val="clear" w:color="auto" w:fill="FFFFFF"/>
            <w:vAlign w:val="bottom"/>
          </w:tcPr>
          <w:p w14:paraId="47A6C5D6" w14:textId="77777777" w:rsidR="00CE735F" w:rsidRPr="000F2799" w:rsidRDefault="00CE735F" w:rsidP="00CE735F">
            <w:pPr>
              <w:suppressAutoHyphens w:val="0"/>
              <w:rPr>
                <w:lang w:eastAsia="en-US"/>
              </w:rPr>
            </w:pPr>
            <w:r w:rsidRPr="000F2799">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0088CB" w14:textId="77777777" w:rsidR="00CE735F" w:rsidRPr="000F2799" w:rsidRDefault="00CE735F" w:rsidP="00CE735F">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38CBCBA" w14:textId="77777777" w:rsidR="00CE735F" w:rsidRPr="000F2799" w:rsidRDefault="00CE735F" w:rsidP="00CE735F">
            <w:pPr>
              <w:suppressAutoHyphens w:val="0"/>
              <w:rPr>
                <w:lang w:eastAsia="en-US"/>
              </w:rPr>
            </w:pPr>
            <w:r w:rsidRPr="000F2799">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30CB0A" w14:textId="77777777" w:rsidR="00CE735F" w:rsidRPr="000F2799" w:rsidRDefault="00CE735F" w:rsidP="00CE735F">
            <w:pPr>
              <w:suppressAutoHyphens w:val="0"/>
              <w:rPr>
                <w:lang w:eastAsia="en-US"/>
              </w:rPr>
            </w:pPr>
          </w:p>
        </w:tc>
      </w:tr>
      <w:tr w:rsidR="00CE735F" w:rsidRPr="000F2799" w14:paraId="7C18AFF6" w14:textId="77777777" w:rsidTr="00E24C17">
        <w:trPr>
          <w:trHeight w:val="20"/>
        </w:trPr>
        <w:tc>
          <w:tcPr>
            <w:tcW w:w="566" w:type="dxa"/>
            <w:tcBorders>
              <w:top w:val="nil"/>
              <w:left w:val="single" w:sz="8" w:space="0" w:color="auto"/>
              <w:bottom w:val="single" w:sz="8" w:space="0" w:color="auto"/>
              <w:right w:val="single" w:sz="8" w:space="0" w:color="auto"/>
            </w:tcBorders>
            <w:shd w:val="clear" w:color="auto" w:fill="FFFFFF"/>
            <w:vAlign w:val="center"/>
          </w:tcPr>
          <w:p w14:paraId="0463187E" w14:textId="77777777" w:rsidR="00CE735F" w:rsidRPr="000F2799" w:rsidRDefault="00CE735F" w:rsidP="00CE735F">
            <w:pPr>
              <w:suppressAutoHyphens w:val="0"/>
              <w:jc w:val="center"/>
              <w:rPr>
                <w:i/>
                <w:iCs/>
                <w:lang w:eastAsia="en-US"/>
              </w:rPr>
            </w:pPr>
            <w:r w:rsidRPr="000F2799">
              <w:rPr>
                <w:i/>
                <w:iCs/>
                <w:lang w:eastAsia="en-US"/>
              </w:rPr>
              <w:t>3</w:t>
            </w:r>
          </w:p>
        </w:tc>
        <w:tc>
          <w:tcPr>
            <w:tcW w:w="2813" w:type="dxa"/>
            <w:tcBorders>
              <w:top w:val="nil"/>
              <w:left w:val="nil"/>
              <w:bottom w:val="single" w:sz="8" w:space="0" w:color="auto"/>
              <w:right w:val="single" w:sz="8" w:space="0" w:color="auto"/>
            </w:tcBorders>
            <w:vAlign w:val="center"/>
          </w:tcPr>
          <w:p w14:paraId="68AF50D8" w14:textId="77777777" w:rsidR="00CE735F" w:rsidRPr="000F2799" w:rsidRDefault="00CE735F" w:rsidP="00CE735F">
            <w:pPr>
              <w:suppressAutoHyphens w:val="0"/>
              <w:jc w:val="center"/>
              <w:rPr>
                <w:i/>
                <w:iCs/>
                <w:lang w:eastAsia="en-US"/>
              </w:rPr>
            </w:pPr>
            <w:r w:rsidRPr="000F2799">
              <w:rPr>
                <w:i/>
                <w:iCs/>
                <w:lang w:eastAsia="en-US"/>
              </w:rPr>
              <w:t> </w:t>
            </w:r>
          </w:p>
        </w:tc>
        <w:tc>
          <w:tcPr>
            <w:tcW w:w="1134" w:type="dxa"/>
            <w:tcBorders>
              <w:top w:val="nil"/>
              <w:left w:val="nil"/>
              <w:bottom w:val="single" w:sz="8" w:space="0" w:color="auto"/>
              <w:right w:val="single" w:sz="8" w:space="0" w:color="auto"/>
            </w:tcBorders>
            <w:vAlign w:val="center"/>
          </w:tcPr>
          <w:p w14:paraId="28BD5BB7" w14:textId="77777777" w:rsidR="00CE735F" w:rsidRPr="000F2799" w:rsidRDefault="00CE735F" w:rsidP="00CE735F">
            <w:pPr>
              <w:suppressAutoHyphens w:val="0"/>
              <w:jc w:val="center"/>
              <w:rPr>
                <w:b/>
                <w:bCs/>
                <w:lang w:eastAsia="en-US"/>
              </w:rPr>
            </w:pPr>
            <w:r w:rsidRPr="000F2799">
              <w:rPr>
                <w:b/>
                <w:bCs/>
                <w:lang w:eastAsia="en-US"/>
              </w:rPr>
              <w:t> </w:t>
            </w:r>
          </w:p>
        </w:tc>
        <w:tc>
          <w:tcPr>
            <w:tcW w:w="850" w:type="dxa"/>
            <w:tcBorders>
              <w:top w:val="nil"/>
              <w:left w:val="nil"/>
              <w:bottom w:val="single" w:sz="8" w:space="0" w:color="auto"/>
              <w:right w:val="single" w:sz="8" w:space="0" w:color="auto"/>
            </w:tcBorders>
            <w:shd w:val="clear" w:color="auto" w:fill="FFFFFF"/>
            <w:vAlign w:val="bottom"/>
          </w:tcPr>
          <w:p w14:paraId="03744EE1" w14:textId="77777777" w:rsidR="00CE735F" w:rsidRPr="000F2799" w:rsidRDefault="00CE735F" w:rsidP="00CE735F">
            <w:pPr>
              <w:suppressAutoHyphens w:val="0"/>
              <w:rPr>
                <w:lang w:eastAsia="en-US"/>
              </w:rPr>
            </w:pPr>
            <w:r w:rsidRPr="000F2799">
              <w:rPr>
                <w:lang w:eastAsia="en-US"/>
              </w:rPr>
              <w:t> </w:t>
            </w:r>
          </w:p>
        </w:tc>
        <w:tc>
          <w:tcPr>
            <w:tcW w:w="1276" w:type="dxa"/>
            <w:tcBorders>
              <w:top w:val="nil"/>
              <w:left w:val="nil"/>
              <w:bottom w:val="single" w:sz="8" w:space="0" w:color="auto"/>
              <w:right w:val="single" w:sz="4" w:space="0" w:color="auto"/>
            </w:tcBorders>
            <w:shd w:val="clear" w:color="auto" w:fill="FFFFFF"/>
            <w:vAlign w:val="bottom"/>
          </w:tcPr>
          <w:p w14:paraId="2002C796" w14:textId="77777777" w:rsidR="00CE735F" w:rsidRPr="000F2799" w:rsidRDefault="00CE735F" w:rsidP="00CE735F">
            <w:pPr>
              <w:suppressAutoHyphens w:val="0"/>
              <w:rPr>
                <w:lang w:eastAsia="en-US"/>
              </w:rPr>
            </w:pPr>
            <w:r w:rsidRPr="000F2799">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AF81A9" w14:textId="77777777" w:rsidR="00CE735F" w:rsidRPr="000F2799" w:rsidRDefault="00CE735F" w:rsidP="00CE735F">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590E04C3" w14:textId="77777777" w:rsidR="00CE735F" w:rsidRPr="000F2799" w:rsidRDefault="00CE735F" w:rsidP="00CE735F">
            <w:pPr>
              <w:suppressAutoHyphens w:val="0"/>
              <w:rPr>
                <w:lang w:eastAsia="en-US"/>
              </w:rPr>
            </w:pPr>
            <w:r w:rsidRPr="000F2799">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D99AEA" w14:textId="77777777" w:rsidR="00CE735F" w:rsidRPr="000F2799" w:rsidRDefault="00CE735F" w:rsidP="00CE735F">
            <w:pPr>
              <w:suppressAutoHyphens w:val="0"/>
              <w:rPr>
                <w:lang w:eastAsia="en-US"/>
              </w:rPr>
            </w:pPr>
          </w:p>
        </w:tc>
      </w:tr>
      <w:tr w:rsidR="00CE735F" w:rsidRPr="000F2799" w14:paraId="5E3A3EC9" w14:textId="77777777" w:rsidTr="00E24C17">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5A236FF8" w14:textId="77777777" w:rsidR="00CE735F" w:rsidRPr="000F2799" w:rsidRDefault="00CE735F" w:rsidP="00CE735F">
            <w:pPr>
              <w:suppressAutoHyphens w:val="0"/>
              <w:jc w:val="center"/>
              <w:rPr>
                <w:i/>
                <w:iCs/>
                <w:lang w:eastAsia="en-US"/>
              </w:rPr>
            </w:pPr>
            <w:r w:rsidRPr="000F2799">
              <w:rPr>
                <w:i/>
                <w:iCs/>
                <w:lang w:eastAsia="en-US"/>
              </w:rPr>
              <w:t>…</w:t>
            </w:r>
          </w:p>
        </w:tc>
        <w:tc>
          <w:tcPr>
            <w:tcW w:w="2813" w:type="dxa"/>
            <w:tcBorders>
              <w:top w:val="single" w:sz="4" w:space="0" w:color="auto"/>
              <w:left w:val="single" w:sz="4" w:space="0" w:color="auto"/>
              <w:bottom w:val="single" w:sz="4" w:space="0" w:color="auto"/>
              <w:right w:val="single" w:sz="4" w:space="0" w:color="auto"/>
            </w:tcBorders>
            <w:vAlign w:val="center"/>
          </w:tcPr>
          <w:p w14:paraId="1C8B63D3" w14:textId="77777777" w:rsidR="00CE735F" w:rsidRPr="000F2799" w:rsidRDefault="00CE735F" w:rsidP="00CE735F">
            <w:pPr>
              <w:suppressAutoHyphens w:val="0"/>
              <w:jc w:val="center"/>
              <w:rPr>
                <w:i/>
                <w:iCs/>
                <w:lang w:eastAsia="en-US"/>
              </w:rPr>
            </w:pPr>
            <w:r w:rsidRPr="000F2799">
              <w:rPr>
                <w:i/>
                <w:i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14:paraId="2A814A41" w14:textId="77777777" w:rsidR="00CE735F" w:rsidRPr="000F2799" w:rsidRDefault="00CE735F" w:rsidP="00CE735F">
            <w:pPr>
              <w:suppressAutoHyphens w:val="0"/>
              <w:jc w:val="center"/>
              <w:rPr>
                <w:b/>
                <w:bCs/>
                <w:lang w:eastAsia="en-US"/>
              </w:rPr>
            </w:pPr>
            <w:r w:rsidRPr="000F2799">
              <w:rPr>
                <w:b/>
                <w:bCs/>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3D0A66B9" w14:textId="77777777" w:rsidR="00CE735F" w:rsidRPr="000F2799" w:rsidRDefault="00CE735F" w:rsidP="00CE735F">
            <w:pPr>
              <w:suppressAutoHyphens w:val="0"/>
              <w:rPr>
                <w:lang w:eastAsia="en-US"/>
              </w:rPr>
            </w:pPr>
            <w:r w:rsidRPr="000F2799">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53138925" w14:textId="77777777" w:rsidR="00CE735F" w:rsidRPr="000F2799" w:rsidRDefault="00CE735F" w:rsidP="00CE735F">
            <w:pPr>
              <w:suppressAutoHyphens w:val="0"/>
              <w:rPr>
                <w:lang w:eastAsia="en-US"/>
              </w:rPr>
            </w:pPr>
            <w:r w:rsidRPr="000F2799">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81244A" w14:textId="77777777" w:rsidR="00CE735F" w:rsidRPr="000F2799" w:rsidRDefault="00CE735F" w:rsidP="00CE735F">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859E82E" w14:textId="77777777" w:rsidR="00CE735F" w:rsidRPr="000F2799" w:rsidRDefault="00CE735F" w:rsidP="00CE735F">
            <w:pPr>
              <w:suppressAutoHyphens w:val="0"/>
              <w:rPr>
                <w:lang w:eastAsia="en-US"/>
              </w:rPr>
            </w:pPr>
            <w:r w:rsidRPr="000F2799">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2CD026" w14:textId="77777777" w:rsidR="00CE735F" w:rsidRPr="000F2799" w:rsidRDefault="00CE735F" w:rsidP="00CE735F">
            <w:pPr>
              <w:suppressAutoHyphens w:val="0"/>
              <w:rPr>
                <w:lang w:eastAsia="en-US"/>
              </w:rPr>
            </w:pPr>
          </w:p>
        </w:tc>
      </w:tr>
      <w:tr w:rsidR="00CE735F" w:rsidRPr="000F2799" w14:paraId="0198C765" w14:textId="77777777" w:rsidTr="00E24C17">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7B877DF5" w14:textId="77777777" w:rsidR="00CE735F" w:rsidRPr="000F2799" w:rsidRDefault="00CE735F" w:rsidP="00CE735F">
            <w:pPr>
              <w:suppressAutoHyphens w:val="0"/>
              <w:jc w:val="center"/>
              <w:rPr>
                <w:i/>
                <w:iCs/>
                <w:lang w:eastAsia="en-US"/>
              </w:rPr>
            </w:pPr>
            <w:r w:rsidRPr="000F2799">
              <w:rPr>
                <w:i/>
                <w:iCs/>
                <w:lang w:eastAsia="en-US"/>
              </w:rPr>
              <w:t>п</w:t>
            </w:r>
          </w:p>
        </w:tc>
        <w:tc>
          <w:tcPr>
            <w:tcW w:w="2813" w:type="dxa"/>
            <w:tcBorders>
              <w:top w:val="single" w:sz="4" w:space="0" w:color="auto"/>
              <w:left w:val="single" w:sz="4" w:space="0" w:color="auto"/>
              <w:bottom w:val="single" w:sz="4" w:space="0" w:color="auto"/>
              <w:right w:val="single" w:sz="4" w:space="0" w:color="auto"/>
            </w:tcBorders>
            <w:vAlign w:val="center"/>
          </w:tcPr>
          <w:p w14:paraId="17F81126" w14:textId="77777777" w:rsidR="00CE735F" w:rsidRPr="000F2799" w:rsidRDefault="00CE735F" w:rsidP="00CE735F">
            <w:pPr>
              <w:suppressAutoHyphens w:val="0"/>
              <w:jc w:val="center"/>
              <w:rPr>
                <w:i/>
                <w:iCs/>
                <w:lang w:eastAsia="en-US"/>
              </w:rPr>
            </w:pPr>
            <w:r w:rsidRPr="000F2799">
              <w:rPr>
                <w:i/>
                <w:i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14:paraId="22B69D12" w14:textId="77777777" w:rsidR="00CE735F" w:rsidRPr="000F2799" w:rsidRDefault="00CE735F" w:rsidP="00CE735F">
            <w:pPr>
              <w:suppressAutoHyphens w:val="0"/>
              <w:jc w:val="center"/>
              <w:rPr>
                <w:b/>
                <w:bCs/>
                <w:lang w:eastAsia="en-US"/>
              </w:rPr>
            </w:pPr>
            <w:r w:rsidRPr="000F2799">
              <w:rPr>
                <w:b/>
                <w:bCs/>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14:paraId="52B49334" w14:textId="77777777" w:rsidR="00CE735F" w:rsidRPr="000F2799" w:rsidRDefault="00CE735F" w:rsidP="00CE735F">
            <w:pPr>
              <w:suppressAutoHyphens w:val="0"/>
              <w:rPr>
                <w:lang w:eastAsia="en-US"/>
              </w:rPr>
            </w:pPr>
            <w:r w:rsidRPr="000F2799">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74801FA8" w14:textId="77777777" w:rsidR="00CE735F" w:rsidRPr="000F2799" w:rsidRDefault="00CE735F" w:rsidP="00CE735F">
            <w:pPr>
              <w:suppressAutoHyphens w:val="0"/>
              <w:rPr>
                <w:lang w:eastAsia="en-US"/>
              </w:rPr>
            </w:pPr>
            <w:r w:rsidRPr="000F2799">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4B7434" w14:textId="77777777" w:rsidR="00CE735F" w:rsidRPr="000F2799" w:rsidRDefault="00CE735F" w:rsidP="00CE735F">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53B5D89D" w14:textId="77777777" w:rsidR="00CE735F" w:rsidRPr="000F2799" w:rsidRDefault="00CE735F" w:rsidP="00CE735F">
            <w:pPr>
              <w:suppressAutoHyphens w:val="0"/>
              <w:rPr>
                <w:lang w:eastAsia="en-US"/>
              </w:rPr>
            </w:pPr>
            <w:r w:rsidRPr="000F2799">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43E444" w14:textId="77777777" w:rsidR="00CE735F" w:rsidRPr="000F2799" w:rsidRDefault="00CE735F" w:rsidP="00CE735F">
            <w:pPr>
              <w:suppressAutoHyphens w:val="0"/>
              <w:rPr>
                <w:lang w:eastAsia="en-US"/>
              </w:rPr>
            </w:pPr>
          </w:p>
        </w:tc>
      </w:tr>
      <w:tr w:rsidR="00CE735F" w:rsidRPr="000F2799" w14:paraId="54E839B5" w14:textId="77777777" w:rsidTr="00E24C17">
        <w:trPr>
          <w:trHeight w:val="20"/>
        </w:trPr>
        <w:tc>
          <w:tcPr>
            <w:tcW w:w="5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261421" w14:textId="77777777" w:rsidR="00CE735F" w:rsidRPr="000F2799" w:rsidRDefault="00CE735F" w:rsidP="00CE735F">
            <w:pPr>
              <w:suppressAutoHyphens w:val="0"/>
              <w:jc w:val="right"/>
              <w:rPr>
                <w:b/>
                <w:bCs/>
                <w:color w:val="000000"/>
                <w:lang w:eastAsia="uk-UA"/>
              </w:rPr>
            </w:pPr>
            <w:r w:rsidRPr="000F2799">
              <w:rPr>
                <w:b/>
                <w:bCs/>
                <w:color w:val="000000"/>
                <w:lang w:eastAsia="uk-UA"/>
              </w:rPr>
              <w:t>Всього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18DF2DCC" w14:textId="77777777" w:rsidR="00CE735F" w:rsidRPr="000F2799" w:rsidRDefault="00CE735F" w:rsidP="00CE735F">
            <w:pPr>
              <w:suppressAutoHyphens w:val="0"/>
              <w:jc w:val="right"/>
              <w:rPr>
                <w:color w:val="00000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EC9C7D" w14:textId="77777777" w:rsidR="00CE735F" w:rsidRPr="000F2799" w:rsidRDefault="00CE735F" w:rsidP="00CE735F">
            <w:pPr>
              <w:suppressAutoHyphens w:val="0"/>
              <w:jc w:val="right"/>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3C35C9" w14:textId="77777777" w:rsidR="00CE735F" w:rsidRPr="000F2799" w:rsidRDefault="00CE735F" w:rsidP="00CE735F">
            <w:pPr>
              <w:suppressAutoHyphens w:val="0"/>
              <w:jc w:val="right"/>
              <w:rPr>
                <w:color w:val="000000"/>
                <w:lang w:eastAsia="uk-UA"/>
              </w:rPr>
            </w:pPr>
          </w:p>
        </w:tc>
      </w:tr>
    </w:tbl>
    <w:p w14:paraId="6BFABEDA" w14:textId="77777777" w:rsidR="00CE735F" w:rsidRPr="000F2799" w:rsidRDefault="00CE735F" w:rsidP="00CE735F">
      <w:pPr>
        <w:suppressAutoHyphens w:val="0"/>
        <w:rPr>
          <w:lang w:eastAsia="en-US"/>
        </w:rPr>
      </w:pPr>
    </w:p>
    <w:p w14:paraId="0D7892D5" w14:textId="77777777" w:rsidR="00CE735F" w:rsidRPr="000F2799" w:rsidRDefault="00CE735F" w:rsidP="00CE735F">
      <w:pPr>
        <w:suppressAutoHyphens w:val="0"/>
        <w:rPr>
          <w:lang w:eastAsia="en-US"/>
        </w:rPr>
      </w:pPr>
    </w:p>
    <w:tbl>
      <w:tblPr>
        <w:tblW w:w="0" w:type="auto"/>
        <w:tblInd w:w="108" w:type="dxa"/>
        <w:tblLook w:val="0000" w:firstRow="0" w:lastRow="0" w:firstColumn="0" w:lastColumn="0" w:noHBand="0" w:noVBand="0"/>
      </w:tblPr>
      <w:tblGrid>
        <w:gridCol w:w="4649"/>
        <w:gridCol w:w="4598"/>
      </w:tblGrid>
      <w:tr w:rsidR="00CE735F" w:rsidRPr="000F2799" w14:paraId="11F23EA0" w14:textId="77777777" w:rsidTr="00E24C17">
        <w:tc>
          <w:tcPr>
            <w:tcW w:w="4649" w:type="dxa"/>
          </w:tcPr>
          <w:p w14:paraId="65A59C90" w14:textId="77777777" w:rsidR="00CE735F" w:rsidRPr="000F2799" w:rsidRDefault="00CE735F" w:rsidP="00CE735F">
            <w:pPr>
              <w:keepNext/>
              <w:suppressAutoHyphens w:val="0"/>
              <w:outlineLvl w:val="2"/>
              <w:rPr>
                <w:bCs/>
                <w:color w:val="000000"/>
                <w:lang w:eastAsia="en-US"/>
              </w:rPr>
            </w:pPr>
            <w:r w:rsidRPr="000F2799">
              <w:rPr>
                <w:bCs/>
                <w:color w:val="000000"/>
                <w:lang w:eastAsia="en-US"/>
              </w:rPr>
              <w:t xml:space="preserve">                 ПОСТАЧАЛЬНИК</w:t>
            </w:r>
          </w:p>
          <w:p w14:paraId="1D744071" w14:textId="77777777" w:rsidR="00CE735F" w:rsidRPr="000F2799" w:rsidRDefault="00CE735F" w:rsidP="00CE735F">
            <w:pPr>
              <w:suppressAutoHyphens w:val="0"/>
              <w:rPr>
                <w:b/>
                <w:lang w:eastAsia="en-US"/>
              </w:rPr>
            </w:pPr>
          </w:p>
        </w:tc>
        <w:tc>
          <w:tcPr>
            <w:tcW w:w="4598" w:type="dxa"/>
          </w:tcPr>
          <w:p w14:paraId="0FD8F9C2" w14:textId="77777777" w:rsidR="00CE735F" w:rsidRPr="000F2799" w:rsidRDefault="00CE735F" w:rsidP="00CE735F">
            <w:pPr>
              <w:keepNext/>
              <w:suppressAutoHyphens w:val="0"/>
              <w:jc w:val="center"/>
              <w:outlineLvl w:val="2"/>
              <w:rPr>
                <w:bCs/>
                <w:color w:val="000000"/>
                <w:lang w:eastAsia="en-US"/>
              </w:rPr>
            </w:pPr>
            <w:r w:rsidRPr="000F2799">
              <w:rPr>
                <w:bCs/>
                <w:color w:val="000000"/>
                <w:lang w:eastAsia="en-US"/>
              </w:rPr>
              <w:t>ПОКУПЕЦЬ </w:t>
            </w:r>
          </w:p>
        </w:tc>
      </w:tr>
      <w:tr w:rsidR="00CE735F" w:rsidRPr="000F2799" w14:paraId="0EB5E64A" w14:textId="77777777" w:rsidTr="00E24C17">
        <w:tc>
          <w:tcPr>
            <w:tcW w:w="4649" w:type="dxa"/>
          </w:tcPr>
          <w:p w14:paraId="15594DFA" w14:textId="77777777" w:rsidR="00CE735F" w:rsidRPr="000F2799" w:rsidRDefault="00CE735F" w:rsidP="00CE735F">
            <w:pPr>
              <w:suppressAutoHyphens w:val="0"/>
              <w:rPr>
                <w:b/>
                <w:color w:val="000000"/>
                <w:lang w:eastAsia="en-US"/>
              </w:rPr>
            </w:pPr>
            <w:r w:rsidRPr="000F2799">
              <w:rPr>
                <w:b/>
                <w:color w:val="000000"/>
                <w:lang w:eastAsia="en-US"/>
              </w:rPr>
              <w:t xml:space="preserve">Начальник </w:t>
            </w:r>
          </w:p>
          <w:p w14:paraId="1E113F19" w14:textId="77777777" w:rsidR="00CE735F" w:rsidRPr="000F2799" w:rsidRDefault="00CE735F" w:rsidP="00CE735F">
            <w:pPr>
              <w:suppressAutoHyphens w:val="0"/>
              <w:rPr>
                <w:b/>
                <w:color w:val="000000"/>
                <w:lang w:eastAsia="en-US"/>
              </w:rPr>
            </w:pPr>
          </w:p>
          <w:p w14:paraId="16AE5C4E" w14:textId="77777777" w:rsidR="00CE735F" w:rsidRPr="000F2799" w:rsidRDefault="00CE735F" w:rsidP="00CE735F">
            <w:pPr>
              <w:suppressAutoHyphens w:val="0"/>
              <w:rPr>
                <w:b/>
                <w:color w:val="000000"/>
                <w:lang w:eastAsia="en-US"/>
              </w:rPr>
            </w:pPr>
            <w:r w:rsidRPr="000F2799">
              <w:rPr>
                <w:b/>
                <w:color w:val="000000"/>
                <w:lang w:eastAsia="en-US"/>
              </w:rPr>
              <w:t xml:space="preserve">     ___________________</w:t>
            </w:r>
          </w:p>
          <w:p w14:paraId="3A17D4FB" w14:textId="77777777" w:rsidR="00CE735F" w:rsidRPr="000F2799" w:rsidRDefault="00CE735F" w:rsidP="00CE735F">
            <w:pPr>
              <w:suppressAutoHyphens w:val="0"/>
              <w:rPr>
                <w:color w:val="000000"/>
                <w:lang w:eastAsia="en-US"/>
              </w:rPr>
            </w:pPr>
          </w:p>
        </w:tc>
        <w:tc>
          <w:tcPr>
            <w:tcW w:w="4598" w:type="dxa"/>
          </w:tcPr>
          <w:p w14:paraId="3F528750" w14:textId="77777777" w:rsidR="00CE735F" w:rsidRPr="000F2799" w:rsidRDefault="00CE735F" w:rsidP="00CE735F">
            <w:pPr>
              <w:suppressAutoHyphens w:val="0"/>
              <w:rPr>
                <w:b/>
                <w:color w:val="000000"/>
                <w:lang w:eastAsia="en-US"/>
              </w:rPr>
            </w:pPr>
            <w:r w:rsidRPr="000F2799">
              <w:rPr>
                <w:b/>
                <w:color w:val="000000"/>
                <w:lang w:eastAsia="en-US"/>
              </w:rPr>
              <w:t xml:space="preserve">     Начальник </w:t>
            </w:r>
          </w:p>
          <w:p w14:paraId="5C1DD1A4" w14:textId="77777777" w:rsidR="00CE735F" w:rsidRPr="000F2799" w:rsidRDefault="00CE735F" w:rsidP="00CE735F">
            <w:pPr>
              <w:suppressAutoHyphens w:val="0"/>
              <w:rPr>
                <w:b/>
                <w:color w:val="000000"/>
                <w:lang w:eastAsia="en-US"/>
              </w:rPr>
            </w:pPr>
          </w:p>
          <w:p w14:paraId="7F0068A6" w14:textId="77777777" w:rsidR="00CE735F" w:rsidRPr="000F2799" w:rsidRDefault="00CE735F" w:rsidP="00CE735F">
            <w:pPr>
              <w:suppressAutoHyphens w:val="0"/>
              <w:rPr>
                <w:b/>
                <w:color w:val="000000"/>
                <w:lang w:eastAsia="en-US"/>
              </w:rPr>
            </w:pPr>
            <w:r w:rsidRPr="000F2799">
              <w:rPr>
                <w:b/>
                <w:color w:val="000000"/>
                <w:lang w:eastAsia="en-US"/>
              </w:rPr>
              <w:t xml:space="preserve">     ___________________</w:t>
            </w:r>
          </w:p>
          <w:p w14:paraId="4DBBB3F8" w14:textId="77777777" w:rsidR="00CE735F" w:rsidRPr="000F2799" w:rsidRDefault="00CE735F" w:rsidP="00CE735F">
            <w:pPr>
              <w:suppressAutoHyphens w:val="0"/>
              <w:rPr>
                <w:b/>
                <w:color w:val="000000"/>
                <w:lang w:eastAsia="en-US"/>
              </w:rPr>
            </w:pPr>
          </w:p>
          <w:p w14:paraId="7A6EA7CF" w14:textId="77777777" w:rsidR="00CE735F" w:rsidRPr="000F2799" w:rsidRDefault="00CE735F" w:rsidP="00CE735F">
            <w:pPr>
              <w:suppressAutoHyphens w:val="0"/>
              <w:rPr>
                <w:b/>
                <w:color w:val="000000"/>
                <w:lang w:eastAsia="en-US"/>
              </w:rPr>
            </w:pPr>
          </w:p>
          <w:p w14:paraId="644EE5E1" w14:textId="77777777" w:rsidR="00F951E0" w:rsidRPr="000F2799" w:rsidRDefault="00F951E0" w:rsidP="00CE735F">
            <w:pPr>
              <w:suppressAutoHyphens w:val="0"/>
              <w:rPr>
                <w:b/>
                <w:color w:val="000000"/>
                <w:lang w:eastAsia="en-US"/>
              </w:rPr>
            </w:pPr>
          </w:p>
          <w:p w14:paraId="2E917067" w14:textId="77777777" w:rsidR="00F951E0" w:rsidRPr="000F2799" w:rsidRDefault="00F951E0" w:rsidP="00CE735F">
            <w:pPr>
              <w:suppressAutoHyphens w:val="0"/>
              <w:rPr>
                <w:b/>
                <w:color w:val="000000"/>
                <w:lang w:eastAsia="en-US"/>
              </w:rPr>
            </w:pPr>
          </w:p>
          <w:p w14:paraId="507416C2" w14:textId="77777777" w:rsidR="00F951E0" w:rsidRPr="000F2799" w:rsidRDefault="00F951E0" w:rsidP="00CE735F">
            <w:pPr>
              <w:suppressAutoHyphens w:val="0"/>
              <w:rPr>
                <w:b/>
                <w:color w:val="000000"/>
                <w:lang w:eastAsia="en-US"/>
              </w:rPr>
            </w:pPr>
          </w:p>
          <w:p w14:paraId="6A3F0529" w14:textId="65F05830" w:rsidR="00F951E0" w:rsidRPr="000F2799" w:rsidRDefault="00F951E0" w:rsidP="00CE735F">
            <w:pPr>
              <w:suppressAutoHyphens w:val="0"/>
              <w:rPr>
                <w:b/>
                <w:color w:val="000000"/>
                <w:lang w:eastAsia="en-US"/>
              </w:rPr>
            </w:pPr>
          </w:p>
        </w:tc>
      </w:tr>
    </w:tbl>
    <w:p w14:paraId="77B05B57" w14:textId="77777777" w:rsidR="00A1411F" w:rsidRPr="000F2799" w:rsidRDefault="00A1411F" w:rsidP="00A1411F">
      <w:pPr>
        <w:suppressAutoHyphens w:val="0"/>
        <w:spacing w:line="276" w:lineRule="auto"/>
        <w:jc w:val="center"/>
        <w:rPr>
          <w:lang w:eastAsia="en-US"/>
        </w:rPr>
      </w:pPr>
      <w:r w:rsidRPr="000F2799">
        <w:rPr>
          <w:lang w:eastAsia="en-US"/>
        </w:rPr>
        <w:lastRenderedPageBreak/>
        <w:t xml:space="preserve">                                                                         (додаток 2 до договору </w:t>
      </w:r>
    </w:p>
    <w:p w14:paraId="43AD095F" w14:textId="53D6134C" w:rsidR="00A1411F" w:rsidRPr="000F2799" w:rsidRDefault="00A1411F" w:rsidP="00A1411F">
      <w:pPr>
        <w:suppressAutoHyphens w:val="0"/>
        <w:spacing w:line="276" w:lineRule="auto"/>
        <w:jc w:val="center"/>
        <w:rPr>
          <w:lang w:eastAsia="en-US"/>
        </w:rPr>
      </w:pPr>
      <w:r w:rsidRPr="000F2799">
        <w:rPr>
          <w:lang w:eastAsia="en-US"/>
        </w:rPr>
        <w:t xml:space="preserve">                                                                                             № _______ від _______ 2023 року)</w:t>
      </w:r>
    </w:p>
    <w:p w14:paraId="604D6996" w14:textId="77777777" w:rsidR="00A1411F" w:rsidRPr="000F2799" w:rsidRDefault="00A1411F" w:rsidP="00A1411F">
      <w:pPr>
        <w:suppressAutoHyphens w:val="0"/>
        <w:spacing w:after="200" w:line="276" w:lineRule="auto"/>
        <w:jc w:val="center"/>
        <w:rPr>
          <w:lang w:eastAsia="en-US"/>
        </w:rPr>
      </w:pPr>
      <w:r w:rsidRPr="000F2799">
        <w:rPr>
          <w:lang w:eastAsia="en-US"/>
        </w:rPr>
        <w:t>П Р О Е К Т</w:t>
      </w:r>
    </w:p>
    <w:p w14:paraId="14D884CC" w14:textId="77777777" w:rsidR="00A1411F" w:rsidRPr="000F2799" w:rsidRDefault="00A1411F" w:rsidP="00A1411F">
      <w:pPr>
        <w:suppressAutoHyphens w:val="0"/>
        <w:spacing w:after="200" w:line="276" w:lineRule="auto"/>
        <w:jc w:val="center"/>
        <w:rPr>
          <w:lang w:eastAsia="en-US"/>
        </w:rPr>
      </w:pPr>
      <w:r w:rsidRPr="000F2799">
        <w:rPr>
          <w:lang w:eastAsia="en-US"/>
        </w:rPr>
        <w:t xml:space="preserve">Д О Г О В О Р У  З А Б Е З П Е Ч Е Н </w:t>
      </w:r>
      <w:proofErr w:type="spellStart"/>
      <w:r w:rsidRPr="000F2799">
        <w:rPr>
          <w:lang w:eastAsia="en-US"/>
        </w:rPr>
        <w:t>Н</w:t>
      </w:r>
      <w:proofErr w:type="spellEnd"/>
      <w:r w:rsidRPr="000F2799">
        <w:rPr>
          <w:lang w:eastAsia="en-US"/>
        </w:rPr>
        <w:t xml:space="preserve"> Я №</w:t>
      </w:r>
    </w:p>
    <w:p w14:paraId="516B4FC3" w14:textId="3AFD561C" w:rsidR="00A1411F" w:rsidRPr="000F2799" w:rsidRDefault="00A1411F" w:rsidP="00A1411F">
      <w:pPr>
        <w:suppressAutoHyphens w:val="0"/>
        <w:spacing w:after="200" w:line="276" w:lineRule="auto"/>
        <w:rPr>
          <w:lang w:eastAsia="en-US"/>
        </w:rPr>
      </w:pPr>
      <w:r w:rsidRPr="000F2799">
        <w:rPr>
          <w:lang w:eastAsia="en-US"/>
        </w:rPr>
        <w:t>місто Миколаїв                                                                                     ____ ___________ 2023 року</w:t>
      </w:r>
    </w:p>
    <w:p w14:paraId="1CDFDAE3" w14:textId="37219411" w:rsidR="00A1411F" w:rsidRPr="000F2799" w:rsidRDefault="00A1411F" w:rsidP="00A1411F">
      <w:pPr>
        <w:suppressAutoHyphens w:val="0"/>
        <w:spacing w:line="276" w:lineRule="auto"/>
        <w:jc w:val="both"/>
        <w:rPr>
          <w:lang w:eastAsia="en-US"/>
        </w:rPr>
      </w:pPr>
      <w:r w:rsidRPr="000F2799">
        <w:rPr>
          <w:lang w:eastAsia="en-US"/>
        </w:rPr>
        <w:t>Управління поліції охорони в Мико</w:t>
      </w:r>
      <w:r w:rsidR="00AC5972" w:rsidRPr="000F2799">
        <w:rPr>
          <w:lang w:eastAsia="en-US"/>
        </w:rPr>
        <w:t xml:space="preserve">лаївській області в особі </w:t>
      </w:r>
      <w:r w:rsidRPr="000F2799">
        <w:rPr>
          <w:lang w:eastAsia="en-US"/>
        </w:rPr>
        <w:t xml:space="preserve">начальника управління </w:t>
      </w:r>
      <w:proofErr w:type="spellStart"/>
      <w:r w:rsidRPr="000F2799">
        <w:rPr>
          <w:lang w:eastAsia="en-US"/>
        </w:rPr>
        <w:t>Бриндзюка</w:t>
      </w:r>
      <w:proofErr w:type="spellEnd"/>
      <w:r w:rsidRPr="000F2799">
        <w:rPr>
          <w:lang w:eastAsia="en-US"/>
        </w:rPr>
        <w:t xml:space="preserve"> Дмитра Валентиновича, що діє на підставі Положення, (далі – Замовник), з однієї сторони, та ____________________________________________________________________________ в особі _______________________________________________________________________, що діє на підставі ________________ (далі – Учасник), з іншої сторони, разом – Сторони, 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14:paraId="52DCF148" w14:textId="77777777" w:rsidR="00A1411F" w:rsidRPr="000F2799" w:rsidRDefault="00A1411F" w:rsidP="00A1411F">
      <w:pPr>
        <w:suppressAutoHyphens w:val="0"/>
        <w:spacing w:line="276" w:lineRule="auto"/>
        <w:jc w:val="center"/>
        <w:rPr>
          <w:b/>
          <w:lang w:eastAsia="en-US"/>
        </w:rPr>
      </w:pPr>
      <w:r w:rsidRPr="000F2799">
        <w:rPr>
          <w:b/>
          <w:lang w:eastAsia="en-US"/>
        </w:rPr>
        <w:t>1. ПРЕДМЕТ ДОГОВОРУ</w:t>
      </w:r>
    </w:p>
    <w:p w14:paraId="0121478E" w14:textId="306F41B7" w:rsidR="00A1411F" w:rsidRPr="000F2799" w:rsidRDefault="00A1411F" w:rsidP="00A1411F">
      <w:pPr>
        <w:suppressAutoHyphens w:val="0"/>
        <w:spacing w:line="276" w:lineRule="auto"/>
        <w:jc w:val="both"/>
        <w:rPr>
          <w:lang w:eastAsia="en-US"/>
        </w:rPr>
      </w:pPr>
      <w:r w:rsidRPr="000F2799">
        <w:rPr>
          <w:lang w:eastAsia="en-US"/>
        </w:rPr>
        <w:t>1.1. 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__________ по предмету закупівлі «______________ (______________)» згідно оголошення про проведення процедури закупівлі № ___________, оприлюдненого на веб-порталі Уповноваж</w:t>
      </w:r>
      <w:r w:rsidR="00D55DEA" w:rsidRPr="000F2799">
        <w:rPr>
          <w:lang w:eastAsia="en-US"/>
        </w:rPr>
        <w:t>еного органу ___ __________ 2023</w:t>
      </w:r>
      <w:r w:rsidRPr="000F2799">
        <w:rPr>
          <w:lang w:eastAsia="en-US"/>
        </w:rPr>
        <w:t xml:space="preserve"> року (далі – Договір про закупівлю), переможцем яких визнано Учасника.</w:t>
      </w:r>
    </w:p>
    <w:p w14:paraId="74C2B161" w14:textId="77777777" w:rsidR="00A1411F" w:rsidRPr="000F2799" w:rsidRDefault="00A1411F" w:rsidP="00A1411F">
      <w:pPr>
        <w:suppressAutoHyphens w:val="0"/>
        <w:spacing w:line="276" w:lineRule="auto"/>
        <w:jc w:val="both"/>
        <w:rPr>
          <w:lang w:eastAsia="en-US"/>
        </w:rPr>
      </w:pPr>
      <w:r w:rsidRPr="000F2799">
        <w:rPr>
          <w:lang w:eastAsia="en-US"/>
        </w:rPr>
        <w:t xml:space="preserve">1.2. 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 </w:t>
      </w:r>
    </w:p>
    <w:p w14:paraId="6C1BC92D" w14:textId="77777777" w:rsidR="00A1411F" w:rsidRPr="000F2799" w:rsidRDefault="00A1411F" w:rsidP="00A1411F">
      <w:pPr>
        <w:suppressAutoHyphens w:val="0"/>
        <w:spacing w:line="276" w:lineRule="auto"/>
        <w:jc w:val="center"/>
        <w:rPr>
          <w:b/>
          <w:lang w:eastAsia="en-US"/>
        </w:rPr>
      </w:pPr>
      <w:r w:rsidRPr="000F2799">
        <w:rPr>
          <w:b/>
          <w:lang w:eastAsia="en-US"/>
        </w:rPr>
        <w:t>2. УМОВИ НАДАННЯ ЗАБЕЗПЕЧЕННЯ</w:t>
      </w:r>
    </w:p>
    <w:p w14:paraId="0101C128" w14:textId="77777777" w:rsidR="00A1411F" w:rsidRPr="000F2799" w:rsidRDefault="00A1411F" w:rsidP="00A1411F">
      <w:pPr>
        <w:suppressAutoHyphens w:val="0"/>
        <w:spacing w:line="276" w:lineRule="auto"/>
        <w:jc w:val="both"/>
        <w:rPr>
          <w:lang w:eastAsia="en-US"/>
        </w:rPr>
      </w:pPr>
      <w:r w:rsidRPr="000F2799">
        <w:rPr>
          <w:lang w:eastAsia="en-US"/>
        </w:rPr>
        <w:t>2.1. Забезпеченням виконання Договору про закупівлю є грошові кошти в сумі _____ грн. (__________), без ПДВ (далі – забезпечення), що становить 1% відсоток вартості (ціни) Договору про закупівлю.</w:t>
      </w:r>
    </w:p>
    <w:p w14:paraId="3B5BCE1C" w14:textId="77777777" w:rsidR="00A1411F" w:rsidRPr="000F2799" w:rsidRDefault="00A1411F" w:rsidP="00A1411F">
      <w:pPr>
        <w:suppressAutoHyphens w:val="0"/>
        <w:spacing w:line="276" w:lineRule="auto"/>
        <w:jc w:val="both"/>
        <w:rPr>
          <w:lang w:eastAsia="en-US"/>
        </w:rPr>
      </w:pPr>
      <w:r w:rsidRPr="000F2799">
        <w:rPr>
          <w:lang w:eastAsia="en-US"/>
        </w:rPr>
        <w:t>2.2. 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 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14:paraId="4BFED2F3" w14:textId="77777777" w:rsidR="00A1411F" w:rsidRPr="000F2799" w:rsidRDefault="00A1411F" w:rsidP="00A1411F">
      <w:pPr>
        <w:suppressAutoHyphens w:val="0"/>
        <w:spacing w:line="276" w:lineRule="auto"/>
        <w:jc w:val="both"/>
        <w:rPr>
          <w:lang w:eastAsia="en-US"/>
        </w:rPr>
      </w:pPr>
      <w:r w:rsidRPr="000F2799">
        <w:rPr>
          <w:lang w:eastAsia="en-US"/>
        </w:rPr>
        <w:t>2.3. Учасник втрачає право розпорядження грошовими коштами, які перебувають у забезпеченні, на час їх перебування на рахунку Замовника.</w:t>
      </w:r>
    </w:p>
    <w:p w14:paraId="09EFA439" w14:textId="77777777" w:rsidR="00A1411F" w:rsidRPr="000F2799" w:rsidRDefault="00A1411F" w:rsidP="00A1411F">
      <w:pPr>
        <w:suppressAutoHyphens w:val="0"/>
        <w:spacing w:line="276" w:lineRule="auto"/>
        <w:jc w:val="both"/>
        <w:rPr>
          <w:lang w:eastAsia="en-US"/>
        </w:rPr>
      </w:pPr>
      <w:r w:rsidRPr="000F2799">
        <w:rPr>
          <w:lang w:eastAsia="en-US"/>
        </w:rPr>
        <w:t>2.4. Усі витрати, пов'язані з наданням забезпечення виконання Договору про закупівлю покладаються на Учасника.</w:t>
      </w:r>
    </w:p>
    <w:p w14:paraId="497BE06B" w14:textId="77777777" w:rsidR="00A1411F" w:rsidRPr="000F2799" w:rsidRDefault="00A1411F" w:rsidP="00A1411F">
      <w:pPr>
        <w:suppressAutoHyphens w:val="0"/>
        <w:spacing w:line="276" w:lineRule="auto"/>
        <w:jc w:val="center"/>
        <w:rPr>
          <w:b/>
          <w:lang w:eastAsia="en-US"/>
        </w:rPr>
      </w:pPr>
      <w:r w:rsidRPr="000F2799">
        <w:rPr>
          <w:b/>
          <w:lang w:eastAsia="en-US"/>
        </w:rPr>
        <w:t>3. УМОВИ НЕПОВЕРНЕННЯ (ПОВЕРНЕННЯ) ЗАБЕЗПЕЧЕННЯ</w:t>
      </w:r>
    </w:p>
    <w:p w14:paraId="305D4E2D" w14:textId="77777777" w:rsidR="00A1411F" w:rsidRPr="000F2799" w:rsidRDefault="00A1411F" w:rsidP="00A1411F">
      <w:pPr>
        <w:suppressAutoHyphens w:val="0"/>
        <w:spacing w:line="276" w:lineRule="auto"/>
        <w:jc w:val="both"/>
        <w:rPr>
          <w:lang w:eastAsia="en-US"/>
        </w:rPr>
      </w:pPr>
      <w:r w:rsidRPr="000F2799">
        <w:rPr>
          <w:lang w:eastAsia="en-US"/>
        </w:rPr>
        <w:t>3.1. Забезпечення не повертається Замовником Учаснику в разі:</w:t>
      </w:r>
    </w:p>
    <w:p w14:paraId="068CDE02" w14:textId="77777777" w:rsidR="00A1411F" w:rsidRPr="000F2799" w:rsidRDefault="00A1411F" w:rsidP="00A1411F">
      <w:pPr>
        <w:suppressAutoHyphens w:val="0"/>
        <w:spacing w:line="276" w:lineRule="auto"/>
        <w:rPr>
          <w:lang w:eastAsia="en-US"/>
        </w:rPr>
      </w:pPr>
      <w:r w:rsidRPr="000F2799">
        <w:rPr>
          <w:lang w:eastAsia="en-US"/>
        </w:rPr>
        <w:t>3.1.1. 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постачання товару; за порушення умов зобов'язання щодо якості товару.</w:t>
      </w:r>
    </w:p>
    <w:p w14:paraId="652D950B" w14:textId="77777777" w:rsidR="00A1411F" w:rsidRPr="000F2799" w:rsidRDefault="00A1411F" w:rsidP="00A1411F">
      <w:pPr>
        <w:suppressAutoHyphens w:val="0"/>
        <w:spacing w:line="276" w:lineRule="auto"/>
        <w:rPr>
          <w:lang w:eastAsia="en-US"/>
        </w:rPr>
      </w:pPr>
      <w:r w:rsidRPr="000F2799">
        <w:rPr>
          <w:lang w:eastAsia="en-US"/>
        </w:rPr>
        <w:t>3.1.2. Дострокового розірвання Замовником Договору про закупівлю у випадку, якщо Учасник не виконує свої зобов’язання за Договором про закупівлю;</w:t>
      </w:r>
    </w:p>
    <w:p w14:paraId="20BBA82E" w14:textId="77777777" w:rsidR="00A1411F" w:rsidRPr="000F2799" w:rsidRDefault="00A1411F" w:rsidP="00A1411F">
      <w:pPr>
        <w:suppressAutoHyphens w:val="0"/>
        <w:spacing w:line="276" w:lineRule="auto"/>
        <w:rPr>
          <w:lang w:eastAsia="en-US"/>
        </w:rPr>
      </w:pPr>
      <w:r w:rsidRPr="000F2799">
        <w:rPr>
          <w:lang w:eastAsia="en-US"/>
        </w:rPr>
        <w:lastRenderedPageBreak/>
        <w:t>3.1.3. Дострокового розірвання Учасником Договору про закупівлю (якщо це передбачено Договором про закупівлю).</w:t>
      </w:r>
    </w:p>
    <w:p w14:paraId="5A2FB6BD" w14:textId="77777777" w:rsidR="00A1411F" w:rsidRPr="000F2799" w:rsidRDefault="00A1411F" w:rsidP="00A1411F">
      <w:pPr>
        <w:suppressAutoHyphens w:val="0"/>
        <w:spacing w:line="276" w:lineRule="auto"/>
        <w:jc w:val="both"/>
        <w:rPr>
          <w:lang w:eastAsia="en-US"/>
        </w:rPr>
      </w:pPr>
      <w:r w:rsidRPr="000F2799">
        <w:rPr>
          <w:lang w:eastAsia="en-US"/>
        </w:rPr>
        <w:t xml:space="preserve">3.2. 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 </w:t>
      </w:r>
    </w:p>
    <w:p w14:paraId="73825C2E" w14:textId="77777777" w:rsidR="00A1411F" w:rsidRPr="000F2799" w:rsidRDefault="00A1411F" w:rsidP="00A1411F">
      <w:pPr>
        <w:suppressAutoHyphens w:val="0"/>
        <w:spacing w:line="276" w:lineRule="auto"/>
        <w:jc w:val="both"/>
        <w:rPr>
          <w:lang w:eastAsia="en-US"/>
        </w:rPr>
      </w:pPr>
      <w:r w:rsidRPr="000F2799">
        <w:rPr>
          <w:lang w:eastAsia="en-US"/>
        </w:rPr>
        <w:t>3.3. 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постачання товару та/або постачання товару неналежної якості тощо. 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Учаснику.</w:t>
      </w:r>
    </w:p>
    <w:p w14:paraId="6B1743A6" w14:textId="77777777" w:rsidR="00A1411F" w:rsidRPr="000F2799" w:rsidRDefault="00A1411F" w:rsidP="00A1411F">
      <w:pPr>
        <w:suppressAutoHyphens w:val="0"/>
        <w:spacing w:line="276" w:lineRule="auto"/>
        <w:jc w:val="both"/>
        <w:rPr>
          <w:lang w:eastAsia="en-US"/>
        </w:rPr>
      </w:pPr>
      <w:r w:rsidRPr="000F2799">
        <w:rPr>
          <w:lang w:eastAsia="en-US"/>
        </w:rPr>
        <w:t>3.4. 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14:paraId="768B29B8" w14:textId="77777777" w:rsidR="00A1411F" w:rsidRPr="000F2799" w:rsidRDefault="00A1411F" w:rsidP="00A1411F">
      <w:pPr>
        <w:suppressAutoHyphens w:val="0"/>
        <w:spacing w:line="276" w:lineRule="auto"/>
        <w:jc w:val="both"/>
        <w:rPr>
          <w:lang w:eastAsia="en-US"/>
        </w:rPr>
      </w:pPr>
      <w:r w:rsidRPr="000F2799">
        <w:rPr>
          <w:lang w:eastAsia="en-US"/>
        </w:rPr>
        <w:t>3.5. 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14:paraId="53CC5FC5" w14:textId="77777777" w:rsidR="00A1411F" w:rsidRPr="000F2799" w:rsidRDefault="00A1411F" w:rsidP="00A1411F">
      <w:pPr>
        <w:suppressAutoHyphens w:val="0"/>
        <w:spacing w:line="276" w:lineRule="auto"/>
        <w:jc w:val="both"/>
        <w:rPr>
          <w:lang w:eastAsia="en-US"/>
        </w:rPr>
      </w:pPr>
      <w:r w:rsidRPr="000F2799">
        <w:rPr>
          <w:lang w:eastAsia="en-US"/>
        </w:rPr>
        <w:t>3.6. Замовник повертає забезпечення виконання Договору про закупівлю після належного виконання Учасником Договору про закупівлю в повному обсязі та належним чином, а також у разі визнання судом результатів процедури закупівлі або Договору про закупівлю недійсними та у випадках, передбачених статтею 37 Закону України «Про публічні закупівлі» від 25 грудня 2015 року № 922-VIII, але не пізніше ніж протягом п’яти банківських днів з дня настання зазначених обставин.</w:t>
      </w:r>
    </w:p>
    <w:p w14:paraId="6282E002" w14:textId="77777777" w:rsidR="00A1411F" w:rsidRPr="000F2799" w:rsidRDefault="00A1411F" w:rsidP="00A1411F">
      <w:pPr>
        <w:suppressAutoHyphens w:val="0"/>
        <w:spacing w:line="276" w:lineRule="auto"/>
        <w:jc w:val="center"/>
        <w:rPr>
          <w:b/>
          <w:lang w:eastAsia="en-US"/>
        </w:rPr>
      </w:pPr>
      <w:r w:rsidRPr="000F2799">
        <w:rPr>
          <w:b/>
          <w:lang w:eastAsia="en-US"/>
        </w:rPr>
        <w:t>4. ВІДПОВІДАЛЬНІСТЬ СТОРІН</w:t>
      </w:r>
    </w:p>
    <w:p w14:paraId="51D88597" w14:textId="77777777" w:rsidR="00A1411F" w:rsidRPr="000F2799" w:rsidRDefault="00A1411F" w:rsidP="00A1411F">
      <w:pPr>
        <w:suppressAutoHyphens w:val="0"/>
        <w:spacing w:line="276" w:lineRule="auto"/>
        <w:jc w:val="both"/>
        <w:rPr>
          <w:lang w:eastAsia="en-US"/>
        </w:rPr>
      </w:pPr>
      <w:r w:rsidRPr="000F2799">
        <w:rPr>
          <w:lang w:eastAsia="en-US"/>
        </w:rPr>
        <w:t>4.1. 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14:paraId="7A89DC07" w14:textId="77777777" w:rsidR="00A1411F" w:rsidRPr="000F2799" w:rsidRDefault="00A1411F" w:rsidP="00A1411F">
      <w:pPr>
        <w:suppressAutoHyphens w:val="0"/>
        <w:spacing w:line="276" w:lineRule="auto"/>
        <w:jc w:val="both"/>
        <w:rPr>
          <w:lang w:eastAsia="en-US"/>
        </w:rPr>
      </w:pPr>
      <w:r w:rsidRPr="000F2799">
        <w:rPr>
          <w:lang w:eastAsia="en-US"/>
        </w:rPr>
        <w:t>4.2. 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14:paraId="15CAE125" w14:textId="77777777" w:rsidR="00A1411F" w:rsidRPr="000F2799" w:rsidRDefault="00A1411F" w:rsidP="00A1411F">
      <w:pPr>
        <w:suppressAutoHyphens w:val="0"/>
        <w:spacing w:line="276" w:lineRule="auto"/>
        <w:jc w:val="center"/>
        <w:rPr>
          <w:b/>
          <w:lang w:eastAsia="en-US"/>
        </w:rPr>
      </w:pPr>
      <w:r w:rsidRPr="000F2799">
        <w:rPr>
          <w:b/>
          <w:lang w:eastAsia="en-US"/>
        </w:rPr>
        <w:t>5. ВИРІШЕННЯ СПОРІВ</w:t>
      </w:r>
    </w:p>
    <w:p w14:paraId="232C11CC" w14:textId="77777777" w:rsidR="00A1411F" w:rsidRPr="000F2799" w:rsidRDefault="00A1411F" w:rsidP="00A1411F">
      <w:pPr>
        <w:suppressAutoHyphens w:val="0"/>
        <w:spacing w:line="276" w:lineRule="auto"/>
        <w:jc w:val="both"/>
        <w:rPr>
          <w:lang w:eastAsia="en-US"/>
        </w:rPr>
      </w:pPr>
      <w:r w:rsidRPr="000F2799">
        <w:rPr>
          <w:lang w:eastAsia="en-US"/>
        </w:rPr>
        <w:t>5.1. 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14:paraId="6CB39247" w14:textId="77777777" w:rsidR="00A1411F" w:rsidRPr="000F2799" w:rsidRDefault="00A1411F" w:rsidP="00A1411F">
      <w:pPr>
        <w:suppressAutoHyphens w:val="0"/>
        <w:spacing w:line="276" w:lineRule="auto"/>
        <w:jc w:val="center"/>
        <w:rPr>
          <w:b/>
          <w:lang w:eastAsia="en-US"/>
        </w:rPr>
      </w:pPr>
      <w:r w:rsidRPr="000F2799">
        <w:rPr>
          <w:b/>
          <w:lang w:eastAsia="en-US"/>
        </w:rPr>
        <w:t>6. СТРОК ДІЇ ДОГОВОРУ ЗАБЕЗПЕЧЕННЯ</w:t>
      </w:r>
    </w:p>
    <w:p w14:paraId="3FFF9F76" w14:textId="77777777" w:rsidR="00A1411F" w:rsidRPr="000F2799" w:rsidRDefault="00A1411F" w:rsidP="00A1411F">
      <w:pPr>
        <w:suppressAutoHyphens w:val="0"/>
        <w:spacing w:line="276" w:lineRule="auto"/>
        <w:jc w:val="both"/>
        <w:rPr>
          <w:lang w:eastAsia="en-US"/>
        </w:rPr>
      </w:pPr>
      <w:r w:rsidRPr="000F2799">
        <w:rPr>
          <w:lang w:eastAsia="en-US"/>
        </w:rPr>
        <w:t>6.1. 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14:paraId="4C953A79" w14:textId="77777777" w:rsidR="00A1411F" w:rsidRPr="000F2799" w:rsidRDefault="00A1411F" w:rsidP="00A1411F">
      <w:pPr>
        <w:suppressAutoHyphens w:val="0"/>
        <w:spacing w:line="276" w:lineRule="auto"/>
        <w:jc w:val="center"/>
        <w:rPr>
          <w:b/>
          <w:lang w:eastAsia="en-US"/>
        </w:rPr>
      </w:pPr>
      <w:r w:rsidRPr="000F2799">
        <w:rPr>
          <w:b/>
          <w:lang w:eastAsia="en-US"/>
        </w:rPr>
        <w:t>7. ІНШІ УМОВИ</w:t>
      </w:r>
    </w:p>
    <w:p w14:paraId="13F10E2C" w14:textId="77777777" w:rsidR="00A1411F" w:rsidRPr="000F2799" w:rsidRDefault="00A1411F" w:rsidP="00A1411F">
      <w:pPr>
        <w:suppressAutoHyphens w:val="0"/>
        <w:spacing w:line="276" w:lineRule="auto"/>
        <w:jc w:val="both"/>
        <w:rPr>
          <w:lang w:eastAsia="en-US"/>
        </w:rPr>
      </w:pPr>
      <w:r w:rsidRPr="000F2799">
        <w:rPr>
          <w:lang w:eastAsia="en-US"/>
        </w:rPr>
        <w:t>7.1. Договір забезпечення укладається у двох примірниках, що мають однакову юридичну силу, по одному примірнику для кожної зі Сторін.</w:t>
      </w:r>
    </w:p>
    <w:p w14:paraId="21B97C23" w14:textId="77777777" w:rsidR="00A1411F" w:rsidRPr="000F2799" w:rsidRDefault="00A1411F" w:rsidP="00A1411F">
      <w:pPr>
        <w:suppressAutoHyphens w:val="0"/>
        <w:spacing w:line="276" w:lineRule="auto"/>
        <w:jc w:val="both"/>
        <w:rPr>
          <w:lang w:eastAsia="en-US"/>
        </w:rPr>
      </w:pPr>
      <w:r w:rsidRPr="000F2799">
        <w:rPr>
          <w:lang w:eastAsia="en-US"/>
        </w:rPr>
        <w:t>7.2. Жодна зі Сторін не може передавати свої права та/або обов’язки за Договором забезпечення третім особам без письмової згоди іншої Сторони.</w:t>
      </w:r>
    </w:p>
    <w:p w14:paraId="63DC0F7F" w14:textId="77777777" w:rsidR="00A1411F" w:rsidRPr="000F2799" w:rsidRDefault="00A1411F" w:rsidP="00A1411F">
      <w:pPr>
        <w:suppressAutoHyphens w:val="0"/>
        <w:spacing w:line="276" w:lineRule="auto"/>
        <w:jc w:val="both"/>
        <w:rPr>
          <w:lang w:eastAsia="en-US"/>
        </w:rPr>
      </w:pPr>
      <w:r w:rsidRPr="000F2799">
        <w:rPr>
          <w:lang w:eastAsia="en-US"/>
        </w:rPr>
        <w:t>7.3. Всі зміни та доповнення до Договору забезпечення оформляються додатковими угодами за підписом уповноважених представників Сторін .</w:t>
      </w:r>
    </w:p>
    <w:p w14:paraId="0C4B719A" w14:textId="77777777" w:rsidR="00A1411F" w:rsidRPr="000F2799" w:rsidRDefault="00A1411F" w:rsidP="00A1411F">
      <w:pPr>
        <w:suppressAutoHyphens w:val="0"/>
        <w:spacing w:line="276" w:lineRule="auto"/>
        <w:jc w:val="both"/>
        <w:rPr>
          <w:lang w:eastAsia="en-US"/>
        </w:rPr>
      </w:pPr>
      <w:r w:rsidRPr="000F2799">
        <w:rPr>
          <w:lang w:eastAsia="en-US"/>
        </w:rPr>
        <w:lastRenderedPageBreak/>
        <w:t>7.4. 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14:paraId="4551DB17" w14:textId="77777777" w:rsidR="00A1411F" w:rsidRPr="000F2799" w:rsidRDefault="00A1411F" w:rsidP="00A1411F">
      <w:pPr>
        <w:suppressAutoHyphens w:val="0"/>
        <w:spacing w:line="276" w:lineRule="auto"/>
        <w:jc w:val="both"/>
        <w:rPr>
          <w:lang w:eastAsia="en-US"/>
        </w:rPr>
      </w:pPr>
      <w:r w:rsidRPr="000F2799">
        <w:rPr>
          <w:lang w:eastAsia="en-US"/>
        </w:rPr>
        <w:t>7.5. 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14:paraId="40552598" w14:textId="0A22D1E5" w:rsidR="00F951E0" w:rsidRPr="000F2799" w:rsidRDefault="00F951E0" w:rsidP="00A1411F">
      <w:pPr>
        <w:suppressAutoHyphens w:val="0"/>
        <w:spacing w:after="200" w:line="276" w:lineRule="auto"/>
        <w:jc w:val="center"/>
        <w:rPr>
          <w:b/>
          <w:lang w:eastAsia="en-US"/>
        </w:rPr>
      </w:pPr>
    </w:p>
    <w:p w14:paraId="74DAEDB1" w14:textId="77777777" w:rsidR="005D25EE" w:rsidRPr="000F2799" w:rsidRDefault="005D25EE" w:rsidP="00A1411F">
      <w:pPr>
        <w:suppressAutoHyphens w:val="0"/>
        <w:spacing w:after="200" w:line="276" w:lineRule="auto"/>
        <w:jc w:val="center"/>
        <w:rPr>
          <w:b/>
          <w:lang w:eastAsia="en-US"/>
        </w:rPr>
      </w:pPr>
    </w:p>
    <w:p w14:paraId="7BF8904F" w14:textId="77777777" w:rsidR="00F951E0" w:rsidRPr="000F2799" w:rsidRDefault="00F951E0" w:rsidP="00A1411F">
      <w:pPr>
        <w:suppressAutoHyphens w:val="0"/>
        <w:spacing w:after="200" w:line="276" w:lineRule="auto"/>
        <w:jc w:val="center"/>
        <w:rPr>
          <w:b/>
          <w:lang w:eastAsia="en-US"/>
        </w:rPr>
      </w:pPr>
    </w:p>
    <w:p w14:paraId="1BF6E1F1" w14:textId="00C7619E" w:rsidR="00A1411F" w:rsidRPr="000F2799" w:rsidRDefault="00A1411F" w:rsidP="00A1411F">
      <w:pPr>
        <w:suppressAutoHyphens w:val="0"/>
        <w:spacing w:after="200" w:line="276" w:lineRule="auto"/>
        <w:jc w:val="center"/>
        <w:rPr>
          <w:b/>
          <w:lang w:eastAsia="en-US"/>
        </w:rPr>
      </w:pPr>
      <w:r w:rsidRPr="000F2799">
        <w:rPr>
          <w:b/>
          <w:lang w:eastAsia="en-US"/>
        </w:rPr>
        <w:t>8. МІСЦЕЗНАХОДЖЕННЯ ТА БАНКІВСЬКІ РЕКВІЗИТИ, ПІДПИСИ СТОРІН</w:t>
      </w:r>
    </w:p>
    <w:p w14:paraId="6946A3E7" w14:textId="77777777" w:rsidR="00A1411F" w:rsidRPr="000F2799" w:rsidRDefault="00A1411F" w:rsidP="00A1411F">
      <w:pPr>
        <w:suppressAutoHyphens w:val="0"/>
        <w:spacing w:line="276" w:lineRule="auto"/>
        <w:rPr>
          <w:lang w:eastAsia="en-US"/>
        </w:rPr>
      </w:pPr>
      <w:r w:rsidRPr="000F2799">
        <w:rPr>
          <w:lang w:eastAsia="en-US"/>
        </w:rPr>
        <w:t xml:space="preserve">Замовник                                                                                 Учасник      </w:t>
      </w:r>
    </w:p>
    <w:tbl>
      <w:tblPr>
        <w:tblW w:w="0" w:type="auto"/>
        <w:tblInd w:w="-142" w:type="dxa"/>
        <w:tblLook w:val="01E0" w:firstRow="1" w:lastRow="1" w:firstColumn="1" w:lastColumn="1" w:noHBand="0" w:noVBand="0"/>
      </w:tblPr>
      <w:tblGrid>
        <w:gridCol w:w="6061"/>
      </w:tblGrid>
      <w:tr w:rsidR="00A1411F" w:rsidRPr="000F2799" w14:paraId="779F0371" w14:textId="77777777" w:rsidTr="00E24C17">
        <w:trPr>
          <w:trHeight w:val="400"/>
        </w:trPr>
        <w:tc>
          <w:tcPr>
            <w:tcW w:w="6061" w:type="dxa"/>
            <w:vAlign w:val="center"/>
          </w:tcPr>
          <w:p w14:paraId="560ACE73" w14:textId="77777777" w:rsidR="00A1411F" w:rsidRPr="000F2799" w:rsidRDefault="00A1411F" w:rsidP="00E24C17">
            <w:pPr>
              <w:spacing w:line="0" w:lineRule="atLeast"/>
              <w:ind w:left="-108" w:right="141" w:firstLine="108"/>
              <w:jc w:val="both"/>
              <w:rPr>
                <w:rFonts w:ascii="Times New Roman CYR" w:hAnsi="Times New Roman CYR" w:cs="Times New Roman CYR"/>
                <w:b/>
              </w:rPr>
            </w:pPr>
            <w:r w:rsidRPr="000F2799">
              <w:rPr>
                <w:rFonts w:ascii="Times New Roman CYR" w:hAnsi="Times New Roman CYR" w:cs="Times New Roman CYR"/>
                <w:b/>
              </w:rPr>
              <w:t xml:space="preserve">УПО Миколаївської області </w:t>
            </w:r>
          </w:p>
        </w:tc>
      </w:tr>
      <w:tr w:rsidR="00A1411F" w:rsidRPr="000F2799" w14:paraId="452A9733" w14:textId="77777777" w:rsidTr="00E24C17">
        <w:tc>
          <w:tcPr>
            <w:tcW w:w="6061" w:type="dxa"/>
          </w:tcPr>
          <w:p w14:paraId="2A53F4F2" w14:textId="77777777" w:rsidR="00A1411F" w:rsidRPr="000F2799" w:rsidRDefault="00A1411F" w:rsidP="00E24C17">
            <w:pPr>
              <w:spacing w:line="0" w:lineRule="atLeast"/>
              <w:ind w:right="141"/>
              <w:jc w:val="both"/>
              <w:rPr>
                <w:rFonts w:ascii="Times New Roman CYR" w:hAnsi="Times New Roman CYR" w:cs="Times New Roman CYR"/>
              </w:rPr>
            </w:pPr>
            <w:r w:rsidRPr="000F2799">
              <w:rPr>
                <w:rFonts w:ascii="Times New Roman CYR" w:hAnsi="Times New Roman CYR" w:cs="Times New Roman CYR"/>
              </w:rPr>
              <w:t xml:space="preserve">54001, м. Миколаїв, вул. Шевченка, 52                                  </w:t>
            </w:r>
          </w:p>
          <w:p w14:paraId="0860E62B" w14:textId="77777777" w:rsidR="00A1411F" w:rsidRPr="000F2799" w:rsidRDefault="00A1411F" w:rsidP="00E24C17">
            <w:pPr>
              <w:spacing w:line="0" w:lineRule="atLeast"/>
              <w:ind w:right="141"/>
              <w:jc w:val="both"/>
              <w:rPr>
                <w:rFonts w:ascii="Times New Roman CYR" w:hAnsi="Times New Roman CYR" w:cs="Times New Roman CYR"/>
              </w:rPr>
            </w:pPr>
            <w:r w:rsidRPr="000F2799">
              <w:rPr>
                <w:rFonts w:ascii="Times New Roman CYR" w:hAnsi="Times New Roman CYR" w:cs="Times New Roman CYR"/>
              </w:rPr>
              <w:t xml:space="preserve">р/р </w:t>
            </w:r>
            <w:r w:rsidRPr="000F2799">
              <w:rPr>
                <w:rFonts w:ascii="Times New Roman CYR" w:hAnsi="Times New Roman CYR" w:cs="Times New Roman CYR"/>
                <w:lang w:val="en-US"/>
              </w:rPr>
              <w:t>UA</w:t>
            </w:r>
            <w:r w:rsidRPr="000F2799">
              <w:rPr>
                <w:rFonts w:ascii="Times New Roman CYR" w:hAnsi="Times New Roman CYR" w:cs="Times New Roman CYR"/>
                <w:lang w:val="ru-RU"/>
              </w:rPr>
              <w:t xml:space="preserve"> 68 326461 00000 </w:t>
            </w:r>
            <w:r w:rsidRPr="000F2799">
              <w:rPr>
                <w:rFonts w:ascii="Times New Roman CYR" w:hAnsi="Times New Roman CYR" w:cs="Times New Roman CYR"/>
              </w:rPr>
              <w:t xml:space="preserve">26005300774780 </w:t>
            </w:r>
          </w:p>
          <w:p w14:paraId="086AC42F" w14:textId="77777777" w:rsidR="00A1411F" w:rsidRPr="000F2799" w:rsidRDefault="00A1411F" w:rsidP="00E24C17">
            <w:pPr>
              <w:spacing w:line="0" w:lineRule="atLeast"/>
              <w:ind w:right="141"/>
              <w:jc w:val="both"/>
              <w:rPr>
                <w:rFonts w:ascii="Times New Roman CYR" w:hAnsi="Times New Roman CYR" w:cs="Times New Roman CYR"/>
              </w:rPr>
            </w:pPr>
            <w:r w:rsidRPr="000F2799">
              <w:rPr>
                <w:rFonts w:ascii="Times New Roman CYR" w:hAnsi="Times New Roman CYR" w:cs="Times New Roman CYR"/>
              </w:rPr>
              <w:t xml:space="preserve">в МОУ </w:t>
            </w:r>
            <w:proofErr w:type="spellStart"/>
            <w:r w:rsidRPr="000F2799">
              <w:rPr>
                <w:rFonts w:ascii="Times New Roman CYR" w:hAnsi="Times New Roman CYR" w:cs="Times New Roman CYR"/>
              </w:rPr>
              <w:t>АТ«Ощадбанк</w:t>
            </w:r>
            <w:proofErr w:type="spellEnd"/>
            <w:r w:rsidRPr="000F2799">
              <w:rPr>
                <w:rFonts w:ascii="Times New Roman CYR" w:hAnsi="Times New Roman CYR" w:cs="Times New Roman CYR"/>
              </w:rPr>
              <w:t>»,</w:t>
            </w:r>
          </w:p>
          <w:p w14:paraId="02F4FA46" w14:textId="77777777" w:rsidR="00A1411F" w:rsidRPr="000F2799" w:rsidRDefault="00A1411F" w:rsidP="00E24C17">
            <w:pPr>
              <w:spacing w:line="0" w:lineRule="atLeast"/>
              <w:ind w:right="141"/>
              <w:jc w:val="both"/>
              <w:rPr>
                <w:rFonts w:ascii="Times New Roman CYR" w:hAnsi="Times New Roman CYR" w:cs="Times New Roman CYR"/>
              </w:rPr>
            </w:pPr>
            <w:r w:rsidRPr="000F2799">
              <w:rPr>
                <w:rFonts w:ascii="Times New Roman CYR" w:hAnsi="Times New Roman CYR" w:cs="Times New Roman CYR"/>
              </w:rPr>
              <w:t>Код ЄДРПОУ 40109016</w:t>
            </w:r>
          </w:p>
          <w:p w14:paraId="0B31EF94" w14:textId="77777777" w:rsidR="00A1411F" w:rsidRPr="000F2799" w:rsidRDefault="00A1411F" w:rsidP="00E24C17">
            <w:pPr>
              <w:spacing w:line="0" w:lineRule="atLeast"/>
              <w:ind w:right="141"/>
              <w:jc w:val="both"/>
              <w:rPr>
                <w:rFonts w:ascii="Times New Roman CYR" w:hAnsi="Times New Roman CYR" w:cs="Times New Roman CYR"/>
              </w:rPr>
            </w:pPr>
            <w:r w:rsidRPr="000F2799">
              <w:rPr>
                <w:rFonts w:ascii="Times New Roman CYR" w:hAnsi="Times New Roman CYR" w:cs="Times New Roman CYR"/>
              </w:rPr>
              <w:t>ІПН 401090114033</w:t>
            </w:r>
          </w:p>
          <w:p w14:paraId="15C0B153" w14:textId="77777777" w:rsidR="00A1411F" w:rsidRPr="000F2799" w:rsidRDefault="00A1411F" w:rsidP="00E24C17">
            <w:pPr>
              <w:spacing w:line="0" w:lineRule="atLeast"/>
              <w:ind w:right="141"/>
              <w:jc w:val="both"/>
              <w:rPr>
                <w:rFonts w:ascii="Times New Roman CYR" w:hAnsi="Times New Roman CYR" w:cs="Times New Roman CYR"/>
              </w:rPr>
            </w:pPr>
            <w:r w:rsidRPr="000F2799">
              <w:rPr>
                <w:rFonts w:ascii="Times New Roman CYR" w:hAnsi="Times New Roman CYR" w:cs="Times New Roman CYR"/>
              </w:rPr>
              <w:t xml:space="preserve">Платник податку на прибуток </w:t>
            </w:r>
          </w:p>
          <w:p w14:paraId="1C5F7C3C" w14:textId="77777777" w:rsidR="00A1411F" w:rsidRPr="000F2799" w:rsidRDefault="00A1411F" w:rsidP="00E24C17">
            <w:pPr>
              <w:spacing w:line="0" w:lineRule="atLeast"/>
              <w:ind w:right="141"/>
              <w:jc w:val="both"/>
              <w:rPr>
                <w:rFonts w:ascii="Times New Roman CYR" w:hAnsi="Times New Roman CYR" w:cs="Times New Roman CYR"/>
                <w:b/>
              </w:rPr>
            </w:pPr>
            <w:r w:rsidRPr="000F2799">
              <w:rPr>
                <w:rFonts w:ascii="Times New Roman CYR" w:hAnsi="Times New Roman CYR" w:cs="Times New Roman CYR"/>
              </w:rPr>
              <w:t>на загальних  умовах</w:t>
            </w:r>
          </w:p>
          <w:p w14:paraId="162DD225" w14:textId="77777777" w:rsidR="00A1411F" w:rsidRPr="000F2799" w:rsidRDefault="00A1411F" w:rsidP="00E24C17">
            <w:pPr>
              <w:shd w:val="clear" w:color="auto" w:fill="FFFFFF"/>
              <w:spacing w:line="0" w:lineRule="atLeast"/>
              <w:ind w:right="141"/>
              <w:jc w:val="both"/>
              <w:rPr>
                <w:rFonts w:ascii="Times New Roman CYR" w:hAnsi="Times New Roman CYR" w:cs="Times New Roman CYR"/>
              </w:rPr>
            </w:pPr>
          </w:p>
          <w:p w14:paraId="76E38415" w14:textId="77777777" w:rsidR="00A1411F" w:rsidRPr="000F2799" w:rsidRDefault="00A1411F" w:rsidP="00E24C17">
            <w:pPr>
              <w:spacing w:line="0" w:lineRule="atLeast"/>
              <w:ind w:right="141"/>
              <w:jc w:val="both"/>
              <w:rPr>
                <w:rFonts w:ascii="Times New Roman CYR" w:hAnsi="Times New Roman CYR" w:cs="Times New Roman CYR"/>
                <w:b/>
              </w:rPr>
            </w:pPr>
            <w:r w:rsidRPr="000F2799">
              <w:rPr>
                <w:rFonts w:ascii="Times New Roman CYR" w:hAnsi="Times New Roman CYR" w:cs="Times New Roman CYR"/>
                <w:b/>
              </w:rPr>
              <w:t xml:space="preserve">Начальник Управління поліції </w:t>
            </w:r>
          </w:p>
          <w:p w14:paraId="114F0963" w14:textId="77777777" w:rsidR="00A1411F" w:rsidRPr="000F2799" w:rsidRDefault="00A1411F" w:rsidP="00E24C17">
            <w:pPr>
              <w:spacing w:line="0" w:lineRule="atLeast"/>
              <w:ind w:right="141"/>
              <w:jc w:val="both"/>
              <w:rPr>
                <w:rFonts w:ascii="Times New Roman CYR" w:hAnsi="Times New Roman CYR" w:cs="Times New Roman CYR"/>
                <w:b/>
              </w:rPr>
            </w:pPr>
            <w:r w:rsidRPr="000F2799">
              <w:rPr>
                <w:rFonts w:ascii="Times New Roman CYR" w:hAnsi="Times New Roman CYR" w:cs="Times New Roman CYR"/>
                <w:b/>
              </w:rPr>
              <w:t>охорони в Миколаївській області</w:t>
            </w:r>
          </w:p>
          <w:p w14:paraId="2027DE7A" w14:textId="77777777" w:rsidR="00A1411F" w:rsidRPr="000F2799" w:rsidRDefault="00A1411F" w:rsidP="00E24C17">
            <w:pPr>
              <w:spacing w:line="0" w:lineRule="atLeast"/>
              <w:ind w:right="141"/>
              <w:jc w:val="both"/>
              <w:rPr>
                <w:rFonts w:ascii="Times New Roman CYR" w:hAnsi="Times New Roman CYR" w:cs="Times New Roman CYR"/>
                <w:b/>
              </w:rPr>
            </w:pPr>
          </w:p>
          <w:p w14:paraId="348EBB0C" w14:textId="77777777" w:rsidR="00A1411F" w:rsidRPr="000F2799" w:rsidRDefault="00A1411F" w:rsidP="00E24C17">
            <w:pPr>
              <w:spacing w:line="0" w:lineRule="atLeast"/>
              <w:ind w:right="141"/>
              <w:jc w:val="both"/>
              <w:rPr>
                <w:rFonts w:ascii="Times New Roman CYR" w:hAnsi="Times New Roman CYR" w:cs="Times New Roman CYR"/>
                <w:b/>
              </w:rPr>
            </w:pPr>
            <w:r w:rsidRPr="000F2799">
              <w:rPr>
                <w:rFonts w:ascii="Times New Roman CYR" w:hAnsi="Times New Roman CYR" w:cs="Times New Roman CYR"/>
                <w:b/>
              </w:rPr>
              <w:t xml:space="preserve">_________________Д.В. </w:t>
            </w:r>
            <w:proofErr w:type="spellStart"/>
            <w:r w:rsidRPr="000F2799">
              <w:rPr>
                <w:rFonts w:ascii="Times New Roman CYR" w:hAnsi="Times New Roman CYR" w:cs="Times New Roman CYR"/>
                <w:b/>
              </w:rPr>
              <w:t>Бриндзюк</w:t>
            </w:r>
            <w:proofErr w:type="spellEnd"/>
          </w:p>
          <w:p w14:paraId="62AA9532" w14:textId="77777777" w:rsidR="00A1411F" w:rsidRPr="000F2799" w:rsidRDefault="00A1411F" w:rsidP="00E24C17">
            <w:pPr>
              <w:spacing w:line="0" w:lineRule="atLeast"/>
              <w:ind w:right="141"/>
              <w:jc w:val="both"/>
              <w:rPr>
                <w:rFonts w:ascii="Times New Roman CYR" w:hAnsi="Times New Roman CYR" w:cs="Times New Roman CYR"/>
              </w:rPr>
            </w:pPr>
          </w:p>
        </w:tc>
      </w:tr>
    </w:tbl>
    <w:p w14:paraId="5A22FE92" w14:textId="77777777" w:rsidR="005D25EE" w:rsidRPr="000F2799" w:rsidRDefault="005D25EE" w:rsidP="001C228B">
      <w:pPr>
        <w:keepNext/>
        <w:tabs>
          <w:tab w:val="left" w:pos="708"/>
          <w:tab w:val="left" w:pos="814"/>
        </w:tabs>
        <w:ind w:left="6237"/>
        <w:jc w:val="both"/>
        <w:outlineLvl w:val="0"/>
        <w:rPr>
          <w:b/>
          <w:lang w:eastAsia="uk-UA"/>
        </w:rPr>
      </w:pPr>
    </w:p>
    <w:p w14:paraId="5B9BDD08" w14:textId="1CE68351" w:rsidR="00B957AE" w:rsidRPr="000F2799" w:rsidRDefault="00B957AE">
      <w:pPr>
        <w:suppressAutoHyphens w:val="0"/>
        <w:spacing w:after="160" w:line="259" w:lineRule="auto"/>
        <w:rPr>
          <w:b/>
          <w:lang w:eastAsia="uk-UA"/>
        </w:rPr>
      </w:pPr>
      <w:r w:rsidRPr="000F2799">
        <w:rPr>
          <w:b/>
          <w:lang w:eastAsia="uk-UA"/>
        </w:rPr>
        <w:br w:type="page"/>
      </w:r>
    </w:p>
    <w:p w14:paraId="3AC5BB9C" w14:textId="2A0BFD30" w:rsidR="001C228B" w:rsidRPr="000F2799" w:rsidRDefault="00D55DEA" w:rsidP="001C228B">
      <w:pPr>
        <w:keepNext/>
        <w:tabs>
          <w:tab w:val="left" w:pos="708"/>
          <w:tab w:val="left" w:pos="814"/>
        </w:tabs>
        <w:ind w:left="6237"/>
        <w:jc w:val="both"/>
        <w:outlineLvl w:val="0"/>
        <w:rPr>
          <w:b/>
          <w:bCs/>
          <w:sz w:val="28"/>
          <w:szCs w:val="28"/>
          <w:lang w:eastAsia="uk-UA"/>
        </w:rPr>
      </w:pPr>
      <w:r w:rsidRPr="000F2799">
        <w:rPr>
          <w:b/>
          <w:lang w:eastAsia="uk-UA"/>
        </w:rPr>
        <w:lastRenderedPageBreak/>
        <w:t>Д</w:t>
      </w:r>
      <w:r w:rsidR="00F50E88" w:rsidRPr="000F2799">
        <w:rPr>
          <w:b/>
          <w:lang w:eastAsia="uk-UA"/>
        </w:rPr>
        <w:t>одаток 4</w:t>
      </w:r>
    </w:p>
    <w:p w14:paraId="36EAE299" w14:textId="77777777" w:rsidR="001F7841" w:rsidRPr="000F2799" w:rsidRDefault="001F7841" w:rsidP="001F7841">
      <w:pPr>
        <w:tabs>
          <w:tab w:val="left" w:pos="3119"/>
        </w:tabs>
        <w:suppressAutoHyphens w:val="0"/>
        <w:ind w:left="6237"/>
        <w:jc w:val="both"/>
        <w:outlineLvl w:val="0"/>
        <w:rPr>
          <w:lang w:eastAsia="ru-RU"/>
        </w:rPr>
      </w:pPr>
      <w:r w:rsidRPr="000F2799">
        <w:rPr>
          <w:lang w:eastAsia="ru-RU"/>
        </w:rPr>
        <w:t>до тендерної документації на закупівлю, код ДК 021:2015  31620000-8 Прилади звукової та візуальної сигналізації</w:t>
      </w:r>
    </w:p>
    <w:p w14:paraId="6C03E923" w14:textId="77777777" w:rsidR="001F7841" w:rsidRPr="000F2799" w:rsidRDefault="001F7841" w:rsidP="001F7841">
      <w:pPr>
        <w:tabs>
          <w:tab w:val="left" w:pos="3119"/>
        </w:tabs>
        <w:suppressAutoHyphens w:val="0"/>
        <w:ind w:left="6237"/>
        <w:jc w:val="both"/>
        <w:outlineLvl w:val="0"/>
        <w:rPr>
          <w:lang w:eastAsia="ru-RU"/>
        </w:rPr>
      </w:pPr>
      <w:r w:rsidRPr="000F2799">
        <w:rPr>
          <w:lang w:eastAsia="ru-RU"/>
        </w:rPr>
        <w:t>(Пристрої пожежної та охоронної сигналізації)</w:t>
      </w:r>
    </w:p>
    <w:p w14:paraId="4EBB1DF9" w14:textId="104B6192" w:rsidR="001C228B" w:rsidRPr="000F2799" w:rsidRDefault="001C228B" w:rsidP="001C228B">
      <w:pPr>
        <w:tabs>
          <w:tab w:val="left" w:pos="3119"/>
        </w:tabs>
        <w:ind w:left="6237"/>
        <w:jc w:val="both"/>
        <w:outlineLvl w:val="0"/>
        <w:rPr>
          <w:b/>
          <w:sz w:val="28"/>
          <w:szCs w:val="28"/>
          <w:lang w:eastAsia="ru-RU"/>
        </w:rPr>
      </w:pPr>
    </w:p>
    <w:p w14:paraId="7B79AC2D" w14:textId="77777777" w:rsidR="001C228B" w:rsidRPr="000F2799" w:rsidRDefault="001C228B" w:rsidP="001C228B">
      <w:pPr>
        <w:jc w:val="center"/>
        <w:rPr>
          <w:b/>
          <w:sz w:val="28"/>
          <w:szCs w:val="28"/>
          <w:lang w:eastAsia="ru-RU"/>
        </w:rPr>
      </w:pPr>
    </w:p>
    <w:p w14:paraId="05CF2892" w14:textId="77777777" w:rsidR="001C228B" w:rsidRPr="000F2799" w:rsidRDefault="001C228B" w:rsidP="001C228B">
      <w:pPr>
        <w:jc w:val="center"/>
        <w:rPr>
          <w:lang w:eastAsia="ru-RU"/>
        </w:rPr>
      </w:pPr>
      <w:r w:rsidRPr="000F2799">
        <w:rPr>
          <w:b/>
          <w:sz w:val="28"/>
          <w:szCs w:val="28"/>
          <w:lang w:eastAsia="ru-RU"/>
        </w:rPr>
        <w:t>ТЕХНІЧНА СПЕЦИФІКАЦІЯ</w:t>
      </w:r>
    </w:p>
    <w:p w14:paraId="77542401" w14:textId="77777777" w:rsidR="001C228B" w:rsidRPr="000F2799" w:rsidRDefault="001C228B" w:rsidP="001C228B">
      <w:pPr>
        <w:jc w:val="center"/>
        <w:rPr>
          <w:b/>
          <w:sz w:val="16"/>
          <w:szCs w:val="16"/>
          <w:lang w:eastAsia="ru-RU"/>
        </w:rPr>
      </w:pPr>
    </w:p>
    <w:p w14:paraId="71F638B1" w14:textId="77777777" w:rsidR="001C228B" w:rsidRPr="000F2799" w:rsidRDefault="001C228B" w:rsidP="001C228B">
      <w:pPr>
        <w:jc w:val="center"/>
        <w:rPr>
          <w:lang w:eastAsia="ru-RU"/>
        </w:rPr>
      </w:pPr>
      <w:r w:rsidRPr="000F2799">
        <w:rPr>
          <w:b/>
          <w:sz w:val="28"/>
          <w:szCs w:val="28"/>
          <w:u w:val="single"/>
          <w:lang w:eastAsia="ru-RU"/>
        </w:rPr>
        <w:t>Предмет закупівлі:</w:t>
      </w:r>
    </w:p>
    <w:p w14:paraId="0DE9C1BC" w14:textId="77777777" w:rsidR="001C228B" w:rsidRPr="000F2799" w:rsidRDefault="001C228B" w:rsidP="001C228B">
      <w:pPr>
        <w:jc w:val="center"/>
        <w:rPr>
          <w:b/>
          <w:sz w:val="28"/>
          <w:szCs w:val="28"/>
          <w:u w:val="single"/>
          <w:lang w:eastAsia="ru-RU"/>
        </w:rPr>
      </w:pPr>
    </w:p>
    <w:p w14:paraId="5BB9FE45" w14:textId="6971D738" w:rsidR="001C228B" w:rsidRPr="000F2799" w:rsidRDefault="001C228B" w:rsidP="00E71957">
      <w:pPr>
        <w:jc w:val="both"/>
        <w:rPr>
          <w:b/>
          <w:bCs/>
          <w:sz w:val="26"/>
          <w:szCs w:val="26"/>
          <w:lang w:eastAsia="ru-RU"/>
        </w:rPr>
      </w:pPr>
      <w:r w:rsidRPr="000F2799">
        <w:rPr>
          <w:b/>
          <w:bCs/>
          <w:sz w:val="26"/>
          <w:szCs w:val="26"/>
          <w:lang w:eastAsia="ru-RU"/>
        </w:rPr>
        <w:t xml:space="preserve">код ДК 021:2015  </w:t>
      </w:r>
      <w:r w:rsidR="00E71957" w:rsidRPr="000F2799">
        <w:rPr>
          <w:b/>
          <w:bCs/>
          <w:sz w:val="26"/>
          <w:szCs w:val="26"/>
          <w:lang w:eastAsia="ru-RU"/>
        </w:rPr>
        <w:t>31620000-8 Прилади звукової та візуальної сигналізації (Пристрої пожежної та охоронної сигналізації)</w:t>
      </w:r>
    </w:p>
    <w:p w14:paraId="095C8705" w14:textId="77777777" w:rsidR="001C228B" w:rsidRPr="000F2799" w:rsidRDefault="001C228B" w:rsidP="001C228B">
      <w:pPr>
        <w:ind w:firstLine="540"/>
        <w:jc w:val="both"/>
        <w:rPr>
          <w:lang w:eastAsia="ru-RU"/>
        </w:rPr>
      </w:pPr>
      <w:r w:rsidRPr="000F2799">
        <w:rPr>
          <w:sz w:val="20"/>
          <w:szCs w:val="20"/>
          <w:lang w:eastAsia="ru-RU"/>
        </w:rPr>
        <w:t>(форма заповнюється та подається учасником на фірмовому бланку учасника, в разі його наявності)</w:t>
      </w:r>
    </w:p>
    <w:p w14:paraId="3DB47826" w14:textId="77777777" w:rsidR="001C228B" w:rsidRPr="000F2799" w:rsidRDefault="001C228B" w:rsidP="001C228B">
      <w:pPr>
        <w:ind w:firstLine="540"/>
        <w:jc w:val="both"/>
        <w:rPr>
          <w:sz w:val="16"/>
          <w:szCs w:val="16"/>
          <w:lang w:eastAsia="ru-RU"/>
        </w:rPr>
      </w:pPr>
    </w:p>
    <w:p w14:paraId="1E0C46A9" w14:textId="77777777" w:rsidR="005C5F7B" w:rsidRPr="000F2799" w:rsidRDefault="001C228B" w:rsidP="005C5F7B">
      <w:pPr>
        <w:suppressAutoHyphens w:val="0"/>
        <w:autoSpaceDE w:val="0"/>
        <w:autoSpaceDN w:val="0"/>
        <w:adjustRightInd w:val="0"/>
        <w:rPr>
          <w:rFonts w:eastAsiaTheme="minorHAnsi"/>
          <w:color w:val="000000"/>
          <w:lang w:eastAsia="en-US"/>
        </w:rPr>
      </w:pPr>
      <w:r w:rsidRPr="000F2799">
        <w:rPr>
          <w:color w:val="000000"/>
          <w:lang w:eastAsia="ru-RU"/>
        </w:rPr>
        <w:t xml:space="preserve">1. </w:t>
      </w:r>
      <w:r w:rsidR="005C5F7B" w:rsidRPr="000F2799">
        <w:rPr>
          <w:rFonts w:ascii="Times New Roman CYR" w:eastAsiaTheme="minorHAnsi" w:hAnsi="Times New Roman CYR" w:cs="Times New Roman CYR"/>
          <w:color w:val="000000"/>
          <w:lang w:eastAsia="en-US"/>
        </w:rPr>
        <w:t>Товар повинен бути новим, сертифікованим згідно ДСТУ та відповідати діючим нормативам та стандартам.</w:t>
      </w:r>
    </w:p>
    <w:p w14:paraId="4E48A3B7" w14:textId="4D22ED46" w:rsidR="005C5F7B" w:rsidRPr="000F2799" w:rsidRDefault="001C228B" w:rsidP="005C5F7B">
      <w:pPr>
        <w:suppressAutoHyphens w:val="0"/>
        <w:autoSpaceDE w:val="0"/>
        <w:autoSpaceDN w:val="0"/>
        <w:adjustRightInd w:val="0"/>
        <w:rPr>
          <w:rFonts w:ascii="Times New Roman CYR" w:eastAsiaTheme="minorHAnsi" w:hAnsi="Times New Roman CYR" w:cs="Times New Roman CYR"/>
          <w:color w:val="000000"/>
          <w:lang w:eastAsia="en-US"/>
        </w:rPr>
      </w:pPr>
      <w:r w:rsidRPr="000F2799">
        <w:rPr>
          <w:color w:val="000000"/>
          <w:lang w:eastAsia="ru-RU"/>
        </w:rPr>
        <w:t xml:space="preserve">2. </w:t>
      </w:r>
      <w:r w:rsidR="005C5F7B" w:rsidRPr="000F2799">
        <w:rPr>
          <w:rFonts w:ascii="Times New Roman CYR" w:eastAsiaTheme="minorHAnsi" w:hAnsi="Times New Roman CYR" w:cs="Times New Roman CYR"/>
          <w:color w:val="000000"/>
          <w:lang w:eastAsia="en-US"/>
        </w:rPr>
        <w:t>Гарантійні зобов</w:t>
      </w:r>
      <w:r w:rsidR="005C5F7B" w:rsidRPr="000F2799">
        <w:rPr>
          <w:rFonts w:eastAsiaTheme="minorHAnsi"/>
          <w:color w:val="000000"/>
          <w:lang w:eastAsia="en-US"/>
        </w:rPr>
        <w:t>’</w:t>
      </w:r>
      <w:r w:rsidR="005C5F7B" w:rsidRPr="000F2799">
        <w:rPr>
          <w:rFonts w:ascii="Times New Roman CYR" w:eastAsiaTheme="minorHAnsi" w:hAnsi="Times New Roman CYR" w:cs="Times New Roman CYR"/>
          <w:color w:val="000000"/>
          <w:lang w:eastAsia="en-US"/>
        </w:rPr>
        <w:t>язання на Товар, що поставляється повинні діяти протягом гарантійного строку, який встановлено фірмою</w:t>
      </w:r>
      <w:r w:rsidR="005C5F7B" w:rsidRPr="000F2799">
        <w:rPr>
          <w:rFonts w:eastAsiaTheme="minorHAnsi"/>
          <w:color w:val="000000"/>
          <w:lang w:eastAsia="en-US"/>
        </w:rPr>
        <w:t>-</w:t>
      </w:r>
      <w:r w:rsidR="005C5F7B" w:rsidRPr="000F2799">
        <w:rPr>
          <w:rFonts w:ascii="Times New Roman CYR" w:eastAsiaTheme="minorHAnsi" w:hAnsi="Times New Roman CYR" w:cs="Times New Roman CYR"/>
          <w:color w:val="000000"/>
          <w:lang w:eastAsia="en-US"/>
        </w:rPr>
        <w:t xml:space="preserve">виробником. </w:t>
      </w:r>
    </w:p>
    <w:p w14:paraId="0F70AAB1" w14:textId="183FA53B" w:rsidR="005C5F7B" w:rsidRPr="000F2799" w:rsidRDefault="005C5F7B" w:rsidP="00EE394E">
      <w:pPr>
        <w:suppressAutoHyphens w:val="0"/>
        <w:autoSpaceDE w:val="0"/>
        <w:autoSpaceDN w:val="0"/>
        <w:adjustRightInd w:val="0"/>
        <w:jc w:val="both"/>
        <w:rPr>
          <w:rFonts w:eastAsiaTheme="minorHAnsi"/>
          <w:color w:val="000000"/>
          <w:lang w:eastAsia="en-US"/>
        </w:rPr>
      </w:pPr>
      <w:r w:rsidRPr="000F2799">
        <w:rPr>
          <w:rFonts w:ascii="Times New Roman CYR" w:eastAsiaTheme="minorHAnsi" w:hAnsi="Times New Roman CYR" w:cs="Times New Roman CYR"/>
          <w:color w:val="000000"/>
          <w:lang w:eastAsia="en-US"/>
        </w:rPr>
        <w:t>Учасник зобов</w:t>
      </w:r>
      <w:r w:rsidRPr="000F2799">
        <w:rPr>
          <w:rFonts w:eastAsiaTheme="minorHAnsi"/>
          <w:color w:val="000000"/>
          <w:lang w:eastAsia="en-US"/>
        </w:rPr>
        <w:t>’</w:t>
      </w:r>
      <w:r w:rsidRPr="000F2799">
        <w:rPr>
          <w:rFonts w:ascii="Times New Roman CYR" w:eastAsiaTheme="minorHAnsi" w:hAnsi="Times New Roman CYR" w:cs="Times New Roman CYR"/>
          <w:color w:val="000000"/>
          <w:lang w:eastAsia="en-US"/>
        </w:rPr>
        <w:t>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Наявність заявлених Замовником недоліків та причини їх виникнення повинно встановлюватись актом обстеження технічного стану Товару, який обов</w:t>
      </w:r>
      <w:r w:rsidRPr="000F2799">
        <w:rPr>
          <w:rFonts w:eastAsiaTheme="minorHAnsi"/>
          <w:color w:val="000000"/>
          <w:lang w:eastAsia="en-US"/>
        </w:rPr>
        <w:t>’</w:t>
      </w:r>
      <w:r w:rsidRPr="000F2799">
        <w:rPr>
          <w:rFonts w:ascii="Times New Roman CYR" w:eastAsiaTheme="minorHAnsi" w:hAnsi="Times New Roman CYR" w:cs="Times New Roman CYR"/>
          <w:color w:val="000000"/>
          <w:lang w:eastAsia="en-US"/>
        </w:rPr>
        <w:t xml:space="preserve">язково укладається між Сторонами і є підставою для усунення Учасником недоліків Товару у термін, що узгоджується за домовленістю Сторін. </w:t>
      </w:r>
    </w:p>
    <w:p w14:paraId="1ABD9A71" w14:textId="7F74B6F3" w:rsidR="001C228B" w:rsidRPr="000F2799" w:rsidRDefault="001C228B" w:rsidP="00EE394E">
      <w:pPr>
        <w:contextualSpacing/>
        <w:jc w:val="both"/>
        <w:rPr>
          <w:lang w:eastAsia="ru-RU"/>
        </w:rPr>
      </w:pPr>
      <w:r w:rsidRPr="000F2799">
        <w:rPr>
          <w:color w:val="000000"/>
          <w:lang w:eastAsia="ru-RU"/>
        </w:rPr>
        <w:t>3. 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76DA9AAB" w14:textId="6AC76498" w:rsidR="001C228B" w:rsidRPr="000F2799" w:rsidRDefault="001C228B" w:rsidP="00EE394E">
      <w:pPr>
        <w:contextualSpacing/>
        <w:jc w:val="both"/>
        <w:rPr>
          <w:lang w:eastAsia="ru-RU"/>
        </w:rPr>
      </w:pPr>
      <w:r w:rsidRPr="000F2799">
        <w:rPr>
          <w:color w:val="000000"/>
          <w:lang w:eastAsia="ru-RU"/>
        </w:rPr>
        <w:t xml:space="preserve">4. Учасник гарантує, що предмет закупівлі (продукція, пакування, транспортування) не завдаватиме шкоди навколишньому середовищу та передбачатиме заходи щодо захисту довкілля. </w:t>
      </w:r>
    </w:p>
    <w:p w14:paraId="3B6C861C" w14:textId="77777777" w:rsidR="001C228B" w:rsidRPr="000F2799" w:rsidRDefault="001C228B" w:rsidP="00EE394E">
      <w:pPr>
        <w:contextualSpacing/>
        <w:jc w:val="both"/>
        <w:rPr>
          <w:lang w:eastAsia="ru-RU"/>
        </w:rPr>
      </w:pPr>
      <w:r w:rsidRPr="000F2799">
        <w:rPr>
          <w:color w:val="000000"/>
          <w:lang w:eastAsia="ru-RU"/>
        </w:rPr>
        <w:t>5. Необхідно зазначати країну походження предмету закупівлі.</w:t>
      </w:r>
    </w:p>
    <w:p w14:paraId="418A539F" w14:textId="77777777" w:rsidR="005C5F7B" w:rsidRPr="000F2799" w:rsidRDefault="001C228B" w:rsidP="00EE394E">
      <w:pPr>
        <w:contextualSpacing/>
        <w:jc w:val="both"/>
        <w:rPr>
          <w:color w:val="000000"/>
          <w:lang w:eastAsia="ru-RU"/>
        </w:rPr>
      </w:pPr>
      <w:r w:rsidRPr="000F2799">
        <w:rPr>
          <w:color w:val="000000"/>
          <w:lang w:eastAsia="ru-RU"/>
        </w:rPr>
        <w:t>6. Учасник зазначає повну назву товару, що пропонується ним у складі тендерної пропозиції.</w:t>
      </w:r>
    </w:p>
    <w:p w14:paraId="2A4C0859" w14:textId="317DC8BA" w:rsidR="005C5F7B" w:rsidRPr="000F2799" w:rsidRDefault="005C5F7B" w:rsidP="00EE394E">
      <w:pPr>
        <w:contextualSpacing/>
        <w:jc w:val="both"/>
        <w:rPr>
          <w:color w:val="000000"/>
          <w:lang w:eastAsia="ru-RU"/>
        </w:rPr>
      </w:pPr>
      <w:r w:rsidRPr="000F2799">
        <w:rPr>
          <w:color w:val="000000"/>
          <w:lang w:eastAsia="ru-RU"/>
        </w:rPr>
        <w:t xml:space="preserve">7. </w:t>
      </w:r>
      <w:r w:rsidRPr="000F2799">
        <w:rPr>
          <w:rFonts w:ascii="Times New Roman CYR" w:eastAsiaTheme="minorHAnsi" w:hAnsi="Times New Roman CYR" w:cs="Times New Roman CYR"/>
          <w:color w:val="000000"/>
          <w:lang w:eastAsia="en-US"/>
        </w:rPr>
        <w:t>Товар буде закуповуватись окремими партіями в залежності від потреб замовника, відповідно до направлених учаснику заявок. Фактичний обсяг та перелік Товару буде визначений в процесі виконання договору, відповідно до видаткових накладних на Товар.</w:t>
      </w:r>
    </w:p>
    <w:p w14:paraId="3A324ADD" w14:textId="77777777" w:rsidR="001C228B" w:rsidRPr="000F2799" w:rsidRDefault="001C228B" w:rsidP="001C228B">
      <w:pPr>
        <w:ind w:firstLine="397"/>
        <w:contextualSpacing/>
        <w:jc w:val="both"/>
        <w:rPr>
          <w:color w:val="000000"/>
          <w:sz w:val="16"/>
          <w:szCs w:val="16"/>
          <w:lang w:eastAsia="ru-RU"/>
        </w:rPr>
      </w:pPr>
    </w:p>
    <w:p w14:paraId="3757DB1E" w14:textId="77777777" w:rsidR="00013D0A" w:rsidRPr="000F2799" w:rsidRDefault="00013D0A" w:rsidP="00013D0A">
      <w:pPr>
        <w:suppressAutoHyphens w:val="0"/>
        <w:spacing w:line="276" w:lineRule="auto"/>
        <w:ind w:left="284" w:firstLine="560"/>
        <w:rPr>
          <w:rFonts w:eastAsia="Arial" w:cs="Arial"/>
          <w:b/>
          <w:color w:val="000000"/>
          <w:bdr w:val="none" w:sz="0" w:space="0" w:color="auto" w:frame="1"/>
          <w:lang w:val="ru-RU" w:eastAsia="ru-RU"/>
        </w:rPr>
      </w:pPr>
      <w:proofErr w:type="spellStart"/>
      <w:r w:rsidRPr="000F2799">
        <w:rPr>
          <w:rFonts w:eastAsia="Arial" w:cs="Arial"/>
          <w:b/>
          <w:color w:val="000000"/>
          <w:bdr w:val="none" w:sz="0" w:space="0" w:color="auto" w:frame="1"/>
          <w:lang w:val="ru-RU" w:eastAsia="ru-RU"/>
        </w:rPr>
        <w:t>Технічні</w:t>
      </w:r>
      <w:proofErr w:type="spellEnd"/>
      <w:r w:rsidRPr="000F2799">
        <w:rPr>
          <w:rFonts w:eastAsia="Arial" w:cs="Arial"/>
          <w:b/>
          <w:color w:val="000000"/>
          <w:bdr w:val="none" w:sz="0" w:space="0" w:color="auto" w:frame="1"/>
          <w:lang w:val="ru-RU" w:eastAsia="ru-RU"/>
        </w:rPr>
        <w:t xml:space="preserve">, </w:t>
      </w:r>
      <w:proofErr w:type="spellStart"/>
      <w:r w:rsidRPr="000F2799">
        <w:rPr>
          <w:rFonts w:eastAsia="Arial" w:cs="Arial"/>
          <w:b/>
          <w:color w:val="000000"/>
          <w:bdr w:val="none" w:sz="0" w:space="0" w:color="auto" w:frame="1"/>
          <w:lang w:val="ru-RU" w:eastAsia="ru-RU"/>
        </w:rPr>
        <w:t>якісні</w:t>
      </w:r>
      <w:proofErr w:type="spellEnd"/>
      <w:r w:rsidRPr="000F2799">
        <w:rPr>
          <w:rFonts w:eastAsia="Arial" w:cs="Arial"/>
          <w:b/>
          <w:color w:val="000000"/>
          <w:bdr w:val="none" w:sz="0" w:space="0" w:color="auto" w:frame="1"/>
          <w:lang w:val="ru-RU" w:eastAsia="ru-RU"/>
        </w:rPr>
        <w:t xml:space="preserve">, </w:t>
      </w:r>
      <w:proofErr w:type="spellStart"/>
      <w:r w:rsidRPr="000F2799">
        <w:rPr>
          <w:rFonts w:eastAsia="Arial" w:cs="Arial"/>
          <w:b/>
          <w:color w:val="000000"/>
          <w:bdr w:val="none" w:sz="0" w:space="0" w:color="auto" w:frame="1"/>
          <w:lang w:val="ru-RU" w:eastAsia="ru-RU"/>
        </w:rPr>
        <w:t>кількісні</w:t>
      </w:r>
      <w:proofErr w:type="spellEnd"/>
      <w:r w:rsidRPr="000F2799">
        <w:rPr>
          <w:rFonts w:eastAsia="Arial" w:cs="Arial"/>
          <w:b/>
          <w:color w:val="000000"/>
          <w:bdr w:val="none" w:sz="0" w:space="0" w:color="auto" w:frame="1"/>
          <w:lang w:val="ru-RU" w:eastAsia="ru-RU"/>
        </w:rPr>
        <w:t xml:space="preserve"> характеристики предмету </w:t>
      </w:r>
      <w:proofErr w:type="spellStart"/>
      <w:r w:rsidRPr="000F2799">
        <w:rPr>
          <w:rFonts w:eastAsia="Arial" w:cs="Arial"/>
          <w:b/>
          <w:color w:val="000000"/>
          <w:bdr w:val="none" w:sz="0" w:space="0" w:color="auto" w:frame="1"/>
          <w:lang w:val="ru-RU" w:eastAsia="ru-RU"/>
        </w:rPr>
        <w:t>Закупівлі</w:t>
      </w:r>
      <w:proofErr w:type="spellEnd"/>
    </w:p>
    <w:p w14:paraId="564E0850" w14:textId="77777777" w:rsidR="001C228B" w:rsidRPr="000F2799" w:rsidRDefault="001C228B" w:rsidP="001C228B">
      <w:pPr>
        <w:ind w:firstLine="397"/>
        <w:contextualSpacing/>
        <w:jc w:val="both"/>
        <w:rPr>
          <w:b/>
          <w:color w:val="000000"/>
          <w:lang w:val="ru-RU" w:eastAsia="ru-RU"/>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29"/>
        <w:gridCol w:w="960"/>
        <w:gridCol w:w="960"/>
      </w:tblGrid>
      <w:tr w:rsidR="00013D0A" w:rsidRPr="000F2799" w14:paraId="4BC11531" w14:textId="77777777" w:rsidTr="00B957AE">
        <w:trPr>
          <w:trHeight w:val="315"/>
        </w:trPr>
        <w:tc>
          <w:tcPr>
            <w:tcW w:w="846" w:type="dxa"/>
            <w:shd w:val="clear" w:color="000000" w:fill="FFFFFF"/>
            <w:vAlign w:val="center"/>
            <w:hideMark/>
          </w:tcPr>
          <w:p w14:paraId="43027A78" w14:textId="69C054DD" w:rsidR="00013D0A" w:rsidRPr="000F2799" w:rsidRDefault="00013D0A" w:rsidP="00220E35">
            <w:pPr>
              <w:suppressAutoHyphens w:val="0"/>
              <w:jc w:val="center"/>
              <w:rPr>
                <w:color w:val="000000"/>
                <w:sz w:val="22"/>
                <w:szCs w:val="22"/>
                <w:lang w:val="en-US" w:eastAsia="en-US"/>
              </w:rPr>
            </w:pPr>
            <w:r w:rsidRPr="000F2799">
              <w:rPr>
                <w:color w:val="000000"/>
                <w:sz w:val="22"/>
                <w:szCs w:val="22"/>
                <w:lang w:val="en-US" w:eastAsia="en-US"/>
              </w:rPr>
              <w:t>1.</w:t>
            </w:r>
          </w:p>
        </w:tc>
        <w:tc>
          <w:tcPr>
            <w:tcW w:w="7229" w:type="dxa"/>
            <w:shd w:val="clear" w:color="auto" w:fill="auto"/>
            <w:vAlign w:val="center"/>
            <w:hideMark/>
          </w:tcPr>
          <w:p w14:paraId="51212615" w14:textId="0113BC18" w:rsidR="00013D0A" w:rsidRPr="000F2799" w:rsidRDefault="00013D0A" w:rsidP="00013D0A">
            <w:pPr>
              <w:suppressAutoHyphens w:val="0"/>
              <w:jc w:val="both"/>
              <w:rPr>
                <w:color w:val="000000"/>
                <w:sz w:val="22"/>
                <w:szCs w:val="22"/>
                <w:lang w:eastAsia="en-US"/>
              </w:rPr>
            </w:pPr>
            <w:proofErr w:type="spellStart"/>
            <w:r w:rsidRPr="000F2799">
              <w:rPr>
                <w:color w:val="000000"/>
                <w:sz w:val="22"/>
                <w:szCs w:val="22"/>
                <w:lang w:val="en-US" w:eastAsia="en-US"/>
              </w:rPr>
              <w:t>Прилад</w:t>
            </w:r>
            <w:proofErr w:type="spellEnd"/>
            <w:r w:rsidRPr="000F2799">
              <w:rPr>
                <w:color w:val="000000"/>
                <w:sz w:val="22"/>
                <w:szCs w:val="22"/>
                <w:lang w:val="en-US" w:eastAsia="en-US"/>
              </w:rPr>
              <w:t xml:space="preserve"> </w:t>
            </w:r>
            <w:proofErr w:type="spellStart"/>
            <w:r w:rsidRPr="000F2799">
              <w:rPr>
                <w:color w:val="000000"/>
                <w:sz w:val="22"/>
                <w:szCs w:val="22"/>
                <w:lang w:val="en-US" w:eastAsia="en-US"/>
              </w:rPr>
              <w:t>Оріон</w:t>
            </w:r>
            <w:proofErr w:type="spellEnd"/>
            <w:r w:rsidRPr="000F2799">
              <w:rPr>
                <w:color w:val="000000"/>
                <w:sz w:val="22"/>
                <w:szCs w:val="22"/>
                <w:lang w:val="en-US" w:eastAsia="en-US"/>
              </w:rPr>
              <w:t xml:space="preserve"> Nova XS</w:t>
            </w:r>
            <w:r w:rsidR="00D55777" w:rsidRPr="000F2799">
              <w:rPr>
                <w:color w:val="000000"/>
                <w:sz w:val="22"/>
                <w:szCs w:val="22"/>
                <w:lang w:eastAsia="en-US"/>
              </w:rPr>
              <w:t>, або еквівалент</w:t>
            </w:r>
          </w:p>
        </w:tc>
        <w:tc>
          <w:tcPr>
            <w:tcW w:w="960" w:type="dxa"/>
            <w:shd w:val="clear" w:color="auto" w:fill="auto"/>
            <w:vAlign w:val="center"/>
            <w:hideMark/>
          </w:tcPr>
          <w:p w14:paraId="7FBEE152"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58D703FE"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40</w:t>
            </w:r>
          </w:p>
        </w:tc>
      </w:tr>
      <w:tr w:rsidR="00013D0A" w:rsidRPr="000F2799" w14:paraId="259F53C8" w14:textId="77777777" w:rsidTr="00B957AE">
        <w:trPr>
          <w:trHeight w:val="315"/>
        </w:trPr>
        <w:tc>
          <w:tcPr>
            <w:tcW w:w="846" w:type="dxa"/>
            <w:shd w:val="clear" w:color="000000" w:fill="FFFFFF"/>
            <w:vAlign w:val="center"/>
            <w:hideMark/>
          </w:tcPr>
          <w:p w14:paraId="4956E48C" w14:textId="12848591" w:rsidR="00013D0A" w:rsidRPr="000F2799" w:rsidRDefault="00013D0A" w:rsidP="00220E35">
            <w:pPr>
              <w:suppressAutoHyphens w:val="0"/>
              <w:jc w:val="center"/>
              <w:rPr>
                <w:color w:val="000000"/>
                <w:sz w:val="22"/>
                <w:szCs w:val="22"/>
                <w:lang w:val="en-US" w:eastAsia="en-US"/>
              </w:rPr>
            </w:pPr>
            <w:r w:rsidRPr="000F2799">
              <w:rPr>
                <w:color w:val="000000"/>
                <w:sz w:val="22"/>
                <w:szCs w:val="22"/>
                <w:lang w:val="en-US" w:eastAsia="en-US"/>
              </w:rPr>
              <w:t>2.</w:t>
            </w:r>
          </w:p>
        </w:tc>
        <w:tc>
          <w:tcPr>
            <w:tcW w:w="7229" w:type="dxa"/>
            <w:shd w:val="clear" w:color="auto" w:fill="auto"/>
            <w:vAlign w:val="center"/>
            <w:hideMark/>
          </w:tcPr>
          <w:p w14:paraId="258AB058" w14:textId="6BC3250A"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Прилад</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Оріон</w:t>
            </w:r>
            <w:proofErr w:type="spellEnd"/>
            <w:r w:rsidRPr="000F2799">
              <w:rPr>
                <w:color w:val="000000"/>
                <w:sz w:val="22"/>
                <w:szCs w:val="22"/>
                <w:lang w:val="ru-RU" w:eastAsia="en-US"/>
              </w:rPr>
              <w:t xml:space="preserve"> </w:t>
            </w:r>
            <w:r w:rsidRPr="000F2799">
              <w:rPr>
                <w:color w:val="000000"/>
                <w:sz w:val="22"/>
                <w:szCs w:val="22"/>
                <w:lang w:val="en-US" w:eastAsia="en-US"/>
              </w:rPr>
              <w:t>Nova</w:t>
            </w:r>
            <w:r w:rsidRPr="000F2799">
              <w:rPr>
                <w:color w:val="000000"/>
                <w:sz w:val="22"/>
                <w:szCs w:val="22"/>
                <w:lang w:val="ru-RU" w:eastAsia="en-US"/>
              </w:rPr>
              <w:t xml:space="preserve"> </w:t>
            </w:r>
            <w:r w:rsidRPr="000F2799">
              <w:rPr>
                <w:color w:val="000000"/>
                <w:sz w:val="22"/>
                <w:szCs w:val="22"/>
                <w:lang w:val="en-US" w:eastAsia="en-US"/>
              </w:rPr>
              <w:t>S</w:t>
            </w:r>
            <w:r w:rsidR="00D55777" w:rsidRPr="000F2799">
              <w:rPr>
                <w:color w:val="000000"/>
                <w:sz w:val="22"/>
                <w:szCs w:val="22"/>
                <w:lang w:eastAsia="en-US"/>
              </w:rPr>
              <w:t>, або еквівалент</w:t>
            </w:r>
          </w:p>
        </w:tc>
        <w:tc>
          <w:tcPr>
            <w:tcW w:w="960" w:type="dxa"/>
            <w:shd w:val="clear" w:color="auto" w:fill="auto"/>
            <w:vAlign w:val="center"/>
            <w:hideMark/>
          </w:tcPr>
          <w:p w14:paraId="549BDF82"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7ADA594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70</w:t>
            </w:r>
          </w:p>
        </w:tc>
      </w:tr>
      <w:tr w:rsidR="00013D0A" w:rsidRPr="000F2799" w14:paraId="7AA2F6E5" w14:textId="77777777" w:rsidTr="00B957AE">
        <w:trPr>
          <w:trHeight w:val="315"/>
        </w:trPr>
        <w:tc>
          <w:tcPr>
            <w:tcW w:w="846" w:type="dxa"/>
            <w:shd w:val="clear" w:color="000000" w:fill="FFFFFF"/>
            <w:vAlign w:val="center"/>
            <w:hideMark/>
          </w:tcPr>
          <w:p w14:paraId="6C5DDD9F" w14:textId="0104D902" w:rsidR="00013D0A" w:rsidRPr="000F2799" w:rsidRDefault="00013D0A" w:rsidP="00220E35">
            <w:pPr>
              <w:suppressAutoHyphens w:val="0"/>
              <w:jc w:val="center"/>
              <w:rPr>
                <w:color w:val="000000"/>
                <w:sz w:val="22"/>
                <w:szCs w:val="22"/>
                <w:lang w:val="en-US" w:eastAsia="en-US"/>
              </w:rPr>
            </w:pPr>
            <w:r w:rsidRPr="000F2799">
              <w:rPr>
                <w:color w:val="000000"/>
                <w:sz w:val="22"/>
                <w:szCs w:val="22"/>
                <w:lang w:val="en-US" w:eastAsia="en-US"/>
              </w:rPr>
              <w:t>3.</w:t>
            </w:r>
          </w:p>
        </w:tc>
        <w:tc>
          <w:tcPr>
            <w:tcW w:w="7229" w:type="dxa"/>
            <w:shd w:val="clear" w:color="auto" w:fill="auto"/>
            <w:vAlign w:val="center"/>
            <w:hideMark/>
          </w:tcPr>
          <w:p w14:paraId="680BFEEA" w14:textId="6875A4E5"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Прилад</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Оріон</w:t>
            </w:r>
            <w:proofErr w:type="spellEnd"/>
            <w:r w:rsidRPr="000F2799">
              <w:rPr>
                <w:color w:val="000000"/>
                <w:sz w:val="22"/>
                <w:szCs w:val="22"/>
                <w:lang w:val="ru-RU" w:eastAsia="en-US"/>
              </w:rPr>
              <w:t xml:space="preserve"> </w:t>
            </w:r>
            <w:r w:rsidRPr="000F2799">
              <w:rPr>
                <w:color w:val="000000"/>
                <w:sz w:val="22"/>
                <w:szCs w:val="22"/>
                <w:lang w:val="en-US" w:eastAsia="en-US"/>
              </w:rPr>
              <w:t>Nova</w:t>
            </w:r>
            <w:r w:rsidRPr="000F2799">
              <w:rPr>
                <w:color w:val="000000"/>
                <w:sz w:val="22"/>
                <w:szCs w:val="22"/>
                <w:lang w:val="ru-RU" w:eastAsia="en-US"/>
              </w:rPr>
              <w:t xml:space="preserve"> </w:t>
            </w:r>
            <w:r w:rsidRPr="000F2799">
              <w:rPr>
                <w:color w:val="000000"/>
                <w:sz w:val="22"/>
                <w:szCs w:val="22"/>
                <w:lang w:val="en-US" w:eastAsia="en-US"/>
              </w:rPr>
              <w:t>M</w:t>
            </w:r>
            <w:r w:rsidR="00D55777" w:rsidRPr="000F2799">
              <w:rPr>
                <w:color w:val="000000"/>
                <w:sz w:val="22"/>
                <w:szCs w:val="22"/>
                <w:lang w:eastAsia="en-US"/>
              </w:rPr>
              <w:t>, або еквівалент</w:t>
            </w:r>
          </w:p>
        </w:tc>
        <w:tc>
          <w:tcPr>
            <w:tcW w:w="960" w:type="dxa"/>
            <w:shd w:val="clear" w:color="auto" w:fill="auto"/>
            <w:vAlign w:val="center"/>
            <w:hideMark/>
          </w:tcPr>
          <w:p w14:paraId="2F3F556A"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BBC8765"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90</w:t>
            </w:r>
          </w:p>
        </w:tc>
      </w:tr>
      <w:tr w:rsidR="00013D0A" w:rsidRPr="000F2799" w14:paraId="7D93C8AD" w14:textId="77777777" w:rsidTr="00B957AE">
        <w:trPr>
          <w:trHeight w:val="315"/>
        </w:trPr>
        <w:tc>
          <w:tcPr>
            <w:tcW w:w="846" w:type="dxa"/>
            <w:shd w:val="clear" w:color="000000" w:fill="FFFFFF"/>
            <w:vAlign w:val="center"/>
            <w:hideMark/>
          </w:tcPr>
          <w:p w14:paraId="58E69ACA" w14:textId="3205C039" w:rsidR="00013D0A" w:rsidRPr="000F2799" w:rsidRDefault="00013D0A" w:rsidP="00220E35">
            <w:pPr>
              <w:suppressAutoHyphens w:val="0"/>
              <w:jc w:val="center"/>
              <w:rPr>
                <w:color w:val="000000"/>
                <w:sz w:val="22"/>
                <w:szCs w:val="22"/>
                <w:lang w:val="en-US" w:eastAsia="en-US"/>
              </w:rPr>
            </w:pPr>
            <w:r w:rsidRPr="000F2799">
              <w:rPr>
                <w:color w:val="000000"/>
                <w:sz w:val="22"/>
                <w:szCs w:val="22"/>
                <w:lang w:val="en-US" w:eastAsia="en-US"/>
              </w:rPr>
              <w:t>4.</w:t>
            </w:r>
          </w:p>
        </w:tc>
        <w:tc>
          <w:tcPr>
            <w:tcW w:w="7229" w:type="dxa"/>
            <w:shd w:val="clear" w:color="auto" w:fill="auto"/>
            <w:vAlign w:val="center"/>
            <w:hideMark/>
          </w:tcPr>
          <w:p w14:paraId="21CD0AEE" w14:textId="14EB6183"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Прилад</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Оріон</w:t>
            </w:r>
            <w:proofErr w:type="spellEnd"/>
            <w:r w:rsidRPr="000F2799">
              <w:rPr>
                <w:color w:val="000000"/>
                <w:sz w:val="22"/>
                <w:szCs w:val="22"/>
                <w:lang w:val="ru-RU" w:eastAsia="en-US"/>
              </w:rPr>
              <w:t xml:space="preserve"> </w:t>
            </w:r>
            <w:r w:rsidRPr="000F2799">
              <w:rPr>
                <w:color w:val="000000"/>
                <w:sz w:val="22"/>
                <w:szCs w:val="22"/>
                <w:lang w:val="en-US" w:eastAsia="en-US"/>
              </w:rPr>
              <w:t>Nova</w:t>
            </w:r>
            <w:r w:rsidRPr="000F2799">
              <w:rPr>
                <w:color w:val="000000"/>
                <w:sz w:val="22"/>
                <w:szCs w:val="22"/>
                <w:lang w:val="ru-RU" w:eastAsia="en-US"/>
              </w:rPr>
              <w:t xml:space="preserve"> </w:t>
            </w:r>
            <w:r w:rsidRPr="000F2799">
              <w:rPr>
                <w:color w:val="000000"/>
                <w:sz w:val="22"/>
                <w:szCs w:val="22"/>
                <w:lang w:val="en-US" w:eastAsia="en-US"/>
              </w:rPr>
              <w:t>L</w:t>
            </w:r>
            <w:r w:rsidR="00D55777" w:rsidRPr="000F2799">
              <w:rPr>
                <w:color w:val="000000"/>
                <w:sz w:val="22"/>
                <w:szCs w:val="22"/>
                <w:lang w:eastAsia="en-US"/>
              </w:rPr>
              <w:t>, або еквівалент</w:t>
            </w:r>
          </w:p>
        </w:tc>
        <w:tc>
          <w:tcPr>
            <w:tcW w:w="960" w:type="dxa"/>
            <w:shd w:val="clear" w:color="auto" w:fill="auto"/>
            <w:vAlign w:val="center"/>
            <w:hideMark/>
          </w:tcPr>
          <w:p w14:paraId="5229143E"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CFA68D1"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w:t>
            </w:r>
          </w:p>
        </w:tc>
      </w:tr>
      <w:tr w:rsidR="00013D0A" w:rsidRPr="000F2799" w14:paraId="1F2C9A76" w14:textId="77777777" w:rsidTr="00B957AE">
        <w:trPr>
          <w:trHeight w:val="315"/>
        </w:trPr>
        <w:tc>
          <w:tcPr>
            <w:tcW w:w="846" w:type="dxa"/>
            <w:shd w:val="clear" w:color="000000" w:fill="FFFFFF"/>
            <w:vAlign w:val="center"/>
            <w:hideMark/>
          </w:tcPr>
          <w:p w14:paraId="2986A23D" w14:textId="21AC21C7" w:rsidR="00013D0A" w:rsidRPr="00220E35" w:rsidRDefault="00220E35" w:rsidP="00220E35">
            <w:pPr>
              <w:suppressAutoHyphens w:val="0"/>
              <w:jc w:val="center"/>
              <w:rPr>
                <w:color w:val="000000"/>
                <w:sz w:val="22"/>
                <w:szCs w:val="22"/>
                <w:lang w:eastAsia="en-US"/>
              </w:rPr>
            </w:pPr>
            <w:r>
              <w:rPr>
                <w:color w:val="000000"/>
                <w:sz w:val="22"/>
                <w:szCs w:val="22"/>
                <w:lang w:eastAsia="en-US"/>
              </w:rPr>
              <w:t>5</w:t>
            </w:r>
          </w:p>
        </w:tc>
        <w:tc>
          <w:tcPr>
            <w:tcW w:w="7229" w:type="dxa"/>
            <w:shd w:val="clear" w:color="auto" w:fill="auto"/>
            <w:vAlign w:val="center"/>
            <w:hideMark/>
          </w:tcPr>
          <w:p w14:paraId="2D0ACEB6" w14:textId="64E3C7E0" w:rsidR="00013D0A" w:rsidRPr="00220E35" w:rsidRDefault="00013D0A" w:rsidP="00013D0A">
            <w:pPr>
              <w:suppressAutoHyphens w:val="0"/>
              <w:jc w:val="both"/>
              <w:rPr>
                <w:color w:val="000000"/>
                <w:sz w:val="22"/>
                <w:szCs w:val="22"/>
                <w:lang w:eastAsia="en-US"/>
              </w:rPr>
            </w:pPr>
            <w:r w:rsidRPr="00220E35">
              <w:rPr>
                <w:color w:val="000000"/>
                <w:sz w:val="22"/>
                <w:szCs w:val="22"/>
                <w:lang w:eastAsia="en-US"/>
              </w:rPr>
              <w:t>Прилад Тірас-16П</w:t>
            </w:r>
            <w:r w:rsidR="00D55777" w:rsidRPr="000F2799">
              <w:rPr>
                <w:color w:val="000000"/>
                <w:sz w:val="22"/>
                <w:szCs w:val="22"/>
                <w:lang w:eastAsia="en-US"/>
              </w:rPr>
              <w:t>, або еквівалент</w:t>
            </w:r>
          </w:p>
        </w:tc>
        <w:tc>
          <w:tcPr>
            <w:tcW w:w="960" w:type="dxa"/>
            <w:shd w:val="clear" w:color="auto" w:fill="auto"/>
            <w:vAlign w:val="center"/>
            <w:hideMark/>
          </w:tcPr>
          <w:p w14:paraId="12A8D9B6" w14:textId="77777777" w:rsidR="00013D0A" w:rsidRPr="00220E35" w:rsidRDefault="00013D0A" w:rsidP="00013D0A">
            <w:pPr>
              <w:suppressAutoHyphens w:val="0"/>
              <w:jc w:val="center"/>
              <w:rPr>
                <w:color w:val="000000"/>
                <w:sz w:val="22"/>
                <w:szCs w:val="22"/>
                <w:lang w:eastAsia="en-US"/>
              </w:rPr>
            </w:pPr>
            <w:r w:rsidRPr="00220E35">
              <w:rPr>
                <w:color w:val="000000"/>
                <w:sz w:val="22"/>
                <w:szCs w:val="22"/>
                <w:lang w:eastAsia="en-US"/>
              </w:rPr>
              <w:t>шт.</w:t>
            </w:r>
          </w:p>
        </w:tc>
        <w:tc>
          <w:tcPr>
            <w:tcW w:w="960" w:type="dxa"/>
            <w:shd w:val="clear" w:color="000000" w:fill="FFFFFF"/>
            <w:vAlign w:val="center"/>
            <w:hideMark/>
          </w:tcPr>
          <w:p w14:paraId="72B4DA6E" w14:textId="77777777" w:rsidR="00013D0A" w:rsidRPr="00220E35" w:rsidRDefault="00013D0A" w:rsidP="00013D0A">
            <w:pPr>
              <w:suppressAutoHyphens w:val="0"/>
              <w:jc w:val="center"/>
              <w:rPr>
                <w:color w:val="000000"/>
                <w:sz w:val="22"/>
                <w:szCs w:val="22"/>
                <w:lang w:eastAsia="en-US"/>
              </w:rPr>
            </w:pPr>
            <w:r w:rsidRPr="00220E35">
              <w:rPr>
                <w:color w:val="000000"/>
                <w:sz w:val="22"/>
                <w:szCs w:val="22"/>
                <w:lang w:eastAsia="en-US"/>
              </w:rPr>
              <w:t>2</w:t>
            </w:r>
          </w:p>
        </w:tc>
      </w:tr>
      <w:tr w:rsidR="00013D0A" w:rsidRPr="000F2799" w14:paraId="331D4D7F" w14:textId="77777777" w:rsidTr="00B957AE">
        <w:trPr>
          <w:trHeight w:val="315"/>
        </w:trPr>
        <w:tc>
          <w:tcPr>
            <w:tcW w:w="846" w:type="dxa"/>
            <w:shd w:val="clear" w:color="000000" w:fill="FFFFFF"/>
            <w:vAlign w:val="center"/>
            <w:hideMark/>
          </w:tcPr>
          <w:p w14:paraId="0D2E54F2" w14:textId="639890D1" w:rsidR="00013D0A" w:rsidRPr="00220E35" w:rsidRDefault="00220E35" w:rsidP="00220E35">
            <w:pPr>
              <w:suppressAutoHyphens w:val="0"/>
              <w:jc w:val="center"/>
              <w:rPr>
                <w:color w:val="000000"/>
                <w:sz w:val="22"/>
                <w:szCs w:val="22"/>
                <w:lang w:eastAsia="en-US"/>
              </w:rPr>
            </w:pPr>
            <w:r>
              <w:rPr>
                <w:color w:val="000000"/>
                <w:sz w:val="22"/>
                <w:szCs w:val="22"/>
                <w:lang w:eastAsia="en-US"/>
              </w:rPr>
              <w:t>6</w:t>
            </w:r>
          </w:p>
        </w:tc>
        <w:tc>
          <w:tcPr>
            <w:tcW w:w="7229" w:type="dxa"/>
            <w:shd w:val="clear" w:color="auto" w:fill="auto"/>
            <w:vAlign w:val="center"/>
            <w:hideMark/>
          </w:tcPr>
          <w:p w14:paraId="457D849B" w14:textId="10777676" w:rsidR="00013D0A" w:rsidRPr="00220E35" w:rsidRDefault="00013D0A" w:rsidP="00013D0A">
            <w:pPr>
              <w:suppressAutoHyphens w:val="0"/>
              <w:jc w:val="both"/>
              <w:rPr>
                <w:color w:val="000000"/>
                <w:sz w:val="22"/>
                <w:szCs w:val="22"/>
                <w:lang w:eastAsia="en-US"/>
              </w:rPr>
            </w:pPr>
            <w:r w:rsidRPr="00220E35">
              <w:rPr>
                <w:color w:val="000000"/>
                <w:sz w:val="22"/>
                <w:szCs w:val="22"/>
                <w:lang w:eastAsia="en-US"/>
              </w:rPr>
              <w:t>Прилад Тірас-16.128П</w:t>
            </w:r>
            <w:r w:rsidR="00D55777" w:rsidRPr="000F2799">
              <w:rPr>
                <w:color w:val="000000"/>
                <w:sz w:val="22"/>
                <w:szCs w:val="22"/>
                <w:lang w:eastAsia="en-US"/>
              </w:rPr>
              <w:t>, або еквівалент</w:t>
            </w:r>
          </w:p>
        </w:tc>
        <w:tc>
          <w:tcPr>
            <w:tcW w:w="960" w:type="dxa"/>
            <w:shd w:val="clear" w:color="auto" w:fill="auto"/>
            <w:vAlign w:val="center"/>
            <w:hideMark/>
          </w:tcPr>
          <w:p w14:paraId="7B550D17" w14:textId="77777777" w:rsidR="00013D0A" w:rsidRPr="00220E35" w:rsidRDefault="00013D0A" w:rsidP="00013D0A">
            <w:pPr>
              <w:suppressAutoHyphens w:val="0"/>
              <w:jc w:val="center"/>
              <w:rPr>
                <w:color w:val="000000"/>
                <w:sz w:val="22"/>
                <w:szCs w:val="22"/>
                <w:lang w:eastAsia="en-US"/>
              </w:rPr>
            </w:pPr>
            <w:r w:rsidRPr="00220E35">
              <w:rPr>
                <w:color w:val="000000"/>
                <w:sz w:val="22"/>
                <w:szCs w:val="22"/>
                <w:lang w:eastAsia="en-US"/>
              </w:rPr>
              <w:t>шт.</w:t>
            </w:r>
          </w:p>
        </w:tc>
        <w:tc>
          <w:tcPr>
            <w:tcW w:w="960" w:type="dxa"/>
            <w:shd w:val="clear" w:color="000000" w:fill="FFFFFF"/>
            <w:vAlign w:val="center"/>
            <w:hideMark/>
          </w:tcPr>
          <w:p w14:paraId="08E422F2" w14:textId="77777777" w:rsidR="00013D0A" w:rsidRPr="00220E35" w:rsidRDefault="00013D0A" w:rsidP="00013D0A">
            <w:pPr>
              <w:suppressAutoHyphens w:val="0"/>
              <w:jc w:val="center"/>
              <w:rPr>
                <w:color w:val="000000"/>
                <w:sz w:val="22"/>
                <w:szCs w:val="22"/>
                <w:lang w:eastAsia="en-US"/>
              </w:rPr>
            </w:pPr>
            <w:r w:rsidRPr="00220E35">
              <w:rPr>
                <w:color w:val="000000"/>
                <w:sz w:val="22"/>
                <w:szCs w:val="22"/>
                <w:lang w:eastAsia="en-US"/>
              </w:rPr>
              <w:t>1</w:t>
            </w:r>
          </w:p>
        </w:tc>
      </w:tr>
      <w:tr w:rsidR="00013D0A" w:rsidRPr="000F2799" w14:paraId="38782773" w14:textId="77777777" w:rsidTr="00B957AE">
        <w:trPr>
          <w:trHeight w:val="315"/>
        </w:trPr>
        <w:tc>
          <w:tcPr>
            <w:tcW w:w="846" w:type="dxa"/>
            <w:shd w:val="clear" w:color="000000" w:fill="FFFFFF"/>
            <w:vAlign w:val="center"/>
            <w:hideMark/>
          </w:tcPr>
          <w:p w14:paraId="0632C1BB" w14:textId="6EF888FD" w:rsidR="00013D0A" w:rsidRPr="00220E35" w:rsidRDefault="00220E35" w:rsidP="00220E35">
            <w:pPr>
              <w:suppressAutoHyphens w:val="0"/>
              <w:jc w:val="center"/>
              <w:rPr>
                <w:color w:val="000000"/>
                <w:sz w:val="22"/>
                <w:szCs w:val="22"/>
                <w:lang w:eastAsia="en-US"/>
              </w:rPr>
            </w:pPr>
            <w:r>
              <w:rPr>
                <w:color w:val="000000"/>
                <w:sz w:val="22"/>
                <w:szCs w:val="22"/>
                <w:lang w:eastAsia="en-US"/>
              </w:rPr>
              <w:t>7</w:t>
            </w:r>
            <w:r w:rsidR="00013D0A" w:rsidRPr="00220E35">
              <w:rPr>
                <w:color w:val="000000"/>
                <w:sz w:val="22"/>
                <w:szCs w:val="22"/>
                <w:lang w:eastAsia="en-US"/>
              </w:rPr>
              <w:t>.</w:t>
            </w:r>
          </w:p>
        </w:tc>
        <w:tc>
          <w:tcPr>
            <w:tcW w:w="7229" w:type="dxa"/>
            <w:shd w:val="clear" w:color="auto" w:fill="auto"/>
            <w:vAlign w:val="center"/>
            <w:hideMark/>
          </w:tcPr>
          <w:p w14:paraId="643EC613" w14:textId="45D6828E" w:rsidR="00013D0A" w:rsidRPr="000F2799" w:rsidRDefault="00013D0A" w:rsidP="00013D0A">
            <w:pPr>
              <w:suppressAutoHyphens w:val="0"/>
              <w:jc w:val="both"/>
              <w:rPr>
                <w:color w:val="000000"/>
                <w:sz w:val="22"/>
                <w:szCs w:val="22"/>
                <w:lang w:val="ru-RU" w:eastAsia="en-US"/>
              </w:rPr>
            </w:pPr>
            <w:r w:rsidRPr="00220E35">
              <w:rPr>
                <w:color w:val="000000"/>
                <w:sz w:val="22"/>
                <w:szCs w:val="22"/>
                <w:lang w:eastAsia="en-US"/>
              </w:rPr>
              <w:t xml:space="preserve">Клавіатура </w:t>
            </w:r>
            <w:r w:rsidRPr="000F2799">
              <w:rPr>
                <w:color w:val="000000"/>
                <w:sz w:val="22"/>
                <w:szCs w:val="22"/>
                <w:lang w:val="en-US" w:eastAsia="en-US"/>
              </w:rPr>
              <w:t>K</w:t>
            </w:r>
            <w:r w:rsidRPr="00220E35">
              <w:rPr>
                <w:color w:val="000000"/>
                <w:sz w:val="22"/>
                <w:szCs w:val="22"/>
                <w:lang w:eastAsia="en-US"/>
              </w:rPr>
              <w:t>-</w:t>
            </w:r>
            <w:r w:rsidRPr="000F2799">
              <w:rPr>
                <w:color w:val="000000"/>
                <w:sz w:val="22"/>
                <w:szCs w:val="22"/>
                <w:lang w:val="en-US" w:eastAsia="en-US"/>
              </w:rPr>
              <w:t>LED</w:t>
            </w:r>
            <w:r w:rsidRPr="00220E35">
              <w:rPr>
                <w:color w:val="000000"/>
                <w:sz w:val="22"/>
                <w:szCs w:val="22"/>
                <w:lang w:eastAsia="en-US"/>
              </w:rPr>
              <w:t>4</w:t>
            </w:r>
            <w:r w:rsidR="00D55777" w:rsidRPr="000F2799">
              <w:rPr>
                <w:color w:val="000000"/>
                <w:sz w:val="22"/>
                <w:szCs w:val="22"/>
                <w:lang w:eastAsia="en-US"/>
              </w:rPr>
              <w:t>, або еквівалент</w:t>
            </w:r>
          </w:p>
        </w:tc>
        <w:tc>
          <w:tcPr>
            <w:tcW w:w="960" w:type="dxa"/>
            <w:shd w:val="clear" w:color="auto" w:fill="auto"/>
            <w:vAlign w:val="center"/>
            <w:hideMark/>
          </w:tcPr>
          <w:p w14:paraId="5741A802"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CD73E27"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50</w:t>
            </w:r>
          </w:p>
        </w:tc>
      </w:tr>
      <w:tr w:rsidR="00013D0A" w:rsidRPr="000F2799" w14:paraId="00DD8489" w14:textId="77777777" w:rsidTr="00220E35">
        <w:trPr>
          <w:trHeight w:val="315"/>
        </w:trPr>
        <w:tc>
          <w:tcPr>
            <w:tcW w:w="846" w:type="dxa"/>
            <w:shd w:val="clear" w:color="000000" w:fill="FFFFFF"/>
            <w:vAlign w:val="center"/>
          </w:tcPr>
          <w:p w14:paraId="748E32FA" w14:textId="6D29558F" w:rsidR="00013D0A" w:rsidRPr="00220E35" w:rsidRDefault="00220E35" w:rsidP="00220E35">
            <w:pPr>
              <w:suppressAutoHyphens w:val="0"/>
              <w:jc w:val="center"/>
              <w:rPr>
                <w:color w:val="000000"/>
                <w:sz w:val="22"/>
                <w:szCs w:val="22"/>
                <w:lang w:eastAsia="en-US"/>
              </w:rPr>
            </w:pPr>
            <w:r>
              <w:rPr>
                <w:color w:val="000000"/>
                <w:sz w:val="22"/>
                <w:szCs w:val="22"/>
                <w:lang w:eastAsia="en-US"/>
              </w:rPr>
              <w:t>8</w:t>
            </w:r>
          </w:p>
        </w:tc>
        <w:tc>
          <w:tcPr>
            <w:tcW w:w="7229" w:type="dxa"/>
            <w:shd w:val="clear" w:color="auto" w:fill="auto"/>
            <w:vAlign w:val="center"/>
            <w:hideMark/>
          </w:tcPr>
          <w:p w14:paraId="0E46969C" w14:textId="54C6FF30"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Клавіатура</w:t>
            </w:r>
            <w:proofErr w:type="spellEnd"/>
            <w:r w:rsidRPr="000F2799">
              <w:rPr>
                <w:color w:val="000000"/>
                <w:sz w:val="22"/>
                <w:szCs w:val="22"/>
                <w:lang w:val="ru-RU" w:eastAsia="en-US"/>
              </w:rPr>
              <w:t xml:space="preserve"> </w:t>
            </w:r>
            <w:r w:rsidRPr="000F2799">
              <w:rPr>
                <w:color w:val="000000"/>
                <w:sz w:val="22"/>
                <w:szCs w:val="22"/>
                <w:lang w:val="en-US" w:eastAsia="en-US"/>
              </w:rPr>
              <w:t>K</w:t>
            </w:r>
            <w:r w:rsidRPr="000F2799">
              <w:rPr>
                <w:color w:val="000000"/>
                <w:sz w:val="22"/>
                <w:szCs w:val="22"/>
                <w:lang w:val="ru-RU" w:eastAsia="en-US"/>
              </w:rPr>
              <w:t>-</w:t>
            </w:r>
            <w:r w:rsidRPr="000F2799">
              <w:rPr>
                <w:color w:val="000000"/>
                <w:sz w:val="22"/>
                <w:szCs w:val="22"/>
                <w:lang w:val="en-US" w:eastAsia="en-US"/>
              </w:rPr>
              <w:t>LED</w:t>
            </w:r>
            <w:r w:rsidRPr="000F2799">
              <w:rPr>
                <w:color w:val="000000"/>
                <w:sz w:val="22"/>
                <w:szCs w:val="22"/>
                <w:lang w:val="ru-RU" w:eastAsia="en-US"/>
              </w:rPr>
              <w:t>8</w:t>
            </w:r>
            <w:r w:rsidR="00D55777" w:rsidRPr="000F2799">
              <w:rPr>
                <w:color w:val="000000"/>
                <w:sz w:val="22"/>
                <w:szCs w:val="22"/>
                <w:lang w:eastAsia="en-US"/>
              </w:rPr>
              <w:t>, або еквівалент</w:t>
            </w:r>
          </w:p>
        </w:tc>
        <w:tc>
          <w:tcPr>
            <w:tcW w:w="960" w:type="dxa"/>
            <w:shd w:val="clear" w:color="auto" w:fill="auto"/>
            <w:vAlign w:val="center"/>
            <w:hideMark/>
          </w:tcPr>
          <w:p w14:paraId="450CA6D4"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1168E9C9"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180</w:t>
            </w:r>
          </w:p>
        </w:tc>
      </w:tr>
      <w:tr w:rsidR="00013D0A" w:rsidRPr="000F2799" w14:paraId="630D9C92" w14:textId="77777777" w:rsidTr="00220E35">
        <w:trPr>
          <w:trHeight w:val="315"/>
        </w:trPr>
        <w:tc>
          <w:tcPr>
            <w:tcW w:w="846" w:type="dxa"/>
            <w:shd w:val="clear" w:color="000000" w:fill="FFFFFF"/>
            <w:vAlign w:val="center"/>
          </w:tcPr>
          <w:p w14:paraId="4D323E4E" w14:textId="1DBDF058" w:rsidR="00013D0A" w:rsidRPr="00220E35" w:rsidRDefault="00220E35" w:rsidP="00013D0A">
            <w:pPr>
              <w:suppressAutoHyphens w:val="0"/>
              <w:jc w:val="center"/>
              <w:rPr>
                <w:color w:val="000000"/>
                <w:sz w:val="22"/>
                <w:szCs w:val="22"/>
                <w:lang w:eastAsia="en-US"/>
              </w:rPr>
            </w:pPr>
            <w:r>
              <w:rPr>
                <w:color w:val="000000"/>
                <w:sz w:val="22"/>
                <w:szCs w:val="22"/>
                <w:lang w:eastAsia="en-US"/>
              </w:rPr>
              <w:t>9</w:t>
            </w:r>
          </w:p>
        </w:tc>
        <w:tc>
          <w:tcPr>
            <w:tcW w:w="7229" w:type="dxa"/>
            <w:shd w:val="clear" w:color="auto" w:fill="auto"/>
            <w:vAlign w:val="center"/>
            <w:hideMark/>
          </w:tcPr>
          <w:p w14:paraId="1B8D1B91" w14:textId="195335C7"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Клавіатура</w:t>
            </w:r>
            <w:proofErr w:type="spellEnd"/>
            <w:r w:rsidRPr="000F2799">
              <w:rPr>
                <w:color w:val="000000"/>
                <w:sz w:val="22"/>
                <w:szCs w:val="22"/>
                <w:lang w:val="ru-RU" w:eastAsia="en-US"/>
              </w:rPr>
              <w:t xml:space="preserve"> </w:t>
            </w:r>
            <w:r w:rsidRPr="000F2799">
              <w:rPr>
                <w:color w:val="000000"/>
                <w:sz w:val="22"/>
                <w:szCs w:val="22"/>
                <w:lang w:val="en-US" w:eastAsia="en-US"/>
              </w:rPr>
              <w:t>K</w:t>
            </w:r>
            <w:r w:rsidRPr="000F2799">
              <w:rPr>
                <w:color w:val="000000"/>
                <w:sz w:val="22"/>
                <w:szCs w:val="22"/>
                <w:lang w:val="ru-RU" w:eastAsia="en-US"/>
              </w:rPr>
              <w:t>-</w:t>
            </w:r>
            <w:r w:rsidRPr="000F2799">
              <w:rPr>
                <w:color w:val="000000"/>
                <w:sz w:val="22"/>
                <w:szCs w:val="22"/>
                <w:lang w:val="en-US" w:eastAsia="en-US"/>
              </w:rPr>
              <w:t>LED</w:t>
            </w:r>
            <w:r w:rsidRPr="000F2799">
              <w:rPr>
                <w:color w:val="000000"/>
                <w:sz w:val="22"/>
                <w:szCs w:val="22"/>
                <w:lang w:val="ru-RU" w:eastAsia="en-US"/>
              </w:rPr>
              <w:t>16</w:t>
            </w:r>
            <w:r w:rsidR="00D55777" w:rsidRPr="000F2799">
              <w:rPr>
                <w:color w:val="000000"/>
                <w:sz w:val="22"/>
                <w:szCs w:val="22"/>
                <w:lang w:eastAsia="en-US"/>
              </w:rPr>
              <w:t>, або еквівалент</w:t>
            </w:r>
          </w:p>
        </w:tc>
        <w:tc>
          <w:tcPr>
            <w:tcW w:w="960" w:type="dxa"/>
            <w:shd w:val="clear" w:color="auto" w:fill="auto"/>
            <w:vAlign w:val="center"/>
            <w:hideMark/>
          </w:tcPr>
          <w:p w14:paraId="0F6757D4"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AA124CE"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80</w:t>
            </w:r>
          </w:p>
        </w:tc>
      </w:tr>
      <w:tr w:rsidR="00013D0A" w:rsidRPr="000F2799" w14:paraId="2D93B33B" w14:textId="77777777" w:rsidTr="00220E35">
        <w:trPr>
          <w:trHeight w:val="315"/>
        </w:trPr>
        <w:tc>
          <w:tcPr>
            <w:tcW w:w="846" w:type="dxa"/>
            <w:shd w:val="clear" w:color="000000" w:fill="FFFFFF"/>
            <w:vAlign w:val="center"/>
          </w:tcPr>
          <w:p w14:paraId="1C3C6D8D" w14:textId="47BC9DB5" w:rsidR="00013D0A" w:rsidRPr="00220E35" w:rsidRDefault="00220E35" w:rsidP="00013D0A">
            <w:pPr>
              <w:suppressAutoHyphens w:val="0"/>
              <w:jc w:val="center"/>
              <w:rPr>
                <w:color w:val="000000"/>
                <w:sz w:val="22"/>
                <w:szCs w:val="22"/>
                <w:lang w:eastAsia="en-US"/>
              </w:rPr>
            </w:pPr>
            <w:r>
              <w:rPr>
                <w:color w:val="000000"/>
                <w:sz w:val="22"/>
                <w:szCs w:val="22"/>
                <w:lang w:eastAsia="en-US"/>
              </w:rPr>
              <w:t>10</w:t>
            </w:r>
          </w:p>
        </w:tc>
        <w:tc>
          <w:tcPr>
            <w:tcW w:w="7229" w:type="dxa"/>
            <w:shd w:val="clear" w:color="auto" w:fill="auto"/>
            <w:vAlign w:val="center"/>
            <w:hideMark/>
          </w:tcPr>
          <w:p w14:paraId="55436BE6" w14:textId="3D7E5689"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Клавіатура </w:t>
            </w:r>
            <w:r w:rsidRPr="000F2799">
              <w:rPr>
                <w:color w:val="000000"/>
                <w:sz w:val="22"/>
                <w:szCs w:val="22"/>
                <w:lang w:val="en-US" w:eastAsia="en-US"/>
              </w:rPr>
              <w:t>K</w:t>
            </w:r>
            <w:r w:rsidRPr="004A66D6">
              <w:rPr>
                <w:color w:val="000000"/>
                <w:sz w:val="22"/>
                <w:szCs w:val="22"/>
                <w:lang w:eastAsia="en-US"/>
              </w:rPr>
              <w:t>-</w:t>
            </w:r>
            <w:r w:rsidRPr="000F2799">
              <w:rPr>
                <w:color w:val="000000"/>
                <w:sz w:val="22"/>
                <w:szCs w:val="22"/>
                <w:lang w:val="en-US" w:eastAsia="en-US"/>
              </w:rPr>
              <w:t>GLCD</w:t>
            </w:r>
            <w:r w:rsidRPr="004A66D6">
              <w:rPr>
                <w:color w:val="000000"/>
                <w:sz w:val="22"/>
                <w:szCs w:val="22"/>
                <w:lang w:eastAsia="en-US"/>
              </w:rPr>
              <w:t xml:space="preserve"> (</w:t>
            </w:r>
            <w:r w:rsidRPr="000F2799">
              <w:rPr>
                <w:color w:val="000000"/>
                <w:sz w:val="22"/>
                <w:szCs w:val="22"/>
                <w:lang w:val="en-US" w:eastAsia="en-US"/>
              </w:rPr>
              <w:t>white</w:t>
            </w:r>
            <w:r w:rsidRPr="004A66D6">
              <w:rPr>
                <w:color w:val="000000"/>
                <w:sz w:val="22"/>
                <w:szCs w:val="22"/>
                <w:lang w:eastAsia="en-US"/>
              </w:rPr>
              <w:t xml:space="preserve">, </w:t>
            </w:r>
            <w:r w:rsidRPr="000F2799">
              <w:rPr>
                <w:color w:val="000000"/>
                <w:sz w:val="22"/>
                <w:szCs w:val="22"/>
                <w:lang w:val="en-US" w:eastAsia="en-US"/>
              </w:rPr>
              <w:t>black</w:t>
            </w:r>
            <w:r w:rsidRPr="004A66D6">
              <w:rPr>
                <w:color w:val="000000"/>
                <w:sz w:val="22"/>
                <w:szCs w:val="22"/>
                <w:lang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168F40CE"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10B5E80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w:t>
            </w:r>
          </w:p>
        </w:tc>
      </w:tr>
      <w:tr w:rsidR="00013D0A" w:rsidRPr="000F2799" w14:paraId="79873ED9" w14:textId="77777777" w:rsidTr="00220E35">
        <w:trPr>
          <w:trHeight w:val="315"/>
        </w:trPr>
        <w:tc>
          <w:tcPr>
            <w:tcW w:w="846" w:type="dxa"/>
            <w:shd w:val="clear" w:color="000000" w:fill="FFFFFF"/>
            <w:vAlign w:val="center"/>
          </w:tcPr>
          <w:p w14:paraId="164FB1FB" w14:textId="3AEE98F4" w:rsidR="00013D0A" w:rsidRPr="00220E35" w:rsidRDefault="00220E35" w:rsidP="00013D0A">
            <w:pPr>
              <w:suppressAutoHyphens w:val="0"/>
              <w:jc w:val="center"/>
              <w:rPr>
                <w:color w:val="000000"/>
                <w:sz w:val="22"/>
                <w:szCs w:val="22"/>
                <w:lang w:eastAsia="en-US"/>
              </w:rPr>
            </w:pPr>
            <w:r>
              <w:rPr>
                <w:color w:val="000000"/>
                <w:sz w:val="22"/>
                <w:szCs w:val="22"/>
                <w:lang w:eastAsia="en-US"/>
              </w:rPr>
              <w:t>11</w:t>
            </w:r>
          </w:p>
        </w:tc>
        <w:tc>
          <w:tcPr>
            <w:tcW w:w="7229" w:type="dxa"/>
            <w:shd w:val="clear" w:color="auto" w:fill="auto"/>
            <w:vAlign w:val="center"/>
            <w:hideMark/>
          </w:tcPr>
          <w:p w14:paraId="0A6BB1F8" w14:textId="4845D136"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 xml:space="preserve">Модуль </w:t>
            </w:r>
            <w:r w:rsidRPr="000F2799">
              <w:rPr>
                <w:color w:val="000000"/>
                <w:sz w:val="22"/>
                <w:szCs w:val="22"/>
                <w:lang w:val="en-US" w:eastAsia="en-US"/>
              </w:rPr>
              <w:t>M</w:t>
            </w:r>
            <w:r w:rsidRPr="000F2799">
              <w:rPr>
                <w:color w:val="000000"/>
                <w:sz w:val="22"/>
                <w:szCs w:val="22"/>
                <w:lang w:val="ru-RU" w:eastAsia="en-US"/>
              </w:rPr>
              <w:t>-</w:t>
            </w:r>
            <w:r w:rsidRPr="000F2799">
              <w:rPr>
                <w:color w:val="000000"/>
                <w:sz w:val="22"/>
                <w:szCs w:val="22"/>
                <w:lang w:val="en-US" w:eastAsia="en-US"/>
              </w:rPr>
              <w:t>Z</w:t>
            </w:r>
            <w:r w:rsidR="00D55777" w:rsidRPr="000F2799">
              <w:rPr>
                <w:color w:val="000000"/>
                <w:sz w:val="22"/>
                <w:szCs w:val="22"/>
                <w:lang w:eastAsia="en-US"/>
              </w:rPr>
              <w:t>, або еквівалент</w:t>
            </w:r>
          </w:p>
        </w:tc>
        <w:tc>
          <w:tcPr>
            <w:tcW w:w="960" w:type="dxa"/>
            <w:shd w:val="clear" w:color="auto" w:fill="auto"/>
            <w:vAlign w:val="center"/>
            <w:hideMark/>
          </w:tcPr>
          <w:p w14:paraId="60972B04"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25A33F0"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w:t>
            </w:r>
          </w:p>
        </w:tc>
      </w:tr>
      <w:tr w:rsidR="00013D0A" w:rsidRPr="000F2799" w14:paraId="60706754" w14:textId="77777777" w:rsidTr="00220E35">
        <w:trPr>
          <w:trHeight w:val="315"/>
        </w:trPr>
        <w:tc>
          <w:tcPr>
            <w:tcW w:w="846" w:type="dxa"/>
            <w:shd w:val="clear" w:color="000000" w:fill="FFFFFF"/>
            <w:vAlign w:val="center"/>
          </w:tcPr>
          <w:p w14:paraId="548301AB" w14:textId="44B3DD74" w:rsidR="00013D0A" w:rsidRPr="00220E35" w:rsidRDefault="00220E35" w:rsidP="00013D0A">
            <w:pPr>
              <w:suppressAutoHyphens w:val="0"/>
              <w:jc w:val="center"/>
              <w:rPr>
                <w:color w:val="000000"/>
                <w:sz w:val="22"/>
                <w:szCs w:val="22"/>
                <w:lang w:eastAsia="en-US"/>
              </w:rPr>
            </w:pPr>
            <w:r>
              <w:rPr>
                <w:color w:val="000000"/>
                <w:sz w:val="22"/>
                <w:szCs w:val="22"/>
                <w:lang w:eastAsia="en-US"/>
              </w:rPr>
              <w:t>12</w:t>
            </w:r>
          </w:p>
        </w:tc>
        <w:tc>
          <w:tcPr>
            <w:tcW w:w="7229" w:type="dxa"/>
            <w:shd w:val="clear" w:color="auto" w:fill="auto"/>
            <w:vAlign w:val="center"/>
            <w:hideMark/>
          </w:tcPr>
          <w:p w14:paraId="40E3DA42" w14:textId="7401AC52"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 xml:space="preserve">Модуль </w:t>
            </w:r>
            <w:r w:rsidRPr="000F2799">
              <w:rPr>
                <w:color w:val="000000"/>
                <w:sz w:val="22"/>
                <w:szCs w:val="22"/>
                <w:lang w:val="en-US" w:eastAsia="en-US"/>
              </w:rPr>
              <w:t>M</w:t>
            </w:r>
            <w:r w:rsidRPr="000F2799">
              <w:rPr>
                <w:color w:val="000000"/>
                <w:sz w:val="22"/>
                <w:szCs w:val="22"/>
                <w:lang w:val="ru-RU" w:eastAsia="en-US"/>
              </w:rPr>
              <w:t>-</w:t>
            </w:r>
            <w:r w:rsidRPr="000F2799">
              <w:rPr>
                <w:color w:val="000000"/>
                <w:sz w:val="22"/>
                <w:szCs w:val="22"/>
                <w:lang w:val="en-US" w:eastAsia="en-US"/>
              </w:rPr>
              <w:t>Z</w:t>
            </w:r>
            <w:r w:rsidRPr="000F2799">
              <w:rPr>
                <w:color w:val="000000"/>
                <w:sz w:val="22"/>
                <w:szCs w:val="22"/>
                <w:lang w:val="ru-RU" w:eastAsia="en-US"/>
              </w:rPr>
              <w:t xml:space="preserve"> </w:t>
            </w:r>
            <w:r w:rsidRPr="000F2799">
              <w:rPr>
                <w:color w:val="000000"/>
                <w:sz w:val="22"/>
                <w:szCs w:val="22"/>
                <w:lang w:val="en-US" w:eastAsia="en-US"/>
              </w:rPr>
              <w:t>box</w:t>
            </w:r>
            <w:r w:rsidR="00D55777" w:rsidRPr="000F2799">
              <w:rPr>
                <w:color w:val="000000"/>
                <w:sz w:val="22"/>
                <w:szCs w:val="22"/>
                <w:lang w:eastAsia="en-US"/>
              </w:rPr>
              <w:t>, або еквівалент</w:t>
            </w:r>
          </w:p>
        </w:tc>
        <w:tc>
          <w:tcPr>
            <w:tcW w:w="960" w:type="dxa"/>
            <w:shd w:val="clear" w:color="auto" w:fill="auto"/>
            <w:vAlign w:val="center"/>
            <w:hideMark/>
          </w:tcPr>
          <w:p w14:paraId="0038E75A"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2102537"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28D38B17" w14:textId="77777777" w:rsidTr="00220E35">
        <w:trPr>
          <w:trHeight w:val="315"/>
        </w:trPr>
        <w:tc>
          <w:tcPr>
            <w:tcW w:w="846" w:type="dxa"/>
            <w:shd w:val="clear" w:color="000000" w:fill="FFFFFF"/>
            <w:vAlign w:val="center"/>
          </w:tcPr>
          <w:p w14:paraId="5338DA28" w14:textId="5F4579B1" w:rsidR="00013D0A" w:rsidRPr="00220E35" w:rsidRDefault="00220E35" w:rsidP="00013D0A">
            <w:pPr>
              <w:suppressAutoHyphens w:val="0"/>
              <w:jc w:val="center"/>
              <w:rPr>
                <w:color w:val="000000"/>
                <w:sz w:val="22"/>
                <w:szCs w:val="22"/>
                <w:lang w:eastAsia="en-US"/>
              </w:rPr>
            </w:pPr>
            <w:r>
              <w:rPr>
                <w:color w:val="000000"/>
                <w:sz w:val="22"/>
                <w:szCs w:val="22"/>
                <w:lang w:eastAsia="en-US"/>
              </w:rPr>
              <w:lastRenderedPageBreak/>
              <w:t>13</w:t>
            </w:r>
          </w:p>
        </w:tc>
        <w:tc>
          <w:tcPr>
            <w:tcW w:w="7229" w:type="dxa"/>
            <w:shd w:val="clear" w:color="auto" w:fill="auto"/>
            <w:vAlign w:val="center"/>
            <w:hideMark/>
          </w:tcPr>
          <w:p w14:paraId="471605CD" w14:textId="40A78B27" w:rsidR="00013D0A" w:rsidRPr="00220E35" w:rsidRDefault="00013D0A" w:rsidP="00013D0A">
            <w:pPr>
              <w:suppressAutoHyphens w:val="0"/>
              <w:jc w:val="both"/>
              <w:rPr>
                <w:color w:val="000000"/>
                <w:sz w:val="22"/>
                <w:szCs w:val="22"/>
                <w:lang w:eastAsia="en-US"/>
              </w:rPr>
            </w:pPr>
            <w:r w:rsidRPr="00220E35">
              <w:rPr>
                <w:color w:val="000000"/>
                <w:sz w:val="22"/>
                <w:szCs w:val="22"/>
                <w:lang w:eastAsia="en-US"/>
              </w:rPr>
              <w:t xml:space="preserve">Модуль </w:t>
            </w:r>
            <w:r w:rsidRPr="000F2799">
              <w:rPr>
                <w:color w:val="000000"/>
                <w:sz w:val="22"/>
                <w:szCs w:val="22"/>
                <w:lang w:val="en-US" w:eastAsia="en-US"/>
              </w:rPr>
              <w:t>M</w:t>
            </w:r>
            <w:r w:rsidRPr="00220E35">
              <w:rPr>
                <w:color w:val="000000"/>
                <w:sz w:val="22"/>
                <w:szCs w:val="22"/>
                <w:lang w:eastAsia="en-US"/>
              </w:rPr>
              <w:t>-</w:t>
            </w:r>
            <w:r w:rsidRPr="000F2799">
              <w:rPr>
                <w:color w:val="000000"/>
                <w:sz w:val="22"/>
                <w:szCs w:val="22"/>
                <w:lang w:val="en-US" w:eastAsia="en-US"/>
              </w:rPr>
              <w:t>ZP</w:t>
            </w:r>
            <w:r w:rsidRPr="00220E35">
              <w:rPr>
                <w:color w:val="000000"/>
                <w:sz w:val="22"/>
                <w:szCs w:val="22"/>
                <w:lang w:eastAsia="en-US"/>
              </w:rPr>
              <w:t xml:space="preserve"> </w:t>
            </w:r>
            <w:proofErr w:type="spellStart"/>
            <w:r w:rsidRPr="000F2799">
              <w:rPr>
                <w:color w:val="000000"/>
                <w:sz w:val="22"/>
                <w:szCs w:val="22"/>
                <w:lang w:val="en-US" w:eastAsia="en-US"/>
              </w:rPr>
              <w:t>mBox</w:t>
            </w:r>
            <w:proofErr w:type="spellEnd"/>
            <w:r w:rsidR="00D55777" w:rsidRPr="000F2799">
              <w:rPr>
                <w:color w:val="000000"/>
                <w:sz w:val="22"/>
                <w:szCs w:val="22"/>
                <w:lang w:eastAsia="en-US"/>
              </w:rPr>
              <w:t>, або еквівалент</w:t>
            </w:r>
          </w:p>
        </w:tc>
        <w:tc>
          <w:tcPr>
            <w:tcW w:w="960" w:type="dxa"/>
            <w:shd w:val="clear" w:color="auto" w:fill="auto"/>
            <w:vAlign w:val="center"/>
            <w:hideMark/>
          </w:tcPr>
          <w:p w14:paraId="32E95813"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3CE49922"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098BB082" w14:textId="77777777" w:rsidTr="00220E35">
        <w:trPr>
          <w:trHeight w:val="315"/>
        </w:trPr>
        <w:tc>
          <w:tcPr>
            <w:tcW w:w="846" w:type="dxa"/>
            <w:shd w:val="clear" w:color="000000" w:fill="FFFFFF"/>
            <w:vAlign w:val="center"/>
          </w:tcPr>
          <w:p w14:paraId="568BADBF" w14:textId="12341431" w:rsidR="00013D0A" w:rsidRPr="00220E35" w:rsidRDefault="00220E35" w:rsidP="00013D0A">
            <w:pPr>
              <w:suppressAutoHyphens w:val="0"/>
              <w:jc w:val="center"/>
              <w:rPr>
                <w:color w:val="000000"/>
                <w:sz w:val="22"/>
                <w:szCs w:val="22"/>
                <w:lang w:eastAsia="en-US"/>
              </w:rPr>
            </w:pPr>
            <w:r>
              <w:rPr>
                <w:color w:val="000000"/>
                <w:sz w:val="22"/>
                <w:szCs w:val="22"/>
                <w:lang w:eastAsia="en-US"/>
              </w:rPr>
              <w:t>14</w:t>
            </w:r>
          </w:p>
        </w:tc>
        <w:tc>
          <w:tcPr>
            <w:tcW w:w="7229" w:type="dxa"/>
            <w:shd w:val="clear" w:color="auto" w:fill="auto"/>
            <w:vAlign w:val="center"/>
            <w:hideMark/>
          </w:tcPr>
          <w:p w14:paraId="479561A9" w14:textId="21E91030"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 xml:space="preserve">Модуль </w:t>
            </w:r>
            <w:r w:rsidRPr="000F2799">
              <w:rPr>
                <w:color w:val="000000"/>
                <w:sz w:val="22"/>
                <w:szCs w:val="22"/>
                <w:lang w:val="en-US" w:eastAsia="en-US"/>
              </w:rPr>
              <w:t>M</w:t>
            </w:r>
            <w:r w:rsidRPr="000F2799">
              <w:rPr>
                <w:color w:val="000000"/>
                <w:sz w:val="22"/>
                <w:szCs w:val="22"/>
                <w:lang w:val="ru-RU" w:eastAsia="en-US"/>
              </w:rPr>
              <w:t>-</w:t>
            </w:r>
            <w:r w:rsidRPr="000F2799">
              <w:rPr>
                <w:color w:val="000000"/>
                <w:sz w:val="22"/>
                <w:szCs w:val="22"/>
                <w:lang w:val="en-US" w:eastAsia="en-US"/>
              </w:rPr>
              <w:t>WRL</w:t>
            </w:r>
            <w:r w:rsidRPr="000F2799">
              <w:rPr>
                <w:color w:val="000000"/>
                <w:sz w:val="22"/>
                <w:szCs w:val="22"/>
                <w:lang w:val="ru-RU" w:eastAsia="en-US"/>
              </w:rPr>
              <w:t>(</w:t>
            </w:r>
            <w:r w:rsidRPr="000F2799">
              <w:rPr>
                <w:color w:val="000000"/>
                <w:sz w:val="22"/>
                <w:szCs w:val="22"/>
                <w:lang w:val="en-US" w:eastAsia="en-US"/>
              </w:rPr>
              <w:t>A</w:t>
            </w:r>
            <w:r w:rsidRPr="000F2799">
              <w:rPr>
                <w:color w:val="000000"/>
                <w:sz w:val="22"/>
                <w:szCs w:val="22"/>
                <w:lang w:val="ru-RU" w:eastAsia="en-US"/>
              </w:rPr>
              <w:t>),</w:t>
            </w:r>
            <w:r w:rsidR="00D55777" w:rsidRPr="000F2799">
              <w:rPr>
                <w:color w:val="000000"/>
                <w:sz w:val="22"/>
                <w:szCs w:val="22"/>
                <w:lang w:eastAsia="en-US"/>
              </w:rPr>
              <w:t xml:space="preserve">  або еквівалент</w:t>
            </w:r>
          </w:p>
        </w:tc>
        <w:tc>
          <w:tcPr>
            <w:tcW w:w="960" w:type="dxa"/>
            <w:shd w:val="clear" w:color="auto" w:fill="auto"/>
            <w:vAlign w:val="center"/>
            <w:hideMark/>
          </w:tcPr>
          <w:p w14:paraId="48D0721A"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7FB623E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348103FE" w14:textId="77777777" w:rsidTr="00220E35">
        <w:trPr>
          <w:trHeight w:val="315"/>
        </w:trPr>
        <w:tc>
          <w:tcPr>
            <w:tcW w:w="846" w:type="dxa"/>
            <w:shd w:val="clear" w:color="000000" w:fill="FFFFFF"/>
            <w:vAlign w:val="center"/>
          </w:tcPr>
          <w:p w14:paraId="4EFF1436" w14:textId="60215925" w:rsidR="00013D0A" w:rsidRPr="00220E35" w:rsidRDefault="00220E35" w:rsidP="00013D0A">
            <w:pPr>
              <w:suppressAutoHyphens w:val="0"/>
              <w:jc w:val="center"/>
              <w:rPr>
                <w:color w:val="000000"/>
                <w:sz w:val="22"/>
                <w:szCs w:val="22"/>
                <w:lang w:eastAsia="en-US"/>
              </w:rPr>
            </w:pPr>
            <w:r>
              <w:rPr>
                <w:color w:val="000000"/>
                <w:sz w:val="22"/>
                <w:szCs w:val="22"/>
                <w:lang w:eastAsia="en-US"/>
              </w:rPr>
              <w:t>15</w:t>
            </w:r>
          </w:p>
        </w:tc>
        <w:tc>
          <w:tcPr>
            <w:tcW w:w="7229" w:type="dxa"/>
            <w:shd w:val="clear" w:color="auto" w:fill="auto"/>
            <w:vAlign w:val="center"/>
            <w:hideMark/>
          </w:tcPr>
          <w:p w14:paraId="2AB7432B" w14:textId="4D4C8318"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Антена</w:t>
            </w:r>
            <w:proofErr w:type="spellEnd"/>
            <w:r w:rsidRPr="000F2799">
              <w:rPr>
                <w:color w:val="000000"/>
                <w:sz w:val="22"/>
                <w:szCs w:val="22"/>
                <w:lang w:val="ru-RU" w:eastAsia="en-US"/>
              </w:rPr>
              <w:t xml:space="preserve"> </w:t>
            </w:r>
            <w:r w:rsidRPr="000F2799">
              <w:rPr>
                <w:color w:val="000000"/>
                <w:sz w:val="22"/>
                <w:szCs w:val="22"/>
                <w:lang w:val="en-US" w:eastAsia="en-US"/>
              </w:rPr>
              <w:t>SMA</w:t>
            </w:r>
            <w:r w:rsidRPr="000F2799">
              <w:rPr>
                <w:color w:val="000000"/>
                <w:sz w:val="22"/>
                <w:szCs w:val="22"/>
                <w:lang w:val="ru-RU" w:eastAsia="en-US"/>
              </w:rPr>
              <w:t xml:space="preserve"> 5м</w:t>
            </w:r>
            <w:r w:rsidR="00D55777" w:rsidRPr="000F2799">
              <w:rPr>
                <w:color w:val="000000"/>
                <w:sz w:val="22"/>
                <w:szCs w:val="22"/>
                <w:lang w:eastAsia="en-US"/>
              </w:rPr>
              <w:t>, або еквівалент</w:t>
            </w:r>
          </w:p>
        </w:tc>
        <w:tc>
          <w:tcPr>
            <w:tcW w:w="960" w:type="dxa"/>
            <w:shd w:val="clear" w:color="auto" w:fill="auto"/>
            <w:vAlign w:val="center"/>
            <w:hideMark/>
          </w:tcPr>
          <w:p w14:paraId="5398A382"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1C598B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w:t>
            </w:r>
          </w:p>
        </w:tc>
      </w:tr>
      <w:tr w:rsidR="00013D0A" w:rsidRPr="000F2799" w14:paraId="0B736003" w14:textId="77777777" w:rsidTr="00220E35">
        <w:trPr>
          <w:trHeight w:val="315"/>
        </w:trPr>
        <w:tc>
          <w:tcPr>
            <w:tcW w:w="846" w:type="dxa"/>
            <w:shd w:val="clear" w:color="000000" w:fill="FFFFFF"/>
            <w:vAlign w:val="center"/>
          </w:tcPr>
          <w:p w14:paraId="5482FABE" w14:textId="2E73D71F" w:rsidR="00013D0A" w:rsidRPr="00220E35" w:rsidRDefault="00220E35" w:rsidP="00013D0A">
            <w:pPr>
              <w:suppressAutoHyphens w:val="0"/>
              <w:jc w:val="center"/>
              <w:rPr>
                <w:color w:val="000000"/>
                <w:sz w:val="22"/>
                <w:szCs w:val="22"/>
                <w:lang w:eastAsia="en-US"/>
              </w:rPr>
            </w:pPr>
            <w:r>
              <w:rPr>
                <w:color w:val="000000"/>
                <w:sz w:val="22"/>
                <w:szCs w:val="22"/>
                <w:lang w:eastAsia="en-US"/>
              </w:rPr>
              <w:t>16</w:t>
            </w:r>
          </w:p>
        </w:tc>
        <w:tc>
          <w:tcPr>
            <w:tcW w:w="7229" w:type="dxa"/>
            <w:shd w:val="clear" w:color="auto" w:fill="auto"/>
            <w:vAlign w:val="center"/>
            <w:hideMark/>
          </w:tcPr>
          <w:p w14:paraId="3FDA3233" w14:textId="034CEA45"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Антена</w:t>
            </w:r>
            <w:proofErr w:type="spellEnd"/>
            <w:r w:rsidRPr="000F2799">
              <w:rPr>
                <w:color w:val="000000"/>
                <w:sz w:val="22"/>
                <w:szCs w:val="22"/>
                <w:lang w:val="ru-RU" w:eastAsia="en-US"/>
              </w:rPr>
              <w:t xml:space="preserve"> </w:t>
            </w:r>
            <w:r w:rsidRPr="000F2799">
              <w:rPr>
                <w:color w:val="000000"/>
                <w:sz w:val="22"/>
                <w:szCs w:val="22"/>
                <w:lang w:val="en-US" w:eastAsia="en-US"/>
              </w:rPr>
              <w:t>SMA</w:t>
            </w:r>
            <w:r w:rsidRPr="000F2799">
              <w:rPr>
                <w:color w:val="000000"/>
                <w:sz w:val="22"/>
                <w:szCs w:val="22"/>
                <w:lang w:val="ru-RU" w:eastAsia="en-US"/>
              </w:rPr>
              <w:t xml:space="preserve"> 10м</w:t>
            </w:r>
            <w:r w:rsidR="00D55777" w:rsidRPr="000F2799">
              <w:rPr>
                <w:color w:val="000000"/>
                <w:sz w:val="22"/>
                <w:szCs w:val="22"/>
                <w:lang w:eastAsia="en-US"/>
              </w:rPr>
              <w:t>, або еквівалент</w:t>
            </w:r>
          </w:p>
        </w:tc>
        <w:tc>
          <w:tcPr>
            <w:tcW w:w="960" w:type="dxa"/>
            <w:shd w:val="clear" w:color="auto" w:fill="auto"/>
            <w:vAlign w:val="center"/>
            <w:hideMark/>
          </w:tcPr>
          <w:p w14:paraId="30C4ACF0"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42B47EF"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29C33394" w14:textId="77777777" w:rsidTr="00220E35">
        <w:trPr>
          <w:trHeight w:val="315"/>
        </w:trPr>
        <w:tc>
          <w:tcPr>
            <w:tcW w:w="846" w:type="dxa"/>
            <w:shd w:val="clear" w:color="000000" w:fill="FFFFFF"/>
            <w:vAlign w:val="center"/>
          </w:tcPr>
          <w:p w14:paraId="643711CE" w14:textId="0E1A7EED" w:rsidR="00013D0A" w:rsidRPr="00220E35" w:rsidRDefault="00220E35" w:rsidP="00013D0A">
            <w:pPr>
              <w:suppressAutoHyphens w:val="0"/>
              <w:jc w:val="center"/>
              <w:rPr>
                <w:color w:val="000000"/>
                <w:sz w:val="22"/>
                <w:szCs w:val="22"/>
                <w:lang w:eastAsia="en-US"/>
              </w:rPr>
            </w:pPr>
            <w:r>
              <w:rPr>
                <w:color w:val="000000"/>
                <w:sz w:val="22"/>
                <w:szCs w:val="22"/>
                <w:lang w:eastAsia="en-US"/>
              </w:rPr>
              <w:t>17</w:t>
            </w:r>
          </w:p>
        </w:tc>
        <w:tc>
          <w:tcPr>
            <w:tcW w:w="7229" w:type="dxa"/>
            <w:shd w:val="clear" w:color="auto" w:fill="auto"/>
            <w:vAlign w:val="center"/>
            <w:hideMark/>
          </w:tcPr>
          <w:p w14:paraId="2FB2E6F3" w14:textId="6953E8BA"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Модуль МЦА-</w:t>
            </w:r>
            <w:r w:rsidRPr="000F2799">
              <w:rPr>
                <w:color w:val="000000"/>
                <w:sz w:val="22"/>
                <w:szCs w:val="22"/>
                <w:lang w:val="en-US" w:eastAsia="en-US"/>
              </w:rPr>
              <w:t>GSM</w:t>
            </w:r>
            <w:r w:rsidR="00D55777" w:rsidRPr="000F2799">
              <w:rPr>
                <w:color w:val="000000"/>
                <w:sz w:val="22"/>
                <w:szCs w:val="22"/>
                <w:lang w:eastAsia="en-US"/>
              </w:rPr>
              <w:t>, або еквівалент</w:t>
            </w:r>
          </w:p>
        </w:tc>
        <w:tc>
          <w:tcPr>
            <w:tcW w:w="960" w:type="dxa"/>
            <w:shd w:val="clear" w:color="auto" w:fill="auto"/>
            <w:vAlign w:val="center"/>
            <w:hideMark/>
          </w:tcPr>
          <w:p w14:paraId="7D52CD51"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C9BA2D8"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6114CDF8" w14:textId="77777777" w:rsidTr="00220E35">
        <w:trPr>
          <w:trHeight w:val="315"/>
        </w:trPr>
        <w:tc>
          <w:tcPr>
            <w:tcW w:w="846" w:type="dxa"/>
            <w:shd w:val="clear" w:color="000000" w:fill="FFFFFF"/>
            <w:vAlign w:val="center"/>
          </w:tcPr>
          <w:p w14:paraId="409E7907" w14:textId="71279681" w:rsidR="00013D0A" w:rsidRPr="00220E35" w:rsidRDefault="00220E35" w:rsidP="00013D0A">
            <w:pPr>
              <w:suppressAutoHyphens w:val="0"/>
              <w:jc w:val="center"/>
              <w:rPr>
                <w:color w:val="000000"/>
                <w:sz w:val="22"/>
                <w:szCs w:val="22"/>
                <w:lang w:eastAsia="en-US"/>
              </w:rPr>
            </w:pPr>
            <w:r>
              <w:rPr>
                <w:color w:val="000000"/>
                <w:sz w:val="22"/>
                <w:szCs w:val="22"/>
                <w:lang w:eastAsia="en-US"/>
              </w:rPr>
              <w:t>18</w:t>
            </w:r>
          </w:p>
        </w:tc>
        <w:tc>
          <w:tcPr>
            <w:tcW w:w="7229" w:type="dxa"/>
            <w:shd w:val="clear" w:color="auto" w:fill="auto"/>
            <w:vAlign w:val="center"/>
            <w:hideMark/>
          </w:tcPr>
          <w:p w14:paraId="1A95C73B" w14:textId="54CF57D0" w:rsidR="00013D0A" w:rsidRPr="004A66D6" w:rsidRDefault="00013D0A" w:rsidP="00013D0A">
            <w:pPr>
              <w:suppressAutoHyphens w:val="0"/>
              <w:jc w:val="both"/>
              <w:rPr>
                <w:color w:val="000000"/>
                <w:sz w:val="22"/>
                <w:szCs w:val="22"/>
                <w:lang w:eastAsia="en-US"/>
              </w:rPr>
            </w:pPr>
            <w:r w:rsidRPr="000F2799">
              <w:rPr>
                <w:color w:val="000000"/>
                <w:sz w:val="22"/>
                <w:szCs w:val="22"/>
                <w:lang w:val="en-US" w:eastAsia="en-US"/>
              </w:rPr>
              <w:t>Ethernet</w:t>
            </w:r>
            <w:r w:rsidRPr="004A66D6">
              <w:rPr>
                <w:color w:val="000000"/>
                <w:sz w:val="22"/>
                <w:szCs w:val="22"/>
                <w:lang w:eastAsia="en-US"/>
              </w:rPr>
              <w:t xml:space="preserve">-комунікатор </w:t>
            </w:r>
            <w:r w:rsidRPr="000F2799">
              <w:rPr>
                <w:color w:val="000000"/>
                <w:sz w:val="22"/>
                <w:szCs w:val="22"/>
                <w:lang w:val="en-US" w:eastAsia="en-US"/>
              </w:rPr>
              <w:t>M</w:t>
            </w:r>
            <w:r w:rsidRPr="004A66D6">
              <w:rPr>
                <w:color w:val="000000"/>
                <w:sz w:val="22"/>
                <w:szCs w:val="22"/>
                <w:lang w:eastAsia="en-US"/>
              </w:rPr>
              <w:t>-</w:t>
            </w:r>
            <w:r w:rsidRPr="000F2799">
              <w:rPr>
                <w:color w:val="000000"/>
                <w:sz w:val="22"/>
                <w:szCs w:val="22"/>
                <w:lang w:val="en-US" w:eastAsia="en-US"/>
              </w:rPr>
              <w:t>NET</w:t>
            </w:r>
            <w:r w:rsidRPr="004A66D6">
              <w:rPr>
                <w:color w:val="000000"/>
                <w:sz w:val="22"/>
                <w:szCs w:val="22"/>
                <w:lang w:eastAsia="en-US"/>
              </w:rPr>
              <w:t>+</w:t>
            </w:r>
            <w:r w:rsidR="00D55777" w:rsidRPr="000F2799">
              <w:rPr>
                <w:color w:val="000000"/>
                <w:sz w:val="22"/>
                <w:szCs w:val="22"/>
                <w:lang w:eastAsia="en-US"/>
              </w:rPr>
              <w:t>, або еквівалент</w:t>
            </w:r>
          </w:p>
        </w:tc>
        <w:tc>
          <w:tcPr>
            <w:tcW w:w="960" w:type="dxa"/>
            <w:shd w:val="clear" w:color="auto" w:fill="auto"/>
            <w:vAlign w:val="center"/>
            <w:hideMark/>
          </w:tcPr>
          <w:p w14:paraId="7F08D30F"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1095E23C"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w:t>
            </w:r>
          </w:p>
        </w:tc>
      </w:tr>
      <w:tr w:rsidR="00013D0A" w:rsidRPr="000F2799" w14:paraId="0F223F35" w14:textId="77777777" w:rsidTr="00220E35">
        <w:trPr>
          <w:trHeight w:val="315"/>
        </w:trPr>
        <w:tc>
          <w:tcPr>
            <w:tcW w:w="846" w:type="dxa"/>
            <w:shd w:val="clear" w:color="000000" w:fill="FFFFFF"/>
            <w:vAlign w:val="center"/>
          </w:tcPr>
          <w:p w14:paraId="762E8971" w14:textId="5ED481ED" w:rsidR="00013D0A" w:rsidRPr="00220E35" w:rsidRDefault="00220E35" w:rsidP="00013D0A">
            <w:pPr>
              <w:suppressAutoHyphens w:val="0"/>
              <w:jc w:val="center"/>
              <w:rPr>
                <w:color w:val="000000"/>
                <w:sz w:val="22"/>
                <w:szCs w:val="22"/>
                <w:lang w:eastAsia="en-US"/>
              </w:rPr>
            </w:pPr>
            <w:r>
              <w:rPr>
                <w:color w:val="000000"/>
                <w:sz w:val="22"/>
                <w:szCs w:val="22"/>
                <w:lang w:eastAsia="en-US"/>
              </w:rPr>
              <w:t>19</w:t>
            </w:r>
          </w:p>
        </w:tc>
        <w:tc>
          <w:tcPr>
            <w:tcW w:w="7229" w:type="dxa"/>
            <w:shd w:val="clear" w:color="auto" w:fill="auto"/>
            <w:vAlign w:val="center"/>
            <w:hideMark/>
          </w:tcPr>
          <w:p w14:paraId="725BB8E5" w14:textId="56E9D6DB" w:rsidR="00013D0A" w:rsidRPr="004A66D6" w:rsidRDefault="00013D0A" w:rsidP="00013D0A">
            <w:pPr>
              <w:suppressAutoHyphens w:val="0"/>
              <w:jc w:val="both"/>
              <w:rPr>
                <w:color w:val="000000"/>
                <w:sz w:val="22"/>
                <w:szCs w:val="22"/>
                <w:lang w:eastAsia="en-US"/>
              </w:rPr>
            </w:pPr>
            <w:r w:rsidRPr="000F2799">
              <w:rPr>
                <w:color w:val="000000"/>
                <w:sz w:val="22"/>
                <w:szCs w:val="22"/>
                <w:lang w:val="en-US" w:eastAsia="en-US"/>
              </w:rPr>
              <w:t>Wi</w:t>
            </w:r>
            <w:r w:rsidRPr="004A66D6">
              <w:rPr>
                <w:color w:val="000000"/>
                <w:sz w:val="22"/>
                <w:szCs w:val="22"/>
                <w:lang w:eastAsia="en-US"/>
              </w:rPr>
              <w:t>-</w:t>
            </w:r>
            <w:r w:rsidRPr="000F2799">
              <w:rPr>
                <w:color w:val="000000"/>
                <w:sz w:val="22"/>
                <w:szCs w:val="22"/>
                <w:lang w:val="en-US" w:eastAsia="en-US"/>
              </w:rPr>
              <w:t>Fi</w:t>
            </w:r>
            <w:r w:rsidRPr="004A66D6">
              <w:rPr>
                <w:color w:val="000000"/>
                <w:sz w:val="22"/>
                <w:szCs w:val="22"/>
                <w:lang w:eastAsia="en-US"/>
              </w:rPr>
              <w:t xml:space="preserve">-комунікатор </w:t>
            </w:r>
            <w:r w:rsidRPr="000F2799">
              <w:rPr>
                <w:color w:val="000000"/>
                <w:sz w:val="22"/>
                <w:szCs w:val="22"/>
                <w:lang w:val="en-US" w:eastAsia="en-US"/>
              </w:rPr>
              <w:t>M</w:t>
            </w:r>
            <w:r w:rsidRPr="004A66D6">
              <w:rPr>
                <w:color w:val="000000"/>
                <w:sz w:val="22"/>
                <w:szCs w:val="22"/>
                <w:lang w:eastAsia="en-US"/>
              </w:rPr>
              <w:t>-</w:t>
            </w:r>
            <w:proofErr w:type="spellStart"/>
            <w:r w:rsidRPr="000F2799">
              <w:rPr>
                <w:color w:val="000000"/>
                <w:sz w:val="22"/>
                <w:szCs w:val="22"/>
                <w:lang w:val="en-US" w:eastAsia="en-US"/>
              </w:rPr>
              <w:t>WiFi</w:t>
            </w:r>
            <w:proofErr w:type="spellEnd"/>
            <w:r w:rsidR="00D55777" w:rsidRPr="000F2799">
              <w:rPr>
                <w:color w:val="000000"/>
                <w:sz w:val="22"/>
                <w:szCs w:val="22"/>
                <w:lang w:eastAsia="en-US"/>
              </w:rPr>
              <w:t>, або еквівалент</w:t>
            </w:r>
          </w:p>
        </w:tc>
        <w:tc>
          <w:tcPr>
            <w:tcW w:w="960" w:type="dxa"/>
            <w:shd w:val="clear" w:color="auto" w:fill="auto"/>
            <w:vAlign w:val="center"/>
            <w:hideMark/>
          </w:tcPr>
          <w:p w14:paraId="43D12B58"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4A78961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w:t>
            </w:r>
          </w:p>
        </w:tc>
      </w:tr>
      <w:tr w:rsidR="00013D0A" w:rsidRPr="000F2799" w14:paraId="700B0DD8" w14:textId="77777777" w:rsidTr="00220E35">
        <w:trPr>
          <w:trHeight w:val="315"/>
        </w:trPr>
        <w:tc>
          <w:tcPr>
            <w:tcW w:w="846" w:type="dxa"/>
            <w:shd w:val="clear" w:color="000000" w:fill="FFFFFF"/>
            <w:vAlign w:val="center"/>
          </w:tcPr>
          <w:p w14:paraId="2FDF81BD" w14:textId="6585226D" w:rsidR="00013D0A" w:rsidRPr="00220E35" w:rsidRDefault="00220E35" w:rsidP="00013D0A">
            <w:pPr>
              <w:suppressAutoHyphens w:val="0"/>
              <w:jc w:val="center"/>
              <w:rPr>
                <w:color w:val="000000"/>
                <w:sz w:val="22"/>
                <w:szCs w:val="22"/>
                <w:lang w:eastAsia="en-US"/>
              </w:rPr>
            </w:pPr>
            <w:r>
              <w:rPr>
                <w:color w:val="000000"/>
                <w:sz w:val="22"/>
                <w:szCs w:val="22"/>
                <w:lang w:eastAsia="en-US"/>
              </w:rPr>
              <w:t>20</w:t>
            </w:r>
          </w:p>
        </w:tc>
        <w:tc>
          <w:tcPr>
            <w:tcW w:w="7229" w:type="dxa"/>
            <w:shd w:val="clear" w:color="auto" w:fill="auto"/>
            <w:vAlign w:val="center"/>
            <w:hideMark/>
          </w:tcPr>
          <w:p w14:paraId="2C80ECF4" w14:textId="569AB23E" w:rsidR="00013D0A" w:rsidRPr="004A66D6" w:rsidRDefault="00013D0A" w:rsidP="00013D0A">
            <w:pPr>
              <w:suppressAutoHyphens w:val="0"/>
              <w:jc w:val="both"/>
              <w:rPr>
                <w:color w:val="000000"/>
                <w:sz w:val="22"/>
                <w:szCs w:val="22"/>
                <w:lang w:eastAsia="en-US"/>
              </w:rPr>
            </w:pPr>
            <w:proofErr w:type="spellStart"/>
            <w:r w:rsidRPr="000F2799">
              <w:rPr>
                <w:color w:val="000000"/>
                <w:sz w:val="22"/>
                <w:szCs w:val="22"/>
                <w:lang w:val="en-US" w:eastAsia="en-US"/>
              </w:rPr>
              <w:t>iBR</w:t>
            </w:r>
            <w:proofErr w:type="spellEnd"/>
            <w:r w:rsidRPr="004A66D6">
              <w:rPr>
                <w:color w:val="000000"/>
                <w:sz w:val="22"/>
                <w:szCs w:val="22"/>
                <w:lang w:eastAsia="en-US"/>
              </w:rPr>
              <w:t xml:space="preserve">-03 </w:t>
            </w:r>
            <w:r w:rsidRPr="000F2799">
              <w:rPr>
                <w:color w:val="000000"/>
                <w:sz w:val="22"/>
                <w:szCs w:val="22"/>
                <w:lang w:val="en-US" w:eastAsia="en-US"/>
              </w:rPr>
              <w:t>W</w:t>
            </w:r>
            <w:r w:rsidRPr="004A66D6">
              <w:rPr>
                <w:color w:val="000000"/>
                <w:sz w:val="22"/>
                <w:szCs w:val="22"/>
                <w:lang w:eastAsia="en-US"/>
              </w:rPr>
              <w:t>/</w:t>
            </w:r>
            <w:r w:rsidRPr="000F2799">
              <w:rPr>
                <w:color w:val="000000"/>
                <w:sz w:val="22"/>
                <w:szCs w:val="22"/>
                <w:lang w:val="en-US" w:eastAsia="en-US"/>
              </w:rPr>
              <w:t>B</w:t>
            </w:r>
            <w:r w:rsidRPr="004A66D6">
              <w:rPr>
                <w:color w:val="000000"/>
                <w:sz w:val="22"/>
                <w:szCs w:val="22"/>
                <w:lang w:eastAsia="en-US"/>
              </w:rPr>
              <w:t xml:space="preserve"> зчитувач </w:t>
            </w:r>
            <w:r w:rsidRPr="000F2799">
              <w:rPr>
                <w:color w:val="000000"/>
                <w:sz w:val="22"/>
                <w:szCs w:val="22"/>
                <w:lang w:val="en-US" w:eastAsia="en-US"/>
              </w:rPr>
              <w:t>Touch</w:t>
            </w:r>
            <w:r w:rsidRPr="004A66D6">
              <w:rPr>
                <w:color w:val="000000"/>
                <w:sz w:val="22"/>
                <w:szCs w:val="22"/>
                <w:lang w:eastAsia="en-US"/>
              </w:rPr>
              <w:t xml:space="preserve"> </w:t>
            </w:r>
            <w:r w:rsidRPr="000F2799">
              <w:rPr>
                <w:color w:val="000000"/>
                <w:sz w:val="22"/>
                <w:szCs w:val="22"/>
                <w:lang w:val="en-US" w:eastAsia="en-US"/>
              </w:rPr>
              <w:t>Memory</w:t>
            </w:r>
            <w:r w:rsidRPr="004A66D6">
              <w:rPr>
                <w:color w:val="000000"/>
                <w:sz w:val="22"/>
                <w:szCs w:val="22"/>
                <w:lang w:eastAsia="en-US"/>
              </w:rPr>
              <w:t xml:space="preserve"> накладний,</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690F1671"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2DCEA09"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w:t>
            </w:r>
          </w:p>
        </w:tc>
      </w:tr>
      <w:tr w:rsidR="00013D0A" w:rsidRPr="000F2799" w14:paraId="3C8AA54B" w14:textId="77777777" w:rsidTr="00220E35">
        <w:trPr>
          <w:trHeight w:val="315"/>
        </w:trPr>
        <w:tc>
          <w:tcPr>
            <w:tcW w:w="846" w:type="dxa"/>
            <w:shd w:val="clear" w:color="000000" w:fill="FFFFFF"/>
            <w:vAlign w:val="center"/>
          </w:tcPr>
          <w:p w14:paraId="731F089C" w14:textId="3D44F5DB" w:rsidR="00013D0A" w:rsidRPr="00220E35" w:rsidRDefault="00220E35" w:rsidP="00013D0A">
            <w:pPr>
              <w:suppressAutoHyphens w:val="0"/>
              <w:jc w:val="center"/>
              <w:rPr>
                <w:color w:val="000000"/>
                <w:sz w:val="22"/>
                <w:szCs w:val="22"/>
                <w:lang w:eastAsia="en-US"/>
              </w:rPr>
            </w:pPr>
            <w:r>
              <w:rPr>
                <w:color w:val="000000"/>
                <w:sz w:val="22"/>
                <w:szCs w:val="22"/>
                <w:lang w:eastAsia="en-US"/>
              </w:rPr>
              <w:t>21</w:t>
            </w:r>
          </w:p>
        </w:tc>
        <w:tc>
          <w:tcPr>
            <w:tcW w:w="7229" w:type="dxa"/>
            <w:shd w:val="clear" w:color="auto" w:fill="auto"/>
            <w:vAlign w:val="center"/>
            <w:hideMark/>
          </w:tcPr>
          <w:p w14:paraId="089A443B" w14:textId="110852BC"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Ключ </w:t>
            </w:r>
            <w:r w:rsidRPr="000F2799">
              <w:rPr>
                <w:color w:val="000000"/>
                <w:sz w:val="22"/>
                <w:szCs w:val="22"/>
                <w:lang w:val="en-US" w:eastAsia="en-US"/>
              </w:rPr>
              <w:t>TM</w:t>
            </w:r>
            <w:r w:rsidRPr="004A66D6">
              <w:rPr>
                <w:color w:val="000000"/>
                <w:sz w:val="22"/>
                <w:szCs w:val="22"/>
                <w:lang w:eastAsia="en-US"/>
              </w:rPr>
              <w:t xml:space="preserve"> </w:t>
            </w:r>
            <w:r w:rsidRPr="000F2799">
              <w:rPr>
                <w:color w:val="000000"/>
                <w:sz w:val="22"/>
                <w:szCs w:val="22"/>
                <w:lang w:val="en-US" w:eastAsia="en-US"/>
              </w:rPr>
              <w:t>DS</w:t>
            </w:r>
            <w:r w:rsidRPr="004A66D6">
              <w:rPr>
                <w:color w:val="000000"/>
                <w:sz w:val="22"/>
                <w:szCs w:val="22"/>
                <w:lang w:eastAsia="en-US"/>
              </w:rPr>
              <w:t>1990</w:t>
            </w:r>
            <w:r w:rsidRPr="000F2799">
              <w:rPr>
                <w:color w:val="000000"/>
                <w:sz w:val="22"/>
                <w:szCs w:val="22"/>
                <w:lang w:val="en-US" w:eastAsia="en-US"/>
              </w:rPr>
              <w:t>A</w:t>
            </w:r>
            <w:r w:rsidRPr="004A66D6">
              <w:rPr>
                <w:color w:val="000000"/>
                <w:sz w:val="22"/>
                <w:szCs w:val="22"/>
                <w:lang w:eastAsia="en-US"/>
              </w:rPr>
              <w:t>-</w:t>
            </w:r>
            <w:r w:rsidRPr="000F2799">
              <w:rPr>
                <w:color w:val="000000"/>
                <w:sz w:val="22"/>
                <w:szCs w:val="22"/>
                <w:lang w:val="en-US" w:eastAsia="en-US"/>
              </w:rPr>
              <w:t>F</w:t>
            </w:r>
            <w:r w:rsidRPr="004A66D6">
              <w:rPr>
                <w:color w:val="000000"/>
                <w:sz w:val="22"/>
                <w:szCs w:val="22"/>
                <w:lang w:eastAsia="en-US"/>
              </w:rPr>
              <w:t>5</w:t>
            </w:r>
            <w:r w:rsidR="00D55777" w:rsidRPr="000F2799">
              <w:rPr>
                <w:color w:val="000000"/>
                <w:sz w:val="22"/>
                <w:szCs w:val="22"/>
                <w:lang w:eastAsia="en-US"/>
              </w:rPr>
              <w:t>, або еквівалент</w:t>
            </w:r>
          </w:p>
        </w:tc>
        <w:tc>
          <w:tcPr>
            <w:tcW w:w="960" w:type="dxa"/>
            <w:shd w:val="clear" w:color="auto" w:fill="auto"/>
            <w:vAlign w:val="center"/>
            <w:hideMark/>
          </w:tcPr>
          <w:p w14:paraId="21385324"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8DA5F67"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40</w:t>
            </w:r>
          </w:p>
        </w:tc>
      </w:tr>
      <w:tr w:rsidR="00013D0A" w:rsidRPr="000F2799" w14:paraId="5EFF9EC1" w14:textId="77777777" w:rsidTr="00220E35">
        <w:trPr>
          <w:trHeight w:val="315"/>
        </w:trPr>
        <w:tc>
          <w:tcPr>
            <w:tcW w:w="846" w:type="dxa"/>
            <w:shd w:val="clear" w:color="000000" w:fill="FFFFFF"/>
            <w:vAlign w:val="center"/>
          </w:tcPr>
          <w:p w14:paraId="2DF414E6" w14:textId="002665F8" w:rsidR="00013D0A" w:rsidRPr="00220E35" w:rsidRDefault="00220E35" w:rsidP="00013D0A">
            <w:pPr>
              <w:suppressAutoHyphens w:val="0"/>
              <w:jc w:val="center"/>
              <w:rPr>
                <w:color w:val="000000"/>
                <w:sz w:val="22"/>
                <w:szCs w:val="22"/>
                <w:lang w:eastAsia="en-US"/>
              </w:rPr>
            </w:pPr>
            <w:r>
              <w:rPr>
                <w:color w:val="000000"/>
                <w:sz w:val="22"/>
                <w:szCs w:val="22"/>
                <w:lang w:eastAsia="en-US"/>
              </w:rPr>
              <w:t>22</w:t>
            </w:r>
          </w:p>
        </w:tc>
        <w:tc>
          <w:tcPr>
            <w:tcW w:w="7229" w:type="dxa"/>
            <w:shd w:val="clear" w:color="auto" w:fill="auto"/>
            <w:vAlign w:val="center"/>
            <w:hideMark/>
          </w:tcPr>
          <w:p w14:paraId="07D28F8E" w14:textId="23E27B11"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Централь </w:t>
            </w:r>
            <w:r w:rsidRPr="000F2799">
              <w:rPr>
                <w:color w:val="000000"/>
                <w:sz w:val="22"/>
                <w:szCs w:val="22"/>
                <w:lang w:val="en-US" w:eastAsia="en-US"/>
              </w:rPr>
              <w:t>Ajax</w:t>
            </w:r>
            <w:r w:rsidRPr="004A66D6">
              <w:rPr>
                <w:color w:val="000000"/>
                <w:sz w:val="22"/>
                <w:szCs w:val="22"/>
                <w:lang w:eastAsia="en-US"/>
              </w:rPr>
              <w:t xml:space="preserve"> </w:t>
            </w:r>
            <w:r w:rsidRPr="000F2799">
              <w:rPr>
                <w:color w:val="000000"/>
                <w:sz w:val="22"/>
                <w:szCs w:val="22"/>
                <w:lang w:val="en-US" w:eastAsia="en-US"/>
              </w:rPr>
              <w:t>Hub</w:t>
            </w:r>
            <w:r w:rsidRPr="004A66D6">
              <w:rPr>
                <w:color w:val="000000"/>
                <w:sz w:val="22"/>
                <w:szCs w:val="22"/>
                <w:lang w:eastAsia="en-US"/>
              </w:rPr>
              <w:t xml:space="preserve"> (</w:t>
            </w:r>
            <w:r w:rsidRPr="000F2799">
              <w:rPr>
                <w:color w:val="000000"/>
                <w:sz w:val="22"/>
                <w:szCs w:val="22"/>
                <w:lang w:val="en-US" w:eastAsia="en-US"/>
              </w:rPr>
              <w:t>white</w:t>
            </w:r>
            <w:r w:rsidRPr="004A66D6">
              <w:rPr>
                <w:color w:val="000000"/>
                <w:sz w:val="22"/>
                <w:szCs w:val="22"/>
                <w:lang w:eastAsia="en-US"/>
              </w:rPr>
              <w:t xml:space="preserve">, </w:t>
            </w:r>
            <w:r w:rsidRPr="000F2799">
              <w:rPr>
                <w:color w:val="000000"/>
                <w:sz w:val="22"/>
                <w:szCs w:val="22"/>
                <w:lang w:val="en-US" w:eastAsia="en-US"/>
              </w:rPr>
              <w:t>black</w:t>
            </w:r>
            <w:r w:rsidRPr="004A66D6">
              <w:rPr>
                <w:color w:val="000000"/>
                <w:sz w:val="22"/>
                <w:szCs w:val="22"/>
                <w:lang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33D9DF74"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485E26B4"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60</w:t>
            </w:r>
          </w:p>
        </w:tc>
      </w:tr>
      <w:tr w:rsidR="00013D0A" w:rsidRPr="000F2799" w14:paraId="4656ECB7" w14:textId="77777777" w:rsidTr="00220E35">
        <w:trPr>
          <w:trHeight w:val="315"/>
        </w:trPr>
        <w:tc>
          <w:tcPr>
            <w:tcW w:w="846" w:type="dxa"/>
            <w:shd w:val="clear" w:color="000000" w:fill="FFFFFF"/>
            <w:vAlign w:val="center"/>
          </w:tcPr>
          <w:p w14:paraId="0F7A4A60" w14:textId="3BA11EFD" w:rsidR="00013D0A" w:rsidRPr="00220E35" w:rsidRDefault="00220E35" w:rsidP="00013D0A">
            <w:pPr>
              <w:suppressAutoHyphens w:val="0"/>
              <w:jc w:val="center"/>
              <w:rPr>
                <w:color w:val="000000"/>
                <w:sz w:val="22"/>
                <w:szCs w:val="22"/>
                <w:lang w:eastAsia="en-US"/>
              </w:rPr>
            </w:pPr>
            <w:r>
              <w:rPr>
                <w:color w:val="000000"/>
                <w:sz w:val="22"/>
                <w:szCs w:val="22"/>
                <w:lang w:eastAsia="en-US"/>
              </w:rPr>
              <w:t>23</w:t>
            </w:r>
          </w:p>
        </w:tc>
        <w:tc>
          <w:tcPr>
            <w:tcW w:w="7229" w:type="dxa"/>
            <w:shd w:val="clear" w:color="auto" w:fill="auto"/>
            <w:vAlign w:val="center"/>
            <w:hideMark/>
          </w:tcPr>
          <w:p w14:paraId="61840CCE" w14:textId="491811BB"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Централь </w:t>
            </w:r>
            <w:r w:rsidRPr="000F2799">
              <w:rPr>
                <w:color w:val="000000"/>
                <w:sz w:val="22"/>
                <w:szCs w:val="22"/>
                <w:lang w:val="en-US" w:eastAsia="en-US"/>
              </w:rPr>
              <w:t>Ajax</w:t>
            </w:r>
            <w:r w:rsidRPr="004A66D6">
              <w:rPr>
                <w:color w:val="000000"/>
                <w:sz w:val="22"/>
                <w:szCs w:val="22"/>
                <w:lang w:eastAsia="en-US"/>
              </w:rPr>
              <w:t xml:space="preserve"> </w:t>
            </w:r>
            <w:r w:rsidRPr="000F2799">
              <w:rPr>
                <w:color w:val="000000"/>
                <w:sz w:val="22"/>
                <w:szCs w:val="22"/>
                <w:lang w:val="en-US" w:eastAsia="en-US"/>
              </w:rPr>
              <w:t>Hub</w:t>
            </w:r>
            <w:r w:rsidRPr="004A66D6">
              <w:rPr>
                <w:color w:val="000000"/>
                <w:sz w:val="22"/>
                <w:szCs w:val="22"/>
                <w:lang w:eastAsia="en-US"/>
              </w:rPr>
              <w:t xml:space="preserve"> </w:t>
            </w:r>
            <w:r w:rsidRPr="000F2799">
              <w:rPr>
                <w:color w:val="000000"/>
                <w:sz w:val="22"/>
                <w:szCs w:val="22"/>
                <w:lang w:val="en-US" w:eastAsia="en-US"/>
              </w:rPr>
              <w:t>Plus</w:t>
            </w:r>
            <w:r w:rsidRPr="004A66D6">
              <w:rPr>
                <w:color w:val="000000"/>
                <w:sz w:val="22"/>
                <w:szCs w:val="22"/>
                <w:lang w:eastAsia="en-US"/>
              </w:rPr>
              <w:t xml:space="preserve">  (</w:t>
            </w:r>
            <w:r w:rsidRPr="000F2799">
              <w:rPr>
                <w:color w:val="000000"/>
                <w:sz w:val="22"/>
                <w:szCs w:val="22"/>
                <w:lang w:val="en-US" w:eastAsia="en-US"/>
              </w:rPr>
              <w:t>white</w:t>
            </w:r>
            <w:r w:rsidRPr="004A66D6">
              <w:rPr>
                <w:color w:val="000000"/>
                <w:sz w:val="22"/>
                <w:szCs w:val="22"/>
                <w:lang w:eastAsia="en-US"/>
              </w:rPr>
              <w:t xml:space="preserve">, </w:t>
            </w:r>
            <w:r w:rsidRPr="000F2799">
              <w:rPr>
                <w:color w:val="000000"/>
                <w:sz w:val="22"/>
                <w:szCs w:val="22"/>
                <w:lang w:val="en-US" w:eastAsia="en-US"/>
              </w:rPr>
              <w:t>black</w:t>
            </w:r>
            <w:r w:rsidRPr="004A66D6">
              <w:rPr>
                <w:color w:val="000000"/>
                <w:sz w:val="22"/>
                <w:szCs w:val="22"/>
                <w:lang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21EC2310"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7B09E9B0"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5A94AB12" w14:textId="77777777" w:rsidTr="00220E35">
        <w:trPr>
          <w:trHeight w:val="315"/>
        </w:trPr>
        <w:tc>
          <w:tcPr>
            <w:tcW w:w="846" w:type="dxa"/>
            <w:shd w:val="clear" w:color="000000" w:fill="FFFFFF"/>
            <w:vAlign w:val="center"/>
          </w:tcPr>
          <w:p w14:paraId="0FC3F1FD" w14:textId="235FD460" w:rsidR="00013D0A" w:rsidRPr="00220E35" w:rsidRDefault="00220E35" w:rsidP="00013D0A">
            <w:pPr>
              <w:suppressAutoHyphens w:val="0"/>
              <w:jc w:val="center"/>
              <w:rPr>
                <w:color w:val="000000"/>
                <w:sz w:val="22"/>
                <w:szCs w:val="22"/>
                <w:lang w:eastAsia="en-US"/>
              </w:rPr>
            </w:pPr>
            <w:r>
              <w:rPr>
                <w:color w:val="000000"/>
                <w:sz w:val="22"/>
                <w:szCs w:val="22"/>
                <w:lang w:eastAsia="en-US"/>
              </w:rPr>
              <w:t>24</w:t>
            </w:r>
          </w:p>
        </w:tc>
        <w:tc>
          <w:tcPr>
            <w:tcW w:w="7229" w:type="dxa"/>
            <w:shd w:val="clear" w:color="auto" w:fill="auto"/>
            <w:vAlign w:val="center"/>
            <w:hideMark/>
          </w:tcPr>
          <w:p w14:paraId="6B2731A7" w14:textId="45AD5522"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Централь </w:t>
            </w:r>
            <w:r w:rsidRPr="000F2799">
              <w:rPr>
                <w:color w:val="000000"/>
                <w:sz w:val="22"/>
                <w:szCs w:val="22"/>
                <w:lang w:val="en-US" w:eastAsia="en-US"/>
              </w:rPr>
              <w:t>Ajax</w:t>
            </w:r>
            <w:r w:rsidRPr="004A66D6">
              <w:rPr>
                <w:color w:val="000000"/>
                <w:sz w:val="22"/>
                <w:szCs w:val="22"/>
                <w:lang w:eastAsia="en-US"/>
              </w:rPr>
              <w:t xml:space="preserve"> </w:t>
            </w:r>
            <w:r w:rsidRPr="000F2799">
              <w:rPr>
                <w:color w:val="000000"/>
                <w:sz w:val="22"/>
                <w:szCs w:val="22"/>
                <w:lang w:val="en-US" w:eastAsia="en-US"/>
              </w:rPr>
              <w:t>Hub</w:t>
            </w:r>
            <w:r w:rsidRPr="004A66D6">
              <w:rPr>
                <w:color w:val="000000"/>
                <w:sz w:val="22"/>
                <w:szCs w:val="22"/>
                <w:lang w:eastAsia="en-US"/>
              </w:rPr>
              <w:t xml:space="preserve"> 2  (</w:t>
            </w:r>
            <w:r w:rsidRPr="000F2799">
              <w:rPr>
                <w:color w:val="000000"/>
                <w:sz w:val="22"/>
                <w:szCs w:val="22"/>
                <w:lang w:val="en-US" w:eastAsia="en-US"/>
              </w:rPr>
              <w:t>white</w:t>
            </w:r>
            <w:r w:rsidRPr="004A66D6">
              <w:rPr>
                <w:color w:val="000000"/>
                <w:sz w:val="22"/>
                <w:szCs w:val="22"/>
                <w:lang w:eastAsia="en-US"/>
              </w:rPr>
              <w:t xml:space="preserve">, </w:t>
            </w:r>
            <w:r w:rsidRPr="000F2799">
              <w:rPr>
                <w:color w:val="000000"/>
                <w:sz w:val="22"/>
                <w:szCs w:val="22"/>
                <w:lang w:val="en-US" w:eastAsia="en-US"/>
              </w:rPr>
              <w:t>black</w:t>
            </w:r>
            <w:r w:rsidRPr="004A66D6">
              <w:rPr>
                <w:color w:val="000000"/>
                <w:sz w:val="22"/>
                <w:szCs w:val="22"/>
                <w:lang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59A8BD17"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396B0B1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50</w:t>
            </w:r>
          </w:p>
        </w:tc>
      </w:tr>
      <w:tr w:rsidR="00013D0A" w:rsidRPr="000F2799" w14:paraId="4D22C73B" w14:textId="77777777" w:rsidTr="00220E35">
        <w:trPr>
          <w:trHeight w:val="315"/>
        </w:trPr>
        <w:tc>
          <w:tcPr>
            <w:tcW w:w="846" w:type="dxa"/>
            <w:shd w:val="clear" w:color="000000" w:fill="FFFFFF"/>
            <w:vAlign w:val="center"/>
          </w:tcPr>
          <w:p w14:paraId="1473C335" w14:textId="75001F30" w:rsidR="00013D0A" w:rsidRPr="00220E35" w:rsidRDefault="00220E35" w:rsidP="00013D0A">
            <w:pPr>
              <w:suppressAutoHyphens w:val="0"/>
              <w:jc w:val="center"/>
              <w:rPr>
                <w:color w:val="000000"/>
                <w:sz w:val="22"/>
                <w:szCs w:val="22"/>
                <w:lang w:eastAsia="en-US"/>
              </w:rPr>
            </w:pPr>
            <w:r>
              <w:rPr>
                <w:color w:val="000000"/>
                <w:sz w:val="22"/>
                <w:szCs w:val="22"/>
                <w:lang w:eastAsia="en-US"/>
              </w:rPr>
              <w:t>25</w:t>
            </w:r>
          </w:p>
        </w:tc>
        <w:tc>
          <w:tcPr>
            <w:tcW w:w="7229" w:type="dxa"/>
            <w:shd w:val="clear" w:color="auto" w:fill="auto"/>
            <w:vAlign w:val="center"/>
            <w:hideMark/>
          </w:tcPr>
          <w:p w14:paraId="381490C9" w14:textId="1F896337"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Централь </w:t>
            </w:r>
            <w:r w:rsidRPr="000F2799">
              <w:rPr>
                <w:color w:val="000000"/>
                <w:sz w:val="22"/>
                <w:szCs w:val="22"/>
                <w:lang w:val="en-US" w:eastAsia="en-US"/>
              </w:rPr>
              <w:t>Ajax</w:t>
            </w:r>
            <w:r w:rsidRPr="004A66D6">
              <w:rPr>
                <w:color w:val="000000"/>
                <w:sz w:val="22"/>
                <w:szCs w:val="22"/>
                <w:lang w:eastAsia="en-US"/>
              </w:rPr>
              <w:t xml:space="preserve"> </w:t>
            </w:r>
            <w:r w:rsidRPr="000F2799">
              <w:rPr>
                <w:color w:val="000000"/>
                <w:sz w:val="22"/>
                <w:szCs w:val="22"/>
                <w:lang w:val="en-US" w:eastAsia="en-US"/>
              </w:rPr>
              <w:t>Hub</w:t>
            </w:r>
            <w:r w:rsidRPr="004A66D6">
              <w:rPr>
                <w:color w:val="000000"/>
                <w:sz w:val="22"/>
                <w:szCs w:val="22"/>
                <w:lang w:eastAsia="en-US"/>
              </w:rPr>
              <w:t xml:space="preserve"> 2 </w:t>
            </w:r>
            <w:r w:rsidRPr="000F2799">
              <w:rPr>
                <w:color w:val="000000"/>
                <w:sz w:val="22"/>
                <w:szCs w:val="22"/>
                <w:lang w:val="en-US" w:eastAsia="en-US"/>
              </w:rPr>
              <w:t>Plus</w:t>
            </w:r>
            <w:r w:rsidRPr="004A66D6">
              <w:rPr>
                <w:color w:val="000000"/>
                <w:sz w:val="22"/>
                <w:szCs w:val="22"/>
                <w:lang w:eastAsia="en-US"/>
              </w:rPr>
              <w:t xml:space="preserve">  (</w:t>
            </w:r>
            <w:r w:rsidRPr="000F2799">
              <w:rPr>
                <w:color w:val="000000"/>
                <w:sz w:val="22"/>
                <w:szCs w:val="22"/>
                <w:lang w:val="en-US" w:eastAsia="en-US"/>
              </w:rPr>
              <w:t>white</w:t>
            </w:r>
            <w:r w:rsidRPr="004A66D6">
              <w:rPr>
                <w:color w:val="000000"/>
                <w:sz w:val="22"/>
                <w:szCs w:val="22"/>
                <w:lang w:eastAsia="en-US"/>
              </w:rPr>
              <w:t xml:space="preserve">, </w:t>
            </w:r>
            <w:r w:rsidRPr="000F2799">
              <w:rPr>
                <w:color w:val="000000"/>
                <w:sz w:val="22"/>
                <w:szCs w:val="22"/>
                <w:lang w:val="en-US" w:eastAsia="en-US"/>
              </w:rPr>
              <w:t>black</w:t>
            </w:r>
            <w:r w:rsidRPr="004A66D6">
              <w:rPr>
                <w:color w:val="000000"/>
                <w:sz w:val="22"/>
                <w:szCs w:val="22"/>
                <w:lang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08034245"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011FCF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3A8E9F20" w14:textId="77777777" w:rsidTr="00220E35">
        <w:trPr>
          <w:trHeight w:val="315"/>
        </w:trPr>
        <w:tc>
          <w:tcPr>
            <w:tcW w:w="846" w:type="dxa"/>
            <w:shd w:val="clear" w:color="000000" w:fill="FFFFFF"/>
            <w:vAlign w:val="center"/>
          </w:tcPr>
          <w:p w14:paraId="4A41F60E" w14:textId="0616B4AA" w:rsidR="00013D0A" w:rsidRPr="00220E35" w:rsidRDefault="00220E35" w:rsidP="00013D0A">
            <w:pPr>
              <w:suppressAutoHyphens w:val="0"/>
              <w:jc w:val="center"/>
              <w:rPr>
                <w:color w:val="000000"/>
                <w:sz w:val="22"/>
                <w:szCs w:val="22"/>
                <w:lang w:eastAsia="en-US"/>
              </w:rPr>
            </w:pPr>
            <w:r>
              <w:rPr>
                <w:color w:val="000000"/>
                <w:sz w:val="22"/>
                <w:szCs w:val="22"/>
                <w:lang w:eastAsia="en-US"/>
              </w:rPr>
              <w:t>26</w:t>
            </w:r>
          </w:p>
        </w:tc>
        <w:tc>
          <w:tcPr>
            <w:tcW w:w="7229" w:type="dxa"/>
            <w:shd w:val="clear" w:color="auto" w:fill="auto"/>
            <w:vAlign w:val="center"/>
            <w:hideMark/>
          </w:tcPr>
          <w:p w14:paraId="5F895379" w14:textId="31A50A40"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Централь </w:t>
            </w:r>
            <w:r w:rsidRPr="000F2799">
              <w:rPr>
                <w:color w:val="000000"/>
                <w:sz w:val="22"/>
                <w:szCs w:val="22"/>
                <w:lang w:val="en-US" w:eastAsia="en-US"/>
              </w:rPr>
              <w:t>Ajax</w:t>
            </w:r>
            <w:r w:rsidRPr="004A66D6">
              <w:rPr>
                <w:color w:val="000000"/>
                <w:sz w:val="22"/>
                <w:szCs w:val="22"/>
                <w:lang w:eastAsia="en-US"/>
              </w:rPr>
              <w:t xml:space="preserve"> </w:t>
            </w:r>
            <w:r w:rsidRPr="000F2799">
              <w:rPr>
                <w:color w:val="000000"/>
                <w:sz w:val="22"/>
                <w:szCs w:val="22"/>
                <w:lang w:val="en-US" w:eastAsia="en-US"/>
              </w:rPr>
              <w:t>Hub</w:t>
            </w:r>
            <w:r w:rsidRPr="004A66D6">
              <w:rPr>
                <w:color w:val="000000"/>
                <w:sz w:val="22"/>
                <w:szCs w:val="22"/>
                <w:lang w:eastAsia="en-US"/>
              </w:rPr>
              <w:t xml:space="preserve"> </w:t>
            </w:r>
            <w:r w:rsidRPr="000F2799">
              <w:rPr>
                <w:color w:val="000000"/>
                <w:sz w:val="22"/>
                <w:szCs w:val="22"/>
                <w:lang w:val="en-US" w:eastAsia="en-US"/>
              </w:rPr>
              <w:t>Hybrid</w:t>
            </w:r>
            <w:r w:rsidRPr="004A66D6">
              <w:rPr>
                <w:color w:val="000000"/>
                <w:sz w:val="22"/>
                <w:szCs w:val="22"/>
                <w:lang w:eastAsia="en-US"/>
              </w:rPr>
              <w:t xml:space="preserve"> </w:t>
            </w:r>
            <w:r w:rsidR="00D55777" w:rsidRPr="000F2799">
              <w:rPr>
                <w:color w:val="000000"/>
                <w:sz w:val="22"/>
                <w:szCs w:val="22"/>
                <w:lang w:eastAsia="en-US"/>
              </w:rPr>
              <w:t>, або еквівалент</w:t>
            </w:r>
          </w:p>
        </w:tc>
        <w:tc>
          <w:tcPr>
            <w:tcW w:w="960" w:type="dxa"/>
            <w:shd w:val="clear" w:color="auto" w:fill="auto"/>
            <w:vAlign w:val="center"/>
            <w:hideMark/>
          </w:tcPr>
          <w:p w14:paraId="32542160"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091203D"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716D0678" w14:textId="77777777" w:rsidTr="00220E35">
        <w:trPr>
          <w:trHeight w:val="315"/>
        </w:trPr>
        <w:tc>
          <w:tcPr>
            <w:tcW w:w="846" w:type="dxa"/>
            <w:shd w:val="clear" w:color="000000" w:fill="FFFFFF"/>
            <w:vAlign w:val="center"/>
          </w:tcPr>
          <w:p w14:paraId="0C7B55BC" w14:textId="33AC7691" w:rsidR="00013D0A" w:rsidRPr="00220E35" w:rsidRDefault="00220E35" w:rsidP="00013D0A">
            <w:pPr>
              <w:suppressAutoHyphens w:val="0"/>
              <w:jc w:val="center"/>
              <w:rPr>
                <w:color w:val="000000"/>
                <w:sz w:val="22"/>
                <w:szCs w:val="22"/>
                <w:lang w:eastAsia="en-US"/>
              </w:rPr>
            </w:pPr>
            <w:r>
              <w:rPr>
                <w:color w:val="000000"/>
                <w:sz w:val="22"/>
                <w:szCs w:val="22"/>
                <w:lang w:eastAsia="en-US"/>
              </w:rPr>
              <w:t>27</w:t>
            </w:r>
          </w:p>
        </w:tc>
        <w:tc>
          <w:tcPr>
            <w:tcW w:w="7229" w:type="dxa"/>
            <w:shd w:val="clear" w:color="auto" w:fill="auto"/>
            <w:vAlign w:val="center"/>
            <w:hideMark/>
          </w:tcPr>
          <w:p w14:paraId="7294CF3B" w14:textId="5E955D22"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Стартовий</w:t>
            </w:r>
            <w:proofErr w:type="spellEnd"/>
            <w:r w:rsidRPr="000F2799">
              <w:rPr>
                <w:color w:val="000000"/>
                <w:sz w:val="22"/>
                <w:szCs w:val="22"/>
                <w:lang w:val="ru-RU" w:eastAsia="en-US"/>
              </w:rPr>
              <w:t xml:space="preserve"> комплект </w:t>
            </w:r>
            <w:r w:rsidRPr="000F2799">
              <w:rPr>
                <w:color w:val="000000"/>
                <w:sz w:val="22"/>
                <w:szCs w:val="22"/>
                <w:lang w:val="en-US" w:eastAsia="en-US"/>
              </w:rPr>
              <w:t>Ajax</w:t>
            </w:r>
            <w:r w:rsidRPr="000F2799">
              <w:rPr>
                <w:color w:val="000000"/>
                <w:sz w:val="22"/>
                <w:szCs w:val="22"/>
                <w:lang w:val="ru-RU" w:eastAsia="en-US"/>
              </w:rPr>
              <w:t xml:space="preserve"> </w:t>
            </w:r>
            <w:proofErr w:type="spellStart"/>
            <w:r w:rsidRPr="000F2799">
              <w:rPr>
                <w:color w:val="000000"/>
                <w:sz w:val="22"/>
                <w:szCs w:val="22"/>
                <w:lang w:val="en-US" w:eastAsia="en-US"/>
              </w:rPr>
              <w:t>StarterKit</w:t>
            </w:r>
            <w:proofErr w:type="spellEnd"/>
            <w:r w:rsidR="00D55777" w:rsidRPr="000F2799">
              <w:rPr>
                <w:color w:val="000000"/>
                <w:sz w:val="22"/>
                <w:szCs w:val="22"/>
                <w:lang w:eastAsia="en-US"/>
              </w:rPr>
              <w:t>, або еквівалент</w:t>
            </w:r>
          </w:p>
        </w:tc>
        <w:tc>
          <w:tcPr>
            <w:tcW w:w="960" w:type="dxa"/>
            <w:shd w:val="clear" w:color="auto" w:fill="auto"/>
            <w:vAlign w:val="center"/>
            <w:hideMark/>
          </w:tcPr>
          <w:p w14:paraId="51DF04A4"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73C1EB4E"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w:t>
            </w:r>
          </w:p>
        </w:tc>
      </w:tr>
      <w:tr w:rsidR="00013D0A" w:rsidRPr="000F2799" w14:paraId="570778EA" w14:textId="77777777" w:rsidTr="00220E35">
        <w:trPr>
          <w:trHeight w:val="315"/>
        </w:trPr>
        <w:tc>
          <w:tcPr>
            <w:tcW w:w="846" w:type="dxa"/>
            <w:shd w:val="clear" w:color="000000" w:fill="FFFFFF"/>
            <w:vAlign w:val="center"/>
          </w:tcPr>
          <w:p w14:paraId="7E9E2299" w14:textId="7A66F021" w:rsidR="00013D0A" w:rsidRPr="00220E35" w:rsidRDefault="00220E35" w:rsidP="00013D0A">
            <w:pPr>
              <w:suppressAutoHyphens w:val="0"/>
              <w:jc w:val="center"/>
              <w:rPr>
                <w:color w:val="000000"/>
                <w:sz w:val="22"/>
                <w:szCs w:val="22"/>
                <w:lang w:eastAsia="en-US"/>
              </w:rPr>
            </w:pPr>
            <w:r>
              <w:rPr>
                <w:color w:val="000000"/>
                <w:sz w:val="22"/>
                <w:szCs w:val="22"/>
                <w:lang w:eastAsia="en-US"/>
              </w:rPr>
              <w:t>28</w:t>
            </w:r>
          </w:p>
        </w:tc>
        <w:tc>
          <w:tcPr>
            <w:tcW w:w="7229" w:type="dxa"/>
            <w:shd w:val="clear" w:color="auto" w:fill="auto"/>
            <w:vAlign w:val="center"/>
            <w:hideMark/>
          </w:tcPr>
          <w:p w14:paraId="13A25546" w14:textId="4546C8AE"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Сповіщувач </w:t>
            </w:r>
            <w:r w:rsidRPr="000F2799">
              <w:rPr>
                <w:color w:val="000000"/>
                <w:sz w:val="22"/>
                <w:szCs w:val="22"/>
                <w:lang w:val="en-US" w:eastAsia="en-US"/>
              </w:rPr>
              <w:t>Crow</w:t>
            </w:r>
            <w:r w:rsidRPr="004A66D6">
              <w:rPr>
                <w:color w:val="000000"/>
                <w:sz w:val="22"/>
                <w:szCs w:val="22"/>
                <w:lang w:eastAsia="en-US"/>
              </w:rPr>
              <w:t xml:space="preserve"> </w:t>
            </w:r>
            <w:r w:rsidRPr="000F2799">
              <w:rPr>
                <w:color w:val="000000"/>
                <w:sz w:val="22"/>
                <w:szCs w:val="22"/>
                <w:lang w:val="en-US" w:eastAsia="en-US"/>
              </w:rPr>
              <w:t>Swan</w:t>
            </w:r>
            <w:r w:rsidRPr="004A66D6">
              <w:rPr>
                <w:color w:val="000000"/>
                <w:sz w:val="22"/>
                <w:szCs w:val="22"/>
                <w:lang w:eastAsia="en-US"/>
              </w:rPr>
              <w:t xml:space="preserve"> </w:t>
            </w:r>
            <w:r w:rsidRPr="000F2799">
              <w:rPr>
                <w:color w:val="000000"/>
                <w:sz w:val="22"/>
                <w:szCs w:val="22"/>
                <w:lang w:val="en-US" w:eastAsia="en-US"/>
              </w:rPr>
              <w:t>Quad</w:t>
            </w:r>
            <w:r w:rsidR="00D55777" w:rsidRPr="000F2799">
              <w:rPr>
                <w:color w:val="000000"/>
                <w:sz w:val="22"/>
                <w:szCs w:val="22"/>
                <w:lang w:eastAsia="en-US"/>
              </w:rPr>
              <w:t>, або еквівалент</w:t>
            </w:r>
          </w:p>
        </w:tc>
        <w:tc>
          <w:tcPr>
            <w:tcW w:w="960" w:type="dxa"/>
            <w:shd w:val="clear" w:color="auto" w:fill="auto"/>
            <w:vAlign w:val="center"/>
            <w:hideMark/>
          </w:tcPr>
          <w:p w14:paraId="55AE247D"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14BAA2E2"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350</w:t>
            </w:r>
          </w:p>
        </w:tc>
      </w:tr>
      <w:tr w:rsidR="00013D0A" w:rsidRPr="000F2799" w14:paraId="6BF3821B" w14:textId="77777777" w:rsidTr="00220E35">
        <w:trPr>
          <w:trHeight w:val="315"/>
        </w:trPr>
        <w:tc>
          <w:tcPr>
            <w:tcW w:w="846" w:type="dxa"/>
            <w:shd w:val="clear" w:color="000000" w:fill="FFFFFF"/>
            <w:vAlign w:val="center"/>
          </w:tcPr>
          <w:p w14:paraId="54B6876B" w14:textId="1C1DF70C" w:rsidR="00013D0A" w:rsidRPr="00220E35" w:rsidRDefault="00220E35" w:rsidP="00013D0A">
            <w:pPr>
              <w:suppressAutoHyphens w:val="0"/>
              <w:jc w:val="center"/>
              <w:rPr>
                <w:color w:val="000000"/>
                <w:sz w:val="22"/>
                <w:szCs w:val="22"/>
                <w:lang w:eastAsia="en-US"/>
              </w:rPr>
            </w:pPr>
            <w:r>
              <w:rPr>
                <w:color w:val="000000"/>
                <w:sz w:val="22"/>
                <w:szCs w:val="22"/>
                <w:lang w:eastAsia="en-US"/>
              </w:rPr>
              <w:t>29</w:t>
            </w:r>
          </w:p>
        </w:tc>
        <w:tc>
          <w:tcPr>
            <w:tcW w:w="7229" w:type="dxa"/>
            <w:shd w:val="clear" w:color="auto" w:fill="auto"/>
            <w:vAlign w:val="center"/>
            <w:hideMark/>
          </w:tcPr>
          <w:p w14:paraId="7975E89D" w14:textId="74D0DB84"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Сповіщувач </w:t>
            </w:r>
            <w:proofErr w:type="spellStart"/>
            <w:r w:rsidRPr="000F2799">
              <w:rPr>
                <w:color w:val="000000"/>
                <w:sz w:val="22"/>
                <w:szCs w:val="22"/>
                <w:lang w:val="en-US" w:eastAsia="en-US"/>
              </w:rPr>
              <w:t>Optex</w:t>
            </w:r>
            <w:proofErr w:type="spellEnd"/>
            <w:r w:rsidRPr="004A66D6">
              <w:rPr>
                <w:color w:val="000000"/>
                <w:sz w:val="22"/>
                <w:szCs w:val="22"/>
                <w:lang w:eastAsia="en-US"/>
              </w:rPr>
              <w:t xml:space="preserve"> </w:t>
            </w:r>
            <w:r w:rsidRPr="000F2799">
              <w:rPr>
                <w:color w:val="000000"/>
                <w:sz w:val="22"/>
                <w:szCs w:val="22"/>
                <w:lang w:val="en-US" w:eastAsia="en-US"/>
              </w:rPr>
              <w:t>LX</w:t>
            </w:r>
            <w:r w:rsidRPr="004A66D6">
              <w:rPr>
                <w:color w:val="000000"/>
                <w:sz w:val="22"/>
                <w:szCs w:val="22"/>
                <w:lang w:eastAsia="en-US"/>
              </w:rPr>
              <w:t>-402</w:t>
            </w:r>
            <w:r w:rsidR="00D55777" w:rsidRPr="000F2799">
              <w:rPr>
                <w:color w:val="000000"/>
                <w:sz w:val="22"/>
                <w:szCs w:val="22"/>
                <w:lang w:eastAsia="en-US"/>
              </w:rPr>
              <w:t>, або еквівалент</w:t>
            </w:r>
          </w:p>
        </w:tc>
        <w:tc>
          <w:tcPr>
            <w:tcW w:w="960" w:type="dxa"/>
            <w:shd w:val="clear" w:color="auto" w:fill="auto"/>
            <w:vAlign w:val="center"/>
            <w:hideMark/>
          </w:tcPr>
          <w:p w14:paraId="3B69B995"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2016E5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6F1EE3E7" w14:textId="77777777" w:rsidTr="00220E35">
        <w:trPr>
          <w:trHeight w:val="315"/>
        </w:trPr>
        <w:tc>
          <w:tcPr>
            <w:tcW w:w="846" w:type="dxa"/>
            <w:shd w:val="clear" w:color="000000" w:fill="FFFFFF"/>
            <w:vAlign w:val="center"/>
          </w:tcPr>
          <w:p w14:paraId="77D338F8" w14:textId="489BF20D" w:rsidR="00013D0A" w:rsidRPr="00220E35" w:rsidRDefault="00220E35" w:rsidP="00013D0A">
            <w:pPr>
              <w:suppressAutoHyphens w:val="0"/>
              <w:jc w:val="center"/>
              <w:rPr>
                <w:color w:val="000000"/>
                <w:sz w:val="22"/>
                <w:szCs w:val="22"/>
                <w:lang w:eastAsia="en-US"/>
              </w:rPr>
            </w:pPr>
            <w:r>
              <w:rPr>
                <w:color w:val="000000"/>
                <w:sz w:val="22"/>
                <w:szCs w:val="22"/>
                <w:lang w:eastAsia="en-US"/>
              </w:rPr>
              <w:t>30</w:t>
            </w:r>
          </w:p>
        </w:tc>
        <w:tc>
          <w:tcPr>
            <w:tcW w:w="7229" w:type="dxa"/>
            <w:shd w:val="clear" w:color="auto" w:fill="auto"/>
            <w:vAlign w:val="center"/>
            <w:hideMark/>
          </w:tcPr>
          <w:p w14:paraId="7D3D8956" w14:textId="4932957D"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Датчик </w:t>
            </w:r>
            <w:r w:rsidRPr="000F2799">
              <w:rPr>
                <w:color w:val="000000"/>
                <w:sz w:val="22"/>
                <w:szCs w:val="22"/>
                <w:lang w:val="en-US" w:eastAsia="en-US"/>
              </w:rPr>
              <w:t>LC</w:t>
            </w:r>
            <w:r w:rsidRPr="004A66D6">
              <w:rPr>
                <w:color w:val="000000"/>
                <w:sz w:val="22"/>
                <w:szCs w:val="22"/>
                <w:lang w:eastAsia="en-US"/>
              </w:rPr>
              <w:t>-105</w:t>
            </w:r>
            <w:r w:rsidRPr="000F2799">
              <w:rPr>
                <w:color w:val="000000"/>
                <w:sz w:val="22"/>
                <w:szCs w:val="22"/>
                <w:lang w:val="en-US" w:eastAsia="en-US"/>
              </w:rPr>
              <w:t>GB</w:t>
            </w:r>
            <w:r w:rsidR="00D55777" w:rsidRPr="000F2799">
              <w:rPr>
                <w:color w:val="000000"/>
                <w:sz w:val="22"/>
                <w:szCs w:val="22"/>
                <w:lang w:eastAsia="en-US"/>
              </w:rPr>
              <w:t>, або еквівалент</w:t>
            </w:r>
          </w:p>
        </w:tc>
        <w:tc>
          <w:tcPr>
            <w:tcW w:w="960" w:type="dxa"/>
            <w:shd w:val="clear" w:color="auto" w:fill="auto"/>
            <w:vAlign w:val="center"/>
            <w:hideMark/>
          </w:tcPr>
          <w:p w14:paraId="3CCAA333"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44E3B837"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w:t>
            </w:r>
          </w:p>
        </w:tc>
      </w:tr>
      <w:tr w:rsidR="00013D0A" w:rsidRPr="000F2799" w14:paraId="53A8B43D" w14:textId="77777777" w:rsidTr="00220E35">
        <w:trPr>
          <w:trHeight w:val="315"/>
        </w:trPr>
        <w:tc>
          <w:tcPr>
            <w:tcW w:w="846" w:type="dxa"/>
            <w:shd w:val="clear" w:color="000000" w:fill="FFFFFF"/>
            <w:vAlign w:val="center"/>
          </w:tcPr>
          <w:p w14:paraId="0F1A1187" w14:textId="36C6C9C2" w:rsidR="00013D0A" w:rsidRPr="00220E35" w:rsidRDefault="00220E35" w:rsidP="00013D0A">
            <w:pPr>
              <w:suppressAutoHyphens w:val="0"/>
              <w:jc w:val="center"/>
              <w:rPr>
                <w:color w:val="000000"/>
                <w:sz w:val="22"/>
                <w:szCs w:val="22"/>
                <w:lang w:eastAsia="en-US"/>
              </w:rPr>
            </w:pPr>
            <w:r>
              <w:rPr>
                <w:color w:val="000000"/>
                <w:sz w:val="22"/>
                <w:szCs w:val="22"/>
                <w:lang w:eastAsia="en-US"/>
              </w:rPr>
              <w:t>31</w:t>
            </w:r>
          </w:p>
        </w:tc>
        <w:tc>
          <w:tcPr>
            <w:tcW w:w="7229" w:type="dxa"/>
            <w:shd w:val="clear" w:color="auto" w:fill="auto"/>
            <w:vAlign w:val="center"/>
            <w:hideMark/>
          </w:tcPr>
          <w:p w14:paraId="761F1E37" w14:textId="3FF40A93" w:rsidR="00013D0A" w:rsidRPr="000F2799" w:rsidRDefault="00013D0A" w:rsidP="00013D0A">
            <w:pPr>
              <w:suppressAutoHyphens w:val="0"/>
              <w:jc w:val="both"/>
              <w:rPr>
                <w:color w:val="000000"/>
                <w:sz w:val="22"/>
                <w:szCs w:val="22"/>
                <w:lang w:eastAsia="en-US"/>
              </w:rPr>
            </w:pPr>
            <w:r w:rsidRPr="004A66D6">
              <w:rPr>
                <w:color w:val="000000"/>
                <w:sz w:val="22"/>
                <w:szCs w:val="22"/>
                <w:lang w:eastAsia="en-US"/>
              </w:rPr>
              <w:t xml:space="preserve">Сповіщувач </w:t>
            </w:r>
            <w:r w:rsidRPr="000F2799">
              <w:rPr>
                <w:color w:val="000000"/>
                <w:sz w:val="22"/>
                <w:szCs w:val="22"/>
                <w:lang w:val="en-US" w:eastAsia="en-US"/>
              </w:rPr>
              <w:t>Crow</w:t>
            </w:r>
            <w:r w:rsidRPr="004A66D6">
              <w:rPr>
                <w:color w:val="000000"/>
                <w:sz w:val="22"/>
                <w:szCs w:val="22"/>
                <w:lang w:eastAsia="en-US"/>
              </w:rPr>
              <w:t xml:space="preserve"> </w:t>
            </w:r>
            <w:r w:rsidRPr="000F2799">
              <w:rPr>
                <w:color w:val="000000"/>
                <w:sz w:val="22"/>
                <w:szCs w:val="22"/>
                <w:lang w:val="en-US" w:eastAsia="en-US"/>
              </w:rPr>
              <w:t>Swan</w:t>
            </w:r>
            <w:r w:rsidRPr="004A66D6">
              <w:rPr>
                <w:color w:val="000000"/>
                <w:sz w:val="22"/>
                <w:szCs w:val="22"/>
                <w:lang w:eastAsia="en-US"/>
              </w:rPr>
              <w:t xml:space="preserve"> </w:t>
            </w:r>
            <w:r w:rsidRPr="000F2799">
              <w:rPr>
                <w:color w:val="000000"/>
                <w:sz w:val="22"/>
                <w:szCs w:val="22"/>
                <w:lang w:val="en-US" w:eastAsia="en-US"/>
              </w:rPr>
              <w:t>PGB</w:t>
            </w:r>
            <w:r w:rsidR="00D55777" w:rsidRPr="000F2799">
              <w:rPr>
                <w:color w:val="000000"/>
                <w:sz w:val="22"/>
                <w:szCs w:val="22"/>
                <w:lang w:eastAsia="en-US"/>
              </w:rPr>
              <w:t>, або еквівалент</w:t>
            </w:r>
          </w:p>
        </w:tc>
        <w:tc>
          <w:tcPr>
            <w:tcW w:w="960" w:type="dxa"/>
            <w:shd w:val="clear" w:color="auto" w:fill="auto"/>
            <w:vAlign w:val="center"/>
            <w:hideMark/>
          </w:tcPr>
          <w:p w14:paraId="22D70A56"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EB43D84"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300</w:t>
            </w:r>
          </w:p>
        </w:tc>
      </w:tr>
      <w:tr w:rsidR="00013D0A" w:rsidRPr="000F2799" w14:paraId="064A1C1A" w14:textId="77777777" w:rsidTr="00220E35">
        <w:trPr>
          <w:trHeight w:val="315"/>
        </w:trPr>
        <w:tc>
          <w:tcPr>
            <w:tcW w:w="846" w:type="dxa"/>
            <w:shd w:val="clear" w:color="000000" w:fill="FFFFFF"/>
            <w:vAlign w:val="center"/>
          </w:tcPr>
          <w:p w14:paraId="0A176659" w14:textId="7C11E815" w:rsidR="00013D0A" w:rsidRPr="00220E35" w:rsidRDefault="00220E35" w:rsidP="00013D0A">
            <w:pPr>
              <w:suppressAutoHyphens w:val="0"/>
              <w:jc w:val="center"/>
              <w:rPr>
                <w:color w:val="000000"/>
                <w:sz w:val="22"/>
                <w:szCs w:val="22"/>
                <w:lang w:eastAsia="en-US"/>
              </w:rPr>
            </w:pPr>
            <w:r>
              <w:rPr>
                <w:color w:val="000000"/>
                <w:sz w:val="22"/>
                <w:szCs w:val="22"/>
                <w:lang w:eastAsia="en-US"/>
              </w:rPr>
              <w:t>32</w:t>
            </w:r>
          </w:p>
        </w:tc>
        <w:tc>
          <w:tcPr>
            <w:tcW w:w="7229" w:type="dxa"/>
            <w:shd w:val="clear" w:color="auto" w:fill="auto"/>
            <w:vAlign w:val="center"/>
            <w:hideMark/>
          </w:tcPr>
          <w:p w14:paraId="3EBE242C" w14:textId="6E0DA27A"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Сповіщувач </w:t>
            </w:r>
            <w:r w:rsidRPr="000F2799">
              <w:rPr>
                <w:color w:val="000000"/>
                <w:sz w:val="22"/>
                <w:szCs w:val="22"/>
                <w:lang w:val="en-US" w:eastAsia="en-US"/>
              </w:rPr>
              <w:t>Crow</w:t>
            </w:r>
            <w:r w:rsidRPr="004A66D6">
              <w:rPr>
                <w:color w:val="000000"/>
                <w:sz w:val="22"/>
                <w:szCs w:val="22"/>
                <w:lang w:eastAsia="en-US"/>
              </w:rPr>
              <w:t xml:space="preserve"> </w:t>
            </w:r>
            <w:r w:rsidRPr="000F2799">
              <w:rPr>
                <w:color w:val="000000"/>
                <w:sz w:val="22"/>
                <w:szCs w:val="22"/>
                <w:lang w:val="en-US" w:eastAsia="en-US"/>
              </w:rPr>
              <w:t>Swan</w:t>
            </w:r>
            <w:r w:rsidRPr="004A66D6">
              <w:rPr>
                <w:color w:val="000000"/>
                <w:sz w:val="22"/>
                <w:szCs w:val="22"/>
                <w:lang w:eastAsia="en-US"/>
              </w:rPr>
              <w:t xml:space="preserve"> 1000</w:t>
            </w:r>
            <w:r w:rsidR="00D55777" w:rsidRPr="000F2799">
              <w:rPr>
                <w:color w:val="000000"/>
                <w:sz w:val="22"/>
                <w:szCs w:val="22"/>
                <w:lang w:eastAsia="en-US"/>
              </w:rPr>
              <w:t>, або еквівалент</w:t>
            </w:r>
          </w:p>
        </w:tc>
        <w:tc>
          <w:tcPr>
            <w:tcW w:w="960" w:type="dxa"/>
            <w:shd w:val="clear" w:color="auto" w:fill="auto"/>
            <w:vAlign w:val="center"/>
            <w:hideMark/>
          </w:tcPr>
          <w:p w14:paraId="1F7E7C89"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527C515C"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538B41FD" w14:textId="77777777" w:rsidTr="00220E35">
        <w:trPr>
          <w:trHeight w:val="315"/>
        </w:trPr>
        <w:tc>
          <w:tcPr>
            <w:tcW w:w="846" w:type="dxa"/>
            <w:shd w:val="clear" w:color="000000" w:fill="FFFFFF"/>
            <w:vAlign w:val="center"/>
          </w:tcPr>
          <w:p w14:paraId="6424D794" w14:textId="00282CEA" w:rsidR="00013D0A" w:rsidRPr="00220E35" w:rsidRDefault="00220E35" w:rsidP="00013D0A">
            <w:pPr>
              <w:suppressAutoHyphens w:val="0"/>
              <w:jc w:val="center"/>
              <w:rPr>
                <w:color w:val="000000"/>
                <w:sz w:val="22"/>
                <w:szCs w:val="22"/>
                <w:lang w:eastAsia="en-US"/>
              </w:rPr>
            </w:pPr>
            <w:r>
              <w:rPr>
                <w:color w:val="000000"/>
                <w:sz w:val="22"/>
                <w:szCs w:val="22"/>
                <w:lang w:eastAsia="en-US"/>
              </w:rPr>
              <w:t>33</w:t>
            </w:r>
          </w:p>
        </w:tc>
        <w:tc>
          <w:tcPr>
            <w:tcW w:w="7229" w:type="dxa"/>
            <w:shd w:val="clear" w:color="auto" w:fill="auto"/>
            <w:vAlign w:val="center"/>
            <w:hideMark/>
          </w:tcPr>
          <w:p w14:paraId="746F2334" w14:textId="7B8D16F3"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Сповіщувач </w:t>
            </w:r>
            <w:proofErr w:type="spellStart"/>
            <w:r w:rsidRPr="000F2799">
              <w:rPr>
                <w:color w:val="000000"/>
                <w:sz w:val="22"/>
                <w:szCs w:val="22"/>
                <w:lang w:val="en-US" w:eastAsia="en-US"/>
              </w:rPr>
              <w:t>Optex</w:t>
            </w:r>
            <w:proofErr w:type="spellEnd"/>
            <w:r w:rsidRPr="004A66D6">
              <w:rPr>
                <w:color w:val="000000"/>
                <w:sz w:val="22"/>
                <w:szCs w:val="22"/>
                <w:lang w:eastAsia="en-US"/>
              </w:rPr>
              <w:t xml:space="preserve"> </w:t>
            </w:r>
            <w:r w:rsidRPr="000F2799">
              <w:rPr>
                <w:color w:val="000000"/>
                <w:sz w:val="22"/>
                <w:szCs w:val="22"/>
                <w:lang w:val="en-US" w:eastAsia="en-US"/>
              </w:rPr>
              <w:t>VIBRO</w:t>
            </w:r>
            <w:r w:rsidR="00D55777" w:rsidRPr="000F2799">
              <w:rPr>
                <w:color w:val="000000"/>
                <w:sz w:val="22"/>
                <w:szCs w:val="22"/>
                <w:lang w:eastAsia="en-US"/>
              </w:rPr>
              <w:t>, або еквівалент</w:t>
            </w:r>
          </w:p>
        </w:tc>
        <w:tc>
          <w:tcPr>
            <w:tcW w:w="960" w:type="dxa"/>
            <w:shd w:val="clear" w:color="auto" w:fill="auto"/>
            <w:vAlign w:val="center"/>
            <w:hideMark/>
          </w:tcPr>
          <w:p w14:paraId="66A664F2"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187B76DA"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35</w:t>
            </w:r>
          </w:p>
        </w:tc>
      </w:tr>
      <w:tr w:rsidR="00013D0A" w:rsidRPr="000F2799" w14:paraId="7318DE77" w14:textId="77777777" w:rsidTr="00220E35">
        <w:trPr>
          <w:trHeight w:val="315"/>
        </w:trPr>
        <w:tc>
          <w:tcPr>
            <w:tcW w:w="846" w:type="dxa"/>
            <w:shd w:val="clear" w:color="000000" w:fill="FFFFFF"/>
            <w:vAlign w:val="center"/>
          </w:tcPr>
          <w:p w14:paraId="206F7AFA" w14:textId="5B102A3E" w:rsidR="00013D0A" w:rsidRPr="00220E35" w:rsidRDefault="00220E35" w:rsidP="00013D0A">
            <w:pPr>
              <w:suppressAutoHyphens w:val="0"/>
              <w:jc w:val="center"/>
              <w:rPr>
                <w:color w:val="000000"/>
                <w:sz w:val="22"/>
                <w:szCs w:val="22"/>
                <w:lang w:eastAsia="en-US"/>
              </w:rPr>
            </w:pPr>
            <w:r>
              <w:rPr>
                <w:color w:val="000000"/>
                <w:sz w:val="22"/>
                <w:szCs w:val="22"/>
                <w:lang w:eastAsia="en-US"/>
              </w:rPr>
              <w:t>34</w:t>
            </w:r>
          </w:p>
        </w:tc>
        <w:tc>
          <w:tcPr>
            <w:tcW w:w="7229" w:type="dxa"/>
            <w:shd w:val="clear" w:color="auto" w:fill="auto"/>
            <w:vAlign w:val="center"/>
            <w:hideMark/>
          </w:tcPr>
          <w:p w14:paraId="6FCD8A28" w14:textId="3D32AC30"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СОМК-1-1</w:t>
            </w:r>
            <w:r w:rsidR="00D55777" w:rsidRPr="000F2799">
              <w:rPr>
                <w:color w:val="000000"/>
                <w:sz w:val="22"/>
                <w:szCs w:val="22"/>
                <w:lang w:eastAsia="en-US"/>
              </w:rPr>
              <w:t>, або еквівалент</w:t>
            </w:r>
          </w:p>
        </w:tc>
        <w:tc>
          <w:tcPr>
            <w:tcW w:w="960" w:type="dxa"/>
            <w:shd w:val="clear" w:color="auto" w:fill="auto"/>
            <w:vAlign w:val="center"/>
            <w:hideMark/>
          </w:tcPr>
          <w:p w14:paraId="3B3A095B"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3C85C665"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100</w:t>
            </w:r>
          </w:p>
        </w:tc>
      </w:tr>
      <w:tr w:rsidR="00013D0A" w:rsidRPr="000F2799" w14:paraId="2315312E" w14:textId="77777777" w:rsidTr="00220E35">
        <w:trPr>
          <w:trHeight w:val="315"/>
        </w:trPr>
        <w:tc>
          <w:tcPr>
            <w:tcW w:w="846" w:type="dxa"/>
            <w:shd w:val="clear" w:color="000000" w:fill="FFFFFF"/>
            <w:vAlign w:val="center"/>
          </w:tcPr>
          <w:p w14:paraId="1C1B69E7" w14:textId="3C04B931" w:rsidR="00013D0A" w:rsidRPr="00220E35" w:rsidRDefault="00220E35" w:rsidP="00013D0A">
            <w:pPr>
              <w:suppressAutoHyphens w:val="0"/>
              <w:jc w:val="center"/>
              <w:rPr>
                <w:color w:val="000000"/>
                <w:sz w:val="22"/>
                <w:szCs w:val="22"/>
                <w:lang w:eastAsia="en-US"/>
              </w:rPr>
            </w:pPr>
            <w:r>
              <w:rPr>
                <w:color w:val="000000"/>
                <w:sz w:val="22"/>
                <w:szCs w:val="22"/>
                <w:lang w:eastAsia="en-US"/>
              </w:rPr>
              <w:t>35</w:t>
            </w:r>
          </w:p>
        </w:tc>
        <w:tc>
          <w:tcPr>
            <w:tcW w:w="7229" w:type="dxa"/>
            <w:shd w:val="clear" w:color="auto" w:fill="auto"/>
            <w:vAlign w:val="center"/>
            <w:hideMark/>
          </w:tcPr>
          <w:p w14:paraId="62BA8155" w14:textId="717E087F"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СОМК-1-8</w:t>
            </w:r>
            <w:r w:rsidR="00D55777" w:rsidRPr="000F2799">
              <w:rPr>
                <w:color w:val="000000"/>
                <w:sz w:val="22"/>
                <w:szCs w:val="22"/>
                <w:lang w:eastAsia="en-US"/>
              </w:rPr>
              <w:t>, або еквівалент</w:t>
            </w:r>
          </w:p>
        </w:tc>
        <w:tc>
          <w:tcPr>
            <w:tcW w:w="960" w:type="dxa"/>
            <w:shd w:val="clear" w:color="auto" w:fill="auto"/>
            <w:vAlign w:val="center"/>
            <w:hideMark/>
          </w:tcPr>
          <w:p w14:paraId="28007F7C"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36277736"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100</w:t>
            </w:r>
          </w:p>
        </w:tc>
      </w:tr>
      <w:tr w:rsidR="00013D0A" w:rsidRPr="000F2799" w14:paraId="224C806E" w14:textId="77777777" w:rsidTr="00220E35">
        <w:trPr>
          <w:trHeight w:val="315"/>
        </w:trPr>
        <w:tc>
          <w:tcPr>
            <w:tcW w:w="846" w:type="dxa"/>
            <w:shd w:val="clear" w:color="000000" w:fill="FFFFFF"/>
            <w:vAlign w:val="center"/>
          </w:tcPr>
          <w:p w14:paraId="7F0C6E06" w14:textId="5889B363" w:rsidR="00013D0A" w:rsidRPr="00220E35" w:rsidRDefault="00220E35" w:rsidP="00013D0A">
            <w:pPr>
              <w:suppressAutoHyphens w:val="0"/>
              <w:jc w:val="center"/>
              <w:rPr>
                <w:color w:val="000000"/>
                <w:sz w:val="22"/>
                <w:szCs w:val="22"/>
                <w:lang w:eastAsia="en-US"/>
              </w:rPr>
            </w:pPr>
            <w:r>
              <w:rPr>
                <w:color w:val="000000"/>
                <w:sz w:val="22"/>
                <w:szCs w:val="22"/>
                <w:lang w:eastAsia="en-US"/>
              </w:rPr>
              <w:t>36</w:t>
            </w:r>
          </w:p>
        </w:tc>
        <w:tc>
          <w:tcPr>
            <w:tcW w:w="7229" w:type="dxa"/>
            <w:shd w:val="clear" w:color="auto" w:fill="auto"/>
            <w:vAlign w:val="center"/>
            <w:hideMark/>
          </w:tcPr>
          <w:p w14:paraId="1AE5E4DA" w14:textId="2AA4E078"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Сповіщувач </w:t>
            </w:r>
            <w:proofErr w:type="spellStart"/>
            <w:r w:rsidRPr="000F2799">
              <w:rPr>
                <w:color w:val="000000"/>
                <w:sz w:val="22"/>
                <w:szCs w:val="22"/>
                <w:lang w:val="en-US" w:eastAsia="en-US"/>
              </w:rPr>
              <w:t>Tane</w:t>
            </w:r>
            <w:proofErr w:type="spellEnd"/>
            <w:r w:rsidRPr="004A66D6">
              <w:rPr>
                <w:color w:val="000000"/>
                <w:sz w:val="22"/>
                <w:szCs w:val="22"/>
                <w:lang w:eastAsia="en-US"/>
              </w:rPr>
              <w:t xml:space="preserve"> </w:t>
            </w:r>
            <w:r w:rsidRPr="000F2799">
              <w:rPr>
                <w:color w:val="000000"/>
                <w:sz w:val="22"/>
                <w:szCs w:val="22"/>
                <w:lang w:val="en-US" w:eastAsia="en-US"/>
              </w:rPr>
              <w:t>SM</w:t>
            </w:r>
            <w:r w:rsidRPr="004A66D6">
              <w:rPr>
                <w:color w:val="000000"/>
                <w:sz w:val="22"/>
                <w:szCs w:val="22"/>
                <w:lang w:eastAsia="en-US"/>
              </w:rPr>
              <w:t>-35</w:t>
            </w:r>
            <w:r w:rsidR="00D55777" w:rsidRPr="000F2799">
              <w:rPr>
                <w:color w:val="000000"/>
                <w:sz w:val="22"/>
                <w:szCs w:val="22"/>
                <w:lang w:eastAsia="en-US"/>
              </w:rPr>
              <w:t>, або еквівалент</w:t>
            </w:r>
          </w:p>
        </w:tc>
        <w:tc>
          <w:tcPr>
            <w:tcW w:w="960" w:type="dxa"/>
            <w:shd w:val="clear" w:color="auto" w:fill="auto"/>
            <w:vAlign w:val="center"/>
            <w:hideMark/>
          </w:tcPr>
          <w:p w14:paraId="00893EAA"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C35AD77"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300</w:t>
            </w:r>
          </w:p>
        </w:tc>
      </w:tr>
      <w:tr w:rsidR="00013D0A" w:rsidRPr="000F2799" w14:paraId="267B3F31" w14:textId="77777777" w:rsidTr="00220E35">
        <w:trPr>
          <w:trHeight w:val="315"/>
        </w:trPr>
        <w:tc>
          <w:tcPr>
            <w:tcW w:w="846" w:type="dxa"/>
            <w:shd w:val="clear" w:color="000000" w:fill="FFFFFF"/>
            <w:vAlign w:val="center"/>
          </w:tcPr>
          <w:p w14:paraId="6BE7C4E7" w14:textId="46241EC2" w:rsidR="00013D0A" w:rsidRPr="00220E35" w:rsidRDefault="00220E35" w:rsidP="00013D0A">
            <w:pPr>
              <w:suppressAutoHyphens w:val="0"/>
              <w:jc w:val="center"/>
              <w:rPr>
                <w:color w:val="000000"/>
                <w:sz w:val="22"/>
                <w:szCs w:val="22"/>
                <w:lang w:eastAsia="en-US"/>
              </w:rPr>
            </w:pPr>
            <w:r>
              <w:rPr>
                <w:color w:val="000000"/>
                <w:sz w:val="22"/>
                <w:szCs w:val="22"/>
                <w:lang w:eastAsia="en-US"/>
              </w:rPr>
              <w:t>37</w:t>
            </w:r>
          </w:p>
        </w:tc>
        <w:tc>
          <w:tcPr>
            <w:tcW w:w="7229" w:type="dxa"/>
            <w:shd w:val="clear" w:color="auto" w:fill="auto"/>
            <w:vAlign w:val="center"/>
            <w:hideMark/>
          </w:tcPr>
          <w:p w14:paraId="3579B84F" w14:textId="7AE34AB2"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ТПТ-3</w:t>
            </w:r>
            <w:r w:rsidR="00D55777" w:rsidRPr="000F2799">
              <w:rPr>
                <w:color w:val="000000"/>
                <w:sz w:val="22"/>
                <w:szCs w:val="22"/>
                <w:lang w:eastAsia="en-US"/>
              </w:rPr>
              <w:t>, або еквівалент</w:t>
            </w:r>
          </w:p>
        </w:tc>
        <w:tc>
          <w:tcPr>
            <w:tcW w:w="960" w:type="dxa"/>
            <w:shd w:val="clear" w:color="auto" w:fill="auto"/>
            <w:vAlign w:val="center"/>
            <w:hideMark/>
          </w:tcPr>
          <w:p w14:paraId="19A07D9A"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3CFF3AB0"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w:t>
            </w:r>
          </w:p>
        </w:tc>
      </w:tr>
      <w:tr w:rsidR="00013D0A" w:rsidRPr="000F2799" w14:paraId="0E4D57F5" w14:textId="77777777" w:rsidTr="00220E35">
        <w:trPr>
          <w:trHeight w:val="315"/>
        </w:trPr>
        <w:tc>
          <w:tcPr>
            <w:tcW w:w="846" w:type="dxa"/>
            <w:shd w:val="clear" w:color="000000" w:fill="FFFFFF"/>
            <w:vAlign w:val="center"/>
          </w:tcPr>
          <w:p w14:paraId="6133F8B1" w14:textId="3FAE0EAA" w:rsidR="00013D0A" w:rsidRPr="00220E35" w:rsidRDefault="00220E35" w:rsidP="00013D0A">
            <w:pPr>
              <w:suppressAutoHyphens w:val="0"/>
              <w:jc w:val="center"/>
              <w:rPr>
                <w:color w:val="000000"/>
                <w:sz w:val="22"/>
                <w:szCs w:val="22"/>
                <w:lang w:eastAsia="en-US"/>
              </w:rPr>
            </w:pPr>
            <w:r>
              <w:rPr>
                <w:color w:val="000000"/>
                <w:sz w:val="22"/>
                <w:szCs w:val="22"/>
                <w:lang w:eastAsia="en-US"/>
              </w:rPr>
              <w:t>38</w:t>
            </w:r>
          </w:p>
        </w:tc>
        <w:tc>
          <w:tcPr>
            <w:tcW w:w="7229" w:type="dxa"/>
            <w:shd w:val="clear" w:color="auto" w:fill="auto"/>
            <w:vAlign w:val="center"/>
            <w:hideMark/>
          </w:tcPr>
          <w:p w14:paraId="21D8797E" w14:textId="5088522C"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Сповіщувач</w:t>
            </w:r>
            <w:proofErr w:type="spellEnd"/>
            <w:r w:rsidRPr="000F2799">
              <w:rPr>
                <w:color w:val="000000"/>
                <w:sz w:val="22"/>
                <w:szCs w:val="22"/>
                <w:lang w:val="ru-RU" w:eastAsia="en-US"/>
              </w:rPr>
              <w:t xml:space="preserve"> СПД-3.2 НЗ</w:t>
            </w:r>
            <w:r w:rsidR="00D55777" w:rsidRPr="000F2799">
              <w:rPr>
                <w:color w:val="000000"/>
                <w:sz w:val="22"/>
                <w:szCs w:val="22"/>
                <w:lang w:eastAsia="en-US"/>
              </w:rPr>
              <w:t>, або еквівалент</w:t>
            </w:r>
          </w:p>
        </w:tc>
        <w:tc>
          <w:tcPr>
            <w:tcW w:w="960" w:type="dxa"/>
            <w:shd w:val="clear" w:color="auto" w:fill="auto"/>
            <w:vAlign w:val="center"/>
            <w:hideMark/>
          </w:tcPr>
          <w:p w14:paraId="08B98C6D"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514CE72C"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100</w:t>
            </w:r>
          </w:p>
        </w:tc>
      </w:tr>
      <w:tr w:rsidR="00013D0A" w:rsidRPr="000F2799" w14:paraId="3398DB6D" w14:textId="77777777" w:rsidTr="00220E35">
        <w:trPr>
          <w:trHeight w:val="315"/>
        </w:trPr>
        <w:tc>
          <w:tcPr>
            <w:tcW w:w="846" w:type="dxa"/>
            <w:shd w:val="clear" w:color="000000" w:fill="FFFFFF"/>
            <w:vAlign w:val="center"/>
          </w:tcPr>
          <w:p w14:paraId="483404BB" w14:textId="259770C2" w:rsidR="00013D0A" w:rsidRPr="00220E35" w:rsidRDefault="00220E35" w:rsidP="00013D0A">
            <w:pPr>
              <w:suppressAutoHyphens w:val="0"/>
              <w:jc w:val="center"/>
              <w:rPr>
                <w:color w:val="000000"/>
                <w:sz w:val="22"/>
                <w:szCs w:val="22"/>
                <w:lang w:eastAsia="en-US"/>
              </w:rPr>
            </w:pPr>
            <w:r>
              <w:rPr>
                <w:color w:val="000000"/>
                <w:sz w:val="22"/>
                <w:szCs w:val="22"/>
                <w:lang w:eastAsia="en-US"/>
              </w:rPr>
              <w:t>39</w:t>
            </w:r>
          </w:p>
        </w:tc>
        <w:tc>
          <w:tcPr>
            <w:tcW w:w="7229" w:type="dxa"/>
            <w:shd w:val="clear" w:color="auto" w:fill="auto"/>
            <w:vAlign w:val="center"/>
            <w:hideMark/>
          </w:tcPr>
          <w:p w14:paraId="0EA652A7" w14:textId="64229165"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СПР </w:t>
            </w:r>
            <w:r w:rsidR="00D55777" w:rsidRPr="000F2799">
              <w:rPr>
                <w:color w:val="000000"/>
                <w:sz w:val="22"/>
                <w:szCs w:val="22"/>
                <w:lang w:eastAsia="en-US"/>
              </w:rPr>
              <w:t>, або еквівалент</w:t>
            </w:r>
          </w:p>
        </w:tc>
        <w:tc>
          <w:tcPr>
            <w:tcW w:w="960" w:type="dxa"/>
            <w:shd w:val="clear" w:color="auto" w:fill="auto"/>
            <w:vAlign w:val="center"/>
            <w:hideMark/>
          </w:tcPr>
          <w:p w14:paraId="1DBD868B"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ADF4CFA"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w:t>
            </w:r>
          </w:p>
        </w:tc>
      </w:tr>
      <w:tr w:rsidR="00013D0A" w:rsidRPr="000F2799" w14:paraId="27B90CFB" w14:textId="77777777" w:rsidTr="00220E35">
        <w:trPr>
          <w:trHeight w:val="315"/>
        </w:trPr>
        <w:tc>
          <w:tcPr>
            <w:tcW w:w="846" w:type="dxa"/>
            <w:shd w:val="clear" w:color="000000" w:fill="FFFFFF"/>
            <w:vAlign w:val="center"/>
          </w:tcPr>
          <w:p w14:paraId="0A26BED1" w14:textId="396C2E91" w:rsidR="00013D0A" w:rsidRPr="00220E35" w:rsidRDefault="00220E35" w:rsidP="00013D0A">
            <w:pPr>
              <w:suppressAutoHyphens w:val="0"/>
              <w:jc w:val="center"/>
              <w:rPr>
                <w:color w:val="000000"/>
                <w:sz w:val="22"/>
                <w:szCs w:val="22"/>
                <w:lang w:eastAsia="en-US"/>
              </w:rPr>
            </w:pPr>
            <w:r>
              <w:rPr>
                <w:color w:val="000000"/>
                <w:sz w:val="22"/>
                <w:szCs w:val="22"/>
                <w:lang w:eastAsia="en-US"/>
              </w:rPr>
              <w:t>40</w:t>
            </w:r>
          </w:p>
        </w:tc>
        <w:tc>
          <w:tcPr>
            <w:tcW w:w="7229" w:type="dxa"/>
            <w:shd w:val="clear" w:color="auto" w:fill="auto"/>
            <w:vAlign w:val="center"/>
            <w:hideMark/>
          </w:tcPr>
          <w:p w14:paraId="0B72FFB7" w14:textId="5A558A07"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Оповіщувач</w:t>
            </w:r>
            <w:proofErr w:type="spellEnd"/>
            <w:r w:rsidRPr="000F2799">
              <w:rPr>
                <w:color w:val="000000"/>
                <w:sz w:val="22"/>
                <w:szCs w:val="22"/>
                <w:lang w:val="ru-RU" w:eastAsia="en-US"/>
              </w:rPr>
              <w:t xml:space="preserve"> ОСЗ-2 "</w:t>
            </w:r>
            <w:proofErr w:type="spellStart"/>
            <w:r w:rsidRPr="000F2799">
              <w:rPr>
                <w:color w:val="000000"/>
                <w:sz w:val="22"/>
                <w:szCs w:val="22"/>
                <w:lang w:val="ru-RU" w:eastAsia="en-US"/>
              </w:rPr>
              <w:t>Пожежа</w:t>
            </w:r>
            <w:proofErr w:type="spellEnd"/>
            <w:r w:rsidRPr="000F2799">
              <w:rPr>
                <w:color w:val="000000"/>
                <w:sz w:val="22"/>
                <w:szCs w:val="22"/>
                <w:lang w:val="ru-RU" w:eastAsia="en-US"/>
              </w:rPr>
              <w:t>"</w:t>
            </w:r>
            <w:r w:rsidR="00D55777" w:rsidRPr="000F2799">
              <w:rPr>
                <w:color w:val="000000"/>
                <w:sz w:val="22"/>
                <w:szCs w:val="22"/>
                <w:lang w:eastAsia="en-US"/>
              </w:rPr>
              <w:t>, або еквівалент</w:t>
            </w:r>
          </w:p>
        </w:tc>
        <w:tc>
          <w:tcPr>
            <w:tcW w:w="960" w:type="dxa"/>
            <w:shd w:val="clear" w:color="auto" w:fill="auto"/>
            <w:vAlign w:val="center"/>
            <w:hideMark/>
          </w:tcPr>
          <w:p w14:paraId="55C8D443"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148404CE"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w:t>
            </w:r>
          </w:p>
        </w:tc>
      </w:tr>
      <w:tr w:rsidR="00013D0A" w:rsidRPr="000F2799" w14:paraId="4BEE9BF4" w14:textId="77777777" w:rsidTr="00220E35">
        <w:trPr>
          <w:trHeight w:val="315"/>
        </w:trPr>
        <w:tc>
          <w:tcPr>
            <w:tcW w:w="846" w:type="dxa"/>
            <w:shd w:val="clear" w:color="000000" w:fill="FFFFFF"/>
            <w:vAlign w:val="center"/>
          </w:tcPr>
          <w:p w14:paraId="0133D13A" w14:textId="14407D4C" w:rsidR="00013D0A" w:rsidRPr="00220E35" w:rsidRDefault="00220E35" w:rsidP="00013D0A">
            <w:pPr>
              <w:suppressAutoHyphens w:val="0"/>
              <w:jc w:val="center"/>
              <w:rPr>
                <w:color w:val="000000"/>
                <w:sz w:val="22"/>
                <w:szCs w:val="22"/>
                <w:lang w:eastAsia="en-US"/>
              </w:rPr>
            </w:pPr>
            <w:r>
              <w:rPr>
                <w:color w:val="000000"/>
                <w:sz w:val="22"/>
                <w:szCs w:val="22"/>
                <w:lang w:eastAsia="en-US"/>
              </w:rPr>
              <w:t>41</w:t>
            </w:r>
          </w:p>
        </w:tc>
        <w:tc>
          <w:tcPr>
            <w:tcW w:w="7229" w:type="dxa"/>
            <w:shd w:val="clear" w:color="auto" w:fill="auto"/>
            <w:vAlign w:val="center"/>
            <w:hideMark/>
          </w:tcPr>
          <w:p w14:paraId="3BEE61F5" w14:textId="4C5CD078"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Оповіщувач ОСЗ-12 "Вихід"</w:t>
            </w:r>
            <w:r w:rsidR="00D55777" w:rsidRPr="000F2799">
              <w:rPr>
                <w:color w:val="000000"/>
                <w:sz w:val="22"/>
                <w:szCs w:val="22"/>
                <w:lang w:eastAsia="en-US"/>
              </w:rPr>
              <w:t>, або еквівалент</w:t>
            </w:r>
          </w:p>
        </w:tc>
        <w:tc>
          <w:tcPr>
            <w:tcW w:w="960" w:type="dxa"/>
            <w:shd w:val="clear" w:color="auto" w:fill="auto"/>
            <w:vAlign w:val="center"/>
            <w:hideMark/>
          </w:tcPr>
          <w:p w14:paraId="4330BD36"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3FD79151"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w:t>
            </w:r>
          </w:p>
        </w:tc>
      </w:tr>
      <w:tr w:rsidR="00013D0A" w:rsidRPr="000F2799" w14:paraId="68459AD3" w14:textId="77777777" w:rsidTr="00220E35">
        <w:trPr>
          <w:trHeight w:val="315"/>
        </w:trPr>
        <w:tc>
          <w:tcPr>
            <w:tcW w:w="846" w:type="dxa"/>
            <w:shd w:val="clear" w:color="000000" w:fill="FFFFFF"/>
            <w:vAlign w:val="center"/>
          </w:tcPr>
          <w:p w14:paraId="1BE1BD14" w14:textId="1A55C165" w:rsidR="00013D0A" w:rsidRPr="00220E35" w:rsidRDefault="00220E35" w:rsidP="00013D0A">
            <w:pPr>
              <w:suppressAutoHyphens w:val="0"/>
              <w:jc w:val="center"/>
              <w:rPr>
                <w:color w:val="000000"/>
                <w:sz w:val="22"/>
                <w:szCs w:val="22"/>
                <w:lang w:eastAsia="en-US"/>
              </w:rPr>
            </w:pPr>
            <w:r>
              <w:rPr>
                <w:color w:val="000000"/>
                <w:sz w:val="22"/>
                <w:szCs w:val="22"/>
                <w:lang w:eastAsia="en-US"/>
              </w:rPr>
              <w:t>42</w:t>
            </w:r>
          </w:p>
        </w:tc>
        <w:tc>
          <w:tcPr>
            <w:tcW w:w="7229" w:type="dxa"/>
            <w:shd w:val="clear" w:color="auto" w:fill="auto"/>
            <w:vAlign w:val="center"/>
            <w:hideMark/>
          </w:tcPr>
          <w:p w14:paraId="3E1F6F26" w14:textId="2D007ABC" w:rsidR="00013D0A" w:rsidRPr="004A66D6" w:rsidRDefault="00013D0A" w:rsidP="00013D0A">
            <w:pPr>
              <w:suppressAutoHyphens w:val="0"/>
              <w:jc w:val="both"/>
              <w:rPr>
                <w:color w:val="000000"/>
                <w:sz w:val="22"/>
                <w:szCs w:val="22"/>
                <w:lang w:eastAsia="en-US"/>
              </w:rPr>
            </w:pPr>
            <w:proofErr w:type="spellStart"/>
            <w:r w:rsidRPr="004A66D6">
              <w:rPr>
                <w:color w:val="000000"/>
                <w:sz w:val="22"/>
                <w:szCs w:val="22"/>
                <w:lang w:eastAsia="en-US"/>
              </w:rPr>
              <w:t>Радіокомплект</w:t>
            </w:r>
            <w:proofErr w:type="spellEnd"/>
            <w:r w:rsidRPr="004A66D6">
              <w:rPr>
                <w:color w:val="000000"/>
                <w:sz w:val="22"/>
                <w:szCs w:val="22"/>
                <w:lang w:eastAsia="en-US"/>
              </w:rPr>
              <w:t xml:space="preserve"> </w:t>
            </w:r>
            <w:proofErr w:type="spellStart"/>
            <w:r w:rsidRPr="000F2799">
              <w:rPr>
                <w:color w:val="000000"/>
                <w:sz w:val="22"/>
                <w:szCs w:val="22"/>
                <w:lang w:val="en-US" w:eastAsia="en-US"/>
              </w:rPr>
              <w:t>Elmes</w:t>
            </w:r>
            <w:proofErr w:type="spellEnd"/>
            <w:r w:rsidRPr="004A66D6">
              <w:rPr>
                <w:color w:val="000000"/>
                <w:sz w:val="22"/>
                <w:szCs w:val="22"/>
                <w:lang w:eastAsia="en-US"/>
              </w:rPr>
              <w:t xml:space="preserve"> </w:t>
            </w:r>
            <w:r w:rsidRPr="000F2799">
              <w:rPr>
                <w:color w:val="000000"/>
                <w:sz w:val="22"/>
                <w:szCs w:val="22"/>
                <w:lang w:val="en-US" w:eastAsia="en-US"/>
              </w:rPr>
              <w:t>U</w:t>
            </w:r>
            <w:r w:rsidRPr="004A66D6">
              <w:rPr>
                <w:color w:val="000000"/>
                <w:sz w:val="22"/>
                <w:szCs w:val="22"/>
                <w:lang w:eastAsia="en-US"/>
              </w:rPr>
              <w:t>1-</w:t>
            </w:r>
            <w:r w:rsidRPr="000F2799">
              <w:rPr>
                <w:color w:val="000000"/>
                <w:sz w:val="22"/>
                <w:szCs w:val="22"/>
                <w:lang w:val="en-US" w:eastAsia="en-US"/>
              </w:rPr>
              <w:t>HS</w:t>
            </w:r>
            <w:r w:rsidR="00D55777" w:rsidRPr="000F2799">
              <w:rPr>
                <w:color w:val="000000"/>
                <w:sz w:val="22"/>
                <w:szCs w:val="22"/>
                <w:lang w:eastAsia="en-US"/>
              </w:rPr>
              <w:t>, або еквівалент</w:t>
            </w:r>
          </w:p>
        </w:tc>
        <w:tc>
          <w:tcPr>
            <w:tcW w:w="960" w:type="dxa"/>
            <w:shd w:val="clear" w:color="auto" w:fill="auto"/>
            <w:vAlign w:val="center"/>
            <w:hideMark/>
          </w:tcPr>
          <w:p w14:paraId="56F7D833"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7D2DFCB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80</w:t>
            </w:r>
          </w:p>
        </w:tc>
      </w:tr>
      <w:tr w:rsidR="00013D0A" w:rsidRPr="000F2799" w14:paraId="08D71BED" w14:textId="77777777" w:rsidTr="00220E35">
        <w:trPr>
          <w:trHeight w:val="315"/>
        </w:trPr>
        <w:tc>
          <w:tcPr>
            <w:tcW w:w="846" w:type="dxa"/>
            <w:shd w:val="clear" w:color="000000" w:fill="FFFFFF"/>
            <w:vAlign w:val="center"/>
          </w:tcPr>
          <w:p w14:paraId="51518B76" w14:textId="48E99472" w:rsidR="00013D0A" w:rsidRPr="00220E35" w:rsidRDefault="00220E35" w:rsidP="00013D0A">
            <w:pPr>
              <w:suppressAutoHyphens w:val="0"/>
              <w:jc w:val="center"/>
              <w:rPr>
                <w:color w:val="000000"/>
                <w:sz w:val="22"/>
                <w:szCs w:val="22"/>
                <w:lang w:eastAsia="en-US"/>
              </w:rPr>
            </w:pPr>
            <w:r>
              <w:rPr>
                <w:color w:val="000000"/>
                <w:sz w:val="22"/>
                <w:szCs w:val="22"/>
                <w:lang w:eastAsia="en-US"/>
              </w:rPr>
              <w:t>43</w:t>
            </w:r>
          </w:p>
        </w:tc>
        <w:tc>
          <w:tcPr>
            <w:tcW w:w="7229" w:type="dxa"/>
            <w:shd w:val="clear" w:color="auto" w:fill="auto"/>
            <w:vAlign w:val="center"/>
            <w:hideMark/>
          </w:tcPr>
          <w:p w14:paraId="405FFC8B" w14:textId="6CBEA044"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Брелок </w:t>
            </w:r>
            <w:proofErr w:type="spellStart"/>
            <w:r w:rsidRPr="000F2799">
              <w:rPr>
                <w:color w:val="000000"/>
                <w:sz w:val="22"/>
                <w:szCs w:val="22"/>
                <w:lang w:val="en-US" w:eastAsia="en-US"/>
              </w:rPr>
              <w:t>Elmes</w:t>
            </w:r>
            <w:proofErr w:type="spellEnd"/>
            <w:r w:rsidRPr="004A66D6">
              <w:rPr>
                <w:color w:val="000000"/>
                <w:sz w:val="22"/>
                <w:szCs w:val="22"/>
                <w:lang w:eastAsia="en-US"/>
              </w:rPr>
              <w:t xml:space="preserve"> </w:t>
            </w:r>
            <w:r w:rsidRPr="000F2799">
              <w:rPr>
                <w:color w:val="000000"/>
                <w:sz w:val="22"/>
                <w:szCs w:val="22"/>
                <w:lang w:val="en-US" w:eastAsia="en-US"/>
              </w:rPr>
              <w:t>UMB</w:t>
            </w:r>
            <w:r w:rsidRPr="004A66D6">
              <w:rPr>
                <w:color w:val="000000"/>
                <w:sz w:val="22"/>
                <w:szCs w:val="22"/>
                <w:lang w:eastAsia="en-US"/>
              </w:rPr>
              <w:t>-100-</w:t>
            </w:r>
            <w:r w:rsidRPr="000F2799">
              <w:rPr>
                <w:color w:val="000000"/>
                <w:sz w:val="22"/>
                <w:szCs w:val="22"/>
                <w:lang w:val="en-US" w:eastAsia="en-US"/>
              </w:rPr>
              <w:t>HT</w:t>
            </w:r>
            <w:r w:rsidR="00D55777" w:rsidRPr="000F2799">
              <w:rPr>
                <w:color w:val="000000"/>
                <w:sz w:val="22"/>
                <w:szCs w:val="22"/>
                <w:lang w:eastAsia="en-US"/>
              </w:rPr>
              <w:t>, або еквівалент</w:t>
            </w:r>
          </w:p>
        </w:tc>
        <w:tc>
          <w:tcPr>
            <w:tcW w:w="960" w:type="dxa"/>
            <w:shd w:val="clear" w:color="auto" w:fill="auto"/>
            <w:vAlign w:val="center"/>
            <w:hideMark/>
          </w:tcPr>
          <w:p w14:paraId="3D682FB2"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0FA9947"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50</w:t>
            </w:r>
          </w:p>
        </w:tc>
      </w:tr>
      <w:tr w:rsidR="00013D0A" w:rsidRPr="000F2799" w14:paraId="5BCB9561" w14:textId="77777777" w:rsidTr="00220E35">
        <w:trPr>
          <w:trHeight w:val="315"/>
        </w:trPr>
        <w:tc>
          <w:tcPr>
            <w:tcW w:w="846" w:type="dxa"/>
            <w:shd w:val="clear" w:color="000000" w:fill="FFFFFF"/>
            <w:vAlign w:val="center"/>
          </w:tcPr>
          <w:p w14:paraId="3F57127D" w14:textId="2419E07E" w:rsidR="00013D0A" w:rsidRPr="00220E35" w:rsidRDefault="00220E35" w:rsidP="00013D0A">
            <w:pPr>
              <w:suppressAutoHyphens w:val="0"/>
              <w:jc w:val="center"/>
              <w:rPr>
                <w:color w:val="000000"/>
                <w:sz w:val="22"/>
                <w:szCs w:val="22"/>
                <w:lang w:eastAsia="en-US"/>
              </w:rPr>
            </w:pPr>
            <w:r>
              <w:rPr>
                <w:color w:val="000000"/>
                <w:sz w:val="22"/>
                <w:szCs w:val="22"/>
                <w:lang w:eastAsia="en-US"/>
              </w:rPr>
              <w:t>44</w:t>
            </w:r>
          </w:p>
        </w:tc>
        <w:tc>
          <w:tcPr>
            <w:tcW w:w="7229" w:type="dxa"/>
            <w:shd w:val="clear" w:color="auto" w:fill="auto"/>
            <w:vAlign w:val="center"/>
            <w:hideMark/>
          </w:tcPr>
          <w:p w14:paraId="0A6D1284" w14:textId="4839FD80"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 xml:space="preserve">Кнопка </w:t>
            </w:r>
            <w:proofErr w:type="spellStart"/>
            <w:r w:rsidRPr="000F2799">
              <w:rPr>
                <w:color w:val="000000"/>
                <w:sz w:val="22"/>
                <w:szCs w:val="22"/>
                <w:lang w:val="ru-RU" w:eastAsia="en-US"/>
              </w:rPr>
              <w:t>тривожна</w:t>
            </w:r>
            <w:proofErr w:type="spellEnd"/>
            <w:r w:rsidRPr="000F2799">
              <w:rPr>
                <w:color w:val="000000"/>
                <w:sz w:val="22"/>
                <w:szCs w:val="22"/>
                <w:lang w:val="ru-RU" w:eastAsia="en-US"/>
              </w:rPr>
              <w:t xml:space="preserve"> ІРТС</w:t>
            </w:r>
            <w:r w:rsidR="00D55777" w:rsidRPr="000F2799">
              <w:rPr>
                <w:color w:val="000000"/>
                <w:sz w:val="22"/>
                <w:szCs w:val="22"/>
                <w:lang w:eastAsia="en-US"/>
              </w:rPr>
              <w:t>, або еквівалент</w:t>
            </w:r>
          </w:p>
        </w:tc>
        <w:tc>
          <w:tcPr>
            <w:tcW w:w="960" w:type="dxa"/>
            <w:shd w:val="clear" w:color="auto" w:fill="auto"/>
            <w:vAlign w:val="center"/>
            <w:hideMark/>
          </w:tcPr>
          <w:p w14:paraId="156C01E9"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B9204B5"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w:t>
            </w:r>
          </w:p>
        </w:tc>
      </w:tr>
      <w:tr w:rsidR="00013D0A" w:rsidRPr="000F2799" w14:paraId="0BDA80C9" w14:textId="77777777" w:rsidTr="00220E35">
        <w:trPr>
          <w:trHeight w:val="315"/>
        </w:trPr>
        <w:tc>
          <w:tcPr>
            <w:tcW w:w="846" w:type="dxa"/>
            <w:shd w:val="clear" w:color="000000" w:fill="FFFFFF"/>
            <w:vAlign w:val="center"/>
          </w:tcPr>
          <w:p w14:paraId="2C2E8D5F" w14:textId="3266AD8A" w:rsidR="00013D0A" w:rsidRPr="00220E35" w:rsidRDefault="00220E35" w:rsidP="00013D0A">
            <w:pPr>
              <w:suppressAutoHyphens w:val="0"/>
              <w:jc w:val="center"/>
              <w:rPr>
                <w:color w:val="000000"/>
                <w:sz w:val="22"/>
                <w:szCs w:val="22"/>
                <w:lang w:eastAsia="en-US"/>
              </w:rPr>
            </w:pPr>
            <w:r>
              <w:rPr>
                <w:color w:val="000000"/>
                <w:sz w:val="22"/>
                <w:szCs w:val="22"/>
                <w:lang w:eastAsia="en-US"/>
              </w:rPr>
              <w:t>45</w:t>
            </w:r>
          </w:p>
        </w:tc>
        <w:tc>
          <w:tcPr>
            <w:tcW w:w="7229" w:type="dxa"/>
            <w:shd w:val="clear" w:color="auto" w:fill="auto"/>
            <w:vAlign w:val="center"/>
            <w:hideMark/>
          </w:tcPr>
          <w:p w14:paraId="10F234E7" w14:textId="39247027"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Оповіщувач</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світлозвуковий</w:t>
            </w:r>
            <w:proofErr w:type="spellEnd"/>
            <w:r w:rsidRPr="000F2799">
              <w:rPr>
                <w:color w:val="000000"/>
                <w:sz w:val="22"/>
                <w:szCs w:val="22"/>
                <w:lang w:val="ru-RU" w:eastAsia="en-US"/>
              </w:rPr>
              <w:t xml:space="preserve"> Гном-1 (12</w:t>
            </w:r>
            <w:r w:rsidRPr="000F2799">
              <w:rPr>
                <w:color w:val="000000"/>
                <w:sz w:val="22"/>
                <w:szCs w:val="22"/>
                <w:lang w:val="en-US" w:eastAsia="en-US"/>
              </w:rPr>
              <w:t>V</w:t>
            </w:r>
            <w:r w:rsidRPr="000F2799">
              <w:rPr>
                <w:color w:val="000000"/>
                <w:sz w:val="22"/>
                <w:szCs w:val="22"/>
                <w:lang w:val="ru-RU"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36E44F05"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FB84922"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150</w:t>
            </w:r>
          </w:p>
        </w:tc>
      </w:tr>
      <w:tr w:rsidR="00013D0A" w:rsidRPr="000F2799" w14:paraId="743774A1" w14:textId="77777777" w:rsidTr="00220E35">
        <w:trPr>
          <w:trHeight w:val="315"/>
        </w:trPr>
        <w:tc>
          <w:tcPr>
            <w:tcW w:w="846" w:type="dxa"/>
            <w:shd w:val="clear" w:color="000000" w:fill="FFFFFF"/>
            <w:vAlign w:val="center"/>
          </w:tcPr>
          <w:p w14:paraId="588B53FE" w14:textId="6BC7E125" w:rsidR="00013D0A" w:rsidRPr="00220E35" w:rsidRDefault="00220E35" w:rsidP="00013D0A">
            <w:pPr>
              <w:suppressAutoHyphens w:val="0"/>
              <w:jc w:val="center"/>
              <w:rPr>
                <w:color w:val="000000"/>
                <w:sz w:val="22"/>
                <w:szCs w:val="22"/>
                <w:lang w:eastAsia="en-US"/>
              </w:rPr>
            </w:pPr>
            <w:r>
              <w:rPr>
                <w:color w:val="000000"/>
                <w:sz w:val="22"/>
                <w:szCs w:val="22"/>
                <w:lang w:eastAsia="en-US"/>
              </w:rPr>
              <w:t>46</w:t>
            </w:r>
          </w:p>
        </w:tc>
        <w:tc>
          <w:tcPr>
            <w:tcW w:w="7229" w:type="dxa"/>
            <w:shd w:val="clear" w:color="auto" w:fill="auto"/>
            <w:vAlign w:val="center"/>
            <w:hideMark/>
          </w:tcPr>
          <w:p w14:paraId="74222138" w14:textId="22FE630F"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Оповіщувач світлозвуковий Джміль (12</w:t>
            </w:r>
            <w:r w:rsidRPr="000F2799">
              <w:rPr>
                <w:color w:val="000000"/>
                <w:sz w:val="22"/>
                <w:szCs w:val="22"/>
                <w:lang w:val="en-US" w:eastAsia="en-US"/>
              </w:rPr>
              <w:t>V</w:t>
            </w:r>
            <w:r w:rsidRPr="004A66D6">
              <w:rPr>
                <w:color w:val="000000"/>
                <w:sz w:val="22"/>
                <w:szCs w:val="22"/>
                <w:lang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5C615B67"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1DFC5437"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w:t>
            </w:r>
          </w:p>
        </w:tc>
      </w:tr>
      <w:tr w:rsidR="00013D0A" w:rsidRPr="000F2799" w14:paraId="20630E8E" w14:textId="77777777" w:rsidTr="00220E35">
        <w:trPr>
          <w:trHeight w:val="315"/>
        </w:trPr>
        <w:tc>
          <w:tcPr>
            <w:tcW w:w="846" w:type="dxa"/>
            <w:shd w:val="clear" w:color="000000" w:fill="FFFFFF"/>
            <w:vAlign w:val="center"/>
          </w:tcPr>
          <w:p w14:paraId="0E823C9A" w14:textId="3790CD1A" w:rsidR="00013D0A" w:rsidRPr="00220E35" w:rsidRDefault="00220E35" w:rsidP="00013D0A">
            <w:pPr>
              <w:suppressAutoHyphens w:val="0"/>
              <w:jc w:val="center"/>
              <w:rPr>
                <w:color w:val="000000"/>
                <w:sz w:val="22"/>
                <w:szCs w:val="22"/>
                <w:lang w:eastAsia="en-US"/>
              </w:rPr>
            </w:pPr>
            <w:r>
              <w:rPr>
                <w:color w:val="000000"/>
                <w:sz w:val="22"/>
                <w:szCs w:val="22"/>
                <w:lang w:eastAsia="en-US"/>
              </w:rPr>
              <w:t>47</w:t>
            </w:r>
          </w:p>
        </w:tc>
        <w:tc>
          <w:tcPr>
            <w:tcW w:w="7229" w:type="dxa"/>
            <w:shd w:val="clear" w:color="auto" w:fill="auto"/>
            <w:vAlign w:val="center"/>
            <w:hideMark/>
          </w:tcPr>
          <w:p w14:paraId="355B9A04" w14:textId="1F5C3468"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Оповіщувач</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звуковий</w:t>
            </w:r>
            <w:proofErr w:type="spellEnd"/>
            <w:r w:rsidRPr="000F2799">
              <w:rPr>
                <w:color w:val="000000"/>
                <w:sz w:val="22"/>
                <w:szCs w:val="22"/>
                <w:lang w:val="ru-RU" w:eastAsia="en-US"/>
              </w:rPr>
              <w:t xml:space="preserve">  (12</w:t>
            </w:r>
            <w:r w:rsidRPr="000F2799">
              <w:rPr>
                <w:color w:val="000000"/>
                <w:sz w:val="22"/>
                <w:szCs w:val="22"/>
                <w:lang w:val="en-US" w:eastAsia="en-US"/>
              </w:rPr>
              <w:t>V</w:t>
            </w:r>
            <w:r w:rsidRPr="000F2799">
              <w:rPr>
                <w:color w:val="000000"/>
                <w:sz w:val="22"/>
                <w:szCs w:val="22"/>
                <w:lang w:val="ru-RU"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16305C87"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585A6F0C"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w:t>
            </w:r>
          </w:p>
        </w:tc>
      </w:tr>
      <w:tr w:rsidR="00013D0A" w:rsidRPr="000F2799" w14:paraId="7580998D" w14:textId="77777777" w:rsidTr="00220E35">
        <w:trPr>
          <w:trHeight w:val="315"/>
        </w:trPr>
        <w:tc>
          <w:tcPr>
            <w:tcW w:w="846" w:type="dxa"/>
            <w:shd w:val="clear" w:color="000000" w:fill="FFFFFF"/>
            <w:vAlign w:val="center"/>
          </w:tcPr>
          <w:p w14:paraId="13322658" w14:textId="7D6A4C91" w:rsidR="00013D0A" w:rsidRPr="00220E35" w:rsidRDefault="00220E35" w:rsidP="00013D0A">
            <w:pPr>
              <w:suppressAutoHyphens w:val="0"/>
              <w:jc w:val="center"/>
              <w:rPr>
                <w:color w:val="000000"/>
                <w:sz w:val="22"/>
                <w:szCs w:val="22"/>
                <w:lang w:eastAsia="en-US"/>
              </w:rPr>
            </w:pPr>
            <w:r>
              <w:rPr>
                <w:color w:val="000000"/>
                <w:sz w:val="22"/>
                <w:szCs w:val="22"/>
                <w:lang w:eastAsia="en-US"/>
              </w:rPr>
              <w:t>48</w:t>
            </w:r>
          </w:p>
        </w:tc>
        <w:tc>
          <w:tcPr>
            <w:tcW w:w="7229" w:type="dxa"/>
            <w:shd w:val="clear" w:color="auto" w:fill="auto"/>
            <w:vAlign w:val="center"/>
            <w:hideMark/>
          </w:tcPr>
          <w:p w14:paraId="05F5BFC2" w14:textId="7D0BEA31"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Клавіатура </w:t>
            </w:r>
            <w:r w:rsidRPr="000F2799">
              <w:rPr>
                <w:color w:val="000000"/>
                <w:sz w:val="22"/>
                <w:szCs w:val="22"/>
                <w:lang w:val="en-US" w:eastAsia="en-US"/>
              </w:rPr>
              <w:t>Ajax</w:t>
            </w:r>
            <w:r w:rsidRPr="004A66D6">
              <w:rPr>
                <w:color w:val="000000"/>
                <w:sz w:val="22"/>
                <w:szCs w:val="22"/>
                <w:lang w:eastAsia="en-US"/>
              </w:rPr>
              <w:t xml:space="preserve"> </w:t>
            </w:r>
            <w:proofErr w:type="spellStart"/>
            <w:r w:rsidRPr="000F2799">
              <w:rPr>
                <w:color w:val="000000"/>
                <w:sz w:val="22"/>
                <w:szCs w:val="22"/>
                <w:lang w:val="en-US" w:eastAsia="en-US"/>
              </w:rPr>
              <w:t>KeyPad</w:t>
            </w:r>
            <w:proofErr w:type="spellEnd"/>
            <w:r w:rsidRPr="004A66D6">
              <w:rPr>
                <w:color w:val="000000"/>
                <w:sz w:val="22"/>
                <w:szCs w:val="22"/>
                <w:lang w:eastAsia="en-US"/>
              </w:rPr>
              <w:t xml:space="preserve">  (</w:t>
            </w:r>
            <w:r w:rsidRPr="000F2799">
              <w:rPr>
                <w:color w:val="000000"/>
                <w:sz w:val="22"/>
                <w:szCs w:val="22"/>
                <w:lang w:val="en-US" w:eastAsia="en-US"/>
              </w:rPr>
              <w:t>white</w:t>
            </w:r>
            <w:r w:rsidRPr="004A66D6">
              <w:rPr>
                <w:color w:val="000000"/>
                <w:sz w:val="22"/>
                <w:szCs w:val="22"/>
                <w:lang w:eastAsia="en-US"/>
              </w:rPr>
              <w:t xml:space="preserve">, </w:t>
            </w:r>
            <w:r w:rsidRPr="000F2799">
              <w:rPr>
                <w:color w:val="000000"/>
                <w:sz w:val="22"/>
                <w:szCs w:val="22"/>
                <w:lang w:val="en-US" w:eastAsia="en-US"/>
              </w:rPr>
              <w:t>black</w:t>
            </w:r>
            <w:r w:rsidRPr="004A66D6">
              <w:rPr>
                <w:color w:val="000000"/>
                <w:sz w:val="22"/>
                <w:szCs w:val="22"/>
                <w:lang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3FCA3B63"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4C550A7F"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150</w:t>
            </w:r>
          </w:p>
        </w:tc>
      </w:tr>
      <w:tr w:rsidR="00013D0A" w:rsidRPr="000F2799" w14:paraId="2DD1A0E9" w14:textId="77777777" w:rsidTr="00220E35">
        <w:trPr>
          <w:trHeight w:val="315"/>
        </w:trPr>
        <w:tc>
          <w:tcPr>
            <w:tcW w:w="846" w:type="dxa"/>
            <w:shd w:val="clear" w:color="000000" w:fill="FFFFFF"/>
            <w:vAlign w:val="center"/>
          </w:tcPr>
          <w:p w14:paraId="618FBA3F" w14:textId="2C129C3A" w:rsidR="00013D0A" w:rsidRPr="00220E35" w:rsidRDefault="00220E35" w:rsidP="00013D0A">
            <w:pPr>
              <w:suppressAutoHyphens w:val="0"/>
              <w:jc w:val="center"/>
              <w:rPr>
                <w:color w:val="000000"/>
                <w:sz w:val="22"/>
                <w:szCs w:val="22"/>
                <w:lang w:eastAsia="en-US"/>
              </w:rPr>
            </w:pPr>
            <w:r>
              <w:rPr>
                <w:color w:val="000000"/>
                <w:sz w:val="22"/>
                <w:szCs w:val="22"/>
                <w:lang w:eastAsia="en-US"/>
              </w:rPr>
              <w:t>49</w:t>
            </w:r>
          </w:p>
        </w:tc>
        <w:tc>
          <w:tcPr>
            <w:tcW w:w="7229" w:type="dxa"/>
            <w:shd w:val="clear" w:color="auto" w:fill="auto"/>
            <w:vAlign w:val="center"/>
            <w:hideMark/>
          </w:tcPr>
          <w:p w14:paraId="61E8DED2" w14:textId="5E51CA8B"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Ajax </w:t>
            </w:r>
            <w:proofErr w:type="spellStart"/>
            <w:r w:rsidRPr="000F2799">
              <w:rPr>
                <w:color w:val="000000"/>
                <w:sz w:val="22"/>
                <w:szCs w:val="22"/>
                <w:lang w:val="en-US" w:eastAsia="en-US"/>
              </w:rPr>
              <w:t>MotionProtect</w:t>
            </w:r>
            <w:proofErr w:type="spellEnd"/>
            <w:r w:rsidRPr="000F2799">
              <w:rPr>
                <w:color w:val="000000"/>
                <w:sz w:val="22"/>
                <w:szCs w:val="22"/>
                <w:lang w:val="en-US" w:eastAsia="en-US"/>
              </w:rPr>
              <w:t>(white, black)</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3DB9199F"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118C1D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500</w:t>
            </w:r>
          </w:p>
        </w:tc>
      </w:tr>
      <w:tr w:rsidR="00013D0A" w:rsidRPr="000F2799" w14:paraId="6BAC89EB" w14:textId="77777777" w:rsidTr="00220E35">
        <w:trPr>
          <w:trHeight w:val="315"/>
        </w:trPr>
        <w:tc>
          <w:tcPr>
            <w:tcW w:w="846" w:type="dxa"/>
            <w:shd w:val="clear" w:color="000000" w:fill="FFFFFF"/>
            <w:vAlign w:val="center"/>
          </w:tcPr>
          <w:p w14:paraId="5E16E6E2" w14:textId="1897B212" w:rsidR="00013D0A" w:rsidRPr="00220E35" w:rsidRDefault="00220E35" w:rsidP="00013D0A">
            <w:pPr>
              <w:suppressAutoHyphens w:val="0"/>
              <w:jc w:val="center"/>
              <w:rPr>
                <w:color w:val="000000"/>
                <w:sz w:val="22"/>
                <w:szCs w:val="22"/>
                <w:lang w:eastAsia="en-US"/>
              </w:rPr>
            </w:pPr>
            <w:r>
              <w:rPr>
                <w:color w:val="000000"/>
                <w:sz w:val="22"/>
                <w:szCs w:val="22"/>
                <w:lang w:eastAsia="en-US"/>
              </w:rPr>
              <w:t>50</w:t>
            </w:r>
          </w:p>
        </w:tc>
        <w:tc>
          <w:tcPr>
            <w:tcW w:w="7229" w:type="dxa"/>
            <w:shd w:val="clear" w:color="auto" w:fill="auto"/>
            <w:vAlign w:val="center"/>
            <w:hideMark/>
          </w:tcPr>
          <w:p w14:paraId="2FA44215" w14:textId="17B22CAF"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Ajax </w:t>
            </w:r>
            <w:proofErr w:type="spellStart"/>
            <w:r w:rsidRPr="000F2799">
              <w:rPr>
                <w:color w:val="000000"/>
                <w:sz w:val="22"/>
                <w:szCs w:val="22"/>
                <w:lang w:val="en-US" w:eastAsia="en-US"/>
              </w:rPr>
              <w:t>MotionProtect</w:t>
            </w:r>
            <w:proofErr w:type="spellEnd"/>
            <w:r w:rsidRPr="000F2799">
              <w:rPr>
                <w:color w:val="000000"/>
                <w:sz w:val="22"/>
                <w:szCs w:val="22"/>
                <w:lang w:val="en-US" w:eastAsia="en-US"/>
              </w:rPr>
              <w:t xml:space="preserve"> Curtain (white, black</w:t>
            </w:r>
            <w:r w:rsidR="00D55777" w:rsidRPr="000F2799">
              <w:rPr>
                <w:color w:val="000000"/>
                <w:sz w:val="22"/>
                <w:szCs w:val="22"/>
                <w:lang w:eastAsia="en-US"/>
              </w:rPr>
              <w:t>, або еквівалент</w:t>
            </w:r>
          </w:p>
        </w:tc>
        <w:tc>
          <w:tcPr>
            <w:tcW w:w="960" w:type="dxa"/>
            <w:shd w:val="clear" w:color="auto" w:fill="auto"/>
            <w:vAlign w:val="center"/>
            <w:hideMark/>
          </w:tcPr>
          <w:p w14:paraId="4B87F6D8"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3A15A6C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w:t>
            </w:r>
          </w:p>
        </w:tc>
      </w:tr>
      <w:tr w:rsidR="00013D0A" w:rsidRPr="000F2799" w14:paraId="363B5825" w14:textId="77777777" w:rsidTr="00220E35">
        <w:trPr>
          <w:trHeight w:val="315"/>
        </w:trPr>
        <w:tc>
          <w:tcPr>
            <w:tcW w:w="846" w:type="dxa"/>
            <w:shd w:val="clear" w:color="000000" w:fill="FFFFFF"/>
            <w:vAlign w:val="center"/>
          </w:tcPr>
          <w:p w14:paraId="5533E3D9" w14:textId="1A040665" w:rsidR="00013D0A" w:rsidRPr="00220E35" w:rsidRDefault="00220E35" w:rsidP="00013D0A">
            <w:pPr>
              <w:suppressAutoHyphens w:val="0"/>
              <w:jc w:val="center"/>
              <w:rPr>
                <w:color w:val="000000"/>
                <w:sz w:val="22"/>
                <w:szCs w:val="22"/>
                <w:lang w:eastAsia="en-US"/>
              </w:rPr>
            </w:pPr>
            <w:r>
              <w:rPr>
                <w:color w:val="000000"/>
                <w:sz w:val="22"/>
                <w:szCs w:val="22"/>
                <w:lang w:eastAsia="en-US"/>
              </w:rPr>
              <w:t>51</w:t>
            </w:r>
          </w:p>
        </w:tc>
        <w:tc>
          <w:tcPr>
            <w:tcW w:w="7229" w:type="dxa"/>
            <w:shd w:val="clear" w:color="auto" w:fill="auto"/>
            <w:vAlign w:val="center"/>
            <w:hideMark/>
          </w:tcPr>
          <w:p w14:paraId="42B8CFD4" w14:textId="074A306C"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Ajax </w:t>
            </w:r>
            <w:proofErr w:type="spellStart"/>
            <w:r w:rsidRPr="000F2799">
              <w:rPr>
                <w:color w:val="000000"/>
                <w:sz w:val="22"/>
                <w:szCs w:val="22"/>
                <w:lang w:val="en-US" w:eastAsia="en-US"/>
              </w:rPr>
              <w:t>CombiProtect</w:t>
            </w:r>
            <w:proofErr w:type="spellEnd"/>
            <w:r w:rsidRPr="000F2799">
              <w:rPr>
                <w:color w:val="000000"/>
                <w:sz w:val="22"/>
                <w:szCs w:val="22"/>
                <w:lang w:val="en-US" w:eastAsia="en-US"/>
              </w:rPr>
              <w:t xml:space="preserve"> (white, black)</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4709C33E"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5C94097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250</w:t>
            </w:r>
          </w:p>
        </w:tc>
      </w:tr>
      <w:tr w:rsidR="00013D0A" w:rsidRPr="000F2799" w14:paraId="09104185" w14:textId="77777777" w:rsidTr="00220E35">
        <w:trPr>
          <w:trHeight w:val="315"/>
        </w:trPr>
        <w:tc>
          <w:tcPr>
            <w:tcW w:w="846" w:type="dxa"/>
            <w:shd w:val="clear" w:color="000000" w:fill="FFFFFF"/>
            <w:vAlign w:val="center"/>
          </w:tcPr>
          <w:p w14:paraId="1DB15557" w14:textId="5566F4AC" w:rsidR="00013D0A" w:rsidRPr="00220E35" w:rsidRDefault="00220E35" w:rsidP="00013D0A">
            <w:pPr>
              <w:suppressAutoHyphens w:val="0"/>
              <w:jc w:val="center"/>
              <w:rPr>
                <w:color w:val="000000"/>
                <w:sz w:val="22"/>
                <w:szCs w:val="22"/>
                <w:lang w:eastAsia="en-US"/>
              </w:rPr>
            </w:pPr>
            <w:r>
              <w:rPr>
                <w:color w:val="000000"/>
                <w:sz w:val="22"/>
                <w:szCs w:val="22"/>
                <w:lang w:eastAsia="en-US"/>
              </w:rPr>
              <w:t>52</w:t>
            </w:r>
          </w:p>
        </w:tc>
        <w:tc>
          <w:tcPr>
            <w:tcW w:w="7229" w:type="dxa"/>
            <w:shd w:val="clear" w:color="auto" w:fill="auto"/>
            <w:vAlign w:val="center"/>
            <w:hideMark/>
          </w:tcPr>
          <w:p w14:paraId="3723B28A" w14:textId="2F15584B"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Ajax </w:t>
            </w:r>
            <w:proofErr w:type="spellStart"/>
            <w:r w:rsidRPr="000F2799">
              <w:rPr>
                <w:color w:val="000000"/>
                <w:sz w:val="22"/>
                <w:szCs w:val="22"/>
                <w:lang w:val="en-US" w:eastAsia="en-US"/>
              </w:rPr>
              <w:t>DoorProtect</w:t>
            </w:r>
            <w:proofErr w:type="spellEnd"/>
            <w:r w:rsidRPr="000F2799">
              <w:rPr>
                <w:color w:val="000000"/>
                <w:sz w:val="22"/>
                <w:szCs w:val="22"/>
                <w:lang w:val="en-US" w:eastAsia="en-US"/>
              </w:rPr>
              <w:t xml:space="preserve">  (white, black)</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6F8519FE"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043188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250</w:t>
            </w:r>
          </w:p>
        </w:tc>
      </w:tr>
      <w:tr w:rsidR="00013D0A" w:rsidRPr="000F2799" w14:paraId="34FD7C41" w14:textId="77777777" w:rsidTr="00220E35">
        <w:trPr>
          <w:trHeight w:val="315"/>
        </w:trPr>
        <w:tc>
          <w:tcPr>
            <w:tcW w:w="846" w:type="dxa"/>
            <w:shd w:val="clear" w:color="000000" w:fill="FFFFFF"/>
            <w:vAlign w:val="center"/>
          </w:tcPr>
          <w:p w14:paraId="4FAE3C52" w14:textId="2AAFC273" w:rsidR="00013D0A" w:rsidRPr="00220E35" w:rsidRDefault="00220E35" w:rsidP="00013D0A">
            <w:pPr>
              <w:suppressAutoHyphens w:val="0"/>
              <w:jc w:val="center"/>
              <w:rPr>
                <w:color w:val="000000"/>
                <w:sz w:val="22"/>
                <w:szCs w:val="22"/>
                <w:lang w:eastAsia="en-US"/>
              </w:rPr>
            </w:pPr>
            <w:r>
              <w:rPr>
                <w:color w:val="000000"/>
                <w:sz w:val="22"/>
                <w:szCs w:val="22"/>
                <w:lang w:eastAsia="en-US"/>
              </w:rPr>
              <w:t>53</w:t>
            </w:r>
          </w:p>
        </w:tc>
        <w:tc>
          <w:tcPr>
            <w:tcW w:w="7229" w:type="dxa"/>
            <w:shd w:val="clear" w:color="auto" w:fill="auto"/>
            <w:vAlign w:val="center"/>
            <w:hideMark/>
          </w:tcPr>
          <w:p w14:paraId="6A4CE7AF" w14:textId="2720EED9"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Ajax </w:t>
            </w:r>
            <w:proofErr w:type="spellStart"/>
            <w:r w:rsidRPr="000F2799">
              <w:rPr>
                <w:color w:val="000000"/>
                <w:sz w:val="22"/>
                <w:szCs w:val="22"/>
                <w:lang w:val="en-US" w:eastAsia="en-US"/>
              </w:rPr>
              <w:t>GlassProtect</w:t>
            </w:r>
            <w:proofErr w:type="spellEnd"/>
            <w:r w:rsidRPr="000F2799">
              <w:rPr>
                <w:color w:val="000000"/>
                <w:sz w:val="22"/>
                <w:szCs w:val="22"/>
                <w:lang w:val="en-US" w:eastAsia="en-US"/>
              </w:rPr>
              <w:t xml:space="preserve">  (white, black)</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236112DF"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5E1DB6DF"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6A1F2A1B" w14:textId="77777777" w:rsidTr="00220E35">
        <w:trPr>
          <w:trHeight w:val="315"/>
        </w:trPr>
        <w:tc>
          <w:tcPr>
            <w:tcW w:w="846" w:type="dxa"/>
            <w:shd w:val="clear" w:color="000000" w:fill="FFFFFF"/>
            <w:vAlign w:val="center"/>
          </w:tcPr>
          <w:p w14:paraId="7B948B06" w14:textId="573E35A3" w:rsidR="00013D0A" w:rsidRPr="00220E35" w:rsidRDefault="00220E35" w:rsidP="00013D0A">
            <w:pPr>
              <w:suppressAutoHyphens w:val="0"/>
              <w:jc w:val="center"/>
              <w:rPr>
                <w:color w:val="000000"/>
                <w:sz w:val="22"/>
                <w:szCs w:val="22"/>
                <w:lang w:eastAsia="en-US"/>
              </w:rPr>
            </w:pPr>
            <w:r>
              <w:rPr>
                <w:color w:val="000000"/>
                <w:sz w:val="22"/>
                <w:szCs w:val="22"/>
                <w:lang w:eastAsia="en-US"/>
              </w:rPr>
              <w:t>54</w:t>
            </w:r>
          </w:p>
        </w:tc>
        <w:tc>
          <w:tcPr>
            <w:tcW w:w="7229" w:type="dxa"/>
            <w:shd w:val="clear" w:color="auto" w:fill="auto"/>
            <w:vAlign w:val="center"/>
            <w:hideMark/>
          </w:tcPr>
          <w:p w14:paraId="0CA654FA" w14:textId="0D4A65AA"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Сповіщувач </w:t>
            </w:r>
            <w:r w:rsidRPr="000F2799">
              <w:rPr>
                <w:color w:val="000000"/>
                <w:sz w:val="22"/>
                <w:szCs w:val="22"/>
                <w:lang w:val="en-US" w:eastAsia="en-US"/>
              </w:rPr>
              <w:t>Ajax</w:t>
            </w:r>
            <w:r w:rsidRPr="004A66D6">
              <w:rPr>
                <w:color w:val="000000"/>
                <w:sz w:val="22"/>
                <w:szCs w:val="22"/>
                <w:lang w:eastAsia="en-US"/>
              </w:rPr>
              <w:t xml:space="preserve"> </w:t>
            </w:r>
            <w:proofErr w:type="spellStart"/>
            <w:r w:rsidRPr="000F2799">
              <w:rPr>
                <w:color w:val="000000"/>
                <w:sz w:val="22"/>
                <w:szCs w:val="22"/>
                <w:lang w:val="en-US" w:eastAsia="en-US"/>
              </w:rPr>
              <w:t>MotionProtect</w:t>
            </w:r>
            <w:proofErr w:type="spellEnd"/>
            <w:r w:rsidRPr="004A66D6">
              <w:rPr>
                <w:color w:val="000000"/>
                <w:sz w:val="22"/>
                <w:szCs w:val="22"/>
                <w:lang w:eastAsia="en-US"/>
              </w:rPr>
              <w:t xml:space="preserve"> </w:t>
            </w:r>
            <w:r w:rsidRPr="000F2799">
              <w:rPr>
                <w:color w:val="000000"/>
                <w:sz w:val="22"/>
                <w:szCs w:val="22"/>
                <w:lang w:val="en-US" w:eastAsia="en-US"/>
              </w:rPr>
              <w:t>Outdoor</w:t>
            </w:r>
            <w:r w:rsidR="00D55777" w:rsidRPr="000F2799">
              <w:rPr>
                <w:color w:val="000000"/>
                <w:sz w:val="22"/>
                <w:szCs w:val="22"/>
                <w:lang w:eastAsia="en-US"/>
              </w:rPr>
              <w:t>, або еквівалент</w:t>
            </w:r>
          </w:p>
        </w:tc>
        <w:tc>
          <w:tcPr>
            <w:tcW w:w="960" w:type="dxa"/>
            <w:shd w:val="clear" w:color="auto" w:fill="auto"/>
            <w:vAlign w:val="center"/>
            <w:hideMark/>
          </w:tcPr>
          <w:p w14:paraId="6416AE98"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5534EAC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0DD4A156" w14:textId="77777777" w:rsidTr="00220E35">
        <w:trPr>
          <w:trHeight w:val="315"/>
        </w:trPr>
        <w:tc>
          <w:tcPr>
            <w:tcW w:w="846" w:type="dxa"/>
            <w:shd w:val="clear" w:color="000000" w:fill="FFFFFF"/>
            <w:vAlign w:val="center"/>
          </w:tcPr>
          <w:p w14:paraId="489F43E5" w14:textId="689F4852" w:rsidR="00013D0A" w:rsidRPr="00220E35" w:rsidRDefault="00220E35" w:rsidP="00013D0A">
            <w:pPr>
              <w:suppressAutoHyphens w:val="0"/>
              <w:jc w:val="center"/>
              <w:rPr>
                <w:color w:val="000000"/>
                <w:sz w:val="22"/>
                <w:szCs w:val="22"/>
                <w:lang w:eastAsia="en-US"/>
              </w:rPr>
            </w:pPr>
            <w:r>
              <w:rPr>
                <w:color w:val="000000"/>
                <w:sz w:val="22"/>
                <w:szCs w:val="22"/>
                <w:lang w:eastAsia="en-US"/>
              </w:rPr>
              <w:t>55</w:t>
            </w:r>
          </w:p>
        </w:tc>
        <w:tc>
          <w:tcPr>
            <w:tcW w:w="7229" w:type="dxa"/>
            <w:shd w:val="clear" w:color="auto" w:fill="auto"/>
            <w:vAlign w:val="center"/>
            <w:hideMark/>
          </w:tcPr>
          <w:p w14:paraId="20FC8C39" w14:textId="6F02E6EC"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Сповіщувач </w:t>
            </w:r>
            <w:r w:rsidRPr="000F2799">
              <w:rPr>
                <w:color w:val="000000"/>
                <w:sz w:val="22"/>
                <w:szCs w:val="22"/>
                <w:lang w:val="en-US" w:eastAsia="en-US"/>
              </w:rPr>
              <w:t>Ajax</w:t>
            </w:r>
            <w:r w:rsidRPr="004A66D6">
              <w:rPr>
                <w:color w:val="000000"/>
                <w:sz w:val="22"/>
                <w:szCs w:val="22"/>
                <w:lang w:eastAsia="en-US"/>
              </w:rPr>
              <w:t xml:space="preserve"> </w:t>
            </w:r>
            <w:proofErr w:type="spellStart"/>
            <w:r w:rsidRPr="000F2799">
              <w:rPr>
                <w:color w:val="000000"/>
                <w:sz w:val="22"/>
                <w:szCs w:val="22"/>
                <w:lang w:val="en-US" w:eastAsia="en-US"/>
              </w:rPr>
              <w:t>MotionCam</w:t>
            </w:r>
            <w:proofErr w:type="spellEnd"/>
            <w:r w:rsidRPr="004A66D6">
              <w:rPr>
                <w:color w:val="000000"/>
                <w:sz w:val="22"/>
                <w:szCs w:val="22"/>
                <w:lang w:eastAsia="en-US"/>
              </w:rPr>
              <w:t xml:space="preserve">  (</w:t>
            </w:r>
            <w:r w:rsidRPr="000F2799">
              <w:rPr>
                <w:color w:val="000000"/>
                <w:sz w:val="22"/>
                <w:szCs w:val="22"/>
                <w:lang w:val="en-US" w:eastAsia="en-US"/>
              </w:rPr>
              <w:t>white</w:t>
            </w:r>
            <w:r w:rsidRPr="004A66D6">
              <w:rPr>
                <w:color w:val="000000"/>
                <w:sz w:val="22"/>
                <w:szCs w:val="22"/>
                <w:lang w:eastAsia="en-US"/>
              </w:rPr>
              <w:t xml:space="preserve">, </w:t>
            </w:r>
            <w:r w:rsidRPr="000F2799">
              <w:rPr>
                <w:color w:val="000000"/>
                <w:sz w:val="22"/>
                <w:szCs w:val="22"/>
                <w:lang w:val="en-US" w:eastAsia="en-US"/>
              </w:rPr>
              <w:t>black</w:t>
            </w:r>
            <w:r w:rsidRPr="004A66D6">
              <w:rPr>
                <w:color w:val="000000"/>
                <w:sz w:val="22"/>
                <w:szCs w:val="22"/>
                <w:lang w:eastAsia="en-US"/>
              </w:rPr>
              <w:t>)</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139C2CFE"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976CE48"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58B15FF6" w14:textId="77777777" w:rsidTr="00220E35">
        <w:trPr>
          <w:trHeight w:val="315"/>
        </w:trPr>
        <w:tc>
          <w:tcPr>
            <w:tcW w:w="846" w:type="dxa"/>
            <w:shd w:val="clear" w:color="000000" w:fill="FFFFFF"/>
            <w:vAlign w:val="center"/>
          </w:tcPr>
          <w:p w14:paraId="313E196A" w14:textId="6EE0AB07" w:rsidR="00013D0A" w:rsidRPr="00220E35" w:rsidRDefault="00220E35" w:rsidP="00013D0A">
            <w:pPr>
              <w:suppressAutoHyphens w:val="0"/>
              <w:jc w:val="center"/>
              <w:rPr>
                <w:color w:val="000000"/>
                <w:sz w:val="22"/>
                <w:szCs w:val="22"/>
                <w:lang w:eastAsia="en-US"/>
              </w:rPr>
            </w:pPr>
            <w:r>
              <w:rPr>
                <w:color w:val="000000"/>
                <w:sz w:val="22"/>
                <w:szCs w:val="22"/>
                <w:lang w:eastAsia="en-US"/>
              </w:rPr>
              <w:t>56</w:t>
            </w:r>
          </w:p>
        </w:tc>
        <w:tc>
          <w:tcPr>
            <w:tcW w:w="7229" w:type="dxa"/>
            <w:shd w:val="clear" w:color="auto" w:fill="auto"/>
            <w:vAlign w:val="center"/>
            <w:hideMark/>
          </w:tcPr>
          <w:p w14:paraId="3661C1B0" w14:textId="3B068703"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Сповіщувач</w:t>
            </w:r>
            <w:proofErr w:type="spellEnd"/>
            <w:r w:rsidRPr="000F2799">
              <w:rPr>
                <w:color w:val="000000"/>
                <w:sz w:val="22"/>
                <w:szCs w:val="22"/>
                <w:lang w:val="en-US" w:eastAsia="en-US"/>
              </w:rPr>
              <w:t xml:space="preserve"> Ajax </w:t>
            </w:r>
            <w:proofErr w:type="spellStart"/>
            <w:r w:rsidRPr="000F2799">
              <w:rPr>
                <w:color w:val="000000"/>
                <w:sz w:val="22"/>
                <w:szCs w:val="22"/>
                <w:lang w:val="en-US" w:eastAsia="en-US"/>
              </w:rPr>
              <w:t>FireProtect</w:t>
            </w:r>
            <w:proofErr w:type="spellEnd"/>
            <w:r w:rsidRPr="000F2799">
              <w:rPr>
                <w:color w:val="000000"/>
                <w:sz w:val="22"/>
                <w:szCs w:val="22"/>
                <w:lang w:val="en-US" w:eastAsia="en-US"/>
              </w:rPr>
              <w:t xml:space="preserve">  (white, black)</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5F505008"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71B2D9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554BE9A6" w14:textId="77777777" w:rsidTr="00220E35">
        <w:trPr>
          <w:trHeight w:val="315"/>
        </w:trPr>
        <w:tc>
          <w:tcPr>
            <w:tcW w:w="846" w:type="dxa"/>
            <w:shd w:val="clear" w:color="000000" w:fill="FFFFFF"/>
            <w:vAlign w:val="center"/>
          </w:tcPr>
          <w:p w14:paraId="27BB333D" w14:textId="08513D44" w:rsidR="00013D0A" w:rsidRPr="00220E35" w:rsidRDefault="00220E35" w:rsidP="00013D0A">
            <w:pPr>
              <w:suppressAutoHyphens w:val="0"/>
              <w:jc w:val="center"/>
              <w:rPr>
                <w:color w:val="000000"/>
                <w:sz w:val="22"/>
                <w:szCs w:val="22"/>
                <w:lang w:eastAsia="en-US"/>
              </w:rPr>
            </w:pPr>
            <w:r>
              <w:rPr>
                <w:color w:val="000000"/>
                <w:sz w:val="22"/>
                <w:szCs w:val="22"/>
                <w:lang w:eastAsia="en-US"/>
              </w:rPr>
              <w:t>57</w:t>
            </w:r>
          </w:p>
        </w:tc>
        <w:tc>
          <w:tcPr>
            <w:tcW w:w="7229" w:type="dxa"/>
            <w:shd w:val="clear" w:color="auto" w:fill="auto"/>
            <w:vAlign w:val="center"/>
            <w:hideMark/>
          </w:tcPr>
          <w:p w14:paraId="53A980F4" w14:textId="758633C5"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Сирена</w:t>
            </w:r>
            <w:proofErr w:type="spellEnd"/>
            <w:r w:rsidRPr="000F2799">
              <w:rPr>
                <w:color w:val="000000"/>
                <w:sz w:val="22"/>
                <w:szCs w:val="22"/>
                <w:lang w:val="en-US" w:eastAsia="en-US"/>
              </w:rPr>
              <w:t xml:space="preserve"> Ajax Home Siren  (white, black)</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28C4E9A8"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544A3C8"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15</w:t>
            </w:r>
          </w:p>
        </w:tc>
      </w:tr>
      <w:tr w:rsidR="00013D0A" w:rsidRPr="000F2799" w14:paraId="2D49D037" w14:textId="77777777" w:rsidTr="00220E35">
        <w:trPr>
          <w:trHeight w:val="315"/>
        </w:trPr>
        <w:tc>
          <w:tcPr>
            <w:tcW w:w="846" w:type="dxa"/>
            <w:shd w:val="clear" w:color="000000" w:fill="FFFFFF"/>
            <w:vAlign w:val="center"/>
          </w:tcPr>
          <w:p w14:paraId="5C4F75C5" w14:textId="626D097A" w:rsidR="00013D0A" w:rsidRPr="00220E35" w:rsidRDefault="00220E35" w:rsidP="00013D0A">
            <w:pPr>
              <w:suppressAutoHyphens w:val="0"/>
              <w:jc w:val="center"/>
              <w:rPr>
                <w:color w:val="000000"/>
                <w:sz w:val="22"/>
                <w:szCs w:val="22"/>
                <w:lang w:eastAsia="en-US"/>
              </w:rPr>
            </w:pPr>
            <w:r>
              <w:rPr>
                <w:color w:val="000000"/>
                <w:sz w:val="22"/>
                <w:szCs w:val="22"/>
                <w:lang w:eastAsia="en-US"/>
              </w:rPr>
              <w:t>58</w:t>
            </w:r>
          </w:p>
        </w:tc>
        <w:tc>
          <w:tcPr>
            <w:tcW w:w="7229" w:type="dxa"/>
            <w:shd w:val="clear" w:color="auto" w:fill="auto"/>
            <w:vAlign w:val="center"/>
            <w:hideMark/>
          </w:tcPr>
          <w:p w14:paraId="6F65F90E" w14:textId="44164493"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Сирена</w:t>
            </w:r>
            <w:proofErr w:type="spellEnd"/>
            <w:r w:rsidRPr="000F2799">
              <w:rPr>
                <w:color w:val="000000"/>
                <w:sz w:val="22"/>
                <w:szCs w:val="22"/>
                <w:lang w:val="en-US" w:eastAsia="en-US"/>
              </w:rPr>
              <w:t xml:space="preserve"> Ajax Street Siren  (white, black)</w:t>
            </w:r>
            <w:r w:rsidR="00D55777" w:rsidRPr="000F2799">
              <w:rPr>
                <w:color w:val="000000"/>
                <w:sz w:val="22"/>
                <w:szCs w:val="22"/>
                <w:lang w:eastAsia="en-US"/>
              </w:rPr>
              <w:t xml:space="preserve"> , або еквівалент</w:t>
            </w:r>
          </w:p>
        </w:tc>
        <w:tc>
          <w:tcPr>
            <w:tcW w:w="960" w:type="dxa"/>
            <w:shd w:val="clear" w:color="auto" w:fill="auto"/>
            <w:vAlign w:val="center"/>
            <w:hideMark/>
          </w:tcPr>
          <w:p w14:paraId="36107CE8"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31949CA2"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w:t>
            </w:r>
          </w:p>
        </w:tc>
      </w:tr>
      <w:tr w:rsidR="00013D0A" w:rsidRPr="000F2799" w14:paraId="5914B99F" w14:textId="77777777" w:rsidTr="00220E35">
        <w:trPr>
          <w:trHeight w:val="315"/>
        </w:trPr>
        <w:tc>
          <w:tcPr>
            <w:tcW w:w="846" w:type="dxa"/>
            <w:shd w:val="clear" w:color="000000" w:fill="FFFFFF"/>
            <w:vAlign w:val="center"/>
          </w:tcPr>
          <w:p w14:paraId="03C58DE6" w14:textId="05C6B40F" w:rsidR="00013D0A" w:rsidRPr="00220E35" w:rsidRDefault="00220E35" w:rsidP="00013D0A">
            <w:pPr>
              <w:suppressAutoHyphens w:val="0"/>
              <w:jc w:val="center"/>
              <w:rPr>
                <w:color w:val="000000"/>
                <w:sz w:val="22"/>
                <w:szCs w:val="22"/>
                <w:lang w:eastAsia="en-US"/>
              </w:rPr>
            </w:pPr>
            <w:r>
              <w:rPr>
                <w:color w:val="000000"/>
                <w:sz w:val="22"/>
                <w:szCs w:val="22"/>
                <w:lang w:eastAsia="en-US"/>
              </w:rPr>
              <w:lastRenderedPageBreak/>
              <w:t>59</w:t>
            </w:r>
          </w:p>
        </w:tc>
        <w:tc>
          <w:tcPr>
            <w:tcW w:w="7229" w:type="dxa"/>
            <w:shd w:val="clear" w:color="auto" w:fill="auto"/>
            <w:vAlign w:val="center"/>
            <w:hideMark/>
          </w:tcPr>
          <w:p w14:paraId="4CE161B5" w14:textId="3173F133" w:rsidR="00013D0A" w:rsidRPr="00220E35" w:rsidRDefault="004A66D6" w:rsidP="00013D0A">
            <w:pPr>
              <w:suppressAutoHyphens w:val="0"/>
              <w:jc w:val="both"/>
              <w:rPr>
                <w:color w:val="000000"/>
                <w:sz w:val="22"/>
                <w:szCs w:val="22"/>
                <w:lang w:eastAsia="en-US"/>
              </w:rPr>
            </w:pPr>
            <w:r w:rsidRPr="00220E35">
              <w:rPr>
                <w:color w:val="000000"/>
                <w:sz w:val="22"/>
                <w:szCs w:val="22"/>
                <w:lang w:eastAsia="en-US"/>
              </w:rPr>
              <w:t xml:space="preserve">Модуль інтеграції </w:t>
            </w:r>
            <w:proofErr w:type="spellStart"/>
            <w:r w:rsidRPr="000F2799">
              <w:rPr>
                <w:color w:val="000000"/>
                <w:sz w:val="22"/>
                <w:szCs w:val="22"/>
                <w:lang w:val="en-US" w:eastAsia="en-US"/>
              </w:rPr>
              <w:t>MultiTransmitter</w:t>
            </w:r>
            <w:proofErr w:type="spellEnd"/>
            <w:r w:rsidRPr="000F2799">
              <w:rPr>
                <w:color w:val="000000"/>
                <w:sz w:val="22"/>
                <w:szCs w:val="22"/>
                <w:lang w:eastAsia="en-US"/>
              </w:rPr>
              <w:t>, або еквівалент</w:t>
            </w:r>
          </w:p>
        </w:tc>
        <w:tc>
          <w:tcPr>
            <w:tcW w:w="960" w:type="dxa"/>
            <w:shd w:val="clear" w:color="auto" w:fill="auto"/>
            <w:vAlign w:val="center"/>
            <w:hideMark/>
          </w:tcPr>
          <w:p w14:paraId="7D6E3C95"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09172C8C"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w:t>
            </w:r>
          </w:p>
        </w:tc>
      </w:tr>
      <w:tr w:rsidR="00013D0A" w:rsidRPr="000F2799" w14:paraId="50861F89" w14:textId="77777777" w:rsidTr="00220E35">
        <w:trPr>
          <w:trHeight w:val="315"/>
        </w:trPr>
        <w:tc>
          <w:tcPr>
            <w:tcW w:w="846" w:type="dxa"/>
            <w:shd w:val="clear" w:color="000000" w:fill="FFFFFF"/>
            <w:vAlign w:val="center"/>
          </w:tcPr>
          <w:p w14:paraId="0B21DC89" w14:textId="6E31B73E" w:rsidR="00013D0A" w:rsidRPr="00220E35" w:rsidRDefault="00220E35" w:rsidP="00013D0A">
            <w:pPr>
              <w:suppressAutoHyphens w:val="0"/>
              <w:jc w:val="center"/>
              <w:rPr>
                <w:color w:val="000000"/>
                <w:sz w:val="22"/>
                <w:szCs w:val="22"/>
                <w:lang w:eastAsia="en-US"/>
              </w:rPr>
            </w:pPr>
            <w:r>
              <w:rPr>
                <w:color w:val="000000"/>
                <w:sz w:val="22"/>
                <w:szCs w:val="22"/>
                <w:lang w:eastAsia="en-US"/>
              </w:rPr>
              <w:t>60</w:t>
            </w:r>
          </w:p>
        </w:tc>
        <w:tc>
          <w:tcPr>
            <w:tcW w:w="7229" w:type="dxa"/>
            <w:shd w:val="clear" w:color="auto" w:fill="auto"/>
            <w:vAlign w:val="center"/>
            <w:hideMark/>
          </w:tcPr>
          <w:p w14:paraId="2D162A18" w14:textId="00C4522E" w:rsidR="00013D0A" w:rsidRPr="004A66D6" w:rsidRDefault="00013D0A" w:rsidP="00013D0A">
            <w:pPr>
              <w:suppressAutoHyphens w:val="0"/>
              <w:jc w:val="both"/>
              <w:rPr>
                <w:color w:val="000000"/>
                <w:sz w:val="22"/>
                <w:szCs w:val="22"/>
                <w:lang w:eastAsia="en-US"/>
              </w:rPr>
            </w:pPr>
            <w:r w:rsidRPr="004A66D6">
              <w:rPr>
                <w:color w:val="000000"/>
                <w:sz w:val="22"/>
                <w:szCs w:val="22"/>
                <w:lang w:eastAsia="en-US"/>
              </w:rPr>
              <w:t xml:space="preserve">Модуль </w:t>
            </w:r>
            <w:r w:rsidRPr="000F2799">
              <w:rPr>
                <w:color w:val="000000"/>
                <w:sz w:val="22"/>
                <w:szCs w:val="22"/>
                <w:lang w:val="en-US" w:eastAsia="en-US"/>
              </w:rPr>
              <w:t>Ajax</w:t>
            </w:r>
            <w:r w:rsidRPr="004A66D6">
              <w:rPr>
                <w:color w:val="000000"/>
                <w:sz w:val="22"/>
                <w:szCs w:val="22"/>
                <w:lang w:eastAsia="en-US"/>
              </w:rPr>
              <w:t xml:space="preserve"> </w:t>
            </w:r>
            <w:proofErr w:type="spellStart"/>
            <w:r w:rsidRPr="000F2799">
              <w:rPr>
                <w:color w:val="000000"/>
                <w:sz w:val="22"/>
                <w:szCs w:val="22"/>
                <w:lang w:val="en-US" w:eastAsia="en-US"/>
              </w:rPr>
              <w:t>ocBridge</w:t>
            </w:r>
            <w:proofErr w:type="spellEnd"/>
            <w:r w:rsidRPr="004A66D6">
              <w:rPr>
                <w:color w:val="000000"/>
                <w:sz w:val="22"/>
                <w:szCs w:val="22"/>
                <w:lang w:eastAsia="en-US"/>
              </w:rPr>
              <w:t xml:space="preserve"> </w:t>
            </w:r>
            <w:r w:rsidRPr="000F2799">
              <w:rPr>
                <w:color w:val="000000"/>
                <w:sz w:val="22"/>
                <w:szCs w:val="22"/>
                <w:lang w:val="en-US" w:eastAsia="en-US"/>
              </w:rPr>
              <w:t>Plus</w:t>
            </w:r>
            <w:r w:rsidR="00D55777" w:rsidRPr="000F2799">
              <w:rPr>
                <w:color w:val="000000"/>
                <w:sz w:val="22"/>
                <w:szCs w:val="22"/>
                <w:lang w:eastAsia="en-US"/>
              </w:rPr>
              <w:t>, або еквівалент</w:t>
            </w:r>
          </w:p>
        </w:tc>
        <w:tc>
          <w:tcPr>
            <w:tcW w:w="960" w:type="dxa"/>
            <w:shd w:val="clear" w:color="auto" w:fill="auto"/>
            <w:vAlign w:val="center"/>
            <w:hideMark/>
          </w:tcPr>
          <w:p w14:paraId="4659A8A5"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78A7982E"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w:t>
            </w:r>
          </w:p>
        </w:tc>
      </w:tr>
      <w:tr w:rsidR="00013D0A" w:rsidRPr="000F2799" w14:paraId="6B096619" w14:textId="77777777" w:rsidTr="00220E35">
        <w:trPr>
          <w:trHeight w:val="615"/>
        </w:trPr>
        <w:tc>
          <w:tcPr>
            <w:tcW w:w="846" w:type="dxa"/>
            <w:shd w:val="clear" w:color="000000" w:fill="FFFFFF"/>
            <w:vAlign w:val="center"/>
          </w:tcPr>
          <w:p w14:paraId="4474AA4E" w14:textId="176CE2C3" w:rsidR="00013D0A" w:rsidRPr="00220E35" w:rsidRDefault="00220E35" w:rsidP="00013D0A">
            <w:pPr>
              <w:suppressAutoHyphens w:val="0"/>
              <w:jc w:val="center"/>
              <w:rPr>
                <w:color w:val="000000"/>
                <w:sz w:val="22"/>
                <w:szCs w:val="22"/>
                <w:lang w:eastAsia="en-US"/>
              </w:rPr>
            </w:pPr>
            <w:r>
              <w:rPr>
                <w:color w:val="000000"/>
                <w:sz w:val="22"/>
                <w:szCs w:val="22"/>
                <w:lang w:eastAsia="en-US"/>
              </w:rPr>
              <w:t>61</w:t>
            </w:r>
          </w:p>
        </w:tc>
        <w:tc>
          <w:tcPr>
            <w:tcW w:w="7229" w:type="dxa"/>
            <w:shd w:val="clear" w:color="auto" w:fill="auto"/>
            <w:vAlign w:val="center"/>
            <w:hideMark/>
          </w:tcPr>
          <w:p w14:paraId="4AB63C84" w14:textId="512814A5" w:rsidR="00013D0A" w:rsidRPr="000F2799" w:rsidRDefault="00013D0A" w:rsidP="00D55777">
            <w:pPr>
              <w:suppressAutoHyphens w:val="0"/>
              <w:jc w:val="both"/>
              <w:rPr>
                <w:color w:val="000000"/>
                <w:sz w:val="22"/>
                <w:szCs w:val="22"/>
                <w:lang w:val="ru-RU" w:eastAsia="en-US"/>
              </w:rPr>
            </w:pPr>
            <w:r w:rsidRPr="000F2799">
              <w:rPr>
                <w:color w:val="000000"/>
                <w:sz w:val="22"/>
                <w:szCs w:val="22"/>
                <w:lang w:val="en-US" w:eastAsia="en-US"/>
              </w:rPr>
              <w:t>W</w:t>
            </w:r>
            <w:r w:rsidRPr="000F2799">
              <w:rPr>
                <w:color w:val="000000"/>
                <w:sz w:val="22"/>
                <w:szCs w:val="22"/>
                <w:lang w:val="ru-RU" w:eastAsia="en-US"/>
              </w:rPr>
              <w:t>6х0,22 б/</w:t>
            </w:r>
            <w:proofErr w:type="spellStart"/>
            <w:r w:rsidRPr="000F2799">
              <w:rPr>
                <w:color w:val="000000"/>
                <w:sz w:val="22"/>
                <w:szCs w:val="22"/>
                <w:lang w:val="ru-RU" w:eastAsia="en-US"/>
              </w:rPr>
              <w:t>екр</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багатожильний</w:t>
            </w:r>
            <w:proofErr w:type="spellEnd"/>
            <w:r w:rsidRPr="000F2799">
              <w:rPr>
                <w:color w:val="000000"/>
                <w:sz w:val="22"/>
                <w:szCs w:val="22"/>
                <w:lang w:val="ru-RU" w:eastAsia="en-US"/>
              </w:rPr>
              <w:t xml:space="preserve">, без </w:t>
            </w:r>
            <w:proofErr w:type="spellStart"/>
            <w:r w:rsidRPr="000F2799">
              <w:rPr>
                <w:color w:val="000000"/>
                <w:sz w:val="22"/>
                <w:szCs w:val="22"/>
                <w:lang w:val="ru-RU" w:eastAsia="en-US"/>
              </w:rPr>
              <w:t>екрана</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мідь</w:t>
            </w:r>
            <w:proofErr w:type="spellEnd"/>
            <w:r w:rsidRPr="000F2799">
              <w:rPr>
                <w:color w:val="000000"/>
                <w:sz w:val="22"/>
                <w:szCs w:val="22"/>
                <w:lang w:val="ru-RU" w:eastAsia="en-US"/>
              </w:rPr>
              <w:t xml:space="preserve">, бухта 100 </w:t>
            </w:r>
            <w:proofErr w:type="spellStart"/>
            <w:r w:rsidRPr="000F2799">
              <w:rPr>
                <w:color w:val="000000"/>
                <w:sz w:val="22"/>
                <w:szCs w:val="22"/>
                <w:lang w:val="ru-RU" w:eastAsia="en-US"/>
              </w:rPr>
              <w:t>м.п</w:t>
            </w:r>
            <w:proofErr w:type="spellEnd"/>
            <w:r w:rsidRPr="000F2799">
              <w:rPr>
                <w:color w:val="000000"/>
                <w:sz w:val="22"/>
                <w:szCs w:val="22"/>
                <w:lang w:val="ru-RU" w:eastAsia="en-US"/>
              </w:rPr>
              <w:t xml:space="preserve">. (за 1 </w:t>
            </w:r>
            <w:proofErr w:type="spellStart"/>
            <w:r w:rsidRPr="000F2799">
              <w:rPr>
                <w:color w:val="000000"/>
                <w:sz w:val="22"/>
                <w:szCs w:val="22"/>
                <w:lang w:val="ru-RU" w:eastAsia="en-US"/>
              </w:rPr>
              <w:t>м.п</w:t>
            </w:r>
            <w:proofErr w:type="spellEnd"/>
            <w:r w:rsidRPr="000F2799">
              <w:rPr>
                <w:color w:val="000000"/>
                <w:sz w:val="22"/>
                <w:szCs w:val="22"/>
                <w:lang w:val="ru-RU"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4C3C670C"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444A220F"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5000</w:t>
            </w:r>
          </w:p>
        </w:tc>
      </w:tr>
      <w:tr w:rsidR="00013D0A" w:rsidRPr="000F2799" w14:paraId="4C5CB7C3" w14:textId="77777777" w:rsidTr="00220E35">
        <w:trPr>
          <w:trHeight w:val="615"/>
        </w:trPr>
        <w:tc>
          <w:tcPr>
            <w:tcW w:w="846" w:type="dxa"/>
            <w:shd w:val="clear" w:color="000000" w:fill="FFFFFF"/>
            <w:vAlign w:val="center"/>
          </w:tcPr>
          <w:p w14:paraId="629EC650" w14:textId="7571BB96" w:rsidR="00013D0A" w:rsidRPr="00220E35" w:rsidRDefault="00220E35" w:rsidP="00013D0A">
            <w:pPr>
              <w:suppressAutoHyphens w:val="0"/>
              <w:jc w:val="center"/>
              <w:rPr>
                <w:color w:val="000000"/>
                <w:sz w:val="22"/>
                <w:szCs w:val="22"/>
                <w:lang w:eastAsia="en-US"/>
              </w:rPr>
            </w:pPr>
            <w:r>
              <w:rPr>
                <w:color w:val="000000"/>
                <w:sz w:val="22"/>
                <w:szCs w:val="22"/>
                <w:lang w:eastAsia="en-US"/>
              </w:rPr>
              <w:t>62</w:t>
            </w:r>
          </w:p>
        </w:tc>
        <w:tc>
          <w:tcPr>
            <w:tcW w:w="7229" w:type="dxa"/>
            <w:shd w:val="clear" w:color="auto" w:fill="auto"/>
            <w:vAlign w:val="center"/>
            <w:hideMark/>
          </w:tcPr>
          <w:p w14:paraId="002AE75F" w14:textId="370D9C4D" w:rsidR="00013D0A" w:rsidRPr="000F2799" w:rsidRDefault="00013D0A" w:rsidP="00D55777">
            <w:pPr>
              <w:suppressAutoHyphens w:val="0"/>
              <w:jc w:val="both"/>
              <w:rPr>
                <w:color w:val="000000"/>
                <w:sz w:val="22"/>
                <w:szCs w:val="22"/>
                <w:lang w:val="ru-RU" w:eastAsia="en-US"/>
              </w:rPr>
            </w:pPr>
            <w:r w:rsidRPr="000F2799">
              <w:rPr>
                <w:color w:val="000000"/>
                <w:sz w:val="22"/>
                <w:szCs w:val="22"/>
                <w:lang w:val="en-US" w:eastAsia="en-US"/>
              </w:rPr>
              <w:t>W</w:t>
            </w:r>
            <w:r w:rsidRPr="000F2799">
              <w:rPr>
                <w:color w:val="000000"/>
                <w:sz w:val="22"/>
                <w:szCs w:val="22"/>
                <w:lang w:val="ru-RU" w:eastAsia="en-US"/>
              </w:rPr>
              <w:t>8х0,22 б/</w:t>
            </w:r>
            <w:proofErr w:type="spellStart"/>
            <w:r w:rsidRPr="000F2799">
              <w:rPr>
                <w:color w:val="000000"/>
                <w:sz w:val="22"/>
                <w:szCs w:val="22"/>
                <w:lang w:val="ru-RU" w:eastAsia="en-US"/>
              </w:rPr>
              <w:t>екр</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багатожильний</w:t>
            </w:r>
            <w:proofErr w:type="spellEnd"/>
            <w:r w:rsidRPr="000F2799">
              <w:rPr>
                <w:color w:val="000000"/>
                <w:sz w:val="22"/>
                <w:szCs w:val="22"/>
                <w:lang w:val="ru-RU" w:eastAsia="en-US"/>
              </w:rPr>
              <w:t xml:space="preserve">, без </w:t>
            </w:r>
            <w:proofErr w:type="spellStart"/>
            <w:r w:rsidRPr="000F2799">
              <w:rPr>
                <w:color w:val="000000"/>
                <w:sz w:val="22"/>
                <w:szCs w:val="22"/>
                <w:lang w:val="ru-RU" w:eastAsia="en-US"/>
              </w:rPr>
              <w:t>екрана</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мідь</w:t>
            </w:r>
            <w:proofErr w:type="spellEnd"/>
            <w:r w:rsidRPr="000F2799">
              <w:rPr>
                <w:color w:val="000000"/>
                <w:sz w:val="22"/>
                <w:szCs w:val="22"/>
                <w:lang w:val="ru-RU" w:eastAsia="en-US"/>
              </w:rPr>
              <w:t xml:space="preserve">, бухта 100 </w:t>
            </w:r>
            <w:proofErr w:type="spellStart"/>
            <w:r w:rsidRPr="000F2799">
              <w:rPr>
                <w:color w:val="000000"/>
                <w:sz w:val="22"/>
                <w:szCs w:val="22"/>
                <w:lang w:val="ru-RU" w:eastAsia="en-US"/>
              </w:rPr>
              <w:t>м.п</w:t>
            </w:r>
            <w:proofErr w:type="spellEnd"/>
            <w:r w:rsidRPr="000F2799">
              <w:rPr>
                <w:color w:val="000000"/>
                <w:sz w:val="22"/>
                <w:szCs w:val="22"/>
                <w:lang w:val="ru-RU" w:eastAsia="en-US"/>
              </w:rPr>
              <w:t xml:space="preserve">. (за 1 </w:t>
            </w:r>
            <w:proofErr w:type="spellStart"/>
            <w:r w:rsidRPr="000F2799">
              <w:rPr>
                <w:color w:val="000000"/>
                <w:sz w:val="22"/>
                <w:szCs w:val="22"/>
                <w:lang w:val="ru-RU" w:eastAsia="en-US"/>
              </w:rPr>
              <w:t>м.п</w:t>
            </w:r>
            <w:proofErr w:type="spellEnd"/>
            <w:r w:rsidRPr="000F2799">
              <w:rPr>
                <w:color w:val="000000"/>
                <w:sz w:val="22"/>
                <w:szCs w:val="22"/>
                <w:lang w:val="ru-RU"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08FAE81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1CA6F6F4"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2000</w:t>
            </w:r>
          </w:p>
        </w:tc>
      </w:tr>
      <w:tr w:rsidR="00013D0A" w:rsidRPr="000F2799" w14:paraId="1622C533" w14:textId="77777777" w:rsidTr="00220E35">
        <w:trPr>
          <w:trHeight w:val="615"/>
        </w:trPr>
        <w:tc>
          <w:tcPr>
            <w:tcW w:w="846" w:type="dxa"/>
            <w:shd w:val="clear" w:color="000000" w:fill="FFFFFF"/>
            <w:vAlign w:val="center"/>
          </w:tcPr>
          <w:p w14:paraId="1C028939" w14:textId="3F348A87" w:rsidR="00013D0A" w:rsidRPr="00220E35" w:rsidRDefault="00220E35" w:rsidP="00013D0A">
            <w:pPr>
              <w:suppressAutoHyphens w:val="0"/>
              <w:jc w:val="center"/>
              <w:rPr>
                <w:color w:val="000000"/>
                <w:sz w:val="22"/>
                <w:szCs w:val="22"/>
                <w:lang w:eastAsia="en-US"/>
              </w:rPr>
            </w:pPr>
            <w:r>
              <w:rPr>
                <w:color w:val="000000"/>
                <w:sz w:val="22"/>
                <w:szCs w:val="22"/>
                <w:lang w:eastAsia="en-US"/>
              </w:rPr>
              <w:t>63</w:t>
            </w:r>
          </w:p>
        </w:tc>
        <w:tc>
          <w:tcPr>
            <w:tcW w:w="7229" w:type="dxa"/>
            <w:shd w:val="clear" w:color="auto" w:fill="auto"/>
            <w:vAlign w:val="center"/>
            <w:hideMark/>
          </w:tcPr>
          <w:p w14:paraId="2857158B" w14:textId="6CBD7187" w:rsidR="00013D0A" w:rsidRPr="000F2799" w:rsidRDefault="00013D0A" w:rsidP="00D55777">
            <w:pPr>
              <w:suppressAutoHyphens w:val="0"/>
              <w:jc w:val="both"/>
              <w:rPr>
                <w:color w:val="000000"/>
                <w:sz w:val="22"/>
                <w:szCs w:val="22"/>
                <w:lang w:val="ru-RU" w:eastAsia="en-US"/>
              </w:rPr>
            </w:pPr>
            <w:r w:rsidRPr="000F2799">
              <w:rPr>
                <w:color w:val="000000"/>
                <w:sz w:val="22"/>
                <w:szCs w:val="22"/>
                <w:lang w:val="ru-RU" w:eastAsia="en-US"/>
              </w:rPr>
              <w:t xml:space="preserve">КПВ-ВП 4х2х0,5, </w:t>
            </w:r>
            <w:proofErr w:type="spellStart"/>
            <w:r w:rsidRPr="000F2799">
              <w:rPr>
                <w:color w:val="000000"/>
                <w:sz w:val="22"/>
                <w:szCs w:val="22"/>
                <w:lang w:val="ru-RU" w:eastAsia="en-US"/>
              </w:rPr>
              <w:t>внутрішній</w:t>
            </w:r>
            <w:proofErr w:type="spellEnd"/>
            <w:r w:rsidRPr="000F2799">
              <w:rPr>
                <w:color w:val="000000"/>
                <w:sz w:val="22"/>
                <w:szCs w:val="22"/>
                <w:lang w:val="ru-RU" w:eastAsia="en-US"/>
              </w:rPr>
              <w:t>, (</w:t>
            </w:r>
            <w:r w:rsidRPr="000F2799">
              <w:rPr>
                <w:color w:val="000000"/>
                <w:sz w:val="22"/>
                <w:szCs w:val="22"/>
                <w:lang w:val="en-US" w:eastAsia="en-US"/>
              </w:rPr>
              <w:t>UTP</w:t>
            </w:r>
            <w:r w:rsidRPr="000F2799">
              <w:rPr>
                <w:color w:val="000000"/>
                <w:sz w:val="22"/>
                <w:szCs w:val="22"/>
                <w:lang w:val="ru-RU" w:eastAsia="en-US"/>
              </w:rPr>
              <w:t>-</w:t>
            </w:r>
            <w:r w:rsidRPr="000F2799">
              <w:rPr>
                <w:color w:val="000000"/>
                <w:sz w:val="22"/>
                <w:szCs w:val="22"/>
                <w:lang w:val="en-US" w:eastAsia="en-US"/>
              </w:rPr>
              <w:t>cat</w:t>
            </w:r>
            <w:r w:rsidRPr="000F2799">
              <w:rPr>
                <w:color w:val="000000"/>
                <w:sz w:val="22"/>
                <w:szCs w:val="22"/>
                <w:lang w:val="ru-RU" w:eastAsia="en-US"/>
              </w:rPr>
              <w:t>. 5</w:t>
            </w:r>
            <w:r w:rsidRPr="000F2799">
              <w:rPr>
                <w:color w:val="000000"/>
                <w:sz w:val="22"/>
                <w:szCs w:val="22"/>
                <w:lang w:val="en-US" w:eastAsia="en-US"/>
              </w:rPr>
              <w:t>e</w:t>
            </w:r>
            <w:r w:rsidRPr="000F2799">
              <w:rPr>
                <w:color w:val="000000"/>
                <w:sz w:val="22"/>
                <w:szCs w:val="22"/>
                <w:lang w:val="ru-RU" w:eastAsia="en-US"/>
              </w:rPr>
              <w:t xml:space="preserve">), </w:t>
            </w:r>
            <w:proofErr w:type="spellStart"/>
            <w:r w:rsidRPr="000F2799">
              <w:rPr>
                <w:color w:val="000000"/>
                <w:sz w:val="22"/>
                <w:szCs w:val="22"/>
                <w:lang w:val="ru-RU" w:eastAsia="en-US"/>
              </w:rPr>
              <w:t>мідь</w:t>
            </w:r>
            <w:proofErr w:type="spellEnd"/>
            <w:r w:rsidRPr="000F2799">
              <w:rPr>
                <w:color w:val="000000"/>
                <w:sz w:val="22"/>
                <w:szCs w:val="22"/>
                <w:lang w:val="ru-RU" w:eastAsia="en-US"/>
              </w:rPr>
              <w:t xml:space="preserve">, бухта 305м, (за 1 </w:t>
            </w:r>
            <w:proofErr w:type="spellStart"/>
            <w:r w:rsidRPr="000F2799">
              <w:rPr>
                <w:color w:val="000000"/>
                <w:sz w:val="22"/>
                <w:szCs w:val="22"/>
                <w:lang w:val="ru-RU" w:eastAsia="en-US"/>
              </w:rPr>
              <w:t>м.п</w:t>
            </w:r>
            <w:proofErr w:type="spellEnd"/>
            <w:r w:rsidRPr="000F2799">
              <w:rPr>
                <w:color w:val="000000"/>
                <w:sz w:val="22"/>
                <w:szCs w:val="22"/>
                <w:lang w:val="ru-RU"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2FE23410"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13F416FE"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1500</w:t>
            </w:r>
          </w:p>
        </w:tc>
      </w:tr>
      <w:tr w:rsidR="00013D0A" w:rsidRPr="000F2799" w14:paraId="54B81931" w14:textId="77777777" w:rsidTr="00220E35">
        <w:trPr>
          <w:trHeight w:val="615"/>
        </w:trPr>
        <w:tc>
          <w:tcPr>
            <w:tcW w:w="846" w:type="dxa"/>
            <w:shd w:val="clear" w:color="000000" w:fill="FFFFFF"/>
            <w:vAlign w:val="center"/>
          </w:tcPr>
          <w:p w14:paraId="4EF3EE79" w14:textId="39EDBC40" w:rsidR="00013D0A" w:rsidRPr="00220E35" w:rsidRDefault="00220E35" w:rsidP="00013D0A">
            <w:pPr>
              <w:suppressAutoHyphens w:val="0"/>
              <w:jc w:val="center"/>
              <w:rPr>
                <w:color w:val="000000"/>
                <w:sz w:val="22"/>
                <w:szCs w:val="22"/>
                <w:lang w:eastAsia="en-US"/>
              </w:rPr>
            </w:pPr>
            <w:r>
              <w:rPr>
                <w:color w:val="000000"/>
                <w:sz w:val="22"/>
                <w:szCs w:val="22"/>
                <w:lang w:eastAsia="en-US"/>
              </w:rPr>
              <w:t>64</w:t>
            </w:r>
          </w:p>
        </w:tc>
        <w:tc>
          <w:tcPr>
            <w:tcW w:w="7229" w:type="dxa"/>
            <w:shd w:val="clear" w:color="auto" w:fill="auto"/>
            <w:vAlign w:val="center"/>
            <w:hideMark/>
          </w:tcPr>
          <w:p w14:paraId="7F107397" w14:textId="0EA00980" w:rsidR="00013D0A" w:rsidRPr="000F2799" w:rsidRDefault="00013D0A" w:rsidP="00D55777">
            <w:pPr>
              <w:suppressAutoHyphens w:val="0"/>
              <w:jc w:val="both"/>
              <w:rPr>
                <w:color w:val="000000"/>
                <w:sz w:val="22"/>
                <w:szCs w:val="22"/>
                <w:lang w:val="ru-RU" w:eastAsia="en-US"/>
              </w:rPr>
            </w:pPr>
            <w:r w:rsidRPr="000F2799">
              <w:rPr>
                <w:color w:val="000000"/>
                <w:sz w:val="22"/>
                <w:szCs w:val="22"/>
                <w:lang w:val="ru-RU" w:eastAsia="en-US"/>
              </w:rPr>
              <w:t xml:space="preserve">КПП-ВП 4х2х0,5, </w:t>
            </w:r>
            <w:proofErr w:type="spellStart"/>
            <w:r w:rsidRPr="000F2799">
              <w:rPr>
                <w:color w:val="000000"/>
                <w:sz w:val="22"/>
                <w:szCs w:val="22"/>
                <w:lang w:val="ru-RU" w:eastAsia="en-US"/>
              </w:rPr>
              <w:t>зовнішній</w:t>
            </w:r>
            <w:proofErr w:type="spellEnd"/>
            <w:r w:rsidRPr="000F2799">
              <w:rPr>
                <w:color w:val="000000"/>
                <w:sz w:val="22"/>
                <w:szCs w:val="22"/>
                <w:lang w:val="ru-RU" w:eastAsia="en-US"/>
              </w:rPr>
              <w:t>, (</w:t>
            </w:r>
            <w:r w:rsidRPr="000F2799">
              <w:rPr>
                <w:color w:val="000000"/>
                <w:sz w:val="22"/>
                <w:szCs w:val="22"/>
                <w:lang w:val="en-US" w:eastAsia="en-US"/>
              </w:rPr>
              <w:t>UTP</w:t>
            </w:r>
            <w:r w:rsidRPr="000F2799">
              <w:rPr>
                <w:color w:val="000000"/>
                <w:sz w:val="22"/>
                <w:szCs w:val="22"/>
                <w:lang w:val="ru-RU" w:eastAsia="en-US"/>
              </w:rPr>
              <w:t>-</w:t>
            </w:r>
            <w:r w:rsidRPr="000F2799">
              <w:rPr>
                <w:color w:val="000000"/>
                <w:sz w:val="22"/>
                <w:szCs w:val="22"/>
                <w:lang w:val="en-US" w:eastAsia="en-US"/>
              </w:rPr>
              <w:t>cat</w:t>
            </w:r>
            <w:r w:rsidRPr="000F2799">
              <w:rPr>
                <w:color w:val="000000"/>
                <w:sz w:val="22"/>
                <w:szCs w:val="22"/>
                <w:lang w:val="ru-RU" w:eastAsia="en-US"/>
              </w:rPr>
              <w:t>. 5</w:t>
            </w:r>
            <w:r w:rsidRPr="000F2799">
              <w:rPr>
                <w:color w:val="000000"/>
                <w:sz w:val="22"/>
                <w:szCs w:val="22"/>
                <w:lang w:val="en-US" w:eastAsia="en-US"/>
              </w:rPr>
              <w:t>e</w:t>
            </w:r>
            <w:r w:rsidRPr="000F2799">
              <w:rPr>
                <w:color w:val="000000"/>
                <w:sz w:val="22"/>
                <w:szCs w:val="22"/>
                <w:lang w:val="ru-RU" w:eastAsia="en-US"/>
              </w:rPr>
              <w:t xml:space="preserve">), </w:t>
            </w:r>
            <w:proofErr w:type="spellStart"/>
            <w:r w:rsidRPr="000F2799">
              <w:rPr>
                <w:color w:val="000000"/>
                <w:sz w:val="22"/>
                <w:szCs w:val="22"/>
                <w:lang w:val="ru-RU" w:eastAsia="en-US"/>
              </w:rPr>
              <w:t>мідь</w:t>
            </w:r>
            <w:proofErr w:type="spellEnd"/>
            <w:r w:rsidRPr="000F2799">
              <w:rPr>
                <w:color w:val="000000"/>
                <w:sz w:val="22"/>
                <w:szCs w:val="22"/>
                <w:lang w:val="ru-RU" w:eastAsia="en-US"/>
              </w:rPr>
              <w:t xml:space="preserve">, бухта 305м,, (за 1 </w:t>
            </w:r>
            <w:proofErr w:type="spellStart"/>
            <w:r w:rsidRPr="000F2799">
              <w:rPr>
                <w:color w:val="000000"/>
                <w:sz w:val="22"/>
                <w:szCs w:val="22"/>
                <w:lang w:val="ru-RU" w:eastAsia="en-US"/>
              </w:rPr>
              <w:t>м.п</w:t>
            </w:r>
            <w:proofErr w:type="spellEnd"/>
            <w:r w:rsidRPr="000F2799">
              <w:rPr>
                <w:color w:val="000000"/>
                <w:sz w:val="22"/>
                <w:szCs w:val="22"/>
                <w:lang w:val="ru-RU"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352F6DAE"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778F6F92"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1500</w:t>
            </w:r>
          </w:p>
        </w:tc>
      </w:tr>
      <w:tr w:rsidR="00013D0A" w:rsidRPr="000F2799" w14:paraId="47732FEA" w14:textId="77777777" w:rsidTr="00220E35">
        <w:trPr>
          <w:trHeight w:val="315"/>
        </w:trPr>
        <w:tc>
          <w:tcPr>
            <w:tcW w:w="846" w:type="dxa"/>
            <w:shd w:val="clear" w:color="000000" w:fill="FFFFFF"/>
            <w:vAlign w:val="center"/>
          </w:tcPr>
          <w:p w14:paraId="35AB4F08" w14:textId="38835D8B" w:rsidR="00013D0A" w:rsidRPr="00220E35" w:rsidRDefault="00220E35" w:rsidP="00013D0A">
            <w:pPr>
              <w:suppressAutoHyphens w:val="0"/>
              <w:jc w:val="center"/>
              <w:rPr>
                <w:color w:val="000000"/>
                <w:sz w:val="22"/>
                <w:szCs w:val="22"/>
                <w:lang w:eastAsia="en-US"/>
              </w:rPr>
            </w:pPr>
            <w:r>
              <w:rPr>
                <w:color w:val="000000"/>
                <w:sz w:val="22"/>
                <w:szCs w:val="22"/>
                <w:lang w:eastAsia="en-US"/>
              </w:rPr>
              <w:t>65</w:t>
            </w:r>
          </w:p>
        </w:tc>
        <w:tc>
          <w:tcPr>
            <w:tcW w:w="7229" w:type="dxa"/>
            <w:shd w:val="clear" w:color="auto" w:fill="auto"/>
            <w:vAlign w:val="center"/>
            <w:hideMark/>
          </w:tcPr>
          <w:p w14:paraId="0803C4C5" w14:textId="3E7B37AA" w:rsidR="00013D0A" w:rsidRPr="000F2799" w:rsidRDefault="00013D0A" w:rsidP="00D55777">
            <w:pPr>
              <w:suppressAutoHyphens w:val="0"/>
              <w:jc w:val="both"/>
              <w:rPr>
                <w:color w:val="000000"/>
                <w:sz w:val="22"/>
                <w:szCs w:val="22"/>
                <w:lang w:val="ru-RU" w:eastAsia="en-US"/>
              </w:rPr>
            </w:pPr>
            <w:r w:rsidRPr="000F2799">
              <w:rPr>
                <w:color w:val="000000"/>
                <w:sz w:val="22"/>
                <w:szCs w:val="22"/>
                <w:lang w:val="ru-RU" w:eastAsia="en-US"/>
              </w:rPr>
              <w:t xml:space="preserve">ШВВП 2х0,75, </w:t>
            </w:r>
            <w:proofErr w:type="spellStart"/>
            <w:r w:rsidRPr="000F2799">
              <w:rPr>
                <w:color w:val="000000"/>
                <w:sz w:val="22"/>
                <w:szCs w:val="22"/>
                <w:lang w:val="ru-RU" w:eastAsia="en-US"/>
              </w:rPr>
              <w:t>мідь</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подвійна</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ізоляція</w:t>
            </w:r>
            <w:proofErr w:type="spellEnd"/>
            <w:r w:rsidRPr="000F2799">
              <w:rPr>
                <w:color w:val="000000"/>
                <w:sz w:val="22"/>
                <w:szCs w:val="22"/>
                <w:lang w:val="ru-RU" w:eastAsia="en-US"/>
              </w:rPr>
              <w:t xml:space="preserve">, 300В, (за 1 </w:t>
            </w:r>
            <w:proofErr w:type="spellStart"/>
            <w:r w:rsidRPr="000F2799">
              <w:rPr>
                <w:color w:val="000000"/>
                <w:sz w:val="22"/>
                <w:szCs w:val="22"/>
                <w:lang w:val="ru-RU" w:eastAsia="en-US"/>
              </w:rPr>
              <w:t>м.п</w:t>
            </w:r>
            <w:proofErr w:type="spellEnd"/>
            <w:r w:rsidRPr="000F2799">
              <w:rPr>
                <w:color w:val="000000"/>
                <w:sz w:val="22"/>
                <w:szCs w:val="22"/>
                <w:lang w:val="ru-RU"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13A06B66"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0C44D384"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1000</w:t>
            </w:r>
          </w:p>
        </w:tc>
      </w:tr>
      <w:tr w:rsidR="00013D0A" w:rsidRPr="000F2799" w14:paraId="4CE6A800" w14:textId="77777777" w:rsidTr="00220E35">
        <w:trPr>
          <w:trHeight w:val="315"/>
        </w:trPr>
        <w:tc>
          <w:tcPr>
            <w:tcW w:w="846" w:type="dxa"/>
            <w:shd w:val="clear" w:color="000000" w:fill="FFFFFF"/>
            <w:vAlign w:val="center"/>
          </w:tcPr>
          <w:p w14:paraId="2902105B" w14:textId="2E0A7E7A" w:rsidR="00013D0A" w:rsidRPr="00220E35" w:rsidRDefault="00220E35" w:rsidP="00013D0A">
            <w:pPr>
              <w:suppressAutoHyphens w:val="0"/>
              <w:jc w:val="center"/>
              <w:rPr>
                <w:color w:val="000000"/>
                <w:sz w:val="22"/>
                <w:szCs w:val="22"/>
                <w:lang w:eastAsia="en-US"/>
              </w:rPr>
            </w:pPr>
            <w:r>
              <w:rPr>
                <w:color w:val="000000"/>
                <w:sz w:val="22"/>
                <w:szCs w:val="22"/>
                <w:lang w:eastAsia="en-US"/>
              </w:rPr>
              <w:t>66</w:t>
            </w:r>
          </w:p>
        </w:tc>
        <w:tc>
          <w:tcPr>
            <w:tcW w:w="7229" w:type="dxa"/>
            <w:shd w:val="clear" w:color="auto" w:fill="auto"/>
            <w:vAlign w:val="center"/>
            <w:hideMark/>
          </w:tcPr>
          <w:p w14:paraId="4F3A3F8F" w14:textId="3E619447" w:rsidR="00013D0A" w:rsidRPr="000F2799" w:rsidRDefault="00013D0A" w:rsidP="00D55777">
            <w:pPr>
              <w:suppressAutoHyphens w:val="0"/>
              <w:jc w:val="both"/>
              <w:rPr>
                <w:color w:val="000000"/>
                <w:sz w:val="22"/>
                <w:szCs w:val="22"/>
                <w:lang w:val="ru-RU" w:eastAsia="en-US"/>
              </w:rPr>
            </w:pPr>
            <w:r w:rsidRPr="000F2799">
              <w:rPr>
                <w:color w:val="000000"/>
                <w:sz w:val="22"/>
                <w:szCs w:val="22"/>
                <w:lang w:val="ru-RU" w:eastAsia="en-US"/>
              </w:rPr>
              <w:t xml:space="preserve">ПВС 3х0,75, </w:t>
            </w:r>
            <w:proofErr w:type="spellStart"/>
            <w:r w:rsidRPr="000F2799">
              <w:rPr>
                <w:color w:val="000000"/>
                <w:sz w:val="22"/>
                <w:szCs w:val="22"/>
                <w:lang w:val="ru-RU" w:eastAsia="en-US"/>
              </w:rPr>
              <w:t>мідь</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подвійна</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ізоляція</w:t>
            </w:r>
            <w:proofErr w:type="spellEnd"/>
            <w:r w:rsidRPr="000F2799">
              <w:rPr>
                <w:color w:val="000000"/>
                <w:sz w:val="22"/>
                <w:szCs w:val="22"/>
                <w:lang w:val="ru-RU" w:eastAsia="en-US"/>
              </w:rPr>
              <w:t xml:space="preserve">, 300В, (за 1 </w:t>
            </w:r>
            <w:proofErr w:type="spellStart"/>
            <w:r w:rsidRPr="000F2799">
              <w:rPr>
                <w:color w:val="000000"/>
                <w:sz w:val="22"/>
                <w:szCs w:val="22"/>
                <w:lang w:val="ru-RU" w:eastAsia="en-US"/>
              </w:rPr>
              <w:t>м.п</w:t>
            </w:r>
            <w:proofErr w:type="spellEnd"/>
            <w:r w:rsidRPr="000F2799">
              <w:rPr>
                <w:color w:val="000000"/>
                <w:sz w:val="22"/>
                <w:szCs w:val="22"/>
                <w:lang w:val="ru-RU"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08A53C40"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46051AEC"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500</w:t>
            </w:r>
          </w:p>
        </w:tc>
      </w:tr>
      <w:tr w:rsidR="00013D0A" w:rsidRPr="000F2799" w14:paraId="17F56936" w14:textId="77777777" w:rsidTr="00220E35">
        <w:trPr>
          <w:trHeight w:val="315"/>
        </w:trPr>
        <w:tc>
          <w:tcPr>
            <w:tcW w:w="846" w:type="dxa"/>
            <w:shd w:val="clear" w:color="000000" w:fill="FFFFFF"/>
            <w:vAlign w:val="center"/>
          </w:tcPr>
          <w:p w14:paraId="47C7E0CA" w14:textId="6EF0F3E7" w:rsidR="00013D0A" w:rsidRPr="00220E35" w:rsidRDefault="00220E35" w:rsidP="00013D0A">
            <w:pPr>
              <w:suppressAutoHyphens w:val="0"/>
              <w:jc w:val="center"/>
              <w:rPr>
                <w:color w:val="000000"/>
                <w:sz w:val="22"/>
                <w:szCs w:val="22"/>
                <w:lang w:eastAsia="en-US"/>
              </w:rPr>
            </w:pPr>
            <w:r>
              <w:rPr>
                <w:color w:val="000000"/>
                <w:sz w:val="22"/>
                <w:szCs w:val="22"/>
                <w:lang w:eastAsia="en-US"/>
              </w:rPr>
              <w:t>67</w:t>
            </w:r>
          </w:p>
        </w:tc>
        <w:tc>
          <w:tcPr>
            <w:tcW w:w="7229" w:type="dxa"/>
            <w:shd w:val="clear" w:color="auto" w:fill="auto"/>
            <w:vAlign w:val="center"/>
            <w:hideMark/>
          </w:tcPr>
          <w:p w14:paraId="5A078896" w14:textId="48EAB4D0" w:rsidR="00013D0A" w:rsidRPr="000F2799" w:rsidRDefault="00013D0A" w:rsidP="00D55777">
            <w:pPr>
              <w:suppressAutoHyphens w:val="0"/>
              <w:jc w:val="both"/>
              <w:rPr>
                <w:color w:val="000000"/>
                <w:sz w:val="22"/>
                <w:szCs w:val="22"/>
                <w:lang w:val="ru-RU" w:eastAsia="en-US"/>
              </w:rPr>
            </w:pPr>
            <w:r w:rsidRPr="000F2799">
              <w:rPr>
                <w:color w:val="000000"/>
                <w:sz w:val="22"/>
                <w:szCs w:val="22"/>
                <w:lang w:val="ru-RU" w:eastAsia="en-US"/>
              </w:rPr>
              <w:t xml:space="preserve">ПВС 3х2,5, </w:t>
            </w:r>
            <w:proofErr w:type="spellStart"/>
            <w:r w:rsidRPr="000F2799">
              <w:rPr>
                <w:color w:val="000000"/>
                <w:sz w:val="22"/>
                <w:szCs w:val="22"/>
                <w:lang w:val="ru-RU" w:eastAsia="en-US"/>
              </w:rPr>
              <w:t>мідь</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подвійна</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ізоляція</w:t>
            </w:r>
            <w:proofErr w:type="spellEnd"/>
            <w:r w:rsidRPr="000F2799">
              <w:rPr>
                <w:color w:val="000000"/>
                <w:sz w:val="22"/>
                <w:szCs w:val="22"/>
                <w:lang w:val="ru-RU" w:eastAsia="en-US"/>
              </w:rPr>
              <w:t xml:space="preserve">, 300В, (за 1 </w:t>
            </w:r>
            <w:proofErr w:type="spellStart"/>
            <w:r w:rsidRPr="000F2799">
              <w:rPr>
                <w:color w:val="000000"/>
                <w:sz w:val="22"/>
                <w:szCs w:val="22"/>
                <w:lang w:val="ru-RU" w:eastAsia="en-US"/>
              </w:rPr>
              <w:t>м.п</w:t>
            </w:r>
            <w:proofErr w:type="spellEnd"/>
            <w:r w:rsidRPr="000F2799">
              <w:rPr>
                <w:color w:val="000000"/>
                <w:sz w:val="22"/>
                <w:szCs w:val="22"/>
                <w:lang w:val="ru-RU"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6E0FCF36"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6F8D39F5"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300</w:t>
            </w:r>
          </w:p>
        </w:tc>
      </w:tr>
      <w:tr w:rsidR="00013D0A" w:rsidRPr="000F2799" w14:paraId="7EB4712E" w14:textId="77777777" w:rsidTr="00220E35">
        <w:trPr>
          <w:trHeight w:val="555"/>
        </w:trPr>
        <w:tc>
          <w:tcPr>
            <w:tcW w:w="846" w:type="dxa"/>
            <w:shd w:val="clear" w:color="000000" w:fill="FFFFFF"/>
            <w:vAlign w:val="center"/>
          </w:tcPr>
          <w:p w14:paraId="3CD2042D" w14:textId="206BEE3B" w:rsidR="00013D0A" w:rsidRPr="00220E35" w:rsidRDefault="00220E35" w:rsidP="00013D0A">
            <w:pPr>
              <w:suppressAutoHyphens w:val="0"/>
              <w:jc w:val="center"/>
              <w:rPr>
                <w:color w:val="000000"/>
                <w:sz w:val="22"/>
                <w:szCs w:val="22"/>
                <w:lang w:eastAsia="en-US"/>
              </w:rPr>
            </w:pPr>
            <w:r>
              <w:rPr>
                <w:color w:val="000000"/>
                <w:sz w:val="22"/>
                <w:szCs w:val="22"/>
                <w:lang w:eastAsia="en-US"/>
              </w:rPr>
              <w:t>68</w:t>
            </w:r>
          </w:p>
        </w:tc>
        <w:tc>
          <w:tcPr>
            <w:tcW w:w="7229" w:type="dxa"/>
            <w:shd w:val="clear" w:color="auto" w:fill="auto"/>
            <w:vAlign w:val="center"/>
            <w:hideMark/>
          </w:tcPr>
          <w:p w14:paraId="5FF6F7BB" w14:textId="6278276E" w:rsidR="00013D0A" w:rsidRPr="000F2799" w:rsidRDefault="00013D0A" w:rsidP="00D55777">
            <w:pPr>
              <w:suppressAutoHyphens w:val="0"/>
              <w:jc w:val="both"/>
              <w:rPr>
                <w:color w:val="000000"/>
                <w:sz w:val="22"/>
                <w:szCs w:val="22"/>
                <w:lang w:val="ru-RU" w:eastAsia="en-US"/>
              </w:rPr>
            </w:pPr>
            <w:r w:rsidRPr="000F2799">
              <w:rPr>
                <w:color w:val="000000"/>
                <w:sz w:val="22"/>
                <w:szCs w:val="22"/>
                <w:lang w:val="ru-RU" w:eastAsia="en-US"/>
              </w:rPr>
              <w:t xml:space="preserve">ПСВВ </w:t>
            </w:r>
            <w:proofErr w:type="spellStart"/>
            <w:r w:rsidRPr="000F2799">
              <w:rPr>
                <w:color w:val="000000"/>
                <w:sz w:val="22"/>
                <w:szCs w:val="22"/>
                <w:lang w:val="ru-RU" w:eastAsia="en-US"/>
              </w:rPr>
              <w:t>нг</w:t>
            </w:r>
            <w:proofErr w:type="spellEnd"/>
            <w:r w:rsidRPr="000F2799">
              <w:rPr>
                <w:color w:val="000000"/>
                <w:sz w:val="22"/>
                <w:szCs w:val="22"/>
                <w:lang w:val="ru-RU" w:eastAsia="en-US"/>
              </w:rPr>
              <w:t xml:space="preserve"> (</w:t>
            </w:r>
            <w:r w:rsidRPr="000F2799">
              <w:rPr>
                <w:color w:val="000000"/>
                <w:sz w:val="22"/>
                <w:szCs w:val="22"/>
                <w:lang w:val="en-US" w:eastAsia="en-US"/>
              </w:rPr>
              <w:t>J</w:t>
            </w:r>
            <w:r w:rsidRPr="000F2799">
              <w:rPr>
                <w:color w:val="000000"/>
                <w:sz w:val="22"/>
                <w:szCs w:val="22"/>
                <w:lang w:val="ru-RU" w:eastAsia="en-US"/>
              </w:rPr>
              <w:t>-</w:t>
            </w:r>
            <w:r w:rsidRPr="000F2799">
              <w:rPr>
                <w:color w:val="000000"/>
                <w:sz w:val="22"/>
                <w:szCs w:val="22"/>
                <w:lang w:val="en-US" w:eastAsia="en-US"/>
              </w:rPr>
              <w:t>YY</w:t>
            </w:r>
            <w:r w:rsidRPr="000F2799">
              <w:rPr>
                <w:color w:val="000000"/>
                <w:sz w:val="22"/>
                <w:szCs w:val="22"/>
                <w:lang w:val="ru-RU" w:eastAsia="en-US"/>
              </w:rPr>
              <w:t>-</w:t>
            </w:r>
            <w:r w:rsidRPr="000F2799">
              <w:rPr>
                <w:color w:val="000000"/>
                <w:sz w:val="22"/>
                <w:szCs w:val="22"/>
                <w:lang w:val="en-US" w:eastAsia="en-US"/>
              </w:rPr>
              <w:t>U</w:t>
            </w:r>
            <w:r w:rsidRPr="000F2799">
              <w:rPr>
                <w:color w:val="000000"/>
                <w:sz w:val="22"/>
                <w:szCs w:val="22"/>
                <w:lang w:val="ru-RU" w:eastAsia="en-US"/>
              </w:rPr>
              <w:t>) 4</w:t>
            </w:r>
            <w:r w:rsidRPr="000F2799">
              <w:rPr>
                <w:color w:val="000000"/>
                <w:sz w:val="22"/>
                <w:szCs w:val="22"/>
                <w:lang w:val="en-US" w:eastAsia="en-US"/>
              </w:rPr>
              <w:t>x</w:t>
            </w:r>
            <w:r w:rsidRPr="000F2799">
              <w:rPr>
                <w:color w:val="000000"/>
                <w:sz w:val="22"/>
                <w:szCs w:val="22"/>
                <w:lang w:val="ru-RU" w:eastAsia="en-US"/>
              </w:rPr>
              <w:t xml:space="preserve">0,4 </w:t>
            </w:r>
            <w:r w:rsidRPr="000F2799">
              <w:rPr>
                <w:color w:val="000000"/>
                <w:sz w:val="22"/>
                <w:szCs w:val="22"/>
                <w:lang w:val="en-US" w:eastAsia="en-US"/>
              </w:rPr>
              <w:t>mm</w:t>
            </w:r>
            <w:r w:rsidRPr="000F2799">
              <w:rPr>
                <w:color w:val="000000"/>
                <w:sz w:val="22"/>
                <w:szCs w:val="22"/>
                <w:lang w:val="ru-RU" w:eastAsia="en-US"/>
              </w:rPr>
              <w:t xml:space="preserve">, </w:t>
            </w:r>
            <w:proofErr w:type="spellStart"/>
            <w:r w:rsidRPr="000F2799">
              <w:rPr>
                <w:color w:val="000000"/>
                <w:sz w:val="22"/>
                <w:szCs w:val="22"/>
                <w:lang w:val="ru-RU" w:eastAsia="en-US"/>
              </w:rPr>
              <w:t>мідні</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моножилив</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пожаробезпечній</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оболонці</w:t>
            </w:r>
            <w:proofErr w:type="spellEnd"/>
            <w:r w:rsidRPr="000F2799">
              <w:rPr>
                <w:color w:val="000000"/>
                <w:sz w:val="22"/>
                <w:szCs w:val="22"/>
                <w:lang w:val="ru-RU" w:eastAsia="en-US"/>
              </w:rPr>
              <w:t xml:space="preserve">, 300В, (за 1 </w:t>
            </w:r>
            <w:proofErr w:type="spellStart"/>
            <w:r w:rsidRPr="000F2799">
              <w:rPr>
                <w:color w:val="000000"/>
                <w:sz w:val="22"/>
                <w:szCs w:val="22"/>
                <w:lang w:val="ru-RU" w:eastAsia="en-US"/>
              </w:rPr>
              <w:t>м.п</w:t>
            </w:r>
            <w:proofErr w:type="spellEnd"/>
            <w:r w:rsidRPr="000F2799">
              <w:rPr>
                <w:color w:val="000000"/>
                <w:sz w:val="22"/>
                <w:szCs w:val="22"/>
                <w:lang w:val="ru-RU"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208AA26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0185A26A"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2000</w:t>
            </w:r>
          </w:p>
        </w:tc>
      </w:tr>
      <w:tr w:rsidR="00013D0A" w:rsidRPr="000F2799" w14:paraId="367F88EC" w14:textId="77777777" w:rsidTr="00220E35">
        <w:trPr>
          <w:trHeight w:val="615"/>
        </w:trPr>
        <w:tc>
          <w:tcPr>
            <w:tcW w:w="846" w:type="dxa"/>
            <w:shd w:val="clear" w:color="000000" w:fill="FFFFFF"/>
            <w:vAlign w:val="center"/>
          </w:tcPr>
          <w:p w14:paraId="6B66E626" w14:textId="385CAAA3" w:rsidR="00013D0A" w:rsidRPr="00220E35" w:rsidRDefault="00220E35" w:rsidP="00013D0A">
            <w:pPr>
              <w:suppressAutoHyphens w:val="0"/>
              <w:jc w:val="center"/>
              <w:rPr>
                <w:color w:val="000000"/>
                <w:sz w:val="22"/>
                <w:szCs w:val="22"/>
                <w:lang w:eastAsia="en-US"/>
              </w:rPr>
            </w:pPr>
            <w:r>
              <w:rPr>
                <w:color w:val="000000"/>
                <w:sz w:val="22"/>
                <w:szCs w:val="22"/>
                <w:lang w:eastAsia="en-US"/>
              </w:rPr>
              <w:t>69</w:t>
            </w:r>
          </w:p>
        </w:tc>
        <w:tc>
          <w:tcPr>
            <w:tcW w:w="7229" w:type="dxa"/>
            <w:shd w:val="clear" w:color="auto" w:fill="auto"/>
            <w:vAlign w:val="center"/>
            <w:hideMark/>
          </w:tcPr>
          <w:p w14:paraId="65982F85" w14:textId="58741F5F" w:rsidR="00013D0A" w:rsidRPr="004A66D6" w:rsidRDefault="00013D0A" w:rsidP="00D55777">
            <w:pPr>
              <w:suppressAutoHyphens w:val="0"/>
              <w:jc w:val="both"/>
              <w:rPr>
                <w:color w:val="000000"/>
                <w:sz w:val="22"/>
                <w:szCs w:val="22"/>
                <w:lang w:eastAsia="en-US"/>
              </w:rPr>
            </w:pPr>
            <w:r w:rsidRPr="000F2799">
              <w:rPr>
                <w:color w:val="000000"/>
                <w:sz w:val="22"/>
                <w:szCs w:val="22"/>
                <w:lang w:val="en-US" w:eastAsia="en-US"/>
              </w:rPr>
              <w:t>JE</w:t>
            </w:r>
            <w:r w:rsidRPr="004A66D6">
              <w:rPr>
                <w:color w:val="000000"/>
                <w:sz w:val="22"/>
                <w:szCs w:val="22"/>
                <w:lang w:eastAsia="en-US"/>
              </w:rPr>
              <w:t>-</w:t>
            </w:r>
            <w:r w:rsidRPr="000F2799">
              <w:rPr>
                <w:color w:val="000000"/>
                <w:sz w:val="22"/>
                <w:szCs w:val="22"/>
                <w:lang w:val="en-US" w:eastAsia="en-US"/>
              </w:rPr>
              <w:t>H</w:t>
            </w:r>
            <w:r w:rsidRPr="004A66D6">
              <w:rPr>
                <w:color w:val="000000"/>
                <w:sz w:val="22"/>
                <w:szCs w:val="22"/>
                <w:lang w:eastAsia="en-US"/>
              </w:rPr>
              <w:t>(</w:t>
            </w:r>
            <w:r w:rsidRPr="000F2799">
              <w:rPr>
                <w:color w:val="000000"/>
                <w:sz w:val="22"/>
                <w:szCs w:val="22"/>
                <w:lang w:val="en-US" w:eastAsia="en-US"/>
              </w:rPr>
              <w:t>St</w:t>
            </w:r>
            <w:r w:rsidRPr="004A66D6">
              <w:rPr>
                <w:color w:val="000000"/>
                <w:sz w:val="22"/>
                <w:szCs w:val="22"/>
                <w:lang w:eastAsia="en-US"/>
              </w:rPr>
              <w:t>)</w:t>
            </w:r>
            <w:r w:rsidRPr="000F2799">
              <w:rPr>
                <w:color w:val="000000"/>
                <w:sz w:val="22"/>
                <w:szCs w:val="22"/>
                <w:lang w:val="en-US" w:eastAsia="en-US"/>
              </w:rPr>
              <w:t>H</w:t>
            </w:r>
            <w:r w:rsidRPr="004A66D6">
              <w:rPr>
                <w:color w:val="000000"/>
                <w:sz w:val="22"/>
                <w:szCs w:val="22"/>
                <w:lang w:eastAsia="en-US"/>
              </w:rPr>
              <w:t xml:space="preserve"> </w:t>
            </w:r>
            <w:r w:rsidRPr="000F2799">
              <w:rPr>
                <w:color w:val="000000"/>
                <w:sz w:val="22"/>
                <w:szCs w:val="22"/>
                <w:lang w:val="en-US" w:eastAsia="en-US"/>
              </w:rPr>
              <w:t>FE</w:t>
            </w:r>
            <w:r w:rsidRPr="004A66D6">
              <w:rPr>
                <w:color w:val="000000"/>
                <w:sz w:val="22"/>
                <w:szCs w:val="22"/>
                <w:lang w:eastAsia="en-US"/>
              </w:rPr>
              <w:t xml:space="preserve"> 180/</w:t>
            </w:r>
            <w:r w:rsidRPr="000F2799">
              <w:rPr>
                <w:color w:val="000000"/>
                <w:sz w:val="22"/>
                <w:szCs w:val="22"/>
                <w:lang w:val="en-US" w:eastAsia="en-US"/>
              </w:rPr>
              <w:t>E</w:t>
            </w:r>
            <w:r w:rsidRPr="004A66D6">
              <w:rPr>
                <w:color w:val="000000"/>
                <w:sz w:val="22"/>
                <w:szCs w:val="22"/>
                <w:lang w:eastAsia="en-US"/>
              </w:rPr>
              <w:t>30 1</w:t>
            </w:r>
            <w:r w:rsidRPr="000F2799">
              <w:rPr>
                <w:color w:val="000000"/>
                <w:sz w:val="22"/>
                <w:szCs w:val="22"/>
                <w:lang w:val="en-US" w:eastAsia="en-US"/>
              </w:rPr>
              <w:t>x</w:t>
            </w:r>
            <w:r w:rsidRPr="004A66D6">
              <w:rPr>
                <w:color w:val="000000"/>
                <w:sz w:val="22"/>
                <w:szCs w:val="22"/>
                <w:lang w:eastAsia="en-US"/>
              </w:rPr>
              <w:t>2</w:t>
            </w:r>
            <w:r w:rsidRPr="000F2799">
              <w:rPr>
                <w:color w:val="000000"/>
                <w:sz w:val="22"/>
                <w:szCs w:val="22"/>
                <w:lang w:val="en-US" w:eastAsia="en-US"/>
              </w:rPr>
              <w:t>x</w:t>
            </w:r>
            <w:r w:rsidRPr="004A66D6">
              <w:rPr>
                <w:color w:val="000000"/>
                <w:sz w:val="22"/>
                <w:szCs w:val="22"/>
                <w:lang w:eastAsia="en-US"/>
              </w:rPr>
              <w:t xml:space="preserve">0,8 </w:t>
            </w:r>
            <w:r w:rsidRPr="000F2799">
              <w:rPr>
                <w:color w:val="000000"/>
                <w:sz w:val="22"/>
                <w:szCs w:val="22"/>
                <w:lang w:val="en-US" w:eastAsia="en-US"/>
              </w:rPr>
              <w:t>mm</w:t>
            </w:r>
            <w:r w:rsidRPr="004A66D6">
              <w:rPr>
                <w:color w:val="000000"/>
                <w:sz w:val="22"/>
                <w:szCs w:val="22"/>
                <w:lang w:eastAsia="en-US"/>
              </w:rPr>
              <w:t xml:space="preserve">, мідні </w:t>
            </w:r>
            <w:proofErr w:type="spellStart"/>
            <w:r w:rsidRPr="004A66D6">
              <w:rPr>
                <w:color w:val="000000"/>
                <w:sz w:val="22"/>
                <w:szCs w:val="22"/>
                <w:lang w:eastAsia="en-US"/>
              </w:rPr>
              <w:t>моножили</w:t>
            </w:r>
            <w:proofErr w:type="spellEnd"/>
            <w:r w:rsidRPr="004A66D6">
              <w:rPr>
                <w:color w:val="000000"/>
                <w:sz w:val="22"/>
                <w:szCs w:val="22"/>
                <w:lang w:eastAsia="en-US"/>
              </w:rPr>
              <w:t xml:space="preserve">, подвійна ізоляція, 300В, (за 1 </w:t>
            </w:r>
            <w:proofErr w:type="spellStart"/>
            <w:r w:rsidRPr="004A66D6">
              <w:rPr>
                <w:color w:val="000000"/>
                <w:sz w:val="22"/>
                <w:szCs w:val="22"/>
                <w:lang w:eastAsia="en-US"/>
              </w:rPr>
              <w:t>м.п</w:t>
            </w:r>
            <w:proofErr w:type="spellEnd"/>
            <w:r w:rsidRPr="004A66D6">
              <w:rPr>
                <w:color w:val="000000"/>
                <w:sz w:val="22"/>
                <w:szCs w:val="22"/>
                <w:lang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1A63FAED"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089E285F"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500</w:t>
            </w:r>
          </w:p>
        </w:tc>
      </w:tr>
      <w:tr w:rsidR="00013D0A" w:rsidRPr="000F2799" w14:paraId="22B8E716" w14:textId="77777777" w:rsidTr="00220E35">
        <w:trPr>
          <w:trHeight w:val="615"/>
        </w:trPr>
        <w:tc>
          <w:tcPr>
            <w:tcW w:w="846" w:type="dxa"/>
            <w:shd w:val="clear" w:color="000000" w:fill="FFFFFF"/>
            <w:vAlign w:val="center"/>
          </w:tcPr>
          <w:p w14:paraId="55B4995A" w14:textId="77B1156B" w:rsidR="00013D0A" w:rsidRPr="00220E35" w:rsidRDefault="00220E35" w:rsidP="00013D0A">
            <w:pPr>
              <w:suppressAutoHyphens w:val="0"/>
              <w:jc w:val="center"/>
              <w:rPr>
                <w:color w:val="000000"/>
                <w:sz w:val="22"/>
                <w:szCs w:val="22"/>
                <w:lang w:eastAsia="en-US"/>
              </w:rPr>
            </w:pPr>
            <w:r>
              <w:rPr>
                <w:color w:val="000000"/>
                <w:sz w:val="22"/>
                <w:szCs w:val="22"/>
                <w:lang w:eastAsia="en-US"/>
              </w:rPr>
              <w:t>70</w:t>
            </w:r>
          </w:p>
        </w:tc>
        <w:tc>
          <w:tcPr>
            <w:tcW w:w="7229" w:type="dxa"/>
            <w:shd w:val="clear" w:color="auto" w:fill="auto"/>
            <w:vAlign w:val="center"/>
            <w:hideMark/>
          </w:tcPr>
          <w:p w14:paraId="0C6C06D0" w14:textId="6B006A79" w:rsidR="00013D0A" w:rsidRPr="000F2799" w:rsidRDefault="00013D0A" w:rsidP="00D55777">
            <w:pPr>
              <w:suppressAutoHyphens w:val="0"/>
              <w:jc w:val="both"/>
              <w:rPr>
                <w:color w:val="000000"/>
                <w:sz w:val="22"/>
                <w:szCs w:val="22"/>
                <w:lang w:val="ru-RU" w:eastAsia="en-US"/>
              </w:rPr>
            </w:pPr>
            <w:r w:rsidRPr="000F2799">
              <w:rPr>
                <w:color w:val="000000"/>
                <w:sz w:val="22"/>
                <w:szCs w:val="22"/>
                <w:lang w:val="en-US" w:eastAsia="en-US"/>
              </w:rPr>
              <w:t>NHXH</w:t>
            </w:r>
            <w:r w:rsidRPr="000F2799">
              <w:rPr>
                <w:color w:val="000000"/>
                <w:sz w:val="22"/>
                <w:szCs w:val="22"/>
                <w:lang w:val="ru-RU" w:eastAsia="en-US"/>
              </w:rPr>
              <w:t xml:space="preserve"> </w:t>
            </w:r>
            <w:r w:rsidRPr="000F2799">
              <w:rPr>
                <w:color w:val="000000"/>
                <w:sz w:val="22"/>
                <w:szCs w:val="22"/>
                <w:lang w:val="en-US" w:eastAsia="en-US"/>
              </w:rPr>
              <w:t>FE</w:t>
            </w:r>
            <w:r w:rsidRPr="000F2799">
              <w:rPr>
                <w:color w:val="000000"/>
                <w:sz w:val="22"/>
                <w:szCs w:val="22"/>
                <w:lang w:val="ru-RU" w:eastAsia="en-US"/>
              </w:rPr>
              <w:t xml:space="preserve"> 180/</w:t>
            </w:r>
            <w:r w:rsidRPr="000F2799">
              <w:rPr>
                <w:color w:val="000000"/>
                <w:sz w:val="22"/>
                <w:szCs w:val="22"/>
                <w:lang w:val="en-US" w:eastAsia="en-US"/>
              </w:rPr>
              <w:t>E</w:t>
            </w:r>
            <w:r w:rsidRPr="000F2799">
              <w:rPr>
                <w:color w:val="000000"/>
                <w:sz w:val="22"/>
                <w:szCs w:val="22"/>
                <w:lang w:val="ru-RU" w:eastAsia="en-US"/>
              </w:rPr>
              <w:t>90 3</w:t>
            </w:r>
            <w:r w:rsidRPr="000F2799">
              <w:rPr>
                <w:color w:val="000000"/>
                <w:sz w:val="22"/>
                <w:szCs w:val="22"/>
                <w:lang w:val="en-US" w:eastAsia="en-US"/>
              </w:rPr>
              <w:t>x</w:t>
            </w:r>
            <w:r w:rsidRPr="000F2799">
              <w:rPr>
                <w:color w:val="000000"/>
                <w:sz w:val="22"/>
                <w:szCs w:val="22"/>
                <w:lang w:val="ru-RU" w:eastAsia="en-US"/>
              </w:rPr>
              <w:t xml:space="preserve">1,5 </w:t>
            </w:r>
            <w:r w:rsidRPr="000F2799">
              <w:rPr>
                <w:color w:val="000000"/>
                <w:sz w:val="22"/>
                <w:szCs w:val="22"/>
                <w:lang w:val="en-US" w:eastAsia="en-US"/>
              </w:rPr>
              <w:t>mm</w:t>
            </w:r>
            <w:r w:rsidRPr="000F2799">
              <w:rPr>
                <w:color w:val="000000"/>
                <w:sz w:val="22"/>
                <w:szCs w:val="22"/>
                <w:lang w:val="ru-RU" w:eastAsia="en-US"/>
              </w:rPr>
              <w:t xml:space="preserve">, </w:t>
            </w:r>
            <w:proofErr w:type="spellStart"/>
            <w:r w:rsidRPr="000F2799">
              <w:rPr>
                <w:color w:val="000000"/>
                <w:sz w:val="22"/>
                <w:szCs w:val="22"/>
                <w:lang w:val="ru-RU" w:eastAsia="en-US"/>
              </w:rPr>
              <w:t>мідні</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моножили</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подвійна</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ізоляція</w:t>
            </w:r>
            <w:proofErr w:type="spellEnd"/>
            <w:r w:rsidRPr="000F2799">
              <w:rPr>
                <w:color w:val="000000"/>
                <w:sz w:val="22"/>
                <w:szCs w:val="22"/>
                <w:lang w:val="ru-RU" w:eastAsia="en-US"/>
              </w:rPr>
              <w:t xml:space="preserve">, 300В, (за 1 </w:t>
            </w:r>
            <w:proofErr w:type="spellStart"/>
            <w:r w:rsidRPr="000F2799">
              <w:rPr>
                <w:color w:val="000000"/>
                <w:sz w:val="22"/>
                <w:szCs w:val="22"/>
                <w:lang w:val="ru-RU" w:eastAsia="en-US"/>
              </w:rPr>
              <w:t>м.п</w:t>
            </w:r>
            <w:proofErr w:type="spellEnd"/>
            <w:r w:rsidRPr="000F2799">
              <w:rPr>
                <w:color w:val="000000"/>
                <w:sz w:val="22"/>
                <w:szCs w:val="22"/>
                <w:lang w:val="ru-RU" w:eastAsia="en-US"/>
              </w:rPr>
              <w:t>.)</w:t>
            </w:r>
            <w:r w:rsidR="00D55777" w:rsidRPr="000F2799">
              <w:rPr>
                <w:color w:val="000000"/>
                <w:sz w:val="22"/>
                <w:szCs w:val="22"/>
                <w:lang w:eastAsia="en-US"/>
              </w:rPr>
              <w:t xml:space="preserve"> </w:t>
            </w:r>
          </w:p>
        </w:tc>
        <w:tc>
          <w:tcPr>
            <w:tcW w:w="960" w:type="dxa"/>
            <w:shd w:val="clear" w:color="auto" w:fill="auto"/>
            <w:vAlign w:val="center"/>
            <w:hideMark/>
          </w:tcPr>
          <w:p w14:paraId="274E095E"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77CA30A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1000</w:t>
            </w:r>
          </w:p>
        </w:tc>
      </w:tr>
      <w:tr w:rsidR="00013D0A" w:rsidRPr="000F2799" w14:paraId="6A601BDD" w14:textId="77777777" w:rsidTr="00220E35">
        <w:trPr>
          <w:trHeight w:val="615"/>
        </w:trPr>
        <w:tc>
          <w:tcPr>
            <w:tcW w:w="846" w:type="dxa"/>
            <w:shd w:val="clear" w:color="000000" w:fill="FFFFFF"/>
            <w:vAlign w:val="center"/>
          </w:tcPr>
          <w:p w14:paraId="2A85F2DD" w14:textId="5F6B1B2A" w:rsidR="00013D0A" w:rsidRPr="00220E35" w:rsidRDefault="00220E35" w:rsidP="00013D0A">
            <w:pPr>
              <w:suppressAutoHyphens w:val="0"/>
              <w:jc w:val="center"/>
              <w:rPr>
                <w:color w:val="000000"/>
                <w:sz w:val="22"/>
                <w:szCs w:val="22"/>
                <w:lang w:eastAsia="en-US"/>
              </w:rPr>
            </w:pPr>
            <w:r>
              <w:rPr>
                <w:color w:val="000000"/>
                <w:sz w:val="22"/>
                <w:szCs w:val="22"/>
                <w:lang w:eastAsia="en-US"/>
              </w:rPr>
              <w:t>71</w:t>
            </w:r>
          </w:p>
        </w:tc>
        <w:tc>
          <w:tcPr>
            <w:tcW w:w="7229" w:type="dxa"/>
            <w:shd w:val="clear" w:color="auto" w:fill="auto"/>
            <w:vAlign w:val="center"/>
            <w:hideMark/>
          </w:tcPr>
          <w:p w14:paraId="6FC2C0C7" w14:textId="5F1F586F" w:rsidR="00013D0A" w:rsidRPr="000F2799" w:rsidRDefault="00013D0A" w:rsidP="00D55777">
            <w:pPr>
              <w:suppressAutoHyphens w:val="0"/>
              <w:jc w:val="both"/>
              <w:rPr>
                <w:color w:val="000000"/>
                <w:sz w:val="22"/>
                <w:szCs w:val="22"/>
                <w:lang w:val="ru-RU" w:eastAsia="en-US"/>
              </w:rPr>
            </w:pPr>
            <w:r w:rsidRPr="000F2799">
              <w:rPr>
                <w:color w:val="000000"/>
                <w:sz w:val="22"/>
                <w:szCs w:val="22"/>
                <w:lang w:val="ru-RU" w:eastAsia="en-US"/>
              </w:rPr>
              <w:t xml:space="preserve">Гофр </w:t>
            </w:r>
            <w:r w:rsidRPr="000F2799">
              <w:rPr>
                <w:color w:val="000000"/>
                <w:sz w:val="22"/>
                <w:szCs w:val="22"/>
                <w:lang w:val="en-US" w:eastAsia="en-US"/>
              </w:rPr>
              <w:t>D</w:t>
            </w:r>
            <w:r w:rsidRPr="000F2799">
              <w:rPr>
                <w:color w:val="000000"/>
                <w:sz w:val="22"/>
                <w:szCs w:val="22"/>
                <w:lang w:val="ru-RU" w:eastAsia="en-US"/>
              </w:rPr>
              <w:t xml:space="preserve">16 </w:t>
            </w:r>
            <w:r w:rsidRPr="000F2799">
              <w:rPr>
                <w:color w:val="000000"/>
                <w:sz w:val="22"/>
                <w:szCs w:val="22"/>
                <w:lang w:val="en-US" w:eastAsia="en-US"/>
              </w:rPr>
              <w:t>mm</w:t>
            </w:r>
            <w:r w:rsidRPr="000F2799">
              <w:rPr>
                <w:color w:val="000000"/>
                <w:sz w:val="22"/>
                <w:szCs w:val="22"/>
                <w:lang w:val="ru-RU" w:eastAsia="en-US"/>
              </w:rPr>
              <w:t>, (</w:t>
            </w:r>
            <w:proofErr w:type="spellStart"/>
            <w:r w:rsidRPr="000F2799">
              <w:rPr>
                <w:color w:val="000000"/>
                <w:sz w:val="22"/>
                <w:szCs w:val="22"/>
                <w:lang w:val="ru-RU" w:eastAsia="en-US"/>
              </w:rPr>
              <w:t>Гофротруба</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діаметром</w:t>
            </w:r>
            <w:proofErr w:type="spellEnd"/>
            <w:r w:rsidRPr="000F2799">
              <w:rPr>
                <w:color w:val="000000"/>
                <w:sz w:val="22"/>
                <w:szCs w:val="22"/>
                <w:lang w:val="ru-RU" w:eastAsia="en-US"/>
              </w:rPr>
              <w:t xml:space="preserve"> 16 мм з протяжкой), 1м.п.</w:t>
            </w:r>
            <w:r w:rsidR="00D55777" w:rsidRPr="000F2799">
              <w:rPr>
                <w:color w:val="000000"/>
                <w:sz w:val="22"/>
                <w:szCs w:val="22"/>
                <w:lang w:eastAsia="en-US"/>
              </w:rPr>
              <w:t xml:space="preserve"> </w:t>
            </w:r>
          </w:p>
        </w:tc>
        <w:tc>
          <w:tcPr>
            <w:tcW w:w="960" w:type="dxa"/>
            <w:shd w:val="clear" w:color="auto" w:fill="auto"/>
            <w:vAlign w:val="center"/>
            <w:hideMark/>
          </w:tcPr>
          <w:p w14:paraId="1D6A90D9"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1C43A6BB"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1000</w:t>
            </w:r>
          </w:p>
        </w:tc>
      </w:tr>
      <w:tr w:rsidR="00013D0A" w:rsidRPr="000F2799" w14:paraId="4522269E" w14:textId="77777777" w:rsidTr="00220E35">
        <w:trPr>
          <w:trHeight w:val="615"/>
        </w:trPr>
        <w:tc>
          <w:tcPr>
            <w:tcW w:w="846" w:type="dxa"/>
            <w:shd w:val="clear" w:color="000000" w:fill="FFFFFF"/>
            <w:vAlign w:val="center"/>
          </w:tcPr>
          <w:p w14:paraId="0419D584" w14:textId="3FD30C0E" w:rsidR="00013D0A" w:rsidRPr="00220E35" w:rsidRDefault="00220E35" w:rsidP="00013D0A">
            <w:pPr>
              <w:suppressAutoHyphens w:val="0"/>
              <w:jc w:val="center"/>
              <w:rPr>
                <w:color w:val="000000"/>
                <w:sz w:val="22"/>
                <w:szCs w:val="22"/>
                <w:lang w:eastAsia="en-US"/>
              </w:rPr>
            </w:pPr>
            <w:r>
              <w:rPr>
                <w:color w:val="000000"/>
                <w:sz w:val="22"/>
                <w:szCs w:val="22"/>
                <w:lang w:eastAsia="en-US"/>
              </w:rPr>
              <w:t>72</w:t>
            </w:r>
          </w:p>
        </w:tc>
        <w:tc>
          <w:tcPr>
            <w:tcW w:w="7229" w:type="dxa"/>
            <w:shd w:val="clear" w:color="auto" w:fill="auto"/>
            <w:vAlign w:val="center"/>
            <w:hideMark/>
          </w:tcPr>
          <w:p w14:paraId="6E20CF77" w14:textId="77777777"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 xml:space="preserve">Короб 15х10 </w:t>
            </w:r>
            <w:proofErr w:type="spellStart"/>
            <w:r w:rsidRPr="000F2799">
              <w:rPr>
                <w:color w:val="000000"/>
                <w:sz w:val="22"/>
                <w:szCs w:val="22"/>
                <w:lang w:val="ru-RU" w:eastAsia="en-US"/>
              </w:rPr>
              <w:t>білий</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Кабельний</w:t>
            </w:r>
            <w:proofErr w:type="spellEnd"/>
            <w:r w:rsidRPr="000F2799">
              <w:rPr>
                <w:color w:val="000000"/>
                <w:sz w:val="22"/>
                <w:szCs w:val="22"/>
                <w:lang w:val="ru-RU" w:eastAsia="en-US"/>
              </w:rPr>
              <w:t xml:space="preserve"> канал 15х10х2000 мм), 1м.п.</w:t>
            </w:r>
          </w:p>
        </w:tc>
        <w:tc>
          <w:tcPr>
            <w:tcW w:w="960" w:type="dxa"/>
            <w:shd w:val="clear" w:color="auto" w:fill="auto"/>
            <w:vAlign w:val="center"/>
            <w:hideMark/>
          </w:tcPr>
          <w:p w14:paraId="7BC3F001"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26DB463C"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2000</w:t>
            </w:r>
          </w:p>
        </w:tc>
      </w:tr>
      <w:tr w:rsidR="00013D0A" w:rsidRPr="000F2799" w14:paraId="2BA3EDA4" w14:textId="77777777" w:rsidTr="00220E35">
        <w:trPr>
          <w:trHeight w:val="615"/>
        </w:trPr>
        <w:tc>
          <w:tcPr>
            <w:tcW w:w="846" w:type="dxa"/>
            <w:shd w:val="clear" w:color="000000" w:fill="FFFFFF"/>
            <w:vAlign w:val="center"/>
          </w:tcPr>
          <w:p w14:paraId="4A30456D" w14:textId="2258BDFE" w:rsidR="00013D0A" w:rsidRPr="00220E35" w:rsidRDefault="00220E35" w:rsidP="00013D0A">
            <w:pPr>
              <w:suppressAutoHyphens w:val="0"/>
              <w:jc w:val="center"/>
              <w:rPr>
                <w:color w:val="000000"/>
                <w:sz w:val="22"/>
                <w:szCs w:val="22"/>
                <w:lang w:eastAsia="en-US"/>
              </w:rPr>
            </w:pPr>
            <w:r>
              <w:rPr>
                <w:color w:val="000000"/>
                <w:sz w:val="22"/>
                <w:szCs w:val="22"/>
                <w:lang w:eastAsia="en-US"/>
              </w:rPr>
              <w:t>73</w:t>
            </w:r>
          </w:p>
        </w:tc>
        <w:tc>
          <w:tcPr>
            <w:tcW w:w="7229" w:type="dxa"/>
            <w:shd w:val="clear" w:color="auto" w:fill="auto"/>
            <w:vAlign w:val="center"/>
            <w:hideMark/>
          </w:tcPr>
          <w:p w14:paraId="38E4521F" w14:textId="77777777"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 xml:space="preserve">Короб 25х16 </w:t>
            </w:r>
            <w:proofErr w:type="spellStart"/>
            <w:r w:rsidRPr="000F2799">
              <w:rPr>
                <w:color w:val="000000"/>
                <w:sz w:val="22"/>
                <w:szCs w:val="22"/>
                <w:lang w:val="ru-RU" w:eastAsia="en-US"/>
              </w:rPr>
              <w:t>білий</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Кабельний</w:t>
            </w:r>
            <w:proofErr w:type="spellEnd"/>
            <w:r w:rsidRPr="000F2799">
              <w:rPr>
                <w:color w:val="000000"/>
                <w:sz w:val="22"/>
                <w:szCs w:val="22"/>
                <w:lang w:val="ru-RU" w:eastAsia="en-US"/>
              </w:rPr>
              <w:t xml:space="preserve"> канал 25х16х2000 мм), 1м.п.</w:t>
            </w:r>
          </w:p>
        </w:tc>
        <w:tc>
          <w:tcPr>
            <w:tcW w:w="960" w:type="dxa"/>
            <w:shd w:val="clear" w:color="auto" w:fill="auto"/>
            <w:vAlign w:val="center"/>
            <w:hideMark/>
          </w:tcPr>
          <w:p w14:paraId="2A2F3BD7"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71177301"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1500</w:t>
            </w:r>
          </w:p>
        </w:tc>
      </w:tr>
      <w:tr w:rsidR="00013D0A" w:rsidRPr="000F2799" w14:paraId="3889A326" w14:textId="77777777" w:rsidTr="00220E35">
        <w:trPr>
          <w:trHeight w:val="615"/>
        </w:trPr>
        <w:tc>
          <w:tcPr>
            <w:tcW w:w="846" w:type="dxa"/>
            <w:shd w:val="clear" w:color="000000" w:fill="FFFFFF"/>
            <w:vAlign w:val="center"/>
          </w:tcPr>
          <w:p w14:paraId="4AE08538" w14:textId="437152B3" w:rsidR="00013D0A" w:rsidRPr="00220E35" w:rsidRDefault="00220E35" w:rsidP="00013D0A">
            <w:pPr>
              <w:suppressAutoHyphens w:val="0"/>
              <w:jc w:val="center"/>
              <w:rPr>
                <w:color w:val="000000"/>
                <w:sz w:val="22"/>
                <w:szCs w:val="22"/>
                <w:lang w:eastAsia="en-US"/>
              </w:rPr>
            </w:pPr>
            <w:r>
              <w:rPr>
                <w:color w:val="000000"/>
                <w:sz w:val="22"/>
                <w:szCs w:val="22"/>
                <w:lang w:eastAsia="en-US"/>
              </w:rPr>
              <w:t>74</w:t>
            </w:r>
          </w:p>
        </w:tc>
        <w:tc>
          <w:tcPr>
            <w:tcW w:w="7229" w:type="dxa"/>
            <w:shd w:val="clear" w:color="auto" w:fill="auto"/>
            <w:vAlign w:val="center"/>
            <w:hideMark/>
          </w:tcPr>
          <w:p w14:paraId="22638A9D" w14:textId="77777777"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 xml:space="preserve">Короб 40х25 </w:t>
            </w:r>
            <w:proofErr w:type="spellStart"/>
            <w:r w:rsidRPr="000F2799">
              <w:rPr>
                <w:color w:val="000000"/>
                <w:sz w:val="22"/>
                <w:szCs w:val="22"/>
                <w:lang w:val="ru-RU" w:eastAsia="en-US"/>
              </w:rPr>
              <w:t>білий</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Кабельний</w:t>
            </w:r>
            <w:proofErr w:type="spellEnd"/>
            <w:r w:rsidRPr="000F2799">
              <w:rPr>
                <w:color w:val="000000"/>
                <w:sz w:val="22"/>
                <w:szCs w:val="22"/>
                <w:lang w:val="ru-RU" w:eastAsia="en-US"/>
              </w:rPr>
              <w:t xml:space="preserve"> канал 40х25х2000 мм), 1м.п.</w:t>
            </w:r>
          </w:p>
        </w:tc>
        <w:tc>
          <w:tcPr>
            <w:tcW w:w="960" w:type="dxa"/>
            <w:shd w:val="clear" w:color="auto" w:fill="auto"/>
            <w:vAlign w:val="center"/>
            <w:hideMark/>
          </w:tcPr>
          <w:p w14:paraId="5FC977A2"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м</w:t>
            </w:r>
          </w:p>
        </w:tc>
        <w:tc>
          <w:tcPr>
            <w:tcW w:w="960" w:type="dxa"/>
            <w:shd w:val="clear" w:color="000000" w:fill="FFFFFF"/>
            <w:vAlign w:val="center"/>
            <w:hideMark/>
          </w:tcPr>
          <w:p w14:paraId="4EFF7072"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500</w:t>
            </w:r>
          </w:p>
        </w:tc>
      </w:tr>
      <w:tr w:rsidR="00013D0A" w:rsidRPr="000F2799" w14:paraId="39ABB764" w14:textId="77777777" w:rsidTr="00220E35">
        <w:trPr>
          <w:trHeight w:val="631"/>
        </w:trPr>
        <w:tc>
          <w:tcPr>
            <w:tcW w:w="846" w:type="dxa"/>
            <w:shd w:val="clear" w:color="000000" w:fill="FFFFFF"/>
            <w:vAlign w:val="center"/>
          </w:tcPr>
          <w:p w14:paraId="1344CB90" w14:textId="682BDC28" w:rsidR="00013D0A" w:rsidRPr="00220E35" w:rsidRDefault="00220E35" w:rsidP="00013D0A">
            <w:pPr>
              <w:suppressAutoHyphens w:val="0"/>
              <w:jc w:val="center"/>
              <w:rPr>
                <w:color w:val="000000"/>
                <w:sz w:val="22"/>
                <w:szCs w:val="22"/>
                <w:lang w:eastAsia="en-US"/>
              </w:rPr>
            </w:pPr>
            <w:r>
              <w:rPr>
                <w:color w:val="000000"/>
                <w:sz w:val="22"/>
                <w:szCs w:val="22"/>
                <w:lang w:eastAsia="en-US"/>
              </w:rPr>
              <w:t>75</w:t>
            </w:r>
          </w:p>
        </w:tc>
        <w:tc>
          <w:tcPr>
            <w:tcW w:w="7229" w:type="dxa"/>
            <w:shd w:val="clear" w:color="auto" w:fill="auto"/>
            <w:vAlign w:val="center"/>
            <w:hideMark/>
          </w:tcPr>
          <w:p w14:paraId="51421639" w14:textId="77777777"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Зажим для проводу "</w:t>
            </w:r>
            <w:proofErr w:type="spellStart"/>
            <w:r w:rsidRPr="000F2799">
              <w:rPr>
                <w:color w:val="000000"/>
                <w:sz w:val="22"/>
                <w:szCs w:val="22"/>
                <w:lang w:val="ru-RU" w:eastAsia="en-US"/>
              </w:rPr>
              <w:t>Універсал</w:t>
            </w:r>
            <w:proofErr w:type="spellEnd"/>
            <w:r w:rsidRPr="000F2799">
              <w:rPr>
                <w:color w:val="000000"/>
                <w:sz w:val="22"/>
                <w:szCs w:val="22"/>
                <w:lang w:val="ru-RU" w:eastAsia="en-US"/>
              </w:rPr>
              <w:t xml:space="preserve"> № 1" (</w:t>
            </w:r>
            <w:proofErr w:type="spellStart"/>
            <w:r w:rsidRPr="000F2799">
              <w:rPr>
                <w:color w:val="000000"/>
                <w:sz w:val="22"/>
                <w:szCs w:val="22"/>
                <w:lang w:val="ru-RU" w:eastAsia="en-US"/>
              </w:rPr>
              <w:t>Кабельне</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кріплення</w:t>
            </w:r>
            <w:proofErr w:type="spellEnd"/>
            <w:r w:rsidRPr="000F2799">
              <w:rPr>
                <w:color w:val="000000"/>
                <w:sz w:val="22"/>
                <w:szCs w:val="22"/>
                <w:lang w:val="ru-RU" w:eastAsia="en-US"/>
              </w:rPr>
              <w:t xml:space="preserve">, в </w:t>
            </w:r>
            <w:proofErr w:type="spellStart"/>
            <w:r w:rsidRPr="000F2799">
              <w:rPr>
                <w:color w:val="000000"/>
                <w:sz w:val="22"/>
                <w:szCs w:val="22"/>
                <w:lang w:val="ru-RU" w:eastAsia="en-US"/>
              </w:rPr>
              <w:t>упаковці</w:t>
            </w:r>
            <w:proofErr w:type="spellEnd"/>
            <w:r w:rsidRPr="000F2799">
              <w:rPr>
                <w:color w:val="000000"/>
                <w:sz w:val="22"/>
                <w:szCs w:val="22"/>
                <w:lang w:val="ru-RU" w:eastAsia="en-US"/>
              </w:rPr>
              <w:t xml:space="preserve"> 100 </w:t>
            </w:r>
            <w:proofErr w:type="spellStart"/>
            <w:r w:rsidRPr="000F2799">
              <w:rPr>
                <w:color w:val="000000"/>
                <w:sz w:val="22"/>
                <w:szCs w:val="22"/>
                <w:lang w:val="ru-RU" w:eastAsia="en-US"/>
              </w:rPr>
              <w:t>шт.внутр.діаметр</w:t>
            </w:r>
            <w:proofErr w:type="spellEnd"/>
            <w:r w:rsidRPr="000F2799">
              <w:rPr>
                <w:color w:val="000000"/>
                <w:sz w:val="22"/>
                <w:szCs w:val="22"/>
                <w:lang w:val="ru-RU" w:eastAsia="en-US"/>
              </w:rPr>
              <w:t xml:space="preserve"> 3-8 мм "</w:t>
            </w:r>
            <w:proofErr w:type="spellStart"/>
            <w:r w:rsidRPr="000F2799">
              <w:rPr>
                <w:color w:val="000000"/>
                <w:sz w:val="22"/>
                <w:szCs w:val="22"/>
                <w:lang w:val="ru-RU" w:eastAsia="en-US"/>
              </w:rPr>
              <w:t>Ялинка</w:t>
            </w:r>
            <w:proofErr w:type="spellEnd"/>
            <w:r w:rsidRPr="000F2799">
              <w:rPr>
                <w:color w:val="000000"/>
                <w:sz w:val="22"/>
                <w:szCs w:val="22"/>
                <w:lang w:val="ru-RU" w:eastAsia="en-US"/>
              </w:rPr>
              <w:t>"), 1уп.</w:t>
            </w:r>
          </w:p>
        </w:tc>
        <w:tc>
          <w:tcPr>
            <w:tcW w:w="960" w:type="dxa"/>
            <w:shd w:val="clear" w:color="auto" w:fill="auto"/>
            <w:vAlign w:val="center"/>
            <w:hideMark/>
          </w:tcPr>
          <w:p w14:paraId="6F5B6A69"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10E38F4"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100</w:t>
            </w:r>
          </w:p>
        </w:tc>
      </w:tr>
      <w:tr w:rsidR="00013D0A" w:rsidRPr="000F2799" w14:paraId="73ACA6B8" w14:textId="77777777" w:rsidTr="00220E35">
        <w:trPr>
          <w:trHeight w:val="427"/>
        </w:trPr>
        <w:tc>
          <w:tcPr>
            <w:tcW w:w="846" w:type="dxa"/>
            <w:shd w:val="clear" w:color="000000" w:fill="FFFFFF"/>
            <w:vAlign w:val="center"/>
          </w:tcPr>
          <w:p w14:paraId="0BA74D80" w14:textId="5EC36266" w:rsidR="00013D0A" w:rsidRPr="00220E35" w:rsidRDefault="00220E35" w:rsidP="00013D0A">
            <w:pPr>
              <w:suppressAutoHyphens w:val="0"/>
              <w:jc w:val="center"/>
              <w:rPr>
                <w:color w:val="000000"/>
                <w:sz w:val="22"/>
                <w:szCs w:val="22"/>
                <w:lang w:eastAsia="en-US"/>
              </w:rPr>
            </w:pPr>
            <w:r>
              <w:rPr>
                <w:color w:val="000000"/>
                <w:sz w:val="22"/>
                <w:szCs w:val="22"/>
                <w:lang w:eastAsia="en-US"/>
              </w:rPr>
              <w:t>76</w:t>
            </w:r>
          </w:p>
        </w:tc>
        <w:tc>
          <w:tcPr>
            <w:tcW w:w="7229" w:type="dxa"/>
            <w:shd w:val="clear" w:color="auto" w:fill="auto"/>
            <w:vAlign w:val="center"/>
            <w:hideMark/>
          </w:tcPr>
          <w:p w14:paraId="2C54D6A2" w14:textId="77777777" w:rsidR="00013D0A" w:rsidRPr="000F2799" w:rsidRDefault="00013D0A" w:rsidP="00013D0A">
            <w:pPr>
              <w:suppressAutoHyphens w:val="0"/>
              <w:jc w:val="both"/>
              <w:rPr>
                <w:color w:val="000000"/>
                <w:sz w:val="22"/>
                <w:szCs w:val="22"/>
                <w:lang w:val="ru-RU" w:eastAsia="en-US"/>
              </w:rPr>
            </w:pPr>
            <w:r w:rsidRPr="000F2799">
              <w:rPr>
                <w:color w:val="000000"/>
                <w:sz w:val="22"/>
                <w:szCs w:val="22"/>
                <w:lang w:val="ru-RU" w:eastAsia="en-US"/>
              </w:rPr>
              <w:t xml:space="preserve">СТ-150 (Стяжки </w:t>
            </w:r>
            <w:proofErr w:type="spellStart"/>
            <w:r w:rsidRPr="000F2799">
              <w:rPr>
                <w:color w:val="000000"/>
                <w:sz w:val="22"/>
                <w:szCs w:val="22"/>
                <w:lang w:val="ru-RU" w:eastAsia="en-US"/>
              </w:rPr>
              <w:t>кабельні</w:t>
            </w:r>
            <w:proofErr w:type="spellEnd"/>
            <w:r w:rsidRPr="000F2799">
              <w:rPr>
                <w:color w:val="000000"/>
                <w:sz w:val="22"/>
                <w:szCs w:val="22"/>
                <w:lang w:val="ru-RU" w:eastAsia="en-US"/>
              </w:rPr>
              <w:t xml:space="preserve"> </w:t>
            </w:r>
            <w:proofErr w:type="spellStart"/>
            <w:r w:rsidRPr="000F2799">
              <w:rPr>
                <w:color w:val="000000"/>
                <w:sz w:val="22"/>
                <w:szCs w:val="22"/>
                <w:lang w:val="ru-RU" w:eastAsia="en-US"/>
              </w:rPr>
              <w:t>нейлонові</w:t>
            </w:r>
            <w:proofErr w:type="spellEnd"/>
            <w:r w:rsidRPr="000F2799">
              <w:rPr>
                <w:color w:val="000000"/>
                <w:sz w:val="22"/>
                <w:szCs w:val="22"/>
                <w:lang w:val="ru-RU" w:eastAsia="en-US"/>
              </w:rPr>
              <w:t xml:space="preserve"> 3,0х150 мм,  в </w:t>
            </w:r>
            <w:proofErr w:type="spellStart"/>
            <w:r w:rsidRPr="000F2799">
              <w:rPr>
                <w:color w:val="000000"/>
                <w:sz w:val="22"/>
                <w:szCs w:val="22"/>
                <w:lang w:val="ru-RU" w:eastAsia="en-US"/>
              </w:rPr>
              <w:t>упаковці</w:t>
            </w:r>
            <w:proofErr w:type="spellEnd"/>
            <w:r w:rsidRPr="000F2799">
              <w:rPr>
                <w:color w:val="000000"/>
                <w:sz w:val="22"/>
                <w:szCs w:val="22"/>
                <w:lang w:val="ru-RU" w:eastAsia="en-US"/>
              </w:rPr>
              <w:t xml:space="preserve"> 100 шт.), 1уп.</w:t>
            </w:r>
          </w:p>
        </w:tc>
        <w:tc>
          <w:tcPr>
            <w:tcW w:w="960" w:type="dxa"/>
            <w:shd w:val="clear" w:color="auto" w:fill="auto"/>
            <w:vAlign w:val="center"/>
            <w:hideMark/>
          </w:tcPr>
          <w:p w14:paraId="4DBAC1FE"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10B10F82"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100</w:t>
            </w:r>
          </w:p>
        </w:tc>
      </w:tr>
      <w:tr w:rsidR="00013D0A" w:rsidRPr="000F2799" w14:paraId="4D55AB94" w14:textId="77777777" w:rsidTr="00220E35">
        <w:trPr>
          <w:trHeight w:val="315"/>
        </w:trPr>
        <w:tc>
          <w:tcPr>
            <w:tcW w:w="846" w:type="dxa"/>
            <w:shd w:val="clear" w:color="000000" w:fill="FFFFFF"/>
            <w:vAlign w:val="center"/>
          </w:tcPr>
          <w:p w14:paraId="4184DF66" w14:textId="2E8A738A" w:rsidR="00013D0A" w:rsidRPr="00220E35" w:rsidRDefault="00220E35" w:rsidP="00013D0A">
            <w:pPr>
              <w:suppressAutoHyphens w:val="0"/>
              <w:jc w:val="center"/>
              <w:rPr>
                <w:color w:val="000000"/>
                <w:sz w:val="22"/>
                <w:szCs w:val="22"/>
                <w:lang w:eastAsia="en-US"/>
              </w:rPr>
            </w:pPr>
            <w:r>
              <w:rPr>
                <w:color w:val="000000"/>
                <w:sz w:val="22"/>
                <w:szCs w:val="22"/>
                <w:lang w:eastAsia="en-US"/>
              </w:rPr>
              <w:t>77</w:t>
            </w:r>
          </w:p>
        </w:tc>
        <w:tc>
          <w:tcPr>
            <w:tcW w:w="7229" w:type="dxa"/>
            <w:shd w:val="clear" w:color="auto" w:fill="auto"/>
            <w:vAlign w:val="center"/>
            <w:hideMark/>
          </w:tcPr>
          <w:p w14:paraId="217B1DF4" w14:textId="77777777"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Блок</w:t>
            </w:r>
            <w:proofErr w:type="spellEnd"/>
            <w:r w:rsidRPr="000F2799">
              <w:rPr>
                <w:color w:val="000000"/>
                <w:sz w:val="22"/>
                <w:szCs w:val="22"/>
                <w:lang w:val="en-US" w:eastAsia="en-US"/>
              </w:rPr>
              <w:t xml:space="preserve"> </w:t>
            </w:r>
            <w:proofErr w:type="spellStart"/>
            <w:r w:rsidRPr="000F2799">
              <w:rPr>
                <w:color w:val="000000"/>
                <w:sz w:val="22"/>
                <w:szCs w:val="22"/>
                <w:lang w:val="en-US" w:eastAsia="en-US"/>
              </w:rPr>
              <w:t>живлення</w:t>
            </w:r>
            <w:proofErr w:type="spellEnd"/>
            <w:r w:rsidRPr="000F2799">
              <w:rPr>
                <w:color w:val="000000"/>
                <w:sz w:val="22"/>
                <w:szCs w:val="22"/>
                <w:lang w:val="en-US" w:eastAsia="en-US"/>
              </w:rPr>
              <w:t xml:space="preserve"> БЖ 2А</w:t>
            </w:r>
          </w:p>
        </w:tc>
        <w:tc>
          <w:tcPr>
            <w:tcW w:w="960" w:type="dxa"/>
            <w:shd w:val="clear" w:color="auto" w:fill="auto"/>
            <w:vAlign w:val="center"/>
            <w:hideMark/>
          </w:tcPr>
          <w:p w14:paraId="0B38E193"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0328644"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w:t>
            </w:r>
          </w:p>
        </w:tc>
      </w:tr>
      <w:tr w:rsidR="00013D0A" w:rsidRPr="000F2799" w14:paraId="359CAAE0" w14:textId="77777777" w:rsidTr="00220E35">
        <w:trPr>
          <w:trHeight w:val="315"/>
        </w:trPr>
        <w:tc>
          <w:tcPr>
            <w:tcW w:w="846" w:type="dxa"/>
            <w:shd w:val="clear" w:color="000000" w:fill="FFFFFF"/>
            <w:vAlign w:val="center"/>
          </w:tcPr>
          <w:p w14:paraId="6AA4348A" w14:textId="650E6C9B" w:rsidR="00013D0A" w:rsidRPr="00220E35" w:rsidRDefault="00220E35" w:rsidP="00013D0A">
            <w:pPr>
              <w:suppressAutoHyphens w:val="0"/>
              <w:jc w:val="center"/>
              <w:rPr>
                <w:color w:val="000000"/>
                <w:sz w:val="22"/>
                <w:szCs w:val="22"/>
                <w:lang w:eastAsia="en-US"/>
              </w:rPr>
            </w:pPr>
            <w:r>
              <w:rPr>
                <w:color w:val="000000"/>
                <w:sz w:val="22"/>
                <w:szCs w:val="22"/>
                <w:lang w:eastAsia="en-US"/>
              </w:rPr>
              <w:t>78</w:t>
            </w:r>
          </w:p>
        </w:tc>
        <w:tc>
          <w:tcPr>
            <w:tcW w:w="7229" w:type="dxa"/>
            <w:shd w:val="clear" w:color="auto" w:fill="auto"/>
            <w:vAlign w:val="center"/>
            <w:hideMark/>
          </w:tcPr>
          <w:p w14:paraId="388081ED" w14:textId="77777777"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Блок</w:t>
            </w:r>
            <w:proofErr w:type="spellEnd"/>
            <w:r w:rsidRPr="000F2799">
              <w:rPr>
                <w:color w:val="000000"/>
                <w:sz w:val="22"/>
                <w:szCs w:val="22"/>
                <w:lang w:val="en-US" w:eastAsia="en-US"/>
              </w:rPr>
              <w:t xml:space="preserve"> </w:t>
            </w:r>
            <w:proofErr w:type="spellStart"/>
            <w:r w:rsidRPr="000F2799">
              <w:rPr>
                <w:color w:val="000000"/>
                <w:sz w:val="22"/>
                <w:szCs w:val="22"/>
                <w:lang w:val="en-US" w:eastAsia="en-US"/>
              </w:rPr>
              <w:t>живлення</w:t>
            </w:r>
            <w:proofErr w:type="spellEnd"/>
            <w:r w:rsidRPr="000F2799">
              <w:rPr>
                <w:color w:val="000000"/>
                <w:sz w:val="22"/>
                <w:szCs w:val="22"/>
                <w:lang w:val="en-US" w:eastAsia="en-US"/>
              </w:rPr>
              <w:t xml:space="preserve"> БЖ 10А</w:t>
            </w:r>
          </w:p>
        </w:tc>
        <w:tc>
          <w:tcPr>
            <w:tcW w:w="960" w:type="dxa"/>
            <w:shd w:val="clear" w:color="auto" w:fill="auto"/>
            <w:vAlign w:val="center"/>
            <w:hideMark/>
          </w:tcPr>
          <w:p w14:paraId="35053B3D"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24BE5A58"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w:t>
            </w:r>
          </w:p>
        </w:tc>
      </w:tr>
      <w:tr w:rsidR="00013D0A" w:rsidRPr="000F2799" w14:paraId="64D2869A" w14:textId="77777777" w:rsidTr="00220E35">
        <w:trPr>
          <w:trHeight w:val="315"/>
        </w:trPr>
        <w:tc>
          <w:tcPr>
            <w:tcW w:w="846" w:type="dxa"/>
            <w:shd w:val="clear" w:color="000000" w:fill="FFFFFF"/>
            <w:vAlign w:val="center"/>
          </w:tcPr>
          <w:p w14:paraId="56542319" w14:textId="0BC8C928" w:rsidR="00013D0A" w:rsidRPr="00220E35" w:rsidRDefault="00220E35" w:rsidP="00013D0A">
            <w:pPr>
              <w:suppressAutoHyphens w:val="0"/>
              <w:jc w:val="center"/>
              <w:rPr>
                <w:color w:val="000000"/>
                <w:sz w:val="22"/>
                <w:szCs w:val="22"/>
                <w:lang w:eastAsia="en-US"/>
              </w:rPr>
            </w:pPr>
            <w:r>
              <w:rPr>
                <w:color w:val="000000"/>
                <w:sz w:val="22"/>
                <w:szCs w:val="22"/>
                <w:lang w:eastAsia="en-US"/>
              </w:rPr>
              <w:t>79</w:t>
            </w:r>
          </w:p>
        </w:tc>
        <w:tc>
          <w:tcPr>
            <w:tcW w:w="7229" w:type="dxa"/>
            <w:shd w:val="clear" w:color="auto" w:fill="auto"/>
            <w:vAlign w:val="center"/>
            <w:hideMark/>
          </w:tcPr>
          <w:p w14:paraId="74D35A1C" w14:textId="77777777"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Акумулятор</w:t>
            </w:r>
            <w:proofErr w:type="spellEnd"/>
            <w:r w:rsidRPr="000F2799">
              <w:rPr>
                <w:color w:val="000000"/>
                <w:sz w:val="22"/>
                <w:szCs w:val="22"/>
                <w:lang w:val="en-US" w:eastAsia="en-US"/>
              </w:rPr>
              <w:t xml:space="preserve"> 1,3аг, 12в</w:t>
            </w:r>
          </w:p>
        </w:tc>
        <w:tc>
          <w:tcPr>
            <w:tcW w:w="960" w:type="dxa"/>
            <w:shd w:val="clear" w:color="auto" w:fill="auto"/>
            <w:vAlign w:val="center"/>
            <w:hideMark/>
          </w:tcPr>
          <w:p w14:paraId="6B34D0D1"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43BCA7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50</w:t>
            </w:r>
          </w:p>
        </w:tc>
      </w:tr>
      <w:tr w:rsidR="00013D0A" w:rsidRPr="000F2799" w14:paraId="2D9B6975" w14:textId="77777777" w:rsidTr="00220E35">
        <w:trPr>
          <w:trHeight w:val="315"/>
        </w:trPr>
        <w:tc>
          <w:tcPr>
            <w:tcW w:w="846" w:type="dxa"/>
            <w:shd w:val="clear" w:color="000000" w:fill="FFFFFF"/>
            <w:vAlign w:val="center"/>
          </w:tcPr>
          <w:p w14:paraId="7B82A034" w14:textId="6F94CA76" w:rsidR="00013D0A" w:rsidRPr="00220E35" w:rsidRDefault="00220E35" w:rsidP="00013D0A">
            <w:pPr>
              <w:suppressAutoHyphens w:val="0"/>
              <w:jc w:val="center"/>
              <w:rPr>
                <w:color w:val="000000"/>
                <w:sz w:val="22"/>
                <w:szCs w:val="22"/>
                <w:lang w:eastAsia="en-US"/>
              </w:rPr>
            </w:pPr>
            <w:r>
              <w:rPr>
                <w:color w:val="000000"/>
                <w:sz w:val="22"/>
                <w:szCs w:val="22"/>
                <w:lang w:eastAsia="en-US"/>
              </w:rPr>
              <w:t>80</w:t>
            </w:r>
          </w:p>
        </w:tc>
        <w:tc>
          <w:tcPr>
            <w:tcW w:w="7229" w:type="dxa"/>
            <w:shd w:val="clear" w:color="auto" w:fill="auto"/>
            <w:vAlign w:val="center"/>
            <w:hideMark/>
          </w:tcPr>
          <w:p w14:paraId="5D48D80F" w14:textId="77777777"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Акумулятор</w:t>
            </w:r>
            <w:proofErr w:type="spellEnd"/>
            <w:r w:rsidRPr="000F2799">
              <w:rPr>
                <w:color w:val="000000"/>
                <w:sz w:val="22"/>
                <w:szCs w:val="22"/>
                <w:lang w:val="en-US" w:eastAsia="en-US"/>
              </w:rPr>
              <w:t xml:space="preserve"> 2,2аг, 12в</w:t>
            </w:r>
          </w:p>
        </w:tc>
        <w:tc>
          <w:tcPr>
            <w:tcW w:w="960" w:type="dxa"/>
            <w:shd w:val="clear" w:color="auto" w:fill="auto"/>
            <w:vAlign w:val="center"/>
            <w:hideMark/>
          </w:tcPr>
          <w:p w14:paraId="4E95AA50"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5EB3AA5C"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100</w:t>
            </w:r>
          </w:p>
        </w:tc>
      </w:tr>
      <w:tr w:rsidR="00013D0A" w:rsidRPr="000F2799" w14:paraId="617E8ADE" w14:textId="77777777" w:rsidTr="00220E35">
        <w:trPr>
          <w:trHeight w:val="315"/>
        </w:trPr>
        <w:tc>
          <w:tcPr>
            <w:tcW w:w="846" w:type="dxa"/>
            <w:shd w:val="clear" w:color="000000" w:fill="FFFFFF"/>
            <w:vAlign w:val="center"/>
          </w:tcPr>
          <w:p w14:paraId="3E2985C5" w14:textId="5D9D67DC" w:rsidR="00013D0A" w:rsidRPr="00220E35" w:rsidRDefault="00220E35" w:rsidP="00013D0A">
            <w:pPr>
              <w:suppressAutoHyphens w:val="0"/>
              <w:jc w:val="center"/>
              <w:rPr>
                <w:color w:val="000000"/>
                <w:sz w:val="22"/>
                <w:szCs w:val="22"/>
                <w:lang w:eastAsia="en-US"/>
              </w:rPr>
            </w:pPr>
            <w:r>
              <w:rPr>
                <w:color w:val="000000"/>
                <w:sz w:val="22"/>
                <w:szCs w:val="22"/>
                <w:lang w:eastAsia="en-US"/>
              </w:rPr>
              <w:t>81</w:t>
            </w:r>
          </w:p>
        </w:tc>
        <w:tc>
          <w:tcPr>
            <w:tcW w:w="7229" w:type="dxa"/>
            <w:shd w:val="clear" w:color="auto" w:fill="auto"/>
            <w:vAlign w:val="center"/>
            <w:hideMark/>
          </w:tcPr>
          <w:p w14:paraId="59FDAF5B" w14:textId="77777777"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Акумулятор</w:t>
            </w:r>
            <w:proofErr w:type="spellEnd"/>
            <w:r w:rsidRPr="000F2799">
              <w:rPr>
                <w:color w:val="000000"/>
                <w:sz w:val="22"/>
                <w:szCs w:val="22"/>
                <w:lang w:val="en-US" w:eastAsia="en-US"/>
              </w:rPr>
              <w:t xml:space="preserve"> 7аг, 12в</w:t>
            </w:r>
          </w:p>
        </w:tc>
        <w:tc>
          <w:tcPr>
            <w:tcW w:w="960" w:type="dxa"/>
            <w:shd w:val="clear" w:color="auto" w:fill="auto"/>
            <w:vAlign w:val="center"/>
            <w:hideMark/>
          </w:tcPr>
          <w:p w14:paraId="743D1943"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66FF0C0F"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350</w:t>
            </w:r>
          </w:p>
        </w:tc>
      </w:tr>
      <w:tr w:rsidR="00013D0A" w:rsidRPr="000F2799" w14:paraId="72E82791" w14:textId="77777777" w:rsidTr="00220E35">
        <w:trPr>
          <w:trHeight w:val="300"/>
        </w:trPr>
        <w:tc>
          <w:tcPr>
            <w:tcW w:w="846" w:type="dxa"/>
            <w:shd w:val="clear" w:color="000000" w:fill="FFFFFF"/>
            <w:vAlign w:val="center"/>
          </w:tcPr>
          <w:p w14:paraId="4EA2444F" w14:textId="5696CACF" w:rsidR="00013D0A" w:rsidRPr="00220E35" w:rsidRDefault="00220E35" w:rsidP="00013D0A">
            <w:pPr>
              <w:suppressAutoHyphens w:val="0"/>
              <w:jc w:val="center"/>
              <w:rPr>
                <w:color w:val="000000"/>
                <w:sz w:val="22"/>
                <w:szCs w:val="22"/>
                <w:lang w:eastAsia="en-US"/>
              </w:rPr>
            </w:pPr>
            <w:r>
              <w:rPr>
                <w:color w:val="000000"/>
                <w:sz w:val="22"/>
                <w:szCs w:val="22"/>
                <w:lang w:eastAsia="en-US"/>
              </w:rPr>
              <w:t>82</w:t>
            </w:r>
          </w:p>
        </w:tc>
        <w:tc>
          <w:tcPr>
            <w:tcW w:w="7229" w:type="dxa"/>
            <w:shd w:val="clear" w:color="auto" w:fill="auto"/>
            <w:vAlign w:val="center"/>
            <w:hideMark/>
          </w:tcPr>
          <w:p w14:paraId="4223667D" w14:textId="77777777"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Акумулятор</w:t>
            </w:r>
            <w:proofErr w:type="spellEnd"/>
            <w:r w:rsidRPr="000F2799">
              <w:rPr>
                <w:color w:val="000000"/>
                <w:sz w:val="22"/>
                <w:szCs w:val="22"/>
                <w:lang w:val="en-US" w:eastAsia="en-US"/>
              </w:rPr>
              <w:t xml:space="preserve"> 18аг, 12в</w:t>
            </w:r>
          </w:p>
        </w:tc>
        <w:tc>
          <w:tcPr>
            <w:tcW w:w="960" w:type="dxa"/>
            <w:shd w:val="clear" w:color="auto" w:fill="auto"/>
            <w:vAlign w:val="center"/>
            <w:hideMark/>
          </w:tcPr>
          <w:p w14:paraId="631F9071"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4CF52062"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15</w:t>
            </w:r>
          </w:p>
        </w:tc>
      </w:tr>
      <w:tr w:rsidR="00013D0A" w:rsidRPr="000F2799" w14:paraId="09D7162A" w14:textId="77777777" w:rsidTr="00220E35">
        <w:trPr>
          <w:trHeight w:val="300"/>
        </w:trPr>
        <w:tc>
          <w:tcPr>
            <w:tcW w:w="846" w:type="dxa"/>
            <w:shd w:val="clear" w:color="000000" w:fill="FFFFFF"/>
            <w:vAlign w:val="center"/>
          </w:tcPr>
          <w:p w14:paraId="4F42C8F5" w14:textId="645FAEDD" w:rsidR="00013D0A" w:rsidRPr="00220E35" w:rsidRDefault="00220E35" w:rsidP="00013D0A">
            <w:pPr>
              <w:suppressAutoHyphens w:val="0"/>
              <w:rPr>
                <w:color w:val="000000"/>
                <w:sz w:val="22"/>
                <w:szCs w:val="22"/>
                <w:lang w:eastAsia="en-US"/>
              </w:rPr>
            </w:pPr>
            <w:r>
              <w:rPr>
                <w:color w:val="000000"/>
                <w:sz w:val="22"/>
                <w:szCs w:val="22"/>
                <w:lang w:eastAsia="en-US"/>
              </w:rPr>
              <w:t>83</w:t>
            </w:r>
          </w:p>
        </w:tc>
        <w:tc>
          <w:tcPr>
            <w:tcW w:w="7229" w:type="dxa"/>
            <w:shd w:val="clear" w:color="auto" w:fill="auto"/>
            <w:vAlign w:val="center"/>
            <w:hideMark/>
          </w:tcPr>
          <w:p w14:paraId="50242C67" w14:textId="21458EE6" w:rsidR="00013D0A" w:rsidRPr="000F2799" w:rsidRDefault="00013D0A" w:rsidP="00013D0A">
            <w:pPr>
              <w:suppressAutoHyphens w:val="0"/>
              <w:jc w:val="both"/>
              <w:rPr>
                <w:color w:val="000000"/>
                <w:sz w:val="22"/>
                <w:szCs w:val="22"/>
                <w:lang w:val="en-US" w:eastAsia="en-US"/>
              </w:rPr>
            </w:pPr>
            <w:proofErr w:type="spellStart"/>
            <w:r w:rsidRPr="000F2799">
              <w:rPr>
                <w:color w:val="000000"/>
                <w:sz w:val="22"/>
                <w:szCs w:val="22"/>
                <w:lang w:val="en-US" w:eastAsia="en-US"/>
              </w:rPr>
              <w:t>Програматор</w:t>
            </w:r>
            <w:proofErr w:type="spellEnd"/>
            <w:r w:rsidRPr="000F2799">
              <w:rPr>
                <w:color w:val="000000"/>
                <w:sz w:val="22"/>
                <w:szCs w:val="22"/>
                <w:lang w:val="en-US" w:eastAsia="en-US"/>
              </w:rPr>
              <w:t xml:space="preserve"> </w:t>
            </w:r>
            <w:proofErr w:type="spellStart"/>
            <w:r w:rsidRPr="000F2799">
              <w:rPr>
                <w:color w:val="000000"/>
                <w:sz w:val="22"/>
                <w:szCs w:val="22"/>
                <w:lang w:val="en-US" w:eastAsia="en-US"/>
              </w:rPr>
              <w:t>Орион</w:t>
            </w:r>
            <w:proofErr w:type="spellEnd"/>
            <w:r w:rsidR="00D55777" w:rsidRPr="000F2799">
              <w:rPr>
                <w:color w:val="000000"/>
                <w:sz w:val="22"/>
                <w:szCs w:val="22"/>
                <w:lang w:eastAsia="en-US"/>
              </w:rPr>
              <w:t>, або еквівалент</w:t>
            </w:r>
          </w:p>
        </w:tc>
        <w:tc>
          <w:tcPr>
            <w:tcW w:w="960" w:type="dxa"/>
            <w:shd w:val="clear" w:color="auto" w:fill="auto"/>
            <w:vAlign w:val="center"/>
            <w:hideMark/>
          </w:tcPr>
          <w:p w14:paraId="16C85D9D"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1FBBFC9F"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w:t>
            </w:r>
          </w:p>
        </w:tc>
      </w:tr>
      <w:tr w:rsidR="00013D0A" w:rsidRPr="000F2799" w14:paraId="03A3C1D5" w14:textId="77777777" w:rsidTr="00220E35">
        <w:trPr>
          <w:trHeight w:val="300"/>
        </w:trPr>
        <w:tc>
          <w:tcPr>
            <w:tcW w:w="846" w:type="dxa"/>
            <w:shd w:val="clear" w:color="000000" w:fill="FFFFFF"/>
            <w:vAlign w:val="center"/>
          </w:tcPr>
          <w:p w14:paraId="1B79F7CA" w14:textId="030A02B4" w:rsidR="00013D0A" w:rsidRPr="000F2799" w:rsidRDefault="00220E35" w:rsidP="00013D0A">
            <w:pPr>
              <w:suppressAutoHyphens w:val="0"/>
              <w:rPr>
                <w:color w:val="000000"/>
                <w:sz w:val="22"/>
                <w:szCs w:val="22"/>
                <w:lang w:eastAsia="en-US"/>
              </w:rPr>
            </w:pPr>
            <w:r>
              <w:rPr>
                <w:color w:val="000000"/>
                <w:sz w:val="22"/>
                <w:szCs w:val="22"/>
                <w:lang w:eastAsia="en-US"/>
              </w:rPr>
              <w:t>84</w:t>
            </w:r>
          </w:p>
        </w:tc>
        <w:tc>
          <w:tcPr>
            <w:tcW w:w="7229" w:type="dxa"/>
            <w:shd w:val="clear" w:color="auto" w:fill="auto"/>
            <w:vAlign w:val="center"/>
            <w:hideMark/>
          </w:tcPr>
          <w:p w14:paraId="3123D281" w14:textId="1AACEDE3" w:rsidR="00013D0A" w:rsidRPr="000F2799" w:rsidRDefault="00013D0A" w:rsidP="00013D0A">
            <w:pPr>
              <w:suppressAutoHyphens w:val="0"/>
              <w:jc w:val="both"/>
              <w:rPr>
                <w:color w:val="000000"/>
                <w:sz w:val="22"/>
                <w:szCs w:val="22"/>
                <w:lang w:val="ru-RU" w:eastAsia="en-US"/>
              </w:rPr>
            </w:pPr>
            <w:proofErr w:type="spellStart"/>
            <w:r w:rsidRPr="000F2799">
              <w:rPr>
                <w:color w:val="000000"/>
                <w:sz w:val="22"/>
                <w:szCs w:val="22"/>
                <w:lang w:val="ru-RU" w:eastAsia="en-US"/>
              </w:rPr>
              <w:t>Конфігурація</w:t>
            </w:r>
            <w:proofErr w:type="spellEnd"/>
            <w:r w:rsidRPr="000F2799">
              <w:rPr>
                <w:color w:val="000000"/>
                <w:sz w:val="22"/>
                <w:szCs w:val="22"/>
                <w:lang w:val="ru-RU" w:eastAsia="en-US"/>
              </w:rPr>
              <w:t xml:space="preserve"> кабелю </w:t>
            </w:r>
            <w:proofErr w:type="spellStart"/>
            <w:r w:rsidRPr="000F2799">
              <w:rPr>
                <w:color w:val="000000"/>
                <w:sz w:val="22"/>
                <w:szCs w:val="22"/>
                <w:lang w:val="en-US" w:eastAsia="en-US"/>
              </w:rPr>
              <w:t>Lun</w:t>
            </w:r>
            <w:proofErr w:type="spellEnd"/>
            <w:r w:rsidR="00D55777" w:rsidRPr="000F2799">
              <w:rPr>
                <w:color w:val="000000"/>
                <w:sz w:val="22"/>
                <w:szCs w:val="22"/>
                <w:lang w:eastAsia="en-US"/>
              </w:rPr>
              <w:t>, або еквівалент</w:t>
            </w:r>
          </w:p>
        </w:tc>
        <w:tc>
          <w:tcPr>
            <w:tcW w:w="960" w:type="dxa"/>
            <w:shd w:val="clear" w:color="auto" w:fill="auto"/>
            <w:vAlign w:val="center"/>
            <w:hideMark/>
          </w:tcPr>
          <w:p w14:paraId="464F7BB3" w14:textId="77777777" w:rsidR="00013D0A" w:rsidRPr="000F2799" w:rsidRDefault="00013D0A" w:rsidP="00013D0A">
            <w:pPr>
              <w:suppressAutoHyphens w:val="0"/>
              <w:jc w:val="center"/>
              <w:rPr>
                <w:color w:val="000000"/>
                <w:sz w:val="22"/>
                <w:szCs w:val="22"/>
                <w:lang w:val="en-US" w:eastAsia="en-US"/>
              </w:rPr>
            </w:pPr>
            <w:proofErr w:type="spellStart"/>
            <w:r w:rsidRPr="000F2799">
              <w:rPr>
                <w:color w:val="000000"/>
                <w:sz w:val="22"/>
                <w:szCs w:val="22"/>
                <w:lang w:val="en-US" w:eastAsia="en-US"/>
              </w:rPr>
              <w:t>шт</w:t>
            </w:r>
            <w:proofErr w:type="spellEnd"/>
            <w:r w:rsidRPr="000F2799">
              <w:rPr>
                <w:color w:val="000000"/>
                <w:sz w:val="22"/>
                <w:szCs w:val="22"/>
                <w:lang w:val="en-US" w:eastAsia="en-US"/>
              </w:rPr>
              <w:t>.</w:t>
            </w:r>
          </w:p>
        </w:tc>
        <w:tc>
          <w:tcPr>
            <w:tcW w:w="960" w:type="dxa"/>
            <w:shd w:val="clear" w:color="000000" w:fill="FFFFFF"/>
            <w:vAlign w:val="center"/>
            <w:hideMark/>
          </w:tcPr>
          <w:p w14:paraId="72495DE3" w14:textId="77777777" w:rsidR="00013D0A" w:rsidRPr="000F2799" w:rsidRDefault="00013D0A" w:rsidP="00013D0A">
            <w:pPr>
              <w:suppressAutoHyphens w:val="0"/>
              <w:jc w:val="center"/>
              <w:rPr>
                <w:color w:val="000000"/>
                <w:sz w:val="22"/>
                <w:szCs w:val="22"/>
                <w:lang w:val="en-US" w:eastAsia="en-US"/>
              </w:rPr>
            </w:pPr>
            <w:r w:rsidRPr="000F2799">
              <w:rPr>
                <w:color w:val="000000"/>
                <w:sz w:val="22"/>
                <w:szCs w:val="22"/>
                <w:lang w:val="en-US" w:eastAsia="en-US"/>
              </w:rPr>
              <w:t>10</w:t>
            </w:r>
          </w:p>
        </w:tc>
      </w:tr>
    </w:tbl>
    <w:p w14:paraId="13486BB4" w14:textId="77777777" w:rsidR="001C228B" w:rsidRPr="000F2799" w:rsidRDefault="001C228B" w:rsidP="001C228B">
      <w:pPr>
        <w:ind w:firstLine="397"/>
        <w:contextualSpacing/>
        <w:jc w:val="both"/>
        <w:rPr>
          <w:color w:val="000000"/>
          <w:lang w:eastAsia="ru-RU"/>
        </w:rPr>
      </w:pPr>
    </w:p>
    <w:p w14:paraId="5C58A50A" w14:textId="77777777" w:rsidR="001C228B" w:rsidRPr="000F2799" w:rsidRDefault="001C228B" w:rsidP="001C228B">
      <w:pPr>
        <w:widowControl w:val="0"/>
        <w:autoSpaceDE w:val="0"/>
        <w:contextualSpacing/>
        <w:jc w:val="both"/>
        <w:rPr>
          <w:bCs/>
          <w:iCs/>
          <w:sz w:val="20"/>
          <w:szCs w:val="20"/>
        </w:rPr>
      </w:pPr>
      <w:r w:rsidRPr="000F2799">
        <w:rPr>
          <w:b/>
          <w:bCs/>
          <w:iCs/>
          <w:sz w:val="20"/>
          <w:szCs w:val="20"/>
        </w:rPr>
        <w:t>* Примітка:</w:t>
      </w:r>
      <w:r w:rsidRPr="000F2799">
        <w:rPr>
          <w:bCs/>
          <w:iCs/>
          <w:sz w:val="20"/>
          <w:szCs w:val="20"/>
        </w:rPr>
        <w:t xml:space="preserve"> У разі, коли в описі предмета закупівлі цього технічного завдання містяться посилання на конкретні торговельну марку чи фірму, патент, конструкцію або тип предмета закупівлі, джерело його походження або виробника, учаснику слід читати як вираз  "або еквівалент".</w:t>
      </w:r>
    </w:p>
    <w:p w14:paraId="4FC069DE" w14:textId="77777777" w:rsidR="001C228B" w:rsidRPr="000F2799" w:rsidRDefault="001C228B" w:rsidP="001C228B">
      <w:pPr>
        <w:widowControl w:val="0"/>
        <w:autoSpaceDE w:val="0"/>
        <w:ind w:firstLine="709"/>
        <w:contextualSpacing/>
        <w:jc w:val="both"/>
        <w:rPr>
          <w:bCs/>
          <w:iCs/>
          <w:sz w:val="20"/>
          <w:szCs w:val="20"/>
        </w:rPr>
      </w:pPr>
      <w:r w:rsidRPr="000F2799">
        <w:rPr>
          <w:color w:val="000000"/>
          <w:sz w:val="20"/>
          <w:szCs w:val="20"/>
          <w:lang w:eastAsia="ru-RU"/>
        </w:rPr>
        <w:t>Обґрунтування причин необхідності вказувати замовником посилання на конкретну торгову марку/виробника/модель тощо по відношенню до опису товару, що є предметом закупівлі:</w:t>
      </w:r>
    </w:p>
    <w:p w14:paraId="23AA3F72" w14:textId="77777777" w:rsidR="001C228B" w:rsidRPr="000F2799" w:rsidRDefault="001C228B" w:rsidP="001C228B">
      <w:pPr>
        <w:numPr>
          <w:ilvl w:val="0"/>
          <w:numId w:val="10"/>
        </w:numPr>
        <w:suppressAutoHyphens w:val="0"/>
        <w:jc w:val="both"/>
        <w:rPr>
          <w:color w:val="000000"/>
          <w:sz w:val="20"/>
          <w:szCs w:val="20"/>
          <w:lang w:eastAsia="ru-RU"/>
        </w:rPr>
      </w:pPr>
      <w:r w:rsidRPr="000F2799">
        <w:rPr>
          <w:color w:val="000000"/>
          <w:sz w:val="20"/>
          <w:szCs w:val="20"/>
          <w:lang w:eastAsia="ru-RU"/>
        </w:rPr>
        <w:t>технічно складно скласти вичерпний опис якісних характеристик товару чи  його складових, необхідних замовникові;</w:t>
      </w:r>
    </w:p>
    <w:p w14:paraId="5550AB11" w14:textId="77777777" w:rsidR="001C228B" w:rsidRPr="000F2799" w:rsidRDefault="001C228B" w:rsidP="001C228B">
      <w:pPr>
        <w:numPr>
          <w:ilvl w:val="0"/>
          <w:numId w:val="10"/>
        </w:numPr>
        <w:suppressAutoHyphens w:val="0"/>
        <w:jc w:val="both"/>
        <w:rPr>
          <w:color w:val="000000"/>
          <w:sz w:val="20"/>
          <w:szCs w:val="20"/>
          <w:lang w:eastAsia="ru-RU"/>
        </w:rPr>
      </w:pPr>
      <w:r w:rsidRPr="000F2799">
        <w:rPr>
          <w:color w:val="000000"/>
          <w:sz w:val="20"/>
          <w:szCs w:val="20"/>
          <w:lang w:eastAsia="ru-RU"/>
        </w:rPr>
        <w:t>для однозначного розуміння замовником і учасником вимог до предмету закупівлі.</w:t>
      </w:r>
    </w:p>
    <w:p w14:paraId="12BF7CED" w14:textId="602ED2F8" w:rsidR="001C228B" w:rsidRPr="000F2799" w:rsidRDefault="001C228B" w:rsidP="001C228B">
      <w:pPr>
        <w:ind w:firstLine="397"/>
        <w:jc w:val="both"/>
        <w:rPr>
          <w:b/>
          <w:bCs/>
          <w:color w:val="000000"/>
          <w:u w:val="single"/>
          <w:lang w:eastAsia="ru-RU"/>
        </w:rPr>
      </w:pPr>
    </w:p>
    <w:p w14:paraId="3E8899C9" w14:textId="17D3B623" w:rsidR="00107F7E" w:rsidRPr="000F2799" w:rsidRDefault="00107F7E" w:rsidP="00107F7E">
      <w:pPr>
        <w:suppressAutoHyphens w:val="0"/>
        <w:spacing w:line="276" w:lineRule="auto"/>
        <w:jc w:val="both"/>
        <w:rPr>
          <w:rFonts w:eastAsia="Arial" w:cs="Arial"/>
          <w:b/>
          <w:color w:val="000000"/>
          <w:bdr w:val="none" w:sz="0" w:space="0" w:color="auto" w:frame="1"/>
          <w:lang w:eastAsia="ru-RU"/>
        </w:rPr>
      </w:pPr>
      <w:r w:rsidRPr="000F2799">
        <w:rPr>
          <w:rFonts w:eastAsia="Arial" w:cs="Arial"/>
          <w:b/>
          <w:color w:val="000000"/>
          <w:bdr w:val="none" w:sz="0" w:space="0" w:color="auto" w:frame="1"/>
          <w:lang w:eastAsia="ru-RU"/>
        </w:rPr>
        <w:lastRenderedPageBreak/>
        <w:t>Учасником вказується відповідність товару певним ДСТУ (ГОСТ), ТУ та на підтвердження учасник надає відповідні сертифікати (завірені Учасником копії), які засвідчують технічні та якісні характеристики предмета закупівлі, а також країну походження предмету закупівлі.</w:t>
      </w:r>
    </w:p>
    <w:tbl>
      <w:tblPr>
        <w:tblW w:w="10349" w:type="dxa"/>
        <w:tblInd w:w="-434" w:type="dxa"/>
        <w:tblLayout w:type="fixed"/>
        <w:tblLook w:val="04A0" w:firstRow="1" w:lastRow="0" w:firstColumn="1" w:lastColumn="0" w:noHBand="0" w:noVBand="1"/>
      </w:tblPr>
      <w:tblGrid>
        <w:gridCol w:w="568"/>
        <w:gridCol w:w="2835"/>
        <w:gridCol w:w="4678"/>
        <w:gridCol w:w="2268"/>
      </w:tblGrid>
      <w:tr w:rsidR="00107F7E" w:rsidRPr="000F2799" w14:paraId="118E2A4F" w14:textId="4CC6ACF0" w:rsidTr="00107F7E">
        <w:trPr>
          <w:trHeight w:val="723"/>
        </w:trPr>
        <w:tc>
          <w:tcPr>
            <w:tcW w:w="568" w:type="dxa"/>
            <w:tcBorders>
              <w:top w:val="single" w:sz="6" w:space="0" w:color="auto"/>
              <w:left w:val="single" w:sz="6" w:space="0" w:color="auto"/>
              <w:bottom w:val="single" w:sz="6" w:space="0" w:color="auto"/>
              <w:right w:val="single" w:sz="6" w:space="0" w:color="auto"/>
            </w:tcBorders>
            <w:shd w:val="solid" w:color="FFFFFF" w:fill="auto"/>
          </w:tcPr>
          <w:p w14:paraId="06A37377" w14:textId="38EC7D32" w:rsidR="00107F7E" w:rsidRPr="000F2799" w:rsidRDefault="00107F7E" w:rsidP="00107F7E">
            <w:pPr>
              <w:suppressAutoHyphens w:val="0"/>
              <w:autoSpaceDE w:val="0"/>
              <w:autoSpaceDN w:val="0"/>
              <w:adjustRightInd w:val="0"/>
              <w:spacing w:line="276" w:lineRule="auto"/>
              <w:jc w:val="center"/>
              <w:rPr>
                <w:rFonts w:eastAsia="Arial"/>
                <w:b/>
                <w:bCs/>
                <w:color w:val="000000"/>
                <w:lang w:val="ru-RU" w:eastAsia="ru-RU"/>
              </w:rPr>
            </w:pPr>
            <w:r w:rsidRPr="000F2799">
              <w:rPr>
                <w:rFonts w:eastAsia="Arial"/>
                <w:b/>
                <w:bCs/>
                <w:color w:val="000000"/>
                <w:lang w:val="ru-RU" w:eastAsia="ru-RU"/>
              </w:rPr>
              <w:t>№ п/п</w:t>
            </w:r>
          </w:p>
        </w:tc>
        <w:tc>
          <w:tcPr>
            <w:tcW w:w="2835" w:type="dxa"/>
            <w:tcBorders>
              <w:top w:val="single" w:sz="6" w:space="0" w:color="auto"/>
              <w:left w:val="single" w:sz="6" w:space="0" w:color="auto"/>
              <w:bottom w:val="single" w:sz="6" w:space="0" w:color="auto"/>
              <w:right w:val="single" w:sz="6" w:space="0" w:color="auto"/>
            </w:tcBorders>
            <w:shd w:val="solid" w:color="FFFFFF" w:fill="auto"/>
            <w:hideMark/>
          </w:tcPr>
          <w:p w14:paraId="534F0A16" w14:textId="04889407" w:rsidR="00107F7E" w:rsidRPr="000F2799" w:rsidRDefault="00107F7E" w:rsidP="00107F7E">
            <w:pPr>
              <w:suppressAutoHyphens w:val="0"/>
              <w:autoSpaceDE w:val="0"/>
              <w:autoSpaceDN w:val="0"/>
              <w:adjustRightInd w:val="0"/>
              <w:spacing w:line="276" w:lineRule="auto"/>
              <w:jc w:val="center"/>
              <w:rPr>
                <w:rFonts w:eastAsia="Arial"/>
                <w:b/>
                <w:bCs/>
                <w:color w:val="000000"/>
                <w:lang w:val="ru-RU" w:eastAsia="ru-RU"/>
              </w:rPr>
            </w:pPr>
            <w:proofErr w:type="spellStart"/>
            <w:r w:rsidRPr="000F2799">
              <w:rPr>
                <w:rFonts w:eastAsia="Arial"/>
                <w:b/>
                <w:bCs/>
                <w:color w:val="000000"/>
                <w:lang w:val="ru-RU" w:eastAsia="ru-RU"/>
              </w:rPr>
              <w:t>Найменування</w:t>
            </w:r>
            <w:proofErr w:type="spellEnd"/>
            <w:r w:rsidRPr="000F2799">
              <w:rPr>
                <w:rFonts w:eastAsia="Arial"/>
                <w:b/>
                <w:bCs/>
                <w:color w:val="000000"/>
                <w:lang w:val="ru-RU" w:eastAsia="ru-RU"/>
              </w:rPr>
              <w:t xml:space="preserve"> товару</w:t>
            </w:r>
          </w:p>
        </w:tc>
        <w:tc>
          <w:tcPr>
            <w:tcW w:w="4678" w:type="dxa"/>
            <w:tcBorders>
              <w:top w:val="single" w:sz="6" w:space="0" w:color="auto"/>
              <w:left w:val="single" w:sz="6" w:space="0" w:color="auto"/>
              <w:bottom w:val="single" w:sz="6" w:space="0" w:color="auto"/>
              <w:right w:val="single" w:sz="6" w:space="0" w:color="auto"/>
            </w:tcBorders>
            <w:shd w:val="solid" w:color="FFFFFF" w:fill="auto"/>
            <w:hideMark/>
          </w:tcPr>
          <w:p w14:paraId="1A42D911" w14:textId="77777777" w:rsidR="00107F7E" w:rsidRPr="000F2799" w:rsidRDefault="00107F7E" w:rsidP="00107F7E">
            <w:pPr>
              <w:suppressAutoHyphens w:val="0"/>
              <w:spacing w:line="276" w:lineRule="auto"/>
              <w:jc w:val="center"/>
              <w:rPr>
                <w:rFonts w:eastAsia="Arial"/>
                <w:color w:val="000000"/>
                <w:lang w:eastAsia="ru-RU"/>
              </w:rPr>
            </w:pPr>
            <w:proofErr w:type="spellStart"/>
            <w:r w:rsidRPr="000F2799">
              <w:rPr>
                <w:rFonts w:eastAsia="Arial"/>
                <w:b/>
                <w:color w:val="000000"/>
                <w:lang w:val="ru-RU" w:eastAsia="ru-RU"/>
              </w:rPr>
              <w:t>Відповідність</w:t>
            </w:r>
            <w:proofErr w:type="spellEnd"/>
            <w:r w:rsidRPr="000F2799">
              <w:rPr>
                <w:rFonts w:eastAsia="Arial"/>
                <w:b/>
                <w:color w:val="000000"/>
                <w:lang w:val="ru-RU" w:eastAsia="ru-RU"/>
              </w:rPr>
              <w:t xml:space="preserve"> </w:t>
            </w:r>
            <w:proofErr w:type="spellStart"/>
            <w:r w:rsidRPr="000F2799">
              <w:rPr>
                <w:rFonts w:eastAsia="Arial"/>
                <w:b/>
                <w:color w:val="000000"/>
                <w:lang w:val="ru-RU" w:eastAsia="ru-RU"/>
              </w:rPr>
              <w:t>технічним</w:t>
            </w:r>
            <w:proofErr w:type="spellEnd"/>
            <w:r w:rsidRPr="000F2799">
              <w:rPr>
                <w:rFonts w:eastAsia="Arial"/>
                <w:b/>
                <w:color w:val="000000"/>
                <w:lang w:val="ru-RU" w:eastAsia="ru-RU"/>
              </w:rPr>
              <w:t xml:space="preserve"> </w:t>
            </w:r>
            <w:proofErr w:type="spellStart"/>
            <w:r w:rsidRPr="000F2799">
              <w:rPr>
                <w:rFonts w:eastAsia="Arial"/>
                <w:b/>
                <w:color w:val="000000"/>
                <w:lang w:val="ru-RU" w:eastAsia="ru-RU"/>
              </w:rPr>
              <w:t>вимогам</w:t>
            </w:r>
            <w:proofErr w:type="spellEnd"/>
            <w:r w:rsidRPr="000F2799">
              <w:rPr>
                <w:rFonts w:eastAsia="Arial"/>
                <w:b/>
                <w:color w:val="000000"/>
                <w:lang w:val="ru-RU" w:eastAsia="ru-RU"/>
              </w:rPr>
              <w:t xml:space="preserve"> </w:t>
            </w:r>
            <w:r w:rsidRPr="000F2799">
              <w:rPr>
                <w:rFonts w:eastAsia="Arial"/>
                <w:b/>
                <w:color w:val="000000"/>
                <w:lang w:eastAsia="ru-RU"/>
              </w:rPr>
              <w:t xml:space="preserve">ДСТУ </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7CE563CD" w14:textId="32810A7F" w:rsidR="00107F7E" w:rsidRPr="000F2799" w:rsidRDefault="00107F7E" w:rsidP="00107F7E">
            <w:pPr>
              <w:suppressAutoHyphens w:val="0"/>
              <w:spacing w:line="276" w:lineRule="auto"/>
              <w:jc w:val="center"/>
              <w:rPr>
                <w:rFonts w:eastAsia="Arial"/>
                <w:b/>
                <w:color w:val="000000"/>
                <w:lang w:val="ru-RU" w:eastAsia="ru-RU"/>
              </w:rPr>
            </w:pPr>
            <w:proofErr w:type="spellStart"/>
            <w:r w:rsidRPr="000F2799">
              <w:rPr>
                <w:rFonts w:eastAsia="Arial"/>
                <w:b/>
                <w:color w:val="000000"/>
                <w:lang w:val="ru-RU" w:eastAsia="ru-RU"/>
              </w:rPr>
              <w:t>Країна</w:t>
            </w:r>
            <w:proofErr w:type="spellEnd"/>
            <w:r w:rsidRPr="000F2799">
              <w:rPr>
                <w:rFonts w:eastAsia="Arial"/>
                <w:b/>
                <w:color w:val="000000"/>
                <w:lang w:val="ru-RU" w:eastAsia="ru-RU"/>
              </w:rPr>
              <w:t xml:space="preserve"> </w:t>
            </w:r>
            <w:proofErr w:type="spellStart"/>
            <w:r w:rsidRPr="000F2799">
              <w:rPr>
                <w:rFonts w:eastAsia="Arial"/>
                <w:b/>
                <w:color w:val="000000"/>
                <w:lang w:val="ru-RU" w:eastAsia="ru-RU"/>
              </w:rPr>
              <w:t>походження</w:t>
            </w:r>
            <w:proofErr w:type="spellEnd"/>
            <w:r w:rsidRPr="000F2799">
              <w:rPr>
                <w:rFonts w:eastAsia="Arial"/>
                <w:b/>
                <w:color w:val="000000"/>
                <w:lang w:val="ru-RU" w:eastAsia="ru-RU"/>
              </w:rPr>
              <w:t xml:space="preserve"> предмету </w:t>
            </w:r>
            <w:proofErr w:type="spellStart"/>
            <w:r w:rsidRPr="000F2799">
              <w:rPr>
                <w:rFonts w:eastAsia="Arial"/>
                <w:b/>
                <w:color w:val="000000"/>
                <w:lang w:val="ru-RU" w:eastAsia="ru-RU"/>
              </w:rPr>
              <w:t>закупівлі</w:t>
            </w:r>
            <w:proofErr w:type="spellEnd"/>
          </w:p>
        </w:tc>
      </w:tr>
      <w:tr w:rsidR="00107F7E" w:rsidRPr="000F2799" w14:paraId="6318435A" w14:textId="77777777" w:rsidTr="00107F7E">
        <w:trPr>
          <w:trHeight w:val="723"/>
        </w:trPr>
        <w:tc>
          <w:tcPr>
            <w:tcW w:w="568" w:type="dxa"/>
            <w:tcBorders>
              <w:top w:val="single" w:sz="6" w:space="0" w:color="auto"/>
              <w:left w:val="single" w:sz="6" w:space="0" w:color="auto"/>
              <w:bottom w:val="single" w:sz="6" w:space="0" w:color="auto"/>
              <w:right w:val="single" w:sz="6" w:space="0" w:color="auto"/>
            </w:tcBorders>
            <w:shd w:val="solid" w:color="FFFFFF" w:fill="auto"/>
          </w:tcPr>
          <w:p w14:paraId="2AA07BF7" w14:textId="0CB83697" w:rsidR="00107F7E" w:rsidRPr="000F2799" w:rsidRDefault="00107F7E" w:rsidP="00107F7E">
            <w:pPr>
              <w:suppressAutoHyphens w:val="0"/>
              <w:autoSpaceDE w:val="0"/>
              <w:autoSpaceDN w:val="0"/>
              <w:adjustRightInd w:val="0"/>
              <w:spacing w:line="276" w:lineRule="auto"/>
              <w:jc w:val="center"/>
              <w:rPr>
                <w:rFonts w:eastAsia="Arial"/>
                <w:b/>
                <w:bCs/>
                <w:color w:val="000000"/>
                <w:lang w:val="ru-RU" w:eastAsia="ru-RU"/>
              </w:rPr>
            </w:pPr>
            <w:r w:rsidRPr="000F2799">
              <w:rPr>
                <w:rFonts w:eastAsia="Arial"/>
                <w:b/>
                <w:bCs/>
                <w:color w:val="000000"/>
                <w:lang w:val="ru-RU" w:eastAsia="ru-RU"/>
              </w:rPr>
              <w:t>1</w:t>
            </w:r>
          </w:p>
        </w:tc>
        <w:tc>
          <w:tcPr>
            <w:tcW w:w="2835" w:type="dxa"/>
            <w:tcBorders>
              <w:top w:val="single" w:sz="6" w:space="0" w:color="auto"/>
              <w:left w:val="single" w:sz="6" w:space="0" w:color="auto"/>
              <w:bottom w:val="single" w:sz="6" w:space="0" w:color="auto"/>
              <w:right w:val="single" w:sz="6" w:space="0" w:color="auto"/>
            </w:tcBorders>
            <w:shd w:val="solid" w:color="FFFFFF" w:fill="auto"/>
          </w:tcPr>
          <w:p w14:paraId="5B7C6494" w14:textId="6C60DE48" w:rsidR="00107F7E" w:rsidRPr="000F2799" w:rsidRDefault="00107F7E" w:rsidP="00107F7E">
            <w:pPr>
              <w:suppressAutoHyphens w:val="0"/>
              <w:autoSpaceDE w:val="0"/>
              <w:autoSpaceDN w:val="0"/>
              <w:adjustRightInd w:val="0"/>
              <w:spacing w:line="276" w:lineRule="auto"/>
              <w:jc w:val="center"/>
              <w:rPr>
                <w:rFonts w:eastAsia="Arial"/>
                <w:b/>
                <w:bCs/>
                <w:color w:val="000000"/>
                <w:lang w:val="ru-RU" w:eastAsia="ru-RU"/>
              </w:rPr>
            </w:pPr>
            <w:r w:rsidRPr="000F2799">
              <w:rPr>
                <w:rFonts w:eastAsia="Arial"/>
                <w:b/>
                <w:bCs/>
                <w:color w:val="000000"/>
                <w:lang w:val="ru-RU" w:eastAsia="ru-RU"/>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E2B56F5" w14:textId="77777777" w:rsidR="00107F7E" w:rsidRPr="000F2799" w:rsidRDefault="00107F7E" w:rsidP="00107F7E">
            <w:pPr>
              <w:suppressAutoHyphens w:val="0"/>
              <w:spacing w:line="276" w:lineRule="auto"/>
              <w:jc w:val="center"/>
              <w:rPr>
                <w:rFonts w:eastAsia="Arial"/>
                <w:b/>
                <w:color w:val="000000"/>
                <w:lang w:val="ru-RU" w:eastAsia="ru-RU"/>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6FB3E2FF" w14:textId="77777777" w:rsidR="00107F7E" w:rsidRPr="000F2799" w:rsidRDefault="00107F7E" w:rsidP="00107F7E">
            <w:pPr>
              <w:suppressAutoHyphens w:val="0"/>
              <w:spacing w:line="276" w:lineRule="auto"/>
              <w:jc w:val="center"/>
              <w:rPr>
                <w:rFonts w:eastAsia="Arial"/>
                <w:b/>
                <w:color w:val="000000"/>
                <w:lang w:val="ru-RU" w:eastAsia="ru-RU"/>
              </w:rPr>
            </w:pPr>
          </w:p>
        </w:tc>
      </w:tr>
      <w:tr w:rsidR="00107F7E" w:rsidRPr="000F2799" w14:paraId="044D2CB9" w14:textId="77777777" w:rsidTr="00107F7E">
        <w:trPr>
          <w:trHeight w:val="723"/>
        </w:trPr>
        <w:tc>
          <w:tcPr>
            <w:tcW w:w="568" w:type="dxa"/>
            <w:tcBorders>
              <w:top w:val="single" w:sz="6" w:space="0" w:color="auto"/>
              <w:left w:val="single" w:sz="6" w:space="0" w:color="auto"/>
              <w:bottom w:val="single" w:sz="6" w:space="0" w:color="auto"/>
              <w:right w:val="single" w:sz="6" w:space="0" w:color="auto"/>
            </w:tcBorders>
            <w:shd w:val="solid" w:color="FFFFFF" w:fill="auto"/>
          </w:tcPr>
          <w:p w14:paraId="18CB2747" w14:textId="50FBF58C" w:rsidR="00107F7E" w:rsidRPr="000F2799" w:rsidRDefault="00107F7E" w:rsidP="00107F7E">
            <w:pPr>
              <w:suppressAutoHyphens w:val="0"/>
              <w:autoSpaceDE w:val="0"/>
              <w:autoSpaceDN w:val="0"/>
              <w:adjustRightInd w:val="0"/>
              <w:spacing w:line="276" w:lineRule="auto"/>
              <w:jc w:val="center"/>
              <w:rPr>
                <w:rFonts w:eastAsia="Arial"/>
                <w:b/>
                <w:bCs/>
                <w:color w:val="000000"/>
                <w:lang w:val="ru-RU" w:eastAsia="ru-RU"/>
              </w:rPr>
            </w:pPr>
            <w:r w:rsidRPr="000F2799">
              <w:rPr>
                <w:rFonts w:eastAsia="Arial"/>
                <w:b/>
                <w:bCs/>
                <w:color w:val="000000"/>
                <w:lang w:val="ru-RU" w:eastAsia="ru-RU"/>
              </w:rPr>
              <w:t>2</w:t>
            </w:r>
          </w:p>
        </w:tc>
        <w:tc>
          <w:tcPr>
            <w:tcW w:w="2835" w:type="dxa"/>
            <w:tcBorders>
              <w:top w:val="single" w:sz="6" w:space="0" w:color="auto"/>
              <w:left w:val="single" w:sz="6" w:space="0" w:color="auto"/>
              <w:bottom w:val="single" w:sz="6" w:space="0" w:color="auto"/>
              <w:right w:val="single" w:sz="6" w:space="0" w:color="auto"/>
            </w:tcBorders>
            <w:shd w:val="solid" w:color="FFFFFF" w:fill="auto"/>
          </w:tcPr>
          <w:p w14:paraId="44AE9321" w14:textId="4CA9E796" w:rsidR="00107F7E" w:rsidRPr="000F2799" w:rsidRDefault="00107F7E" w:rsidP="00107F7E">
            <w:pPr>
              <w:suppressAutoHyphens w:val="0"/>
              <w:autoSpaceDE w:val="0"/>
              <w:autoSpaceDN w:val="0"/>
              <w:adjustRightInd w:val="0"/>
              <w:spacing w:line="276" w:lineRule="auto"/>
              <w:jc w:val="center"/>
              <w:rPr>
                <w:rFonts w:eastAsia="Arial"/>
                <w:b/>
                <w:bCs/>
                <w:color w:val="000000"/>
                <w:lang w:val="ru-RU" w:eastAsia="ru-RU"/>
              </w:rPr>
            </w:pPr>
            <w:r w:rsidRPr="000F2799">
              <w:rPr>
                <w:rFonts w:eastAsia="Arial"/>
                <w:b/>
                <w:bCs/>
                <w:color w:val="000000"/>
                <w:lang w:val="ru-RU" w:eastAsia="ru-RU"/>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84F25A3" w14:textId="77777777" w:rsidR="00107F7E" w:rsidRPr="000F2799" w:rsidRDefault="00107F7E" w:rsidP="00107F7E">
            <w:pPr>
              <w:suppressAutoHyphens w:val="0"/>
              <w:spacing w:line="276" w:lineRule="auto"/>
              <w:jc w:val="center"/>
              <w:rPr>
                <w:rFonts w:eastAsia="Arial"/>
                <w:b/>
                <w:color w:val="000000"/>
                <w:lang w:val="ru-RU" w:eastAsia="ru-RU"/>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0F63D774" w14:textId="77777777" w:rsidR="00107F7E" w:rsidRPr="000F2799" w:rsidRDefault="00107F7E" w:rsidP="00107F7E">
            <w:pPr>
              <w:suppressAutoHyphens w:val="0"/>
              <w:spacing w:line="276" w:lineRule="auto"/>
              <w:jc w:val="center"/>
              <w:rPr>
                <w:rFonts w:eastAsia="Arial"/>
                <w:b/>
                <w:color w:val="000000"/>
                <w:lang w:val="ru-RU" w:eastAsia="ru-RU"/>
              </w:rPr>
            </w:pPr>
          </w:p>
        </w:tc>
      </w:tr>
    </w:tbl>
    <w:p w14:paraId="2FFF283E" w14:textId="77777777" w:rsidR="00107F7E" w:rsidRPr="000F2799" w:rsidRDefault="00107F7E" w:rsidP="00107F7E">
      <w:pPr>
        <w:suppressAutoHyphens w:val="0"/>
        <w:spacing w:line="276" w:lineRule="auto"/>
        <w:jc w:val="both"/>
        <w:rPr>
          <w:rFonts w:eastAsia="Arial" w:cs="Arial"/>
          <w:b/>
          <w:color w:val="000000"/>
          <w:bdr w:val="none" w:sz="0" w:space="0" w:color="auto" w:frame="1"/>
          <w:lang w:eastAsia="ru-RU"/>
        </w:rPr>
      </w:pPr>
    </w:p>
    <w:p w14:paraId="57284A17" w14:textId="77777777" w:rsidR="001C228B" w:rsidRPr="000F2799" w:rsidRDefault="001C228B" w:rsidP="001C228B">
      <w:pPr>
        <w:ind w:firstLine="397"/>
        <w:jc w:val="both"/>
        <w:rPr>
          <w:lang w:eastAsia="ru-RU"/>
        </w:rPr>
      </w:pPr>
      <w:r w:rsidRPr="000F2799">
        <w:rPr>
          <w:b/>
          <w:bCs/>
          <w:color w:val="000000"/>
          <w:u w:val="single"/>
          <w:lang w:eastAsia="ru-RU"/>
        </w:rPr>
        <w:t>До уваги учасників: </w:t>
      </w:r>
    </w:p>
    <w:p w14:paraId="3FAF44D3" w14:textId="17E4CBDC" w:rsidR="001C228B" w:rsidRPr="000F2799" w:rsidRDefault="001C228B" w:rsidP="001C228B">
      <w:pPr>
        <w:ind w:firstLine="397"/>
        <w:jc w:val="both"/>
        <w:rPr>
          <w:color w:val="000000"/>
          <w:lang w:eastAsia="ru-RU"/>
        </w:rPr>
      </w:pPr>
      <w:r w:rsidRPr="000F2799">
        <w:rPr>
          <w:color w:val="000000"/>
          <w:lang w:eastAsia="ru-RU"/>
        </w:rPr>
        <w:t>Вважати зазначені у таблиці цього додатку посилання на конкретну торговельну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690BE8BD" w14:textId="77777777" w:rsidR="008B386C" w:rsidRPr="000F2799" w:rsidRDefault="008B386C" w:rsidP="008B386C">
      <w:pPr>
        <w:ind w:firstLine="397"/>
        <w:jc w:val="both"/>
        <w:rPr>
          <w:lang w:eastAsia="ru-RU"/>
        </w:rPr>
      </w:pPr>
      <w:r w:rsidRPr="000F2799">
        <w:rPr>
          <w:color w:val="000000"/>
          <w:lang w:eastAsia="ru-RU"/>
        </w:rPr>
        <w:t>Еквівалентом вважатиметься товар, який за характеристиками та своїм призначенням відповідає вимогам, встановленим Замовником.</w:t>
      </w:r>
    </w:p>
    <w:p w14:paraId="41F01EC8" w14:textId="5345977F" w:rsidR="001C228B" w:rsidRPr="000F2799" w:rsidRDefault="001C228B" w:rsidP="001C228B">
      <w:pPr>
        <w:ind w:firstLine="397"/>
        <w:jc w:val="both"/>
        <w:rPr>
          <w:lang w:eastAsia="ru-RU"/>
        </w:rPr>
      </w:pPr>
      <w:r w:rsidRPr="000F2799">
        <w:rPr>
          <w:color w:val="000000"/>
          <w:lang w:eastAsia="ru-RU"/>
        </w:rPr>
        <w:t xml:space="preserve">Постачання, </w:t>
      </w:r>
      <w:proofErr w:type="spellStart"/>
      <w:r w:rsidRPr="000F2799">
        <w:rPr>
          <w:color w:val="000000"/>
          <w:lang w:eastAsia="ru-RU"/>
        </w:rPr>
        <w:t>завантажувально</w:t>
      </w:r>
      <w:proofErr w:type="spellEnd"/>
      <w:r w:rsidRPr="000F2799">
        <w:rPr>
          <w:color w:val="000000"/>
          <w:lang w:eastAsia="ru-RU"/>
        </w:rPr>
        <w:t>-розвантажувальні роботи здійснюються за рахунок постачальника</w:t>
      </w:r>
      <w:r w:rsidR="006816BD" w:rsidRPr="000F2799">
        <w:rPr>
          <w:color w:val="000000"/>
          <w:lang w:eastAsia="ru-RU"/>
        </w:rPr>
        <w:t>, автотранспортом постачальника</w:t>
      </w:r>
      <w:r w:rsidRPr="000F2799">
        <w:rPr>
          <w:color w:val="000000"/>
          <w:lang w:eastAsia="ru-RU"/>
        </w:rPr>
        <w:t>. </w:t>
      </w:r>
    </w:p>
    <w:p w14:paraId="79155F09" w14:textId="39F62F51" w:rsidR="001C228B" w:rsidRPr="000F2799" w:rsidRDefault="001C228B" w:rsidP="001C228B">
      <w:pPr>
        <w:ind w:firstLine="397"/>
        <w:jc w:val="both"/>
        <w:rPr>
          <w:lang w:eastAsia="ru-RU"/>
        </w:rPr>
      </w:pPr>
      <w:r w:rsidRPr="000F2799">
        <w:rPr>
          <w:color w:val="000000"/>
          <w:lang w:eastAsia="ru-RU"/>
        </w:rPr>
        <w:t xml:space="preserve">Вимоги до тари та упаковки для кожного комплекту згідно законодавства України: упаковка повинна забезпечити збереженість виробів при їх транспортуванні і зберіганні </w:t>
      </w:r>
      <w:r w:rsidR="006B3095" w:rsidRPr="000F2799">
        <w:rPr>
          <w:color w:val="000000"/>
          <w:lang w:eastAsia="ru-RU"/>
        </w:rPr>
        <w:t>протягом</w:t>
      </w:r>
      <w:r w:rsidRPr="000F2799">
        <w:rPr>
          <w:color w:val="000000"/>
          <w:lang w:eastAsia="ru-RU"/>
        </w:rPr>
        <w:t xml:space="preserve"> термінів, визначених в нормативно-технічній документації до нього.</w:t>
      </w:r>
    </w:p>
    <w:p w14:paraId="43EBD9C6" w14:textId="0EB4F9CA" w:rsidR="001C228B" w:rsidRPr="000F2799" w:rsidRDefault="001C228B" w:rsidP="001C228B">
      <w:pPr>
        <w:widowControl w:val="0"/>
        <w:ind w:firstLine="397"/>
        <w:jc w:val="both"/>
        <w:rPr>
          <w:color w:val="000000"/>
          <w:lang w:eastAsia="ru-RU"/>
        </w:rPr>
      </w:pPr>
      <w:r w:rsidRPr="000F2799">
        <w:rPr>
          <w:color w:val="000000"/>
          <w:lang w:eastAsia="ru-RU"/>
        </w:rPr>
        <w:t>Учасник надає у складі тендерної пропозиції гарантійний лист, що товар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7BCCC4CF" w14:textId="29204540" w:rsidR="009B0A88" w:rsidRPr="000F2799" w:rsidRDefault="009B0A88" w:rsidP="009B0A88">
      <w:pPr>
        <w:suppressAutoHyphens w:val="0"/>
        <w:spacing w:line="276" w:lineRule="auto"/>
        <w:ind w:firstLine="560"/>
        <w:jc w:val="both"/>
        <w:rPr>
          <w:rFonts w:eastAsia="Arial" w:cs="Arial"/>
          <w:color w:val="000000"/>
          <w:lang w:eastAsia="ru-RU"/>
        </w:rPr>
      </w:pPr>
      <w:r w:rsidRPr="000F2799">
        <w:rPr>
          <w:rFonts w:eastAsia="Arial" w:cs="Arial"/>
          <w:color w:val="000000"/>
          <w:lang w:val="ru-RU" w:eastAsia="ru-RU"/>
        </w:rPr>
        <w:t xml:space="preserve">Поставка </w:t>
      </w:r>
      <w:proofErr w:type="spellStart"/>
      <w:r w:rsidRPr="000F2799">
        <w:rPr>
          <w:rFonts w:eastAsia="Arial" w:cs="Arial"/>
          <w:color w:val="000000"/>
          <w:lang w:val="ru-RU" w:eastAsia="ru-RU"/>
        </w:rPr>
        <w:t>обладнання</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згідно</w:t>
      </w:r>
      <w:proofErr w:type="spellEnd"/>
      <w:r w:rsidRPr="000F2799">
        <w:rPr>
          <w:rFonts w:eastAsia="Arial" w:cs="Arial"/>
          <w:color w:val="000000"/>
          <w:lang w:val="ru-RU" w:eastAsia="ru-RU"/>
        </w:rPr>
        <w:t xml:space="preserve"> предмету </w:t>
      </w:r>
      <w:proofErr w:type="spellStart"/>
      <w:r w:rsidRPr="000F2799">
        <w:rPr>
          <w:rFonts w:eastAsia="Arial" w:cs="Arial"/>
          <w:color w:val="000000"/>
          <w:lang w:val="ru-RU" w:eastAsia="ru-RU"/>
        </w:rPr>
        <w:t>закупівлі</w:t>
      </w:r>
      <w:proofErr w:type="spellEnd"/>
      <w:r w:rsidRPr="000F2799">
        <w:rPr>
          <w:rFonts w:eastAsia="Arial" w:cs="Arial"/>
          <w:color w:val="000000"/>
          <w:lang w:val="ru-RU" w:eastAsia="ru-RU"/>
        </w:rPr>
        <w:t xml:space="preserve">) на адресу </w:t>
      </w:r>
      <w:proofErr w:type="spellStart"/>
      <w:r w:rsidRPr="000F2799">
        <w:rPr>
          <w:rFonts w:eastAsia="Arial" w:cs="Arial"/>
          <w:color w:val="000000"/>
          <w:lang w:val="ru-RU" w:eastAsia="ru-RU"/>
        </w:rPr>
        <w:t>Замовника</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має</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здійснюватись</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протягом</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цього</w:t>
      </w:r>
      <w:proofErr w:type="spellEnd"/>
      <w:r w:rsidRPr="000F2799">
        <w:rPr>
          <w:rFonts w:eastAsia="Arial" w:cs="Arial"/>
          <w:color w:val="000000"/>
          <w:lang w:val="ru-RU" w:eastAsia="ru-RU"/>
        </w:rPr>
        <w:t xml:space="preserve"> ж </w:t>
      </w:r>
      <w:proofErr w:type="spellStart"/>
      <w:r w:rsidRPr="000F2799">
        <w:rPr>
          <w:rFonts w:eastAsia="Arial" w:cs="Arial"/>
          <w:color w:val="000000"/>
          <w:lang w:val="ru-RU" w:eastAsia="ru-RU"/>
        </w:rPr>
        <w:t>робочого</w:t>
      </w:r>
      <w:proofErr w:type="spellEnd"/>
      <w:r w:rsidRPr="000F2799">
        <w:rPr>
          <w:rFonts w:eastAsia="Arial" w:cs="Arial"/>
          <w:color w:val="000000"/>
          <w:lang w:val="ru-RU" w:eastAsia="ru-RU"/>
        </w:rPr>
        <w:t xml:space="preserve"> дня, в </w:t>
      </w:r>
      <w:proofErr w:type="spellStart"/>
      <w:r w:rsidRPr="000F2799">
        <w:rPr>
          <w:rFonts w:eastAsia="Arial" w:cs="Arial"/>
          <w:color w:val="000000"/>
          <w:lang w:val="ru-RU" w:eastAsia="ru-RU"/>
        </w:rPr>
        <w:t>якому</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отримано</w:t>
      </w:r>
      <w:proofErr w:type="spellEnd"/>
      <w:r w:rsidRPr="000F2799">
        <w:rPr>
          <w:rFonts w:eastAsia="Arial" w:cs="Arial"/>
          <w:color w:val="000000"/>
          <w:lang w:val="ru-RU" w:eastAsia="ru-RU"/>
        </w:rPr>
        <w:t xml:space="preserve"> заявку </w:t>
      </w:r>
      <w:proofErr w:type="spellStart"/>
      <w:r w:rsidRPr="000F2799">
        <w:rPr>
          <w:rFonts w:eastAsia="Arial" w:cs="Arial"/>
          <w:color w:val="000000"/>
          <w:lang w:val="ru-RU" w:eastAsia="ru-RU"/>
        </w:rPr>
        <w:t>від</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Замовника</w:t>
      </w:r>
      <w:proofErr w:type="spellEnd"/>
      <w:r w:rsidRPr="000F2799">
        <w:rPr>
          <w:rFonts w:eastAsia="Arial" w:cs="Arial"/>
          <w:color w:val="000000"/>
          <w:lang w:val="ru-RU" w:eastAsia="ru-RU"/>
        </w:rPr>
        <w:t xml:space="preserve">, за </w:t>
      </w:r>
      <w:proofErr w:type="spellStart"/>
      <w:r w:rsidRPr="000F2799">
        <w:rPr>
          <w:rFonts w:eastAsia="Arial" w:cs="Arial"/>
          <w:color w:val="000000"/>
          <w:lang w:val="ru-RU" w:eastAsia="ru-RU"/>
        </w:rPr>
        <w:t>рахунок</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Учасника-переможця</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Виконавця</w:t>
      </w:r>
      <w:proofErr w:type="spellEnd"/>
      <w:r w:rsidRPr="000F2799">
        <w:rPr>
          <w:rFonts w:eastAsia="Arial" w:cs="Arial"/>
          <w:color w:val="000000"/>
          <w:lang w:val="ru-RU" w:eastAsia="ru-RU"/>
        </w:rPr>
        <w:t xml:space="preserve">) на адресу </w:t>
      </w:r>
      <w:proofErr w:type="spellStart"/>
      <w:r w:rsidRPr="000F2799">
        <w:rPr>
          <w:rFonts w:eastAsia="Arial" w:cs="Arial"/>
          <w:color w:val="000000"/>
          <w:lang w:val="ru-RU" w:eastAsia="ru-RU"/>
        </w:rPr>
        <w:t>Замовника</w:t>
      </w:r>
      <w:proofErr w:type="spellEnd"/>
      <w:r w:rsidRPr="000F2799">
        <w:rPr>
          <w:rFonts w:eastAsia="Arial" w:cs="Arial"/>
          <w:color w:val="000000"/>
          <w:lang w:val="ru-RU" w:eastAsia="ru-RU"/>
        </w:rPr>
        <w:t xml:space="preserve"> </w:t>
      </w:r>
      <w:proofErr w:type="spellStart"/>
      <w:r w:rsidRPr="000F2799">
        <w:rPr>
          <w:rFonts w:eastAsia="Arial" w:cs="Arial"/>
          <w:color w:val="000000"/>
          <w:lang w:val="ru-RU" w:eastAsia="ru-RU"/>
        </w:rPr>
        <w:t>м.Миколаїв</w:t>
      </w:r>
      <w:proofErr w:type="spellEnd"/>
      <w:r w:rsidRPr="000F2799">
        <w:rPr>
          <w:rFonts w:eastAsia="Arial" w:cs="Arial"/>
          <w:color w:val="000000"/>
          <w:lang w:val="ru-RU" w:eastAsia="ru-RU"/>
        </w:rPr>
        <w:t xml:space="preserve">, </w:t>
      </w:r>
      <w:proofErr w:type="spellStart"/>
      <w:proofErr w:type="gramStart"/>
      <w:r w:rsidRPr="000F2799">
        <w:rPr>
          <w:rFonts w:eastAsia="Arial" w:cs="Arial"/>
          <w:color w:val="000000"/>
          <w:lang w:val="ru-RU" w:eastAsia="ru-RU"/>
        </w:rPr>
        <w:t>вул.Шевченка</w:t>
      </w:r>
      <w:proofErr w:type="spellEnd"/>
      <w:proofErr w:type="gramEnd"/>
      <w:r w:rsidRPr="000F2799">
        <w:rPr>
          <w:rFonts w:eastAsia="Arial" w:cs="Arial"/>
          <w:color w:val="000000"/>
          <w:lang w:val="ru-RU" w:eastAsia="ru-RU"/>
        </w:rPr>
        <w:t>, 52.</w:t>
      </w:r>
      <w:r w:rsidRPr="000F2799">
        <w:rPr>
          <w:rFonts w:eastAsia="Arial" w:cs="Arial"/>
          <w:color w:val="000000"/>
          <w:lang w:eastAsia="ru-RU"/>
        </w:rPr>
        <w:t xml:space="preserve"> Для цього у складі своєї пропозиції Учасник надає інформацію про місце розташування офісу (представництва) у м. Миколаїв з наданням підтверджуючих документів (право власності або договір оренди приміщення, діючого на строк поставки обладна</w:t>
      </w:r>
      <w:r w:rsidR="008B386C" w:rsidRPr="000F2799">
        <w:rPr>
          <w:rFonts w:eastAsia="Arial" w:cs="Arial"/>
          <w:color w:val="000000"/>
          <w:lang w:eastAsia="ru-RU"/>
        </w:rPr>
        <w:t>ння згідно укладеного договору), про що учасник надає гарантійний лист.</w:t>
      </w:r>
    </w:p>
    <w:p w14:paraId="662F211D" w14:textId="22A8DA16" w:rsidR="006365A5" w:rsidRPr="000F2799" w:rsidRDefault="006365A5" w:rsidP="00464A96">
      <w:pPr>
        <w:ind w:firstLine="560"/>
        <w:jc w:val="both"/>
        <w:rPr>
          <w:rFonts w:eastAsia="Arial" w:cs="Arial"/>
          <w:color w:val="000000"/>
          <w:lang w:val="ru-RU" w:eastAsia="uk-UA"/>
        </w:rPr>
      </w:pPr>
      <w:proofErr w:type="spellStart"/>
      <w:r w:rsidRPr="000F2799">
        <w:rPr>
          <w:rFonts w:eastAsia="Arial" w:cs="Arial"/>
          <w:color w:val="000000"/>
          <w:lang w:val="ru-RU" w:eastAsia="uk-UA"/>
        </w:rPr>
        <w:t>Відповідність</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запропонованого</w:t>
      </w:r>
      <w:proofErr w:type="spellEnd"/>
      <w:r w:rsidRPr="000F2799">
        <w:rPr>
          <w:rFonts w:eastAsia="Arial" w:cs="Arial"/>
          <w:color w:val="000000"/>
          <w:lang w:val="ru-RU" w:eastAsia="uk-UA"/>
        </w:rPr>
        <w:t xml:space="preserve"> предмету </w:t>
      </w:r>
      <w:proofErr w:type="spellStart"/>
      <w:r w:rsidRPr="000F2799">
        <w:rPr>
          <w:rFonts w:eastAsia="Arial" w:cs="Arial"/>
          <w:color w:val="000000"/>
          <w:lang w:val="ru-RU" w:eastAsia="uk-UA"/>
        </w:rPr>
        <w:t>закупівлі</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вимогам</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тендерної</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документації</w:t>
      </w:r>
      <w:proofErr w:type="spellEnd"/>
      <w:r w:rsidRPr="000F2799">
        <w:rPr>
          <w:rFonts w:eastAsia="Arial" w:cs="Arial"/>
          <w:color w:val="000000"/>
          <w:lang w:val="ru-RU" w:eastAsia="uk-UA"/>
        </w:rPr>
        <w:t xml:space="preserve"> повинна бути </w:t>
      </w:r>
      <w:proofErr w:type="spellStart"/>
      <w:r w:rsidRPr="000F2799">
        <w:rPr>
          <w:rFonts w:eastAsia="Arial" w:cs="Arial"/>
          <w:color w:val="000000"/>
          <w:lang w:val="ru-RU" w:eastAsia="uk-UA"/>
        </w:rPr>
        <w:t>підтверджена</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наступними</w:t>
      </w:r>
      <w:proofErr w:type="spellEnd"/>
      <w:r w:rsidRPr="000F2799">
        <w:rPr>
          <w:rFonts w:eastAsia="Arial" w:cs="Arial"/>
          <w:color w:val="000000"/>
          <w:lang w:val="ru-RU" w:eastAsia="uk-UA"/>
        </w:rPr>
        <w:t xml:space="preserve"> документами:</w:t>
      </w:r>
    </w:p>
    <w:p w14:paraId="768AC832" w14:textId="2E48D072" w:rsidR="005C5F7B" w:rsidRPr="000F2799" w:rsidRDefault="005C5F7B" w:rsidP="005C5F7B">
      <w:pPr>
        <w:autoSpaceDE w:val="0"/>
        <w:autoSpaceDN w:val="0"/>
        <w:adjustRightInd w:val="0"/>
        <w:jc w:val="both"/>
        <w:rPr>
          <w:rFonts w:eastAsia="Arial" w:cs="Arial"/>
          <w:color w:val="000000"/>
          <w:lang w:val="ru-RU" w:eastAsia="uk-UA"/>
        </w:rPr>
      </w:pPr>
      <w:r w:rsidRPr="000F2799">
        <w:rPr>
          <w:rFonts w:eastAsia="Arial" w:cs="Arial"/>
          <w:color w:val="000000"/>
          <w:lang w:val="ru-RU" w:eastAsia="uk-UA"/>
        </w:rPr>
        <w:t xml:space="preserve">1. Вся </w:t>
      </w:r>
      <w:proofErr w:type="spellStart"/>
      <w:r w:rsidRPr="000F2799">
        <w:rPr>
          <w:rFonts w:eastAsia="Arial" w:cs="Arial"/>
          <w:color w:val="000000"/>
          <w:lang w:val="ru-RU" w:eastAsia="uk-UA"/>
        </w:rPr>
        <w:t>запропонована</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продукція</w:t>
      </w:r>
      <w:proofErr w:type="spellEnd"/>
      <w:r w:rsidRPr="000F2799">
        <w:rPr>
          <w:rFonts w:eastAsia="Arial" w:cs="Arial"/>
          <w:color w:val="000000"/>
          <w:lang w:val="ru-RU" w:eastAsia="uk-UA"/>
        </w:rPr>
        <w:t xml:space="preserve"> повинна </w:t>
      </w:r>
      <w:proofErr w:type="spellStart"/>
      <w:r w:rsidRPr="000F2799">
        <w:rPr>
          <w:rFonts w:eastAsia="Arial" w:cs="Arial"/>
          <w:color w:val="000000"/>
          <w:lang w:val="ru-RU" w:eastAsia="uk-UA"/>
        </w:rPr>
        <w:t>мати</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сертифікати</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відповідності</w:t>
      </w:r>
      <w:proofErr w:type="spellEnd"/>
      <w:r w:rsidRPr="000F2799">
        <w:rPr>
          <w:rFonts w:eastAsia="Arial" w:cs="Arial"/>
          <w:color w:val="000000"/>
          <w:lang w:val="ru-RU" w:eastAsia="uk-UA"/>
        </w:rPr>
        <w:t xml:space="preserve"> та/</w:t>
      </w:r>
      <w:proofErr w:type="spellStart"/>
      <w:r w:rsidRPr="000F2799">
        <w:rPr>
          <w:rFonts w:eastAsia="Arial" w:cs="Arial"/>
          <w:color w:val="000000"/>
          <w:lang w:val="ru-RU" w:eastAsia="uk-UA"/>
        </w:rPr>
        <w:t>або</w:t>
      </w:r>
      <w:proofErr w:type="spellEnd"/>
      <w:r w:rsidRPr="000F2799">
        <w:rPr>
          <w:rFonts w:eastAsia="Arial" w:cs="Arial"/>
          <w:color w:val="000000"/>
          <w:lang w:val="ru-RU" w:eastAsia="uk-UA"/>
        </w:rPr>
        <w:t xml:space="preserve"> паспорта </w:t>
      </w:r>
      <w:proofErr w:type="spellStart"/>
      <w:r w:rsidRPr="000F2799">
        <w:rPr>
          <w:rFonts w:eastAsia="Arial" w:cs="Arial"/>
          <w:color w:val="000000"/>
          <w:lang w:val="ru-RU" w:eastAsia="uk-UA"/>
        </w:rPr>
        <w:t>якості</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дійсні</w:t>
      </w:r>
      <w:proofErr w:type="spellEnd"/>
      <w:r w:rsidRPr="000F2799">
        <w:rPr>
          <w:rFonts w:eastAsia="Arial" w:cs="Arial"/>
          <w:color w:val="000000"/>
          <w:lang w:val="ru-RU" w:eastAsia="uk-UA"/>
        </w:rPr>
        <w:t xml:space="preserve"> на дату </w:t>
      </w:r>
      <w:proofErr w:type="spellStart"/>
      <w:r w:rsidRPr="000F2799">
        <w:rPr>
          <w:rFonts w:eastAsia="Arial" w:cs="Arial"/>
          <w:color w:val="000000"/>
          <w:lang w:val="ru-RU" w:eastAsia="uk-UA"/>
        </w:rPr>
        <w:t>розкриття</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тендерних</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пропозицій</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Учасник</w:t>
      </w:r>
      <w:proofErr w:type="spellEnd"/>
      <w:r w:rsidRPr="000F2799">
        <w:rPr>
          <w:rFonts w:eastAsia="Arial" w:cs="Arial"/>
          <w:color w:val="000000"/>
          <w:lang w:val="ru-RU" w:eastAsia="uk-UA"/>
        </w:rPr>
        <w:t xml:space="preserve"> повинен </w:t>
      </w:r>
      <w:proofErr w:type="spellStart"/>
      <w:r w:rsidRPr="000F2799">
        <w:rPr>
          <w:rFonts w:eastAsia="Arial" w:cs="Arial"/>
          <w:color w:val="000000"/>
          <w:lang w:val="ru-RU" w:eastAsia="uk-UA"/>
        </w:rPr>
        <w:t>надати</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підтверджуючі</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документи</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які</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свідчать</w:t>
      </w:r>
      <w:proofErr w:type="spellEnd"/>
      <w:r w:rsidRPr="000F2799">
        <w:rPr>
          <w:rFonts w:eastAsia="Arial" w:cs="Arial"/>
          <w:color w:val="000000"/>
          <w:lang w:val="ru-RU" w:eastAsia="uk-UA"/>
        </w:rPr>
        <w:t xml:space="preserve"> про </w:t>
      </w:r>
      <w:proofErr w:type="spellStart"/>
      <w:r w:rsidRPr="000F2799">
        <w:rPr>
          <w:rFonts w:eastAsia="Arial" w:cs="Arial"/>
          <w:color w:val="000000"/>
          <w:lang w:val="ru-RU" w:eastAsia="uk-UA"/>
        </w:rPr>
        <w:t>наявність</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сертифікатів</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відповідності</w:t>
      </w:r>
      <w:proofErr w:type="spellEnd"/>
      <w:r w:rsidRPr="000F2799">
        <w:rPr>
          <w:rFonts w:eastAsia="Arial" w:cs="Arial"/>
          <w:color w:val="000000"/>
          <w:lang w:val="ru-RU" w:eastAsia="uk-UA"/>
        </w:rPr>
        <w:t xml:space="preserve"> та/</w:t>
      </w:r>
      <w:proofErr w:type="spellStart"/>
      <w:r w:rsidRPr="000F2799">
        <w:rPr>
          <w:rFonts w:eastAsia="Arial" w:cs="Arial"/>
          <w:color w:val="000000"/>
          <w:lang w:val="ru-RU" w:eastAsia="uk-UA"/>
        </w:rPr>
        <w:t>або</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паспортів</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якості</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довідка</w:t>
      </w:r>
      <w:proofErr w:type="spellEnd"/>
      <w:r w:rsidRPr="000F2799">
        <w:rPr>
          <w:rFonts w:eastAsia="Arial" w:cs="Arial"/>
          <w:color w:val="000000"/>
          <w:lang w:val="ru-RU" w:eastAsia="uk-UA"/>
        </w:rPr>
        <w:t xml:space="preserve"> в </w:t>
      </w:r>
      <w:proofErr w:type="spellStart"/>
      <w:r w:rsidRPr="000F2799">
        <w:rPr>
          <w:rFonts w:eastAsia="Arial" w:cs="Arial"/>
          <w:color w:val="000000"/>
          <w:lang w:val="ru-RU" w:eastAsia="uk-UA"/>
        </w:rPr>
        <w:t>довільній</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формі</w:t>
      </w:r>
      <w:proofErr w:type="spellEnd"/>
      <w:r w:rsidRPr="000F2799">
        <w:rPr>
          <w:rFonts w:eastAsia="Arial" w:cs="Arial"/>
          <w:color w:val="000000"/>
          <w:lang w:val="ru-RU" w:eastAsia="uk-UA"/>
        </w:rPr>
        <w:t xml:space="preserve">, яка </w:t>
      </w:r>
      <w:proofErr w:type="spellStart"/>
      <w:r w:rsidRPr="000F2799">
        <w:rPr>
          <w:rFonts w:eastAsia="Arial" w:cs="Arial"/>
          <w:color w:val="000000"/>
          <w:lang w:val="ru-RU" w:eastAsia="uk-UA"/>
        </w:rPr>
        <w:t>містить</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інформацію</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що</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підтверджує</w:t>
      </w:r>
      <w:proofErr w:type="spellEnd"/>
      <w:r w:rsidRPr="000F2799">
        <w:rPr>
          <w:rFonts w:eastAsia="Arial" w:cs="Arial"/>
          <w:color w:val="000000"/>
          <w:lang w:val="ru-RU" w:eastAsia="uk-UA"/>
        </w:rPr>
        <w:t xml:space="preserve"> факт про </w:t>
      </w:r>
      <w:proofErr w:type="spellStart"/>
      <w:r w:rsidRPr="000F2799">
        <w:rPr>
          <w:rFonts w:eastAsia="Arial" w:cs="Arial"/>
          <w:color w:val="000000"/>
          <w:lang w:val="ru-RU" w:eastAsia="uk-UA"/>
        </w:rPr>
        <w:t>сертифікований</w:t>
      </w:r>
      <w:proofErr w:type="spellEnd"/>
      <w:r w:rsidRPr="000F2799">
        <w:rPr>
          <w:rFonts w:eastAsia="Arial" w:cs="Arial"/>
          <w:color w:val="000000"/>
          <w:lang w:val="ru-RU" w:eastAsia="uk-UA"/>
        </w:rPr>
        <w:t xml:space="preserve"> товар та </w:t>
      </w:r>
      <w:proofErr w:type="spellStart"/>
      <w:r w:rsidRPr="000F2799">
        <w:rPr>
          <w:rFonts w:eastAsia="Arial" w:cs="Arial"/>
          <w:color w:val="000000"/>
          <w:lang w:val="ru-RU" w:eastAsia="uk-UA"/>
        </w:rPr>
        <w:t>копії</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зазначених</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сертифікатів</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відповідності</w:t>
      </w:r>
      <w:proofErr w:type="spellEnd"/>
      <w:r w:rsidRPr="000F2799">
        <w:rPr>
          <w:rFonts w:eastAsia="Arial" w:cs="Arial"/>
          <w:color w:val="000000"/>
          <w:lang w:val="ru-RU" w:eastAsia="uk-UA"/>
        </w:rPr>
        <w:t xml:space="preserve"> та/</w:t>
      </w:r>
      <w:proofErr w:type="spellStart"/>
      <w:r w:rsidRPr="000F2799">
        <w:rPr>
          <w:rFonts w:eastAsia="Arial" w:cs="Arial"/>
          <w:color w:val="000000"/>
          <w:lang w:val="ru-RU" w:eastAsia="uk-UA"/>
        </w:rPr>
        <w:t>або</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паспортів</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якості</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дійсних</w:t>
      </w:r>
      <w:proofErr w:type="spellEnd"/>
      <w:r w:rsidRPr="000F2799">
        <w:rPr>
          <w:rFonts w:eastAsia="Arial" w:cs="Arial"/>
          <w:color w:val="000000"/>
          <w:lang w:val="ru-RU" w:eastAsia="uk-UA"/>
        </w:rPr>
        <w:t xml:space="preserve"> на дату </w:t>
      </w:r>
      <w:proofErr w:type="spellStart"/>
      <w:r w:rsidRPr="000F2799">
        <w:rPr>
          <w:rFonts w:eastAsia="Arial" w:cs="Arial"/>
          <w:color w:val="000000"/>
          <w:lang w:val="ru-RU" w:eastAsia="uk-UA"/>
        </w:rPr>
        <w:t>розкриття</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тендерних</w:t>
      </w:r>
      <w:proofErr w:type="spellEnd"/>
      <w:r w:rsidRPr="000F2799">
        <w:rPr>
          <w:rFonts w:eastAsia="Arial" w:cs="Arial"/>
          <w:color w:val="000000"/>
          <w:lang w:val="ru-RU" w:eastAsia="uk-UA"/>
        </w:rPr>
        <w:t xml:space="preserve"> </w:t>
      </w:r>
      <w:proofErr w:type="spellStart"/>
      <w:proofErr w:type="gramStart"/>
      <w:r w:rsidRPr="000F2799">
        <w:rPr>
          <w:rFonts w:eastAsia="Arial" w:cs="Arial"/>
          <w:color w:val="000000"/>
          <w:lang w:val="ru-RU" w:eastAsia="uk-UA"/>
        </w:rPr>
        <w:t>пропозицій</w:t>
      </w:r>
      <w:proofErr w:type="spellEnd"/>
      <w:r w:rsidRPr="000F2799">
        <w:rPr>
          <w:rFonts w:eastAsia="Arial" w:cs="Arial"/>
          <w:color w:val="000000"/>
          <w:lang w:val="ru-RU" w:eastAsia="uk-UA"/>
        </w:rPr>
        <w:t xml:space="preserve"> )</w:t>
      </w:r>
      <w:proofErr w:type="gramEnd"/>
      <w:r w:rsidRPr="000F2799">
        <w:rPr>
          <w:rFonts w:eastAsia="Arial" w:cs="Arial"/>
          <w:color w:val="000000"/>
          <w:lang w:val="ru-RU" w:eastAsia="uk-UA"/>
        </w:rPr>
        <w:t>.</w:t>
      </w:r>
    </w:p>
    <w:p w14:paraId="452F0DDD" w14:textId="014BD328" w:rsidR="005C5F7B" w:rsidRPr="000F2799" w:rsidRDefault="00CA7B80" w:rsidP="005C5F7B">
      <w:pPr>
        <w:autoSpaceDE w:val="0"/>
        <w:autoSpaceDN w:val="0"/>
        <w:adjustRightInd w:val="0"/>
        <w:jc w:val="both"/>
        <w:rPr>
          <w:rFonts w:eastAsia="Arial" w:cs="Arial"/>
          <w:color w:val="000000"/>
          <w:lang w:val="ru-RU" w:eastAsia="uk-UA"/>
        </w:rPr>
      </w:pPr>
      <w:r w:rsidRPr="000F2799">
        <w:rPr>
          <w:rFonts w:eastAsia="Arial" w:cs="Arial"/>
          <w:color w:val="000000"/>
          <w:lang w:val="ru-RU" w:eastAsia="uk-UA"/>
        </w:rPr>
        <w:t xml:space="preserve">2. </w:t>
      </w:r>
      <w:proofErr w:type="spellStart"/>
      <w:r w:rsidR="005C5F7B" w:rsidRPr="000F2799">
        <w:rPr>
          <w:rFonts w:eastAsia="Arial" w:cs="Arial"/>
          <w:color w:val="000000"/>
          <w:lang w:val="ru-RU" w:eastAsia="uk-UA"/>
        </w:rPr>
        <w:t>Учасник</w:t>
      </w:r>
      <w:proofErr w:type="spellEnd"/>
      <w:r w:rsidR="005C5F7B" w:rsidRPr="000F2799">
        <w:rPr>
          <w:rFonts w:eastAsia="Arial" w:cs="Arial"/>
          <w:color w:val="000000"/>
          <w:lang w:val="ru-RU" w:eastAsia="uk-UA"/>
        </w:rPr>
        <w:t xml:space="preserve"> повинен </w:t>
      </w:r>
      <w:proofErr w:type="spellStart"/>
      <w:r w:rsidR="005C5F7B" w:rsidRPr="000F2799">
        <w:rPr>
          <w:rFonts w:eastAsia="Arial" w:cs="Arial"/>
          <w:color w:val="000000"/>
          <w:lang w:val="ru-RU" w:eastAsia="uk-UA"/>
        </w:rPr>
        <w:t>гарантувати</w:t>
      </w:r>
      <w:proofErr w:type="spellEnd"/>
      <w:r w:rsidR="005C5F7B" w:rsidRPr="000F2799">
        <w:rPr>
          <w:rFonts w:eastAsia="Arial" w:cs="Arial"/>
          <w:color w:val="000000"/>
          <w:lang w:val="ru-RU" w:eastAsia="uk-UA"/>
        </w:rPr>
        <w:t xml:space="preserve"> поставку Товару </w:t>
      </w:r>
      <w:proofErr w:type="spellStart"/>
      <w:r w:rsidR="005C5F7B" w:rsidRPr="000F2799">
        <w:rPr>
          <w:rFonts w:eastAsia="Arial" w:cs="Arial"/>
          <w:color w:val="000000"/>
          <w:lang w:val="ru-RU" w:eastAsia="uk-UA"/>
        </w:rPr>
        <w:t>відповідної</w:t>
      </w:r>
      <w:proofErr w:type="spellEnd"/>
      <w:r w:rsidR="005C5F7B" w:rsidRPr="000F2799">
        <w:rPr>
          <w:rFonts w:eastAsia="Arial" w:cs="Arial"/>
          <w:color w:val="000000"/>
          <w:lang w:val="ru-RU" w:eastAsia="uk-UA"/>
        </w:rPr>
        <w:t xml:space="preserve"> </w:t>
      </w:r>
      <w:proofErr w:type="spellStart"/>
      <w:r w:rsidR="005C5F7B" w:rsidRPr="000F2799">
        <w:rPr>
          <w:rFonts w:eastAsia="Arial" w:cs="Arial"/>
          <w:color w:val="000000"/>
          <w:lang w:val="ru-RU" w:eastAsia="uk-UA"/>
        </w:rPr>
        <w:t>якості</w:t>
      </w:r>
      <w:proofErr w:type="spellEnd"/>
      <w:r w:rsidR="005C5F7B" w:rsidRPr="000F2799">
        <w:rPr>
          <w:rFonts w:eastAsia="Arial" w:cs="Arial"/>
          <w:color w:val="000000"/>
          <w:lang w:val="ru-RU" w:eastAsia="uk-UA"/>
        </w:rPr>
        <w:t xml:space="preserve">, в </w:t>
      </w:r>
      <w:proofErr w:type="spellStart"/>
      <w:r w:rsidR="005C5F7B" w:rsidRPr="000F2799">
        <w:rPr>
          <w:rFonts w:eastAsia="Arial" w:cs="Arial"/>
          <w:color w:val="000000"/>
          <w:lang w:val="ru-RU" w:eastAsia="uk-UA"/>
        </w:rPr>
        <w:t>упаковці</w:t>
      </w:r>
      <w:proofErr w:type="spellEnd"/>
      <w:r w:rsidR="005C5F7B" w:rsidRPr="000F2799">
        <w:rPr>
          <w:rFonts w:eastAsia="Arial" w:cs="Arial"/>
          <w:color w:val="000000"/>
          <w:lang w:val="ru-RU" w:eastAsia="uk-UA"/>
        </w:rPr>
        <w:t xml:space="preserve">, не </w:t>
      </w:r>
      <w:proofErr w:type="spellStart"/>
      <w:r w:rsidR="005C5F7B" w:rsidRPr="000F2799">
        <w:rPr>
          <w:rFonts w:eastAsia="Arial" w:cs="Arial"/>
          <w:color w:val="000000"/>
          <w:lang w:val="ru-RU" w:eastAsia="uk-UA"/>
        </w:rPr>
        <w:t>пошкодженим</w:t>
      </w:r>
      <w:proofErr w:type="spellEnd"/>
      <w:r w:rsidR="005C5F7B" w:rsidRPr="000F2799">
        <w:rPr>
          <w:rFonts w:eastAsia="Arial" w:cs="Arial"/>
          <w:color w:val="000000"/>
          <w:lang w:val="ru-RU" w:eastAsia="uk-UA"/>
        </w:rPr>
        <w:t xml:space="preserve">, з </w:t>
      </w:r>
      <w:proofErr w:type="spellStart"/>
      <w:r w:rsidR="005C5F7B" w:rsidRPr="000F2799">
        <w:rPr>
          <w:rFonts w:eastAsia="Arial" w:cs="Arial"/>
          <w:color w:val="000000"/>
          <w:lang w:val="ru-RU" w:eastAsia="uk-UA"/>
        </w:rPr>
        <w:t>технічною</w:t>
      </w:r>
      <w:proofErr w:type="spellEnd"/>
      <w:r w:rsidR="005C5F7B" w:rsidRPr="000F2799">
        <w:rPr>
          <w:rFonts w:eastAsia="Arial" w:cs="Arial"/>
          <w:color w:val="000000"/>
          <w:lang w:val="ru-RU" w:eastAsia="uk-UA"/>
        </w:rPr>
        <w:t xml:space="preserve"> </w:t>
      </w:r>
      <w:proofErr w:type="spellStart"/>
      <w:r w:rsidR="005C5F7B" w:rsidRPr="000F2799">
        <w:rPr>
          <w:rFonts w:eastAsia="Arial" w:cs="Arial"/>
          <w:color w:val="000000"/>
          <w:lang w:val="ru-RU" w:eastAsia="uk-UA"/>
        </w:rPr>
        <w:t>документацією</w:t>
      </w:r>
      <w:proofErr w:type="spellEnd"/>
      <w:r w:rsidR="005C5F7B" w:rsidRPr="000F2799">
        <w:rPr>
          <w:rFonts w:eastAsia="Arial" w:cs="Arial"/>
          <w:color w:val="000000"/>
          <w:lang w:val="ru-RU" w:eastAsia="uk-UA"/>
        </w:rPr>
        <w:t xml:space="preserve">, </w:t>
      </w:r>
      <w:proofErr w:type="spellStart"/>
      <w:r w:rsidR="005C5F7B" w:rsidRPr="000F2799">
        <w:rPr>
          <w:rFonts w:eastAsia="Arial" w:cs="Arial"/>
          <w:color w:val="000000"/>
          <w:lang w:val="ru-RU" w:eastAsia="uk-UA"/>
        </w:rPr>
        <w:t>що</w:t>
      </w:r>
      <w:proofErr w:type="spellEnd"/>
      <w:r w:rsidR="005C5F7B" w:rsidRPr="000F2799">
        <w:rPr>
          <w:rFonts w:eastAsia="Arial" w:cs="Arial"/>
          <w:color w:val="000000"/>
          <w:lang w:val="ru-RU" w:eastAsia="uk-UA"/>
        </w:rPr>
        <w:t xml:space="preserve"> входить </w:t>
      </w:r>
      <w:proofErr w:type="gramStart"/>
      <w:r w:rsidR="005C5F7B" w:rsidRPr="000F2799">
        <w:rPr>
          <w:rFonts w:eastAsia="Arial" w:cs="Arial"/>
          <w:color w:val="000000"/>
          <w:lang w:val="ru-RU" w:eastAsia="uk-UA"/>
        </w:rPr>
        <w:t>до комплекту</w:t>
      </w:r>
      <w:proofErr w:type="gramEnd"/>
      <w:r w:rsidR="005C5F7B" w:rsidRPr="000F2799">
        <w:rPr>
          <w:rFonts w:eastAsia="Arial" w:cs="Arial"/>
          <w:color w:val="000000"/>
          <w:lang w:val="ru-RU" w:eastAsia="uk-UA"/>
        </w:rPr>
        <w:t xml:space="preserve"> поставки </w:t>
      </w:r>
      <w:proofErr w:type="spellStart"/>
      <w:r w:rsidR="005C5F7B" w:rsidRPr="000F2799">
        <w:rPr>
          <w:rFonts w:eastAsia="Arial" w:cs="Arial"/>
          <w:color w:val="000000"/>
          <w:lang w:val="ru-RU" w:eastAsia="uk-UA"/>
        </w:rPr>
        <w:t>підприємства-виробника</w:t>
      </w:r>
      <w:proofErr w:type="spellEnd"/>
      <w:r w:rsidR="005C5F7B" w:rsidRPr="000F2799">
        <w:rPr>
          <w:rFonts w:eastAsia="Arial" w:cs="Arial"/>
          <w:color w:val="000000"/>
          <w:lang w:val="ru-RU" w:eastAsia="uk-UA"/>
        </w:rPr>
        <w:t xml:space="preserve">, у </w:t>
      </w:r>
      <w:proofErr w:type="spellStart"/>
      <w:r w:rsidR="005C5F7B" w:rsidRPr="000F2799">
        <w:rPr>
          <w:rFonts w:eastAsia="Arial" w:cs="Arial"/>
          <w:color w:val="000000"/>
          <w:lang w:val="ru-RU" w:eastAsia="uk-UA"/>
        </w:rPr>
        <w:t>кількості</w:t>
      </w:r>
      <w:proofErr w:type="spellEnd"/>
      <w:r w:rsidR="005C5F7B" w:rsidRPr="000F2799">
        <w:rPr>
          <w:rFonts w:eastAsia="Arial" w:cs="Arial"/>
          <w:color w:val="000000"/>
          <w:lang w:val="ru-RU" w:eastAsia="uk-UA"/>
        </w:rPr>
        <w:t xml:space="preserve">, </w:t>
      </w:r>
      <w:proofErr w:type="spellStart"/>
      <w:r w:rsidR="005C5F7B" w:rsidRPr="000F2799">
        <w:rPr>
          <w:rFonts w:eastAsia="Arial" w:cs="Arial"/>
          <w:color w:val="000000"/>
          <w:lang w:val="ru-RU" w:eastAsia="uk-UA"/>
        </w:rPr>
        <w:t>зазначеній</w:t>
      </w:r>
      <w:proofErr w:type="spellEnd"/>
      <w:r w:rsidR="005C5F7B" w:rsidRPr="000F2799">
        <w:rPr>
          <w:rFonts w:eastAsia="Arial" w:cs="Arial"/>
          <w:color w:val="000000"/>
          <w:lang w:val="ru-RU" w:eastAsia="uk-UA"/>
        </w:rPr>
        <w:t xml:space="preserve"> у </w:t>
      </w:r>
      <w:proofErr w:type="spellStart"/>
      <w:r w:rsidR="005C5F7B" w:rsidRPr="000F2799">
        <w:rPr>
          <w:rFonts w:eastAsia="Arial" w:cs="Arial"/>
          <w:color w:val="000000"/>
          <w:lang w:val="ru-RU" w:eastAsia="uk-UA"/>
        </w:rPr>
        <w:t>відповідній</w:t>
      </w:r>
      <w:proofErr w:type="spellEnd"/>
      <w:r w:rsidR="005C5F7B" w:rsidRPr="000F2799">
        <w:rPr>
          <w:rFonts w:eastAsia="Arial" w:cs="Arial"/>
          <w:color w:val="000000"/>
          <w:lang w:val="ru-RU" w:eastAsia="uk-UA"/>
        </w:rPr>
        <w:t xml:space="preserve"> </w:t>
      </w:r>
      <w:proofErr w:type="spellStart"/>
      <w:r w:rsidR="005C5F7B" w:rsidRPr="000F2799">
        <w:rPr>
          <w:rFonts w:eastAsia="Arial" w:cs="Arial"/>
          <w:color w:val="000000"/>
          <w:lang w:val="ru-RU" w:eastAsia="uk-UA"/>
        </w:rPr>
        <w:t>заявці</w:t>
      </w:r>
      <w:proofErr w:type="spellEnd"/>
      <w:r w:rsidR="005C5F7B" w:rsidRPr="000F2799">
        <w:rPr>
          <w:rFonts w:eastAsia="Arial" w:cs="Arial"/>
          <w:color w:val="000000"/>
          <w:lang w:val="ru-RU" w:eastAsia="uk-UA"/>
        </w:rPr>
        <w:t xml:space="preserve"> </w:t>
      </w:r>
      <w:proofErr w:type="spellStart"/>
      <w:r w:rsidR="005C5F7B" w:rsidRPr="000F2799">
        <w:rPr>
          <w:rFonts w:eastAsia="Arial" w:cs="Arial"/>
          <w:color w:val="000000"/>
          <w:lang w:val="ru-RU" w:eastAsia="uk-UA"/>
        </w:rPr>
        <w:t>замовника</w:t>
      </w:r>
      <w:proofErr w:type="spellEnd"/>
      <w:r w:rsidR="005C5F7B" w:rsidRPr="000F2799">
        <w:rPr>
          <w:rFonts w:eastAsia="Arial" w:cs="Arial"/>
          <w:color w:val="000000"/>
          <w:lang w:val="ru-RU" w:eastAsia="uk-UA"/>
        </w:rPr>
        <w:t>.</w:t>
      </w:r>
    </w:p>
    <w:p w14:paraId="3933C01C" w14:textId="77777777" w:rsidR="005C5F7B" w:rsidRPr="000F2799" w:rsidRDefault="005C5F7B" w:rsidP="005C5F7B">
      <w:pPr>
        <w:autoSpaceDE w:val="0"/>
        <w:autoSpaceDN w:val="0"/>
        <w:adjustRightInd w:val="0"/>
        <w:jc w:val="both"/>
        <w:rPr>
          <w:rFonts w:eastAsia="Arial" w:cs="Arial"/>
          <w:color w:val="000000"/>
          <w:lang w:val="ru-RU" w:eastAsia="uk-UA"/>
        </w:rPr>
      </w:pPr>
      <w:proofErr w:type="spellStart"/>
      <w:r w:rsidRPr="000F2799">
        <w:rPr>
          <w:rFonts w:eastAsia="Arial" w:cs="Arial"/>
          <w:color w:val="000000"/>
          <w:lang w:val="ru-RU" w:eastAsia="uk-UA"/>
        </w:rPr>
        <w:t>Учасник</w:t>
      </w:r>
      <w:proofErr w:type="spellEnd"/>
      <w:r w:rsidRPr="000F2799">
        <w:rPr>
          <w:rFonts w:eastAsia="Arial" w:cs="Arial"/>
          <w:color w:val="000000"/>
          <w:lang w:val="ru-RU" w:eastAsia="uk-UA"/>
        </w:rPr>
        <w:t xml:space="preserve"> повинен </w:t>
      </w:r>
      <w:proofErr w:type="spellStart"/>
      <w:r w:rsidRPr="000F2799">
        <w:rPr>
          <w:rFonts w:eastAsia="Arial" w:cs="Arial"/>
          <w:color w:val="000000"/>
          <w:lang w:val="ru-RU" w:eastAsia="uk-UA"/>
        </w:rPr>
        <w:t>гарантувати</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що</w:t>
      </w:r>
      <w:proofErr w:type="spellEnd"/>
      <w:r w:rsidRPr="000F2799">
        <w:rPr>
          <w:rFonts w:eastAsia="Arial" w:cs="Arial"/>
          <w:color w:val="000000"/>
          <w:lang w:val="ru-RU" w:eastAsia="uk-UA"/>
        </w:rPr>
        <w:t xml:space="preserve"> у </w:t>
      </w:r>
      <w:proofErr w:type="spellStart"/>
      <w:r w:rsidRPr="000F2799">
        <w:rPr>
          <w:rFonts w:eastAsia="Arial" w:cs="Arial"/>
          <w:color w:val="000000"/>
          <w:lang w:val="ru-RU" w:eastAsia="uk-UA"/>
        </w:rPr>
        <w:t>разі</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постачання</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неякісного</w:t>
      </w:r>
      <w:proofErr w:type="spellEnd"/>
      <w:r w:rsidRPr="000F2799">
        <w:rPr>
          <w:rFonts w:eastAsia="Arial" w:cs="Arial"/>
          <w:color w:val="000000"/>
          <w:lang w:val="ru-RU" w:eastAsia="uk-UA"/>
        </w:rPr>
        <w:t xml:space="preserve"> Товару, </w:t>
      </w:r>
      <w:proofErr w:type="spellStart"/>
      <w:r w:rsidRPr="000F2799">
        <w:rPr>
          <w:rFonts w:eastAsia="Arial" w:cs="Arial"/>
          <w:color w:val="000000"/>
          <w:lang w:val="ru-RU" w:eastAsia="uk-UA"/>
        </w:rPr>
        <w:t>він</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забезпечує</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заміну</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неякісного</w:t>
      </w:r>
      <w:proofErr w:type="spellEnd"/>
      <w:r w:rsidRPr="000F2799">
        <w:rPr>
          <w:rFonts w:eastAsia="Arial" w:cs="Arial"/>
          <w:color w:val="000000"/>
          <w:lang w:val="ru-RU" w:eastAsia="uk-UA"/>
        </w:rPr>
        <w:t xml:space="preserve"> Товару </w:t>
      </w:r>
      <w:proofErr w:type="spellStart"/>
      <w:r w:rsidRPr="000F2799">
        <w:rPr>
          <w:rFonts w:eastAsia="Arial" w:cs="Arial"/>
          <w:color w:val="000000"/>
          <w:lang w:val="ru-RU" w:eastAsia="uk-UA"/>
        </w:rPr>
        <w:t>якісним</w:t>
      </w:r>
      <w:proofErr w:type="spellEnd"/>
      <w:r w:rsidRPr="000F2799">
        <w:rPr>
          <w:rFonts w:eastAsia="Arial" w:cs="Arial"/>
          <w:color w:val="000000"/>
          <w:lang w:val="ru-RU" w:eastAsia="uk-UA"/>
        </w:rPr>
        <w:t xml:space="preserve"> за </w:t>
      </w:r>
      <w:proofErr w:type="spellStart"/>
      <w:r w:rsidRPr="000F2799">
        <w:rPr>
          <w:rFonts w:eastAsia="Arial" w:cs="Arial"/>
          <w:color w:val="000000"/>
          <w:lang w:val="ru-RU" w:eastAsia="uk-UA"/>
        </w:rPr>
        <w:t>власний</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рахунок</w:t>
      </w:r>
      <w:proofErr w:type="spellEnd"/>
      <w:r w:rsidRPr="000F2799">
        <w:rPr>
          <w:rFonts w:eastAsia="Arial" w:cs="Arial"/>
          <w:color w:val="000000"/>
          <w:lang w:val="ru-RU" w:eastAsia="uk-UA"/>
        </w:rPr>
        <w:t xml:space="preserve"> при </w:t>
      </w:r>
      <w:proofErr w:type="spellStart"/>
      <w:r w:rsidRPr="000F2799">
        <w:rPr>
          <w:rFonts w:eastAsia="Arial" w:cs="Arial"/>
          <w:color w:val="000000"/>
          <w:lang w:val="ru-RU" w:eastAsia="uk-UA"/>
        </w:rPr>
        <w:t>пред’явлені</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Замовником</w:t>
      </w:r>
      <w:proofErr w:type="spellEnd"/>
      <w:r w:rsidRPr="000F2799">
        <w:rPr>
          <w:rFonts w:eastAsia="Arial" w:cs="Arial"/>
          <w:color w:val="000000"/>
          <w:lang w:val="ru-RU" w:eastAsia="uk-UA"/>
        </w:rPr>
        <w:t xml:space="preserve"> не </w:t>
      </w:r>
      <w:proofErr w:type="spellStart"/>
      <w:r w:rsidRPr="000F2799">
        <w:rPr>
          <w:rFonts w:eastAsia="Arial" w:cs="Arial"/>
          <w:color w:val="000000"/>
          <w:lang w:val="ru-RU" w:eastAsia="uk-UA"/>
        </w:rPr>
        <w:t>пізніше</w:t>
      </w:r>
      <w:proofErr w:type="spellEnd"/>
      <w:r w:rsidRPr="000F2799">
        <w:rPr>
          <w:rFonts w:eastAsia="Arial" w:cs="Arial"/>
          <w:color w:val="000000"/>
          <w:lang w:val="ru-RU" w:eastAsia="uk-UA"/>
        </w:rPr>
        <w:t xml:space="preserve"> 3 </w:t>
      </w:r>
      <w:proofErr w:type="spellStart"/>
      <w:r w:rsidRPr="000F2799">
        <w:rPr>
          <w:rFonts w:eastAsia="Arial" w:cs="Arial"/>
          <w:color w:val="000000"/>
          <w:lang w:val="ru-RU" w:eastAsia="uk-UA"/>
        </w:rPr>
        <w:t>робочих</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днів</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після</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отримання</w:t>
      </w:r>
      <w:proofErr w:type="spellEnd"/>
      <w:r w:rsidRPr="000F2799">
        <w:rPr>
          <w:rFonts w:eastAsia="Arial" w:cs="Arial"/>
          <w:color w:val="000000"/>
          <w:lang w:val="ru-RU" w:eastAsia="uk-UA"/>
        </w:rPr>
        <w:t xml:space="preserve"> Товару.</w:t>
      </w:r>
    </w:p>
    <w:p w14:paraId="115DD06F" w14:textId="77777777" w:rsidR="005C5F7B" w:rsidRPr="000F2799" w:rsidRDefault="005C5F7B" w:rsidP="005C5F7B">
      <w:pPr>
        <w:autoSpaceDE w:val="0"/>
        <w:autoSpaceDN w:val="0"/>
        <w:adjustRightInd w:val="0"/>
        <w:jc w:val="both"/>
        <w:rPr>
          <w:rFonts w:eastAsia="Arial" w:cs="Arial"/>
          <w:color w:val="000000"/>
          <w:lang w:val="ru-RU" w:eastAsia="uk-UA"/>
        </w:rPr>
      </w:pPr>
      <w:proofErr w:type="spellStart"/>
      <w:r w:rsidRPr="000F2799">
        <w:rPr>
          <w:rFonts w:eastAsia="Arial" w:cs="Arial"/>
          <w:color w:val="000000"/>
          <w:lang w:val="ru-RU" w:eastAsia="uk-UA"/>
        </w:rPr>
        <w:lastRenderedPageBreak/>
        <w:t>Учасник</w:t>
      </w:r>
      <w:proofErr w:type="spellEnd"/>
      <w:r w:rsidRPr="000F2799">
        <w:rPr>
          <w:rFonts w:eastAsia="Arial" w:cs="Arial"/>
          <w:color w:val="000000"/>
          <w:lang w:val="ru-RU" w:eastAsia="uk-UA"/>
        </w:rPr>
        <w:t xml:space="preserve"> повинен нести </w:t>
      </w:r>
      <w:proofErr w:type="spellStart"/>
      <w:r w:rsidRPr="000F2799">
        <w:rPr>
          <w:rFonts w:eastAsia="Arial" w:cs="Arial"/>
          <w:color w:val="000000"/>
          <w:lang w:val="ru-RU" w:eastAsia="uk-UA"/>
        </w:rPr>
        <w:t>гарантійні</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зобов’язання</w:t>
      </w:r>
      <w:proofErr w:type="spellEnd"/>
      <w:r w:rsidRPr="000F2799">
        <w:rPr>
          <w:rFonts w:eastAsia="Arial" w:cs="Arial"/>
          <w:color w:val="000000"/>
          <w:lang w:val="ru-RU" w:eastAsia="uk-UA"/>
        </w:rPr>
        <w:t xml:space="preserve"> по </w:t>
      </w:r>
      <w:proofErr w:type="spellStart"/>
      <w:r w:rsidRPr="000F2799">
        <w:rPr>
          <w:rFonts w:eastAsia="Arial" w:cs="Arial"/>
          <w:color w:val="000000"/>
          <w:lang w:val="ru-RU" w:eastAsia="uk-UA"/>
        </w:rPr>
        <w:t>заміні</w:t>
      </w:r>
      <w:proofErr w:type="spellEnd"/>
      <w:r w:rsidRPr="000F2799">
        <w:rPr>
          <w:rFonts w:eastAsia="Arial" w:cs="Arial"/>
          <w:color w:val="000000"/>
          <w:lang w:val="ru-RU" w:eastAsia="uk-UA"/>
        </w:rPr>
        <w:t xml:space="preserve"> та ремонту Товару </w:t>
      </w:r>
      <w:proofErr w:type="spellStart"/>
      <w:r w:rsidRPr="000F2799">
        <w:rPr>
          <w:rFonts w:eastAsia="Arial" w:cs="Arial"/>
          <w:color w:val="000000"/>
          <w:lang w:val="ru-RU" w:eastAsia="uk-UA"/>
        </w:rPr>
        <w:t>протягом</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гарантійного</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періоду</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встановленого</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підприємством-виробником</w:t>
      </w:r>
      <w:proofErr w:type="spellEnd"/>
      <w:r w:rsidRPr="000F2799">
        <w:rPr>
          <w:rFonts w:eastAsia="Arial" w:cs="Arial"/>
          <w:color w:val="000000"/>
          <w:lang w:val="ru-RU" w:eastAsia="uk-UA"/>
        </w:rPr>
        <w:t>.</w:t>
      </w:r>
    </w:p>
    <w:p w14:paraId="6D4FB5A3" w14:textId="77777777" w:rsidR="00CA7B80" w:rsidRPr="000F2799" w:rsidRDefault="005C5F7B" w:rsidP="005C5F7B">
      <w:pPr>
        <w:autoSpaceDE w:val="0"/>
        <w:autoSpaceDN w:val="0"/>
        <w:adjustRightInd w:val="0"/>
        <w:jc w:val="both"/>
        <w:rPr>
          <w:rFonts w:eastAsia="Arial" w:cs="Arial"/>
          <w:color w:val="000000"/>
          <w:lang w:val="ru-RU" w:eastAsia="uk-UA"/>
        </w:rPr>
      </w:pPr>
      <w:r w:rsidRPr="000F2799">
        <w:rPr>
          <w:rFonts w:eastAsia="Arial" w:cs="Arial"/>
          <w:color w:val="000000"/>
          <w:lang w:val="ru-RU" w:eastAsia="uk-UA"/>
        </w:rPr>
        <w:t xml:space="preserve">Поставку Товару </w:t>
      </w:r>
      <w:proofErr w:type="spellStart"/>
      <w:r w:rsidRPr="000F2799">
        <w:rPr>
          <w:rFonts w:eastAsia="Arial" w:cs="Arial"/>
          <w:color w:val="000000"/>
          <w:lang w:val="ru-RU" w:eastAsia="uk-UA"/>
        </w:rPr>
        <w:t>Учасник</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здійснює</w:t>
      </w:r>
      <w:proofErr w:type="spellEnd"/>
      <w:r w:rsidRPr="000F2799">
        <w:rPr>
          <w:rFonts w:eastAsia="Arial" w:cs="Arial"/>
          <w:color w:val="000000"/>
          <w:lang w:val="ru-RU" w:eastAsia="uk-UA"/>
        </w:rPr>
        <w:t xml:space="preserve"> за </w:t>
      </w:r>
      <w:proofErr w:type="spellStart"/>
      <w:r w:rsidRPr="000F2799">
        <w:rPr>
          <w:rFonts w:eastAsia="Arial" w:cs="Arial"/>
          <w:color w:val="000000"/>
          <w:lang w:val="ru-RU" w:eastAsia="uk-UA"/>
        </w:rPr>
        <w:t>власний</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рахунок</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відповідно</w:t>
      </w:r>
      <w:proofErr w:type="spellEnd"/>
      <w:r w:rsidRPr="000F2799">
        <w:rPr>
          <w:rFonts w:eastAsia="Arial" w:cs="Arial"/>
          <w:color w:val="000000"/>
          <w:lang w:val="ru-RU" w:eastAsia="uk-UA"/>
        </w:rPr>
        <w:t xml:space="preserve"> до заявок </w:t>
      </w:r>
      <w:proofErr w:type="spellStart"/>
      <w:r w:rsidRPr="000F2799">
        <w:rPr>
          <w:rFonts w:eastAsia="Arial" w:cs="Arial"/>
          <w:color w:val="000000"/>
          <w:lang w:val="ru-RU" w:eastAsia="uk-UA"/>
        </w:rPr>
        <w:t>Замовника</w:t>
      </w:r>
      <w:proofErr w:type="spellEnd"/>
      <w:r w:rsidRPr="000F2799">
        <w:rPr>
          <w:rFonts w:eastAsia="Arial" w:cs="Arial"/>
          <w:color w:val="000000"/>
          <w:lang w:val="ru-RU" w:eastAsia="uk-UA"/>
        </w:rPr>
        <w:t xml:space="preserve">. </w:t>
      </w:r>
    </w:p>
    <w:p w14:paraId="353E0D1D" w14:textId="7343DBA9" w:rsidR="006365A5" w:rsidRPr="000F2799" w:rsidRDefault="00CA7B80" w:rsidP="00CA7B80">
      <w:pPr>
        <w:autoSpaceDE w:val="0"/>
        <w:autoSpaceDN w:val="0"/>
        <w:adjustRightInd w:val="0"/>
        <w:jc w:val="both"/>
        <w:rPr>
          <w:rFonts w:eastAsia="Arial" w:cs="Arial"/>
          <w:color w:val="000000"/>
          <w:lang w:val="ru-RU" w:eastAsia="uk-UA"/>
        </w:rPr>
      </w:pPr>
      <w:r w:rsidRPr="000F2799">
        <w:rPr>
          <w:rFonts w:eastAsia="Arial" w:cs="Arial"/>
          <w:color w:val="000000"/>
          <w:lang w:val="ru-RU" w:eastAsia="uk-UA"/>
        </w:rPr>
        <w:t>3</w:t>
      </w:r>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Оригінал</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інформаційної</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довідки</w:t>
      </w:r>
      <w:proofErr w:type="spellEnd"/>
      <w:r w:rsidR="006365A5" w:rsidRPr="000F2799">
        <w:rPr>
          <w:rFonts w:eastAsia="Arial" w:cs="Arial"/>
          <w:color w:val="000000"/>
          <w:lang w:val="ru-RU" w:eastAsia="uk-UA"/>
        </w:rPr>
        <w:t xml:space="preserve"> про </w:t>
      </w:r>
      <w:proofErr w:type="spellStart"/>
      <w:r w:rsidR="006365A5" w:rsidRPr="000F2799">
        <w:rPr>
          <w:rFonts w:eastAsia="Arial" w:cs="Arial"/>
          <w:color w:val="000000"/>
          <w:lang w:val="ru-RU" w:eastAsia="uk-UA"/>
        </w:rPr>
        <w:t>підтвердження</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відповідності</w:t>
      </w:r>
      <w:proofErr w:type="spellEnd"/>
      <w:r w:rsidR="006365A5" w:rsidRPr="000F2799">
        <w:rPr>
          <w:rFonts w:eastAsia="Arial" w:cs="Arial"/>
          <w:color w:val="000000"/>
          <w:lang w:val="ru-RU" w:eastAsia="uk-UA"/>
        </w:rPr>
        <w:t xml:space="preserve"> предмета </w:t>
      </w:r>
      <w:proofErr w:type="spellStart"/>
      <w:r w:rsidR="006365A5" w:rsidRPr="000F2799">
        <w:rPr>
          <w:rFonts w:eastAsia="Arial" w:cs="Arial"/>
          <w:color w:val="000000"/>
          <w:lang w:val="ru-RU" w:eastAsia="uk-UA"/>
        </w:rPr>
        <w:t>закупівлі</w:t>
      </w:r>
      <w:proofErr w:type="spellEnd"/>
      <w:r w:rsidR="006365A5" w:rsidRPr="000F2799">
        <w:rPr>
          <w:rFonts w:eastAsia="Arial" w:cs="Arial"/>
          <w:color w:val="000000"/>
          <w:lang w:val="ru-RU" w:eastAsia="uk-UA"/>
        </w:rPr>
        <w:t xml:space="preserve"> за </w:t>
      </w:r>
      <w:proofErr w:type="spellStart"/>
      <w:r w:rsidR="006365A5" w:rsidRPr="000F2799">
        <w:rPr>
          <w:rFonts w:eastAsia="Arial" w:cs="Arial"/>
          <w:color w:val="000000"/>
          <w:lang w:val="ru-RU" w:eastAsia="uk-UA"/>
        </w:rPr>
        <w:t>показниками</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функціонального</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призначення</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вимогам</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національних</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стандартів</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України</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визначеним</w:t>
      </w:r>
      <w:proofErr w:type="spellEnd"/>
      <w:r w:rsidR="006365A5" w:rsidRPr="000F2799">
        <w:rPr>
          <w:rFonts w:eastAsia="Arial" w:cs="Arial"/>
          <w:color w:val="000000"/>
          <w:lang w:val="ru-RU" w:eastAsia="uk-UA"/>
        </w:rPr>
        <w:t xml:space="preserve"> в </w:t>
      </w:r>
      <w:proofErr w:type="spellStart"/>
      <w:r w:rsidR="006365A5" w:rsidRPr="000F2799">
        <w:rPr>
          <w:rFonts w:eastAsia="Arial" w:cs="Arial"/>
          <w:color w:val="000000"/>
          <w:lang w:val="ru-RU" w:eastAsia="uk-UA"/>
        </w:rPr>
        <w:t>додатку</w:t>
      </w:r>
      <w:proofErr w:type="spellEnd"/>
      <w:r w:rsidR="006365A5" w:rsidRPr="000F2799">
        <w:rPr>
          <w:rFonts w:eastAsia="Arial" w:cs="Arial"/>
          <w:color w:val="000000"/>
          <w:lang w:val="ru-RU" w:eastAsia="uk-UA"/>
        </w:rPr>
        <w:t xml:space="preserve">, шляхом </w:t>
      </w:r>
      <w:proofErr w:type="spellStart"/>
      <w:r w:rsidR="006365A5" w:rsidRPr="000F2799">
        <w:rPr>
          <w:rFonts w:eastAsia="Arial" w:cs="Arial"/>
          <w:color w:val="000000"/>
          <w:lang w:val="ru-RU" w:eastAsia="uk-UA"/>
        </w:rPr>
        <w:t>надання</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копій</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сертифікатів</w:t>
      </w:r>
      <w:proofErr w:type="spellEnd"/>
      <w:r w:rsidR="006365A5" w:rsidRPr="000F2799">
        <w:rPr>
          <w:rFonts w:eastAsia="Arial" w:cs="Arial"/>
          <w:color w:val="000000"/>
          <w:lang w:val="ru-RU" w:eastAsia="uk-UA"/>
        </w:rPr>
        <w:t xml:space="preserve"> </w:t>
      </w:r>
      <w:proofErr w:type="spellStart"/>
      <w:r w:rsidR="006365A5" w:rsidRPr="000F2799">
        <w:rPr>
          <w:rFonts w:eastAsia="Arial" w:cs="Arial"/>
          <w:color w:val="000000"/>
          <w:lang w:val="ru-RU" w:eastAsia="uk-UA"/>
        </w:rPr>
        <w:t>відповідності</w:t>
      </w:r>
      <w:proofErr w:type="spellEnd"/>
      <w:r w:rsidR="006365A5" w:rsidRPr="000F2799">
        <w:rPr>
          <w:rFonts w:eastAsia="Arial" w:cs="Arial"/>
          <w:color w:val="000000"/>
          <w:lang w:val="ru-RU" w:eastAsia="uk-UA"/>
        </w:rPr>
        <w:t xml:space="preserve"> та </w:t>
      </w:r>
      <w:proofErr w:type="spellStart"/>
      <w:r w:rsidR="006365A5" w:rsidRPr="000F2799">
        <w:rPr>
          <w:rFonts w:eastAsia="Arial" w:cs="Arial"/>
          <w:color w:val="000000"/>
          <w:lang w:val="ru-RU" w:eastAsia="uk-UA"/>
        </w:rPr>
        <w:t>зазначених</w:t>
      </w:r>
      <w:proofErr w:type="spellEnd"/>
      <w:r w:rsidR="006365A5" w:rsidRPr="000F2799">
        <w:rPr>
          <w:rFonts w:eastAsia="Arial" w:cs="Arial"/>
          <w:color w:val="000000"/>
          <w:lang w:val="ru-RU" w:eastAsia="uk-UA"/>
        </w:rPr>
        <w:t xml:space="preserve"> в них </w:t>
      </w:r>
      <w:proofErr w:type="spellStart"/>
      <w:r w:rsidR="006365A5" w:rsidRPr="000F2799">
        <w:rPr>
          <w:rFonts w:eastAsia="Arial" w:cs="Arial"/>
          <w:color w:val="000000"/>
          <w:lang w:val="ru-RU" w:eastAsia="uk-UA"/>
        </w:rPr>
        <w:t>протокол</w:t>
      </w:r>
      <w:r w:rsidRPr="000F2799">
        <w:rPr>
          <w:rFonts w:eastAsia="Arial" w:cs="Arial"/>
          <w:color w:val="000000"/>
          <w:lang w:val="ru-RU" w:eastAsia="uk-UA"/>
        </w:rPr>
        <w:t>ів</w:t>
      </w:r>
      <w:proofErr w:type="spellEnd"/>
      <w:r w:rsidRPr="000F2799">
        <w:rPr>
          <w:rFonts w:eastAsia="Arial" w:cs="Arial"/>
          <w:color w:val="000000"/>
          <w:lang w:val="ru-RU" w:eastAsia="uk-UA"/>
        </w:rPr>
        <w:t xml:space="preserve"> </w:t>
      </w:r>
      <w:proofErr w:type="spellStart"/>
      <w:r w:rsidRPr="000F2799">
        <w:rPr>
          <w:rFonts w:eastAsia="Arial" w:cs="Arial"/>
          <w:color w:val="000000"/>
          <w:lang w:val="ru-RU" w:eastAsia="uk-UA"/>
        </w:rPr>
        <w:t>випробувань</w:t>
      </w:r>
      <w:proofErr w:type="spellEnd"/>
      <w:r w:rsidRPr="000F2799">
        <w:rPr>
          <w:rFonts w:eastAsia="Arial" w:cs="Arial"/>
          <w:color w:val="000000"/>
          <w:lang w:val="ru-RU" w:eastAsia="uk-UA"/>
        </w:rPr>
        <w:t>.</w:t>
      </w:r>
    </w:p>
    <w:p w14:paraId="2889E54F" w14:textId="37D126CB" w:rsidR="006365A5" w:rsidRPr="000F2799" w:rsidRDefault="00CA7B80" w:rsidP="006365A5">
      <w:pPr>
        <w:tabs>
          <w:tab w:val="left" w:pos="9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0F2799">
        <w:rPr>
          <w:lang w:eastAsia="ru-RU"/>
        </w:rPr>
        <w:t>4</w:t>
      </w:r>
      <w:r w:rsidR="006365A5" w:rsidRPr="000F2799">
        <w:rPr>
          <w:lang w:eastAsia="ru-RU"/>
        </w:rPr>
        <w:t>. Лист у довільній формі про те, що Учасник надає товарний кредит з відстрочкою платежу на один місяць (понад термін здійснення оплати, вказаний в проекті договору) та на суму не менше 500 тис. грн.</w:t>
      </w:r>
    </w:p>
    <w:p w14:paraId="4D577676" w14:textId="2F873D75" w:rsidR="0069019B" w:rsidRPr="000F2799" w:rsidRDefault="00CA7B80" w:rsidP="0069019B">
      <w:pPr>
        <w:jc w:val="both"/>
        <w:rPr>
          <w:rFonts w:eastAsiaTheme="minorHAnsi"/>
          <w:lang w:eastAsia="en-US"/>
        </w:rPr>
      </w:pPr>
      <w:r w:rsidRPr="000F2799">
        <w:rPr>
          <w:lang w:eastAsia="en-US"/>
        </w:rPr>
        <w:t>5</w:t>
      </w:r>
      <w:r w:rsidR="006365A5" w:rsidRPr="000F2799">
        <w:rPr>
          <w:lang w:eastAsia="en-US"/>
        </w:rPr>
        <w:t xml:space="preserve">. </w:t>
      </w:r>
      <w:proofErr w:type="spellStart"/>
      <w:r w:rsidR="0069019B" w:rsidRPr="000F2799">
        <w:rPr>
          <w:rFonts w:eastAsiaTheme="minorHAnsi"/>
          <w:lang w:val="ru-RU" w:eastAsia="en-US"/>
        </w:rPr>
        <w:t>Сертифікат</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en-US"/>
        </w:rPr>
        <w:t>оригінал</w:t>
      </w:r>
      <w:proofErr w:type="spellEnd"/>
      <w:r w:rsidR="0069019B" w:rsidRPr="000F2799">
        <w:rPr>
          <w:rFonts w:eastAsiaTheme="minorHAnsi"/>
          <w:lang w:val="ru-RU" w:eastAsia="en-US"/>
        </w:rPr>
        <w:t>/</w:t>
      </w:r>
      <w:proofErr w:type="spellStart"/>
      <w:r w:rsidR="0069019B" w:rsidRPr="000F2799">
        <w:rPr>
          <w:rFonts w:eastAsiaTheme="minorHAnsi"/>
          <w:lang w:val="ru-RU" w:eastAsia="en-US"/>
        </w:rPr>
        <w:t>копія</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en-US"/>
        </w:rPr>
        <w:t>чинний</w:t>
      </w:r>
      <w:proofErr w:type="spellEnd"/>
      <w:r w:rsidR="0069019B" w:rsidRPr="000F2799">
        <w:rPr>
          <w:rFonts w:eastAsiaTheme="minorHAnsi"/>
          <w:lang w:val="ru-RU" w:eastAsia="en-US"/>
        </w:rPr>
        <w:t xml:space="preserve"> на момент </w:t>
      </w:r>
      <w:proofErr w:type="spellStart"/>
      <w:r w:rsidR="0069019B" w:rsidRPr="000F2799">
        <w:rPr>
          <w:rFonts w:eastAsiaTheme="minorHAnsi"/>
          <w:lang w:val="ru-RU" w:eastAsia="en-US"/>
        </w:rPr>
        <w:t>подання</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en-US"/>
        </w:rPr>
        <w:t>пропозиції</w:t>
      </w:r>
      <w:proofErr w:type="spellEnd"/>
      <w:r w:rsidR="0069019B" w:rsidRPr="000F2799">
        <w:rPr>
          <w:rFonts w:eastAsiaTheme="minorHAnsi"/>
          <w:lang w:val="ru-RU" w:eastAsia="en-US"/>
        </w:rPr>
        <w:t xml:space="preserve"> </w:t>
      </w:r>
      <w:r w:rsidR="0069019B" w:rsidRPr="000F2799">
        <w:rPr>
          <w:rFonts w:eastAsiaTheme="minorHAnsi"/>
          <w:lang w:val="ru-RU" w:eastAsia="ru-RU" w:bidi="ru-RU"/>
        </w:rPr>
        <w:t xml:space="preserve">на систему менеджменту </w:t>
      </w:r>
      <w:proofErr w:type="spellStart"/>
      <w:r w:rsidR="0069019B" w:rsidRPr="000F2799">
        <w:rPr>
          <w:rFonts w:eastAsiaTheme="minorHAnsi"/>
          <w:lang w:val="ru-RU" w:eastAsia="en-US"/>
        </w:rPr>
        <w:t>якістю</w:t>
      </w:r>
      <w:proofErr w:type="spellEnd"/>
      <w:r w:rsidR="0069019B" w:rsidRPr="000F2799">
        <w:rPr>
          <w:rFonts w:eastAsiaTheme="minorHAnsi"/>
          <w:lang w:val="ru-RU" w:eastAsia="en-US"/>
        </w:rPr>
        <w:t xml:space="preserve"> за </w:t>
      </w:r>
      <w:r w:rsidR="0069019B" w:rsidRPr="000F2799">
        <w:rPr>
          <w:rFonts w:eastAsiaTheme="minorHAnsi"/>
          <w:spacing w:val="2"/>
          <w:shd w:val="clear" w:color="auto" w:fill="FFFFFF"/>
          <w:lang w:val="ru-RU" w:eastAsia="en-US"/>
        </w:rPr>
        <w:t xml:space="preserve">ДСТУ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9001:2015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9001:2015, </w:t>
      </w:r>
      <w:proofErr w:type="gramStart"/>
      <w:r w:rsidR="0069019B" w:rsidRPr="000F2799">
        <w:rPr>
          <w:rFonts w:eastAsiaTheme="minorHAnsi"/>
          <w:spacing w:val="2"/>
          <w:shd w:val="clear" w:color="auto" w:fill="FFFFFF"/>
          <w:lang w:val="en-US" w:eastAsia="en-US"/>
        </w:rPr>
        <w:t>IDT</w:t>
      </w:r>
      <w:r w:rsidR="0069019B" w:rsidRPr="000F2799">
        <w:rPr>
          <w:rFonts w:eastAsiaTheme="minorHAnsi"/>
          <w:spacing w:val="2"/>
          <w:shd w:val="clear" w:color="auto" w:fill="FFFFFF"/>
          <w:lang w:val="ru-RU" w:eastAsia="en-US"/>
        </w:rPr>
        <w:t xml:space="preserve">)  </w:t>
      </w:r>
      <w:r w:rsidR="0069019B" w:rsidRPr="000F2799">
        <w:rPr>
          <w:rFonts w:eastAsiaTheme="minorHAnsi"/>
          <w:lang w:val="ru-RU" w:eastAsia="ru-RU" w:bidi="ru-RU"/>
        </w:rPr>
        <w:t>"</w:t>
      </w:r>
      <w:proofErr w:type="spellStart"/>
      <w:proofErr w:type="gramEnd"/>
      <w:r w:rsidR="0069019B" w:rsidRPr="000F2799">
        <w:rPr>
          <w:rFonts w:eastAsiaTheme="minorHAnsi"/>
          <w:lang w:val="ru-RU" w:eastAsia="ru-RU" w:bidi="ru-RU"/>
        </w:rPr>
        <w:t>Системи</w:t>
      </w:r>
      <w:proofErr w:type="spellEnd"/>
      <w:r w:rsidR="0069019B" w:rsidRPr="000F2799">
        <w:rPr>
          <w:rFonts w:eastAsiaTheme="minorHAnsi"/>
          <w:lang w:val="ru-RU" w:eastAsia="ru-RU" w:bidi="ru-RU"/>
        </w:rPr>
        <w:t xml:space="preserve"> менеджменту </w:t>
      </w:r>
      <w:proofErr w:type="spellStart"/>
      <w:r w:rsidR="0069019B" w:rsidRPr="000F2799">
        <w:rPr>
          <w:rFonts w:eastAsiaTheme="minorHAnsi"/>
          <w:lang w:val="ru-RU" w:eastAsia="en-US"/>
        </w:rPr>
        <w:t>якості</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ru-RU" w:bidi="ru-RU"/>
        </w:rPr>
        <w:t>Вимоги</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або</w:t>
      </w:r>
      <w:proofErr w:type="spellEnd"/>
      <w:r w:rsidR="0069019B" w:rsidRPr="000F2799">
        <w:rPr>
          <w:rFonts w:eastAsiaTheme="minorHAnsi"/>
          <w:lang w:val="ru-RU" w:eastAsia="ru-RU" w:bidi="ru-RU"/>
        </w:rPr>
        <w:t xml:space="preserve"> за </w:t>
      </w:r>
      <w:r w:rsidR="0069019B" w:rsidRPr="000F2799">
        <w:rPr>
          <w:rFonts w:eastAsiaTheme="minorHAnsi"/>
          <w:spacing w:val="2"/>
          <w:shd w:val="clear" w:color="auto" w:fill="FFFFFF"/>
          <w:lang w:val="ru-RU" w:eastAsia="en-US"/>
        </w:rPr>
        <w:t xml:space="preserve">ДСТУ </w:t>
      </w:r>
      <w:r w:rsidR="0069019B" w:rsidRPr="000F2799">
        <w:rPr>
          <w:rFonts w:eastAsiaTheme="minorHAnsi"/>
          <w:spacing w:val="2"/>
          <w:shd w:val="clear" w:color="auto" w:fill="FFFFFF"/>
          <w:lang w:val="en-US" w:eastAsia="en-US"/>
        </w:rPr>
        <w:t>EN</w:t>
      </w:r>
      <w:r w:rsidR="0069019B" w:rsidRPr="000F2799">
        <w:rPr>
          <w:rFonts w:eastAsiaTheme="minorHAnsi"/>
          <w:spacing w:val="2"/>
          <w:shd w:val="clear" w:color="auto" w:fill="FFFFFF"/>
          <w:lang w:val="ru-RU" w:eastAsia="en-US"/>
        </w:rPr>
        <w:t xml:space="preserve">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9001:2018(</w:t>
      </w:r>
      <w:r w:rsidR="0069019B" w:rsidRPr="000F2799">
        <w:rPr>
          <w:rFonts w:eastAsiaTheme="minorHAnsi"/>
          <w:spacing w:val="2"/>
          <w:shd w:val="clear" w:color="auto" w:fill="FFFFFF"/>
          <w:lang w:val="en-US" w:eastAsia="en-US"/>
        </w:rPr>
        <w:t>EN</w:t>
      </w:r>
      <w:r w:rsidR="0069019B" w:rsidRPr="000F2799">
        <w:rPr>
          <w:rFonts w:eastAsiaTheme="minorHAnsi"/>
          <w:spacing w:val="2"/>
          <w:shd w:val="clear" w:color="auto" w:fill="FFFFFF"/>
          <w:lang w:val="ru-RU" w:eastAsia="en-US"/>
        </w:rPr>
        <w:t xml:space="preserve">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9001:2015, </w:t>
      </w:r>
      <w:r w:rsidR="0069019B" w:rsidRPr="000F2799">
        <w:rPr>
          <w:rFonts w:eastAsiaTheme="minorHAnsi"/>
          <w:spacing w:val="2"/>
          <w:shd w:val="clear" w:color="auto" w:fill="FFFFFF"/>
          <w:lang w:val="en-US" w:eastAsia="en-US"/>
        </w:rPr>
        <w:t>IDT</w:t>
      </w:r>
      <w:r w:rsidR="0069019B" w:rsidRPr="000F2799">
        <w:rPr>
          <w:rFonts w:eastAsiaTheme="minorHAnsi"/>
          <w:spacing w:val="2"/>
          <w:shd w:val="clear" w:color="auto" w:fill="FFFFFF"/>
          <w:lang w:val="ru-RU" w:eastAsia="en-US"/>
        </w:rPr>
        <w:t xml:space="preserve">;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9001:2015, </w:t>
      </w:r>
      <w:r w:rsidR="0069019B" w:rsidRPr="000F2799">
        <w:rPr>
          <w:rFonts w:eastAsiaTheme="minorHAnsi"/>
          <w:spacing w:val="2"/>
          <w:shd w:val="clear" w:color="auto" w:fill="FFFFFF"/>
          <w:lang w:val="en-US" w:eastAsia="en-US"/>
        </w:rPr>
        <w:t>IDT</w:t>
      </w:r>
      <w:r w:rsidR="0069019B" w:rsidRPr="000F2799">
        <w:rPr>
          <w:rFonts w:eastAsiaTheme="minorHAnsi"/>
          <w:spacing w:val="2"/>
          <w:shd w:val="clear" w:color="auto" w:fill="FFFFFF"/>
          <w:lang w:val="ru-RU" w:eastAsia="en-US"/>
        </w:rPr>
        <w:t xml:space="preserve">) </w:t>
      </w:r>
      <w:r w:rsidR="0069019B" w:rsidRPr="000F2799">
        <w:rPr>
          <w:rFonts w:eastAsiaTheme="minorHAnsi"/>
          <w:lang w:val="ru-RU" w:eastAsia="ru-RU" w:bidi="ru-RU"/>
        </w:rPr>
        <w:t>"</w:t>
      </w:r>
      <w:proofErr w:type="spellStart"/>
      <w:r w:rsidR="0069019B" w:rsidRPr="000F2799">
        <w:rPr>
          <w:rFonts w:eastAsiaTheme="minorHAnsi"/>
          <w:lang w:val="ru-RU" w:eastAsia="ru-RU" w:bidi="ru-RU"/>
        </w:rPr>
        <w:t>Системи</w:t>
      </w:r>
      <w:proofErr w:type="spellEnd"/>
      <w:r w:rsidR="0069019B" w:rsidRPr="000F2799">
        <w:rPr>
          <w:rFonts w:eastAsiaTheme="minorHAnsi"/>
          <w:lang w:val="ru-RU" w:eastAsia="ru-RU" w:bidi="ru-RU"/>
        </w:rPr>
        <w:t xml:space="preserve"> менеджменту </w:t>
      </w:r>
      <w:proofErr w:type="spellStart"/>
      <w:r w:rsidR="0069019B" w:rsidRPr="000F2799">
        <w:rPr>
          <w:rFonts w:eastAsiaTheme="minorHAnsi"/>
          <w:lang w:val="ru-RU" w:eastAsia="en-US"/>
        </w:rPr>
        <w:t>якості</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ru-RU" w:bidi="ru-RU"/>
        </w:rPr>
        <w:t>Вимоги</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щодо</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неспеціалізованої</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оптової</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торгівлі</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ru-RU" w:bidi="ru-RU"/>
        </w:rPr>
        <w:t>виданий</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Учаснику</w:t>
      </w:r>
      <w:proofErr w:type="spellEnd"/>
      <w:r w:rsidR="0069019B" w:rsidRPr="000F2799">
        <w:rPr>
          <w:rFonts w:eastAsiaTheme="minorHAnsi"/>
          <w:lang w:val="ru-RU" w:eastAsia="ru-RU" w:bidi="ru-RU"/>
        </w:rPr>
        <w:t xml:space="preserve"> органом </w:t>
      </w:r>
      <w:proofErr w:type="spellStart"/>
      <w:r w:rsidR="0069019B" w:rsidRPr="000F2799">
        <w:rPr>
          <w:rFonts w:eastAsiaTheme="minorHAnsi"/>
          <w:lang w:val="ru-RU" w:eastAsia="en-US"/>
        </w:rPr>
        <w:t>сертифікації</w:t>
      </w:r>
      <w:proofErr w:type="spellEnd"/>
      <w:r w:rsidR="0069019B" w:rsidRPr="000F2799">
        <w:rPr>
          <w:rFonts w:eastAsiaTheme="minorHAnsi"/>
          <w:lang w:val="ru-RU" w:eastAsia="en-US"/>
        </w:rPr>
        <w:t xml:space="preserve">, </w:t>
      </w:r>
      <w:r w:rsidR="0069019B" w:rsidRPr="000F2799">
        <w:rPr>
          <w:rFonts w:eastAsiaTheme="minorHAnsi"/>
          <w:lang w:eastAsia="en-US"/>
        </w:rPr>
        <w:t xml:space="preserve">що акредитований Національним агентством з акредитації України </w:t>
      </w:r>
      <w:proofErr w:type="spellStart"/>
      <w:r w:rsidR="0069019B" w:rsidRPr="000F2799">
        <w:rPr>
          <w:rFonts w:eastAsiaTheme="minorHAnsi"/>
          <w:lang w:val="ru-RU" w:eastAsia="en-US"/>
        </w:rPr>
        <w:t>або</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en-US"/>
        </w:rPr>
        <w:t>сертифікат</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en-US"/>
        </w:rPr>
        <w:t>оригінал</w:t>
      </w:r>
      <w:proofErr w:type="spellEnd"/>
      <w:r w:rsidR="0069019B" w:rsidRPr="000F2799">
        <w:rPr>
          <w:rFonts w:eastAsiaTheme="minorHAnsi"/>
          <w:lang w:val="ru-RU" w:eastAsia="en-US"/>
        </w:rPr>
        <w:t>/</w:t>
      </w:r>
      <w:proofErr w:type="spellStart"/>
      <w:r w:rsidR="0069019B" w:rsidRPr="000F2799">
        <w:rPr>
          <w:rFonts w:eastAsiaTheme="minorHAnsi"/>
          <w:lang w:val="ru-RU" w:eastAsia="en-US"/>
        </w:rPr>
        <w:t>копія</w:t>
      </w:r>
      <w:proofErr w:type="spellEnd"/>
      <w:r w:rsidR="0069019B" w:rsidRPr="000F2799">
        <w:rPr>
          <w:rFonts w:eastAsiaTheme="minorHAnsi"/>
          <w:lang w:val="ru-RU" w:eastAsia="en-US"/>
        </w:rPr>
        <w:t xml:space="preserve">) </w:t>
      </w:r>
      <w:r w:rsidR="0069019B" w:rsidRPr="000F2799">
        <w:rPr>
          <w:rFonts w:eastAsiaTheme="minorHAnsi"/>
          <w:lang w:val="ru-RU" w:eastAsia="ru-RU" w:bidi="ru-RU"/>
        </w:rPr>
        <w:t xml:space="preserve">на систему </w:t>
      </w:r>
      <w:proofErr w:type="spellStart"/>
      <w:r w:rsidR="0069019B" w:rsidRPr="000F2799">
        <w:rPr>
          <w:rFonts w:eastAsiaTheme="minorHAnsi"/>
          <w:lang w:val="ru-RU" w:eastAsia="ru-RU" w:bidi="ru-RU"/>
        </w:rPr>
        <w:t>управління</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якістю</w:t>
      </w:r>
      <w:proofErr w:type="spellEnd"/>
      <w:r w:rsidR="0069019B" w:rsidRPr="000F2799">
        <w:rPr>
          <w:rFonts w:eastAsiaTheme="minorHAnsi"/>
          <w:lang w:val="ru-RU" w:eastAsia="ru-RU" w:bidi="ru-RU"/>
        </w:rPr>
        <w:t xml:space="preserve"> </w:t>
      </w:r>
      <w:r w:rsidR="0069019B" w:rsidRPr="000F2799">
        <w:rPr>
          <w:rFonts w:eastAsiaTheme="minorHAnsi"/>
          <w:lang w:val="ru-RU" w:eastAsia="en-US"/>
        </w:rPr>
        <w:t xml:space="preserve">за </w:t>
      </w:r>
      <w:r w:rsidR="0069019B" w:rsidRPr="000F2799">
        <w:rPr>
          <w:rFonts w:eastAsiaTheme="minorHAnsi"/>
          <w:spacing w:val="2"/>
          <w:shd w:val="clear" w:color="auto" w:fill="FFFFFF"/>
          <w:lang w:val="ru-RU" w:eastAsia="en-US"/>
        </w:rPr>
        <w:t xml:space="preserve">ДСТУ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9001:2015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9001:2015, </w:t>
      </w:r>
      <w:proofErr w:type="gramStart"/>
      <w:r w:rsidR="0069019B" w:rsidRPr="000F2799">
        <w:rPr>
          <w:rFonts w:eastAsiaTheme="minorHAnsi"/>
          <w:spacing w:val="2"/>
          <w:shd w:val="clear" w:color="auto" w:fill="FFFFFF"/>
          <w:lang w:val="en-US" w:eastAsia="en-US"/>
        </w:rPr>
        <w:t>IDT</w:t>
      </w:r>
      <w:r w:rsidR="0069019B" w:rsidRPr="000F2799">
        <w:rPr>
          <w:rFonts w:eastAsiaTheme="minorHAnsi"/>
          <w:spacing w:val="2"/>
          <w:shd w:val="clear" w:color="auto" w:fill="FFFFFF"/>
          <w:lang w:val="ru-RU" w:eastAsia="en-US"/>
        </w:rPr>
        <w:t xml:space="preserve">)  </w:t>
      </w:r>
      <w:r w:rsidR="0069019B" w:rsidRPr="000F2799">
        <w:rPr>
          <w:rFonts w:eastAsiaTheme="minorHAnsi"/>
          <w:lang w:val="ru-RU" w:eastAsia="ru-RU" w:bidi="ru-RU"/>
        </w:rPr>
        <w:t>"</w:t>
      </w:r>
      <w:proofErr w:type="gramEnd"/>
      <w:r w:rsidR="0069019B" w:rsidRPr="000F2799">
        <w:rPr>
          <w:rFonts w:eastAsiaTheme="minorHAnsi"/>
          <w:lang w:val="ru-RU" w:eastAsia="ru-RU" w:bidi="ru-RU"/>
        </w:rPr>
        <w:t xml:space="preserve">Система </w:t>
      </w:r>
      <w:proofErr w:type="spellStart"/>
      <w:r w:rsidR="0069019B" w:rsidRPr="000F2799">
        <w:rPr>
          <w:rFonts w:eastAsiaTheme="minorHAnsi"/>
          <w:lang w:val="ru-RU" w:eastAsia="ru-RU" w:bidi="ru-RU"/>
        </w:rPr>
        <w:t>управління</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en-US"/>
        </w:rPr>
        <w:t>якістю</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ru-RU" w:bidi="ru-RU"/>
        </w:rPr>
        <w:t>Вимоги</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або</w:t>
      </w:r>
      <w:proofErr w:type="spellEnd"/>
      <w:r w:rsidR="0069019B" w:rsidRPr="000F2799">
        <w:rPr>
          <w:rFonts w:eastAsiaTheme="minorHAnsi"/>
          <w:lang w:val="ru-RU" w:eastAsia="ru-RU" w:bidi="ru-RU"/>
        </w:rPr>
        <w:t xml:space="preserve"> за </w:t>
      </w:r>
      <w:r w:rsidR="0069019B" w:rsidRPr="000F2799">
        <w:rPr>
          <w:rFonts w:eastAsiaTheme="minorHAnsi"/>
          <w:spacing w:val="2"/>
          <w:shd w:val="clear" w:color="auto" w:fill="FFFFFF"/>
          <w:lang w:val="ru-RU" w:eastAsia="en-US"/>
        </w:rPr>
        <w:t xml:space="preserve">ДСТУ </w:t>
      </w:r>
      <w:r w:rsidR="0069019B" w:rsidRPr="000F2799">
        <w:rPr>
          <w:rFonts w:eastAsiaTheme="minorHAnsi"/>
          <w:spacing w:val="2"/>
          <w:shd w:val="clear" w:color="auto" w:fill="FFFFFF"/>
          <w:lang w:val="en-US" w:eastAsia="en-US"/>
        </w:rPr>
        <w:t>EN</w:t>
      </w:r>
      <w:r w:rsidR="0069019B" w:rsidRPr="000F2799">
        <w:rPr>
          <w:rFonts w:eastAsiaTheme="minorHAnsi"/>
          <w:spacing w:val="2"/>
          <w:shd w:val="clear" w:color="auto" w:fill="FFFFFF"/>
          <w:lang w:val="ru-RU" w:eastAsia="en-US"/>
        </w:rPr>
        <w:t xml:space="preserve">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9001:2018(</w:t>
      </w:r>
      <w:r w:rsidR="0069019B" w:rsidRPr="000F2799">
        <w:rPr>
          <w:rFonts w:eastAsiaTheme="minorHAnsi"/>
          <w:spacing w:val="2"/>
          <w:shd w:val="clear" w:color="auto" w:fill="FFFFFF"/>
          <w:lang w:val="en-US" w:eastAsia="en-US"/>
        </w:rPr>
        <w:t>EN</w:t>
      </w:r>
      <w:r w:rsidR="0069019B" w:rsidRPr="000F2799">
        <w:rPr>
          <w:rFonts w:eastAsiaTheme="minorHAnsi"/>
          <w:spacing w:val="2"/>
          <w:shd w:val="clear" w:color="auto" w:fill="FFFFFF"/>
          <w:lang w:val="ru-RU" w:eastAsia="en-US"/>
        </w:rPr>
        <w:t xml:space="preserve">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9001:2015, </w:t>
      </w:r>
      <w:r w:rsidR="0069019B" w:rsidRPr="000F2799">
        <w:rPr>
          <w:rFonts w:eastAsiaTheme="minorHAnsi"/>
          <w:spacing w:val="2"/>
          <w:shd w:val="clear" w:color="auto" w:fill="FFFFFF"/>
          <w:lang w:val="en-US" w:eastAsia="en-US"/>
        </w:rPr>
        <w:t>IDT</w:t>
      </w:r>
      <w:r w:rsidR="0069019B" w:rsidRPr="000F2799">
        <w:rPr>
          <w:rFonts w:eastAsiaTheme="minorHAnsi"/>
          <w:spacing w:val="2"/>
          <w:shd w:val="clear" w:color="auto" w:fill="FFFFFF"/>
          <w:lang w:val="ru-RU" w:eastAsia="en-US"/>
        </w:rPr>
        <w:t xml:space="preserve">; </w:t>
      </w:r>
      <w:r w:rsidR="0069019B" w:rsidRPr="000F2799">
        <w:rPr>
          <w:rFonts w:eastAsiaTheme="minorHAnsi"/>
          <w:spacing w:val="2"/>
          <w:shd w:val="clear" w:color="auto" w:fill="FFFFFF"/>
          <w:lang w:val="en-US" w:eastAsia="en-US"/>
        </w:rPr>
        <w:t>ISO</w:t>
      </w:r>
      <w:r w:rsidR="0069019B" w:rsidRPr="000F2799">
        <w:rPr>
          <w:rFonts w:eastAsiaTheme="minorHAnsi"/>
          <w:spacing w:val="2"/>
          <w:shd w:val="clear" w:color="auto" w:fill="FFFFFF"/>
          <w:lang w:val="ru-RU" w:eastAsia="en-US"/>
        </w:rPr>
        <w:t xml:space="preserve"> 9001:2015, </w:t>
      </w:r>
      <w:r w:rsidR="0069019B" w:rsidRPr="000F2799">
        <w:rPr>
          <w:rFonts w:eastAsiaTheme="minorHAnsi"/>
          <w:spacing w:val="2"/>
          <w:shd w:val="clear" w:color="auto" w:fill="FFFFFF"/>
          <w:lang w:val="en-US" w:eastAsia="en-US"/>
        </w:rPr>
        <w:t>IDT</w:t>
      </w:r>
      <w:r w:rsidR="0069019B" w:rsidRPr="000F2799">
        <w:rPr>
          <w:rFonts w:eastAsiaTheme="minorHAnsi"/>
          <w:spacing w:val="2"/>
          <w:shd w:val="clear" w:color="auto" w:fill="FFFFFF"/>
          <w:lang w:val="ru-RU" w:eastAsia="en-US"/>
        </w:rPr>
        <w:t>)</w:t>
      </w:r>
      <w:r w:rsidR="0069019B" w:rsidRPr="000F2799">
        <w:rPr>
          <w:rFonts w:eastAsiaTheme="minorHAnsi"/>
          <w:lang w:val="ru-RU" w:eastAsia="ru-RU" w:bidi="ru-RU"/>
        </w:rPr>
        <w:t>"</w:t>
      </w:r>
      <w:proofErr w:type="spellStart"/>
      <w:r w:rsidR="0069019B" w:rsidRPr="000F2799">
        <w:rPr>
          <w:rFonts w:eastAsiaTheme="minorHAnsi"/>
          <w:lang w:val="ru-RU" w:eastAsia="ru-RU" w:bidi="ru-RU"/>
        </w:rPr>
        <w:t>Системи</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en-US"/>
        </w:rPr>
        <w:t>управління</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en-US"/>
        </w:rPr>
        <w:t>якістю</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ru-RU" w:bidi="ru-RU"/>
        </w:rPr>
        <w:t>Вимоги</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щодо</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неспеціалізованої</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оптової</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торгівлі</w:t>
      </w:r>
      <w:proofErr w:type="spellEnd"/>
      <w:r w:rsidR="0069019B" w:rsidRPr="000F2799">
        <w:rPr>
          <w:rFonts w:eastAsiaTheme="minorHAnsi"/>
          <w:lang w:val="ru-RU" w:eastAsia="en-US"/>
        </w:rPr>
        <w:t xml:space="preserve">, </w:t>
      </w:r>
      <w:proofErr w:type="spellStart"/>
      <w:r w:rsidR="0069019B" w:rsidRPr="000F2799">
        <w:rPr>
          <w:rFonts w:eastAsiaTheme="minorHAnsi"/>
          <w:lang w:val="ru-RU" w:eastAsia="ru-RU" w:bidi="ru-RU"/>
        </w:rPr>
        <w:t>виданий</w:t>
      </w:r>
      <w:proofErr w:type="spellEnd"/>
      <w:r w:rsidR="0069019B" w:rsidRPr="000F2799">
        <w:rPr>
          <w:rFonts w:eastAsiaTheme="minorHAnsi"/>
          <w:lang w:val="ru-RU" w:eastAsia="ru-RU" w:bidi="ru-RU"/>
        </w:rPr>
        <w:t xml:space="preserve"> </w:t>
      </w:r>
      <w:proofErr w:type="spellStart"/>
      <w:r w:rsidR="0069019B" w:rsidRPr="000F2799">
        <w:rPr>
          <w:rFonts w:eastAsiaTheme="minorHAnsi"/>
          <w:lang w:val="ru-RU" w:eastAsia="ru-RU" w:bidi="ru-RU"/>
        </w:rPr>
        <w:t>Учаснику</w:t>
      </w:r>
      <w:proofErr w:type="spellEnd"/>
      <w:r w:rsidR="0069019B" w:rsidRPr="000F2799">
        <w:rPr>
          <w:rFonts w:eastAsiaTheme="minorHAnsi"/>
          <w:lang w:val="ru-RU" w:eastAsia="ru-RU" w:bidi="ru-RU"/>
        </w:rPr>
        <w:t xml:space="preserve"> органом </w:t>
      </w:r>
      <w:proofErr w:type="spellStart"/>
      <w:r w:rsidR="0069019B" w:rsidRPr="000F2799">
        <w:rPr>
          <w:rFonts w:eastAsiaTheme="minorHAnsi"/>
          <w:lang w:val="ru-RU" w:eastAsia="en-US"/>
        </w:rPr>
        <w:t>сертифікації</w:t>
      </w:r>
      <w:proofErr w:type="spellEnd"/>
      <w:r w:rsidR="0069019B" w:rsidRPr="000F2799">
        <w:rPr>
          <w:rFonts w:eastAsiaTheme="minorHAnsi"/>
          <w:lang w:val="ru-RU" w:eastAsia="en-US"/>
        </w:rPr>
        <w:t xml:space="preserve">, </w:t>
      </w:r>
      <w:r w:rsidR="0069019B" w:rsidRPr="000F2799">
        <w:rPr>
          <w:rFonts w:eastAsiaTheme="minorHAnsi"/>
          <w:lang w:eastAsia="en-US"/>
        </w:rPr>
        <w:t>що акредитований Національним агентством з акредитації України. Також, разом із сертифікатом Учасник надає в складі тендерної пропозиції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58E1BCD3" w14:textId="75C5FD4D" w:rsidR="004B4D0D" w:rsidRPr="000F2799" w:rsidRDefault="00CA7B80" w:rsidP="004B4D0D">
      <w:pPr>
        <w:jc w:val="both"/>
        <w:rPr>
          <w:rFonts w:eastAsiaTheme="minorHAnsi"/>
          <w:lang w:eastAsia="en-US"/>
        </w:rPr>
      </w:pPr>
      <w:r w:rsidRPr="000F2799">
        <w:rPr>
          <w:rFonts w:eastAsiaTheme="minorHAnsi"/>
          <w:lang w:eastAsia="en-US"/>
        </w:rPr>
        <w:t>6</w:t>
      </w:r>
      <w:r w:rsidR="004B4D0D" w:rsidRPr="000F2799">
        <w:rPr>
          <w:rFonts w:eastAsiaTheme="minorHAnsi"/>
          <w:lang w:eastAsia="en-US"/>
        </w:rPr>
        <w:t xml:space="preserve">. Сертифікат (оригінал/копія) чинний на момент подання пропозиції на систему </w:t>
      </w:r>
      <w:r w:rsidR="004B4D0D" w:rsidRPr="000F2799">
        <w:rPr>
          <w:rFonts w:eastAsiaTheme="minorHAnsi"/>
          <w:color w:val="000000"/>
          <w:shd w:val="clear" w:color="auto" w:fill="FFFFFF"/>
          <w:lang w:eastAsia="en-US"/>
        </w:rPr>
        <w:t xml:space="preserve">управління охороною здоров´я та забезпечення безпечності праці при відповідності вимогам </w:t>
      </w:r>
      <w:bookmarkStart w:id="8" w:name="_Hlk110502419"/>
      <w:r w:rsidR="004B4D0D" w:rsidRPr="000F2799">
        <w:rPr>
          <w:rFonts w:eastAsiaTheme="minorHAnsi"/>
          <w:color w:val="000000"/>
          <w:shd w:val="clear" w:color="auto" w:fill="FFFFFF"/>
          <w:lang w:eastAsia="en-US"/>
        </w:rPr>
        <w:t xml:space="preserve">ДСТУ </w:t>
      </w:r>
      <w:r w:rsidR="004B4D0D" w:rsidRPr="000F2799">
        <w:rPr>
          <w:rFonts w:eastAsiaTheme="minorHAnsi"/>
          <w:color w:val="000000"/>
          <w:shd w:val="clear" w:color="auto" w:fill="FFFFFF"/>
          <w:lang w:val="en-US" w:eastAsia="en-US"/>
        </w:rPr>
        <w:t>ISO</w:t>
      </w:r>
      <w:r w:rsidR="004B4D0D" w:rsidRPr="000F2799">
        <w:rPr>
          <w:rFonts w:eastAsiaTheme="minorHAnsi"/>
          <w:color w:val="000000"/>
          <w:shd w:val="clear" w:color="auto" w:fill="FFFFFF"/>
          <w:lang w:eastAsia="en-US"/>
        </w:rPr>
        <w:t xml:space="preserve"> 45001:2019 (</w:t>
      </w:r>
      <w:r w:rsidR="004B4D0D" w:rsidRPr="000F2799">
        <w:rPr>
          <w:rFonts w:eastAsiaTheme="minorHAnsi"/>
          <w:color w:val="000000"/>
          <w:shd w:val="clear" w:color="auto" w:fill="FFFFFF"/>
          <w:lang w:val="en-US" w:eastAsia="en-US"/>
        </w:rPr>
        <w:t>ISO</w:t>
      </w:r>
      <w:r w:rsidR="004B4D0D" w:rsidRPr="000F2799">
        <w:rPr>
          <w:rFonts w:eastAsiaTheme="minorHAnsi"/>
          <w:color w:val="000000"/>
          <w:shd w:val="clear" w:color="auto" w:fill="FFFFFF"/>
          <w:lang w:eastAsia="en-US"/>
        </w:rPr>
        <w:t xml:space="preserve"> 45001:2018, </w:t>
      </w:r>
      <w:r w:rsidR="004B4D0D" w:rsidRPr="000F2799">
        <w:rPr>
          <w:rFonts w:eastAsiaTheme="minorHAnsi"/>
          <w:color w:val="000000"/>
          <w:shd w:val="clear" w:color="auto" w:fill="FFFFFF"/>
          <w:lang w:val="en-US" w:eastAsia="en-US"/>
        </w:rPr>
        <w:t>IDT</w:t>
      </w:r>
      <w:r w:rsidR="004B4D0D" w:rsidRPr="000F2799">
        <w:rPr>
          <w:rFonts w:eastAsiaTheme="minorHAnsi"/>
          <w:color w:val="000000"/>
          <w:shd w:val="clear" w:color="auto" w:fill="FFFFFF"/>
          <w:lang w:eastAsia="en-US"/>
        </w:rPr>
        <w:t>) «Системи управління охороною здоров´я та безпекою праці. Вимоги та настанови, що до застосування»</w:t>
      </w:r>
      <w:bookmarkEnd w:id="8"/>
      <w:r w:rsidR="004B4D0D" w:rsidRPr="000F2799">
        <w:rPr>
          <w:rFonts w:eastAsiaTheme="minorHAnsi"/>
          <w:lang w:val="ru-RU" w:eastAsia="en-US"/>
        </w:rPr>
        <w:t xml:space="preserve">, </w:t>
      </w:r>
      <w:proofErr w:type="spellStart"/>
      <w:r w:rsidR="004B4D0D" w:rsidRPr="000F2799">
        <w:rPr>
          <w:rFonts w:eastAsiaTheme="minorHAnsi"/>
          <w:lang w:val="ru-RU" w:eastAsia="ru-RU" w:bidi="ru-RU"/>
        </w:rPr>
        <w:t>щодо</w:t>
      </w:r>
      <w:proofErr w:type="spellEnd"/>
      <w:r w:rsidR="004B4D0D" w:rsidRPr="000F2799">
        <w:rPr>
          <w:rFonts w:eastAsiaTheme="minorHAnsi"/>
          <w:lang w:val="ru-RU" w:eastAsia="ru-RU" w:bidi="ru-RU"/>
        </w:rPr>
        <w:t xml:space="preserve"> </w:t>
      </w:r>
      <w:proofErr w:type="spellStart"/>
      <w:r w:rsidR="004B4D0D" w:rsidRPr="000F2799">
        <w:rPr>
          <w:rFonts w:eastAsiaTheme="minorHAnsi"/>
          <w:lang w:val="ru-RU" w:eastAsia="ru-RU" w:bidi="ru-RU"/>
        </w:rPr>
        <w:t>неспеціалізованої</w:t>
      </w:r>
      <w:proofErr w:type="spellEnd"/>
      <w:r w:rsidR="004B4D0D" w:rsidRPr="000F2799">
        <w:rPr>
          <w:rFonts w:eastAsiaTheme="minorHAnsi"/>
          <w:lang w:val="ru-RU" w:eastAsia="ru-RU" w:bidi="ru-RU"/>
        </w:rPr>
        <w:t xml:space="preserve"> </w:t>
      </w:r>
      <w:proofErr w:type="spellStart"/>
      <w:r w:rsidR="004B4D0D" w:rsidRPr="000F2799">
        <w:rPr>
          <w:rFonts w:eastAsiaTheme="minorHAnsi"/>
          <w:lang w:val="ru-RU" w:eastAsia="ru-RU" w:bidi="ru-RU"/>
        </w:rPr>
        <w:t>оптової</w:t>
      </w:r>
      <w:proofErr w:type="spellEnd"/>
      <w:r w:rsidR="004B4D0D" w:rsidRPr="000F2799">
        <w:rPr>
          <w:rFonts w:eastAsiaTheme="minorHAnsi"/>
          <w:lang w:val="ru-RU" w:eastAsia="ru-RU" w:bidi="ru-RU"/>
        </w:rPr>
        <w:t xml:space="preserve"> </w:t>
      </w:r>
      <w:proofErr w:type="spellStart"/>
      <w:r w:rsidR="004B4D0D" w:rsidRPr="000F2799">
        <w:rPr>
          <w:rFonts w:eastAsiaTheme="minorHAnsi"/>
          <w:lang w:val="ru-RU" w:eastAsia="ru-RU" w:bidi="ru-RU"/>
        </w:rPr>
        <w:t>торгівлі</w:t>
      </w:r>
      <w:proofErr w:type="spellEnd"/>
      <w:r w:rsidR="004B4D0D" w:rsidRPr="000F2799">
        <w:rPr>
          <w:rFonts w:eastAsiaTheme="minorHAnsi"/>
          <w:lang w:val="ru-RU" w:eastAsia="en-US"/>
        </w:rPr>
        <w:t xml:space="preserve">, </w:t>
      </w:r>
      <w:proofErr w:type="spellStart"/>
      <w:r w:rsidR="004B4D0D" w:rsidRPr="000F2799">
        <w:rPr>
          <w:rFonts w:eastAsiaTheme="minorHAnsi"/>
          <w:lang w:val="ru-RU" w:eastAsia="ru-RU" w:bidi="ru-RU"/>
        </w:rPr>
        <w:t>виданий</w:t>
      </w:r>
      <w:proofErr w:type="spellEnd"/>
      <w:r w:rsidR="004B4D0D" w:rsidRPr="000F2799">
        <w:rPr>
          <w:rFonts w:eastAsiaTheme="minorHAnsi"/>
          <w:lang w:val="ru-RU" w:eastAsia="ru-RU" w:bidi="ru-RU"/>
        </w:rPr>
        <w:t xml:space="preserve"> </w:t>
      </w:r>
      <w:proofErr w:type="spellStart"/>
      <w:r w:rsidR="004B4D0D" w:rsidRPr="000F2799">
        <w:rPr>
          <w:rFonts w:eastAsiaTheme="minorHAnsi"/>
          <w:lang w:val="ru-RU" w:eastAsia="ru-RU" w:bidi="ru-RU"/>
        </w:rPr>
        <w:t>Учаснику</w:t>
      </w:r>
      <w:proofErr w:type="spellEnd"/>
      <w:r w:rsidR="004B4D0D" w:rsidRPr="000F2799">
        <w:rPr>
          <w:rFonts w:eastAsiaTheme="minorHAnsi"/>
          <w:lang w:val="ru-RU" w:eastAsia="ru-RU" w:bidi="ru-RU"/>
        </w:rPr>
        <w:t xml:space="preserve"> органом </w:t>
      </w:r>
      <w:proofErr w:type="spellStart"/>
      <w:r w:rsidR="004B4D0D" w:rsidRPr="000F2799">
        <w:rPr>
          <w:rFonts w:eastAsiaTheme="minorHAnsi"/>
          <w:lang w:val="ru-RU" w:eastAsia="en-US"/>
        </w:rPr>
        <w:t>сертифікації</w:t>
      </w:r>
      <w:proofErr w:type="spellEnd"/>
      <w:r w:rsidR="004B4D0D" w:rsidRPr="000F2799">
        <w:rPr>
          <w:rFonts w:eastAsiaTheme="minorHAnsi"/>
          <w:lang w:val="ru-RU" w:eastAsia="en-US"/>
        </w:rPr>
        <w:t xml:space="preserve">, </w:t>
      </w:r>
      <w:r w:rsidR="004B4D0D" w:rsidRPr="000F2799">
        <w:rPr>
          <w:rFonts w:eastAsiaTheme="minorHAnsi"/>
          <w:lang w:eastAsia="en-US"/>
        </w:rPr>
        <w:t>що акредитований Національним агентством з акредитації України. Також, разом із сертифікатом надати в складі тендерної пропозиції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7179FF62" w14:textId="054C1CE3" w:rsidR="004B4D0D" w:rsidRPr="000F2799" w:rsidRDefault="004B4D0D" w:rsidP="0069019B">
      <w:pPr>
        <w:jc w:val="both"/>
        <w:rPr>
          <w:rFonts w:eastAsiaTheme="minorHAnsi"/>
          <w:lang w:eastAsia="en-US"/>
        </w:rPr>
      </w:pPr>
    </w:p>
    <w:p w14:paraId="252CF8B0" w14:textId="77777777" w:rsidR="001C228B" w:rsidRPr="000F2799" w:rsidRDefault="001C228B" w:rsidP="001C228B">
      <w:pPr>
        <w:widowControl w:val="0"/>
        <w:ind w:firstLine="397"/>
        <w:jc w:val="both"/>
        <w:rPr>
          <w:lang w:eastAsia="ru-RU"/>
        </w:rPr>
      </w:pPr>
      <w:r w:rsidRPr="000F2799">
        <w:rPr>
          <w:b/>
          <w:bCs/>
          <w:color w:val="000000"/>
          <w:lang w:eastAsia="ru-RU"/>
        </w:rPr>
        <w:t>Вимоги до якості:</w:t>
      </w:r>
    </w:p>
    <w:p w14:paraId="494D348E" w14:textId="77777777" w:rsidR="001C228B" w:rsidRPr="000F2799" w:rsidRDefault="001C228B" w:rsidP="001C228B">
      <w:pPr>
        <w:widowControl w:val="0"/>
        <w:ind w:firstLine="397"/>
        <w:jc w:val="both"/>
        <w:rPr>
          <w:lang w:eastAsia="ru-RU"/>
        </w:rPr>
      </w:pPr>
      <w:r w:rsidRPr="000F2799">
        <w:rPr>
          <w:color w:val="000000"/>
          <w:lang w:eastAsia="ru-RU"/>
        </w:rPr>
        <w:t>Якість товару повинна відповідати технічній документації, діючим на території України вимогам якості, умовам Договору, про що Учасник у складі тендерної пропозиції надає Гарантійний лист.</w:t>
      </w:r>
    </w:p>
    <w:p w14:paraId="50358F8A" w14:textId="77777777" w:rsidR="001C228B" w:rsidRPr="000F2799" w:rsidRDefault="001C228B" w:rsidP="001C228B">
      <w:pPr>
        <w:widowControl w:val="0"/>
        <w:ind w:firstLine="397"/>
        <w:jc w:val="both"/>
        <w:textAlignment w:val="baseline"/>
        <w:rPr>
          <w:b/>
          <w:bCs/>
          <w:color w:val="FF0000"/>
          <w:sz w:val="20"/>
          <w:szCs w:val="20"/>
          <w:lang w:eastAsia="ru-RU"/>
        </w:rPr>
      </w:pPr>
    </w:p>
    <w:p w14:paraId="31D073DB" w14:textId="127F24C0" w:rsidR="001C228B" w:rsidRPr="000F2799" w:rsidRDefault="00F50E88" w:rsidP="001C228B">
      <w:pPr>
        <w:widowControl w:val="0"/>
        <w:ind w:firstLine="397"/>
        <w:jc w:val="both"/>
        <w:textAlignment w:val="baseline"/>
        <w:rPr>
          <w:lang w:eastAsia="ru-RU"/>
        </w:rPr>
      </w:pPr>
      <w:r w:rsidRPr="000F2799">
        <w:rPr>
          <w:b/>
          <w:bCs/>
          <w:lang w:eastAsia="ru-RU"/>
        </w:rPr>
        <w:t>Даний додаток № 4</w:t>
      </w:r>
      <w:r w:rsidR="001C228B" w:rsidRPr="000F2799">
        <w:rPr>
          <w:b/>
          <w:bCs/>
          <w:lang w:eastAsia="ru-RU"/>
        </w:rPr>
        <w:t xml:space="preserve"> обов’язково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w:t>
      </w:r>
      <w:r w:rsidR="001C228B" w:rsidRPr="000F2799">
        <w:rPr>
          <w:bCs/>
          <w:lang w:eastAsia="ru-RU"/>
        </w:rPr>
        <w:t>(</w:t>
      </w:r>
      <w:r w:rsidR="001C228B" w:rsidRPr="000F2799">
        <w:rPr>
          <w:lang w:eastAsia="ru-RU"/>
        </w:rPr>
        <w:t xml:space="preserve">подається без відбитку печатки, у разі якщо учасник,  здійснює діяльність без печатки згідно з чинним законодавством). </w:t>
      </w:r>
    </w:p>
    <w:p w14:paraId="0DF4A3C5" w14:textId="77777777" w:rsidR="001C228B" w:rsidRPr="000F2799" w:rsidRDefault="001C228B" w:rsidP="001C228B">
      <w:pPr>
        <w:widowControl w:val="0"/>
        <w:ind w:firstLine="397"/>
        <w:jc w:val="both"/>
        <w:textAlignment w:val="baseline"/>
        <w:rPr>
          <w:lang w:eastAsia="ru-RU"/>
        </w:rPr>
      </w:pPr>
      <w:r w:rsidRPr="000F2799">
        <w:rPr>
          <w:b/>
          <w:lang w:eastAsia="ru-RU"/>
        </w:rPr>
        <w:t>ВАЖЛИВО! Не приймаються пропозиції на товар, який виготовлений в країні(ах) до якої(</w:t>
      </w:r>
      <w:proofErr w:type="spellStart"/>
      <w:r w:rsidRPr="000F2799">
        <w:rPr>
          <w:b/>
          <w:lang w:eastAsia="ru-RU"/>
        </w:rPr>
        <w:t>их</w:t>
      </w:r>
      <w:proofErr w:type="spellEnd"/>
      <w:r w:rsidRPr="000F2799">
        <w:rPr>
          <w:b/>
          <w:lang w:eastAsia="ru-RU"/>
        </w:rPr>
        <w:t>) застосовуються санкції (</w:t>
      </w:r>
      <w:r w:rsidRPr="000F2799">
        <w:rPr>
          <w:b/>
          <w:color w:val="000000"/>
          <w:shd w:val="clear" w:color="auto" w:fill="FFFFFF"/>
          <w:lang w:eastAsia="ru-RU"/>
        </w:rPr>
        <w:t>персональні спеціальні економічні та інших обмежувальні заходи</w:t>
      </w:r>
      <w:r w:rsidRPr="000F2799">
        <w:rPr>
          <w:b/>
          <w:lang w:eastAsia="ru-RU"/>
        </w:rPr>
        <w:t>).</w:t>
      </w:r>
    </w:p>
    <w:p w14:paraId="7D3B6732" w14:textId="77777777" w:rsidR="001C228B" w:rsidRPr="000F2799" w:rsidRDefault="001C228B" w:rsidP="001C228B">
      <w:pPr>
        <w:widowControl w:val="0"/>
        <w:ind w:firstLine="360"/>
        <w:jc w:val="both"/>
        <w:textAlignment w:val="baseline"/>
        <w:rPr>
          <w:b/>
          <w:sz w:val="20"/>
          <w:szCs w:val="20"/>
          <w:lang w:eastAsia="ru-RU"/>
        </w:rPr>
      </w:pPr>
    </w:p>
    <w:p w14:paraId="6AF2F6ED" w14:textId="77777777" w:rsidR="001C228B" w:rsidRPr="000F2799" w:rsidRDefault="001C228B" w:rsidP="001C228B">
      <w:pPr>
        <w:widowControl w:val="0"/>
        <w:jc w:val="both"/>
        <w:textAlignment w:val="baseline"/>
        <w:rPr>
          <w:i/>
          <w:color w:val="000000"/>
          <w:lang w:eastAsia="ru-RU"/>
        </w:rPr>
      </w:pPr>
    </w:p>
    <w:p w14:paraId="05F7D56B" w14:textId="77777777" w:rsidR="001C228B" w:rsidRPr="000F2799" w:rsidRDefault="001C228B" w:rsidP="001C228B">
      <w:pPr>
        <w:widowControl w:val="0"/>
        <w:jc w:val="both"/>
        <w:textAlignment w:val="baseline"/>
        <w:rPr>
          <w:i/>
          <w:color w:val="000000"/>
          <w:lang w:eastAsia="ru-RU"/>
        </w:rPr>
      </w:pPr>
    </w:p>
    <w:p w14:paraId="0FC30BF7" w14:textId="77777777" w:rsidR="001C228B" w:rsidRPr="000F2799" w:rsidRDefault="001C228B" w:rsidP="001C228B">
      <w:pPr>
        <w:widowControl w:val="0"/>
        <w:jc w:val="both"/>
        <w:textAlignment w:val="baseline"/>
        <w:rPr>
          <w:lang w:eastAsia="ru-RU"/>
        </w:rPr>
      </w:pPr>
      <w:r w:rsidRPr="000F2799">
        <w:rPr>
          <w:i/>
          <w:color w:val="000000"/>
          <w:lang w:eastAsia="ru-RU"/>
        </w:rPr>
        <w:t>Уповноважена особа</w:t>
      </w:r>
      <w:r w:rsidRPr="000F2799">
        <w:rPr>
          <w:i/>
          <w:color w:val="000000"/>
          <w:lang w:eastAsia="ru-RU"/>
        </w:rPr>
        <w:tab/>
        <w:t xml:space="preserve">        _______________ </w:t>
      </w:r>
      <w:r w:rsidRPr="000F2799">
        <w:rPr>
          <w:i/>
          <w:color w:val="000000"/>
          <w:lang w:eastAsia="ru-RU"/>
        </w:rPr>
        <w:tab/>
        <w:t xml:space="preserve">     ______________________</w:t>
      </w:r>
    </w:p>
    <w:p w14:paraId="48AECF02" w14:textId="77777777" w:rsidR="001C228B" w:rsidRPr="000F2799" w:rsidRDefault="001C228B" w:rsidP="001C228B">
      <w:pPr>
        <w:widowControl w:val="0"/>
        <w:ind w:firstLine="708"/>
        <w:jc w:val="both"/>
        <w:textAlignment w:val="baseline"/>
        <w:rPr>
          <w:lang w:eastAsia="ru-RU"/>
        </w:rPr>
      </w:pPr>
      <w:r w:rsidRPr="000F2799">
        <w:rPr>
          <w:i/>
          <w:color w:val="000000"/>
          <w:lang w:eastAsia="ru-RU"/>
        </w:rPr>
        <w:tab/>
      </w:r>
      <w:r w:rsidRPr="000F2799">
        <w:rPr>
          <w:i/>
          <w:color w:val="000000"/>
          <w:lang w:eastAsia="ru-RU"/>
        </w:rPr>
        <w:tab/>
      </w:r>
      <w:r w:rsidRPr="000F2799">
        <w:rPr>
          <w:i/>
          <w:color w:val="000000"/>
          <w:lang w:eastAsia="ru-RU"/>
        </w:rPr>
        <w:tab/>
      </w:r>
      <w:r w:rsidRPr="000F2799">
        <w:rPr>
          <w:i/>
          <w:color w:val="000000"/>
          <w:lang w:eastAsia="ru-RU"/>
        </w:rPr>
        <w:tab/>
      </w:r>
      <w:r w:rsidRPr="000F2799">
        <w:rPr>
          <w:i/>
          <w:color w:val="000000"/>
          <w:sz w:val="16"/>
          <w:szCs w:val="16"/>
          <w:lang w:eastAsia="ru-RU"/>
        </w:rPr>
        <w:t xml:space="preserve">           (підпис)</w:t>
      </w:r>
      <w:r w:rsidRPr="000F2799">
        <w:rPr>
          <w:i/>
          <w:color w:val="000000"/>
          <w:sz w:val="16"/>
          <w:szCs w:val="16"/>
          <w:lang w:eastAsia="ru-RU"/>
        </w:rPr>
        <w:tab/>
        <w:t xml:space="preserve">                                   (ініціали та прізвище)</w:t>
      </w:r>
    </w:p>
    <w:p w14:paraId="7548561E" w14:textId="77777777" w:rsidR="001C228B" w:rsidRPr="001C228B" w:rsidRDefault="001C228B" w:rsidP="001C228B">
      <w:pPr>
        <w:widowControl w:val="0"/>
        <w:jc w:val="both"/>
        <w:textAlignment w:val="baseline"/>
        <w:rPr>
          <w:lang w:eastAsia="ru-RU"/>
        </w:rPr>
      </w:pPr>
      <w:r w:rsidRPr="000F2799">
        <w:rPr>
          <w:i/>
          <w:color w:val="000000"/>
          <w:sz w:val="20"/>
          <w:szCs w:val="20"/>
          <w:lang w:eastAsia="ru-RU"/>
        </w:rPr>
        <w:t>М П</w:t>
      </w:r>
    </w:p>
    <w:p w14:paraId="045FD46D" w14:textId="24DBF12D" w:rsidR="001C228B" w:rsidRDefault="001C228B" w:rsidP="00717BCA"/>
    <w:p w14:paraId="24C01262" w14:textId="5576DCB5" w:rsidR="00810DE9" w:rsidRDefault="00810DE9" w:rsidP="00717BCA"/>
    <w:p w14:paraId="4BFDE392" w14:textId="2E8C1440" w:rsidR="00810DE9" w:rsidRDefault="00810DE9" w:rsidP="00717BCA"/>
    <w:sectPr w:rsidR="00810DE9" w:rsidSect="00F951E0">
      <w:footerReference w:type="default" r:id="rId8"/>
      <w:pgSz w:w="11906" w:h="16838"/>
      <w:pgMar w:top="567" w:right="680" w:bottom="0" w:left="130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550F2" w14:textId="77777777" w:rsidR="000C71D2" w:rsidRDefault="000C71D2" w:rsidP="00D12C89">
      <w:r>
        <w:separator/>
      </w:r>
    </w:p>
  </w:endnote>
  <w:endnote w:type="continuationSeparator" w:id="0">
    <w:p w14:paraId="5C74285F" w14:textId="77777777" w:rsidR="000C71D2" w:rsidRDefault="000C71D2"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587734"/>
      <w:docPartObj>
        <w:docPartGallery w:val="Page Numbers (Bottom of Page)"/>
        <w:docPartUnique/>
      </w:docPartObj>
    </w:sdtPr>
    <w:sdtEndPr/>
    <w:sdtContent>
      <w:p w14:paraId="61CD45AB" w14:textId="285A204D" w:rsidR="004A66D6" w:rsidRDefault="004A66D6">
        <w:pPr>
          <w:pStyle w:val="af0"/>
          <w:jc w:val="right"/>
        </w:pPr>
        <w:r>
          <w:fldChar w:fldCharType="begin"/>
        </w:r>
        <w:r>
          <w:instrText>PAGE   \* MERGEFORMAT</w:instrText>
        </w:r>
        <w:r>
          <w:fldChar w:fldCharType="separate"/>
        </w:r>
        <w:r w:rsidR="00B62C5C" w:rsidRPr="00B62C5C">
          <w:rPr>
            <w:noProof/>
            <w:lang w:val="ru-RU"/>
          </w:rPr>
          <w:t>14</w:t>
        </w:r>
        <w:r>
          <w:fldChar w:fldCharType="end"/>
        </w:r>
      </w:p>
    </w:sdtContent>
  </w:sdt>
  <w:p w14:paraId="3E2FEB1C" w14:textId="77777777" w:rsidR="004A66D6" w:rsidRDefault="004A66D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2B02" w14:textId="77777777" w:rsidR="000C71D2" w:rsidRDefault="000C71D2" w:rsidP="00D12C89">
      <w:r>
        <w:separator/>
      </w:r>
    </w:p>
  </w:footnote>
  <w:footnote w:type="continuationSeparator" w:id="0">
    <w:p w14:paraId="38ADA95C" w14:textId="77777777" w:rsidR="000C71D2" w:rsidRDefault="000C71D2" w:rsidP="00D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15:restartNumberingAfterBreak="0">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3" w15:restartNumberingAfterBreak="0">
    <w:nsid w:val="02B0406C"/>
    <w:multiLevelType w:val="hybridMultilevel"/>
    <w:tmpl w:val="619AC1DC"/>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627BDC"/>
    <w:multiLevelType w:val="hybridMultilevel"/>
    <w:tmpl w:val="B740ABEC"/>
    <w:lvl w:ilvl="0" w:tplc="10000011">
      <w:start w:val="1"/>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8F0FC9"/>
    <w:multiLevelType w:val="hybridMultilevel"/>
    <w:tmpl w:val="FE9A0D96"/>
    <w:lvl w:ilvl="0" w:tplc="510EDAF2">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4253209B"/>
    <w:multiLevelType w:val="hybridMultilevel"/>
    <w:tmpl w:val="5338F2B0"/>
    <w:lvl w:ilvl="0" w:tplc="9C724B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3F345DB"/>
    <w:multiLevelType w:val="hybridMultilevel"/>
    <w:tmpl w:val="CC486900"/>
    <w:lvl w:ilvl="0" w:tplc="6B8E7E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hint="default"/>
        <w:sz w:val="24"/>
      </w:rPr>
    </w:lvl>
    <w:lvl w:ilvl="1" w:tplc="04220003" w:tentative="1">
      <w:start w:val="1"/>
      <w:numFmt w:val="bullet"/>
      <w:lvlText w:val="o"/>
      <w:lvlJc w:val="left"/>
      <w:pPr>
        <w:ind w:left="1058" w:hanging="360"/>
      </w:pPr>
      <w:rPr>
        <w:rFonts w:ascii="Courier New" w:hAnsi="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265226"/>
    <w:multiLevelType w:val="multilevel"/>
    <w:tmpl w:val="E93C41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
  </w:num>
  <w:num w:numId="4">
    <w:abstractNumId w:val="4"/>
  </w:num>
  <w:num w:numId="5">
    <w:abstractNumId w:val="16"/>
  </w:num>
  <w:num w:numId="6">
    <w:abstractNumId w:val="3"/>
  </w:num>
  <w:num w:numId="7">
    <w:abstractNumId w:val="0"/>
  </w:num>
  <w:num w:numId="8">
    <w:abstractNumId w:val="1"/>
  </w:num>
  <w:num w:numId="9">
    <w:abstractNumId w:val="11"/>
  </w:num>
  <w:num w:numId="10">
    <w:abstractNumId w:val="21"/>
  </w:num>
  <w:num w:numId="11">
    <w:abstractNumId w:val="12"/>
  </w:num>
  <w:num w:numId="12">
    <w:abstractNumId w:val="13"/>
  </w:num>
  <w:num w:numId="13">
    <w:abstractNumId w:val="7"/>
  </w:num>
  <w:num w:numId="14">
    <w:abstractNumId w:val="15"/>
  </w:num>
  <w:num w:numId="15">
    <w:abstractNumId w:val="5"/>
  </w:num>
  <w:num w:numId="16">
    <w:abstractNumId w:val="6"/>
  </w:num>
  <w:num w:numId="17">
    <w:abstractNumId w:val="19"/>
  </w:num>
  <w:num w:numId="18">
    <w:abstractNumId w:val="8"/>
  </w:num>
  <w:num w:numId="19">
    <w:abstractNumId w:val="9"/>
  </w:num>
  <w:num w:numId="20">
    <w:abstractNumId w:val="23"/>
  </w:num>
  <w:num w:numId="21">
    <w:abstractNumId w:val="17"/>
  </w:num>
  <w:num w:numId="22">
    <w:abstractNumId w:val="1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6"/>
    <w:rsid w:val="00000FE6"/>
    <w:rsid w:val="000024EA"/>
    <w:rsid w:val="0000713B"/>
    <w:rsid w:val="00007AC2"/>
    <w:rsid w:val="00010205"/>
    <w:rsid w:val="00013D0A"/>
    <w:rsid w:val="000165CF"/>
    <w:rsid w:val="00020E0E"/>
    <w:rsid w:val="00044B11"/>
    <w:rsid w:val="00047493"/>
    <w:rsid w:val="000643D5"/>
    <w:rsid w:val="00065FD2"/>
    <w:rsid w:val="000739E9"/>
    <w:rsid w:val="00076617"/>
    <w:rsid w:val="00083B73"/>
    <w:rsid w:val="00087A31"/>
    <w:rsid w:val="000920B2"/>
    <w:rsid w:val="00092F4A"/>
    <w:rsid w:val="00094508"/>
    <w:rsid w:val="000A1881"/>
    <w:rsid w:val="000A5304"/>
    <w:rsid w:val="000A5A22"/>
    <w:rsid w:val="000B40D4"/>
    <w:rsid w:val="000C6D89"/>
    <w:rsid w:val="000C71D2"/>
    <w:rsid w:val="000D5D22"/>
    <w:rsid w:val="000E2B58"/>
    <w:rsid w:val="000E2EF4"/>
    <w:rsid w:val="000E4341"/>
    <w:rsid w:val="000E5C36"/>
    <w:rsid w:val="000E76B3"/>
    <w:rsid w:val="000F026C"/>
    <w:rsid w:val="000F2799"/>
    <w:rsid w:val="000F4558"/>
    <w:rsid w:val="00107F7E"/>
    <w:rsid w:val="00111C0F"/>
    <w:rsid w:val="00112EBD"/>
    <w:rsid w:val="0011509F"/>
    <w:rsid w:val="0012700D"/>
    <w:rsid w:val="001312AB"/>
    <w:rsid w:val="00140B6E"/>
    <w:rsid w:val="00153EFA"/>
    <w:rsid w:val="00157AC3"/>
    <w:rsid w:val="00162824"/>
    <w:rsid w:val="0017411A"/>
    <w:rsid w:val="0018434E"/>
    <w:rsid w:val="00185F5F"/>
    <w:rsid w:val="0019721D"/>
    <w:rsid w:val="001A281D"/>
    <w:rsid w:val="001B1CDC"/>
    <w:rsid w:val="001B2557"/>
    <w:rsid w:val="001B430C"/>
    <w:rsid w:val="001C228B"/>
    <w:rsid w:val="001D1FE2"/>
    <w:rsid w:val="001D4CAF"/>
    <w:rsid w:val="001D6A6F"/>
    <w:rsid w:val="001E1531"/>
    <w:rsid w:val="001E2867"/>
    <w:rsid w:val="001F2FB3"/>
    <w:rsid w:val="001F3B06"/>
    <w:rsid w:val="001F7841"/>
    <w:rsid w:val="00214050"/>
    <w:rsid w:val="00216529"/>
    <w:rsid w:val="002174EC"/>
    <w:rsid w:val="00220E35"/>
    <w:rsid w:val="00224D94"/>
    <w:rsid w:val="002303B2"/>
    <w:rsid w:val="00230A8C"/>
    <w:rsid w:val="00231EA5"/>
    <w:rsid w:val="0023523D"/>
    <w:rsid w:val="00245513"/>
    <w:rsid w:val="0024573A"/>
    <w:rsid w:val="00245CA3"/>
    <w:rsid w:val="00246A47"/>
    <w:rsid w:val="002654A9"/>
    <w:rsid w:val="002726F8"/>
    <w:rsid w:val="00274C50"/>
    <w:rsid w:val="00284D51"/>
    <w:rsid w:val="002914A3"/>
    <w:rsid w:val="002A3579"/>
    <w:rsid w:val="002A3A77"/>
    <w:rsid w:val="002A5020"/>
    <w:rsid w:val="002B053C"/>
    <w:rsid w:val="002C7A65"/>
    <w:rsid w:val="002D6B39"/>
    <w:rsid w:val="002E3C88"/>
    <w:rsid w:val="002E7449"/>
    <w:rsid w:val="002F37D1"/>
    <w:rsid w:val="00300F12"/>
    <w:rsid w:val="00301B19"/>
    <w:rsid w:val="003100E0"/>
    <w:rsid w:val="00312D9A"/>
    <w:rsid w:val="003132E5"/>
    <w:rsid w:val="00335F36"/>
    <w:rsid w:val="00337647"/>
    <w:rsid w:val="00340A20"/>
    <w:rsid w:val="00340C99"/>
    <w:rsid w:val="0034355A"/>
    <w:rsid w:val="00347C05"/>
    <w:rsid w:val="003543DB"/>
    <w:rsid w:val="00371F18"/>
    <w:rsid w:val="003723E6"/>
    <w:rsid w:val="00372AA7"/>
    <w:rsid w:val="00373091"/>
    <w:rsid w:val="003A4B1B"/>
    <w:rsid w:val="003B1825"/>
    <w:rsid w:val="003B6C18"/>
    <w:rsid w:val="003C5698"/>
    <w:rsid w:val="003E1231"/>
    <w:rsid w:val="003E65C5"/>
    <w:rsid w:val="00404126"/>
    <w:rsid w:val="004046B4"/>
    <w:rsid w:val="00405047"/>
    <w:rsid w:val="00412162"/>
    <w:rsid w:val="00414233"/>
    <w:rsid w:val="00427CC7"/>
    <w:rsid w:val="00430397"/>
    <w:rsid w:val="004303B3"/>
    <w:rsid w:val="00430761"/>
    <w:rsid w:val="00431A88"/>
    <w:rsid w:val="00456CC4"/>
    <w:rsid w:val="0046074D"/>
    <w:rsid w:val="00460C26"/>
    <w:rsid w:val="00464A96"/>
    <w:rsid w:val="00470502"/>
    <w:rsid w:val="0047764A"/>
    <w:rsid w:val="00481D8E"/>
    <w:rsid w:val="004820B6"/>
    <w:rsid w:val="004902DB"/>
    <w:rsid w:val="0049413C"/>
    <w:rsid w:val="0049700B"/>
    <w:rsid w:val="00497380"/>
    <w:rsid w:val="004A3383"/>
    <w:rsid w:val="004A66D6"/>
    <w:rsid w:val="004B4D0D"/>
    <w:rsid w:val="004D629D"/>
    <w:rsid w:val="004E79A8"/>
    <w:rsid w:val="004F2DD0"/>
    <w:rsid w:val="00510A81"/>
    <w:rsid w:val="00517C05"/>
    <w:rsid w:val="00533503"/>
    <w:rsid w:val="00544690"/>
    <w:rsid w:val="0055002B"/>
    <w:rsid w:val="0057037F"/>
    <w:rsid w:val="00570F74"/>
    <w:rsid w:val="005734D0"/>
    <w:rsid w:val="0058286B"/>
    <w:rsid w:val="00597B71"/>
    <w:rsid w:val="005A0EDD"/>
    <w:rsid w:val="005A2434"/>
    <w:rsid w:val="005A38CD"/>
    <w:rsid w:val="005B23B2"/>
    <w:rsid w:val="005B5C56"/>
    <w:rsid w:val="005B734D"/>
    <w:rsid w:val="005C0CEF"/>
    <w:rsid w:val="005C25F8"/>
    <w:rsid w:val="005C5F7B"/>
    <w:rsid w:val="005D00E3"/>
    <w:rsid w:val="005D2236"/>
    <w:rsid w:val="005D25EE"/>
    <w:rsid w:val="005D3BAF"/>
    <w:rsid w:val="005E5051"/>
    <w:rsid w:val="00600C0E"/>
    <w:rsid w:val="00604623"/>
    <w:rsid w:val="006166D9"/>
    <w:rsid w:val="00624F17"/>
    <w:rsid w:val="00632E4F"/>
    <w:rsid w:val="00633785"/>
    <w:rsid w:val="00633CC8"/>
    <w:rsid w:val="006365A5"/>
    <w:rsid w:val="00642F53"/>
    <w:rsid w:val="006816BD"/>
    <w:rsid w:val="006860B1"/>
    <w:rsid w:val="0068756A"/>
    <w:rsid w:val="0069019B"/>
    <w:rsid w:val="00690A4A"/>
    <w:rsid w:val="00694E3F"/>
    <w:rsid w:val="00695BCE"/>
    <w:rsid w:val="00697556"/>
    <w:rsid w:val="006976B3"/>
    <w:rsid w:val="006A48DD"/>
    <w:rsid w:val="006B3095"/>
    <w:rsid w:val="006C14BE"/>
    <w:rsid w:val="006C7734"/>
    <w:rsid w:val="006D26A3"/>
    <w:rsid w:val="006D6E91"/>
    <w:rsid w:val="006E068B"/>
    <w:rsid w:val="006E588F"/>
    <w:rsid w:val="006E62DA"/>
    <w:rsid w:val="006F17E2"/>
    <w:rsid w:val="006F3F04"/>
    <w:rsid w:val="007037D2"/>
    <w:rsid w:val="00706C9B"/>
    <w:rsid w:val="00717BCA"/>
    <w:rsid w:val="007260B2"/>
    <w:rsid w:val="007355BC"/>
    <w:rsid w:val="00740EF4"/>
    <w:rsid w:val="007446D6"/>
    <w:rsid w:val="00746203"/>
    <w:rsid w:val="00747959"/>
    <w:rsid w:val="00751014"/>
    <w:rsid w:val="00755C31"/>
    <w:rsid w:val="00761D0B"/>
    <w:rsid w:val="007623D8"/>
    <w:rsid w:val="00764A1C"/>
    <w:rsid w:val="00766243"/>
    <w:rsid w:val="007662D3"/>
    <w:rsid w:val="00771C33"/>
    <w:rsid w:val="00780E78"/>
    <w:rsid w:val="00790358"/>
    <w:rsid w:val="007974DA"/>
    <w:rsid w:val="007A1E30"/>
    <w:rsid w:val="007A1F18"/>
    <w:rsid w:val="007A39C9"/>
    <w:rsid w:val="007B375A"/>
    <w:rsid w:val="007C280F"/>
    <w:rsid w:val="007C6B69"/>
    <w:rsid w:val="007E2F41"/>
    <w:rsid w:val="007E7335"/>
    <w:rsid w:val="00801EE3"/>
    <w:rsid w:val="00803954"/>
    <w:rsid w:val="00810DE9"/>
    <w:rsid w:val="00823BBF"/>
    <w:rsid w:val="00826B26"/>
    <w:rsid w:val="0083738E"/>
    <w:rsid w:val="00843644"/>
    <w:rsid w:val="00855821"/>
    <w:rsid w:val="00876083"/>
    <w:rsid w:val="0088614E"/>
    <w:rsid w:val="0089171D"/>
    <w:rsid w:val="008B386C"/>
    <w:rsid w:val="008B56F0"/>
    <w:rsid w:val="008B7ABB"/>
    <w:rsid w:val="008C4441"/>
    <w:rsid w:val="008D7576"/>
    <w:rsid w:val="008E0A34"/>
    <w:rsid w:val="008F693A"/>
    <w:rsid w:val="00904EFC"/>
    <w:rsid w:val="00912276"/>
    <w:rsid w:val="00912C5A"/>
    <w:rsid w:val="00914656"/>
    <w:rsid w:val="00925087"/>
    <w:rsid w:val="00925C4F"/>
    <w:rsid w:val="0092799F"/>
    <w:rsid w:val="00933745"/>
    <w:rsid w:val="00934F20"/>
    <w:rsid w:val="00934FB9"/>
    <w:rsid w:val="00937B44"/>
    <w:rsid w:val="00941D89"/>
    <w:rsid w:val="00942C11"/>
    <w:rsid w:val="00942CC0"/>
    <w:rsid w:val="0094374A"/>
    <w:rsid w:val="009439AF"/>
    <w:rsid w:val="0096132C"/>
    <w:rsid w:val="00970B04"/>
    <w:rsid w:val="009728F5"/>
    <w:rsid w:val="0097348A"/>
    <w:rsid w:val="00983F16"/>
    <w:rsid w:val="00993ACC"/>
    <w:rsid w:val="00997A47"/>
    <w:rsid w:val="009A29CF"/>
    <w:rsid w:val="009B04B6"/>
    <w:rsid w:val="009B0A88"/>
    <w:rsid w:val="009B3263"/>
    <w:rsid w:val="009B6F79"/>
    <w:rsid w:val="009C1285"/>
    <w:rsid w:val="009D236A"/>
    <w:rsid w:val="009E1DED"/>
    <w:rsid w:val="009E5230"/>
    <w:rsid w:val="00A1411F"/>
    <w:rsid w:val="00A239F1"/>
    <w:rsid w:val="00A331F1"/>
    <w:rsid w:val="00A36971"/>
    <w:rsid w:val="00A43D99"/>
    <w:rsid w:val="00A44CBE"/>
    <w:rsid w:val="00A531A1"/>
    <w:rsid w:val="00A62F70"/>
    <w:rsid w:val="00A64A31"/>
    <w:rsid w:val="00A64B5A"/>
    <w:rsid w:val="00A651EB"/>
    <w:rsid w:val="00A72983"/>
    <w:rsid w:val="00A75047"/>
    <w:rsid w:val="00A7509A"/>
    <w:rsid w:val="00A85B83"/>
    <w:rsid w:val="00A9413F"/>
    <w:rsid w:val="00A95CF2"/>
    <w:rsid w:val="00A97932"/>
    <w:rsid w:val="00AA5DAF"/>
    <w:rsid w:val="00AB0B37"/>
    <w:rsid w:val="00AB4B04"/>
    <w:rsid w:val="00AB5186"/>
    <w:rsid w:val="00AB6A31"/>
    <w:rsid w:val="00AC5972"/>
    <w:rsid w:val="00AC6A90"/>
    <w:rsid w:val="00AD5662"/>
    <w:rsid w:val="00AE0623"/>
    <w:rsid w:val="00AE1275"/>
    <w:rsid w:val="00AE7615"/>
    <w:rsid w:val="00AE7760"/>
    <w:rsid w:val="00AF2FD6"/>
    <w:rsid w:val="00AF4571"/>
    <w:rsid w:val="00AF5BA3"/>
    <w:rsid w:val="00AF6D4D"/>
    <w:rsid w:val="00AF7B1A"/>
    <w:rsid w:val="00B07756"/>
    <w:rsid w:val="00B11641"/>
    <w:rsid w:val="00B33590"/>
    <w:rsid w:val="00B37EA3"/>
    <w:rsid w:val="00B45879"/>
    <w:rsid w:val="00B46E71"/>
    <w:rsid w:val="00B54195"/>
    <w:rsid w:val="00B563C8"/>
    <w:rsid w:val="00B62C5C"/>
    <w:rsid w:val="00B635B6"/>
    <w:rsid w:val="00B72970"/>
    <w:rsid w:val="00B77D6A"/>
    <w:rsid w:val="00B8053F"/>
    <w:rsid w:val="00B84D5E"/>
    <w:rsid w:val="00B957AE"/>
    <w:rsid w:val="00BB3B85"/>
    <w:rsid w:val="00BB51BA"/>
    <w:rsid w:val="00BC3180"/>
    <w:rsid w:val="00BD26BA"/>
    <w:rsid w:val="00BD3350"/>
    <w:rsid w:val="00BE682A"/>
    <w:rsid w:val="00BF116D"/>
    <w:rsid w:val="00BF33ED"/>
    <w:rsid w:val="00BF4494"/>
    <w:rsid w:val="00C0259A"/>
    <w:rsid w:val="00C04F4A"/>
    <w:rsid w:val="00C0722D"/>
    <w:rsid w:val="00C11645"/>
    <w:rsid w:val="00C14D0D"/>
    <w:rsid w:val="00C22893"/>
    <w:rsid w:val="00C454A5"/>
    <w:rsid w:val="00C623B1"/>
    <w:rsid w:val="00C91B65"/>
    <w:rsid w:val="00C9739C"/>
    <w:rsid w:val="00CA0E32"/>
    <w:rsid w:val="00CA7B80"/>
    <w:rsid w:val="00CB180C"/>
    <w:rsid w:val="00CB4FD7"/>
    <w:rsid w:val="00CC4079"/>
    <w:rsid w:val="00CC5043"/>
    <w:rsid w:val="00CC77B9"/>
    <w:rsid w:val="00CE735F"/>
    <w:rsid w:val="00CF5C4B"/>
    <w:rsid w:val="00CF6F38"/>
    <w:rsid w:val="00CF7388"/>
    <w:rsid w:val="00D0051A"/>
    <w:rsid w:val="00D023A6"/>
    <w:rsid w:val="00D06E7D"/>
    <w:rsid w:val="00D12C89"/>
    <w:rsid w:val="00D3325F"/>
    <w:rsid w:val="00D40441"/>
    <w:rsid w:val="00D407BE"/>
    <w:rsid w:val="00D55777"/>
    <w:rsid w:val="00D55DEA"/>
    <w:rsid w:val="00DA0373"/>
    <w:rsid w:val="00DA1818"/>
    <w:rsid w:val="00DA1FCB"/>
    <w:rsid w:val="00DA49AE"/>
    <w:rsid w:val="00DB2355"/>
    <w:rsid w:val="00DC2012"/>
    <w:rsid w:val="00DC2C1D"/>
    <w:rsid w:val="00DD2A28"/>
    <w:rsid w:val="00DD3F6A"/>
    <w:rsid w:val="00DD75E8"/>
    <w:rsid w:val="00DE0314"/>
    <w:rsid w:val="00DE0324"/>
    <w:rsid w:val="00DF20D8"/>
    <w:rsid w:val="00DF3D16"/>
    <w:rsid w:val="00E018AC"/>
    <w:rsid w:val="00E06D95"/>
    <w:rsid w:val="00E071DD"/>
    <w:rsid w:val="00E1222D"/>
    <w:rsid w:val="00E16682"/>
    <w:rsid w:val="00E24C17"/>
    <w:rsid w:val="00E328FE"/>
    <w:rsid w:val="00E33755"/>
    <w:rsid w:val="00E34CC4"/>
    <w:rsid w:val="00E569A8"/>
    <w:rsid w:val="00E644C1"/>
    <w:rsid w:val="00E70259"/>
    <w:rsid w:val="00E71957"/>
    <w:rsid w:val="00E755AA"/>
    <w:rsid w:val="00E915FF"/>
    <w:rsid w:val="00E91AE2"/>
    <w:rsid w:val="00E95809"/>
    <w:rsid w:val="00E96961"/>
    <w:rsid w:val="00EA0AC8"/>
    <w:rsid w:val="00EC5AF6"/>
    <w:rsid w:val="00EC5B7B"/>
    <w:rsid w:val="00ED6197"/>
    <w:rsid w:val="00EE394E"/>
    <w:rsid w:val="00EE475A"/>
    <w:rsid w:val="00EF4804"/>
    <w:rsid w:val="00F05450"/>
    <w:rsid w:val="00F122E0"/>
    <w:rsid w:val="00F22117"/>
    <w:rsid w:val="00F30FD8"/>
    <w:rsid w:val="00F34439"/>
    <w:rsid w:val="00F350F8"/>
    <w:rsid w:val="00F3676F"/>
    <w:rsid w:val="00F37CC9"/>
    <w:rsid w:val="00F40C5F"/>
    <w:rsid w:val="00F50E88"/>
    <w:rsid w:val="00F52D2E"/>
    <w:rsid w:val="00F664B2"/>
    <w:rsid w:val="00F71B35"/>
    <w:rsid w:val="00F82A97"/>
    <w:rsid w:val="00F82D0D"/>
    <w:rsid w:val="00F86FC9"/>
    <w:rsid w:val="00F87E3A"/>
    <w:rsid w:val="00F90BEA"/>
    <w:rsid w:val="00F951E0"/>
    <w:rsid w:val="00FC26D8"/>
    <w:rsid w:val="00FC3E68"/>
    <w:rsid w:val="00FF7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10"/>
    <w:uiPriority w:val="99"/>
    <w:unhideWhenUsed/>
    <w:rsid w:val="00300F12"/>
    <w:pPr>
      <w:suppressAutoHyphens w:val="0"/>
      <w:spacing w:before="100" w:beforeAutospacing="1" w:after="100" w:afterAutospacing="1"/>
    </w:pPr>
    <w:rPr>
      <w:lang w:val="ru-RU" w:eastAsia="en-US"/>
    </w:rPr>
  </w:style>
  <w:style w:type="character" w:customStyle="1" w:styleId="10">
    <w:name w:val="Обычный (веб) Знак1"/>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e">
    <w:name w:val="header"/>
    <w:basedOn w:val="a"/>
    <w:link w:val="af"/>
    <w:uiPriority w:val="99"/>
    <w:unhideWhenUsed/>
    <w:rsid w:val="00D12C89"/>
    <w:pPr>
      <w:tabs>
        <w:tab w:val="center" w:pos="4677"/>
        <w:tab w:val="right" w:pos="9355"/>
      </w:tabs>
    </w:pPr>
  </w:style>
  <w:style w:type="character" w:customStyle="1" w:styleId="af">
    <w:name w:val="Верхний колонтитул Знак"/>
    <w:basedOn w:val="a0"/>
    <w:link w:val="ae"/>
    <w:uiPriority w:val="99"/>
    <w:rsid w:val="00D12C89"/>
    <w:rPr>
      <w:rFonts w:ascii="Times New Roman" w:eastAsia="Times New Roman" w:hAnsi="Times New Roman" w:cs="Times New Roman"/>
      <w:sz w:val="24"/>
      <w:szCs w:val="24"/>
      <w:lang w:val="uk-UA" w:eastAsia="zh-CN"/>
    </w:rPr>
  </w:style>
  <w:style w:type="paragraph" w:styleId="af0">
    <w:name w:val="footer"/>
    <w:basedOn w:val="a"/>
    <w:link w:val="af1"/>
    <w:uiPriority w:val="99"/>
    <w:unhideWhenUsed/>
    <w:rsid w:val="00D12C89"/>
    <w:pPr>
      <w:tabs>
        <w:tab w:val="center" w:pos="4677"/>
        <w:tab w:val="right" w:pos="9355"/>
      </w:tabs>
    </w:pPr>
  </w:style>
  <w:style w:type="character" w:customStyle="1" w:styleId="af1">
    <w:name w:val="Нижний колонтитул Знак"/>
    <w:basedOn w:val="a0"/>
    <w:link w:val="af0"/>
    <w:uiPriority w:val="99"/>
    <w:rsid w:val="00D12C89"/>
    <w:rPr>
      <w:rFonts w:ascii="Times New Roman" w:eastAsia="Times New Roman" w:hAnsi="Times New Roman" w:cs="Times New Roman"/>
      <w:sz w:val="24"/>
      <w:szCs w:val="24"/>
      <w:lang w:val="uk-UA" w:eastAsia="zh-CN"/>
    </w:rPr>
  </w:style>
  <w:style w:type="paragraph" w:styleId="af2">
    <w:name w:val="No Spacing"/>
    <w:uiPriority w:val="99"/>
    <w:qFormat/>
    <w:rsid w:val="006D6E91"/>
    <w:pPr>
      <w:spacing w:after="0" w:line="240" w:lineRule="auto"/>
    </w:pPr>
    <w:rPr>
      <w:rFonts w:ascii="Calibri" w:eastAsia="Calibri" w:hAnsi="Calibri" w:cs="Times New Roman"/>
    </w:rPr>
  </w:style>
  <w:style w:type="paragraph" w:styleId="af3">
    <w:name w:val="List Paragraph"/>
    <w:aliases w:val="название табл/рис,заголовок 1.1"/>
    <w:basedOn w:val="a"/>
    <w:link w:val="af4"/>
    <w:uiPriority w:val="99"/>
    <w:qFormat/>
    <w:rsid w:val="0019721D"/>
    <w:pPr>
      <w:suppressAutoHyphens w:val="0"/>
      <w:ind w:left="708"/>
    </w:pPr>
    <w:rPr>
      <w:rFonts w:eastAsia="SimSun"/>
      <w:szCs w:val="20"/>
      <w:lang w:val="ru-RU" w:eastAsia="ru-RU"/>
    </w:rPr>
  </w:style>
  <w:style w:type="character" w:customStyle="1" w:styleId="af4">
    <w:name w:val="Абзац списка Знак"/>
    <w:aliases w:val="название табл/рис Знак,заголовок 1.1 Знак"/>
    <w:link w:val="af3"/>
    <w:uiPriority w:val="99"/>
    <w:locked/>
    <w:rsid w:val="0019721D"/>
    <w:rPr>
      <w:rFonts w:ascii="Times New Roman" w:eastAsia="SimSun" w:hAnsi="Times New Roman" w:cs="Times New Roman"/>
      <w:sz w:val="24"/>
      <w:szCs w:val="20"/>
      <w:lang w:eastAsia="ru-RU"/>
    </w:rPr>
  </w:style>
  <w:style w:type="table" w:styleId="af5">
    <w:name w:val="Table Grid"/>
    <w:basedOn w:val="a1"/>
    <w:uiPriority w:val="39"/>
    <w:rsid w:val="001C22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95424</Words>
  <Characters>54393</Characters>
  <Application>Microsoft Office Word</Application>
  <DocSecurity>0</DocSecurity>
  <Lines>453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2023-02-28T07:47:00Z</dcterms:created>
  <dcterms:modified xsi:type="dcterms:W3CDTF">2023-03-02T06:48:00Z</dcterms:modified>
</cp:coreProperties>
</file>