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B813" w14:textId="77777777" w:rsidR="00772285" w:rsidRPr="00D408F4" w:rsidRDefault="00772285" w:rsidP="00772285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D408F4">
        <w:rPr>
          <w:rFonts w:ascii="Times New Roman" w:hAnsi="Times New Roman"/>
          <w:b/>
          <w:sz w:val="24"/>
          <w:szCs w:val="24"/>
          <w:lang w:val="uk-UA" w:eastAsia="zh-CN"/>
        </w:rPr>
        <w:t>Додаток 1</w:t>
      </w:r>
    </w:p>
    <w:p w14:paraId="7EFA7C34" w14:textId="77777777" w:rsidR="00772285" w:rsidRPr="00D408F4" w:rsidRDefault="00772285" w:rsidP="00772285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D408F4">
        <w:rPr>
          <w:rFonts w:ascii="Times New Roman" w:hAnsi="Times New Roman"/>
          <w:b/>
          <w:sz w:val="24"/>
          <w:szCs w:val="24"/>
          <w:lang w:val="uk-UA" w:eastAsia="zh-CN"/>
        </w:rPr>
        <w:t xml:space="preserve">до тендерної документації </w:t>
      </w:r>
    </w:p>
    <w:p w14:paraId="6A7BC5C8" w14:textId="77777777" w:rsidR="00772285" w:rsidRPr="00D408F4" w:rsidRDefault="00772285" w:rsidP="00772285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hAnsi="Times New Roman"/>
          <w:b/>
          <w:sz w:val="24"/>
          <w:szCs w:val="24"/>
          <w:lang w:val="uk-UA" w:eastAsia="zh-CN"/>
        </w:rPr>
      </w:pPr>
    </w:p>
    <w:p w14:paraId="295F8344" w14:textId="77777777" w:rsidR="00772285" w:rsidRPr="00D408F4" w:rsidRDefault="00772285" w:rsidP="007722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zh-CN"/>
        </w:rPr>
      </w:pPr>
      <w:r w:rsidRPr="00D408F4">
        <w:rPr>
          <w:rFonts w:ascii="Times New Roman" w:hAnsi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14:paraId="503B99F9" w14:textId="77777777" w:rsidR="00772285" w:rsidRPr="00D408F4" w:rsidRDefault="00772285" w:rsidP="00772285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uk-UA" w:eastAsia="zh-CN"/>
        </w:rPr>
      </w:pPr>
      <w:r w:rsidRPr="00D408F4">
        <w:rPr>
          <w:rFonts w:ascii="Times New Roman" w:hAnsi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14:paraId="198ED03C" w14:textId="77777777" w:rsidR="00772285" w:rsidRPr="00D408F4" w:rsidRDefault="00772285" w:rsidP="00772285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zh-CN"/>
        </w:rPr>
      </w:pPr>
    </w:p>
    <w:p w14:paraId="16D73B0E" w14:textId="077034E9" w:rsidR="00772285" w:rsidRDefault="00772285" w:rsidP="00772285">
      <w:pPr>
        <w:ind w:firstLine="708"/>
        <w:jc w:val="both"/>
        <w:rPr>
          <w:rFonts w:ascii="Times New Roman" w:hAnsi="Times New Roman"/>
          <w:b/>
          <w:lang w:val="uk-UA"/>
        </w:rPr>
      </w:pPr>
      <w:r w:rsidRPr="00D408F4">
        <w:rPr>
          <w:rFonts w:ascii="Times New Roman" w:hAnsi="Times New Roman"/>
          <w:sz w:val="24"/>
          <w:szCs w:val="24"/>
          <w:lang w:val="uk-UA" w:eastAsia="zh-CN"/>
        </w:rPr>
        <w:t>Ми,</w:t>
      </w:r>
      <w:r w:rsidRPr="00D408F4">
        <w:rPr>
          <w:rFonts w:ascii="Times New Roman" w:hAnsi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D408F4">
        <w:rPr>
          <w:rFonts w:ascii="Times New Roman" w:hAnsi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D408F4">
        <w:rPr>
          <w:rFonts w:ascii="Times New Roman" w:hAnsi="Times New Roman"/>
          <w:sz w:val="24"/>
          <w:szCs w:val="24"/>
          <w:lang w:val="uk-UA" w:eastAsia="zh-CN"/>
        </w:rPr>
        <w:t xml:space="preserve"> надає</w:t>
      </w:r>
      <w:r>
        <w:rPr>
          <w:rFonts w:ascii="Times New Roman" w:hAnsi="Times New Roman"/>
          <w:sz w:val="24"/>
          <w:szCs w:val="24"/>
          <w:lang w:val="uk-UA" w:eastAsia="zh-CN"/>
        </w:rPr>
        <w:t>мо</w:t>
      </w:r>
      <w:r w:rsidRPr="00D408F4">
        <w:rPr>
          <w:rFonts w:ascii="Times New Roman" w:hAnsi="Times New Roman"/>
          <w:sz w:val="24"/>
          <w:szCs w:val="24"/>
          <w:lang w:val="uk-UA" w:eastAsia="zh-CN"/>
        </w:rPr>
        <w:t xml:space="preserve"> свою пропозицію щодо участі у відкритих торгах на закупівлю за предметом</w:t>
      </w:r>
      <w:bookmarkStart w:id="0" w:name="_Hlk37152932"/>
      <w:r>
        <w:rPr>
          <w:rFonts w:ascii="Times New Roman" w:hAnsi="Times New Roman"/>
          <w:sz w:val="24"/>
          <w:szCs w:val="24"/>
          <w:lang w:val="uk-UA" w:eastAsia="zh-CN"/>
        </w:rPr>
        <w:t>:</w:t>
      </w:r>
      <w:r w:rsidR="004E4901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="004E4901" w:rsidRPr="004E4901">
        <w:rPr>
          <w:rFonts w:ascii="Times New Roman" w:hAnsi="Times New Roman"/>
          <w:sz w:val="24"/>
          <w:szCs w:val="24"/>
          <w:lang w:val="uk-UA" w:eastAsia="zh-CN"/>
        </w:rPr>
        <w:t xml:space="preserve">Сіль технічна </w:t>
      </w:r>
      <w:r w:rsidRPr="00772285">
        <w:rPr>
          <w:rFonts w:ascii="Times New Roman" w:hAnsi="Times New Roman"/>
          <w:b/>
          <w:lang w:val="uk-UA"/>
        </w:rPr>
        <w:t>«ДК 021:2015: 14410000-8 — Кам’яна сіл</w:t>
      </w:r>
      <w:r w:rsidR="001971EE">
        <w:rPr>
          <w:rFonts w:ascii="Times New Roman" w:hAnsi="Times New Roman"/>
          <w:b/>
          <w:lang w:val="uk-UA"/>
        </w:rPr>
        <w:t>ь»</w:t>
      </w:r>
    </w:p>
    <w:bookmarkEnd w:id="0"/>
    <w:p w14:paraId="5A0156D6" w14:textId="77777777" w:rsidR="00772285" w:rsidRPr="005365BD" w:rsidRDefault="00772285" w:rsidP="00772285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614F8">
        <w:rPr>
          <w:rFonts w:ascii="Times New Roman" w:hAnsi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5242" w:type="pct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301"/>
        <w:gridCol w:w="969"/>
        <w:gridCol w:w="1111"/>
        <w:gridCol w:w="1801"/>
        <w:gridCol w:w="2220"/>
      </w:tblGrid>
      <w:tr w:rsidR="00772285" w:rsidRPr="00D408F4" w14:paraId="3150F475" w14:textId="77777777" w:rsidTr="00733F87">
        <w:trPr>
          <w:trHeight w:val="1100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D25EA" w14:textId="77777777" w:rsidR="00772285" w:rsidRPr="00D408F4" w:rsidRDefault="00772285" w:rsidP="00733F87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43122" w14:textId="77777777" w:rsidR="00772285" w:rsidRPr="00D408F4" w:rsidRDefault="00772285" w:rsidP="00733F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08F4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Найменування предмета закупівлі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DEF39" w14:textId="77777777" w:rsidR="00772285" w:rsidRPr="00D408F4" w:rsidRDefault="00772285" w:rsidP="00733F87">
            <w:pPr>
              <w:spacing w:after="0" w:line="0" w:lineRule="atLeast"/>
              <w:ind w:left="-105" w:right="-12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08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Одиниця виміру 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F251D" w14:textId="77777777" w:rsidR="00772285" w:rsidRPr="00D408F4" w:rsidRDefault="00772285" w:rsidP="00733F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08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FA759" w14:textId="77777777" w:rsidR="00772285" w:rsidRPr="00D408F4" w:rsidRDefault="00772285" w:rsidP="00733F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08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Ціна за одиницю,</w:t>
            </w:r>
          </w:p>
          <w:p w14:paraId="0003C4B2" w14:textId="77777777" w:rsidR="00772285" w:rsidRPr="00D408F4" w:rsidRDefault="00772285" w:rsidP="00733F8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грн. з/без</w:t>
            </w:r>
            <w:r w:rsidRPr="00D408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ПДВ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D9F75" w14:textId="77777777" w:rsidR="00772285" w:rsidRPr="00D408F4" w:rsidRDefault="00772285" w:rsidP="00733F87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408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Загальна вартість товару,</w:t>
            </w:r>
          </w:p>
          <w:p w14:paraId="58FB0739" w14:textId="77777777" w:rsidR="00772285" w:rsidRPr="00D408F4" w:rsidRDefault="00772285" w:rsidP="00733F87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грн. з/без  </w:t>
            </w:r>
            <w:r w:rsidRPr="00D408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ПДВ</w:t>
            </w:r>
          </w:p>
        </w:tc>
      </w:tr>
      <w:tr w:rsidR="00772285" w:rsidRPr="00D408F4" w14:paraId="438D266E" w14:textId="77777777" w:rsidTr="00733F87">
        <w:trPr>
          <w:cantSplit/>
          <w:trHeight w:val="567"/>
        </w:trPr>
        <w:tc>
          <w:tcPr>
            <w:tcW w:w="253" w:type="pct"/>
            <w:tcBorders>
              <w:top w:val="single" w:sz="4" w:space="0" w:color="006464"/>
              <w:left w:val="single" w:sz="4" w:space="0" w:color="006464"/>
              <w:bottom w:val="single" w:sz="4" w:space="0" w:color="006464"/>
              <w:right w:val="single" w:sz="4" w:space="0" w:color="006464"/>
            </w:tcBorders>
            <w:shd w:val="clear" w:color="auto" w:fill="auto"/>
            <w:vAlign w:val="center"/>
          </w:tcPr>
          <w:p w14:paraId="09BEE71A" w14:textId="77777777" w:rsidR="00772285" w:rsidRPr="00F529F3" w:rsidRDefault="00772285" w:rsidP="00733F87">
            <w:pPr>
              <w:tabs>
                <w:tab w:val="left" w:pos="6832"/>
              </w:tabs>
              <w:ind w:left="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529F3">
              <w:rPr>
                <w:rFonts w:ascii="Times New Roman" w:hAnsi="Times New Roman"/>
                <w:b/>
                <w:lang w:val="uk-UA"/>
              </w:rPr>
              <w:t>1.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B48591" w14:textId="4CC93DE0" w:rsidR="00772285" w:rsidRPr="00B82ED0" w:rsidRDefault="004E4901" w:rsidP="00733F8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</w:t>
            </w:r>
            <w:r w:rsidR="006A3DDB" w:rsidRPr="006A3DDB">
              <w:rPr>
                <w:rFonts w:ascii="Times New Roman" w:hAnsi="Times New Roman"/>
                <w:lang w:val="uk-UA"/>
              </w:rPr>
              <w:t>іль</w:t>
            </w:r>
            <w:r>
              <w:rPr>
                <w:rFonts w:ascii="Times New Roman" w:hAnsi="Times New Roman"/>
                <w:lang w:val="uk-UA"/>
              </w:rPr>
              <w:t xml:space="preserve"> технічна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75038F" w14:textId="0FC6FB9F" w:rsidR="00772285" w:rsidRDefault="00772285" w:rsidP="00733F87">
            <w:pPr>
              <w:jc w:val="center"/>
            </w:pPr>
            <w:r w:rsidRPr="0063130C">
              <w:rPr>
                <w:rFonts w:ascii="Times New Roman" w:hAnsi="Times New Roman"/>
                <w:lang w:val="uk-UA"/>
              </w:rPr>
              <w:t>т.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676C4" w14:textId="77777777" w:rsidR="00772285" w:rsidRPr="00B82ED0" w:rsidRDefault="00772285" w:rsidP="00733F8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D713AB" w14:textId="77777777" w:rsidR="00772285" w:rsidRPr="00D408F4" w:rsidRDefault="00772285" w:rsidP="00733F8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1A787C" w14:textId="77777777" w:rsidR="00772285" w:rsidRPr="00B82ED0" w:rsidRDefault="00772285" w:rsidP="00733F87">
            <w:pPr>
              <w:rPr>
                <w:rFonts w:ascii="Times New Roman" w:hAnsi="Times New Roman"/>
                <w:lang w:val="uk-UA"/>
              </w:rPr>
            </w:pPr>
          </w:p>
        </w:tc>
      </w:tr>
      <w:tr w:rsidR="00772285" w:rsidRPr="00D408F4" w14:paraId="09D6237E" w14:textId="77777777" w:rsidTr="00733F87">
        <w:trPr>
          <w:trHeight w:val="304"/>
        </w:trPr>
        <w:tc>
          <w:tcPr>
            <w:tcW w:w="39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989258" w14:textId="77777777" w:rsidR="00772285" w:rsidRPr="00F81529" w:rsidRDefault="00772285" w:rsidP="00733F87">
            <w:pPr>
              <w:rPr>
                <w:rFonts w:ascii="Times New Roman" w:hAnsi="Times New Roman"/>
                <w:bCs/>
                <w:lang w:val="uk-UA"/>
              </w:rPr>
            </w:pPr>
            <w:r w:rsidRPr="00F81529">
              <w:rPr>
                <w:rFonts w:ascii="Times New Roman" w:hAnsi="Times New Roman"/>
                <w:bCs/>
                <w:lang w:val="uk-UA"/>
              </w:rPr>
              <w:t xml:space="preserve">Загальна вартість тендерної пропозиції, грн. з ПДВ </w:t>
            </w:r>
            <w:r w:rsidRPr="00F81529">
              <w:rPr>
                <w:rFonts w:ascii="Times New Roman" w:hAnsi="Times New Roman"/>
                <w:bCs/>
                <w:i/>
                <w:iCs/>
                <w:lang w:val="uk-UA"/>
              </w:rPr>
              <w:t>(якщо учасник не є платником ПДВ поруч з ціною має бути зазначено: «без ПДВ»)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332319" w14:textId="77777777" w:rsidR="00772285" w:rsidRPr="00F81529" w:rsidRDefault="00772285" w:rsidP="00733F87">
            <w:pPr>
              <w:jc w:val="both"/>
              <w:rPr>
                <w:rFonts w:ascii="Times New Roman" w:hAnsi="Times New Roman"/>
                <w:bCs/>
                <w:i/>
                <w:iCs/>
                <w:color w:val="000000"/>
                <w:lang w:val="uk-UA"/>
              </w:rPr>
            </w:pPr>
            <w:r w:rsidRPr="00F81529">
              <w:rPr>
                <w:rFonts w:ascii="Times New Roman" w:hAnsi="Times New Roman"/>
                <w:bCs/>
                <w:i/>
                <w:iCs/>
                <w:color w:val="000000"/>
                <w:lang w:val="uk-UA"/>
              </w:rPr>
              <w:t>(цифрами та словами)</w:t>
            </w:r>
          </w:p>
        </w:tc>
      </w:tr>
    </w:tbl>
    <w:p w14:paraId="771C4F18" w14:textId="77777777" w:rsidR="00772285" w:rsidRPr="00D408F4" w:rsidRDefault="00772285" w:rsidP="0077228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14134003" w14:textId="77777777" w:rsidR="00772285" w:rsidRPr="00F81529" w:rsidRDefault="00772285" w:rsidP="007722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81529">
        <w:rPr>
          <w:rFonts w:ascii="Times New Roman" w:hAnsi="Times New Roman"/>
          <w:sz w:val="24"/>
          <w:szCs w:val="24"/>
          <w:lang w:val="uk-UA"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418B62F8" w14:textId="77777777" w:rsidR="00772285" w:rsidRPr="00F81529" w:rsidRDefault="00772285" w:rsidP="007722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81529">
        <w:rPr>
          <w:rFonts w:ascii="Times New Roman" w:hAnsi="Times New Roman"/>
          <w:sz w:val="24"/>
          <w:szCs w:val="24"/>
          <w:lang w:val="uk-UA" w:eastAsia="ru-RU"/>
        </w:rPr>
        <w:t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1B60A08F" w14:textId="77777777" w:rsidR="00772285" w:rsidRPr="00F81529" w:rsidRDefault="00772285" w:rsidP="007722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81529">
        <w:rPr>
          <w:rFonts w:ascii="Times New Roman" w:hAnsi="Times New Roman"/>
          <w:sz w:val="24"/>
          <w:szCs w:val="24"/>
          <w:lang w:val="uk-UA" w:eastAsia="ru-RU"/>
        </w:rPr>
        <w:t>3. Ми розуміємо та погоджуємося, що Ви можете відмінити процедуру закупівлі у разі наявності обставин для цього згідно із Особливостями.</w:t>
      </w:r>
    </w:p>
    <w:p w14:paraId="64FC46F8" w14:textId="77777777" w:rsidR="00772285" w:rsidRPr="00F81529" w:rsidRDefault="00772285" w:rsidP="007722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F81529">
        <w:rPr>
          <w:rFonts w:ascii="Times New Roman" w:hAnsi="Times New Roman"/>
          <w:b/>
          <w:bCs/>
          <w:sz w:val="24"/>
          <w:szCs w:val="24"/>
          <w:lang w:val="uk-UA" w:eastAsia="ru-RU"/>
        </w:rPr>
        <w:t>4. 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закупівлю. У випадку обгрунтуваної необхідності строк для укладання договору може бути продовжений до 60 днів.</w:t>
      </w:r>
    </w:p>
    <w:p w14:paraId="3D3B7AB3" w14:textId="77777777" w:rsidR="00772285" w:rsidRPr="00F81529" w:rsidRDefault="00772285" w:rsidP="007722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2DDF005E" w14:textId="77777777" w:rsidR="00772285" w:rsidRPr="00D408F4" w:rsidRDefault="00772285" w:rsidP="00772285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 w:eastAsia="zh-CN"/>
        </w:rPr>
      </w:pPr>
      <w:r w:rsidRPr="00D408F4">
        <w:rPr>
          <w:rFonts w:ascii="Times New Roman" w:hAnsi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D408F4">
        <w:rPr>
          <w:rFonts w:ascii="Times New Roman" w:hAnsi="Times New Roman"/>
          <w:b/>
          <w:sz w:val="24"/>
          <w:szCs w:val="24"/>
          <w:lang w:val="uk-UA" w:eastAsia="zh-CN"/>
        </w:rPr>
        <w:t>_________________________________________________________</w:t>
      </w:r>
    </w:p>
    <w:p w14:paraId="3D10D7E5" w14:textId="77777777" w:rsidR="00F12C76" w:rsidRDefault="00F12C76" w:rsidP="006C0B77">
      <w:pPr>
        <w:spacing w:after="0"/>
        <w:ind w:firstLine="709"/>
        <w:jc w:val="both"/>
      </w:pPr>
    </w:p>
    <w:sectPr w:rsidR="00F12C76" w:rsidSect="008A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85"/>
    <w:rsid w:val="00040C76"/>
    <w:rsid w:val="001971EE"/>
    <w:rsid w:val="00364785"/>
    <w:rsid w:val="004829AD"/>
    <w:rsid w:val="004E4901"/>
    <w:rsid w:val="006A3DDB"/>
    <w:rsid w:val="006C0B77"/>
    <w:rsid w:val="00772285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75FC"/>
  <w15:chartTrackingRefBased/>
  <w15:docId w15:val="{B00C227B-307C-4F75-B065-CDEA764B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285"/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2023-10-13T14:04:00Z</dcterms:created>
  <dcterms:modified xsi:type="dcterms:W3CDTF">2023-10-18T13:04:00Z</dcterms:modified>
</cp:coreProperties>
</file>