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3BE" w:rsidRPr="00417C49" w:rsidRDefault="00104E97" w:rsidP="00593E6B">
      <w:pPr>
        <w:shd w:val="clear" w:color="auto" w:fill="FFFFFF"/>
        <w:suppressAutoHyphens/>
        <w:spacing w:after="0"/>
        <w:jc w:val="center"/>
        <w:textAlignment w:val="baseline"/>
        <w:rPr>
          <w:rFonts w:ascii="Times New Roman" w:hAnsi="Times New Roman" w:cs="Times New Roman"/>
          <w:b/>
          <w:sz w:val="24"/>
          <w:szCs w:val="24"/>
          <w:shd w:val="clear" w:color="auto" w:fill="FFFFFF"/>
          <w:lang w:val="uk-UA"/>
        </w:rPr>
      </w:pPr>
      <w:r w:rsidRPr="00417C49">
        <w:rPr>
          <w:rFonts w:ascii="Times New Roman" w:hAnsi="Times New Roman" w:cs="Times New Roman"/>
          <w:b/>
          <w:sz w:val="24"/>
          <w:szCs w:val="24"/>
          <w:shd w:val="clear" w:color="auto" w:fill="FFFFFF"/>
          <w:lang w:val="uk-UA"/>
        </w:rPr>
        <w:t xml:space="preserve">                                                                                                                                                                                       </w:t>
      </w:r>
      <w:r w:rsidR="008A33BE" w:rsidRPr="00417C49">
        <w:rPr>
          <w:rFonts w:ascii="Times New Roman" w:hAnsi="Times New Roman" w:cs="Times New Roman"/>
          <w:b/>
          <w:sz w:val="24"/>
          <w:szCs w:val="24"/>
          <w:shd w:val="clear" w:color="auto" w:fill="FFFFFF"/>
          <w:lang w:val="uk-UA"/>
        </w:rPr>
        <w:t xml:space="preserve">ДЕПАРТАМЕНТ ЖИТЛОВО-КОМУНАЛЬНОГО ГОСПОДАРСТВА, АРХІТЕКТУРИ ТА ЗЕМЕЛЬНИХ ВІДНОСИН ПОДІЛЬСЬКОЇ МІСЬКОЇ РАДИ </w:t>
      </w:r>
    </w:p>
    <w:p w:rsidR="008A33BE" w:rsidRPr="00417C49" w:rsidRDefault="008A33BE" w:rsidP="00593E6B">
      <w:pPr>
        <w:shd w:val="clear" w:color="auto" w:fill="FFFFFF"/>
        <w:suppressAutoHyphens/>
        <w:spacing w:after="0"/>
        <w:jc w:val="center"/>
        <w:textAlignment w:val="baseline"/>
        <w:rPr>
          <w:rFonts w:ascii="Times New Roman" w:hAnsi="Times New Roman" w:cs="Times New Roman"/>
          <w:b/>
          <w:sz w:val="24"/>
          <w:szCs w:val="24"/>
          <w:lang w:val="uk-UA"/>
        </w:rPr>
      </w:pPr>
      <w:r w:rsidRPr="00417C49">
        <w:rPr>
          <w:rFonts w:ascii="Times New Roman" w:hAnsi="Times New Roman" w:cs="Times New Roman"/>
          <w:b/>
          <w:sz w:val="24"/>
          <w:szCs w:val="24"/>
          <w:shd w:val="clear" w:color="auto" w:fill="FFFFFF"/>
          <w:lang w:val="uk-UA"/>
        </w:rPr>
        <w:t>ПОДІЛЬСЬКОГО РАЙОНУ ОДЕСЬКОЇ ОБЛАСТІ</w:t>
      </w:r>
    </w:p>
    <w:p w:rsidR="008A33BE" w:rsidRPr="00417C49" w:rsidRDefault="008A33BE" w:rsidP="00593E6B">
      <w:pPr>
        <w:pStyle w:val="aa"/>
        <w:suppressAutoHyphens/>
        <w:ind w:left="0"/>
        <w:rPr>
          <w:b/>
          <w:sz w:val="26"/>
        </w:rPr>
      </w:pPr>
    </w:p>
    <w:p w:rsidR="008A33BE" w:rsidRPr="00417C49" w:rsidRDefault="008A33BE" w:rsidP="00593E6B">
      <w:pPr>
        <w:pStyle w:val="aa"/>
        <w:suppressAutoHyphens/>
        <w:ind w:left="0"/>
        <w:rPr>
          <w:b/>
          <w:sz w:val="26"/>
        </w:rPr>
      </w:pPr>
    </w:p>
    <w:p w:rsidR="008A33BE" w:rsidRPr="00417C49" w:rsidRDefault="008A33BE" w:rsidP="00593E6B">
      <w:pPr>
        <w:pStyle w:val="aa"/>
        <w:suppressAutoHyphens/>
        <w:spacing w:before="3"/>
        <w:ind w:left="0"/>
        <w:rPr>
          <w:b/>
          <w:sz w:val="22"/>
        </w:rPr>
      </w:pPr>
    </w:p>
    <w:p w:rsidR="008A33BE" w:rsidRPr="00417C49" w:rsidRDefault="008A33BE" w:rsidP="00593E6B">
      <w:pPr>
        <w:suppressAutoHyphens/>
        <w:spacing w:after="0" w:line="272" w:lineRule="exact"/>
        <w:ind w:left="5364"/>
        <w:rPr>
          <w:rFonts w:ascii="Times New Roman" w:hAnsi="Times New Roman" w:cs="Times New Roman"/>
          <w:b/>
          <w:sz w:val="24"/>
          <w:szCs w:val="24"/>
          <w:lang w:val="uk-UA"/>
        </w:rPr>
      </w:pPr>
      <w:r w:rsidRPr="00417C49">
        <w:rPr>
          <w:rFonts w:ascii="Times New Roman" w:hAnsi="Times New Roman" w:cs="Times New Roman"/>
          <w:b/>
          <w:sz w:val="24"/>
          <w:szCs w:val="24"/>
          <w:lang w:val="uk-UA"/>
        </w:rPr>
        <w:t>«ЗАТВЕРДЖЕНО»</w:t>
      </w:r>
    </w:p>
    <w:p w:rsidR="008A33BE" w:rsidRPr="00417C49" w:rsidRDefault="008A33BE" w:rsidP="00593E6B">
      <w:pPr>
        <w:suppressAutoHyphens/>
        <w:spacing w:after="0"/>
        <w:ind w:left="5364"/>
        <w:rPr>
          <w:rFonts w:ascii="Times New Roman" w:hAnsi="Times New Roman" w:cs="Times New Roman"/>
          <w:b/>
          <w:bCs/>
          <w:noProof/>
          <w:sz w:val="24"/>
          <w:szCs w:val="24"/>
          <w:lang w:val="uk-UA" w:eastAsia="ar-SA"/>
        </w:rPr>
      </w:pPr>
      <w:r w:rsidRPr="00417C49">
        <w:rPr>
          <w:rFonts w:ascii="Times New Roman" w:hAnsi="Times New Roman" w:cs="Times New Roman"/>
          <w:b/>
          <w:bCs/>
          <w:noProof/>
          <w:sz w:val="24"/>
          <w:szCs w:val="24"/>
          <w:lang w:val="uk-UA" w:eastAsia="ar-SA"/>
        </w:rPr>
        <w:t>рішенням</w:t>
      </w:r>
      <w:r w:rsidRPr="00417C49">
        <w:rPr>
          <w:rFonts w:ascii="Times New Roman" w:hAnsi="Times New Roman" w:cs="Times New Roman"/>
          <w:sz w:val="24"/>
          <w:szCs w:val="24"/>
          <w:lang w:val="uk-UA" w:eastAsia="ar-SA"/>
        </w:rPr>
        <w:t xml:space="preserve"> </w:t>
      </w:r>
      <w:r w:rsidRPr="00417C49">
        <w:rPr>
          <w:rFonts w:ascii="Times New Roman" w:hAnsi="Times New Roman" w:cs="Times New Roman"/>
          <w:b/>
          <w:bCs/>
          <w:noProof/>
          <w:sz w:val="24"/>
          <w:szCs w:val="24"/>
          <w:lang w:val="uk-UA" w:eastAsia="ar-SA"/>
        </w:rPr>
        <w:t>уповноваженої особи</w:t>
      </w:r>
    </w:p>
    <w:p w:rsidR="008A33BE" w:rsidRPr="00417C49" w:rsidRDefault="008A33BE" w:rsidP="00593E6B">
      <w:pPr>
        <w:suppressAutoHyphens/>
        <w:spacing w:after="0"/>
        <w:ind w:left="5387"/>
        <w:rPr>
          <w:rFonts w:ascii="Times New Roman" w:hAnsi="Times New Roman" w:cs="Times New Roman"/>
          <w:b/>
          <w:bCs/>
          <w:noProof/>
          <w:sz w:val="24"/>
          <w:szCs w:val="24"/>
          <w:lang w:val="uk-UA" w:eastAsia="ar-SA"/>
        </w:rPr>
      </w:pPr>
      <w:r w:rsidRPr="00417C49">
        <w:rPr>
          <w:rFonts w:ascii="Times New Roman" w:hAnsi="Times New Roman" w:cs="Times New Roman"/>
          <w:b/>
          <w:bCs/>
          <w:noProof/>
          <w:sz w:val="24"/>
          <w:szCs w:val="24"/>
          <w:lang w:val="uk-UA" w:eastAsia="ar-SA"/>
        </w:rPr>
        <w:t xml:space="preserve">згідно з протоколом </w:t>
      </w:r>
    </w:p>
    <w:p w:rsidR="008A33BE" w:rsidRPr="00EA2AC8" w:rsidRDefault="008A33BE" w:rsidP="00593E6B">
      <w:pPr>
        <w:pStyle w:val="aa"/>
        <w:suppressAutoHyphens/>
        <w:spacing w:before="7"/>
        <w:ind w:left="5364"/>
        <w:rPr>
          <w:rFonts w:eastAsiaTheme="minorHAnsi"/>
          <w:b/>
          <w:sz w:val="24"/>
          <w:szCs w:val="24"/>
          <w:u w:val="single"/>
        </w:rPr>
      </w:pPr>
      <w:r w:rsidRPr="00EA2AC8">
        <w:rPr>
          <w:b/>
          <w:bCs/>
          <w:noProof/>
          <w:sz w:val="24"/>
          <w:szCs w:val="24"/>
          <w:lang w:eastAsia="ar-SA"/>
        </w:rPr>
        <w:t xml:space="preserve">від </w:t>
      </w:r>
      <w:r w:rsidR="00B50F6A" w:rsidRPr="00EA2AC8">
        <w:rPr>
          <w:b/>
          <w:bCs/>
          <w:noProof/>
          <w:sz w:val="24"/>
          <w:szCs w:val="24"/>
          <w:lang w:eastAsia="ar-SA"/>
        </w:rPr>
        <w:t xml:space="preserve"> </w:t>
      </w:r>
      <w:r w:rsidR="00EA2AC8" w:rsidRPr="00EA2AC8">
        <w:rPr>
          <w:b/>
          <w:bCs/>
          <w:noProof/>
          <w:sz w:val="24"/>
          <w:szCs w:val="24"/>
          <w:lang w:val="ru-RU" w:eastAsia="ar-SA"/>
        </w:rPr>
        <w:t>2</w:t>
      </w:r>
      <w:r w:rsidR="00FA4F53" w:rsidRPr="00EA2AC8">
        <w:rPr>
          <w:b/>
          <w:bCs/>
          <w:noProof/>
          <w:sz w:val="24"/>
          <w:szCs w:val="24"/>
          <w:lang w:eastAsia="ar-SA"/>
        </w:rPr>
        <w:t>7</w:t>
      </w:r>
      <w:r w:rsidR="00AB6A01" w:rsidRPr="00EA2AC8">
        <w:rPr>
          <w:b/>
          <w:bCs/>
          <w:noProof/>
          <w:sz w:val="24"/>
          <w:szCs w:val="24"/>
          <w:lang w:eastAsia="ar-SA"/>
        </w:rPr>
        <w:t>.</w:t>
      </w:r>
      <w:r w:rsidR="00EA2AC8" w:rsidRPr="00EA2AC8">
        <w:rPr>
          <w:b/>
          <w:bCs/>
          <w:noProof/>
          <w:sz w:val="24"/>
          <w:szCs w:val="24"/>
          <w:lang w:eastAsia="ar-SA"/>
        </w:rPr>
        <w:t>07.</w:t>
      </w:r>
      <w:r w:rsidR="00AB6A01" w:rsidRPr="00EA2AC8">
        <w:rPr>
          <w:b/>
          <w:bCs/>
          <w:noProof/>
          <w:sz w:val="24"/>
          <w:szCs w:val="24"/>
          <w:lang w:eastAsia="ar-SA"/>
        </w:rPr>
        <w:t xml:space="preserve">2023 </w:t>
      </w:r>
      <w:r w:rsidR="002C1ACE" w:rsidRPr="00EA2AC8">
        <w:rPr>
          <w:b/>
          <w:bCs/>
          <w:noProof/>
          <w:sz w:val="24"/>
          <w:szCs w:val="24"/>
          <w:lang w:eastAsia="ar-SA"/>
        </w:rPr>
        <w:fldChar w:fldCharType="begin"/>
      </w:r>
      <w:r w:rsidR="00AB6A01" w:rsidRPr="00EA2AC8">
        <w:rPr>
          <w:b/>
          <w:bCs/>
          <w:noProof/>
          <w:sz w:val="24"/>
          <w:szCs w:val="24"/>
          <w:lang w:eastAsia="ar-SA"/>
        </w:rPr>
        <w:instrText xml:space="preserve"> MERGEFIELD "ДЗМ1" </w:instrText>
      </w:r>
      <w:r w:rsidR="002C1ACE" w:rsidRPr="00EA2AC8">
        <w:rPr>
          <w:b/>
          <w:bCs/>
          <w:noProof/>
          <w:sz w:val="24"/>
          <w:szCs w:val="24"/>
          <w:lang w:eastAsia="ar-SA"/>
        </w:rPr>
        <w:fldChar w:fldCharType="end"/>
      </w:r>
      <w:r w:rsidR="00AB6A01" w:rsidRPr="00EA2AC8">
        <w:rPr>
          <w:b/>
          <w:bCs/>
          <w:noProof/>
          <w:sz w:val="24"/>
          <w:szCs w:val="24"/>
          <w:lang w:eastAsia="ar-SA"/>
        </w:rPr>
        <w:t>року</w:t>
      </w:r>
      <w:r w:rsidRPr="00EA2AC8">
        <w:rPr>
          <w:b/>
          <w:bCs/>
          <w:noProof/>
          <w:sz w:val="24"/>
          <w:szCs w:val="24"/>
          <w:lang w:eastAsia="ar-SA"/>
        </w:rPr>
        <w:t xml:space="preserve">    </w:t>
      </w:r>
      <w:r w:rsidRPr="00EA2AC8">
        <w:rPr>
          <w:rFonts w:eastAsiaTheme="minorHAnsi"/>
          <w:b/>
          <w:sz w:val="24"/>
          <w:szCs w:val="24"/>
          <w:u w:val="single"/>
        </w:rPr>
        <w:t xml:space="preserve">                                                         </w:t>
      </w:r>
    </w:p>
    <w:p w:rsidR="008A33BE" w:rsidRPr="00EA2AC8" w:rsidRDefault="008A33BE" w:rsidP="00593E6B">
      <w:pPr>
        <w:tabs>
          <w:tab w:val="left" w:pos="6804"/>
        </w:tabs>
        <w:suppressAutoHyphens/>
        <w:spacing w:before="90" w:after="0"/>
        <w:ind w:left="5364"/>
        <w:rPr>
          <w:rFonts w:ascii="Times New Roman" w:hAnsi="Times New Roman" w:cs="Times New Roman"/>
          <w:sz w:val="24"/>
          <w:szCs w:val="24"/>
          <w:lang w:val="uk-UA"/>
        </w:rPr>
      </w:pPr>
      <w:r w:rsidRPr="00EA2AC8">
        <w:rPr>
          <w:rFonts w:ascii="Times New Roman" w:hAnsi="Times New Roman" w:cs="Times New Roman"/>
          <w:sz w:val="24"/>
          <w:szCs w:val="24"/>
          <w:u w:val="single"/>
          <w:lang w:val="uk-UA"/>
        </w:rPr>
        <w:t xml:space="preserve"> </w:t>
      </w:r>
      <w:r w:rsidRPr="00EA2AC8">
        <w:rPr>
          <w:rFonts w:ascii="Times New Roman" w:hAnsi="Times New Roman" w:cs="Times New Roman"/>
          <w:sz w:val="24"/>
          <w:szCs w:val="24"/>
          <w:u w:val="single"/>
          <w:lang w:val="uk-UA"/>
        </w:rPr>
        <w:tab/>
      </w:r>
      <w:r w:rsidR="00EA2AC8" w:rsidRPr="00EA2AC8">
        <w:rPr>
          <w:rFonts w:ascii="Times New Roman" w:hAnsi="Times New Roman" w:cs="Times New Roman"/>
          <w:sz w:val="24"/>
          <w:szCs w:val="24"/>
          <w:lang w:val="uk-UA"/>
        </w:rPr>
        <w:t>Андрій ШВИДКИЙ</w:t>
      </w:r>
    </w:p>
    <w:p w:rsidR="008A33BE" w:rsidRPr="00417C49" w:rsidRDefault="008A33BE" w:rsidP="00593E6B">
      <w:pPr>
        <w:suppressAutoHyphens/>
        <w:spacing w:after="0"/>
        <w:ind w:left="5364"/>
        <w:rPr>
          <w:rFonts w:ascii="Times New Roman" w:hAnsi="Times New Roman" w:cs="Times New Roman"/>
          <w:i/>
          <w:lang w:val="uk-UA"/>
        </w:rPr>
      </w:pPr>
      <w:r w:rsidRPr="00417C49">
        <w:rPr>
          <w:rFonts w:ascii="Times New Roman" w:hAnsi="Times New Roman" w:cs="Times New Roman"/>
          <w:i/>
          <w:lang w:val="uk-UA"/>
        </w:rPr>
        <w:t xml:space="preserve">        підпис</w:t>
      </w:r>
    </w:p>
    <w:p w:rsidR="008A33BE" w:rsidRPr="00417C49" w:rsidRDefault="008A33BE" w:rsidP="00593E6B">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rsidR="008A33BE" w:rsidRPr="00417C49" w:rsidRDefault="008A33BE" w:rsidP="00593E6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rsidR="008A33BE" w:rsidRPr="00417C49" w:rsidRDefault="008A33BE" w:rsidP="00593E6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rsidR="008A33BE" w:rsidRPr="00417C49" w:rsidRDefault="008A33BE" w:rsidP="00593E6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rsidR="008A33BE" w:rsidRPr="00417C49" w:rsidRDefault="008A33BE" w:rsidP="00593E6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rsidR="008A33BE" w:rsidRPr="00417C49" w:rsidRDefault="008A33BE" w:rsidP="00593E6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rsidR="008A33BE" w:rsidRPr="00417C49" w:rsidRDefault="008A33BE" w:rsidP="00593E6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r w:rsidRPr="00417C49">
        <w:rPr>
          <w:rFonts w:ascii="Times New Roman" w:eastAsia="Times New Roman" w:hAnsi="Times New Roman" w:cs="Times New Roman"/>
          <w:b/>
          <w:bCs/>
          <w:color w:val="000000"/>
          <w:kern w:val="3"/>
          <w:sz w:val="28"/>
          <w:szCs w:val="28"/>
          <w:lang w:val="uk-UA" w:eastAsia="zh-CN" w:bidi="hi-IN"/>
        </w:rPr>
        <w:t>ТЕНДЕРНА ДОКУМЕНТАЦІЯ</w:t>
      </w:r>
    </w:p>
    <w:p w:rsidR="008A33BE" w:rsidRPr="00417C49" w:rsidRDefault="008A33BE" w:rsidP="00593E6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r w:rsidRPr="00417C49">
        <w:rPr>
          <w:rFonts w:ascii="Times New Roman" w:eastAsia="Times New Roman" w:hAnsi="Times New Roman" w:cs="Times New Roman"/>
          <w:b/>
          <w:bCs/>
          <w:color w:val="000000"/>
          <w:kern w:val="3"/>
          <w:sz w:val="28"/>
          <w:szCs w:val="28"/>
          <w:lang w:val="uk-UA" w:eastAsia="zh-CN" w:bidi="hi-IN"/>
        </w:rPr>
        <w:t>Процедура закупівлі – відкриті торги (з особливостями)</w:t>
      </w:r>
    </w:p>
    <w:p w:rsidR="008A33BE" w:rsidRPr="00417C49" w:rsidRDefault="008A33BE" w:rsidP="00593E6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r w:rsidRPr="00417C49">
        <w:rPr>
          <w:rFonts w:ascii="Times New Roman" w:eastAsia="Times New Roman" w:hAnsi="Times New Roman" w:cs="Times New Roman"/>
          <w:b/>
          <w:bCs/>
          <w:color w:val="000000"/>
          <w:kern w:val="3"/>
          <w:sz w:val="28"/>
          <w:szCs w:val="28"/>
          <w:lang w:val="uk-UA" w:eastAsia="zh-CN" w:bidi="hi-IN"/>
        </w:rPr>
        <w:t>на закупівлю:</w:t>
      </w:r>
    </w:p>
    <w:p w:rsidR="00FA4F53" w:rsidRDefault="00FA4F53" w:rsidP="00F71604">
      <w:pPr>
        <w:suppressAutoHyphens/>
        <w:jc w:val="center"/>
        <w:rPr>
          <w:rFonts w:ascii="Times New Roman" w:hAnsi="Times New Roman" w:cs="Times New Roman"/>
          <w:b/>
          <w:sz w:val="24"/>
          <w:szCs w:val="24"/>
          <w:lang w:val="uk-UA"/>
        </w:rPr>
      </w:pPr>
      <w:r w:rsidRPr="00FA4F53">
        <w:rPr>
          <w:rFonts w:ascii="Times New Roman" w:hAnsi="Times New Roman" w:cs="Times New Roman"/>
          <w:b/>
          <w:sz w:val="24"/>
          <w:szCs w:val="24"/>
          <w:lang w:val="uk-UA"/>
        </w:rPr>
        <w:t>Капітальний ремонт тротуару по вул. Кузовкова (від просп. Перемоги до вул. Патона академіка),  м. Подільськ, Подільського р-ну, Одеської області</w:t>
      </w:r>
    </w:p>
    <w:p w:rsidR="008A33BE" w:rsidRPr="00417C49" w:rsidRDefault="00F71604" w:rsidP="00F71604">
      <w:pPr>
        <w:suppressAutoHyphens/>
        <w:jc w:val="center"/>
        <w:rPr>
          <w:rFonts w:ascii="Times New Roman" w:hAnsi="Times New Roman" w:cs="Times New Roman"/>
          <w:b/>
          <w:sz w:val="24"/>
          <w:szCs w:val="24"/>
          <w:lang w:val="uk-UA"/>
        </w:rPr>
      </w:pPr>
      <w:r w:rsidRPr="00417C49">
        <w:rPr>
          <w:rFonts w:ascii="Times New Roman" w:hAnsi="Times New Roman" w:cs="Times New Roman"/>
          <w:b/>
          <w:sz w:val="24"/>
          <w:lang w:val="uk-UA"/>
        </w:rPr>
        <w:t xml:space="preserve"> </w:t>
      </w:r>
      <w:r w:rsidR="008A33BE" w:rsidRPr="00417C49">
        <w:rPr>
          <w:rFonts w:ascii="Times New Roman" w:hAnsi="Times New Roman" w:cs="Times New Roman"/>
          <w:b/>
          <w:sz w:val="24"/>
          <w:lang w:val="uk-UA"/>
        </w:rPr>
        <w:t xml:space="preserve">(ДК 021:2015 «Єдиний закупівельний словник» </w:t>
      </w:r>
      <w:r w:rsidR="008A33BE" w:rsidRPr="00417C49">
        <w:rPr>
          <w:rFonts w:ascii="Times New Roman" w:hAnsi="Times New Roman" w:cs="Times New Roman"/>
          <w:b/>
          <w:sz w:val="24"/>
          <w:szCs w:val="24"/>
          <w:lang w:val="uk-UA"/>
        </w:rPr>
        <w:t xml:space="preserve">- </w:t>
      </w:r>
      <w:r w:rsidR="00045A13" w:rsidRPr="00FC710D">
        <w:rPr>
          <w:rFonts w:ascii="Times New Roman" w:hAnsi="Times New Roman" w:cs="Times New Roman"/>
          <w:b/>
          <w:sz w:val="24"/>
          <w:lang w:val="uk-UA"/>
        </w:rPr>
        <w:t xml:space="preserve">45230000-8 </w:t>
      </w:r>
      <w:r w:rsidR="00045A13">
        <w:rPr>
          <w:rFonts w:ascii="Times New Roman" w:hAnsi="Times New Roman" w:cs="Times New Roman"/>
          <w:b/>
          <w:sz w:val="24"/>
          <w:lang w:val="uk-UA"/>
        </w:rPr>
        <w:t>«</w:t>
      </w:r>
      <w:r w:rsidR="00045A13" w:rsidRPr="00FC710D">
        <w:rPr>
          <w:rFonts w:ascii="Times New Roman" w:hAnsi="Times New Roman" w:cs="Times New Roman"/>
          <w:b/>
          <w:sz w:val="24"/>
          <w:lang w:val="uk-UA"/>
        </w:rPr>
        <w:t>Будівництво трубопроводів, ліній зв’язку та електропередач, шосе, доріг, аеродромів і залізничних доріг; вирівнювання поверхонь</w:t>
      </w:r>
      <w:r w:rsidR="00045A13">
        <w:rPr>
          <w:rFonts w:ascii="Times New Roman" w:hAnsi="Times New Roman" w:cs="Times New Roman"/>
          <w:b/>
          <w:sz w:val="24"/>
          <w:lang w:val="uk-UA"/>
        </w:rPr>
        <w:t xml:space="preserve">» </w:t>
      </w:r>
      <w:r w:rsidR="008A33BE" w:rsidRPr="00417C49">
        <w:rPr>
          <w:rFonts w:ascii="Times New Roman" w:hAnsi="Times New Roman" w:cs="Times New Roman"/>
          <w:b/>
          <w:sz w:val="24"/>
          <w:szCs w:val="24"/>
          <w:lang w:val="uk-UA"/>
        </w:rPr>
        <w:t>)</w:t>
      </w:r>
    </w:p>
    <w:p w:rsidR="008A33BE" w:rsidRPr="00417C49" w:rsidRDefault="008A33BE" w:rsidP="00593E6B">
      <w:pPr>
        <w:suppressAutoHyphens/>
        <w:jc w:val="center"/>
        <w:rPr>
          <w:rFonts w:ascii="Times New Roman" w:hAnsi="Times New Roman" w:cs="Times New Roman"/>
          <w:b/>
          <w:sz w:val="24"/>
          <w:lang w:val="uk-UA"/>
        </w:rPr>
      </w:pPr>
    </w:p>
    <w:p w:rsidR="008A33BE" w:rsidRPr="00417C49" w:rsidRDefault="008A33BE" w:rsidP="00593E6B">
      <w:pPr>
        <w:suppressAutoHyphens/>
        <w:jc w:val="center"/>
        <w:rPr>
          <w:rFonts w:ascii="Times New Roman" w:hAnsi="Times New Roman" w:cs="Times New Roman"/>
          <w:b/>
          <w:sz w:val="24"/>
          <w:lang w:val="uk-UA"/>
        </w:rPr>
      </w:pPr>
    </w:p>
    <w:p w:rsidR="008A33BE" w:rsidRPr="00417C49" w:rsidRDefault="008A33BE" w:rsidP="00593E6B">
      <w:pPr>
        <w:suppressAutoHyphens/>
        <w:jc w:val="center"/>
        <w:rPr>
          <w:rFonts w:ascii="Times New Roman" w:hAnsi="Times New Roman" w:cs="Times New Roman"/>
          <w:b/>
          <w:sz w:val="24"/>
          <w:lang w:val="uk-UA"/>
        </w:rPr>
      </w:pPr>
    </w:p>
    <w:p w:rsidR="008A33BE" w:rsidRPr="00417C49" w:rsidRDefault="008A33BE" w:rsidP="00593E6B">
      <w:pPr>
        <w:suppressAutoHyphens/>
        <w:jc w:val="center"/>
        <w:rPr>
          <w:rFonts w:ascii="Times New Roman" w:hAnsi="Times New Roman" w:cs="Times New Roman"/>
          <w:b/>
          <w:color w:val="FF0000"/>
          <w:sz w:val="24"/>
          <w:lang w:val="uk-UA"/>
        </w:rPr>
      </w:pPr>
    </w:p>
    <w:p w:rsidR="008A33BE" w:rsidRPr="00417C49" w:rsidRDefault="008A33BE" w:rsidP="00593E6B">
      <w:pPr>
        <w:suppressAutoHyphens/>
        <w:jc w:val="center"/>
        <w:rPr>
          <w:rFonts w:ascii="Times New Roman" w:hAnsi="Times New Roman" w:cs="Times New Roman"/>
          <w:b/>
          <w:sz w:val="24"/>
          <w:lang w:val="uk-UA"/>
        </w:rPr>
      </w:pPr>
    </w:p>
    <w:p w:rsidR="008A33BE" w:rsidRPr="00417C49" w:rsidRDefault="008A33BE" w:rsidP="00593E6B">
      <w:pPr>
        <w:suppressAutoHyphens/>
        <w:jc w:val="center"/>
        <w:rPr>
          <w:rFonts w:ascii="Times New Roman" w:hAnsi="Times New Roman" w:cs="Times New Roman"/>
          <w:b/>
          <w:sz w:val="24"/>
          <w:lang w:val="uk-UA"/>
        </w:rPr>
      </w:pPr>
    </w:p>
    <w:p w:rsidR="008A33BE" w:rsidRPr="00417C49" w:rsidRDefault="008A33BE" w:rsidP="00593E6B">
      <w:pPr>
        <w:suppressAutoHyphens/>
        <w:jc w:val="center"/>
        <w:rPr>
          <w:rFonts w:ascii="Times New Roman" w:hAnsi="Times New Roman" w:cs="Times New Roman"/>
          <w:b/>
          <w:sz w:val="24"/>
          <w:lang w:val="uk-UA"/>
        </w:rPr>
      </w:pPr>
    </w:p>
    <w:p w:rsidR="008A33BE" w:rsidRPr="00417C49" w:rsidRDefault="008A33BE" w:rsidP="00593E6B">
      <w:pPr>
        <w:suppressAutoHyphens/>
        <w:jc w:val="center"/>
        <w:rPr>
          <w:rFonts w:ascii="Times New Roman" w:hAnsi="Times New Roman" w:cs="Times New Roman"/>
          <w:b/>
          <w:sz w:val="24"/>
          <w:lang w:val="uk-UA"/>
        </w:rPr>
      </w:pPr>
    </w:p>
    <w:p w:rsidR="008A33BE" w:rsidRPr="00417C49" w:rsidRDefault="008A33BE" w:rsidP="00593E6B">
      <w:pPr>
        <w:suppressAutoHyphens/>
        <w:rPr>
          <w:rFonts w:ascii="Times New Roman" w:hAnsi="Times New Roman" w:cs="Times New Roman"/>
          <w:b/>
          <w:sz w:val="24"/>
          <w:lang w:val="uk-UA"/>
        </w:rPr>
      </w:pPr>
    </w:p>
    <w:p w:rsidR="008A33BE" w:rsidRDefault="008A33BE" w:rsidP="00593E6B">
      <w:pPr>
        <w:suppressAutoHyphens/>
        <w:jc w:val="center"/>
        <w:rPr>
          <w:rFonts w:ascii="Times New Roman" w:hAnsi="Times New Roman" w:cs="Times New Roman"/>
          <w:b/>
          <w:sz w:val="24"/>
          <w:lang w:val="uk-UA"/>
        </w:rPr>
      </w:pPr>
    </w:p>
    <w:p w:rsidR="001C3BD6" w:rsidRDefault="001C3BD6" w:rsidP="00593E6B">
      <w:pPr>
        <w:suppressAutoHyphens/>
        <w:jc w:val="center"/>
        <w:rPr>
          <w:rFonts w:ascii="Times New Roman" w:hAnsi="Times New Roman" w:cs="Times New Roman"/>
          <w:b/>
          <w:sz w:val="24"/>
          <w:lang w:val="uk-UA"/>
        </w:rPr>
      </w:pPr>
    </w:p>
    <w:p w:rsidR="001C3BD6" w:rsidRDefault="001C3BD6" w:rsidP="00593E6B">
      <w:pPr>
        <w:suppressAutoHyphens/>
        <w:jc w:val="center"/>
        <w:rPr>
          <w:rFonts w:ascii="Times New Roman" w:hAnsi="Times New Roman" w:cs="Times New Roman"/>
          <w:b/>
          <w:sz w:val="24"/>
          <w:lang w:val="uk-UA"/>
        </w:rPr>
      </w:pPr>
    </w:p>
    <w:p w:rsidR="001C3BD6" w:rsidRPr="00417C49" w:rsidRDefault="001C3BD6" w:rsidP="00593E6B">
      <w:pPr>
        <w:suppressAutoHyphens/>
        <w:jc w:val="center"/>
        <w:rPr>
          <w:rFonts w:ascii="Times New Roman" w:hAnsi="Times New Roman" w:cs="Times New Roman"/>
          <w:b/>
          <w:sz w:val="24"/>
          <w:lang w:val="uk-UA"/>
        </w:rPr>
      </w:pPr>
    </w:p>
    <w:p w:rsidR="008A33BE" w:rsidRPr="00417C49" w:rsidRDefault="008A33BE" w:rsidP="00593E6B">
      <w:pPr>
        <w:suppressAutoHyphens/>
        <w:jc w:val="center"/>
        <w:rPr>
          <w:rFonts w:ascii="Times New Roman" w:hAnsi="Times New Roman" w:cs="Times New Roman"/>
          <w:b/>
          <w:sz w:val="24"/>
          <w:lang w:val="uk-UA"/>
        </w:rPr>
      </w:pPr>
    </w:p>
    <w:p w:rsidR="008A33BE" w:rsidRPr="00417C49" w:rsidRDefault="008A33BE" w:rsidP="00593E6B">
      <w:pPr>
        <w:suppressAutoHyphens/>
        <w:jc w:val="center"/>
        <w:rPr>
          <w:rFonts w:ascii="Times New Roman" w:hAnsi="Times New Roman" w:cs="Times New Roman"/>
          <w:b/>
          <w:sz w:val="24"/>
          <w:lang w:val="uk-UA"/>
        </w:rPr>
      </w:pPr>
      <w:bookmarkStart w:id="0" w:name="2021_рік"/>
      <w:bookmarkEnd w:id="0"/>
      <w:r w:rsidRPr="00417C49">
        <w:rPr>
          <w:rFonts w:ascii="Times New Roman" w:hAnsi="Times New Roman" w:cs="Times New Roman"/>
          <w:b/>
          <w:sz w:val="24"/>
          <w:lang w:val="uk-UA"/>
        </w:rPr>
        <w:t>м. Подільськ 2023</w:t>
      </w:r>
    </w:p>
    <w:p w:rsidR="00CF103F" w:rsidRPr="00417C49" w:rsidRDefault="00CF103F" w:rsidP="00593E6B">
      <w:pPr>
        <w:suppressAutoHyphens/>
        <w:rPr>
          <w:lang w:val="uk-UA"/>
        </w:rPr>
      </w:pPr>
    </w:p>
    <w:p w:rsidR="00620A5F" w:rsidRPr="00417C49" w:rsidRDefault="00620A5F" w:rsidP="00593E6B">
      <w:pPr>
        <w:suppressAutoHyphens/>
        <w:rPr>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95"/>
        <w:gridCol w:w="3072"/>
        <w:gridCol w:w="6244"/>
      </w:tblGrid>
      <w:tr w:rsidR="00262116" w:rsidRPr="00FC710D" w:rsidTr="00045A13">
        <w:tc>
          <w:tcPr>
            <w:tcW w:w="300" w:type="pct"/>
            <w:shd w:val="clear" w:color="auto" w:fill="FFFFFF"/>
            <w:hideMark/>
          </w:tcPr>
          <w:p w:rsidR="00262116" w:rsidRPr="00FC710D" w:rsidRDefault="00262116" w:rsidP="00045A13">
            <w:pPr>
              <w:suppressAutoHyphens/>
              <w:spacing w:after="0" w:line="240" w:lineRule="auto"/>
              <w:jc w:val="center"/>
              <w:rPr>
                <w:rFonts w:ascii="Times New Roman" w:eastAsia="Times New Roman" w:hAnsi="Times New Roman" w:cs="Times New Roman"/>
                <w:b/>
                <w:bCs/>
                <w:sz w:val="24"/>
                <w:szCs w:val="24"/>
                <w:lang w:val="uk-UA" w:eastAsia="ru-RU"/>
              </w:rPr>
            </w:pPr>
            <w:r w:rsidRPr="00FC710D">
              <w:rPr>
                <w:rFonts w:ascii="Times New Roman" w:eastAsia="Times New Roman" w:hAnsi="Times New Roman" w:cs="Times New Roman"/>
                <w:b/>
                <w:bCs/>
                <w:sz w:val="24"/>
                <w:szCs w:val="24"/>
                <w:lang w:val="uk-UA" w:eastAsia="ru-RU"/>
              </w:rPr>
              <w:t>№</w:t>
            </w:r>
          </w:p>
        </w:tc>
        <w:tc>
          <w:tcPr>
            <w:tcW w:w="4700" w:type="pct"/>
            <w:gridSpan w:val="2"/>
            <w:shd w:val="clear" w:color="auto" w:fill="FFFFFF"/>
            <w:hideMark/>
          </w:tcPr>
          <w:p w:rsidR="00262116" w:rsidRPr="00FC710D" w:rsidRDefault="00262116" w:rsidP="00045A13">
            <w:pPr>
              <w:suppressAutoHyphens/>
              <w:spacing w:after="0" w:line="240" w:lineRule="auto"/>
              <w:jc w:val="center"/>
              <w:rPr>
                <w:rFonts w:ascii="Times New Roman" w:eastAsia="Times New Roman" w:hAnsi="Times New Roman" w:cs="Times New Roman"/>
                <w:b/>
                <w:bCs/>
                <w:sz w:val="24"/>
                <w:szCs w:val="24"/>
                <w:lang w:val="uk-UA" w:eastAsia="ru-RU"/>
              </w:rPr>
            </w:pPr>
            <w:r w:rsidRPr="00FC710D">
              <w:rPr>
                <w:rFonts w:ascii="Times New Roman" w:eastAsia="Times New Roman" w:hAnsi="Times New Roman" w:cs="Times New Roman"/>
                <w:b/>
                <w:bCs/>
                <w:sz w:val="24"/>
                <w:szCs w:val="24"/>
                <w:lang w:val="uk-UA" w:eastAsia="ru-RU"/>
              </w:rPr>
              <w:t>Розділ 1. Загальні положення</w:t>
            </w:r>
          </w:p>
        </w:tc>
      </w:tr>
      <w:tr w:rsidR="00262116" w:rsidRPr="00FC710D" w:rsidTr="00045A13">
        <w:trPr>
          <w:trHeight w:val="17"/>
        </w:trPr>
        <w:tc>
          <w:tcPr>
            <w:tcW w:w="300" w:type="pct"/>
            <w:shd w:val="clear" w:color="auto" w:fill="FFFFFF"/>
            <w:hideMark/>
          </w:tcPr>
          <w:p w:rsidR="00262116" w:rsidRPr="00FC710D" w:rsidRDefault="00262116" w:rsidP="00045A13">
            <w:pPr>
              <w:suppressAutoHyphens/>
              <w:spacing w:after="0" w:line="240" w:lineRule="auto"/>
              <w:jc w:val="center"/>
              <w:rPr>
                <w:rFonts w:ascii="Times New Roman" w:eastAsia="Times New Roman" w:hAnsi="Times New Roman" w:cs="Times New Roman"/>
                <w:sz w:val="16"/>
                <w:szCs w:val="16"/>
                <w:lang w:val="uk-UA" w:eastAsia="ru-RU"/>
              </w:rPr>
            </w:pPr>
            <w:r w:rsidRPr="00FC710D">
              <w:rPr>
                <w:rFonts w:ascii="Times New Roman" w:eastAsia="Times New Roman" w:hAnsi="Times New Roman" w:cs="Times New Roman"/>
                <w:sz w:val="16"/>
                <w:szCs w:val="16"/>
                <w:lang w:val="uk-UA" w:eastAsia="ru-RU"/>
              </w:rPr>
              <w:t>1</w:t>
            </w:r>
          </w:p>
        </w:tc>
        <w:tc>
          <w:tcPr>
            <w:tcW w:w="1550" w:type="pct"/>
            <w:shd w:val="clear" w:color="auto" w:fill="FFFFFF"/>
            <w:hideMark/>
          </w:tcPr>
          <w:p w:rsidR="00262116" w:rsidRPr="00FC710D" w:rsidRDefault="00262116" w:rsidP="00045A13">
            <w:pPr>
              <w:suppressAutoHyphens/>
              <w:spacing w:after="0" w:line="240" w:lineRule="auto"/>
              <w:jc w:val="center"/>
              <w:rPr>
                <w:rFonts w:ascii="Times New Roman" w:eastAsia="Times New Roman" w:hAnsi="Times New Roman" w:cs="Times New Roman"/>
                <w:sz w:val="16"/>
                <w:szCs w:val="16"/>
                <w:lang w:val="uk-UA" w:eastAsia="ru-RU"/>
              </w:rPr>
            </w:pPr>
            <w:r w:rsidRPr="00FC710D">
              <w:rPr>
                <w:rFonts w:ascii="Times New Roman" w:eastAsia="Times New Roman" w:hAnsi="Times New Roman" w:cs="Times New Roman"/>
                <w:sz w:val="16"/>
                <w:szCs w:val="16"/>
                <w:lang w:val="uk-UA" w:eastAsia="ru-RU"/>
              </w:rPr>
              <w:t>2</w:t>
            </w:r>
          </w:p>
        </w:tc>
        <w:tc>
          <w:tcPr>
            <w:tcW w:w="3150" w:type="pct"/>
            <w:shd w:val="clear" w:color="auto" w:fill="FFFFFF"/>
            <w:hideMark/>
          </w:tcPr>
          <w:p w:rsidR="00262116" w:rsidRPr="00FC710D" w:rsidRDefault="00262116" w:rsidP="00045A13">
            <w:pPr>
              <w:suppressAutoHyphens/>
              <w:spacing w:after="0" w:line="240" w:lineRule="auto"/>
              <w:jc w:val="center"/>
              <w:rPr>
                <w:rFonts w:ascii="Times New Roman" w:eastAsia="Times New Roman" w:hAnsi="Times New Roman" w:cs="Times New Roman"/>
                <w:sz w:val="16"/>
                <w:szCs w:val="16"/>
                <w:lang w:val="uk-UA" w:eastAsia="ru-RU"/>
              </w:rPr>
            </w:pPr>
            <w:r w:rsidRPr="00FC710D">
              <w:rPr>
                <w:rFonts w:ascii="Times New Roman" w:eastAsia="Times New Roman" w:hAnsi="Times New Roman" w:cs="Times New Roman"/>
                <w:sz w:val="16"/>
                <w:szCs w:val="16"/>
                <w:lang w:val="uk-UA" w:eastAsia="ru-RU"/>
              </w:rPr>
              <w:t>3</w:t>
            </w:r>
          </w:p>
        </w:tc>
      </w:tr>
      <w:tr w:rsidR="00262116" w:rsidRPr="00FC710D" w:rsidTr="00045A13">
        <w:tc>
          <w:tcPr>
            <w:tcW w:w="300" w:type="pct"/>
            <w:shd w:val="clear" w:color="auto" w:fill="FFFFFF"/>
            <w:hideMark/>
          </w:tcPr>
          <w:p w:rsidR="00262116" w:rsidRPr="00FC710D" w:rsidRDefault="00262116" w:rsidP="00045A13">
            <w:pPr>
              <w:suppressAutoHyphens/>
              <w:spacing w:before="150" w:after="150" w:line="240" w:lineRule="auto"/>
              <w:jc w:val="center"/>
              <w:rPr>
                <w:rFonts w:ascii="Times New Roman" w:eastAsia="Times New Roman" w:hAnsi="Times New Roman" w:cs="Times New Roman"/>
                <w:b/>
                <w:sz w:val="24"/>
                <w:szCs w:val="24"/>
                <w:lang w:val="uk-UA" w:eastAsia="ru-RU"/>
              </w:rPr>
            </w:pPr>
            <w:r w:rsidRPr="00FC710D">
              <w:rPr>
                <w:rFonts w:ascii="Times New Roman" w:eastAsia="Times New Roman" w:hAnsi="Times New Roman" w:cs="Times New Roman"/>
                <w:b/>
                <w:sz w:val="24"/>
                <w:szCs w:val="24"/>
                <w:lang w:val="uk-UA" w:eastAsia="ru-RU"/>
              </w:rPr>
              <w:t>1</w:t>
            </w:r>
          </w:p>
        </w:tc>
        <w:tc>
          <w:tcPr>
            <w:tcW w:w="1550" w:type="pct"/>
            <w:shd w:val="clear" w:color="auto" w:fill="FFFFFF"/>
            <w:hideMark/>
          </w:tcPr>
          <w:p w:rsidR="00262116" w:rsidRPr="00FC710D" w:rsidRDefault="00262116" w:rsidP="00045A13">
            <w:pPr>
              <w:suppressAutoHyphens/>
              <w:spacing w:before="150" w:after="150" w:line="240" w:lineRule="auto"/>
              <w:rPr>
                <w:rFonts w:ascii="Times New Roman" w:eastAsia="Times New Roman" w:hAnsi="Times New Roman" w:cs="Times New Roman"/>
                <w:b/>
                <w:sz w:val="24"/>
                <w:szCs w:val="24"/>
                <w:lang w:val="uk-UA" w:eastAsia="ru-RU"/>
              </w:rPr>
            </w:pPr>
            <w:r w:rsidRPr="00FC710D">
              <w:rPr>
                <w:rFonts w:ascii="Times New Roman" w:eastAsia="Times New Roman" w:hAnsi="Times New Roman" w:cs="Times New Roman"/>
                <w:b/>
                <w:sz w:val="24"/>
                <w:szCs w:val="24"/>
                <w:lang w:val="uk-UA" w:eastAsia="ru-RU"/>
              </w:rPr>
              <w:t>Терміни, які вживаються в тендерній документації</w:t>
            </w:r>
          </w:p>
        </w:tc>
        <w:tc>
          <w:tcPr>
            <w:tcW w:w="3150" w:type="pct"/>
            <w:shd w:val="clear" w:color="auto" w:fill="FFFFFF"/>
            <w:hideMark/>
          </w:tcPr>
          <w:p w:rsidR="00262116" w:rsidRPr="00FC710D" w:rsidRDefault="00262116" w:rsidP="00045A13">
            <w:pPr>
              <w:suppressAutoHyphens/>
              <w:spacing w:before="150" w:after="150" w:line="240" w:lineRule="auto"/>
              <w:jc w:val="both"/>
              <w:rPr>
                <w:rFonts w:ascii="Times New Roman" w:eastAsia="Times New Roman" w:hAnsi="Times New Roman" w:cs="Times New Roman"/>
                <w:sz w:val="24"/>
                <w:szCs w:val="24"/>
                <w:lang w:val="uk-UA" w:eastAsia="ru-RU"/>
              </w:rPr>
            </w:pPr>
            <w:r w:rsidRPr="00FC710D">
              <w:rPr>
                <w:rFonts w:ascii="Times New Roman" w:eastAsia="Times New Roman" w:hAnsi="Times New Roman" w:cs="Times New Roman"/>
                <w:color w:val="000000"/>
                <w:sz w:val="24"/>
                <w:szCs w:val="24"/>
                <w:lang w:val="uk-UA"/>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(далі – Особливості). Терміни вживаються у значенні, наведеному в Законі з урахуванням Особливсотей.</w:t>
            </w:r>
          </w:p>
        </w:tc>
      </w:tr>
      <w:tr w:rsidR="00262116" w:rsidRPr="00FC710D" w:rsidTr="00045A13">
        <w:tc>
          <w:tcPr>
            <w:tcW w:w="300" w:type="pct"/>
            <w:shd w:val="clear" w:color="auto" w:fill="FFFFFF"/>
            <w:hideMark/>
          </w:tcPr>
          <w:p w:rsidR="00262116" w:rsidRPr="00FC710D" w:rsidRDefault="00262116" w:rsidP="00045A13">
            <w:pPr>
              <w:suppressAutoHyphens/>
              <w:spacing w:before="150" w:after="150" w:line="240" w:lineRule="auto"/>
              <w:jc w:val="center"/>
              <w:rPr>
                <w:rFonts w:ascii="Times New Roman" w:eastAsia="Times New Roman" w:hAnsi="Times New Roman" w:cs="Times New Roman"/>
                <w:b/>
                <w:sz w:val="24"/>
                <w:szCs w:val="24"/>
                <w:lang w:val="uk-UA" w:eastAsia="ru-RU"/>
              </w:rPr>
            </w:pPr>
            <w:r w:rsidRPr="00FC710D">
              <w:rPr>
                <w:rFonts w:ascii="Times New Roman" w:eastAsia="Times New Roman" w:hAnsi="Times New Roman" w:cs="Times New Roman"/>
                <w:b/>
                <w:sz w:val="24"/>
                <w:szCs w:val="24"/>
                <w:lang w:val="uk-UA" w:eastAsia="ru-RU"/>
              </w:rPr>
              <w:t>2</w:t>
            </w:r>
          </w:p>
        </w:tc>
        <w:tc>
          <w:tcPr>
            <w:tcW w:w="1550" w:type="pct"/>
            <w:shd w:val="clear" w:color="auto" w:fill="FFFFFF"/>
            <w:hideMark/>
          </w:tcPr>
          <w:p w:rsidR="00262116" w:rsidRPr="00FC710D" w:rsidRDefault="00262116" w:rsidP="00045A13">
            <w:pPr>
              <w:suppressAutoHyphens/>
              <w:spacing w:before="150" w:after="150" w:line="240" w:lineRule="auto"/>
              <w:rPr>
                <w:rFonts w:ascii="Times New Roman" w:eastAsia="Times New Roman" w:hAnsi="Times New Roman" w:cs="Times New Roman"/>
                <w:b/>
                <w:sz w:val="24"/>
                <w:szCs w:val="24"/>
                <w:lang w:val="uk-UA" w:eastAsia="ru-RU"/>
              </w:rPr>
            </w:pPr>
            <w:r w:rsidRPr="00FC710D">
              <w:rPr>
                <w:rFonts w:ascii="Times New Roman" w:eastAsia="Times New Roman" w:hAnsi="Times New Roman" w:cs="Times New Roman"/>
                <w:b/>
                <w:sz w:val="24"/>
                <w:szCs w:val="24"/>
                <w:lang w:val="uk-UA" w:eastAsia="ru-RU"/>
              </w:rPr>
              <w:t>Інформація про замовника торгів</w:t>
            </w:r>
          </w:p>
        </w:tc>
        <w:tc>
          <w:tcPr>
            <w:tcW w:w="3150" w:type="pct"/>
            <w:shd w:val="clear" w:color="auto" w:fill="FFFFFF"/>
            <w:hideMark/>
          </w:tcPr>
          <w:p w:rsidR="00262116" w:rsidRPr="00FC710D" w:rsidRDefault="00262116" w:rsidP="00045A13">
            <w:pPr>
              <w:suppressAutoHyphens/>
              <w:spacing w:before="150" w:after="150" w:line="240" w:lineRule="auto"/>
              <w:rPr>
                <w:rFonts w:ascii="Times New Roman" w:eastAsia="Times New Roman" w:hAnsi="Times New Roman" w:cs="Times New Roman"/>
                <w:sz w:val="24"/>
                <w:szCs w:val="24"/>
                <w:lang w:val="uk-UA" w:eastAsia="ru-RU"/>
              </w:rPr>
            </w:pPr>
          </w:p>
        </w:tc>
      </w:tr>
      <w:tr w:rsidR="00262116" w:rsidRPr="00FC710D" w:rsidTr="00045A13">
        <w:tc>
          <w:tcPr>
            <w:tcW w:w="300" w:type="pct"/>
            <w:shd w:val="clear" w:color="auto" w:fill="FFFFFF"/>
            <w:hideMark/>
          </w:tcPr>
          <w:p w:rsidR="00262116" w:rsidRPr="00FC710D" w:rsidRDefault="00262116" w:rsidP="00045A13">
            <w:pPr>
              <w:suppressAutoHyphens/>
              <w:spacing w:before="150" w:after="150" w:line="240" w:lineRule="auto"/>
              <w:jc w:val="center"/>
              <w:rPr>
                <w:rFonts w:ascii="Times New Roman" w:eastAsia="Times New Roman" w:hAnsi="Times New Roman" w:cs="Times New Roman"/>
                <w:b/>
                <w:sz w:val="24"/>
                <w:szCs w:val="24"/>
                <w:lang w:val="uk-UA" w:eastAsia="ru-RU"/>
              </w:rPr>
            </w:pPr>
            <w:r w:rsidRPr="00FC710D">
              <w:rPr>
                <w:rFonts w:ascii="Times New Roman" w:eastAsia="Times New Roman" w:hAnsi="Times New Roman" w:cs="Times New Roman"/>
                <w:b/>
                <w:sz w:val="24"/>
                <w:szCs w:val="24"/>
                <w:lang w:val="uk-UA" w:eastAsia="ru-RU"/>
              </w:rPr>
              <w:t>2.1</w:t>
            </w:r>
          </w:p>
        </w:tc>
        <w:tc>
          <w:tcPr>
            <w:tcW w:w="1550" w:type="pct"/>
            <w:shd w:val="clear" w:color="auto" w:fill="FFFFFF"/>
            <w:hideMark/>
          </w:tcPr>
          <w:p w:rsidR="00262116" w:rsidRPr="00FC710D" w:rsidRDefault="00262116" w:rsidP="00045A13">
            <w:pPr>
              <w:suppressAutoHyphens/>
              <w:spacing w:before="150" w:after="150" w:line="240" w:lineRule="auto"/>
              <w:rPr>
                <w:rFonts w:ascii="Times New Roman" w:eastAsia="Times New Roman" w:hAnsi="Times New Roman" w:cs="Times New Roman"/>
                <w:b/>
                <w:sz w:val="24"/>
                <w:szCs w:val="24"/>
                <w:lang w:val="uk-UA" w:eastAsia="ru-RU"/>
              </w:rPr>
            </w:pPr>
            <w:r w:rsidRPr="00FC710D">
              <w:rPr>
                <w:rFonts w:ascii="Times New Roman" w:eastAsia="Times New Roman" w:hAnsi="Times New Roman" w:cs="Times New Roman"/>
                <w:b/>
                <w:sz w:val="24"/>
                <w:szCs w:val="24"/>
                <w:lang w:val="uk-UA" w:eastAsia="ru-RU"/>
              </w:rPr>
              <w:t>повне найменування</w:t>
            </w:r>
          </w:p>
        </w:tc>
        <w:tc>
          <w:tcPr>
            <w:tcW w:w="3150" w:type="pct"/>
            <w:shd w:val="clear" w:color="auto" w:fill="FFFFFF"/>
            <w:hideMark/>
          </w:tcPr>
          <w:p w:rsidR="00262116" w:rsidRPr="00FC710D" w:rsidRDefault="00262116" w:rsidP="00045A13">
            <w:pPr>
              <w:suppressAutoHyphens/>
              <w:rPr>
                <w:rFonts w:ascii="Times New Roman" w:hAnsi="Times New Roman" w:cs="Times New Roman"/>
                <w:sz w:val="24"/>
                <w:lang w:val="uk-UA"/>
              </w:rPr>
            </w:pPr>
            <w:r w:rsidRPr="00FC710D">
              <w:rPr>
                <w:rFonts w:ascii="Times New Roman" w:hAnsi="Times New Roman" w:cs="Times New Roman"/>
                <w:sz w:val="24"/>
                <w:lang w:val="uk-UA"/>
              </w:rPr>
              <w:t>Департамент житлово-комунального господарства, архітектури та земельних відносин  Подільської міської ради Подільського району Одеської області</w:t>
            </w:r>
          </w:p>
        </w:tc>
      </w:tr>
      <w:tr w:rsidR="00262116" w:rsidRPr="00FC710D" w:rsidTr="00045A13">
        <w:tc>
          <w:tcPr>
            <w:tcW w:w="300" w:type="pct"/>
            <w:shd w:val="clear" w:color="auto" w:fill="FFFFFF"/>
            <w:hideMark/>
          </w:tcPr>
          <w:p w:rsidR="00262116" w:rsidRPr="00FC710D" w:rsidRDefault="00262116" w:rsidP="00045A13">
            <w:pPr>
              <w:suppressAutoHyphens/>
              <w:spacing w:before="150" w:after="150" w:line="240" w:lineRule="auto"/>
              <w:jc w:val="center"/>
              <w:rPr>
                <w:rFonts w:ascii="Times New Roman" w:eastAsia="Times New Roman" w:hAnsi="Times New Roman" w:cs="Times New Roman"/>
                <w:b/>
                <w:sz w:val="24"/>
                <w:szCs w:val="24"/>
                <w:lang w:val="uk-UA" w:eastAsia="ru-RU"/>
              </w:rPr>
            </w:pPr>
            <w:r w:rsidRPr="00FC710D">
              <w:rPr>
                <w:rFonts w:ascii="Times New Roman" w:eastAsia="Times New Roman" w:hAnsi="Times New Roman" w:cs="Times New Roman"/>
                <w:b/>
                <w:sz w:val="24"/>
                <w:szCs w:val="24"/>
                <w:lang w:val="uk-UA" w:eastAsia="ru-RU"/>
              </w:rPr>
              <w:t>2.2</w:t>
            </w:r>
          </w:p>
        </w:tc>
        <w:tc>
          <w:tcPr>
            <w:tcW w:w="1550" w:type="pct"/>
            <w:shd w:val="clear" w:color="auto" w:fill="FFFFFF"/>
            <w:hideMark/>
          </w:tcPr>
          <w:p w:rsidR="00262116" w:rsidRPr="00FC710D" w:rsidRDefault="00262116" w:rsidP="00045A13">
            <w:pPr>
              <w:suppressAutoHyphens/>
              <w:spacing w:before="150" w:after="150" w:line="240" w:lineRule="auto"/>
              <w:rPr>
                <w:rFonts w:ascii="Times New Roman" w:eastAsia="Times New Roman" w:hAnsi="Times New Roman" w:cs="Times New Roman"/>
                <w:b/>
                <w:sz w:val="24"/>
                <w:szCs w:val="24"/>
                <w:lang w:val="uk-UA" w:eastAsia="ru-RU"/>
              </w:rPr>
            </w:pPr>
            <w:r w:rsidRPr="00FC710D">
              <w:rPr>
                <w:rFonts w:ascii="Times New Roman" w:eastAsia="Times New Roman" w:hAnsi="Times New Roman" w:cs="Times New Roman"/>
                <w:b/>
                <w:sz w:val="24"/>
                <w:szCs w:val="24"/>
                <w:lang w:val="uk-UA" w:eastAsia="ru-RU"/>
              </w:rPr>
              <w:t>місцезнаходження</w:t>
            </w:r>
          </w:p>
        </w:tc>
        <w:tc>
          <w:tcPr>
            <w:tcW w:w="3150" w:type="pct"/>
            <w:shd w:val="clear" w:color="auto" w:fill="FFFFFF"/>
            <w:hideMark/>
          </w:tcPr>
          <w:p w:rsidR="00262116" w:rsidRPr="00FC710D" w:rsidRDefault="00262116" w:rsidP="00045A13">
            <w:pPr>
              <w:suppressAutoHyphens/>
              <w:spacing w:after="0"/>
              <w:jc w:val="both"/>
              <w:rPr>
                <w:rFonts w:ascii="Times New Roman" w:hAnsi="Times New Roman" w:cs="Times New Roman"/>
                <w:sz w:val="24"/>
                <w:lang w:val="uk-UA"/>
              </w:rPr>
            </w:pPr>
            <w:r w:rsidRPr="00FC710D">
              <w:rPr>
                <w:rFonts w:ascii="Times New Roman" w:hAnsi="Times New Roman" w:cs="Times New Roman"/>
                <w:sz w:val="24"/>
                <w:lang w:val="uk-UA"/>
              </w:rPr>
              <w:t xml:space="preserve">66300, Україна, Одеська область, Подільській район, </w:t>
            </w:r>
          </w:p>
          <w:p w:rsidR="00262116" w:rsidRPr="00FC710D" w:rsidRDefault="00262116" w:rsidP="00045A13">
            <w:pPr>
              <w:suppressAutoHyphens/>
              <w:spacing w:after="0"/>
              <w:jc w:val="both"/>
              <w:rPr>
                <w:rFonts w:ascii="Times New Roman" w:hAnsi="Times New Roman" w:cs="Times New Roman"/>
                <w:sz w:val="24"/>
                <w:lang w:val="uk-UA"/>
              </w:rPr>
            </w:pPr>
            <w:r w:rsidRPr="00FC710D">
              <w:rPr>
                <w:rFonts w:ascii="Times New Roman" w:hAnsi="Times New Roman" w:cs="Times New Roman"/>
                <w:sz w:val="24"/>
                <w:lang w:val="uk-UA"/>
              </w:rPr>
              <w:t>м. Подільськ, проспект Шевченка, 7-А</w:t>
            </w:r>
          </w:p>
        </w:tc>
      </w:tr>
      <w:tr w:rsidR="00262116" w:rsidRPr="00FC710D" w:rsidTr="00045A13">
        <w:tc>
          <w:tcPr>
            <w:tcW w:w="300" w:type="pct"/>
            <w:shd w:val="clear" w:color="auto" w:fill="FFFFFF"/>
            <w:hideMark/>
          </w:tcPr>
          <w:p w:rsidR="00262116" w:rsidRPr="00FC710D" w:rsidRDefault="00262116" w:rsidP="00045A13">
            <w:pPr>
              <w:suppressAutoHyphens/>
              <w:spacing w:before="150" w:after="150" w:line="240" w:lineRule="auto"/>
              <w:jc w:val="center"/>
              <w:rPr>
                <w:rFonts w:ascii="Times New Roman" w:eastAsia="Times New Roman" w:hAnsi="Times New Roman" w:cs="Times New Roman"/>
                <w:b/>
                <w:sz w:val="24"/>
                <w:szCs w:val="24"/>
                <w:lang w:val="uk-UA" w:eastAsia="ru-RU"/>
              </w:rPr>
            </w:pPr>
            <w:r w:rsidRPr="00FC710D">
              <w:rPr>
                <w:rFonts w:ascii="Times New Roman" w:eastAsia="Times New Roman" w:hAnsi="Times New Roman" w:cs="Times New Roman"/>
                <w:b/>
                <w:sz w:val="24"/>
                <w:szCs w:val="24"/>
                <w:lang w:val="uk-UA" w:eastAsia="ru-RU"/>
              </w:rPr>
              <w:t>2.3</w:t>
            </w:r>
          </w:p>
        </w:tc>
        <w:tc>
          <w:tcPr>
            <w:tcW w:w="1550" w:type="pct"/>
            <w:shd w:val="clear" w:color="auto" w:fill="FFFFFF"/>
            <w:hideMark/>
          </w:tcPr>
          <w:p w:rsidR="00262116" w:rsidRPr="00FC710D" w:rsidRDefault="00262116" w:rsidP="00045A13">
            <w:pPr>
              <w:suppressAutoHyphens/>
              <w:spacing w:before="150" w:after="150" w:line="240" w:lineRule="auto"/>
              <w:rPr>
                <w:rFonts w:ascii="Times New Roman" w:eastAsia="Times New Roman" w:hAnsi="Times New Roman" w:cs="Times New Roman"/>
                <w:b/>
                <w:sz w:val="24"/>
                <w:szCs w:val="24"/>
                <w:lang w:val="uk-UA" w:eastAsia="ru-RU"/>
              </w:rPr>
            </w:pPr>
            <w:r w:rsidRPr="00FC710D">
              <w:rPr>
                <w:rFonts w:ascii="Times New Roman" w:eastAsia="Times New Roman" w:hAnsi="Times New Roman" w:cs="Times New Roman"/>
                <w:b/>
                <w:sz w:val="24"/>
                <w:szCs w:val="24"/>
                <w:lang w:val="uk-UA" w:eastAsia="ru-RU"/>
              </w:rPr>
              <w:t>Посадова(і) особа(и) замовника, уповноважена(і) здійснювати зв'язок з учасниками</w:t>
            </w:r>
          </w:p>
        </w:tc>
        <w:tc>
          <w:tcPr>
            <w:tcW w:w="3150" w:type="pct"/>
            <w:shd w:val="clear" w:color="auto" w:fill="FFFFFF"/>
            <w:hideMark/>
          </w:tcPr>
          <w:p w:rsidR="00EA2AC8" w:rsidRPr="00756DB5" w:rsidRDefault="00EA2AC8" w:rsidP="00EA2AC8">
            <w:pPr>
              <w:pStyle w:val="TableParagraph"/>
              <w:suppressAutoHyphens/>
              <w:spacing w:line="237" w:lineRule="auto"/>
              <w:ind w:left="89"/>
              <w:jc w:val="left"/>
              <w:rPr>
                <w:b/>
                <w:bCs/>
                <w:shd w:val="clear" w:color="auto" w:fill="FFFFFF"/>
              </w:rPr>
            </w:pPr>
            <w:r w:rsidRPr="00756DB5">
              <w:rPr>
                <w:b/>
              </w:rPr>
              <w:t>Швидкий Андрій Миколайович</w:t>
            </w:r>
            <w:r w:rsidRPr="00756DB5">
              <w:rPr>
                <w:b/>
                <w:spacing w:val="53"/>
              </w:rPr>
              <w:t xml:space="preserve"> </w:t>
            </w:r>
            <w:r w:rsidRPr="00756DB5">
              <w:rPr>
                <w:b/>
              </w:rPr>
              <w:t>–</w:t>
            </w:r>
            <w:r w:rsidRPr="00756DB5">
              <w:rPr>
                <w:b/>
                <w:spacing w:val="54"/>
              </w:rPr>
              <w:t xml:space="preserve"> </w:t>
            </w:r>
            <w:r w:rsidRPr="00756DB5">
              <w:rPr>
                <w:b/>
              </w:rPr>
              <w:t xml:space="preserve">головний спеціаліст відділу </w:t>
            </w:r>
            <w:r w:rsidRPr="00756DB5">
              <w:rPr>
                <w:b/>
                <w:bCs/>
                <w:shd w:val="clear" w:color="auto" w:fill="FFFFFF"/>
              </w:rPr>
              <w:t xml:space="preserve"> бухгалтерського обліку та звітності Департаменту житлово-комунального господарства, архітектури та земельних відносин Подільської міської ради Подільського району Одеської області</w:t>
            </w:r>
          </w:p>
          <w:p w:rsidR="00262116" w:rsidRPr="00EA2AC8" w:rsidRDefault="00262116" w:rsidP="00045A13">
            <w:pPr>
              <w:pStyle w:val="TableParagraph"/>
              <w:suppressAutoHyphens/>
              <w:spacing w:line="237" w:lineRule="auto"/>
              <w:ind w:left="89"/>
              <w:jc w:val="left"/>
              <w:rPr>
                <w:b/>
              </w:rPr>
            </w:pPr>
            <w:r w:rsidRPr="00FA4F53">
              <w:rPr>
                <w:b/>
                <w:color w:val="FF0000"/>
                <w:spacing w:val="-1"/>
              </w:rPr>
              <w:t xml:space="preserve"> </w:t>
            </w:r>
            <w:r w:rsidRPr="00EA2AC8">
              <w:rPr>
                <w:b/>
              </w:rPr>
              <w:t>Уповноважена</w:t>
            </w:r>
            <w:r w:rsidRPr="00EA2AC8">
              <w:rPr>
                <w:b/>
                <w:spacing w:val="2"/>
              </w:rPr>
              <w:t xml:space="preserve"> </w:t>
            </w:r>
            <w:r w:rsidRPr="00EA2AC8">
              <w:rPr>
                <w:b/>
              </w:rPr>
              <w:t>особа</w:t>
            </w:r>
          </w:p>
          <w:p w:rsidR="00262116" w:rsidRPr="00EA2AC8" w:rsidRDefault="00262116" w:rsidP="00045A13">
            <w:pPr>
              <w:pStyle w:val="TableParagraph"/>
              <w:suppressAutoHyphens/>
              <w:spacing w:line="274" w:lineRule="exact"/>
              <w:ind w:left="89"/>
              <w:jc w:val="left"/>
              <w:rPr>
                <w:lang w:eastAsia="uk-UA"/>
              </w:rPr>
            </w:pPr>
            <w:r w:rsidRPr="00EA2AC8">
              <w:t>телефон:</w:t>
            </w:r>
            <w:r w:rsidRPr="00EA2AC8">
              <w:rPr>
                <w:spacing w:val="-3"/>
              </w:rPr>
              <w:t xml:space="preserve"> </w:t>
            </w:r>
            <w:r w:rsidRPr="00EA2AC8">
              <w:rPr>
                <w:lang w:eastAsia="uk-UA"/>
              </w:rPr>
              <w:t>+38(04862) 2-35-96</w:t>
            </w:r>
          </w:p>
          <w:p w:rsidR="00262116" w:rsidRPr="00FC710D" w:rsidRDefault="00262116" w:rsidP="00045A13">
            <w:pPr>
              <w:suppressAutoHyphens/>
              <w:spacing w:before="150" w:after="150" w:line="240" w:lineRule="auto"/>
              <w:rPr>
                <w:rFonts w:ascii="Times New Roman" w:eastAsia="Times New Roman" w:hAnsi="Times New Roman" w:cs="Times New Roman"/>
                <w:sz w:val="24"/>
                <w:szCs w:val="24"/>
                <w:lang w:val="uk-UA" w:eastAsia="ru-RU"/>
              </w:rPr>
            </w:pPr>
            <w:r w:rsidRPr="00EA2AC8">
              <w:rPr>
                <w:rFonts w:ascii="Times New Roman" w:hAnsi="Times New Roman" w:cs="Times New Roman"/>
                <w:lang w:val="uk-UA"/>
              </w:rPr>
              <w:t>електронна</w:t>
            </w:r>
            <w:r w:rsidRPr="00EA2AC8">
              <w:rPr>
                <w:rFonts w:ascii="Times New Roman" w:hAnsi="Times New Roman" w:cs="Times New Roman"/>
                <w:spacing w:val="-5"/>
                <w:lang w:val="uk-UA"/>
              </w:rPr>
              <w:t xml:space="preserve"> </w:t>
            </w:r>
            <w:r w:rsidRPr="00EA2AC8">
              <w:rPr>
                <w:rFonts w:ascii="Times New Roman" w:hAnsi="Times New Roman" w:cs="Times New Roman"/>
                <w:lang w:val="uk-UA"/>
              </w:rPr>
              <w:t>адреса:</w:t>
            </w:r>
            <w:r w:rsidRPr="00EA2AC8">
              <w:rPr>
                <w:rFonts w:ascii="Times New Roman" w:hAnsi="Times New Roman" w:cs="Times New Roman"/>
                <w:spacing w:val="-1"/>
                <w:lang w:val="uk-UA"/>
              </w:rPr>
              <w:t xml:space="preserve"> </w:t>
            </w:r>
            <w:r w:rsidR="00EA2AC8">
              <w:rPr>
                <w:rFonts w:ascii="Times New Roman" w:hAnsi="Times New Roman" w:cs="Times New Roman"/>
                <w:b/>
                <w:spacing w:val="4"/>
                <w:u w:val="single"/>
                <w:lang w:val="en-US"/>
              </w:rPr>
              <w:t>depkgazv</w:t>
            </w:r>
            <w:r w:rsidR="00EA2AC8" w:rsidRPr="00FC710D">
              <w:rPr>
                <w:rFonts w:ascii="Times New Roman" w:hAnsi="Times New Roman" w:cs="Times New Roman"/>
                <w:b/>
                <w:spacing w:val="4"/>
                <w:u w:val="single"/>
                <w:lang w:val="uk-UA"/>
              </w:rPr>
              <w:t>@ukr.net</w:t>
            </w:r>
          </w:p>
        </w:tc>
      </w:tr>
      <w:tr w:rsidR="00262116" w:rsidRPr="00FC710D" w:rsidTr="00045A13">
        <w:tc>
          <w:tcPr>
            <w:tcW w:w="300" w:type="pct"/>
            <w:shd w:val="clear" w:color="auto" w:fill="FFFFFF"/>
            <w:hideMark/>
          </w:tcPr>
          <w:p w:rsidR="00262116" w:rsidRPr="00FC710D" w:rsidRDefault="00262116" w:rsidP="00045A13">
            <w:pPr>
              <w:suppressAutoHyphens/>
              <w:spacing w:before="150" w:after="150" w:line="240" w:lineRule="auto"/>
              <w:jc w:val="center"/>
              <w:rPr>
                <w:rFonts w:ascii="Times New Roman" w:eastAsia="Times New Roman" w:hAnsi="Times New Roman" w:cs="Times New Roman"/>
                <w:b/>
                <w:sz w:val="24"/>
                <w:szCs w:val="24"/>
                <w:lang w:val="uk-UA" w:eastAsia="ru-RU"/>
              </w:rPr>
            </w:pPr>
            <w:r w:rsidRPr="00FC710D">
              <w:rPr>
                <w:rFonts w:ascii="Times New Roman" w:eastAsia="Times New Roman" w:hAnsi="Times New Roman" w:cs="Times New Roman"/>
                <w:b/>
                <w:sz w:val="24"/>
                <w:szCs w:val="24"/>
                <w:lang w:val="uk-UA" w:eastAsia="ru-RU"/>
              </w:rPr>
              <w:t>3</w:t>
            </w:r>
          </w:p>
        </w:tc>
        <w:tc>
          <w:tcPr>
            <w:tcW w:w="1550" w:type="pct"/>
            <w:shd w:val="clear" w:color="auto" w:fill="FFFFFF"/>
            <w:hideMark/>
          </w:tcPr>
          <w:p w:rsidR="00262116" w:rsidRPr="00FC710D" w:rsidRDefault="00262116" w:rsidP="00045A13">
            <w:pPr>
              <w:suppressAutoHyphens/>
              <w:spacing w:before="150" w:after="150" w:line="240" w:lineRule="auto"/>
              <w:rPr>
                <w:rFonts w:ascii="Times New Roman" w:eastAsia="Times New Roman" w:hAnsi="Times New Roman" w:cs="Times New Roman"/>
                <w:b/>
                <w:sz w:val="24"/>
                <w:szCs w:val="24"/>
                <w:lang w:val="uk-UA" w:eastAsia="ru-RU"/>
              </w:rPr>
            </w:pPr>
            <w:r w:rsidRPr="00FC710D">
              <w:rPr>
                <w:rFonts w:ascii="Times New Roman" w:eastAsia="Times New Roman" w:hAnsi="Times New Roman" w:cs="Times New Roman"/>
                <w:b/>
                <w:sz w:val="24"/>
                <w:szCs w:val="24"/>
                <w:lang w:val="uk-UA" w:eastAsia="ru-RU"/>
              </w:rPr>
              <w:t>Процедура закупівлі</w:t>
            </w:r>
          </w:p>
        </w:tc>
        <w:tc>
          <w:tcPr>
            <w:tcW w:w="3150" w:type="pct"/>
            <w:shd w:val="clear" w:color="auto" w:fill="FFFFFF"/>
            <w:hideMark/>
          </w:tcPr>
          <w:p w:rsidR="00262116" w:rsidRPr="00FC710D" w:rsidRDefault="00262116" w:rsidP="00045A13">
            <w:pPr>
              <w:suppressAutoHyphens/>
              <w:spacing w:before="150" w:after="150" w:line="240" w:lineRule="auto"/>
              <w:rPr>
                <w:rFonts w:ascii="Times New Roman" w:eastAsia="Times New Roman" w:hAnsi="Times New Roman" w:cs="Times New Roman"/>
                <w:color w:val="FF0000"/>
                <w:sz w:val="24"/>
                <w:szCs w:val="24"/>
                <w:lang w:val="uk-UA" w:eastAsia="ru-RU"/>
              </w:rPr>
            </w:pPr>
            <w:r w:rsidRPr="00FC710D">
              <w:rPr>
                <w:rFonts w:ascii="Times New Roman" w:eastAsia="Times New Roman" w:hAnsi="Times New Roman" w:cs="Times New Roman"/>
                <w:sz w:val="24"/>
                <w:szCs w:val="24"/>
                <w:lang w:val="uk-UA" w:eastAsia="ru-RU"/>
              </w:rPr>
              <w:t>відкриті торги з особливостями</w:t>
            </w:r>
          </w:p>
        </w:tc>
      </w:tr>
      <w:tr w:rsidR="00262116" w:rsidRPr="00FC710D" w:rsidTr="00045A13">
        <w:tc>
          <w:tcPr>
            <w:tcW w:w="300" w:type="pct"/>
            <w:shd w:val="clear" w:color="auto" w:fill="FFFFFF"/>
            <w:hideMark/>
          </w:tcPr>
          <w:p w:rsidR="00262116" w:rsidRPr="00FC710D" w:rsidRDefault="00262116" w:rsidP="00045A13">
            <w:pPr>
              <w:suppressAutoHyphens/>
              <w:spacing w:before="150" w:after="150" w:line="240" w:lineRule="auto"/>
              <w:jc w:val="center"/>
              <w:rPr>
                <w:rFonts w:ascii="Times New Roman" w:eastAsia="Times New Roman" w:hAnsi="Times New Roman" w:cs="Times New Roman"/>
                <w:b/>
                <w:sz w:val="24"/>
                <w:szCs w:val="24"/>
                <w:lang w:val="uk-UA" w:eastAsia="ru-RU"/>
              </w:rPr>
            </w:pPr>
            <w:r w:rsidRPr="00FC710D">
              <w:rPr>
                <w:rFonts w:ascii="Times New Roman" w:eastAsia="Times New Roman" w:hAnsi="Times New Roman" w:cs="Times New Roman"/>
                <w:b/>
                <w:sz w:val="24"/>
                <w:szCs w:val="24"/>
                <w:lang w:val="uk-UA" w:eastAsia="ru-RU"/>
              </w:rPr>
              <w:t>4</w:t>
            </w:r>
          </w:p>
        </w:tc>
        <w:tc>
          <w:tcPr>
            <w:tcW w:w="1550" w:type="pct"/>
            <w:shd w:val="clear" w:color="auto" w:fill="FFFFFF"/>
            <w:hideMark/>
          </w:tcPr>
          <w:p w:rsidR="00262116" w:rsidRPr="00FC710D" w:rsidRDefault="00262116" w:rsidP="00045A13">
            <w:pPr>
              <w:suppressAutoHyphens/>
              <w:spacing w:before="150" w:after="150" w:line="240" w:lineRule="auto"/>
              <w:rPr>
                <w:rFonts w:ascii="Times New Roman" w:eastAsia="Times New Roman" w:hAnsi="Times New Roman" w:cs="Times New Roman"/>
                <w:b/>
                <w:sz w:val="24"/>
                <w:szCs w:val="24"/>
                <w:lang w:val="uk-UA" w:eastAsia="ru-RU"/>
              </w:rPr>
            </w:pPr>
            <w:r w:rsidRPr="00FC710D">
              <w:rPr>
                <w:rFonts w:ascii="Times New Roman" w:eastAsia="Times New Roman" w:hAnsi="Times New Roman" w:cs="Times New Roman"/>
                <w:b/>
                <w:sz w:val="24"/>
                <w:szCs w:val="24"/>
                <w:lang w:val="uk-UA" w:eastAsia="ru-RU"/>
              </w:rPr>
              <w:t>Інформація про предмет закупівлі</w:t>
            </w:r>
          </w:p>
        </w:tc>
        <w:tc>
          <w:tcPr>
            <w:tcW w:w="3150" w:type="pct"/>
            <w:shd w:val="clear" w:color="auto" w:fill="FFFFFF"/>
            <w:hideMark/>
          </w:tcPr>
          <w:p w:rsidR="00262116" w:rsidRPr="00FC710D" w:rsidRDefault="00262116" w:rsidP="00045A13">
            <w:pPr>
              <w:suppressAutoHyphens/>
              <w:spacing w:before="150" w:after="150" w:line="240" w:lineRule="auto"/>
              <w:rPr>
                <w:rFonts w:ascii="Times New Roman" w:eastAsia="Times New Roman" w:hAnsi="Times New Roman" w:cs="Times New Roman"/>
                <w:sz w:val="24"/>
                <w:szCs w:val="24"/>
                <w:lang w:val="uk-UA" w:eastAsia="ru-RU"/>
              </w:rPr>
            </w:pPr>
          </w:p>
        </w:tc>
      </w:tr>
      <w:tr w:rsidR="00262116" w:rsidRPr="00262116" w:rsidTr="00045A13">
        <w:tc>
          <w:tcPr>
            <w:tcW w:w="300" w:type="pct"/>
            <w:shd w:val="clear" w:color="auto" w:fill="FFFFFF"/>
            <w:hideMark/>
          </w:tcPr>
          <w:p w:rsidR="00262116" w:rsidRPr="00FC710D" w:rsidRDefault="00262116" w:rsidP="00045A13">
            <w:pPr>
              <w:suppressAutoHyphens/>
              <w:spacing w:before="150" w:after="150" w:line="240" w:lineRule="auto"/>
              <w:jc w:val="center"/>
              <w:rPr>
                <w:rFonts w:ascii="Times New Roman" w:eastAsia="Times New Roman" w:hAnsi="Times New Roman" w:cs="Times New Roman"/>
                <w:b/>
                <w:sz w:val="24"/>
                <w:szCs w:val="24"/>
                <w:lang w:val="uk-UA" w:eastAsia="ru-RU"/>
              </w:rPr>
            </w:pPr>
            <w:r w:rsidRPr="00FC710D">
              <w:rPr>
                <w:rFonts w:ascii="Times New Roman" w:eastAsia="Times New Roman" w:hAnsi="Times New Roman" w:cs="Times New Roman"/>
                <w:b/>
                <w:sz w:val="24"/>
                <w:szCs w:val="24"/>
                <w:lang w:val="uk-UA" w:eastAsia="ru-RU"/>
              </w:rPr>
              <w:t>4.1</w:t>
            </w:r>
          </w:p>
        </w:tc>
        <w:tc>
          <w:tcPr>
            <w:tcW w:w="1550" w:type="pct"/>
            <w:shd w:val="clear" w:color="auto" w:fill="FFFFFF"/>
            <w:hideMark/>
          </w:tcPr>
          <w:p w:rsidR="00262116" w:rsidRPr="00FC710D" w:rsidRDefault="00262116" w:rsidP="00045A13">
            <w:pPr>
              <w:suppressAutoHyphens/>
              <w:spacing w:before="150" w:after="150" w:line="240" w:lineRule="auto"/>
              <w:rPr>
                <w:rFonts w:ascii="Times New Roman" w:eastAsia="Times New Roman" w:hAnsi="Times New Roman" w:cs="Times New Roman"/>
                <w:b/>
                <w:sz w:val="24"/>
                <w:szCs w:val="24"/>
                <w:lang w:val="uk-UA" w:eastAsia="ru-RU"/>
              </w:rPr>
            </w:pPr>
            <w:r w:rsidRPr="00FC710D">
              <w:rPr>
                <w:rFonts w:ascii="Times New Roman" w:eastAsia="Times New Roman" w:hAnsi="Times New Roman" w:cs="Times New Roman"/>
                <w:b/>
                <w:sz w:val="24"/>
                <w:szCs w:val="24"/>
                <w:lang w:val="uk-UA" w:eastAsia="ru-RU"/>
              </w:rPr>
              <w:t>назва предмета закупівлі</w:t>
            </w:r>
          </w:p>
        </w:tc>
        <w:tc>
          <w:tcPr>
            <w:tcW w:w="3150" w:type="pct"/>
            <w:shd w:val="clear" w:color="auto" w:fill="FFFFFF"/>
            <w:hideMark/>
          </w:tcPr>
          <w:p w:rsidR="00262116" w:rsidRPr="00262116" w:rsidRDefault="00FA4F53" w:rsidP="00045A13">
            <w:pPr>
              <w:suppressAutoHyphens/>
              <w:rPr>
                <w:rFonts w:ascii="Times New Roman" w:hAnsi="Times New Roman" w:cs="Times New Roman"/>
                <w:lang w:val="uk-UA"/>
              </w:rPr>
            </w:pPr>
            <w:r w:rsidRPr="00FA4F53">
              <w:rPr>
                <w:rFonts w:ascii="Times New Roman" w:hAnsi="Times New Roman" w:cs="Times New Roman"/>
                <w:lang w:val="uk-UA"/>
              </w:rPr>
              <w:t>Капітальний ремонт тротуару по вул. Кузовкова (від просп. Перемоги до вул. Патона академіка),  м. Подільськ, Подільського р-ну, Одеської області</w:t>
            </w:r>
          </w:p>
        </w:tc>
      </w:tr>
      <w:tr w:rsidR="00262116" w:rsidRPr="00FC710D" w:rsidTr="00045A13">
        <w:tc>
          <w:tcPr>
            <w:tcW w:w="300" w:type="pct"/>
            <w:shd w:val="clear" w:color="auto" w:fill="FFFFFF"/>
            <w:hideMark/>
          </w:tcPr>
          <w:p w:rsidR="00262116" w:rsidRPr="00FC710D" w:rsidRDefault="00262116" w:rsidP="00045A13">
            <w:pPr>
              <w:suppressAutoHyphens/>
              <w:spacing w:before="150" w:after="150" w:line="240" w:lineRule="auto"/>
              <w:jc w:val="center"/>
              <w:rPr>
                <w:rFonts w:ascii="Times New Roman" w:eastAsia="Times New Roman" w:hAnsi="Times New Roman" w:cs="Times New Roman"/>
                <w:b/>
                <w:sz w:val="24"/>
                <w:szCs w:val="24"/>
                <w:lang w:val="uk-UA" w:eastAsia="ru-RU"/>
              </w:rPr>
            </w:pPr>
            <w:r w:rsidRPr="00FC710D">
              <w:rPr>
                <w:rFonts w:ascii="Times New Roman" w:eastAsia="Times New Roman" w:hAnsi="Times New Roman" w:cs="Times New Roman"/>
                <w:b/>
                <w:sz w:val="24"/>
                <w:szCs w:val="24"/>
                <w:lang w:val="uk-UA" w:eastAsia="ru-RU"/>
              </w:rPr>
              <w:t>4.2</w:t>
            </w:r>
          </w:p>
        </w:tc>
        <w:tc>
          <w:tcPr>
            <w:tcW w:w="1550" w:type="pct"/>
            <w:shd w:val="clear" w:color="auto" w:fill="FFFFFF"/>
            <w:hideMark/>
          </w:tcPr>
          <w:p w:rsidR="00262116" w:rsidRPr="00FC710D" w:rsidRDefault="00262116" w:rsidP="00045A13">
            <w:pPr>
              <w:suppressAutoHyphens/>
              <w:spacing w:before="150" w:after="150" w:line="240" w:lineRule="auto"/>
              <w:rPr>
                <w:rFonts w:ascii="Times New Roman" w:eastAsia="Times New Roman" w:hAnsi="Times New Roman" w:cs="Times New Roman"/>
                <w:b/>
                <w:sz w:val="24"/>
                <w:szCs w:val="24"/>
                <w:lang w:val="uk-UA" w:eastAsia="ru-RU"/>
              </w:rPr>
            </w:pPr>
            <w:r w:rsidRPr="00FC710D">
              <w:rPr>
                <w:rFonts w:ascii="Times New Roman" w:eastAsia="Times New Roman" w:hAnsi="Times New Roman" w:cs="Times New Roman"/>
                <w:b/>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rsidR="00262116" w:rsidRPr="00FC710D" w:rsidRDefault="00262116" w:rsidP="00045A13">
            <w:pPr>
              <w:suppressAutoHyphens/>
              <w:spacing w:before="150" w:after="150" w:line="240" w:lineRule="auto"/>
              <w:jc w:val="both"/>
              <w:rPr>
                <w:rFonts w:ascii="Times New Roman" w:eastAsia="Times New Roman" w:hAnsi="Times New Roman" w:cs="Times New Roman"/>
                <w:sz w:val="24"/>
                <w:szCs w:val="24"/>
                <w:lang w:val="uk-UA" w:eastAsia="ru-RU"/>
              </w:rPr>
            </w:pPr>
            <w:r w:rsidRPr="00FC710D">
              <w:rPr>
                <w:rFonts w:ascii="Times New Roman" w:eastAsia="Times New Roman" w:hAnsi="Times New Roman" w:cs="Times New Roman"/>
                <w:iCs/>
                <w:sz w:val="24"/>
                <w:szCs w:val="24"/>
                <w:u w:val="single"/>
                <w:lang w:val="uk-UA" w:eastAsia="ru-RU"/>
              </w:rPr>
              <w:t>Закупівля здійснюється без поділу на лоти</w:t>
            </w:r>
            <w:r w:rsidRPr="00FC710D">
              <w:rPr>
                <w:rFonts w:ascii="Times New Roman" w:eastAsia="Times New Roman" w:hAnsi="Times New Roman" w:cs="Times New Roman"/>
                <w:i/>
                <w:iCs/>
                <w:sz w:val="24"/>
                <w:szCs w:val="24"/>
                <w:lang w:val="uk-UA" w:eastAsia="ru-RU"/>
              </w:rPr>
              <w:t xml:space="preserve"> </w:t>
            </w:r>
          </w:p>
        </w:tc>
      </w:tr>
      <w:tr w:rsidR="00262116" w:rsidRPr="00EA2AC8" w:rsidTr="00045A13">
        <w:tc>
          <w:tcPr>
            <w:tcW w:w="300" w:type="pct"/>
            <w:shd w:val="clear" w:color="auto" w:fill="FFFFFF"/>
            <w:hideMark/>
          </w:tcPr>
          <w:p w:rsidR="00262116" w:rsidRPr="00FC710D" w:rsidRDefault="00262116" w:rsidP="00045A13">
            <w:pPr>
              <w:suppressAutoHyphens/>
              <w:spacing w:before="150" w:after="150" w:line="240" w:lineRule="auto"/>
              <w:jc w:val="center"/>
              <w:rPr>
                <w:rFonts w:ascii="Times New Roman" w:eastAsia="Times New Roman" w:hAnsi="Times New Roman" w:cs="Times New Roman"/>
                <w:b/>
                <w:sz w:val="24"/>
                <w:szCs w:val="24"/>
                <w:lang w:val="uk-UA" w:eastAsia="ru-RU"/>
              </w:rPr>
            </w:pPr>
            <w:r w:rsidRPr="00FC710D">
              <w:rPr>
                <w:rFonts w:ascii="Times New Roman" w:eastAsia="Times New Roman" w:hAnsi="Times New Roman" w:cs="Times New Roman"/>
                <w:b/>
                <w:sz w:val="24"/>
                <w:szCs w:val="24"/>
                <w:lang w:val="uk-UA" w:eastAsia="ru-RU"/>
              </w:rPr>
              <w:lastRenderedPageBreak/>
              <w:t>4.3</w:t>
            </w:r>
          </w:p>
        </w:tc>
        <w:tc>
          <w:tcPr>
            <w:tcW w:w="1550" w:type="pct"/>
            <w:shd w:val="clear" w:color="auto" w:fill="FFFFFF"/>
            <w:hideMark/>
          </w:tcPr>
          <w:p w:rsidR="00262116" w:rsidRPr="00FC710D" w:rsidRDefault="00262116" w:rsidP="00045A13">
            <w:pPr>
              <w:suppressAutoHyphens/>
              <w:spacing w:before="150" w:after="150" w:line="240" w:lineRule="auto"/>
              <w:rPr>
                <w:rFonts w:ascii="Times New Roman" w:eastAsia="Times New Roman" w:hAnsi="Times New Roman" w:cs="Times New Roman"/>
                <w:b/>
                <w:sz w:val="24"/>
                <w:szCs w:val="24"/>
                <w:lang w:val="uk-UA" w:eastAsia="ru-RU"/>
              </w:rPr>
            </w:pPr>
            <w:r w:rsidRPr="00FC710D">
              <w:rPr>
                <w:rFonts w:ascii="Times New Roman" w:eastAsia="Times New Roman" w:hAnsi="Times New Roman" w:cs="Times New Roman"/>
                <w:b/>
                <w:sz w:val="24"/>
                <w:szCs w:val="24"/>
                <w:lang w:val="uk-UA" w:eastAsia="ru-RU"/>
              </w:rPr>
              <w:t>місце, де повинні бути виконані роботи чи надані послуги, їх обсяги</w:t>
            </w:r>
          </w:p>
        </w:tc>
        <w:tc>
          <w:tcPr>
            <w:tcW w:w="3150" w:type="pct"/>
            <w:shd w:val="clear" w:color="auto" w:fill="FFFFFF"/>
            <w:hideMark/>
          </w:tcPr>
          <w:p w:rsidR="00262116" w:rsidRPr="00FC710D" w:rsidRDefault="00262116" w:rsidP="00045A13">
            <w:pPr>
              <w:pStyle w:val="TableParagraph"/>
              <w:suppressAutoHyphens/>
              <w:ind w:right="136"/>
              <w:rPr>
                <w:sz w:val="24"/>
                <w:szCs w:val="24"/>
              </w:rPr>
            </w:pPr>
            <w:r w:rsidRPr="00FC710D">
              <w:rPr>
                <w:sz w:val="24"/>
                <w:szCs w:val="24"/>
                <w:lang w:eastAsia="ru-RU"/>
              </w:rPr>
              <w:t xml:space="preserve">Місце надання послуг/виконання робіт: </w:t>
            </w:r>
            <w:r w:rsidRPr="00FC710D">
              <w:rPr>
                <w:sz w:val="24"/>
                <w:szCs w:val="24"/>
              </w:rPr>
              <w:t xml:space="preserve">Україна, </w:t>
            </w:r>
          </w:p>
          <w:p w:rsidR="000F37CA" w:rsidRDefault="00262116" w:rsidP="00045A13">
            <w:pPr>
              <w:pStyle w:val="TableParagraph"/>
              <w:suppressAutoHyphens/>
              <w:ind w:right="136"/>
            </w:pPr>
            <w:r w:rsidRPr="00FC710D">
              <w:rPr>
                <w:sz w:val="24"/>
                <w:szCs w:val="24"/>
              </w:rPr>
              <w:t>Одеська область,</w:t>
            </w:r>
            <w:r w:rsidRPr="00FC710D">
              <w:rPr>
                <w:color w:val="000000"/>
                <w:sz w:val="24"/>
                <w:szCs w:val="24"/>
              </w:rPr>
              <w:t xml:space="preserve"> Подільській район,</w:t>
            </w:r>
            <w:r w:rsidRPr="00FC710D">
              <w:rPr>
                <w:sz w:val="24"/>
                <w:szCs w:val="24"/>
              </w:rPr>
              <w:t xml:space="preserve"> м. Подільськ,             </w:t>
            </w:r>
            <w:r w:rsidR="00F946CE" w:rsidRPr="00F946CE">
              <w:t xml:space="preserve">вул. Кузовкова від </w:t>
            </w:r>
            <w:r w:rsidR="00FA4F53">
              <w:t>(</w:t>
            </w:r>
            <w:r w:rsidR="00F946CE" w:rsidRPr="00F946CE">
              <w:t>просп. Перемоги до вул. Патона академіка)</w:t>
            </w:r>
            <w:r w:rsidR="00F946CE">
              <w:t>.</w:t>
            </w:r>
          </w:p>
          <w:p w:rsidR="00262116" w:rsidRPr="00FC710D" w:rsidRDefault="00262116" w:rsidP="00045A13">
            <w:pPr>
              <w:pStyle w:val="TableParagraph"/>
              <w:suppressAutoHyphens/>
              <w:ind w:right="136"/>
              <w:rPr>
                <w:sz w:val="24"/>
              </w:rPr>
            </w:pPr>
            <w:r w:rsidRPr="00FC710D">
              <w:rPr>
                <w:sz w:val="24"/>
                <w:szCs w:val="24"/>
                <w:lang w:eastAsia="ru-RU"/>
              </w:rPr>
              <w:t>Обсяг надання послуг / обсяг виконання робіт:</w:t>
            </w:r>
            <w:r w:rsidRPr="00FC710D">
              <w:rPr>
                <w:szCs w:val="24"/>
                <w:lang w:eastAsia="ru-RU"/>
              </w:rPr>
              <w:t xml:space="preserve"> </w:t>
            </w:r>
            <w:r w:rsidRPr="00FC710D">
              <w:rPr>
                <w:sz w:val="24"/>
              </w:rPr>
              <w:t>наведено в Технічній специфікації (технічному завданні) (Додаток 3 до цієї тендерної документації)</w:t>
            </w:r>
          </w:p>
        </w:tc>
      </w:tr>
      <w:tr w:rsidR="00262116" w:rsidRPr="00FC710D" w:rsidTr="00045A13">
        <w:tc>
          <w:tcPr>
            <w:tcW w:w="300" w:type="pct"/>
            <w:shd w:val="clear" w:color="auto" w:fill="FFFFFF"/>
            <w:hideMark/>
          </w:tcPr>
          <w:p w:rsidR="00262116" w:rsidRPr="00FC710D" w:rsidRDefault="00262116" w:rsidP="00045A13">
            <w:pPr>
              <w:suppressAutoHyphens/>
              <w:spacing w:before="150" w:after="150" w:line="240" w:lineRule="auto"/>
              <w:jc w:val="center"/>
              <w:rPr>
                <w:rFonts w:ascii="Times New Roman" w:eastAsia="Times New Roman" w:hAnsi="Times New Roman" w:cs="Times New Roman"/>
                <w:b/>
                <w:sz w:val="24"/>
                <w:szCs w:val="24"/>
                <w:lang w:val="uk-UA" w:eastAsia="ru-RU"/>
              </w:rPr>
            </w:pPr>
            <w:r w:rsidRPr="00FC710D">
              <w:rPr>
                <w:rFonts w:ascii="Times New Roman" w:eastAsia="Times New Roman" w:hAnsi="Times New Roman" w:cs="Times New Roman"/>
                <w:b/>
                <w:sz w:val="24"/>
                <w:szCs w:val="24"/>
                <w:lang w:val="uk-UA" w:eastAsia="ru-RU"/>
              </w:rPr>
              <w:t>4.4</w:t>
            </w:r>
          </w:p>
        </w:tc>
        <w:tc>
          <w:tcPr>
            <w:tcW w:w="1550" w:type="pct"/>
            <w:shd w:val="clear" w:color="auto" w:fill="FFFFFF"/>
            <w:hideMark/>
          </w:tcPr>
          <w:p w:rsidR="00262116" w:rsidRPr="00FC710D" w:rsidRDefault="00262116" w:rsidP="00045A13">
            <w:pPr>
              <w:suppressAutoHyphens/>
              <w:spacing w:before="150" w:after="150" w:line="240" w:lineRule="auto"/>
              <w:rPr>
                <w:rFonts w:ascii="Times New Roman" w:eastAsia="Times New Roman" w:hAnsi="Times New Roman" w:cs="Times New Roman"/>
                <w:b/>
                <w:sz w:val="24"/>
                <w:szCs w:val="24"/>
                <w:lang w:val="uk-UA" w:eastAsia="ru-RU"/>
              </w:rPr>
            </w:pPr>
            <w:r w:rsidRPr="00FC710D">
              <w:rPr>
                <w:rFonts w:ascii="Times New Roman" w:eastAsia="Times New Roman" w:hAnsi="Times New Roman" w:cs="Times New Roman"/>
                <w:b/>
                <w:sz w:val="24"/>
                <w:szCs w:val="24"/>
                <w:lang w:val="uk-UA" w:eastAsia="ru-RU"/>
              </w:rPr>
              <w:t>строки виконання робіт, надання послуг</w:t>
            </w:r>
          </w:p>
        </w:tc>
        <w:tc>
          <w:tcPr>
            <w:tcW w:w="3150" w:type="pct"/>
            <w:shd w:val="clear" w:color="auto" w:fill="FFFFFF"/>
            <w:hideMark/>
          </w:tcPr>
          <w:p w:rsidR="00262116" w:rsidRPr="00A33B33" w:rsidRDefault="00262116" w:rsidP="00045A13">
            <w:pPr>
              <w:suppressAutoHyphens/>
              <w:spacing w:before="150" w:after="150" w:line="240" w:lineRule="auto"/>
              <w:rPr>
                <w:rFonts w:ascii="Times New Roman" w:eastAsia="Times New Roman" w:hAnsi="Times New Roman" w:cs="Times New Roman"/>
                <w:b/>
                <w:color w:val="FF0000"/>
                <w:sz w:val="24"/>
                <w:szCs w:val="24"/>
                <w:lang w:val="uk-UA" w:eastAsia="ru-RU"/>
              </w:rPr>
            </w:pPr>
            <w:r>
              <w:rPr>
                <w:rFonts w:ascii="Times New Roman" w:hAnsi="Times New Roman" w:cs="Times New Roman"/>
                <w:b/>
                <w:sz w:val="24"/>
                <w:lang w:val="uk-UA"/>
              </w:rPr>
              <w:t>До 31.12</w:t>
            </w:r>
            <w:r w:rsidRPr="006B74A2">
              <w:rPr>
                <w:rFonts w:ascii="Times New Roman" w:hAnsi="Times New Roman" w:cs="Times New Roman"/>
                <w:b/>
                <w:sz w:val="24"/>
                <w:lang w:val="uk-UA"/>
              </w:rPr>
              <w:t>.2023 р.</w:t>
            </w:r>
            <w:r w:rsidRPr="006B74A2">
              <w:rPr>
                <w:rFonts w:ascii="Times New Roman" w:eastAsia="Times New Roman" w:hAnsi="Times New Roman" w:cs="Times New Roman"/>
                <w:b/>
                <w:i/>
                <w:iCs/>
                <w:sz w:val="28"/>
                <w:szCs w:val="24"/>
                <w:lang w:val="uk-UA" w:eastAsia="ru-RU"/>
              </w:rPr>
              <w:t xml:space="preserve"> </w:t>
            </w:r>
          </w:p>
        </w:tc>
      </w:tr>
      <w:tr w:rsidR="00262116" w:rsidRPr="00FA4F53" w:rsidTr="00045A13">
        <w:tc>
          <w:tcPr>
            <w:tcW w:w="300" w:type="pct"/>
            <w:shd w:val="clear" w:color="auto" w:fill="FFFFFF"/>
          </w:tcPr>
          <w:p w:rsidR="00262116" w:rsidRPr="00FC710D" w:rsidRDefault="00262116" w:rsidP="00045A13">
            <w:pPr>
              <w:suppressAutoHyphens/>
              <w:spacing w:before="150" w:after="15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4.5.</w:t>
            </w:r>
          </w:p>
        </w:tc>
        <w:tc>
          <w:tcPr>
            <w:tcW w:w="1550" w:type="pct"/>
            <w:shd w:val="clear" w:color="auto" w:fill="FFFFFF"/>
          </w:tcPr>
          <w:p w:rsidR="00262116" w:rsidRPr="00FC710D" w:rsidRDefault="00262116" w:rsidP="00045A13">
            <w:pPr>
              <w:suppressAutoHyphens/>
              <w:spacing w:before="150" w:after="150"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Очікувана вартість</w:t>
            </w:r>
          </w:p>
        </w:tc>
        <w:tc>
          <w:tcPr>
            <w:tcW w:w="3150" w:type="pct"/>
            <w:shd w:val="clear" w:color="auto" w:fill="FFFFFF"/>
          </w:tcPr>
          <w:p w:rsidR="00262116" w:rsidRPr="006B74A2" w:rsidRDefault="000F426C" w:rsidP="00FA4F53">
            <w:pPr>
              <w:suppressAutoHyphens/>
              <w:spacing w:before="150" w:after="150" w:line="240" w:lineRule="auto"/>
              <w:rPr>
                <w:rFonts w:ascii="Times New Roman" w:hAnsi="Times New Roman" w:cs="Times New Roman"/>
                <w:b/>
                <w:sz w:val="24"/>
                <w:lang w:val="uk-UA"/>
              </w:rPr>
            </w:pPr>
            <w:r>
              <w:rPr>
                <w:rFonts w:ascii="Times New Roman" w:hAnsi="Times New Roman" w:cs="Times New Roman"/>
                <w:b/>
                <w:sz w:val="24"/>
                <w:lang w:val="uk-UA"/>
              </w:rPr>
              <w:t xml:space="preserve"> </w:t>
            </w:r>
            <w:r w:rsidR="00FA4F53">
              <w:rPr>
                <w:rFonts w:ascii="Times New Roman" w:hAnsi="Times New Roman" w:cs="Times New Roman"/>
                <w:b/>
                <w:sz w:val="24"/>
                <w:lang w:val="uk-UA"/>
              </w:rPr>
              <w:t>391</w:t>
            </w:r>
            <w:r w:rsidR="00B735CE">
              <w:rPr>
                <w:rFonts w:ascii="Times New Roman" w:hAnsi="Times New Roman" w:cs="Times New Roman"/>
                <w:b/>
                <w:sz w:val="24"/>
                <w:lang w:val="uk-UA"/>
              </w:rPr>
              <w:t xml:space="preserve"> </w:t>
            </w:r>
            <w:r w:rsidR="00FA4F53">
              <w:rPr>
                <w:rFonts w:ascii="Times New Roman" w:hAnsi="Times New Roman" w:cs="Times New Roman"/>
                <w:b/>
                <w:sz w:val="24"/>
                <w:lang w:val="uk-UA"/>
              </w:rPr>
              <w:t>854</w:t>
            </w:r>
            <w:r w:rsidR="000F37CA">
              <w:rPr>
                <w:rFonts w:ascii="Times New Roman" w:hAnsi="Times New Roman" w:cs="Times New Roman"/>
                <w:b/>
                <w:sz w:val="24"/>
                <w:lang w:val="uk-UA"/>
              </w:rPr>
              <w:t xml:space="preserve"> </w:t>
            </w:r>
            <w:r w:rsidR="00FA4F53">
              <w:rPr>
                <w:rFonts w:ascii="Times New Roman" w:hAnsi="Times New Roman" w:cs="Times New Roman"/>
                <w:b/>
                <w:sz w:val="24"/>
                <w:lang w:val="uk-UA"/>
              </w:rPr>
              <w:t>грн. 0</w:t>
            </w:r>
            <w:r w:rsidR="00262116">
              <w:rPr>
                <w:rFonts w:ascii="Times New Roman" w:hAnsi="Times New Roman" w:cs="Times New Roman"/>
                <w:b/>
                <w:sz w:val="24"/>
                <w:lang w:val="uk-UA"/>
              </w:rPr>
              <w:t>0 коп. (</w:t>
            </w:r>
            <w:r w:rsidR="00FA4F53" w:rsidRPr="00FA4F53">
              <w:rPr>
                <w:rFonts w:ascii="Times New Roman" w:hAnsi="Times New Roman" w:cs="Times New Roman"/>
                <w:b/>
                <w:sz w:val="24"/>
                <w:lang w:val="uk-UA"/>
              </w:rPr>
              <w:t>Триста дев'яносто одна тисяча вісімсот п'ятдесят чотири гривні 00 копійок</w:t>
            </w:r>
            <w:r w:rsidR="00262116">
              <w:rPr>
                <w:rFonts w:ascii="Times New Roman" w:hAnsi="Times New Roman" w:cs="Times New Roman"/>
                <w:b/>
                <w:sz w:val="24"/>
                <w:lang w:val="uk-UA"/>
              </w:rPr>
              <w:t>)</w:t>
            </w:r>
          </w:p>
        </w:tc>
      </w:tr>
      <w:tr w:rsidR="00262116" w:rsidRPr="00FC710D" w:rsidTr="00045A13">
        <w:tc>
          <w:tcPr>
            <w:tcW w:w="300" w:type="pct"/>
            <w:shd w:val="clear" w:color="auto" w:fill="FFFFFF"/>
            <w:hideMark/>
          </w:tcPr>
          <w:p w:rsidR="00262116" w:rsidRPr="00FC710D" w:rsidRDefault="00262116" w:rsidP="00045A13">
            <w:pPr>
              <w:suppressAutoHyphens/>
              <w:spacing w:before="150" w:after="150" w:line="240" w:lineRule="auto"/>
              <w:jc w:val="center"/>
              <w:rPr>
                <w:rFonts w:ascii="Times New Roman" w:eastAsia="Times New Roman" w:hAnsi="Times New Roman" w:cs="Times New Roman"/>
                <w:b/>
                <w:sz w:val="24"/>
                <w:szCs w:val="24"/>
                <w:lang w:val="uk-UA" w:eastAsia="ru-RU"/>
              </w:rPr>
            </w:pPr>
            <w:r w:rsidRPr="00FC710D">
              <w:rPr>
                <w:rFonts w:ascii="Times New Roman" w:eastAsia="Times New Roman" w:hAnsi="Times New Roman" w:cs="Times New Roman"/>
                <w:b/>
                <w:sz w:val="24"/>
                <w:szCs w:val="24"/>
                <w:lang w:val="uk-UA" w:eastAsia="ru-RU"/>
              </w:rPr>
              <w:t>5</w:t>
            </w:r>
          </w:p>
        </w:tc>
        <w:tc>
          <w:tcPr>
            <w:tcW w:w="1550" w:type="pct"/>
            <w:shd w:val="clear" w:color="auto" w:fill="FFFFFF"/>
            <w:hideMark/>
          </w:tcPr>
          <w:p w:rsidR="00262116" w:rsidRPr="00FC710D" w:rsidRDefault="00262116" w:rsidP="00045A13">
            <w:pPr>
              <w:suppressAutoHyphens/>
              <w:spacing w:before="150" w:after="150" w:line="240" w:lineRule="auto"/>
              <w:rPr>
                <w:rFonts w:ascii="Times New Roman" w:eastAsia="Times New Roman" w:hAnsi="Times New Roman" w:cs="Times New Roman"/>
                <w:b/>
                <w:sz w:val="24"/>
                <w:szCs w:val="24"/>
                <w:lang w:val="uk-UA" w:eastAsia="ru-RU"/>
              </w:rPr>
            </w:pPr>
            <w:r w:rsidRPr="00FC710D">
              <w:rPr>
                <w:rFonts w:ascii="Times New Roman" w:eastAsia="Times New Roman" w:hAnsi="Times New Roman" w:cs="Times New Roman"/>
                <w:b/>
                <w:sz w:val="24"/>
                <w:szCs w:val="24"/>
                <w:lang w:val="uk-UA" w:eastAsia="ru-RU"/>
              </w:rPr>
              <w:t>Недискримінація учасників</w:t>
            </w:r>
          </w:p>
        </w:tc>
        <w:tc>
          <w:tcPr>
            <w:tcW w:w="3150" w:type="pct"/>
            <w:shd w:val="clear" w:color="auto" w:fill="FFFFFF"/>
            <w:hideMark/>
          </w:tcPr>
          <w:p w:rsidR="00262116" w:rsidRPr="00FC710D" w:rsidRDefault="00262116" w:rsidP="00045A13">
            <w:pPr>
              <w:suppressAutoHyphens/>
              <w:spacing w:before="150" w:after="150" w:line="240" w:lineRule="auto"/>
              <w:jc w:val="both"/>
              <w:rPr>
                <w:rFonts w:ascii="Times New Roman" w:eastAsia="Times New Roman" w:hAnsi="Times New Roman" w:cs="Times New Roman"/>
                <w:sz w:val="24"/>
                <w:szCs w:val="24"/>
                <w:lang w:val="uk-UA" w:eastAsia="ru-RU"/>
              </w:rPr>
            </w:pPr>
            <w:r w:rsidRPr="00FC710D">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62116" w:rsidRPr="00FC710D" w:rsidTr="00045A13">
        <w:tc>
          <w:tcPr>
            <w:tcW w:w="300" w:type="pct"/>
            <w:shd w:val="clear" w:color="auto" w:fill="FFFFFF"/>
            <w:hideMark/>
          </w:tcPr>
          <w:p w:rsidR="00262116" w:rsidRPr="00FC710D" w:rsidRDefault="00262116" w:rsidP="00045A13">
            <w:pPr>
              <w:suppressAutoHyphens/>
              <w:spacing w:before="150" w:after="150" w:line="240" w:lineRule="auto"/>
              <w:jc w:val="center"/>
              <w:rPr>
                <w:rFonts w:ascii="Times New Roman" w:eastAsia="Times New Roman" w:hAnsi="Times New Roman" w:cs="Times New Roman"/>
                <w:b/>
                <w:sz w:val="24"/>
                <w:szCs w:val="24"/>
                <w:lang w:val="uk-UA" w:eastAsia="ru-RU"/>
              </w:rPr>
            </w:pPr>
            <w:r w:rsidRPr="00FC710D">
              <w:rPr>
                <w:rFonts w:ascii="Times New Roman" w:eastAsia="Times New Roman" w:hAnsi="Times New Roman" w:cs="Times New Roman"/>
                <w:b/>
                <w:sz w:val="24"/>
                <w:szCs w:val="24"/>
                <w:lang w:val="uk-UA" w:eastAsia="ru-RU"/>
              </w:rPr>
              <w:t>6</w:t>
            </w:r>
          </w:p>
        </w:tc>
        <w:tc>
          <w:tcPr>
            <w:tcW w:w="1550" w:type="pct"/>
            <w:shd w:val="clear" w:color="auto" w:fill="FFFFFF"/>
            <w:hideMark/>
          </w:tcPr>
          <w:p w:rsidR="00262116" w:rsidRPr="00FC710D" w:rsidRDefault="00262116" w:rsidP="00045A13">
            <w:pPr>
              <w:suppressAutoHyphens/>
              <w:spacing w:before="150" w:after="150" w:line="240" w:lineRule="auto"/>
              <w:rPr>
                <w:rFonts w:ascii="Times New Roman" w:eastAsia="Times New Roman" w:hAnsi="Times New Roman" w:cs="Times New Roman"/>
                <w:b/>
                <w:sz w:val="24"/>
                <w:szCs w:val="24"/>
                <w:lang w:val="uk-UA" w:eastAsia="ru-RU"/>
              </w:rPr>
            </w:pPr>
            <w:r w:rsidRPr="00FC710D">
              <w:rPr>
                <w:rFonts w:ascii="Times New Roman" w:eastAsia="Times New Roman" w:hAnsi="Times New Roman" w:cs="Times New Roman"/>
                <w:b/>
                <w:sz w:val="24"/>
                <w:szCs w:val="24"/>
                <w:lang w:val="uk-UA" w:eastAsia="ru-RU"/>
              </w:rPr>
              <w:t>Інформація про валюту, у якій повинна бути зазначена ціна тендерної пропозиції</w:t>
            </w:r>
          </w:p>
        </w:tc>
        <w:tc>
          <w:tcPr>
            <w:tcW w:w="3150" w:type="pct"/>
            <w:shd w:val="clear" w:color="auto" w:fill="FFFFFF"/>
            <w:hideMark/>
          </w:tcPr>
          <w:p w:rsidR="00262116" w:rsidRPr="00FC710D" w:rsidRDefault="00262116" w:rsidP="00045A13">
            <w:pPr>
              <w:suppressAutoHyphens/>
              <w:spacing w:before="150" w:after="150" w:line="240" w:lineRule="auto"/>
              <w:rPr>
                <w:rFonts w:ascii="Times New Roman" w:eastAsia="Times New Roman" w:hAnsi="Times New Roman" w:cs="Times New Roman"/>
                <w:sz w:val="24"/>
                <w:szCs w:val="24"/>
                <w:lang w:val="uk-UA" w:eastAsia="ru-RU"/>
              </w:rPr>
            </w:pPr>
            <w:r w:rsidRPr="00FC710D">
              <w:rPr>
                <w:rFonts w:ascii="Times New Roman" w:eastAsia="Times New Roman" w:hAnsi="Times New Roman" w:cs="Times New Roman"/>
                <w:sz w:val="24"/>
                <w:szCs w:val="24"/>
                <w:lang w:val="uk-UA" w:eastAsia="ru-RU"/>
              </w:rPr>
              <w:t>валютою тендерної пропозиції є гривня;</w:t>
            </w:r>
          </w:p>
        </w:tc>
      </w:tr>
      <w:tr w:rsidR="00262116" w:rsidRPr="00FC710D" w:rsidTr="00045A13">
        <w:tc>
          <w:tcPr>
            <w:tcW w:w="300" w:type="pct"/>
            <w:shd w:val="clear" w:color="auto" w:fill="FFFFFF"/>
            <w:hideMark/>
          </w:tcPr>
          <w:p w:rsidR="00262116" w:rsidRPr="00FC710D" w:rsidRDefault="00262116" w:rsidP="00045A13">
            <w:pPr>
              <w:suppressAutoHyphens/>
              <w:spacing w:before="150" w:after="150" w:line="240" w:lineRule="auto"/>
              <w:jc w:val="center"/>
              <w:rPr>
                <w:rFonts w:ascii="Times New Roman" w:eastAsia="Times New Roman" w:hAnsi="Times New Roman" w:cs="Times New Roman"/>
                <w:b/>
                <w:sz w:val="24"/>
                <w:szCs w:val="24"/>
                <w:lang w:val="uk-UA" w:eastAsia="ru-RU"/>
              </w:rPr>
            </w:pPr>
            <w:r w:rsidRPr="00FC710D">
              <w:rPr>
                <w:rFonts w:ascii="Times New Roman" w:eastAsia="Times New Roman" w:hAnsi="Times New Roman" w:cs="Times New Roman"/>
                <w:b/>
                <w:sz w:val="24"/>
                <w:szCs w:val="24"/>
                <w:lang w:val="uk-UA" w:eastAsia="ru-RU"/>
              </w:rPr>
              <w:t>7</w:t>
            </w:r>
          </w:p>
        </w:tc>
        <w:tc>
          <w:tcPr>
            <w:tcW w:w="1550" w:type="pct"/>
            <w:shd w:val="clear" w:color="auto" w:fill="FFFFFF"/>
            <w:hideMark/>
          </w:tcPr>
          <w:p w:rsidR="00262116" w:rsidRPr="00FC710D" w:rsidRDefault="00262116" w:rsidP="00045A13">
            <w:pPr>
              <w:suppressAutoHyphens/>
              <w:spacing w:before="150" w:after="150" w:line="240" w:lineRule="auto"/>
              <w:rPr>
                <w:rFonts w:ascii="Times New Roman" w:eastAsia="Times New Roman" w:hAnsi="Times New Roman" w:cs="Times New Roman"/>
                <w:b/>
                <w:sz w:val="24"/>
                <w:szCs w:val="24"/>
                <w:lang w:val="uk-UA" w:eastAsia="ru-RU"/>
              </w:rPr>
            </w:pPr>
            <w:r w:rsidRPr="00FC710D">
              <w:rPr>
                <w:rFonts w:ascii="Times New Roman" w:eastAsia="Times New Roman" w:hAnsi="Times New Roman" w:cs="Times New Roman"/>
                <w:b/>
                <w:sz w:val="24"/>
                <w:szCs w:val="24"/>
                <w:lang w:val="uk-UA" w:eastAsia="ru-RU"/>
              </w:rPr>
              <w:t>Інформація про мову (мови), якою (якими) повинні бути складені тендерні пропозиції</w:t>
            </w:r>
          </w:p>
        </w:tc>
        <w:tc>
          <w:tcPr>
            <w:tcW w:w="3150" w:type="pct"/>
            <w:shd w:val="clear" w:color="auto" w:fill="FFFFFF"/>
            <w:hideMark/>
          </w:tcPr>
          <w:p w:rsidR="00262116" w:rsidRPr="00FC710D" w:rsidRDefault="00262116" w:rsidP="00045A13">
            <w:pPr>
              <w:suppressAutoHyphens/>
              <w:spacing w:before="150" w:after="150" w:line="240" w:lineRule="auto"/>
              <w:jc w:val="both"/>
              <w:rPr>
                <w:rFonts w:ascii="Times New Roman" w:eastAsia="Times New Roman" w:hAnsi="Times New Roman" w:cs="Times New Roman"/>
                <w:sz w:val="24"/>
                <w:szCs w:val="24"/>
                <w:lang w:val="uk-UA" w:eastAsia="ru-RU"/>
              </w:rPr>
            </w:pPr>
            <w:r w:rsidRPr="00FC710D">
              <w:rPr>
                <w:rFonts w:ascii="Times New Roman" w:eastAsia="Times New Roman" w:hAnsi="Times New Roman" w:cs="Times New Roman"/>
                <w:sz w:val="24"/>
                <w:szCs w:val="24"/>
                <w:lang w:val="uk-UA" w:eastAsia="ru-RU"/>
              </w:rPr>
              <w:t xml:space="preserve">Усі документи тендерної пропозиції, які готуються безпосередньо учасником повинні бути складені українською мовою. </w:t>
            </w:r>
          </w:p>
          <w:p w:rsidR="00262116" w:rsidRPr="00FC710D" w:rsidRDefault="00262116" w:rsidP="00045A13">
            <w:pPr>
              <w:suppressAutoHyphens/>
              <w:spacing w:before="150" w:after="150" w:line="240" w:lineRule="auto"/>
              <w:jc w:val="both"/>
              <w:rPr>
                <w:rFonts w:ascii="Times New Roman" w:eastAsia="Times New Roman" w:hAnsi="Times New Roman" w:cs="Times New Roman"/>
                <w:sz w:val="24"/>
                <w:szCs w:val="24"/>
                <w:lang w:val="uk-UA" w:eastAsia="ru-RU"/>
              </w:rPr>
            </w:pPr>
            <w:r w:rsidRPr="00FC710D">
              <w:rPr>
                <w:rFonts w:ascii="Times New Roman" w:eastAsia="Times New Roman" w:hAnsi="Times New Roman" w:cs="Times New Roman"/>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262116" w:rsidRPr="00FC710D" w:rsidRDefault="00262116" w:rsidP="00045A13">
            <w:pPr>
              <w:suppressAutoHyphens/>
              <w:spacing w:before="150" w:after="150" w:line="240" w:lineRule="auto"/>
              <w:jc w:val="both"/>
              <w:rPr>
                <w:rFonts w:ascii="Times New Roman" w:eastAsia="Times New Roman" w:hAnsi="Times New Roman" w:cs="Times New Roman"/>
                <w:sz w:val="24"/>
                <w:szCs w:val="24"/>
                <w:lang w:val="uk-UA" w:eastAsia="ru-RU"/>
              </w:rPr>
            </w:pPr>
            <w:r w:rsidRPr="00FC710D">
              <w:rPr>
                <w:rFonts w:ascii="Times New Roman" w:eastAsia="Times New Roman" w:hAnsi="Times New Roman" w:cs="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262116" w:rsidRPr="00FC710D" w:rsidTr="00045A13">
        <w:tc>
          <w:tcPr>
            <w:tcW w:w="300" w:type="pct"/>
            <w:shd w:val="clear" w:color="auto" w:fill="FFFFFF"/>
          </w:tcPr>
          <w:p w:rsidR="00262116" w:rsidRPr="00FC710D" w:rsidRDefault="00262116" w:rsidP="00045A13">
            <w:pPr>
              <w:suppressAutoHyphens/>
              <w:spacing w:before="150" w:after="150" w:line="240" w:lineRule="auto"/>
              <w:jc w:val="center"/>
              <w:rPr>
                <w:rFonts w:ascii="Times New Roman" w:eastAsia="Times New Roman" w:hAnsi="Times New Roman" w:cs="Times New Roman"/>
                <w:b/>
                <w:sz w:val="24"/>
                <w:szCs w:val="24"/>
                <w:lang w:val="uk-UA" w:eastAsia="ru-RU"/>
              </w:rPr>
            </w:pPr>
            <w:r w:rsidRPr="00FC710D">
              <w:rPr>
                <w:rFonts w:ascii="Times New Roman" w:eastAsia="Times New Roman" w:hAnsi="Times New Roman" w:cs="Times New Roman"/>
                <w:b/>
                <w:sz w:val="24"/>
                <w:szCs w:val="24"/>
                <w:lang w:val="uk-UA" w:eastAsia="ru-RU"/>
              </w:rPr>
              <w:t>8</w:t>
            </w:r>
          </w:p>
        </w:tc>
        <w:tc>
          <w:tcPr>
            <w:tcW w:w="1550" w:type="pct"/>
            <w:shd w:val="clear" w:color="auto" w:fill="FFFFFF"/>
          </w:tcPr>
          <w:p w:rsidR="00262116" w:rsidRPr="00FC710D" w:rsidRDefault="00262116" w:rsidP="00045A13">
            <w:pPr>
              <w:suppressAutoHyphens/>
              <w:spacing w:before="150" w:after="150" w:line="240" w:lineRule="auto"/>
              <w:rPr>
                <w:rFonts w:ascii="Times New Roman" w:eastAsia="Times New Roman" w:hAnsi="Times New Roman" w:cs="Times New Roman"/>
                <w:b/>
                <w:sz w:val="24"/>
                <w:szCs w:val="24"/>
                <w:lang w:val="uk-UA" w:eastAsia="ru-RU"/>
              </w:rPr>
            </w:pPr>
            <w:r w:rsidRPr="00FC710D">
              <w:rPr>
                <w:rFonts w:ascii="Times New Roman" w:eastAsia="Times New Roman" w:hAnsi="Times New Roman" w:cs="Times New Roman"/>
                <w:b/>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262116" w:rsidRPr="00FC710D" w:rsidRDefault="00262116" w:rsidP="00045A13">
            <w:pPr>
              <w:suppressAutoHyphens/>
              <w:spacing w:before="150" w:after="150" w:line="240" w:lineRule="auto"/>
              <w:jc w:val="both"/>
              <w:rPr>
                <w:rFonts w:ascii="Times New Roman" w:eastAsia="Times New Roman" w:hAnsi="Times New Roman" w:cs="Times New Roman"/>
                <w:sz w:val="24"/>
                <w:szCs w:val="24"/>
                <w:lang w:val="uk-UA" w:eastAsia="ru-RU"/>
              </w:rPr>
            </w:pPr>
            <w:r w:rsidRPr="00FC710D">
              <w:rPr>
                <w:rFonts w:ascii="Times New Roman" w:eastAsia="Times New Roman" w:hAnsi="Times New Roman" w:cs="Times New Roman"/>
                <w:sz w:val="24"/>
                <w:szCs w:val="24"/>
                <w:lang w:val="uk-UA" w:eastAsia="ru-RU"/>
              </w:rPr>
              <w:t xml:space="preserve">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 </w:t>
            </w:r>
          </w:p>
          <w:p w:rsidR="00262116" w:rsidRPr="00FC710D" w:rsidRDefault="00262116" w:rsidP="00045A13">
            <w:pPr>
              <w:suppressAutoHyphens/>
              <w:spacing w:before="150" w:after="150" w:line="240" w:lineRule="auto"/>
              <w:jc w:val="both"/>
              <w:rPr>
                <w:rFonts w:ascii="Times New Roman" w:eastAsia="Times New Roman" w:hAnsi="Times New Roman" w:cs="Times New Roman"/>
                <w:sz w:val="24"/>
                <w:szCs w:val="24"/>
                <w:lang w:val="uk-UA" w:eastAsia="ru-RU"/>
              </w:rPr>
            </w:pPr>
          </w:p>
        </w:tc>
      </w:tr>
      <w:tr w:rsidR="00262116" w:rsidRPr="00FC710D" w:rsidTr="00045A13">
        <w:tc>
          <w:tcPr>
            <w:tcW w:w="5000" w:type="pct"/>
            <w:gridSpan w:val="3"/>
            <w:shd w:val="clear" w:color="auto" w:fill="FFFFFF"/>
            <w:hideMark/>
          </w:tcPr>
          <w:p w:rsidR="00262116" w:rsidRPr="00FC710D" w:rsidRDefault="00262116" w:rsidP="00045A13">
            <w:pPr>
              <w:suppressAutoHyphens/>
              <w:spacing w:before="150" w:after="150" w:line="240" w:lineRule="auto"/>
              <w:jc w:val="center"/>
              <w:rPr>
                <w:rFonts w:ascii="Times New Roman" w:eastAsia="Times New Roman" w:hAnsi="Times New Roman" w:cs="Times New Roman"/>
                <w:b/>
                <w:bCs/>
                <w:sz w:val="24"/>
                <w:szCs w:val="24"/>
                <w:lang w:val="uk-UA" w:eastAsia="ru-RU"/>
              </w:rPr>
            </w:pPr>
            <w:r w:rsidRPr="00FC710D">
              <w:rPr>
                <w:rFonts w:ascii="Times New Roman" w:eastAsia="Times New Roman" w:hAnsi="Times New Roman" w:cs="Times New Roman"/>
                <w:b/>
                <w:bCs/>
                <w:sz w:val="24"/>
                <w:szCs w:val="24"/>
                <w:lang w:val="uk-UA" w:eastAsia="ru-RU"/>
              </w:rPr>
              <w:t>Розділ 2. Порядок унесення змін та надання роз'яснень до тендерної документації</w:t>
            </w:r>
          </w:p>
        </w:tc>
      </w:tr>
      <w:tr w:rsidR="00262116" w:rsidRPr="00EA2AC8" w:rsidTr="00045A13">
        <w:tc>
          <w:tcPr>
            <w:tcW w:w="300" w:type="pct"/>
            <w:shd w:val="clear" w:color="auto" w:fill="FFFFFF"/>
            <w:hideMark/>
          </w:tcPr>
          <w:p w:rsidR="00262116" w:rsidRPr="00FC710D" w:rsidRDefault="00262116" w:rsidP="00045A13">
            <w:pPr>
              <w:suppressAutoHyphens/>
              <w:spacing w:before="150" w:after="150" w:line="240" w:lineRule="auto"/>
              <w:jc w:val="center"/>
              <w:rPr>
                <w:rFonts w:ascii="Times New Roman" w:eastAsia="Times New Roman" w:hAnsi="Times New Roman" w:cs="Times New Roman"/>
                <w:b/>
                <w:sz w:val="24"/>
                <w:szCs w:val="24"/>
                <w:lang w:val="uk-UA" w:eastAsia="ru-RU"/>
              </w:rPr>
            </w:pPr>
            <w:r w:rsidRPr="00FC710D">
              <w:rPr>
                <w:rFonts w:ascii="Times New Roman" w:eastAsia="Times New Roman" w:hAnsi="Times New Roman" w:cs="Times New Roman"/>
                <w:b/>
                <w:sz w:val="24"/>
                <w:szCs w:val="24"/>
                <w:lang w:val="uk-UA" w:eastAsia="ru-RU"/>
              </w:rPr>
              <w:lastRenderedPageBreak/>
              <w:t>1</w:t>
            </w:r>
          </w:p>
        </w:tc>
        <w:tc>
          <w:tcPr>
            <w:tcW w:w="1550" w:type="pct"/>
            <w:shd w:val="clear" w:color="auto" w:fill="FFFFFF"/>
            <w:hideMark/>
          </w:tcPr>
          <w:p w:rsidR="00262116" w:rsidRPr="00FC710D" w:rsidRDefault="00262116" w:rsidP="00045A13">
            <w:pPr>
              <w:suppressAutoHyphens/>
              <w:spacing w:before="150" w:after="150" w:line="240" w:lineRule="auto"/>
              <w:rPr>
                <w:rFonts w:ascii="Times New Roman" w:eastAsia="Times New Roman" w:hAnsi="Times New Roman" w:cs="Times New Roman"/>
                <w:b/>
                <w:sz w:val="24"/>
                <w:szCs w:val="24"/>
                <w:lang w:val="uk-UA" w:eastAsia="ru-RU"/>
              </w:rPr>
            </w:pPr>
            <w:r w:rsidRPr="00FC710D">
              <w:rPr>
                <w:rFonts w:ascii="Times New Roman" w:eastAsia="Times New Roman" w:hAnsi="Times New Roman" w:cs="Times New Roman"/>
                <w:b/>
                <w:sz w:val="24"/>
                <w:szCs w:val="24"/>
                <w:lang w:val="uk-UA" w:eastAsia="ru-RU"/>
              </w:rPr>
              <w:t>Процедура надання роз'яснень щодо тендерної документації</w:t>
            </w:r>
          </w:p>
        </w:tc>
        <w:tc>
          <w:tcPr>
            <w:tcW w:w="3150" w:type="pct"/>
            <w:shd w:val="clear" w:color="auto" w:fill="FFFFFF"/>
            <w:hideMark/>
          </w:tcPr>
          <w:p w:rsidR="00262116" w:rsidRPr="00FC710D" w:rsidRDefault="00262116" w:rsidP="00045A13">
            <w:pPr>
              <w:suppressAutoHyphens/>
              <w:spacing w:before="150" w:after="150" w:line="240" w:lineRule="auto"/>
              <w:jc w:val="both"/>
              <w:rPr>
                <w:rFonts w:ascii="Times New Roman" w:eastAsia="Times New Roman" w:hAnsi="Times New Roman" w:cs="Times New Roman"/>
                <w:sz w:val="24"/>
                <w:szCs w:val="24"/>
                <w:lang w:val="uk-UA" w:eastAsia="ru-RU"/>
              </w:rPr>
            </w:pPr>
            <w:r w:rsidRPr="00FC710D">
              <w:rPr>
                <w:rFonts w:ascii="Times New Roman" w:eastAsia="Times New Roman" w:hAnsi="Times New Roman" w:cs="Times New Roman"/>
                <w:sz w:val="24"/>
                <w:szCs w:val="24"/>
                <w:lang w:val="uk-UA" w:eastAsia="ru-RU"/>
              </w:rPr>
              <w:t xml:space="preserve">Фізична/юридична особа має право </w:t>
            </w:r>
            <w:r w:rsidRPr="003F0011">
              <w:rPr>
                <w:rFonts w:ascii="Times New Roman" w:eastAsia="Times New Roman" w:hAnsi="Times New Roman" w:cs="Times New Roman"/>
                <w:b/>
                <w:sz w:val="24"/>
                <w:szCs w:val="24"/>
                <w:lang w:val="uk-UA" w:eastAsia="ru-RU"/>
              </w:rPr>
              <w:t>не пізніше ніж за три дні</w:t>
            </w:r>
            <w:r w:rsidRPr="00FC710D">
              <w:rPr>
                <w:rFonts w:ascii="Times New Roman" w:eastAsia="Times New Roman" w:hAnsi="Times New Roman" w:cs="Times New Roman"/>
                <w:sz w:val="24"/>
                <w:szCs w:val="24"/>
                <w:lang w:val="uk-UA" w:eastAsia="ru-RU"/>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FC710D">
              <w:rPr>
                <w:rFonts w:ascii="Times New Roman" w:eastAsia="Times New Roman" w:hAnsi="Times New Roman" w:cs="Times New Roman"/>
                <w:b/>
                <w:sz w:val="24"/>
                <w:szCs w:val="24"/>
                <w:lang w:val="uk-UA" w:eastAsia="ru-RU"/>
              </w:rPr>
              <w:t>протягом трьох днів</w:t>
            </w:r>
            <w:r w:rsidRPr="00FC710D">
              <w:rPr>
                <w:rFonts w:ascii="Times New Roman" w:eastAsia="Times New Roman" w:hAnsi="Times New Roman" w:cs="Times New Roman"/>
                <w:sz w:val="24"/>
                <w:szCs w:val="24"/>
                <w:lang w:val="uk-UA" w:eastAsia="ru-RU"/>
              </w:rPr>
              <w:t xml:space="preserve"> з дати їх оприлюднення надати роз’яснення на звернення шляхом оприлюднення його в електронній системі закупівель.</w:t>
            </w:r>
          </w:p>
          <w:p w:rsidR="00262116" w:rsidRPr="00FC710D" w:rsidRDefault="00262116" w:rsidP="00045A13">
            <w:pPr>
              <w:suppressAutoHyphens/>
              <w:spacing w:before="150" w:after="150" w:line="240" w:lineRule="auto"/>
              <w:jc w:val="both"/>
              <w:rPr>
                <w:rFonts w:ascii="Times New Roman" w:eastAsia="Times New Roman" w:hAnsi="Times New Roman" w:cs="Times New Roman"/>
                <w:sz w:val="24"/>
                <w:szCs w:val="24"/>
                <w:lang w:val="uk-UA" w:eastAsia="ru-RU"/>
              </w:rPr>
            </w:pPr>
            <w:r w:rsidRPr="00FC710D">
              <w:rPr>
                <w:rFonts w:ascii="Times New Roman" w:eastAsia="Times New Roman" w:hAnsi="Times New Roman" w:cs="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262116" w:rsidRPr="00FC710D" w:rsidRDefault="00262116" w:rsidP="00045A13">
            <w:pPr>
              <w:suppressAutoHyphens/>
              <w:spacing w:before="150" w:after="150" w:line="240" w:lineRule="auto"/>
              <w:jc w:val="both"/>
              <w:rPr>
                <w:rFonts w:ascii="Times New Roman" w:eastAsia="Times New Roman" w:hAnsi="Times New Roman" w:cs="Times New Roman"/>
                <w:sz w:val="24"/>
                <w:szCs w:val="24"/>
                <w:lang w:val="uk-UA" w:eastAsia="ru-RU"/>
              </w:rPr>
            </w:pPr>
            <w:r w:rsidRPr="00FC710D">
              <w:rPr>
                <w:rFonts w:ascii="Times New Roman" w:eastAsia="Times New Roman" w:hAnsi="Times New Roman" w:cs="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FC710D">
              <w:rPr>
                <w:rFonts w:ascii="Times New Roman" w:eastAsia="Times New Roman" w:hAnsi="Times New Roman" w:cs="Times New Roman"/>
                <w:b/>
                <w:sz w:val="24"/>
                <w:szCs w:val="24"/>
                <w:lang w:val="uk-UA" w:eastAsia="ru-RU"/>
              </w:rPr>
              <w:t>не менш як на чотири дні</w:t>
            </w:r>
            <w:r w:rsidRPr="00FC710D">
              <w:rPr>
                <w:rFonts w:ascii="Times New Roman" w:eastAsia="Times New Roman" w:hAnsi="Times New Roman" w:cs="Times New Roman"/>
                <w:sz w:val="24"/>
                <w:szCs w:val="24"/>
                <w:lang w:val="uk-UA" w:eastAsia="ru-RU"/>
              </w:rPr>
              <w:t>.</w:t>
            </w:r>
          </w:p>
        </w:tc>
      </w:tr>
      <w:tr w:rsidR="00262116" w:rsidRPr="00FC710D" w:rsidTr="00045A13">
        <w:tc>
          <w:tcPr>
            <w:tcW w:w="300" w:type="pct"/>
            <w:shd w:val="clear" w:color="auto" w:fill="FFFFFF"/>
            <w:hideMark/>
          </w:tcPr>
          <w:p w:rsidR="00262116" w:rsidRPr="00FC710D" w:rsidRDefault="00262116" w:rsidP="00045A13">
            <w:pPr>
              <w:suppressAutoHyphens/>
              <w:spacing w:before="150" w:after="150" w:line="240" w:lineRule="auto"/>
              <w:jc w:val="center"/>
              <w:rPr>
                <w:rFonts w:ascii="Times New Roman" w:eastAsia="Times New Roman" w:hAnsi="Times New Roman" w:cs="Times New Roman"/>
                <w:b/>
                <w:sz w:val="24"/>
                <w:szCs w:val="24"/>
                <w:lang w:val="uk-UA" w:eastAsia="ru-RU"/>
              </w:rPr>
            </w:pPr>
            <w:r w:rsidRPr="00FC710D">
              <w:rPr>
                <w:rFonts w:ascii="Times New Roman" w:eastAsia="Times New Roman" w:hAnsi="Times New Roman" w:cs="Times New Roman"/>
                <w:b/>
                <w:sz w:val="24"/>
                <w:szCs w:val="24"/>
                <w:lang w:val="uk-UA" w:eastAsia="ru-RU"/>
              </w:rPr>
              <w:t>2</w:t>
            </w:r>
          </w:p>
        </w:tc>
        <w:tc>
          <w:tcPr>
            <w:tcW w:w="1550" w:type="pct"/>
            <w:shd w:val="clear" w:color="auto" w:fill="FFFFFF"/>
            <w:hideMark/>
          </w:tcPr>
          <w:p w:rsidR="00262116" w:rsidRPr="00FC710D" w:rsidRDefault="00262116" w:rsidP="00045A13">
            <w:pPr>
              <w:suppressAutoHyphens/>
              <w:spacing w:before="150" w:after="150" w:line="240" w:lineRule="auto"/>
              <w:rPr>
                <w:rFonts w:ascii="Times New Roman" w:eastAsia="Times New Roman" w:hAnsi="Times New Roman" w:cs="Times New Roman"/>
                <w:b/>
                <w:sz w:val="24"/>
                <w:szCs w:val="24"/>
                <w:lang w:val="uk-UA" w:eastAsia="ru-RU"/>
              </w:rPr>
            </w:pPr>
            <w:r w:rsidRPr="00FC710D">
              <w:rPr>
                <w:rFonts w:ascii="Times New Roman" w:eastAsia="Times New Roman" w:hAnsi="Times New Roman" w:cs="Times New Roman"/>
                <w:b/>
                <w:sz w:val="24"/>
                <w:szCs w:val="24"/>
                <w:lang w:val="uk-UA" w:eastAsia="ru-RU"/>
              </w:rPr>
              <w:t>Внесення змін до тендерної документації</w:t>
            </w:r>
          </w:p>
        </w:tc>
        <w:tc>
          <w:tcPr>
            <w:tcW w:w="3150" w:type="pct"/>
            <w:shd w:val="clear" w:color="auto" w:fill="FFFFFF"/>
            <w:hideMark/>
          </w:tcPr>
          <w:p w:rsidR="00262116" w:rsidRPr="00094668" w:rsidRDefault="00262116" w:rsidP="00045A13">
            <w:pPr>
              <w:spacing w:before="150" w:after="150" w:line="240" w:lineRule="auto"/>
              <w:jc w:val="both"/>
              <w:rPr>
                <w:rFonts w:ascii="Times New Roman" w:eastAsia="Times New Roman" w:hAnsi="Times New Roman" w:cs="Times New Roman"/>
                <w:sz w:val="24"/>
                <w:szCs w:val="24"/>
              </w:rPr>
            </w:pPr>
            <w:r w:rsidRPr="00094668">
              <w:rPr>
                <w:rFonts w:ascii="Times New Roman" w:eastAsia="Times New Roman" w:hAnsi="Times New Roman" w:cs="Times New Roman"/>
                <w:color w:val="000000"/>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62116" w:rsidRPr="00FC710D" w:rsidRDefault="00262116" w:rsidP="00045A13">
            <w:pPr>
              <w:suppressAutoHyphens/>
              <w:spacing w:before="150" w:after="150" w:line="240" w:lineRule="auto"/>
              <w:jc w:val="both"/>
              <w:rPr>
                <w:rFonts w:ascii="Times New Roman" w:eastAsia="Times New Roman" w:hAnsi="Times New Roman" w:cs="Times New Roman"/>
                <w:sz w:val="24"/>
                <w:szCs w:val="24"/>
                <w:lang w:val="uk-UA" w:eastAsia="ru-RU"/>
              </w:rPr>
            </w:pPr>
            <w:r w:rsidRPr="00094668">
              <w:rPr>
                <w:rFonts w:ascii="Times New Roman" w:eastAsia="Times New Roman" w:hAnsi="Times New Roman" w:cs="Times New Roman"/>
                <w:color w:val="000000"/>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262116" w:rsidRPr="00FC710D" w:rsidTr="00045A13">
        <w:tc>
          <w:tcPr>
            <w:tcW w:w="5000" w:type="pct"/>
            <w:gridSpan w:val="3"/>
            <w:shd w:val="clear" w:color="auto" w:fill="FFFFFF"/>
            <w:hideMark/>
          </w:tcPr>
          <w:p w:rsidR="00262116" w:rsidRPr="00FC710D" w:rsidRDefault="00262116" w:rsidP="00045A13">
            <w:pPr>
              <w:suppressAutoHyphens/>
              <w:spacing w:before="150" w:after="150" w:line="240" w:lineRule="auto"/>
              <w:jc w:val="center"/>
              <w:rPr>
                <w:rFonts w:ascii="Times New Roman" w:eastAsia="Times New Roman" w:hAnsi="Times New Roman" w:cs="Times New Roman"/>
                <w:b/>
                <w:bCs/>
                <w:sz w:val="24"/>
                <w:szCs w:val="24"/>
                <w:lang w:val="uk-UA" w:eastAsia="ru-RU"/>
              </w:rPr>
            </w:pPr>
            <w:r w:rsidRPr="00FC710D">
              <w:rPr>
                <w:rFonts w:ascii="Times New Roman" w:eastAsia="Times New Roman" w:hAnsi="Times New Roman" w:cs="Times New Roman"/>
                <w:b/>
                <w:bCs/>
                <w:sz w:val="24"/>
                <w:szCs w:val="24"/>
                <w:lang w:val="uk-UA" w:eastAsia="ru-RU"/>
              </w:rPr>
              <w:t>Розділ 3. Інструкція з підготовки тендерної пропозиції</w:t>
            </w:r>
          </w:p>
        </w:tc>
      </w:tr>
      <w:tr w:rsidR="00262116" w:rsidRPr="00EA2AC8" w:rsidTr="00045A13">
        <w:tc>
          <w:tcPr>
            <w:tcW w:w="300" w:type="pct"/>
            <w:shd w:val="clear" w:color="auto" w:fill="FFFFFF"/>
            <w:hideMark/>
          </w:tcPr>
          <w:p w:rsidR="00262116" w:rsidRPr="00FC710D" w:rsidRDefault="00262116" w:rsidP="00045A13">
            <w:pPr>
              <w:suppressAutoHyphens/>
              <w:spacing w:before="150" w:after="150" w:line="240" w:lineRule="auto"/>
              <w:jc w:val="center"/>
              <w:rPr>
                <w:rFonts w:ascii="Times New Roman" w:eastAsia="Times New Roman" w:hAnsi="Times New Roman" w:cs="Times New Roman"/>
                <w:b/>
                <w:sz w:val="24"/>
                <w:szCs w:val="24"/>
                <w:lang w:val="uk-UA" w:eastAsia="ru-RU"/>
              </w:rPr>
            </w:pPr>
            <w:r w:rsidRPr="00FC710D">
              <w:rPr>
                <w:rFonts w:ascii="Times New Roman" w:eastAsia="Times New Roman" w:hAnsi="Times New Roman" w:cs="Times New Roman"/>
                <w:b/>
                <w:sz w:val="24"/>
                <w:szCs w:val="24"/>
                <w:lang w:val="uk-UA" w:eastAsia="ru-RU"/>
              </w:rPr>
              <w:t>1</w:t>
            </w:r>
          </w:p>
        </w:tc>
        <w:tc>
          <w:tcPr>
            <w:tcW w:w="1550" w:type="pct"/>
            <w:shd w:val="clear" w:color="auto" w:fill="FFFFFF"/>
            <w:hideMark/>
          </w:tcPr>
          <w:p w:rsidR="00262116" w:rsidRPr="00FC710D" w:rsidRDefault="00262116" w:rsidP="00045A13">
            <w:pPr>
              <w:suppressAutoHyphens/>
              <w:spacing w:before="150" w:after="150" w:line="240" w:lineRule="auto"/>
              <w:rPr>
                <w:rFonts w:ascii="Times New Roman" w:eastAsia="Times New Roman" w:hAnsi="Times New Roman" w:cs="Times New Roman"/>
                <w:b/>
                <w:sz w:val="24"/>
                <w:szCs w:val="24"/>
                <w:lang w:val="uk-UA" w:eastAsia="ru-RU"/>
              </w:rPr>
            </w:pPr>
            <w:r w:rsidRPr="00FC710D">
              <w:rPr>
                <w:rFonts w:ascii="Times New Roman" w:eastAsia="Times New Roman" w:hAnsi="Times New Roman" w:cs="Times New Roman"/>
                <w:b/>
                <w:sz w:val="24"/>
                <w:szCs w:val="24"/>
                <w:lang w:val="uk-UA" w:eastAsia="ru-RU"/>
              </w:rPr>
              <w:t>Зміст і спосіб подання тендерної пропозиції</w:t>
            </w:r>
          </w:p>
        </w:tc>
        <w:tc>
          <w:tcPr>
            <w:tcW w:w="3150" w:type="pct"/>
            <w:shd w:val="clear" w:color="auto" w:fill="FFFFFF"/>
            <w:hideMark/>
          </w:tcPr>
          <w:p w:rsidR="00262116" w:rsidRPr="00FC710D" w:rsidRDefault="00262116" w:rsidP="00045A13">
            <w:pPr>
              <w:suppressAutoHyphens/>
              <w:spacing w:before="150" w:after="150" w:line="240" w:lineRule="auto"/>
              <w:jc w:val="both"/>
              <w:rPr>
                <w:rFonts w:ascii="Times New Roman" w:eastAsia="Times New Roman" w:hAnsi="Times New Roman" w:cs="Times New Roman"/>
                <w:sz w:val="24"/>
                <w:szCs w:val="24"/>
                <w:lang w:val="uk-UA"/>
              </w:rPr>
            </w:pPr>
            <w:r w:rsidRPr="00FC710D">
              <w:rPr>
                <w:rFonts w:ascii="Times New Roman" w:eastAsia="Times New Roman" w:hAnsi="Times New Roman" w:cs="Times New Roman"/>
                <w:color w:val="000000"/>
                <w:sz w:val="24"/>
                <w:szCs w:val="24"/>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w:t>
            </w:r>
            <w:r w:rsidRPr="00FC710D">
              <w:rPr>
                <w:rFonts w:ascii="Times New Roman" w:eastAsia="Times New Roman" w:hAnsi="Times New Roman" w:cs="Times New Roman"/>
                <w:color w:val="000000"/>
                <w:sz w:val="24"/>
                <w:szCs w:val="24"/>
                <w:lang w:val="uk-UA"/>
              </w:rPr>
              <w:lastRenderedPageBreak/>
              <w:t>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w:t>
            </w:r>
            <w:r>
              <w:rPr>
                <w:rFonts w:ascii="Times New Roman" w:eastAsia="Times New Roman" w:hAnsi="Times New Roman" w:cs="Times New Roman"/>
                <w:color w:val="000000"/>
                <w:sz w:val="24"/>
                <w:szCs w:val="24"/>
                <w:lang w:val="uk-UA"/>
              </w:rPr>
              <w:t xml:space="preserve"> підстав, установлених пунктом 47</w:t>
            </w:r>
            <w:r w:rsidRPr="00FC710D">
              <w:rPr>
                <w:rFonts w:ascii="Times New Roman" w:eastAsia="Times New Roman" w:hAnsi="Times New Roman" w:cs="Times New Roman"/>
                <w:color w:val="000000"/>
                <w:sz w:val="24"/>
                <w:szCs w:val="24"/>
                <w:lang w:val="uk-UA"/>
              </w:rPr>
              <w:t xml:space="preserve"> Особливостей і в тендерній документації, та шляхом завантаження:</w:t>
            </w:r>
          </w:p>
          <w:p w:rsidR="00262116" w:rsidRPr="00FC710D" w:rsidRDefault="00262116" w:rsidP="00045A13">
            <w:pPr>
              <w:numPr>
                <w:ilvl w:val="0"/>
                <w:numId w:val="1"/>
              </w:numPr>
              <w:suppressAutoHyphens/>
              <w:spacing w:before="150" w:after="0" w:line="240" w:lineRule="auto"/>
              <w:jc w:val="both"/>
              <w:textAlignment w:val="baseline"/>
              <w:rPr>
                <w:rFonts w:ascii="Times New Roman" w:eastAsia="Times New Roman" w:hAnsi="Times New Roman" w:cs="Times New Roman"/>
                <w:color w:val="000000"/>
                <w:sz w:val="24"/>
                <w:szCs w:val="24"/>
                <w:lang w:val="uk-UA"/>
              </w:rPr>
            </w:pPr>
            <w:r w:rsidRPr="00FC710D">
              <w:rPr>
                <w:rFonts w:ascii="Times New Roman" w:eastAsia="Times New Roman" w:hAnsi="Times New Roman" w:cs="Times New Roman"/>
                <w:color w:val="000000"/>
                <w:sz w:val="24"/>
                <w:szCs w:val="24"/>
                <w:lang w:val="uk-UA"/>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rsidR="00262116" w:rsidRPr="00FC710D" w:rsidRDefault="00262116" w:rsidP="00045A13">
            <w:pPr>
              <w:numPr>
                <w:ilvl w:val="0"/>
                <w:numId w:val="1"/>
              </w:numPr>
              <w:suppressAutoHyphens/>
              <w:spacing w:after="0" w:line="240" w:lineRule="auto"/>
              <w:jc w:val="both"/>
              <w:textAlignment w:val="baseline"/>
              <w:rPr>
                <w:rFonts w:ascii="Times New Roman" w:eastAsia="Times New Roman" w:hAnsi="Times New Roman" w:cs="Times New Roman"/>
                <w:color w:val="000000"/>
                <w:sz w:val="24"/>
                <w:szCs w:val="24"/>
                <w:lang w:val="uk-UA"/>
              </w:rPr>
            </w:pPr>
            <w:r w:rsidRPr="00FC710D">
              <w:rPr>
                <w:rFonts w:ascii="Times New Roman" w:eastAsia="Times New Roman" w:hAnsi="Times New Roman" w:cs="Times New Roman"/>
                <w:color w:val="000000"/>
                <w:sz w:val="24"/>
                <w:szCs w:val="24"/>
                <w:lang w:val="uk-UA"/>
              </w:rPr>
              <w:t>інформації про підтвердження відсутності підстав для відмови в участі у відкрити</w:t>
            </w:r>
            <w:r>
              <w:rPr>
                <w:rFonts w:ascii="Times New Roman" w:eastAsia="Times New Roman" w:hAnsi="Times New Roman" w:cs="Times New Roman"/>
                <w:color w:val="000000"/>
                <w:sz w:val="24"/>
                <w:szCs w:val="24"/>
                <w:lang w:val="uk-UA"/>
              </w:rPr>
              <w:t>х торгах, встановлені пунктом 47</w:t>
            </w:r>
            <w:r w:rsidRPr="00FC710D">
              <w:rPr>
                <w:rFonts w:ascii="Times New Roman" w:eastAsia="Times New Roman" w:hAnsi="Times New Roman" w:cs="Times New Roman"/>
                <w:color w:val="000000"/>
                <w:sz w:val="24"/>
                <w:szCs w:val="24"/>
                <w:lang w:val="uk-UA"/>
              </w:rPr>
              <w:t xml:space="preserve"> Особливостей у відповідності до вимог визначених у Додатку № 2 до тендерної документації;</w:t>
            </w:r>
          </w:p>
          <w:p w:rsidR="00262116" w:rsidRPr="00FC710D" w:rsidRDefault="00262116" w:rsidP="00045A13">
            <w:pPr>
              <w:numPr>
                <w:ilvl w:val="0"/>
                <w:numId w:val="1"/>
              </w:numPr>
              <w:suppressAutoHyphens/>
              <w:spacing w:after="0" w:line="240" w:lineRule="auto"/>
              <w:jc w:val="both"/>
              <w:textAlignment w:val="baseline"/>
              <w:rPr>
                <w:rFonts w:ascii="Times New Roman" w:eastAsia="Times New Roman" w:hAnsi="Times New Roman" w:cs="Times New Roman"/>
                <w:color w:val="000000"/>
                <w:sz w:val="24"/>
                <w:szCs w:val="24"/>
                <w:lang w:val="uk-UA"/>
              </w:rPr>
            </w:pPr>
            <w:r w:rsidRPr="00FC710D">
              <w:rPr>
                <w:rFonts w:ascii="Times New Roman" w:eastAsia="Times New Roman" w:hAnsi="Times New Roman" w:cs="Times New Roman"/>
                <w:color w:val="000000"/>
                <w:sz w:val="24"/>
                <w:szCs w:val="24"/>
                <w:lang w:val="uk-UA"/>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rsidR="00262116" w:rsidRPr="00FC710D" w:rsidRDefault="00262116" w:rsidP="00045A13">
            <w:pPr>
              <w:numPr>
                <w:ilvl w:val="0"/>
                <w:numId w:val="1"/>
              </w:numPr>
              <w:suppressAutoHyphens/>
              <w:spacing w:after="0" w:line="240" w:lineRule="auto"/>
              <w:jc w:val="both"/>
              <w:textAlignment w:val="baseline"/>
              <w:rPr>
                <w:rFonts w:ascii="Times New Roman" w:eastAsia="Times New Roman" w:hAnsi="Times New Roman" w:cs="Times New Roman"/>
                <w:color w:val="000000"/>
                <w:sz w:val="24"/>
                <w:szCs w:val="24"/>
                <w:lang w:val="uk-UA"/>
              </w:rPr>
            </w:pPr>
            <w:r w:rsidRPr="00FC710D">
              <w:rPr>
                <w:rFonts w:ascii="Times New Roman" w:eastAsia="Times New Roman" w:hAnsi="Times New Roman" w:cs="Times New Roman"/>
                <w:color w:val="000000"/>
                <w:sz w:val="24"/>
                <w:szCs w:val="24"/>
                <w:lang w:val="uk-UA"/>
              </w:rPr>
              <w:t>довідки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rsidR="00262116" w:rsidRPr="00FC710D" w:rsidRDefault="00262116" w:rsidP="00045A13">
            <w:pPr>
              <w:numPr>
                <w:ilvl w:val="0"/>
                <w:numId w:val="1"/>
              </w:numPr>
              <w:suppressAutoHyphens/>
              <w:spacing w:after="0" w:line="240" w:lineRule="auto"/>
              <w:jc w:val="both"/>
              <w:textAlignment w:val="baseline"/>
              <w:rPr>
                <w:rFonts w:ascii="Times New Roman" w:eastAsia="Times New Roman" w:hAnsi="Times New Roman" w:cs="Times New Roman"/>
                <w:color w:val="000000"/>
                <w:sz w:val="24"/>
                <w:szCs w:val="24"/>
                <w:lang w:val="uk-UA"/>
              </w:rPr>
            </w:pPr>
            <w:r w:rsidRPr="00FC710D">
              <w:rPr>
                <w:rFonts w:ascii="Times New Roman" w:eastAsia="Times New Roman" w:hAnsi="Times New Roman" w:cs="Times New Roman"/>
                <w:color w:val="000000"/>
                <w:sz w:val="24"/>
                <w:szCs w:val="24"/>
                <w:lang w:val="uk-UA"/>
              </w:rPr>
              <w:t>документ про створення такого об’єднання (у разі якщо тендерна пропозиція подається об’єднанням учасників);</w:t>
            </w:r>
          </w:p>
          <w:p w:rsidR="00262116" w:rsidRPr="00FC710D" w:rsidRDefault="00262116" w:rsidP="00045A13">
            <w:pPr>
              <w:numPr>
                <w:ilvl w:val="0"/>
                <w:numId w:val="1"/>
              </w:numPr>
              <w:suppressAutoHyphens/>
              <w:spacing w:after="0" w:line="240" w:lineRule="auto"/>
              <w:jc w:val="both"/>
              <w:textAlignment w:val="baseline"/>
              <w:rPr>
                <w:rFonts w:ascii="Times New Roman" w:eastAsia="Times New Roman" w:hAnsi="Times New Roman" w:cs="Times New Roman"/>
                <w:color w:val="000000"/>
                <w:sz w:val="24"/>
                <w:szCs w:val="24"/>
                <w:lang w:val="uk-UA"/>
              </w:rPr>
            </w:pPr>
            <w:r w:rsidRPr="00FC710D">
              <w:rPr>
                <w:rFonts w:ascii="Times New Roman" w:eastAsia="Times New Roman" w:hAnsi="Times New Roman" w:cs="Times New Roman"/>
                <w:color w:val="000000"/>
                <w:sz w:val="24"/>
                <w:szCs w:val="24"/>
                <w:lang w:val="uk-UA"/>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262116" w:rsidRPr="00FC710D" w:rsidRDefault="00262116" w:rsidP="00045A13">
            <w:pPr>
              <w:pStyle w:val="a4"/>
              <w:numPr>
                <w:ilvl w:val="0"/>
                <w:numId w:val="1"/>
              </w:numPr>
              <w:suppressAutoHyphens/>
              <w:spacing w:before="150" w:after="150" w:line="240" w:lineRule="auto"/>
              <w:jc w:val="both"/>
              <w:rPr>
                <w:rFonts w:ascii="Times New Roman" w:eastAsia="Times New Roman" w:hAnsi="Times New Roman" w:cs="Times New Roman"/>
                <w:sz w:val="28"/>
                <w:szCs w:val="24"/>
                <w:lang w:val="uk-UA" w:eastAsia="ru-RU"/>
              </w:rPr>
            </w:pPr>
            <w:r w:rsidRPr="00FC710D">
              <w:rPr>
                <w:rFonts w:ascii="Times New Roman" w:hAnsi="Times New Roman" w:cs="Times New Roman"/>
                <w:sz w:val="24"/>
                <w:lang w:val="uk-UA"/>
              </w:rPr>
              <w:t>розрахунком ціни тендерної пропозиції (договірної ціни), який Учасник повинен надати за формою договірної ціни, окрім як у сканованому вигляді так і в форматі imd у програмному АВК-5 (бажано) або іншому програмному комплексі, який взаємодіє в частині передачі (зчитування) кошторисної документації та розрахунків для Замовника;</w:t>
            </w:r>
          </w:p>
          <w:p w:rsidR="00262116" w:rsidRPr="00FC710D" w:rsidRDefault="00262116" w:rsidP="00045A13">
            <w:pPr>
              <w:pStyle w:val="a4"/>
              <w:numPr>
                <w:ilvl w:val="0"/>
                <w:numId w:val="1"/>
              </w:numPr>
              <w:suppressAutoHyphens/>
              <w:spacing w:before="150" w:after="150" w:line="240" w:lineRule="auto"/>
              <w:jc w:val="both"/>
              <w:rPr>
                <w:rFonts w:ascii="Times New Roman" w:eastAsia="Times New Roman" w:hAnsi="Times New Roman" w:cs="Times New Roman"/>
                <w:sz w:val="24"/>
                <w:szCs w:val="24"/>
                <w:lang w:val="uk-UA" w:eastAsia="ru-RU"/>
              </w:rPr>
            </w:pPr>
            <w:r w:rsidRPr="00FC710D">
              <w:rPr>
                <w:rFonts w:ascii="Times New Roman" w:eastAsia="Times New Roman" w:hAnsi="Times New Roman" w:cs="Times New Roman"/>
                <w:sz w:val="24"/>
                <w:szCs w:val="24"/>
                <w:lang w:val="uk-UA" w:eastAsia="ru-RU"/>
              </w:rPr>
              <w:t>інших документів та / або інформації визначені тендерною документацією та додатками.</w:t>
            </w:r>
          </w:p>
          <w:p w:rsidR="00262116" w:rsidRPr="00FC710D" w:rsidRDefault="00262116" w:rsidP="00045A13">
            <w:pPr>
              <w:suppressAutoHyphens/>
              <w:spacing w:after="0"/>
              <w:jc w:val="both"/>
              <w:rPr>
                <w:rFonts w:ascii="Times New Roman" w:hAnsi="Times New Roman" w:cs="Times New Roman"/>
                <w:sz w:val="24"/>
                <w:u w:val="single"/>
                <w:lang w:val="uk-UA"/>
              </w:rPr>
            </w:pPr>
            <w:r w:rsidRPr="00FC710D">
              <w:rPr>
                <w:rFonts w:ascii="Times New Roman" w:hAnsi="Times New Roman" w:cs="Times New Roman"/>
                <w:sz w:val="24"/>
                <w:u w:val="single"/>
                <w:lang w:val="uk-UA"/>
              </w:rPr>
              <w:t>Вимоги щодо формування Договірної ціни:</w:t>
            </w:r>
          </w:p>
          <w:p w:rsidR="00262116" w:rsidRPr="00FC710D" w:rsidRDefault="00262116" w:rsidP="00045A13">
            <w:pPr>
              <w:suppressAutoHyphens/>
              <w:spacing w:after="0"/>
              <w:jc w:val="both"/>
              <w:rPr>
                <w:rFonts w:ascii="Times New Roman" w:hAnsi="Times New Roman" w:cs="Times New Roman"/>
                <w:sz w:val="24"/>
                <w:lang w:val="uk-UA"/>
              </w:rPr>
            </w:pPr>
            <w:r w:rsidRPr="00FC710D">
              <w:rPr>
                <w:rFonts w:ascii="Times New Roman" w:hAnsi="Times New Roman" w:cs="Times New Roman"/>
                <w:sz w:val="24"/>
                <w:lang w:val="uk-UA"/>
              </w:rPr>
              <w:t>Договірна ціна має бути складена у програмному комплексі, рекомендованому Міністерством регіонального розвитку, будівництва та житлово-комунального господарства України до застосування.</w:t>
            </w:r>
          </w:p>
          <w:p w:rsidR="00262116" w:rsidRPr="00FC710D" w:rsidRDefault="00262116" w:rsidP="00045A13">
            <w:pPr>
              <w:suppressAutoHyphens/>
              <w:spacing w:after="0"/>
              <w:jc w:val="both"/>
              <w:rPr>
                <w:rFonts w:ascii="Times New Roman" w:hAnsi="Times New Roman" w:cs="Times New Roman"/>
                <w:sz w:val="24"/>
                <w:lang w:val="uk-UA"/>
              </w:rPr>
            </w:pPr>
            <w:r w:rsidRPr="00FC710D">
              <w:rPr>
                <w:rFonts w:ascii="Times New Roman" w:hAnsi="Times New Roman" w:cs="Times New Roman"/>
                <w:sz w:val="24"/>
                <w:lang w:val="uk-UA"/>
              </w:rPr>
              <w:t xml:space="preserve">Договірна ціна повинна бути розрахована виходячи з обсягів </w:t>
            </w:r>
            <w:r>
              <w:rPr>
                <w:rFonts w:ascii="Times New Roman" w:hAnsi="Times New Roman" w:cs="Times New Roman"/>
                <w:sz w:val="24"/>
                <w:lang w:val="uk-UA"/>
              </w:rPr>
              <w:t>робіт</w:t>
            </w:r>
            <w:r w:rsidRPr="00FC710D">
              <w:rPr>
                <w:rFonts w:ascii="Times New Roman" w:hAnsi="Times New Roman" w:cs="Times New Roman"/>
                <w:sz w:val="24"/>
                <w:lang w:val="uk-UA"/>
              </w:rPr>
              <w:t xml:space="preserve"> викладених в Додатку 3 до цієї тендерної документації, на підставі нормативної потреби в трудових і </w:t>
            </w:r>
            <w:r w:rsidRPr="00FC710D">
              <w:rPr>
                <w:rFonts w:ascii="Times New Roman" w:hAnsi="Times New Roman" w:cs="Times New Roman"/>
                <w:sz w:val="24"/>
                <w:lang w:val="uk-UA"/>
              </w:rPr>
              <w:lastRenderedPageBreak/>
              <w:t xml:space="preserve">матеріально-технічних ресурсах, необхідних для надання </w:t>
            </w:r>
            <w:r>
              <w:rPr>
                <w:rFonts w:ascii="Times New Roman" w:hAnsi="Times New Roman" w:cs="Times New Roman"/>
                <w:sz w:val="24"/>
                <w:lang w:val="uk-UA"/>
              </w:rPr>
              <w:t>робіт</w:t>
            </w:r>
            <w:r w:rsidRPr="00FC710D">
              <w:rPr>
                <w:rFonts w:ascii="Times New Roman" w:hAnsi="Times New Roman" w:cs="Times New Roman"/>
                <w:sz w:val="24"/>
                <w:lang w:val="uk-UA"/>
              </w:rPr>
              <w:t xml:space="preserve"> на об’єкті закупівлі та поточних цін на них.</w:t>
            </w:r>
          </w:p>
          <w:p w:rsidR="00262116" w:rsidRPr="00FC710D" w:rsidRDefault="00262116" w:rsidP="00045A13">
            <w:pPr>
              <w:suppressAutoHyphens/>
              <w:spacing w:after="0"/>
              <w:jc w:val="both"/>
              <w:rPr>
                <w:rFonts w:ascii="Times New Roman" w:hAnsi="Times New Roman" w:cs="Times New Roman"/>
                <w:sz w:val="24"/>
                <w:lang w:val="uk-UA"/>
              </w:rPr>
            </w:pPr>
            <w:r w:rsidRPr="00FC710D">
              <w:rPr>
                <w:rFonts w:ascii="Times New Roman" w:hAnsi="Times New Roman" w:cs="Times New Roman"/>
                <w:sz w:val="24"/>
                <w:lang w:val="uk-UA"/>
              </w:rPr>
              <w:t xml:space="preserve">Договірна ціна має бути розрахована згідно Кошторисних норм України. </w:t>
            </w:r>
            <w:r w:rsidRPr="007A0924">
              <w:rPr>
                <w:rFonts w:ascii="Times New Roman" w:hAnsi="Times New Roman" w:cs="Times New Roman"/>
                <w:b/>
                <w:sz w:val="24"/>
                <w:lang w:val="uk-UA"/>
              </w:rPr>
              <w:t>Договірна ціна – тверда.</w:t>
            </w:r>
          </w:p>
          <w:p w:rsidR="00262116" w:rsidRPr="00FC710D" w:rsidRDefault="00262116" w:rsidP="00045A13">
            <w:pPr>
              <w:suppressAutoHyphens/>
              <w:spacing w:after="0"/>
              <w:jc w:val="both"/>
              <w:rPr>
                <w:rFonts w:ascii="Times New Roman" w:hAnsi="Times New Roman" w:cs="Times New Roman"/>
                <w:sz w:val="24"/>
                <w:lang w:val="uk-UA"/>
              </w:rPr>
            </w:pPr>
            <w:r w:rsidRPr="00FC710D">
              <w:rPr>
                <w:rFonts w:ascii="Times New Roman" w:hAnsi="Times New Roman" w:cs="Times New Roman"/>
                <w:sz w:val="24"/>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262116" w:rsidRPr="00FC710D" w:rsidRDefault="00262116" w:rsidP="00045A13">
            <w:pPr>
              <w:suppressAutoHyphens/>
              <w:spacing w:after="0"/>
              <w:jc w:val="both"/>
              <w:rPr>
                <w:rFonts w:ascii="Times New Roman" w:hAnsi="Times New Roman" w:cs="Times New Roman"/>
                <w:sz w:val="24"/>
                <w:lang w:val="uk-UA"/>
              </w:rPr>
            </w:pPr>
            <w:r w:rsidRPr="00FC710D">
              <w:rPr>
                <w:rFonts w:ascii="Times New Roman" w:hAnsi="Times New Roman" w:cs="Times New Roman"/>
                <w:sz w:val="24"/>
                <w:lang w:val="uk-UA"/>
              </w:rPr>
              <w:t>Документи, що мають відношення до тендерної пропозиції та підготовлені безпосередньо учасником повинні містити дату створювання документу, реєстраційний номер, підпис уповноваженої посадової особи учасника (керівника або уповноваженої ним особи, яку уповноважено представляти інтереси учасника під час проведення процедури закупівлі), а також відбитка печатки (у разі її використання).</w:t>
            </w:r>
          </w:p>
          <w:p w:rsidR="00262116" w:rsidRPr="00FC710D" w:rsidRDefault="00262116" w:rsidP="00045A13">
            <w:pPr>
              <w:suppressAutoHyphens/>
              <w:spacing w:after="0"/>
              <w:jc w:val="both"/>
              <w:rPr>
                <w:rFonts w:ascii="Times New Roman" w:hAnsi="Times New Roman" w:cs="Times New Roman"/>
                <w:sz w:val="24"/>
                <w:lang w:val="uk-UA"/>
              </w:rPr>
            </w:pPr>
            <w:r w:rsidRPr="00FC710D">
              <w:rPr>
                <w:rFonts w:ascii="Times New Roman" w:hAnsi="Times New Roman" w:cs="Times New Roman"/>
                <w:sz w:val="24"/>
                <w:lang w:val="uk-UA"/>
              </w:rPr>
              <w:t xml:space="preserve">Нотаріально завірені документи та скан-копії із оригіналів документів, видані іншими установами, не засвідчуються підписом та печаткою Учасника. </w:t>
            </w:r>
          </w:p>
          <w:p w:rsidR="00262116" w:rsidRPr="00FC710D" w:rsidRDefault="00262116" w:rsidP="00045A13">
            <w:pPr>
              <w:suppressAutoHyphens/>
              <w:spacing w:after="0"/>
              <w:jc w:val="both"/>
              <w:rPr>
                <w:rFonts w:ascii="Times New Roman" w:hAnsi="Times New Roman" w:cs="Times New Roman"/>
                <w:sz w:val="24"/>
                <w:lang w:val="uk-UA"/>
              </w:rPr>
            </w:pPr>
            <w:r w:rsidRPr="00FC710D">
              <w:rPr>
                <w:rFonts w:ascii="Times New Roman" w:hAnsi="Times New Roman" w:cs="Times New Roman"/>
                <w:sz w:val="24"/>
                <w:lang w:val="uk-UA"/>
              </w:rPr>
              <w:t>Копії документів, що надаються в складі тендерної пропозиції мають бути засвідчені належним чином («згідно з оригіналом», особистим підписом уповноваженої особи, яка засвідчує копію</w:t>
            </w:r>
            <w:r w:rsidR="004C6079" w:rsidRPr="004C6079">
              <w:rPr>
                <w:rFonts w:ascii="Times New Roman" w:hAnsi="Times New Roman" w:cs="Times New Roman"/>
                <w:sz w:val="24"/>
                <w:lang w:val="uk-UA"/>
              </w:rPr>
              <w:t xml:space="preserve"> </w:t>
            </w:r>
            <w:r w:rsidRPr="00FC710D">
              <w:rPr>
                <w:rFonts w:ascii="Times New Roman" w:hAnsi="Times New Roman" w:cs="Times New Roman"/>
                <w:sz w:val="24"/>
                <w:lang w:val="uk-UA"/>
              </w:rPr>
              <w:t>а також відбитка печатки (у разі її використання).</w:t>
            </w:r>
          </w:p>
          <w:p w:rsidR="00262116" w:rsidRPr="00FC710D" w:rsidRDefault="00262116" w:rsidP="00045A13">
            <w:pPr>
              <w:suppressAutoHyphens/>
              <w:spacing w:after="0"/>
              <w:jc w:val="both"/>
              <w:rPr>
                <w:rFonts w:ascii="Times New Roman" w:hAnsi="Times New Roman" w:cs="Times New Roman"/>
                <w:sz w:val="24"/>
                <w:lang w:val="uk-UA"/>
              </w:rPr>
            </w:pPr>
            <w:r w:rsidRPr="00FC710D">
              <w:rPr>
                <w:rFonts w:ascii="Times New Roman" w:hAnsi="Times New Roman" w:cs="Times New Roman"/>
                <w:sz w:val="24"/>
                <w:lang w:val="uk-UA"/>
              </w:rPr>
              <w:t xml:space="preserve"> Також, учасник має право долучати інші документи (іншу інформацію), (оформлені/у згідно вимог цієї тендерної документації), які учасник вважає за необхідне долучити до своєї тендерної пропозиції.</w:t>
            </w:r>
          </w:p>
          <w:p w:rsidR="00262116" w:rsidRPr="00FC710D" w:rsidRDefault="00262116" w:rsidP="00045A13">
            <w:pPr>
              <w:suppressAutoHyphens/>
              <w:spacing w:before="150" w:after="150" w:line="240" w:lineRule="auto"/>
              <w:jc w:val="both"/>
              <w:rPr>
                <w:rFonts w:ascii="Times New Roman" w:eastAsia="Times New Roman" w:hAnsi="Times New Roman" w:cs="Times New Roman"/>
                <w:sz w:val="24"/>
                <w:szCs w:val="24"/>
                <w:lang w:val="uk-UA"/>
              </w:rPr>
            </w:pPr>
            <w:r w:rsidRPr="00FC710D">
              <w:rPr>
                <w:rFonts w:ascii="Times New Roman" w:eastAsia="Times New Roman" w:hAnsi="Times New Roman" w:cs="Times New Roman"/>
                <w:color w:val="000000"/>
                <w:sz w:val="24"/>
                <w:szCs w:val="24"/>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262116" w:rsidRPr="00FC710D" w:rsidRDefault="00262116" w:rsidP="00045A13">
            <w:pPr>
              <w:suppressAutoHyphens/>
              <w:spacing w:before="150" w:after="150" w:line="240" w:lineRule="auto"/>
              <w:jc w:val="both"/>
              <w:rPr>
                <w:rFonts w:ascii="Times New Roman" w:eastAsia="Times New Roman" w:hAnsi="Times New Roman" w:cs="Times New Roman"/>
                <w:sz w:val="24"/>
                <w:szCs w:val="24"/>
                <w:lang w:val="uk-UA"/>
              </w:rPr>
            </w:pPr>
            <w:r w:rsidRPr="00FC710D">
              <w:rPr>
                <w:rFonts w:ascii="Times New Roman" w:eastAsia="Times New Roman" w:hAnsi="Times New Roman" w:cs="Times New Roman"/>
                <w:color w:val="000000"/>
                <w:sz w:val="24"/>
                <w:szCs w:val="24"/>
                <w:lang w:val="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262116" w:rsidRPr="00FC710D" w:rsidRDefault="00262116" w:rsidP="00045A13">
            <w:pPr>
              <w:suppressAutoHyphens/>
              <w:spacing w:before="150" w:after="150" w:line="240" w:lineRule="auto"/>
              <w:jc w:val="both"/>
              <w:rPr>
                <w:rFonts w:ascii="Times New Roman" w:eastAsia="Times New Roman" w:hAnsi="Times New Roman" w:cs="Times New Roman"/>
                <w:sz w:val="24"/>
                <w:szCs w:val="24"/>
                <w:lang w:val="uk-UA"/>
              </w:rPr>
            </w:pPr>
            <w:r w:rsidRPr="00FC710D">
              <w:rPr>
                <w:rFonts w:ascii="Times New Roman" w:eastAsia="Times New Roman" w:hAnsi="Times New Roman" w:cs="Times New Roman"/>
                <w:color w:val="000000"/>
                <w:sz w:val="24"/>
                <w:szCs w:val="24"/>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262116" w:rsidRPr="00FC710D" w:rsidRDefault="00262116" w:rsidP="00045A13">
            <w:pPr>
              <w:suppressAutoHyphens/>
              <w:spacing w:before="150" w:after="150" w:line="240" w:lineRule="auto"/>
              <w:jc w:val="both"/>
              <w:rPr>
                <w:rFonts w:ascii="Times New Roman" w:eastAsia="Times New Roman" w:hAnsi="Times New Roman" w:cs="Times New Roman"/>
                <w:sz w:val="24"/>
                <w:szCs w:val="24"/>
                <w:lang w:val="uk-UA"/>
              </w:rPr>
            </w:pPr>
            <w:r w:rsidRPr="00FC710D">
              <w:rPr>
                <w:rFonts w:ascii="Times New Roman" w:eastAsia="Times New Roman" w:hAnsi="Times New Roman" w:cs="Times New Roman"/>
                <w:color w:val="000000"/>
                <w:sz w:val="24"/>
                <w:szCs w:val="24"/>
                <w:lang w:val="uk-UA"/>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w:t>
            </w:r>
            <w:r>
              <w:rPr>
                <w:rFonts w:ascii="Times New Roman" w:eastAsia="Times New Roman" w:hAnsi="Times New Roman" w:cs="Times New Roman"/>
                <w:color w:val="000000"/>
                <w:sz w:val="24"/>
                <w:szCs w:val="24"/>
                <w:lang w:val="uk-UA"/>
              </w:rPr>
              <w:t>ь підстав, визначених пунктом 47</w:t>
            </w:r>
            <w:r w:rsidRPr="00FC710D">
              <w:rPr>
                <w:rFonts w:ascii="Times New Roman" w:eastAsia="Times New Roman" w:hAnsi="Times New Roman" w:cs="Times New Roman"/>
                <w:color w:val="000000"/>
                <w:sz w:val="24"/>
                <w:szCs w:val="24"/>
                <w:lang w:val="uk-UA"/>
              </w:rPr>
              <w:t xml:space="preserve"> Особливостей. Для забезпечення </w:t>
            </w:r>
            <w:r w:rsidRPr="00FC710D">
              <w:rPr>
                <w:rFonts w:ascii="Times New Roman" w:eastAsia="Times New Roman" w:hAnsi="Times New Roman" w:cs="Times New Roman"/>
                <w:color w:val="000000"/>
                <w:sz w:val="24"/>
                <w:szCs w:val="24"/>
                <w:lang w:val="uk-UA"/>
              </w:rPr>
              <w:lastRenderedPageBreak/>
              <w:t>виконання цих вимог, учасники, при поданні інформації та документів тендерної пропозиції, не визначають їх як конфіденційні.</w:t>
            </w:r>
          </w:p>
          <w:p w:rsidR="00262116" w:rsidRPr="00FC710D" w:rsidRDefault="00262116" w:rsidP="00045A13">
            <w:pPr>
              <w:suppressAutoHyphens/>
              <w:spacing w:before="150" w:after="150" w:line="240" w:lineRule="auto"/>
              <w:jc w:val="both"/>
              <w:rPr>
                <w:rFonts w:ascii="Times New Roman" w:eastAsia="Times New Roman" w:hAnsi="Times New Roman" w:cs="Times New Roman"/>
                <w:sz w:val="24"/>
                <w:szCs w:val="24"/>
                <w:lang w:val="uk-UA"/>
              </w:rPr>
            </w:pPr>
            <w:r w:rsidRPr="00FC710D">
              <w:rPr>
                <w:rFonts w:ascii="Times New Roman" w:eastAsia="Times New Roman" w:hAnsi="Times New Roman" w:cs="Times New Roman"/>
                <w:color w:val="000000"/>
                <w:sz w:val="24"/>
                <w:szCs w:val="24"/>
                <w:lang w:val="uk-UA"/>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262116" w:rsidRPr="00FC710D" w:rsidRDefault="00262116" w:rsidP="00045A13">
            <w:pPr>
              <w:suppressAutoHyphens/>
              <w:spacing w:before="150" w:after="150" w:line="240" w:lineRule="auto"/>
              <w:jc w:val="both"/>
              <w:rPr>
                <w:rFonts w:ascii="Times New Roman" w:eastAsia="Times New Roman" w:hAnsi="Times New Roman" w:cs="Times New Roman"/>
                <w:sz w:val="24"/>
                <w:szCs w:val="24"/>
                <w:lang w:val="uk-UA"/>
              </w:rPr>
            </w:pPr>
            <w:r w:rsidRPr="00FC710D">
              <w:rPr>
                <w:rFonts w:ascii="Times New Roman" w:eastAsia="Times New Roman" w:hAnsi="Times New Roman" w:cs="Times New Roman"/>
                <w:color w:val="000000"/>
                <w:sz w:val="24"/>
                <w:szCs w:val="24"/>
                <w:lang w:val="uk-UA"/>
              </w:rPr>
              <w:t>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262116" w:rsidRPr="00FC710D" w:rsidRDefault="00262116" w:rsidP="00045A13">
            <w:pPr>
              <w:suppressAutoHyphens/>
              <w:spacing w:before="150" w:after="150" w:line="240" w:lineRule="auto"/>
              <w:jc w:val="both"/>
              <w:rPr>
                <w:rFonts w:ascii="Times New Roman" w:eastAsia="Times New Roman" w:hAnsi="Times New Roman" w:cs="Times New Roman"/>
                <w:sz w:val="24"/>
                <w:szCs w:val="24"/>
                <w:lang w:val="uk-UA"/>
              </w:rPr>
            </w:pPr>
            <w:r w:rsidRPr="00FC710D">
              <w:rPr>
                <w:rFonts w:ascii="Times New Roman" w:eastAsia="Times New Roman" w:hAnsi="Times New Roman" w:cs="Times New Roman"/>
                <w:color w:val="000000"/>
                <w:sz w:val="24"/>
                <w:szCs w:val="24"/>
                <w:lang w:val="uk-UA"/>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262116" w:rsidRPr="00FC710D" w:rsidRDefault="00262116" w:rsidP="00045A13">
            <w:pPr>
              <w:suppressAutoHyphens/>
              <w:spacing w:before="150" w:after="150" w:line="240" w:lineRule="auto"/>
              <w:jc w:val="both"/>
              <w:rPr>
                <w:rFonts w:ascii="Times New Roman" w:eastAsia="Times New Roman" w:hAnsi="Times New Roman" w:cs="Times New Roman"/>
                <w:sz w:val="24"/>
                <w:szCs w:val="24"/>
                <w:lang w:val="uk-UA"/>
              </w:rPr>
            </w:pPr>
            <w:r w:rsidRPr="00FC710D">
              <w:rPr>
                <w:rFonts w:ascii="Times New Roman" w:eastAsia="Times New Roman" w:hAnsi="Times New Roman" w:cs="Times New Roman"/>
                <w:color w:val="000000"/>
                <w:sz w:val="24"/>
                <w:szCs w:val="24"/>
                <w:lang w:val="uk-UA"/>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262116" w:rsidRPr="00FC710D" w:rsidRDefault="00262116" w:rsidP="00045A13">
            <w:pPr>
              <w:suppressAutoHyphens/>
              <w:spacing w:before="150" w:after="150" w:line="240" w:lineRule="auto"/>
              <w:jc w:val="both"/>
              <w:rPr>
                <w:rFonts w:ascii="Times New Roman" w:eastAsia="Times New Roman" w:hAnsi="Times New Roman" w:cs="Times New Roman"/>
                <w:sz w:val="24"/>
                <w:szCs w:val="24"/>
                <w:lang w:val="uk-UA"/>
              </w:rPr>
            </w:pPr>
            <w:r w:rsidRPr="00FC710D">
              <w:rPr>
                <w:rFonts w:ascii="Times New Roman" w:eastAsia="Times New Roman" w:hAnsi="Times New Roman" w:cs="Times New Roman"/>
                <w:color w:val="000000"/>
                <w:sz w:val="24"/>
                <w:szCs w:val="24"/>
                <w:lang w:val="uk-UA"/>
              </w:rPr>
              <w:t>Перелік</w:t>
            </w:r>
            <w:r w:rsidRPr="00FC710D">
              <w:rPr>
                <w:rFonts w:ascii="Calibri" w:eastAsia="Times New Roman" w:hAnsi="Calibri" w:cs="Calibri"/>
                <w:color w:val="000000"/>
                <w:lang w:val="uk-UA"/>
              </w:rPr>
              <w:t xml:space="preserve"> </w:t>
            </w:r>
            <w:r w:rsidRPr="00FC710D">
              <w:rPr>
                <w:rFonts w:ascii="Times New Roman" w:eastAsia="Times New Roman" w:hAnsi="Times New Roman" w:cs="Times New Roman"/>
                <w:color w:val="000000"/>
                <w:sz w:val="24"/>
                <w:szCs w:val="24"/>
                <w:lang w:val="uk-UA"/>
              </w:rPr>
              <w:t>формальних помилок, затверджений наказом Мінекономіки від 15.04.2020 № 710:</w:t>
            </w:r>
          </w:p>
          <w:p w:rsidR="00262116" w:rsidRPr="00FC710D" w:rsidRDefault="00262116" w:rsidP="00045A13">
            <w:pPr>
              <w:suppressAutoHyphens/>
              <w:spacing w:before="150" w:after="150" w:line="240" w:lineRule="auto"/>
              <w:jc w:val="both"/>
              <w:rPr>
                <w:rFonts w:ascii="Times New Roman" w:eastAsia="Times New Roman" w:hAnsi="Times New Roman" w:cs="Times New Roman"/>
                <w:sz w:val="24"/>
                <w:szCs w:val="24"/>
                <w:lang w:val="uk-UA"/>
              </w:rPr>
            </w:pPr>
            <w:r w:rsidRPr="00FC710D">
              <w:rPr>
                <w:rFonts w:ascii="Times New Roman" w:eastAsia="Times New Roman" w:hAnsi="Times New Roman" w:cs="Times New Roman"/>
                <w:color w:val="000000"/>
                <w:sz w:val="24"/>
                <w:szCs w:val="24"/>
                <w:lang w:val="uk-UA"/>
              </w:rPr>
              <w:t>1. інформація/документ, подана учасником процедури закупівлі у складі тендерної пропозиції, містить помилку (помилки) у частині: </w:t>
            </w:r>
          </w:p>
          <w:p w:rsidR="00262116" w:rsidRPr="00FC710D" w:rsidRDefault="00262116" w:rsidP="00045A13">
            <w:pPr>
              <w:numPr>
                <w:ilvl w:val="0"/>
                <w:numId w:val="1"/>
              </w:numPr>
              <w:suppressAutoHyphens/>
              <w:spacing w:before="150" w:after="0" w:line="240" w:lineRule="auto"/>
              <w:jc w:val="both"/>
              <w:textAlignment w:val="baseline"/>
              <w:rPr>
                <w:rFonts w:ascii="Times New Roman" w:eastAsia="Times New Roman" w:hAnsi="Times New Roman" w:cs="Times New Roman"/>
                <w:color w:val="000000"/>
                <w:sz w:val="24"/>
                <w:szCs w:val="24"/>
                <w:lang w:val="uk-UA"/>
              </w:rPr>
            </w:pPr>
            <w:r w:rsidRPr="00FC710D">
              <w:rPr>
                <w:rFonts w:ascii="Times New Roman" w:eastAsia="Times New Roman" w:hAnsi="Times New Roman" w:cs="Times New Roman"/>
                <w:color w:val="000000"/>
                <w:sz w:val="24"/>
                <w:szCs w:val="24"/>
                <w:lang w:val="uk-UA"/>
              </w:rPr>
              <w:t>уживання великої літери; </w:t>
            </w:r>
          </w:p>
          <w:p w:rsidR="00262116" w:rsidRPr="00FC710D" w:rsidRDefault="00262116" w:rsidP="00045A13">
            <w:pPr>
              <w:numPr>
                <w:ilvl w:val="0"/>
                <w:numId w:val="1"/>
              </w:numPr>
              <w:suppressAutoHyphens/>
              <w:spacing w:after="0" w:line="240" w:lineRule="auto"/>
              <w:jc w:val="both"/>
              <w:textAlignment w:val="baseline"/>
              <w:rPr>
                <w:rFonts w:ascii="Times New Roman" w:eastAsia="Times New Roman" w:hAnsi="Times New Roman" w:cs="Times New Roman"/>
                <w:color w:val="000000"/>
                <w:sz w:val="24"/>
                <w:szCs w:val="24"/>
                <w:lang w:val="uk-UA"/>
              </w:rPr>
            </w:pPr>
            <w:r w:rsidRPr="00FC710D">
              <w:rPr>
                <w:rFonts w:ascii="Times New Roman" w:eastAsia="Times New Roman" w:hAnsi="Times New Roman" w:cs="Times New Roman"/>
                <w:color w:val="000000"/>
                <w:sz w:val="24"/>
                <w:szCs w:val="24"/>
                <w:lang w:val="uk-UA"/>
              </w:rPr>
              <w:t>уживання розділових знаків та відмінювання слів у реченні; </w:t>
            </w:r>
          </w:p>
          <w:p w:rsidR="00262116" w:rsidRPr="00FC710D" w:rsidRDefault="00262116" w:rsidP="00045A13">
            <w:pPr>
              <w:numPr>
                <w:ilvl w:val="0"/>
                <w:numId w:val="1"/>
              </w:numPr>
              <w:suppressAutoHyphens/>
              <w:spacing w:after="0" w:line="240" w:lineRule="auto"/>
              <w:jc w:val="both"/>
              <w:textAlignment w:val="baseline"/>
              <w:rPr>
                <w:rFonts w:ascii="Times New Roman" w:eastAsia="Times New Roman" w:hAnsi="Times New Roman" w:cs="Times New Roman"/>
                <w:color w:val="000000"/>
                <w:sz w:val="24"/>
                <w:szCs w:val="24"/>
                <w:lang w:val="uk-UA"/>
              </w:rPr>
            </w:pPr>
            <w:r w:rsidRPr="00FC710D">
              <w:rPr>
                <w:rFonts w:ascii="Times New Roman" w:eastAsia="Times New Roman" w:hAnsi="Times New Roman" w:cs="Times New Roman"/>
                <w:color w:val="000000"/>
                <w:sz w:val="24"/>
                <w:szCs w:val="24"/>
                <w:lang w:val="uk-UA"/>
              </w:rPr>
              <w:t>використання слова або мовного звороту, запозичених з іншої мови; </w:t>
            </w:r>
          </w:p>
          <w:p w:rsidR="00262116" w:rsidRPr="00FC710D" w:rsidRDefault="00262116" w:rsidP="00045A13">
            <w:pPr>
              <w:numPr>
                <w:ilvl w:val="0"/>
                <w:numId w:val="1"/>
              </w:numPr>
              <w:suppressAutoHyphens/>
              <w:spacing w:after="0" w:line="240" w:lineRule="auto"/>
              <w:jc w:val="both"/>
              <w:textAlignment w:val="baseline"/>
              <w:rPr>
                <w:rFonts w:ascii="Times New Roman" w:eastAsia="Times New Roman" w:hAnsi="Times New Roman" w:cs="Times New Roman"/>
                <w:color w:val="000000"/>
                <w:sz w:val="24"/>
                <w:szCs w:val="24"/>
                <w:lang w:val="uk-UA"/>
              </w:rPr>
            </w:pPr>
            <w:r w:rsidRPr="00FC710D">
              <w:rPr>
                <w:rFonts w:ascii="Times New Roman" w:eastAsia="Times New Roman" w:hAnsi="Times New Roman" w:cs="Times New Roman"/>
                <w:color w:val="000000"/>
                <w:sz w:val="24"/>
                <w:szCs w:val="24"/>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262116" w:rsidRPr="00FC710D" w:rsidRDefault="00262116" w:rsidP="00045A13">
            <w:pPr>
              <w:numPr>
                <w:ilvl w:val="0"/>
                <w:numId w:val="1"/>
              </w:numPr>
              <w:suppressAutoHyphens/>
              <w:spacing w:after="0" w:line="240" w:lineRule="auto"/>
              <w:jc w:val="both"/>
              <w:textAlignment w:val="baseline"/>
              <w:rPr>
                <w:rFonts w:ascii="Times New Roman" w:eastAsia="Times New Roman" w:hAnsi="Times New Roman" w:cs="Times New Roman"/>
                <w:color w:val="000000"/>
                <w:sz w:val="24"/>
                <w:szCs w:val="24"/>
                <w:lang w:val="uk-UA"/>
              </w:rPr>
            </w:pPr>
            <w:r w:rsidRPr="00FC710D">
              <w:rPr>
                <w:rFonts w:ascii="Times New Roman" w:eastAsia="Times New Roman" w:hAnsi="Times New Roman" w:cs="Times New Roman"/>
                <w:color w:val="000000"/>
                <w:sz w:val="24"/>
                <w:szCs w:val="24"/>
                <w:lang w:val="uk-UA"/>
              </w:rPr>
              <w:t>застосування правил переносу частини слова з рядка в рядок; </w:t>
            </w:r>
          </w:p>
          <w:p w:rsidR="00262116" w:rsidRPr="00FC710D" w:rsidRDefault="00262116" w:rsidP="00045A13">
            <w:pPr>
              <w:numPr>
                <w:ilvl w:val="0"/>
                <w:numId w:val="1"/>
              </w:numPr>
              <w:suppressAutoHyphens/>
              <w:spacing w:after="0" w:line="240" w:lineRule="auto"/>
              <w:jc w:val="both"/>
              <w:textAlignment w:val="baseline"/>
              <w:rPr>
                <w:rFonts w:ascii="Times New Roman" w:eastAsia="Times New Roman" w:hAnsi="Times New Roman" w:cs="Times New Roman"/>
                <w:color w:val="000000"/>
                <w:sz w:val="24"/>
                <w:szCs w:val="24"/>
                <w:lang w:val="uk-UA"/>
              </w:rPr>
            </w:pPr>
            <w:r w:rsidRPr="00FC710D">
              <w:rPr>
                <w:rFonts w:ascii="Times New Roman" w:eastAsia="Times New Roman" w:hAnsi="Times New Roman" w:cs="Times New Roman"/>
                <w:color w:val="000000"/>
                <w:sz w:val="24"/>
                <w:szCs w:val="24"/>
                <w:lang w:val="uk-UA"/>
              </w:rPr>
              <w:t>написання слів разом та/або окремо, та/або через дефіс; </w:t>
            </w:r>
          </w:p>
          <w:p w:rsidR="00262116" w:rsidRPr="00FC710D" w:rsidRDefault="00262116" w:rsidP="00045A13">
            <w:pPr>
              <w:numPr>
                <w:ilvl w:val="0"/>
                <w:numId w:val="1"/>
              </w:numPr>
              <w:suppressAutoHyphens/>
              <w:spacing w:after="150" w:line="240" w:lineRule="auto"/>
              <w:jc w:val="both"/>
              <w:textAlignment w:val="baseline"/>
              <w:rPr>
                <w:rFonts w:ascii="Times New Roman" w:eastAsia="Times New Roman" w:hAnsi="Times New Roman" w:cs="Times New Roman"/>
                <w:color w:val="000000"/>
                <w:sz w:val="24"/>
                <w:szCs w:val="24"/>
                <w:lang w:val="uk-UA"/>
              </w:rPr>
            </w:pPr>
            <w:r w:rsidRPr="00FC710D">
              <w:rPr>
                <w:rFonts w:ascii="Times New Roman" w:eastAsia="Times New Roman" w:hAnsi="Times New Roman" w:cs="Times New Roman"/>
                <w:color w:val="000000"/>
                <w:sz w:val="24"/>
                <w:szCs w:val="24"/>
                <w:lang w:val="uk-UA"/>
              </w:rPr>
              <w:t xml:space="preserve">нумерації сторінок/аркушів (у тому числі кілька сторінок/аркушів мають однаковий номер, </w:t>
            </w:r>
            <w:r w:rsidRPr="00FC710D">
              <w:rPr>
                <w:rFonts w:ascii="Times New Roman" w:eastAsia="Times New Roman" w:hAnsi="Times New Roman" w:cs="Times New Roman"/>
                <w:color w:val="000000"/>
                <w:sz w:val="24"/>
                <w:szCs w:val="24"/>
                <w:lang w:val="uk-UA"/>
              </w:rPr>
              <w:lastRenderedPageBreak/>
              <w:t>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262116" w:rsidRPr="00FC710D" w:rsidRDefault="00262116" w:rsidP="00045A13">
            <w:pPr>
              <w:suppressAutoHyphens/>
              <w:spacing w:before="150" w:after="150" w:line="240" w:lineRule="auto"/>
              <w:jc w:val="both"/>
              <w:rPr>
                <w:rFonts w:ascii="Times New Roman" w:eastAsia="Times New Roman" w:hAnsi="Times New Roman" w:cs="Times New Roman"/>
                <w:sz w:val="24"/>
                <w:szCs w:val="24"/>
                <w:lang w:val="uk-UA"/>
              </w:rPr>
            </w:pPr>
            <w:r w:rsidRPr="00FC710D">
              <w:rPr>
                <w:rFonts w:ascii="Times New Roman" w:eastAsia="Times New Roman" w:hAnsi="Times New Roman" w:cs="Times New Roman"/>
                <w:color w:val="000000"/>
                <w:sz w:val="24"/>
                <w:szCs w:val="24"/>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262116" w:rsidRPr="00FC710D" w:rsidRDefault="00262116" w:rsidP="00045A13">
            <w:pPr>
              <w:suppressAutoHyphens/>
              <w:spacing w:before="150" w:after="150" w:line="240" w:lineRule="auto"/>
              <w:jc w:val="both"/>
              <w:rPr>
                <w:rFonts w:ascii="Times New Roman" w:eastAsia="Times New Roman" w:hAnsi="Times New Roman" w:cs="Times New Roman"/>
                <w:sz w:val="24"/>
                <w:szCs w:val="24"/>
                <w:lang w:val="uk-UA"/>
              </w:rPr>
            </w:pPr>
            <w:r w:rsidRPr="00FC710D">
              <w:rPr>
                <w:rFonts w:ascii="Times New Roman" w:eastAsia="Times New Roman" w:hAnsi="Times New Roman" w:cs="Times New Roman"/>
                <w:color w:val="000000"/>
                <w:sz w:val="24"/>
                <w:szCs w:val="24"/>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262116" w:rsidRPr="00FC710D" w:rsidRDefault="00262116" w:rsidP="00045A13">
            <w:pPr>
              <w:suppressAutoHyphens/>
              <w:spacing w:before="150" w:after="150" w:line="240" w:lineRule="auto"/>
              <w:jc w:val="both"/>
              <w:rPr>
                <w:rFonts w:ascii="Times New Roman" w:eastAsia="Times New Roman" w:hAnsi="Times New Roman" w:cs="Times New Roman"/>
                <w:sz w:val="24"/>
                <w:szCs w:val="24"/>
                <w:lang w:val="uk-UA"/>
              </w:rPr>
            </w:pPr>
            <w:r w:rsidRPr="00FC710D">
              <w:rPr>
                <w:rFonts w:ascii="Times New Roman" w:eastAsia="Times New Roman" w:hAnsi="Times New Roman" w:cs="Times New Roman"/>
                <w:color w:val="000000"/>
                <w:sz w:val="24"/>
                <w:szCs w:val="24"/>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262116" w:rsidRPr="00FC710D" w:rsidRDefault="00262116" w:rsidP="00045A13">
            <w:pPr>
              <w:suppressAutoHyphens/>
              <w:spacing w:before="150" w:after="150" w:line="240" w:lineRule="auto"/>
              <w:jc w:val="both"/>
              <w:rPr>
                <w:rFonts w:ascii="Times New Roman" w:eastAsia="Times New Roman" w:hAnsi="Times New Roman" w:cs="Times New Roman"/>
                <w:sz w:val="24"/>
                <w:szCs w:val="24"/>
                <w:lang w:val="uk-UA"/>
              </w:rPr>
            </w:pPr>
            <w:r w:rsidRPr="00FC710D">
              <w:rPr>
                <w:rFonts w:ascii="Times New Roman" w:eastAsia="Times New Roman" w:hAnsi="Times New Roman" w:cs="Times New Roman"/>
                <w:color w:val="000000"/>
                <w:sz w:val="24"/>
                <w:szCs w:val="24"/>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262116" w:rsidRPr="00FC710D" w:rsidRDefault="00262116" w:rsidP="00045A13">
            <w:pPr>
              <w:suppressAutoHyphens/>
              <w:spacing w:before="150" w:after="150" w:line="240" w:lineRule="auto"/>
              <w:jc w:val="both"/>
              <w:rPr>
                <w:rFonts w:ascii="Times New Roman" w:eastAsia="Times New Roman" w:hAnsi="Times New Roman" w:cs="Times New Roman"/>
                <w:sz w:val="24"/>
                <w:szCs w:val="24"/>
                <w:lang w:val="uk-UA"/>
              </w:rPr>
            </w:pPr>
            <w:r w:rsidRPr="00FC710D">
              <w:rPr>
                <w:rFonts w:ascii="Times New Roman" w:eastAsia="Times New Roman" w:hAnsi="Times New Roman" w:cs="Times New Roman"/>
                <w:color w:val="000000"/>
                <w:sz w:val="24"/>
                <w:szCs w:val="24"/>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262116" w:rsidRPr="00FC710D" w:rsidRDefault="00262116" w:rsidP="00045A13">
            <w:pPr>
              <w:suppressAutoHyphens/>
              <w:spacing w:before="150" w:after="150" w:line="240" w:lineRule="auto"/>
              <w:jc w:val="both"/>
              <w:rPr>
                <w:rFonts w:ascii="Times New Roman" w:eastAsia="Times New Roman" w:hAnsi="Times New Roman" w:cs="Times New Roman"/>
                <w:sz w:val="24"/>
                <w:szCs w:val="24"/>
                <w:lang w:val="uk-UA"/>
              </w:rPr>
            </w:pPr>
            <w:r w:rsidRPr="00FC710D">
              <w:rPr>
                <w:rFonts w:ascii="Times New Roman" w:eastAsia="Times New Roman" w:hAnsi="Times New Roman" w:cs="Times New Roman"/>
                <w:color w:val="000000"/>
                <w:sz w:val="24"/>
                <w:szCs w:val="24"/>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262116" w:rsidRPr="00FC710D" w:rsidRDefault="00262116" w:rsidP="00045A13">
            <w:pPr>
              <w:suppressAutoHyphens/>
              <w:spacing w:before="150" w:after="150" w:line="240" w:lineRule="auto"/>
              <w:jc w:val="both"/>
              <w:rPr>
                <w:rFonts w:ascii="Times New Roman" w:eastAsia="Times New Roman" w:hAnsi="Times New Roman" w:cs="Times New Roman"/>
                <w:sz w:val="24"/>
                <w:szCs w:val="24"/>
                <w:lang w:val="uk-UA"/>
              </w:rPr>
            </w:pPr>
            <w:r w:rsidRPr="00FC710D">
              <w:rPr>
                <w:rFonts w:ascii="Times New Roman" w:eastAsia="Times New Roman" w:hAnsi="Times New Roman" w:cs="Times New Roman"/>
                <w:color w:val="000000"/>
                <w:sz w:val="24"/>
                <w:szCs w:val="24"/>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262116" w:rsidRPr="00FC710D" w:rsidRDefault="00262116" w:rsidP="00045A13">
            <w:pPr>
              <w:suppressAutoHyphens/>
              <w:spacing w:before="150" w:after="150" w:line="240" w:lineRule="auto"/>
              <w:jc w:val="both"/>
              <w:rPr>
                <w:rFonts w:ascii="Times New Roman" w:eastAsia="Times New Roman" w:hAnsi="Times New Roman" w:cs="Times New Roman"/>
                <w:sz w:val="24"/>
                <w:szCs w:val="24"/>
                <w:lang w:val="uk-UA"/>
              </w:rPr>
            </w:pPr>
            <w:r w:rsidRPr="00FC710D">
              <w:rPr>
                <w:rFonts w:ascii="Times New Roman" w:eastAsia="Times New Roman" w:hAnsi="Times New Roman" w:cs="Times New Roman"/>
                <w:color w:val="000000"/>
                <w:sz w:val="24"/>
                <w:szCs w:val="24"/>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262116" w:rsidRPr="00FC710D" w:rsidRDefault="00262116" w:rsidP="00045A13">
            <w:pPr>
              <w:suppressAutoHyphens/>
              <w:spacing w:before="150" w:after="150" w:line="240" w:lineRule="auto"/>
              <w:jc w:val="both"/>
              <w:rPr>
                <w:rFonts w:ascii="Times New Roman" w:eastAsia="Times New Roman" w:hAnsi="Times New Roman" w:cs="Times New Roman"/>
                <w:sz w:val="24"/>
                <w:szCs w:val="24"/>
                <w:lang w:val="uk-UA"/>
              </w:rPr>
            </w:pPr>
            <w:r w:rsidRPr="00FC710D">
              <w:rPr>
                <w:rFonts w:ascii="Times New Roman" w:eastAsia="Times New Roman" w:hAnsi="Times New Roman" w:cs="Times New Roman"/>
                <w:color w:val="000000"/>
                <w:sz w:val="24"/>
                <w:szCs w:val="24"/>
                <w:lang w:val="uk-U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w:t>
            </w:r>
            <w:r w:rsidRPr="00FC710D">
              <w:rPr>
                <w:rFonts w:ascii="Times New Roman" w:eastAsia="Times New Roman" w:hAnsi="Times New Roman" w:cs="Times New Roman"/>
                <w:color w:val="000000"/>
                <w:sz w:val="24"/>
                <w:szCs w:val="24"/>
                <w:lang w:val="uk-UA"/>
              </w:rPr>
              <w:lastRenderedPageBreak/>
              <w:t>такі назва, найменування були змінені відповідно до законодавства після того, як відповідний документ (документи) був (були) поданий (подані). </w:t>
            </w:r>
          </w:p>
          <w:p w:rsidR="00262116" w:rsidRPr="00FC710D" w:rsidRDefault="00262116" w:rsidP="00045A13">
            <w:pPr>
              <w:suppressAutoHyphens/>
              <w:spacing w:before="150" w:after="150" w:line="240" w:lineRule="auto"/>
              <w:jc w:val="both"/>
              <w:rPr>
                <w:rFonts w:ascii="Times New Roman" w:eastAsia="Times New Roman" w:hAnsi="Times New Roman" w:cs="Times New Roman"/>
                <w:sz w:val="24"/>
                <w:szCs w:val="24"/>
                <w:lang w:val="uk-UA"/>
              </w:rPr>
            </w:pPr>
            <w:r w:rsidRPr="00FC710D">
              <w:rPr>
                <w:rFonts w:ascii="Times New Roman" w:eastAsia="Times New Roman" w:hAnsi="Times New Roman" w:cs="Times New Roman"/>
                <w:color w:val="000000"/>
                <w:sz w:val="24"/>
                <w:szCs w:val="24"/>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262116" w:rsidRPr="00FC710D" w:rsidRDefault="00262116" w:rsidP="00045A13">
            <w:pPr>
              <w:suppressAutoHyphens/>
              <w:spacing w:before="150" w:after="150" w:line="240" w:lineRule="auto"/>
              <w:jc w:val="both"/>
              <w:rPr>
                <w:rFonts w:ascii="Times New Roman" w:eastAsia="Times New Roman" w:hAnsi="Times New Roman" w:cs="Times New Roman"/>
                <w:sz w:val="24"/>
                <w:szCs w:val="24"/>
                <w:lang w:val="uk-UA"/>
              </w:rPr>
            </w:pPr>
            <w:r w:rsidRPr="00FC710D">
              <w:rPr>
                <w:rFonts w:ascii="Times New Roman" w:eastAsia="Times New Roman" w:hAnsi="Times New Roman" w:cs="Times New Roman"/>
                <w:color w:val="000000"/>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62116" w:rsidRPr="00FC710D" w:rsidRDefault="00262116" w:rsidP="00045A13">
            <w:pPr>
              <w:suppressAutoHyphens/>
              <w:spacing w:before="150" w:after="150" w:line="240" w:lineRule="auto"/>
              <w:jc w:val="both"/>
              <w:rPr>
                <w:rFonts w:ascii="Times New Roman" w:eastAsia="Times New Roman" w:hAnsi="Times New Roman" w:cs="Times New Roman"/>
                <w:sz w:val="24"/>
                <w:szCs w:val="24"/>
                <w:lang w:val="uk-UA"/>
              </w:rPr>
            </w:pPr>
            <w:r w:rsidRPr="00FC710D">
              <w:rPr>
                <w:rFonts w:ascii="Times New Roman" w:eastAsia="Times New Roman" w:hAnsi="Times New Roman" w:cs="Times New Roman"/>
                <w:color w:val="000000"/>
                <w:sz w:val="24"/>
                <w:szCs w:val="24"/>
                <w:lang w:val="uk-UA"/>
              </w:rPr>
              <w:t>Приклади формальних помилок:</w:t>
            </w:r>
          </w:p>
          <w:p w:rsidR="00262116" w:rsidRPr="00FC710D" w:rsidRDefault="00262116" w:rsidP="00045A13">
            <w:pPr>
              <w:numPr>
                <w:ilvl w:val="0"/>
                <w:numId w:val="3"/>
              </w:numPr>
              <w:suppressAutoHyphens/>
              <w:spacing w:before="150" w:after="0" w:line="240" w:lineRule="auto"/>
              <w:jc w:val="both"/>
              <w:textAlignment w:val="baseline"/>
              <w:rPr>
                <w:rFonts w:ascii="Times New Roman" w:eastAsia="Times New Roman" w:hAnsi="Times New Roman" w:cs="Times New Roman"/>
                <w:color w:val="000000"/>
                <w:sz w:val="24"/>
                <w:szCs w:val="24"/>
                <w:lang w:val="uk-UA"/>
              </w:rPr>
            </w:pPr>
            <w:r w:rsidRPr="00FC710D">
              <w:rPr>
                <w:rFonts w:ascii="Times New Roman" w:eastAsia="Times New Roman" w:hAnsi="Times New Roman" w:cs="Times New Roman"/>
                <w:color w:val="000000"/>
                <w:sz w:val="24"/>
                <w:szCs w:val="24"/>
                <w:lang w:val="uk-UA"/>
              </w:rPr>
              <w:t>«вінницька область» замість «Вінницька область» або «місто львів» замість «місто Львів»; </w:t>
            </w:r>
          </w:p>
          <w:p w:rsidR="00262116" w:rsidRPr="00FC710D" w:rsidRDefault="00262116" w:rsidP="00045A13">
            <w:pPr>
              <w:numPr>
                <w:ilvl w:val="0"/>
                <w:numId w:val="3"/>
              </w:numPr>
              <w:suppressAutoHyphens/>
              <w:spacing w:after="0" w:line="240" w:lineRule="auto"/>
              <w:jc w:val="both"/>
              <w:textAlignment w:val="baseline"/>
              <w:rPr>
                <w:rFonts w:ascii="Times New Roman" w:eastAsia="Times New Roman" w:hAnsi="Times New Roman" w:cs="Times New Roman"/>
                <w:color w:val="000000"/>
                <w:sz w:val="24"/>
                <w:szCs w:val="24"/>
                <w:lang w:val="uk-UA"/>
              </w:rPr>
            </w:pPr>
            <w:r w:rsidRPr="00FC710D">
              <w:rPr>
                <w:rFonts w:ascii="Times New Roman" w:eastAsia="Times New Roman" w:hAnsi="Times New Roman" w:cs="Times New Roman"/>
                <w:color w:val="000000"/>
                <w:sz w:val="24"/>
                <w:szCs w:val="24"/>
                <w:lang w:val="uk-UA"/>
              </w:rPr>
              <w:t>«у складі тендерна пропозиція» замість «у складі тендерної пропозиції»;</w:t>
            </w:r>
          </w:p>
          <w:p w:rsidR="00262116" w:rsidRPr="00FC710D" w:rsidRDefault="00262116" w:rsidP="00045A13">
            <w:pPr>
              <w:numPr>
                <w:ilvl w:val="0"/>
                <w:numId w:val="3"/>
              </w:numPr>
              <w:suppressAutoHyphens/>
              <w:spacing w:after="0" w:line="240" w:lineRule="auto"/>
              <w:jc w:val="both"/>
              <w:textAlignment w:val="baseline"/>
              <w:rPr>
                <w:rFonts w:ascii="Times New Roman" w:eastAsia="Times New Roman" w:hAnsi="Times New Roman" w:cs="Times New Roman"/>
                <w:color w:val="000000"/>
                <w:sz w:val="24"/>
                <w:szCs w:val="24"/>
                <w:lang w:val="uk-UA"/>
              </w:rPr>
            </w:pPr>
            <w:r w:rsidRPr="00FC710D">
              <w:rPr>
                <w:rFonts w:ascii="Times New Roman" w:eastAsia="Times New Roman" w:hAnsi="Times New Roman" w:cs="Times New Roman"/>
                <w:color w:val="000000"/>
                <w:sz w:val="24"/>
                <w:szCs w:val="24"/>
                <w:lang w:val="uk-UA"/>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262116" w:rsidRPr="00FC710D" w:rsidRDefault="00262116" w:rsidP="00045A13">
            <w:pPr>
              <w:numPr>
                <w:ilvl w:val="0"/>
                <w:numId w:val="3"/>
              </w:numPr>
              <w:suppressAutoHyphens/>
              <w:spacing w:after="0" w:line="240" w:lineRule="auto"/>
              <w:jc w:val="both"/>
              <w:textAlignment w:val="baseline"/>
              <w:rPr>
                <w:rFonts w:ascii="Times New Roman" w:eastAsia="Times New Roman" w:hAnsi="Times New Roman" w:cs="Times New Roman"/>
                <w:color w:val="000000"/>
                <w:sz w:val="24"/>
                <w:szCs w:val="24"/>
                <w:lang w:val="uk-UA"/>
              </w:rPr>
            </w:pPr>
            <w:r w:rsidRPr="00FC710D">
              <w:rPr>
                <w:rFonts w:ascii="Times New Roman" w:eastAsia="Times New Roman" w:hAnsi="Times New Roman" w:cs="Times New Roman"/>
                <w:color w:val="000000"/>
                <w:sz w:val="24"/>
                <w:szCs w:val="24"/>
                <w:lang w:val="uk-UA"/>
              </w:rPr>
              <w:t>«тендернапропозиція» замість «тендерна пропозиція»;</w:t>
            </w:r>
          </w:p>
          <w:p w:rsidR="00262116" w:rsidRPr="00FC710D" w:rsidRDefault="00262116" w:rsidP="00045A13">
            <w:pPr>
              <w:numPr>
                <w:ilvl w:val="0"/>
                <w:numId w:val="3"/>
              </w:numPr>
              <w:suppressAutoHyphens/>
              <w:spacing w:after="0" w:line="240" w:lineRule="auto"/>
              <w:jc w:val="both"/>
              <w:textAlignment w:val="baseline"/>
              <w:rPr>
                <w:rFonts w:ascii="Times New Roman" w:eastAsia="Times New Roman" w:hAnsi="Times New Roman" w:cs="Times New Roman"/>
                <w:color w:val="000000"/>
                <w:sz w:val="24"/>
                <w:szCs w:val="24"/>
                <w:lang w:val="uk-UA"/>
              </w:rPr>
            </w:pPr>
            <w:r w:rsidRPr="00FC710D">
              <w:rPr>
                <w:rFonts w:ascii="Times New Roman" w:eastAsia="Times New Roman" w:hAnsi="Times New Roman" w:cs="Times New Roman"/>
                <w:color w:val="000000"/>
                <w:sz w:val="24"/>
                <w:szCs w:val="24"/>
                <w:lang w:val="uk-UA"/>
              </w:rPr>
              <w:t>«срток поставки» замість «строк поставки»;</w:t>
            </w:r>
          </w:p>
          <w:p w:rsidR="00262116" w:rsidRPr="00FC710D" w:rsidRDefault="00262116" w:rsidP="00045A13">
            <w:pPr>
              <w:numPr>
                <w:ilvl w:val="0"/>
                <w:numId w:val="3"/>
              </w:numPr>
              <w:suppressAutoHyphens/>
              <w:spacing w:after="0" w:line="240" w:lineRule="auto"/>
              <w:jc w:val="both"/>
              <w:textAlignment w:val="baseline"/>
              <w:rPr>
                <w:rFonts w:ascii="Times New Roman" w:eastAsia="Times New Roman" w:hAnsi="Times New Roman" w:cs="Times New Roman"/>
                <w:color w:val="000000"/>
                <w:sz w:val="24"/>
                <w:szCs w:val="24"/>
                <w:lang w:val="uk-UA"/>
              </w:rPr>
            </w:pPr>
            <w:r w:rsidRPr="00FC710D">
              <w:rPr>
                <w:rFonts w:ascii="Times New Roman" w:eastAsia="Times New Roman" w:hAnsi="Times New Roman" w:cs="Times New Roman"/>
                <w:color w:val="000000"/>
                <w:sz w:val="24"/>
                <w:szCs w:val="24"/>
                <w:lang w:val="uk-UA"/>
              </w:rPr>
              <w:t>«Довідка» замість «Лист», «Гарантійний лист» замість «Довідка», «Лист» замість «Гарантійний лист» тощо;</w:t>
            </w:r>
          </w:p>
          <w:p w:rsidR="00262116" w:rsidRPr="00FC710D" w:rsidRDefault="00262116" w:rsidP="00045A13">
            <w:pPr>
              <w:pStyle w:val="a4"/>
              <w:suppressAutoHyphens/>
              <w:spacing w:before="150" w:after="150" w:line="240" w:lineRule="auto"/>
              <w:jc w:val="both"/>
              <w:rPr>
                <w:rFonts w:ascii="Times New Roman" w:eastAsia="Times New Roman" w:hAnsi="Times New Roman" w:cs="Times New Roman"/>
                <w:sz w:val="24"/>
                <w:szCs w:val="24"/>
                <w:lang w:val="uk-UA" w:eastAsia="ru-RU"/>
              </w:rPr>
            </w:pPr>
            <w:r w:rsidRPr="00FC710D">
              <w:rPr>
                <w:rFonts w:ascii="Times New Roman" w:eastAsia="Times New Roman" w:hAnsi="Times New Roman" w:cs="Times New Roman"/>
                <w:color w:val="000000"/>
                <w:sz w:val="24"/>
                <w:szCs w:val="24"/>
                <w:lang w:val="uk-UA"/>
              </w:rPr>
              <w:t>подання документа у форматі  «PDF» замість «JPEG», «JPEG» замість «PDF», «RAR» замість «PDF», «7z» замість «PDF» тощо.</w:t>
            </w:r>
          </w:p>
        </w:tc>
      </w:tr>
      <w:tr w:rsidR="00262116" w:rsidRPr="00FC710D" w:rsidTr="00045A13">
        <w:tc>
          <w:tcPr>
            <w:tcW w:w="300" w:type="pct"/>
            <w:shd w:val="clear" w:color="auto" w:fill="FFFFFF"/>
            <w:hideMark/>
          </w:tcPr>
          <w:p w:rsidR="00262116" w:rsidRPr="00FC710D" w:rsidRDefault="00262116" w:rsidP="00045A13">
            <w:pPr>
              <w:suppressAutoHyphens/>
              <w:spacing w:before="150" w:after="150" w:line="240" w:lineRule="auto"/>
              <w:jc w:val="center"/>
              <w:rPr>
                <w:rFonts w:ascii="Times New Roman" w:eastAsia="Times New Roman" w:hAnsi="Times New Roman" w:cs="Times New Roman"/>
                <w:b/>
                <w:sz w:val="24"/>
                <w:szCs w:val="24"/>
                <w:lang w:val="uk-UA" w:eastAsia="ru-RU"/>
              </w:rPr>
            </w:pPr>
            <w:r w:rsidRPr="00FC710D">
              <w:rPr>
                <w:rFonts w:ascii="Times New Roman" w:eastAsia="Times New Roman" w:hAnsi="Times New Roman" w:cs="Times New Roman"/>
                <w:b/>
                <w:sz w:val="24"/>
                <w:szCs w:val="24"/>
                <w:lang w:val="uk-UA" w:eastAsia="ru-RU"/>
              </w:rPr>
              <w:lastRenderedPageBreak/>
              <w:t>2</w:t>
            </w:r>
          </w:p>
        </w:tc>
        <w:tc>
          <w:tcPr>
            <w:tcW w:w="1550" w:type="pct"/>
            <w:shd w:val="clear" w:color="auto" w:fill="FFFFFF"/>
            <w:hideMark/>
          </w:tcPr>
          <w:p w:rsidR="00262116" w:rsidRPr="00FC710D" w:rsidRDefault="00262116" w:rsidP="00045A13">
            <w:pPr>
              <w:suppressAutoHyphens/>
              <w:spacing w:before="150" w:after="150" w:line="240" w:lineRule="auto"/>
              <w:jc w:val="both"/>
              <w:rPr>
                <w:rFonts w:ascii="Times New Roman" w:eastAsia="Times New Roman" w:hAnsi="Times New Roman" w:cs="Times New Roman"/>
                <w:b/>
                <w:sz w:val="24"/>
                <w:szCs w:val="24"/>
                <w:lang w:val="uk-UA" w:eastAsia="ru-RU"/>
              </w:rPr>
            </w:pPr>
            <w:r w:rsidRPr="00FC710D">
              <w:rPr>
                <w:rFonts w:ascii="Times New Roman" w:eastAsia="Times New Roman" w:hAnsi="Times New Roman" w:cs="Times New Roman"/>
                <w:b/>
                <w:sz w:val="24"/>
                <w:szCs w:val="24"/>
                <w:lang w:val="uk-UA" w:eastAsia="ru-RU"/>
              </w:rPr>
              <w:t>Забезпечення тендерної пропозиції</w:t>
            </w:r>
          </w:p>
        </w:tc>
        <w:tc>
          <w:tcPr>
            <w:tcW w:w="3150" w:type="pct"/>
            <w:shd w:val="clear" w:color="auto" w:fill="FFFFFF"/>
            <w:hideMark/>
          </w:tcPr>
          <w:p w:rsidR="00262116" w:rsidRPr="00FC710D" w:rsidRDefault="00262116" w:rsidP="00045A13">
            <w:pPr>
              <w:suppressAutoHyphens/>
              <w:spacing w:before="150" w:after="150" w:line="240" w:lineRule="auto"/>
              <w:jc w:val="both"/>
              <w:rPr>
                <w:rFonts w:ascii="Times New Roman" w:eastAsia="Times New Roman" w:hAnsi="Times New Roman" w:cs="Times New Roman"/>
                <w:sz w:val="24"/>
                <w:szCs w:val="24"/>
                <w:lang w:val="uk-UA" w:eastAsia="ru-RU"/>
              </w:rPr>
            </w:pPr>
            <w:r w:rsidRPr="00FC710D">
              <w:rPr>
                <w:rFonts w:ascii="Times New Roman" w:eastAsia="Times New Roman" w:hAnsi="Times New Roman" w:cs="Times New Roman"/>
                <w:sz w:val="24"/>
                <w:szCs w:val="24"/>
                <w:lang w:val="uk-UA" w:eastAsia="ru-RU"/>
              </w:rPr>
              <w:t xml:space="preserve">Не вимагається </w:t>
            </w:r>
          </w:p>
        </w:tc>
      </w:tr>
      <w:tr w:rsidR="00262116" w:rsidRPr="00FC710D" w:rsidTr="00045A13">
        <w:tc>
          <w:tcPr>
            <w:tcW w:w="300" w:type="pct"/>
            <w:shd w:val="clear" w:color="auto" w:fill="FFFFFF"/>
            <w:hideMark/>
          </w:tcPr>
          <w:p w:rsidR="00262116" w:rsidRPr="00FC710D" w:rsidRDefault="00262116" w:rsidP="00045A13">
            <w:pPr>
              <w:suppressAutoHyphens/>
              <w:spacing w:before="150" w:after="150" w:line="240" w:lineRule="auto"/>
              <w:jc w:val="center"/>
              <w:rPr>
                <w:rFonts w:ascii="Times New Roman" w:eastAsia="Times New Roman" w:hAnsi="Times New Roman" w:cs="Times New Roman"/>
                <w:b/>
                <w:sz w:val="24"/>
                <w:szCs w:val="24"/>
                <w:lang w:val="uk-UA" w:eastAsia="ru-RU"/>
              </w:rPr>
            </w:pPr>
            <w:r w:rsidRPr="00FC710D">
              <w:rPr>
                <w:rFonts w:ascii="Times New Roman" w:eastAsia="Times New Roman" w:hAnsi="Times New Roman" w:cs="Times New Roman"/>
                <w:b/>
                <w:sz w:val="24"/>
                <w:szCs w:val="24"/>
                <w:lang w:val="uk-UA" w:eastAsia="ru-RU"/>
              </w:rPr>
              <w:t>3</w:t>
            </w:r>
          </w:p>
        </w:tc>
        <w:tc>
          <w:tcPr>
            <w:tcW w:w="1550" w:type="pct"/>
            <w:shd w:val="clear" w:color="auto" w:fill="FFFFFF"/>
            <w:hideMark/>
          </w:tcPr>
          <w:p w:rsidR="00262116" w:rsidRPr="00FC710D" w:rsidRDefault="00262116" w:rsidP="00045A13">
            <w:pPr>
              <w:suppressAutoHyphens/>
              <w:spacing w:before="150" w:after="150" w:line="240" w:lineRule="auto"/>
              <w:rPr>
                <w:rFonts w:ascii="Times New Roman" w:eastAsia="Times New Roman" w:hAnsi="Times New Roman" w:cs="Times New Roman"/>
                <w:b/>
                <w:sz w:val="24"/>
                <w:szCs w:val="24"/>
                <w:lang w:val="uk-UA" w:eastAsia="ru-RU"/>
              </w:rPr>
            </w:pPr>
            <w:r w:rsidRPr="00FC710D">
              <w:rPr>
                <w:rFonts w:ascii="Times New Roman" w:eastAsia="Times New Roman" w:hAnsi="Times New Roman" w:cs="Times New Roman"/>
                <w:b/>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rsidR="00262116" w:rsidRPr="00FC710D" w:rsidRDefault="00262116" w:rsidP="00045A13">
            <w:pPr>
              <w:suppressAutoHyphens/>
              <w:spacing w:before="150" w:after="150" w:line="240" w:lineRule="auto"/>
              <w:jc w:val="both"/>
              <w:rPr>
                <w:rFonts w:ascii="Times New Roman" w:eastAsia="Times New Roman" w:hAnsi="Times New Roman" w:cs="Times New Roman"/>
                <w:sz w:val="24"/>
                <w:szCs w:val="24"/>
                <w:lang w:val="uk-UA" w:eastAsia="ru-RU"/>
              </w:rPr>
            </w:pPr>
            <w:r w:rsidRPr="00FC710D">
              <w:rPr>
                <w:rFonts w:ascii="Times New Roman" w:eastAsia="Times New Roman" w:hAnsi="Times New Roman" w:cs="Times New Roman"/>
                <w:sz w:val="24"/>
                <w:szCs w:val="24"/>
                <w:lang w:val="uk-UA" w:eastAsia="ru-RU"/>
              </w:rPr>
              <w:t>Не вимагається</w:t>
            </w:r>
          </w:p>
        </w:tc>
      </w:tr>
      <w:tr w:rsidR="00262116" w:rsidRPr="00EA2AC8" w:rsidTr="00045A13">
        <w:tc>
          <w:tcPr>
            <w:tcW w:w="300" w:type="pct"/>
            <w:shd w:val="clear" w:color="auto" w:fill="FFFFFF"/>
            <w:hideMark/>
          </w:tcPr>
          <w:p w:rsidR="00262116" w:rsidRPr="00FC710D" w:rsidRDefault="00262116" w:rsidP="00045A13">
            <w:pPr>
              <w:suppressAutoHyphens/>
              <w:spacing w:before="150" w:after="150" w:line="240" w:lineRule="auto"/>
              <w:jc w:val="center"/>
              <w:rPr>
                <w:rFonts w:ascii="Times New Roman" w:eastAsia="Times New Roman" w:hAnsi="Times New Roman" w:cs="Times New Roman"/>
                <w:b/>
                <w:sz w:val="24"/>
                <w:szCs w:val="24"/>
                <w:lang w:val="uk-UA" w:eastAsia="ru-RU"/>
              </w:rPr>
            </w:pPr>
            <w:r w:rsidRPr="00FC710D">
              <w:rPr>
                <w:rFonts w:ascii="Times New Roman" w:eastAsia="Times New Roman" w:hAnsi="Times New Roman" w:cs="Times New Roman"/>
                <w:b/>
                <w:sz w:val="24"/>
                <w:szCs w:val="24"/>
                <w:lang w:val="uk-UA" w:eastAsia="ru-RU"/>
              </w:rPr>
              <w:t>4</w:t>
            </w:r>
          </w:p>
        </w:tc>
        <w:tc>
          <w:tcPr>
            <w:tcW w:w="1550" w:type="pct"/>
            <w:shd w:val="clear" w:color="auto" w:fill="FFFFFF"/>
            <w:hideMark/>
          </w:tcPr>
          <w:p w:rsidR="00262116" w:rsidRPr="00FC710D" w:rsidRDefault="00262116" w:rsidP="00045A13">
            <w:pPr>
              <w:suppressAutoHyphens/>
              <w:spacing w:before="150" w:after="150" w:line="240" w:lineRule="auto"/>
              <w:rPr>
                <w:rFonts w:ascii="Times New Roman" w:eastAsia="Times New Roman" w:hAnsi="Times New Roman" w:cs="Times New Roman"/>
                <w:b/>
                <w:sz w:val="24"/>
                <w:szCs w:val="24"/>
                <w:lang w:val="uk-UA" w:eastAsia="ru-RU"/>
              </w:rPr>
            </w:pPr>
            <w:r w:rsidRPr="00FC710D">
              <w:rPr>
                <w:rFonts w:ascii="Times New Roman" w:eastAsia="Times New Roman" w:hAnsi="Times New Roman" w:cs="Times New Roman"/>
                <w:b/>
                <w:sz w:val="24"/>
                <w:szCs w:val="24"/>
                <w:lang w:val="uk-UA" w:eastAsia="ru-RU"/>
              </w:rPr>
              <w:t>Строк, протягом якого тендерні пропозиції є дійсними</w:t>
            </w:r>
          </w:p>
        </w:tc>
        <w:tc>
          <w:tcPr>
            <w:tcW w:w="3150" w:type="pct"/>
            <w:shd w:val="clear" w:color="auto" w:fill="FFFFFF"/>
            <w:hideMark/>
          </w:tcPr>
          <w:p w:rsidR="00262116" w:rsidRPr="00FC710D" w:rsidRDefault="00262116" w:rsidP="00045A13">
            <w:pPr>
              <w:suppressAutoHyphens/>
              <w:spacing w:before="150" w:after="150" w:line="240" w:lineRule="auto"/>
              <w:jc w:val="both"/>
              <w:rPr>
                <w:rFonts w:ascii="Times New Roman" w:eastAsia="Times New Roman" w:hAnsi="Times New Roman" w:cs="Times New Roman"/>
                <w:sz w:val="24"/>
                <w:szCs w:val="24"/>
                <w:lang w:val="uk-UA"/>
              </w:rPr>
            </w:pPr>
            <w:r w:rsidRPr="00FC710D">
              <w:rPr>
                <w:rFonts w:ascii="Times New Roman" w:eastAsia="Times New Roman" w:hAnsi="Times New Roman" w:cs="Times New Roman"/>
                <w:color w:val="000000"/>
                <w:sz w:val="24"/>
                <w:szCs w:val="24"/>
                <w:lang w:val="uk-UA"/>
              </w:rPr>
              <w:t xml:space="preserve">Тендерні пропозиції вважаються дійсними протягом </w:t>
            </w:r>
            <w:r w:rsidRPr="00FC710D">
              <w:rPr>
                <w:rFonts w:ascii="Times New Roman" w:eastAsia="Times New Roman" w:hAnsi="Times New Roman" w:cs="Times New Roman"/>
                <w:b/>
                <w:color w:val="000000"/>
                <w:sz w:val="24"/>
                <w:szCs w:val="24"/>
                <w:lang w:val="uk-UA"/>
              </w:rPr>
              <w:t>90 днів</w:t>
            </w:r>
            <w:r w:rsidRPr="00FC710D">
              <w:rPr>
                <w:rFonts w:ascii="Times New Roman" w:eastAsia="Times New Roman" w:hAnsi="Times New Roman" w:cs="Times New Roman"/>
                <w:color w:val="000000"/>
                <w:sz w:val="24"/>
                <w:szCs w:val="24"/>
                <w:lang w:val="uk-UA"/>
              </w:rPr>
              <w:t xml:space="preserve"> із дати кінцевого строку подання тендерних пропозицій. </w:t>
            </w:r>
          </w:p>
          <w:p w:rsidR="00262116" w:rsidRPr="00FC710D" w:rsidRDefault="00262116" w:rsidP="00045A13">
            <w:pPr>
              <w:suppressAutoHyphens/>
              <w:spacing w:before="150" w:after="150" w:line="240" w:lineRule="auto"/>
              <w:jc w:val="both"/>
              <w:rPr>
                <w:rFonts w:ascii="Times New Roman" w:eastAsia="Times New Roman" w:hAnsi="Times New Roman" w:cs="Times New Roman"/>
                <w:sz w:val="24"/>
                <w:szCs w:val="24"/>
                <w:lang w:val="uk-UA"/>
              </w:rPr>
            </w:pPr>
            <w:r w:rsidRPr="00FC710D">
              <w:rPr>
                <w:rFonts w:ascii="Times New Roman" w:eastAsia="Times New Roman" w:hAnsi="Times New Roman" w:cs="Times New Roman"/>
                <w:color w:val="000000"/>
                <w:sz w:val="24"/>
                <w:szCs w:val="24"/>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262116" w:rsidRPr="00FC710D" w:rsidRDefault="00262116" w:rsidP="00045A13">
            <w:pPr>
              <w:suppressAutoHyphens/>
              <w:spacing w:before="150" w:after="150" w:line="240" w:lineRule="auto"/>
              <w:jc w:val="both"/>
              <w:rPr>
                <w:rFonts w:ascii="Times New Roman" w:eastAsia="Times New Roman" w:hAnsi="Times New Roman" w:cs="Times New Roman"/>
                <w:sz w:val="24"/>
                <w:szCs w:val="24"/>
                <w:lang w:val="uk-UA"/>
              </w:rPr>
            </w:pPr>
            <w:r w:rsidRPr="00FC710D">
              <w:rPr>
                <w:rFonts w:ascii="Times New Roman" w:eastAsia="Times New Roman" w:hAnsi="Times New Roman" w:cs="Times New Roman"/>
                <w:color w:val="000000"/>
                <w:sz w:val="24"/>
                <w:szCs w:val="24"/>
                <w:lang w:val="uk-UA"/>
              </w:rPr>
              <w:t xml:space="preserve">До закінчення зазначеного строку замовник має право вимагати від учасників процедури закупівлі продовження </w:t>
            </w:r>
            <w:r w:rsidRPr="00FC710D">
              <w:rPr>
                <w:rFonts w:ascii="Times New Roman" w:eastAsia="Times New Roman" w:hAnsi="Times New Roman" w:cs="Times New Roman"/>
                <w:color w:val="000000"/>
                <w:sz w:val="24"/>
                <w:szCs w:val="24"/>
                <w:lang w:val="uk-UA"/>
              </w:rPr>
              <w:lastRenderedPageBreak/>
              <w:t>строку дії тендерних пропозицій. Учасник процедури закупівлі має право:</w:t>
            </w:r>
          </w:p>
          <w:p w:rsidR="00262116" w:rsidRPr="00FC710D" w:rsidRDefault="00262116" w:rsidP="00045A13">
            <w:pPr>
              <w:numPr>
                <w:ilvl w:val="0"/>
                <w:numId w:val="4"/>
              </w:numPr>
              <w:suppressAutoHyphens/>
              <w:spacing w:before="150" w:after="0" w:line="240" w:lineRule="auto"/>
              <w:jc w:val="both"/>
              <w:textAlignment w:val="baseline"/>
              <w:rPr>
                <w:rFonts w:ascii="Times New Roman" w:eastAsia="Times New Roman" w:hAnsi="Times New Roman" w:cs="Times New Roman"/>
                <w:color w:val="000000"/>
                <w:sz w:val="24"/>
                <w:szCs w:val="24"/>
                <w:lang w:val="uk-UA"/>
              </w:rPr>
            </w:pPr>
            <w:r w:rsidRPr="00FC710D">
              <w:rPr>
                <w:rFonts w:ascii="Times New Roman" w:eastAsia="Times New Roman" w:hAnsi="Times New Roman" w:cs="Times New Roman"/>
                <w:color w:val="000000"/>
                <w:sz w:val="24"/>
                <w:szCs w:val="24"/>
                <w:lang w:val="uk-UA"/>
              </w:rPr>
              <w:t>відхилити таку вимогу, не втрачаючи при цьому наданого ним забезпечення тендерної пропозиції;</w:t>
            </w:r>
          </w:p>
          <w:p w:rsidR="00262116" w:rsidRPr="00FC710D" w:rsidRDefault="00262116" w:rsidP="00045A13">
            <w:pPr>
              <w:numPr>
                <w:ilvl w:val="0"/>
                <w:numId w:val="4"/>
              </w:numPr>
              <w:suppressAutoHyphens/>
              <w:spacing w:after="150" w:line="240" w:lineRule="auto"/>
              <w:jc w:val="both"/>
              <w:textAlignment w:val="baseline"/>
              <w:rPr>
                <w:rFonts w:ascii="Times New Roman" w:eastAsia="Times New Roman" w:hAnsi="Times New Roman" w:cs="Times New Roman"/>
                <w:color w:val="000000"/>
                <w:sz w:val="24"/>
                <w:szCs w:val="24"/>
                <w:lang w:val="uk-UA"/>
              </w:rPr>
            </w:pPr>
            <w:r w:rsidRPr="00FC710D">
              <w:rPr>
                <w:rFonts w:ascii="Times New Roman" w:eastAsia="Times New Roman" w:hAnsi="Times New Roman" w:cs="Times New Roman"/>
                <w:color w:val="000000"/>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p>
          <w:p w:rsidR="00262116" w:rsidRPr="00FC710D" w:rsidRDefault="00262116" w:rsidP="00045A13">
            <w:pPr>
              <w:suppressAutoHyphens/>
              <w:spacing w:before="150" w:after="150" w:line="240" w:lineRule="auto"/>
              <w:jc w:val="both"/>
              <w:rPr>
                <w:rFonts w:ascii="Times New Roman" w:eastAsia="Times New Roman" w:hAnsi="Times New Roman" w:cs="Times New Roman"/>
                <w:sz w:val="24"/>
                <w:szCs w:val="24"/>
                <w:lang w:val="uk-UA" w:eastAsia="ru-RU"/>
              </w:rPr>
            </w:pPr>
            <w:r w:rsidRPr="00FC710D">
              <w:rPr>
                <w:rFonts w:ascii="Times New Roman" w:eastAsia="Times New Roman" w:hAnsi="Times New Roman" w:cs="Times New Roman"/>
                <w:color w:val="000000"/>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62116" w:rsidRPr="00FC710D" w:rsidTr="00045A13">
        <w:tc>
          <w:tcPr>
            <w:tcW w:w="300" w:type="pct"/>
            <w:shd w:val="clear" w:color="auto" w:fill="FFFFFF"/>
            <w:hideMark/>
          </w:tcPr>
          <w:p w:rsidR="00262116" w:rsidRPr="00FC710D" w:rsidRDefault="00262116" w:rsidP="00045A13">
            <w:pPr>
              <w:suppressAutoHyphens/>
              <w:spacing w:before="150" w:after="150" w:line="240" w:lineRule="auto"/>
              <w:jc w:val="center"/>
              <w:rPr>
                <w:rFonts w:ascii="Times New Roman" w:eastAsia="Times New Roman" w:hAnsi="Times New Roman" w:cs="Times New Roman"/>
                <w:b/>
                <w:sz w:val="24"/>
                <w:szCs w:val="24"/>
                <w:lang w:val="uk-UA" w:eastAsia="ru-RU"/>
              </w:rPr>
            </w:pPr>
            <w:r w:rsidRPr="00FC710D">
              <w:rPr>
                <w:rFonts w:ascii="Times New Roman" w:eastAsia="Times New Roman" w:hAnsi="Times New Roman" w:cs="Times New Roman"/>
                <w:b/>
                <w:sz w:val="24"/>
                <w:szCs w:val="24"/>
                <w:lang w:val="uk-UA" w:eastAsia="ru-RU"/>
              </w:rPr>
              <w:lastRenderedPageBreak/>
              <w:t>5</w:t>
            </w:r>
          </w:p>
        </w:tc>
        <w:tc>
          <w:tcPr>
            <w:tcW w:w="1550" w:type="pct"/>
            <w:shd w:val="clear" w:color="auto" w:fill="FFFFFF"/>
            <w:hideMark/>
          </w:tcPr>
          <w:p w:rsidR="00262116" w:rsidRPr="00FC710D" w:rsidRDefault="00262116" w:rsidP="00045A13">
            <w:pPr>
              <w:suppressAutoHyphens/>
              <w:spacing w:before="150" w:after="150" w:line="240" w:lineRule="auto"/>
              <w:rPr>
                <w:rFonts w:ascii="Times New Roman" w:eastAsia="Times New Roman" w:hAnsi="Times New Roman" w:cs="Times New Roman"/>
                <w:b/>
                <w:sz w:val="24"/>
                <w:szCs w:val="24"/>
                <w:lang w:val="uk-UA" w:eastAsia="ru-RU"/>
              </w:rPr>
            </w:pPr>
            <w:r w:rsidRPr="00FC710D">
              <w:rPr>
                <w:rFonts w:ascii="Times New Roman" w:eastAsia="Times New Roman" w:hAnsi="Times New Roman" w:cs="Times New Roman"/>
                <w:b/>
                <w:color w:val="000000"/>
                <w:sz w:val="24"/>
                <w:szCs w:val="24"/>
                <w:lang w:val="uk-UA"/>
              </w:rPr>
              <w:t>Кваліфікаційні критерії до учасників т</w:t>
            </w:r>
            <w:r>
              <w:rPr>
                <w:rFonts w:ascii="Times New Roman" w:eastAsia="Times New Roman" w:hAnsi="Times New Roman" w:cs="Times New Roman"/>
                <w:b/>
                <w:color w:val="000000"/>
                <w:sz w:val="24"/>
                <w:szCs w:val="24"/>
                <w:lang w:val="uk-UA"/>
              </w:rPr>
              <w:t>а вимоги, встановлені пунктом 47</w:t>
            </w:r>
            <w:r w:rsidRPr="00FC710D">
              <w:rPr>
                <w:rFonts w:ascii="Times New Roman" w:eastAsia="Times New Roman" w:hAnsi="Times New Roman" w:cs="Times New Roman"/>
                <w:b/>
                <w:color w:val="000000"/>
                <w:sz w:val="24"/>
                <w:szCs w:val="24"/>
                <w:lang w:val="uk-UA"/>
              </w:rPr>
              <w:t xml:space="preserve"> Особливостей</w:t>
            </w:r>
          </w:p>
        </w:tc>
        <w:tc>
          <w:tcPr>
            <w:tcW w:w="3150" w:type="pct"/>
            <w:shd w:val="clear" w:color="auto" w:fill="FFFFFF"/>
            <w:hideMark/>
          </w:tcPr>
          <w:p w:rsidR="00262116" w:rsidRPr="00FC710D" w:rsidRDefault="00262116" w:rsidP="00045A13">
            <w:pPr>
              <w:suppressAutoHyphens/>
              <w:spacing w:before="150" w:after="150" w:line="240" w:lineRule="auto"/>
              <w:jc w:val="both"/>
              <w:rPr>
                <w:rFonts w:ascii="Times New Roman" w:eastAsia="Times New Roman" w:hAnsi="Times New Roman" w:cs="Times New Roman"/>
                <w:sz w:val="24"/>
                <w:szCs w:val="24"/>
                <w:lang w:val="uk-UA"/>
              </w:rPr>
            </w:pPr>
            <w:r w:rsidRPr="00FC710D">
              <w:rPr>
                <w:rFonts w:ascii="Times New Roman" w:eastAsia="Times New Roman" w:hAnsi="Times New Roman" w:cs="Times New Roman"/>
                <w:color w:val="000000"/>
                <w:sz w:val="24"/>
                <w:szCs w:val="24"/>
                <w:lang w:val="uk-UA"/>
              </w:rPr>
              <w:t>Кваліфікаційні критерії та інформація про спосіб їх підтвердження викладені у Додатку № 1 до тендерної документації.</w:t>
            </w:r>
          </w:p>
          <w:p w:rsidR="00262116" w:rsidRPr="00FC710D" w:rsidRDefault="00262116" w:rsidP="00045A13">
            <w:pPr>
              <w:suppressAutoHyphens/>
              <w:spacing w:before="150" w:after="150" w:line="240" w:lineRule="auto"/>
              <w:jc w:val="both"/>
              <w:rPr>
                <w:rFonts w:ascii="Times New Roman" w:eastAsia="Times New Roman" w:hAnsi="Times New Roman" w:cs="Times New Roman"/>
                <w:sz w:val="24"/>
                <w:szCs w:val="24"/>
                <w:lang w:val="uk-UA" w:eastAsia="ru-RU"/>
              </w:rPr>
            </w:pPr>
            <w:r w:rsidRPr="00FC710D">
              <w:rPr>
                <w:rFonts w:ascii="Times New Roman" w:eastAsia="Times New Roman" w:hAnsi="Times New Roman" w:cs="Times New Roman"/>
                <w:color w:val="000000"/>
                <w:sz w:val="24"/>
                <w:szCs w:val="24"/>
                <w:lang w:val="uk-UA"/>
              </w:rPr>
              <w:t xml:space="preserve">Підстави для відмови в участі у процедурі </w:t>
            </w:r>
            <w:r>
              <w:rPr>
                <w:rFonts w:ascii="Times New Roman" w:eastAsia="Times New Roman" w:hAnsi="Times New Roman" w:cs="Times New Roman"/>
                <w:color w:val="000000"/>
                <w:sz w:val="24"/>
                <w:szCs w:val="24"/>
                <w:lang w:val="uk-UA"/>
              </w:rPr>
              <w:t>закупівлі встановлені пунктом 47</w:t>
            </w:r>
            <w:r w:rsidRPr="00FC710D">
              <w:rPr>
                <w:rFonts w:ascii="Times New Roman" w:eastAsia="Times New Roman" w:hAnsi="Times New Roman" w:cs="Times New Roman"/>
                <w:color w:val="000000"/>
                <w:sz w:val="24"/>
                <w:szCs w:val="24"/>
                <w:lang w:val="uk-UA"/>
              </w:rPr>
              <w:t xml:space="preserve"> Особливостей та спосіб підтвердження спосіб підтвердження відповідності учасників викладений у Додатку № 2.</w:t>
            </w:r>
          </w:p>
        </w:tc>
      </w:tr>
      <w:tr w:rsidR="00262116" w:rsidRPr="00FC710D" w:rsidTr="00045A13">
        <w:tc>
          <w:tcPr>
            <w:tcW w:w="300" w:type="pct"/>
            <w:shd w:val="clear" w:color="auto" w:fill="FFFFFF"/>
            <w:hideMark/>
          </w:tcPr>
          <w:p w:rsidR="00262116" w:rsidRPr="00FC710D" w:rsidRDefault="00262116" w:rsidP="00045A13">
            <w:pPr>
              <w:suppressAutoHyphens/>
              <w:spacing w:before="150" w:after="150" w:line="240" w:lineRule="auto"/>
              <w:jc w:val="center"/>
              <w:rPr>
                <w:rFonts w:ascii="Times New Roman" w:eastAsia="Times New Roman" w:hAnsi="Times New Roman" w:cs="Times New Roman"/>
                <w:b/>
                <w:sz w:val="24"/>
                <w:szCs w:val="24"/>
                <w:lang w:val="uk-UA" w:eastAsia="ru-RU"/>
              </w:rPr>
            </w:pPr>
            <w:r w:rsidRPr="00FC710D">
              <w:rPr>
                <w:rFonts w:ascii="Times New Roman" w:eastAsia="Times New Roman" w:hAnsi="Times New Roman" w:cs="Times New Roman"/>
                <w:b/>
                <w:sz w:val="24"/>
                <w:szCs w:val="24"/>
                <w:lang w:val="uk-UA" w:eastAsia="ru-RU"/>
              </w:rPr>
              <w:t>6</w:t>
            </w:r>
          </w:p>
        </w:tc>
        <w:tc>
          <w:tcPr>
            <w:tcW w:w="1550" w:type="pct"/>
            <w:shd w:val="clear" w:color="auto" w:fill="FFFFFF"/>
            <w:hideMark/>
          </w:tcPr>
          <w:p w:rsidR="00262116" w:rsidRPr="00FC710D" w:rsidRDefault="00262116" w:rsidP="00045A13">
            <w:pPr>
              <w:suppressAutoHyphens/>
              <w:spacing w:before="150" w:after="150" w:line="240" w:lineRule="auto"/>
              <w:rPr>
                <w:rFonts w:ascii="Times New Roman" w:eastAsia="Times New Roman" w:hAnsi="Times New Roman" w:cs="Times New Roman"/>
                <w:b/>
                <w:sz w:val="24"/>
                <w:szCs w:val="24"/>
                <w:lang w:val="uk-UA" w:eastAsia="ru-RU"/>
              </w:rPr>
            </w:pPr>
            <w:r w:rsidRPr="00FC710D">
              <w:rPr>
                <w:rFonts w:ascii="Times New Roman" w:eastAsia="Times New Roman" w:hAnsi="Times New Roman" w:cs="Times New Roman"/>
                <w:b/>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rsidR="00262116" w:rsidRPr="00FC710D" w:rsidRDefault="00262116" w:rsidP="00045A13">
            <w:pPr>
              <w:suppressAutoHyphens/>
              <w:spacing w:before="150" w:after="150" w:line="240" w:lineRule="auto"/>
              <w:jc w:val="both"/>
              <w:rPr>
                <w:rFonts w:ascii="Times New Roman" w:eastAsia="Times New Roman" w:hAnsi="Times New Roman" w:cs="Times New Roman"/>
                <w:sz w:val="24"/>
                <w:szCs w:val="24"/>
                <w:lang w:val="uk-UA" w:eastAsia="ru-RU"/>
              </w:rPr>
            </w:pPr>
            <w:r w:rsidRPr="00FC710D">
              <w:rPr>
                <w:rFonts w:ascii="Times New Roman" w:eastAsia="Times New Roman" w:hAnsi="Times New Roman" w:cs="Times New Roman"/>
                <w:sz w:val="24"/>
                <w:szCs w:val="24"/>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262116" w:rsidRPr="00EA2AC8" w:rsidTr="00045A13">
        <w:tc>
          <w:tcPr>
            <w:tcW w:w="300" w:type="pct"/>
            <w:shd w:val="clear" w:color="auto" w:fill="FFFFFF"/>
            <w:hideMark/>
          </w:tcPr>
          <w:p w:rsidR="00262116" w:rsidRPr="00FC710D" w:rsidRDefault="00262116" w:rsidP="00045A13">
            <w:pPr>
              <w:suppressAutoHyphens/>
              <w:spacing w:before="150" w:after="150" w:line="240" w:lineRule="auto"/>
              <w:jc w:val="center"/>
              <w:rPr>
                <w:rFonts w:ascii="Times New Roman" w:eastAsia="Times New Roman" w:hAnsi="Times New Roman" w:cs="Times New Roman"/>
                <w:b/>
                <w:sz w:val="24"/>
                <w:szCs w:val="24"/>
                <w:lang w:val="uk-UA" w:eastAsia="ru-RU"/>
              </w:rPr>
            </w:pPr>
            <w:r w:rsidRPr="00FC710D">
              <w:rPr>
                <w:rFonts w:ascii="Times New Roman" w:eastAsia="Times New Roman" w:hAnsi="Times New Roman" w:cs="Times New Roman"/>
                <w:b/>
                <w:sz w:val="24"/>
                <w:szCs w:val="24"/>
                <w:lang w:val="uk-UA" w:eastAsia="ru-RU"/>
              </w:rPr>
              <w:t>7</w:t>
            </w:r>
          </w:p>
        </w:tc>
        <w:tc>
          <w:tcPr>
            <w:tcW w:w="1550" w:type="pct"/>
            <w:shd w:val="clear" w:color="auto" w:fill="FFFFFF"/>
            <w:hideMark/>
          </w:tcPr>
          <w:p w:rsidR="00262116" w:rsidRPr="00FC710D" w:rsidRDefault="00262116" w:rsidP="00045A13">
            <w:pPr>
              <w:suppressAutoHyphens/>
              <w:spacing w:before="150" w:after="150" w:line="240" w:lineRule="auto"/>
              <w:rPr>
                <w:rFonts w:ascii="Times New Roman" w:eastAsia="Times New Roman" w:hAnsi="Times New Roman" w:cs="Times New Roman"/>
                <w:b/>
                <w:sz w:val="24"/>
                <w:szCs w:val="24"/>
                <w:lang w:val="uk-UA" w:eastAsia="ru-RU"/>
              </w:rPr>
            </w:pPr>
            <w:r w:rsidRPr="00FC710D">
              <w:rPr>
                <w:rFonts w:ascii="Times New Roman" w:eastAsia="Times New Roman" w:hAnsi="Times New Roman" w:cs="Times New Roman"/>
                <w:b/>
                <w:sz w:val="24"/>
                <w:szCs w:val="24"/>
                <w:lang w:val="uk-UA" w:eastAsia="ru-RU"/>
              </w:rPr>
              <w:t>Інформація про субпідрядника / співвиконавця</w:t>
            </w:r>
          </w:p>
        </w:tc>
        <w:tc>
          <w:tcPr>
            <w:tcW w:w="3150" w:type="pct"/>
            <w:shd w:val="clear" w:color="auto" w:fill="FFFFFF"/>
            <w:hideMark/>
          </w:tcPr>
          <w:p w:rsidR="00262116" w:rsidRPr="00FC710D" w:rsidRDefault="00262116" w:rsidP="00045A13">
            <w:pPr>
              <w:suppressAutoHyphens/>
              <w:spacing w:before="150" w:after="150" w:line="240" w:lineRule="auto"/>
              <w:jc w:val="both"/>
              <w:rPr>
                <w:rFonts w:ascii="Times New Roman" w:eastAsia="Times New Roman" w:hAnsi="Times New Roman" w:cs="Times New Roman"/>
                <w:sz w:val="24"/>
                <w:szCs w:val="24"/>
                <w:lang w:val="uk-UA" w:eastAsia="ru-RU"/>
              </w:rPr>
            </w:pPr>
            <w:r w:rsidRPr="00FC710D">
              <w:rPr>
                <w:rFonts w:ascii="Times New Roman" w:eastAsia="Times New Roman" w:hAnsi="Times New Roman" w:cs="Times New Roman"/>
                <w:color w:val="000000"/>
                <w:sz w:val="24"/>
                <w:szCs w:val="24"/>
                <w:lang w:val="uk-UA"/>
              </w:rPr>
              <w:t>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 або довідку у довільній формі про незалучення субпідрядника / співвиконавця.</w:t>
            </w:r>
          </w:p>
        </w:tc>
      </w:tr>
      <w:tr w:rsidR="00262116" w:rsidRPr="00EA2AC8" w:rsidTr="00045A13">
        <w:tc>
          <w:tcPr>
            <w:tcW w:w="300" w:type="pct"/>
            <w:shd w:val="clear" w:color="auto" w:fill="FFFFFF"/>
            <w:hideMark/>
          </w:tcPr>
          <w:p w:rsidR="00262116" w:rsidRPr="00FC710D" w:rsidRDefault="00262116" w:rsidP="00045A13">
            <w:pPr>
              <w:suppressAutoHyphens/>
              <w:spacing w:before="150" w:after="150" w:line="240" w:lineRule="auto"/>
              <w:jc w:val="center"/>
              <w:rPr>
                <w:rFonts w:ascii="Times New Roman" w:eastAsia="Times New Roman" w:hAnsi="Times New Roman" w:cs="Times New Roman"/>
                <w:b/>
                <w:sz w:val="24"/>
                <w:szCs w:val="24"/>
                <w:lang w:val="uk-UA" w:eastAsia="ru-RU"/>
              </w:rPr>
            </w:pPr>
            <w:r w:rsidRPr="00FC710D">
              <w:rPr>
                <w:rFonts w:ascii="Times New Roman" w:eastAsia="Times New Roman" w:hAnsi="Times New Roman" w:cs="Times New Roman"/>
                <w:b/>
                <w:sz w:val="24"/>
                <w:szCs w:val="24"/>
                <w:lang w:val="uk-UA" w:eastAsia="ru-RU"/>
              </w:rPr>
              <w:t>8</w:t>
            </w:r>
          </w:p>
        </w:tc>
        <w:tc>
          <w:tcPr>
            <w:tcW w:w="1550" w:type="pct"/>
            <w:shd w:val="clear" w:color="auto" w:fill="FFFFFF"/>
            <w:hideMark/>
          </w:tcPr>
          <w:p w:rsidR="00262116" w:rsidRPr="00FC710D" w:rsidRDefault="00262116" w:rsidP="00045A13">
            <w:pPr>
              <w:suppressAutoHyphens/>
              <w:spacing w:before="150" w:after="150" w:line="240" w:lineRule="auto"/>
              <w:rPr>
                <w:rFonts w:ascii="Times New Roman" w:eastAsia="Times New Roman" w:hAnsi="Times New Roman" w:cs="Times New Roman"/>
                <w:b/>
                <w:sz w:val="24"/>
                <w:szCs w:val="24"/>
                <w:lang w:val="uk-UA" w:eastAsia="ru-RU"/>
              </w:rPr>
            </w:pPr>
            <w:r w:rsidRPr="00FC710D">
              <w:rPr>
                <w:rFonts w:ascii="Times New Roman" w:eastAsia="Times New Roman" w:hAnsi="Times New Roman" w:cs="Times New Roman"/>
                <w:b/>
                <w:sz w:val="24"/>
                <w:szCs w:val="24"/>
                <w:lang w:val="uk-UA" w:eastAsia="ru-RU"/>
              </w:rPr>
              <w:t>Внесення змін або відкликання тендерної пропозиції учасником</w:t>
            </w:r>
          </w:p>
        </w:tc>
        <w:tc>
          <w:tcPr>
            <w:tcW w:w="3150" w:type="pct"/>
            <w:shd w:val="clear" w:color="auto" w:fill="FFFFFF"/>
            <w:hideMark/>
          </w:tcPr>
          <w:p w:rsidR="00262116" w:rsidRPr="00FC710D" w:rsidRDefault="00262116" w:rsidP="00045A13">
            <w:pPr>
              <w:suppressAutoHyphens/>
              <w:spacing w:before="150" w:after="150" w:line="240" w:lineRule="auto"/>
              <w:jc w:val="both"/>
              <w:rPr>
                <w:rFonts w:ascii="Times New Roman" w:eastAsia="Times New Roman" w:hAnsi="Times New Roman" w:cs="Times New Roman"/>
                <w:sz w:val="24"/>
                <w:szCs w:val="24"/>
                <w:lang w:val="uk-UA"/>
              </w:rPr>
            </w:pPr>
            <w:r w:rsidRPr="00FC710D">
              <w:rPr>
                <w:rFonts w:ascii="Times New Roman" w:eastAsia="Times New Roman" w:hAnsi="Times New Roman" w:cs="Times New Roman"/>
                <w:color w:val="000000"/>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62116" w:rsidRPr="00FC710D" w:rsidTr="00045A13">
        <w:tc>
          <w:tcPr>
            <w:tcW w:w="300" w:type="pct"/>
            <w:shd w:val="clear" w:color="auto" w:fill="FFFFFF"/>
          </w:tcPr>
          <w:p w:rsidR="00262116" w:rsidRPr="00FC710D" w:rsidRDefault="00262116" w:rsidP="00045A13">
            <w:pPr>
              <w:suppressAutoHyphens/>
              <w:spacing w:before="150" w:after="150" w:line="240" w:lineRule="auto"/>
              <w:jc w:val="center"/>
              <w:rPr>
                <w:rFonts w:ascii="Times New Roman" w:eastAsia="Times New Roman" w:hAnsi="Times New Roman" w:cs="Times New Roman"/>
                <w:b/>
                <w:sz w:val="24"/>
                <w:szCs w:val="24"/>
                <w:lang w:val="uk-UA" w:eastAsia="ru-RU"/>
              </w:rPr>
            </w:pPr>
            <w:r w:rsidRPr="00FC710D">
              <w:rPr>
                <w:rFonts w:ascii="Times New Roman" w:eastAsia="Times New Roman" w:hAnsi="Times New Roman" w:cs="Times New Roman"/>
                <w:b/>
                <w:sz w:val="24"/>
                <w:szCs w:val="24"/>
                <w:lang w:val="uk-UA" w:eastAsia="ru-RU"/>
              </w:rPr>
              <w:t>9</w:t>
            </w:r>
          </w:p>
        </w:tc>
        <w:tc>
          <w:tcPr>
            <w:tcW w:w="1550" w:type="pct"/>
            <w:shd w:val="clear" w:color="auto" w:fill="FFFFFF"/>
          </w:tcPr>
          <w:p w:rsidR="00262116" w:rsidRPr="00FC710D" w:rsidRDefault="00262116" w:rsidP="00045A13">
            <w:pPr>
              <w:suppressAutoHyphens/>
              <w:spacing w:before="150" w:after="150" w:line="240" w:lineRule="auto"/>
              <w:rPr>
                <w:rFonts w:ascii="Times New Roman" w:eastAsia="Times New Roman" w:hAnsi="Times New Roman" w:cs="Times New Roman"/>
                <w:b/>
                <w:sz w:val="24"/>
                <w:szCs w:val="24"/>
                <w:lang w:val="uk-UA" w:eastAsia="ru-RU"/>
              </w:rPr>
            </w:pPr>
            <w:r w:rsidRPr="00FC710D">
              <w:rPr>
                <w:rFonts w:ascii="Times New Roman" w:eastAsia="Times New Roman" w:hAnsi="Times New Roman" w:cs="Times New Roman"/>
                <w:b/>
                <w:sz w:val="24"/>
                <w:szCs w:val="24"/>
                <w:lang w:val="uk-UA" w:eastAsia="ru-RU"/>
              </w:rPr>
              <w:t>Ступень локалізації виробництва</w:t>
            </w:r>
          </w:p>
        </w:tc>
        <w:tc>
          <w:tcPr>
            <w:tcW w:w="3150" w:type="pct"/>
            <w:shd w:val="clear" w:color="auto" w:fill="FFFFFF"/>
          </w:tcPr>
          <w:p w:rsidR="00262116" w:rsidRPr="00FC710D" w:rsidRDefault="00262116" w:rsidP="00045A13">
            <w:pPr>
              <w:suppressAutoHyphens/>
              <w:spacing w:before="150" w:after="150" w:line="240" w:lineRule="auto"/>
              <w:jc w:val="both"/>
              <w:rPr>
                <w:rFonts w:ascii="Times New Roman" w:eastAsia="Times New Roman" w:hAnsi="Times New Roman" w:cs="Times New Roman"/>
                <w:sz w:val="24"/>
                <w:szCs w:val="24"/>
                <w:lang w:val="uk-UA"/>
              </w:rPr>
            </w:pPr>
            <w:r w:rsidRPr="00FC710D">
              <w:rPr>
                <w:rFonts w:ascii="Times New Roman" w:eastAsia="Times New Roman" w:hAnsi="Times New Roman" w:cs="Times New Roman"/>
                <w:color w:val="000000"/>
                <w:sz w:val="24"/>
                <w:szCs w:val="24"/>
                <w:lang w:val="uk-UA"/>
              </w:rPr>
              <w:t>Не застосовується </w:t>
            </w:r>
          </w:p>
          <w:p w:rsidR="00262116" w:rsidRPr="00FC710D" w:rsidRDefault="00262116" w:rsidP="00045A13">
            <w:pPr>
              <w:suppressAutoHyphens/>
              <w:spacing w:before="150" w:after="150" w:line="240" w:lineRule="auto"/>
              <w:jc w:val="both"/>
              <w:rPr>
                <w:rFonts w:ascii="Times New Roman" w:eastAsia="Times New Roman" w:hAnsi="Times New Roman" w:cs="Times New Roman"/>
                <w:sz w:val="24"/>
                <w:szCs w:val="24"/>
                <w:lang w:val="uk-UA" w:eastAsia="ru-RU"/>
              </w:rPr>
            </w:pPr>
          </w:p>
        </w:tc>
      </w:tr>
      <w:tr w:rsidR="00262116" w:rsidRPr="00FC710D" w:rsidTr="00045A13">
        <w:tc>
          <w:tcPr>
            <w:tcW w:w="5000" w:type="pct"/>
            <w:gridSpan w:val="3"/>
            <w:shd w:val="clear" w:color="auto" w:fill="FFFFFF"/>
            <w:hideMark/>
          </w:tcPr>
          <w:p w:rsidR="00262116" w:rsidRPr="00FC710D" w:rsidRDefault="00262116" w:rsidP="00045A13">
            <w:pPr>
              <w:suppressAutoHyphens/>
              <w:spacing w:before="150" w:after="150" w:line="240" w:lineRule="auto"/>
              <w:jc w:val="center"/>
              <w:rPr>
                <w:rFonts w:ascii="Times New Roman" w:eastAsia="Times New Roman" w:hAnsi="Times New Roman" w:cs="Times New Roman"/>
                <w:b/>
                <w:bCs/>
                <w:sz w:val="24"/>
                <w:szCs w:val="24"/>
                <w:lang w:val="uk-UA" w:eastAsia="ru-RU"/>
              </w:rPr>
            </w:pPr>
            <w:r w:rsidRPr="00FC710D">
              <w:rPr>
                <w:rFonts w:ascii="Times New Roman" w:eastAsia="Times New Roman" w:hAnsi="Times New Roman" w:cs="Times New Roman"/>
                <w:b/>
                <w:bCs/>
                <w:sz w:val="24"/>
                <w:szCs w:val="24"/>
                <w:lang w:val="uk-UA" w:eastAsia="ru-RU"/>
              </w:rPr>
              <w:t>Розділ 4. Подання та розкриття тендерної пропозиції</w:t>
            </w:r>
          </w:p>
        </w:tc>
      </w:tr>
      <w:tr w:rsidR="00262116" w:rsidRPr="00FC710D" w:rsidTr="00045A13">
        <w:tc>
          <w:tcPr>
            <w:tcW w:w="300" w:type="pct"/>
            <w:shd w:val="clear" w:color="auto" w:fill="FFFFFF"/>
            <w:hideMark/>
          </w:tcPr>
          <w:p w:rsidR="00262116" w:rsidRPr="00FC710D" w:rsidRDefault="00262116" w:rsidP="00045A13">
            <w:pPr>
              <w:suppressAutoHyphens/>
              <w:spacing w:before="150" w:after="150" w:line="240" w:lineRule="auto"/>
              <w:jc w:val="center"/>
              <w:rPr>
                <w:rFonts w:ascii="Times New Roman" w:eastAsia="Times New Roman" w:hAnsi="Times New Roman" w:cs="Times New Roman"/>
                <w:b/>
                <w:sz w:val="24"/>
                <w:szCs w:val="24"/>
                <w:lang w:val="uk-UA" w:eastAsia="ru-RU"/>
              </w:rPr>
            </w:pPr>
            <w:r w:rsidRPr="00FC710D">
              <w:rPr>
                <w:rFonts w:ascii="Times New Roman" w:eastAsia="Times New Roman" w:hAnsi="Times New Roman" w:cs="Times New Roman"/>
                <w:b/>
                <w:sz w:val="24"/>
                <w:szCs w:val="24"/>
                <w:lang w:val="uk-UA" w:eastAsia="ru-RU"/>
              </w:rPr>
              <w:lastRenderedPageBreak/>
              <w:t>1</w:t>
            </w:r>
          </w:p>
        </w:tc>
        <w:tc>
          <w:tcPr>
            <w:tcW w:w="1550" w:type="pct"/>
            <w:shd w:val="clear" w:color="auto" w:fill="FFFFFF"/>
            <w:hideMark/>
          </w:tcPr>
          <w:p w:rsidR="00262116" w:rsidRPr="00FC710D" w:rsidRDefault="00262116" w:rsidP="00045A13">
            <w:pPr>
              <w:suppressAutoHyphens/>
              <w:spacing w:before="150" w:after="150" w:line="240" w:lineRule="auto"/>
              <w:rPr>
                <w:rFonts w:ascii="Times New Roman" w:eastAsia="Times New Roman" w:hAnsi="Times New Roman" w:cs="Times New Roman"/>
                <w:b/>
                <w:sz w:val="24"/>
                <w:szCs w:val="24"/>
                <w:lang w:val="uk-UA" w:eastAsia="ru-RU"/>
              </w:rPr>
            </w:pPr>
            <w:r w:rsidRPr="00FC710D">
              <w:rPr>
                <w:rFonts w:ascii="Times New Roman" w:eastAsia="Times New Roman" w:hAnsi="Times New Roman" w:cs="Times New Roman"/>
                <w:b/>
                <w:sz w:val="24"/>
                <w:szCs w:val="24"/>
                <w:lang w:val="uk-UA" w:eastAsia="ru-RU"/>
              </w:rPr>
              <w:t>Кінцевий строк подання тендерної пропозиції</w:t>
            </w:r>
          </w:p>
        </w:tc>
        <w:tc>
          <w:tcPr>
            <w:tcW w:w="3150" w:type="pct"/>
            <w:shd w:val="clear" w:color="auto" w:fill="FFFFFF"/>
            <w:hideMark/>
          </w:tcPr>
          <w:p w:rsidR="00262116" w:rsidRPr="00FC710D" w:rsidRDefault="00262116" w:rsidP="00045A13">
            <w:pPr>
              <w:suppressAutoHyphens/>
              <w:spacing w:before="150" w:after="150" w:line="240" w:lineRule="auto"/>
              <w:jc w:val="both"/>
              <w:rPr>
                <w:rFonts w:ascii="Times New Roman" w:eastAsia="Times New Roman" w:hAnsi="Times New Roman" w:cs="Times New Roman"/>
                <w:b/>
                <w:sz w:val="24"/>
                <w:szCs w:val="24"/>
                <w:lang w:val="uk-UA" w:eastAsia="ru-RU"/>
              </w:rPr>
            </w:pPr>
            <w:r w:rsidRPr="00FC710D">
              <w:rPr>
                <w:rFonts w:ascii="Times New Roman" w:eastAsia="Times New Roman" w:hAnsi="Times New Roman" w:cs="Times New Roman"/>
                <w:b/>
                <w:sz w:val="24"/>
                <w:szCs w:val="24"/>
                <w:lang w:val="uk-UA" w:eastAsia="ru-RU"/>
              </w:rPr>
              <w:t xml:space="preserve">Кінцевий строк подання тендерних пропозицій: </w:t>
            </w:r>
          </w:p>
          <w:p w:rsidR="00262116" w:rsidRPr="00B735CE" w:rsidRDefault="00B735CE" w:rsidP="00045A13">
            <w:pPr>
              <w:suppressAutoHyphens/>
              <w:spacing w:before="150" w:after="150" w:line="240" w:lineRule="auto"/>
              <w:jc w:val="both"/>
              <w:rPr>
                <w:rFonts w:ascii="Times New Roman" w:eastAsia="Times New Roman" w:hAnsi="Times New Roman" w:cs="Times New Roman"/>
                <w:b/>
                <w:i/>
                <w:iCs/>
                <w:sz w:val="24"/>
                <w:szCs w:val="24"/>
                <w:lang w:val="uk-UA" w:eastAsia="ru-RU"/>
              </w:rPr>
            </w:pPr>
            <w:r w:rsidRPr="00B735CE">
              <w:rPr>
                <w:rFonts w:ascii="Times New Roman" w:eastAsia="Times New Roman" w:hAnsi="Times New Roman" w:cs="Times New Roman"/>
                <w:b/>
                <w:sz w:val="24"/>
                <w:szCs w:val="24"/>
                <w:lang w:val="uk-UA" w:eastAsia="ru-RU"/>
              </w:rPr>
              <w:t>04.08</w:t>
            </w:r>
            <w:r w:rsidR="00262116" w:rsidRPr="00B735CE">
              <w:rPr>
                <w:rFonts w:ascii="Times New Roman" w:eastAsia="Times New Roman" w:hAnsi="Times New Roman" w:cs="Times New Roman"/>
                <w:b/>
                <w:sz w:val="24"/>
                <w:szCs w:val="24"/>
                <w:lang w:val="uk-UA" w:eastAsia="ru-RU"/>
              </w:rPr>
              <w:t>.2023 р. 00.00 год.</w:t>
            </w:r>
          </w:p>
          <w:p w:rsidR="00262116" w:rsidRPr="009D448F" w:rsidRDefault="00262116" w:rsidP="00045A13">
            <w:pPr>
              <w:suppressAutoHyphens/>
              <w:spacing w:before="150" w:after="150" w:line="240" w:lineRule="auto"/>
              <w:jc w:val="both"/>
              <w:rPr>
                <w:rFonts w:ascii="Times New Roman" w:eastAsia="Times New Roman" w:hAnsi="Times New Roman" w:cs="Times New Roman"/>
                <w:sz w:val="24"/>
                <w:szCs w:val="24"/>
                <w:lang w:val="uk-UA" w:eastAsia="ru-RU"/>
              </w:rPr>
            </w:pPr>
            <w:r w:rsidRPr="009D448F">
              <w:rPr>
                <w:rFonts w:ascii="Times New Roman" w:eastAsia="Times New Roman" w:hAnsi="Times New Roman" w:cs="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262116" w:rsidRPr="009D05D6" w:rsidTr="00045A13">
        <w:tc>
          <w:tcPr>
            <w:tcW w:w="300" w:type="pct"/>
            <w:shd w:val="clear" w:color="auto" w:fill="FFFFFF"/>
            <w:hideMark/>
          </w:tcPr>
          <w:p w:rsidR="00262116" w:rsidRPr="00FC710D" w:rsidRDefault="00262116" w:rsidP="00045A13">
            <w:pPr>
              <w:suppressAutoHyphens/>
              <w:spacing w:before="150" w:after="150" w:line="240" w:lineRule="auto"/>
              <w:jc w:val="center"/>
              <w:rPr>
                <w:rFonts w:ascii="Times New Roman" w:eastAsia="Times New Roman" w:hAnsi="Times New Roman" w:cs="Times New Roman"/>
                <w:b/>
                <w:sz w:val="24"/>
                <w:szCs w:val="24"/>
                <w:lang w:val="uk-UA" w:eastAsia="ru-RU"/>
              </w:rPr>
            </w:pPr>
            <w:r w:rsidRPr="00FC710D">
              <w:rPr>
                <w:rFonts w:ascii="Times New Roman" w:eastAsia="Times New Roman" w:hAnsi="Times New Roman" w:cs="Times New Roman"/>
                <w:b/>
                <w:sz w:val="24"/>
                <w:szCs w:val="24"/>
                <w:lang w:val="uk-UA" w:eastAsia="ru-RU"/>
              </w:rPr>
              <w:t>2</w:t>
            </w:r>
          </w:p>
        </w:tc>
        <w:tc>
          <w:tcPr>
            <w:tcW w:w="1550" w:type="pct"/>
            <w:shd w:val="clear" w:color="auto" w:fill="FFFFFF"/>
            <w:hideMark/>
          </w:tcPr>
          <w:p w:rsidR="00262116" w:rsidRPr="00FC710D" w:rsidRDefault="00262116" w:rsidP="00045A13">
            <w:pPr>
              <w:suppressAutoHyphens/>
              <w:spacing w:before="150" w:after="150" w:line="240" w:lineRule="auto"/>
              <w:rPr>
                <w:rFonts w:ascii="Times New Roman" w:eastAsia="Times New Roman" w:hAnsi="Times New Roman" w:cs="Times New Roman"/>
                <w:b/>
                <w:sz w:val="24"/>
                <w:szCs w:val="24"/>
                <w:lang w:val="uk-UA" w:eastAsia="ru-RU"/>
              </w:rPr>
            </w:pPr>
            <w:r w:rsidRPr="00FC710D">
              <w:rPr>
                <w:rFonts w:ascii="Times New Roman" w:eastAsia="Times New Roman" w:hAnsi="Times New Roman" w:cs="Times New Roman"/>
                <w:b/>
                <w:sz w:val="24"/>
                <w:szCs w:val="24"/>
                <w:lang w:val="uk-UA" w:eastAsia="ru-RU"/>
              </w:rPr>
              <w:t>Дата та час розкриття тендерної пропозиції</w:t>
            </w:r>
          </w:p>
        </w:tc>
        <w:tc>
          <w:tcPr>
            <w:tcW w:w="3150" w:type="pct"/>
            <w:shd w:val="clear" w:color="auto" w:fill="FFFFFF"/>
            <w:hideMark/>
          </w:tcPr>
          <w:p w:rsidR="00262116" w:rsidRPr="00E213FD" w:rsidRDefault="00262116" w:rsidP="00045A13">
            <w:pPr>
              <w:spacing w:before="150" w:after="150" w:line="240" w:lineRule="auto"/>
              <w:jc w:val="both"/>
              <w:rPr>
                <w:rFonts w:ascii="Times New Roman" w:eastAsia="Times New Roman" w:hAnsi="Times New Roman" w:cs="Times New Roman"/>
                <w:sz w:val="24"/>
                <w:szCs w:val="24"/>
              </w:rPr>
            </w:pPr>
            <w:r w:rsidRPr="00E213FD">
              <w:rPr>
                <w:rFonts w:ascii="Times New Roman" w:eastAsia="Times New Roman" w:hAnsi="Times New Roman" w:cs="Times New Roman"/>
                <w:color w:val="000000"/>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262116" w:rsidRPr="00E213FD" w:rsidRDefault="00262116" w:rsidP="00045A13">
            <w:pPr>
              <w:spacing w:before="150" w:after="150" w:line="240" w:lineRule="auto"/>
              <w:jc w:val="both"/>
              <w:rPr>
                <w:rFonts w:ascii="Times New Roman" w:eastAsia="Times New Roman" w:hAnsi="Times New Roman" w:cs="Times New Roman"/>
                <w:sz w:val="24"/>
                <w:szCs w:val="24"/>
              </w:rPr>
            </w:pPr>
            <w:r w:rsidRPr="00E213FD">
              <w:rPr>
                <w:rFonts w:ascii="Times New Roman" w:eastAsia="Times New Roman" w:hAnsi="Times New Roman" w:cs="Times New Roman"/>
                <w:color w:val="000000"/>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262116" w:rsidRPr="00E213FD" w:rsidRDefault="00262116" w:rsidP="00045A13">
            <w:pPr>
              <w:spacing w:before="150" w:after="150" w:line="240" w:lineRule="auto"/>
              <w:jc w:val="both"/>
              <w:rPr>
                <w:rFonts w:ascii="Times New Roman" w:eastAsia="Times New Roman" w:hAnsi="Times New Roman" w:cs="Times New Roman"/>
                <w:sz w:val="24"/>
                <w:szCs w:val="24"/>
              </w:rPr>
            </w:pPr>
            <w:r w:rsidRPr="00E213FD">
              <w:rPr>
                <w:rFonts w:ascii="Times New Roman" w:eastAsia="Times New Roman" w:hAnsi="Times New Roman" w:cs="Times New Roman"/>
                <w:color w:val="000000"/>
                <w:sz w:val="24"/>
                <w:szCs w:val="24"/>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262116" w:rsidRPr="00E213FD" w:rsidRDefault="00262116" w:rsidP="00045A13">
            <w:pPr>
              <w:spacing w:before="150" w:after="150" w:line="240" w:lineRule="auto"/>
              <w:jc w:val="both"/>
              <w:rPr>
                <w:rFonts w:ascii="Times New Roman" w:eastAsia="Times New Roman" w:hAnsi="Times New Roman" w:cs="Times New Roman"/>
                <w:sz w:val="24"/>
                <w:szCs w:val="24"/>
              </w:rPr>
            </w:pPr>
            <w:r w:rsidRPr="00E213FD">
              <w:rPr>
                <w:rFonts w:ascii="Times New Roman" w:eastAsia="Times New Roman" w:hAnsi="Times New Roman" w:cs="Times New Roman"/>
                <w:color w:val="000000"/>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262116" w:rsidRPr="00FC710D" w:rsidRDefault="00262116" w:rsidP="00045A13">
            <w:pPr>
              <w:suppressAutoHyphens/>
              <w:spacing w:before="150" w:after="150" w:line="240" w:lineRule="auto"/>
              <w:jc w:val="both"/>
              <w:rPr>
                <w:rFonts w:ascii="Times New Roman" w:eastAsia="Times New Roman" w:hAnsi="Times New Roman" w:cs="Times New Roman"/>
                <w:sz w:val="24"/>
                <w:szCs w:val="24"/>
                <w:lang w:val="uk-UA" w:eastAsia="ru-RU"/>
              </w:rPr>
            </w:pPr>
            <w:r w:rsidRPr="00E213FD">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262116" w:rsidRPr="00FC710D" w:rsidTr="00045A13">
        <w:tc>
          <w:tcPr>
            <w:tcW w:w="5000" w:type="pct"/>
            <w:gridSpan w:val="3"/>
            <w:shd w:val="clear" w:color="auto" w:fill="FFFFFF"/>
            <w:hideMark/>
          </w:tcPr>
          <w:p w:rsidR="00262116" w:rsidRPr="00FC710D" w:rsidRDefault="00262116" w:rsidP="00045A13">
            <w:pPr>
              <w:suppressAutoHyphens/>
              <w:spacing w:before="150" w:after="150" w:line="240" w:lineRule="auto"/>
              <w:jc w:val="center"/>
              <w:rPr>
                <w:rFonts w:ascii="Times New Roman" w:eastAsia="Times New Roman" w:hAnsi="Times New Roman" w:cs="Times New Roman"/>
                <w:b/>
                <w:bCs/>
                <w:sz w:val="24"/>
                <w:szCs w:val="24"/>
                <w:lang w:val="uk-UA" w:eastAsia="ru-RU"/>
              </w:rPr>
            </w:pPr>
            <w:r w:rsidRPr="00FC710D">
              <w:rPr>
                <w:rFonts w:ascii="Times New Roman" w:eastAsia="Times New Roman" w:hAnsi="Times New Roman" w:cs="Times New Roman"/>
                <w:b/>
                <w:bCs/>
                <w:sz w:val="24"/>
                <w:szCs w:val="24"/>
                <w:lang w:val="uk-UA" w:eastAsia="ru-RU"/>
              </w:rPr>
              <w:t>Розділ 5. Оцінка тендерної пропозиції</w:t>
            </w:r>
          </w:p>
        </w:tc>
      </w:tr>
      <w:tr w:rsidR="00262116" w:rsidRPr="00FC710D" w:rsidTr="00045A13">
        <w:tc>
          <w:tcPr>
            <w:tcW w:w="300" w:type="pct"/>
            <w:shd w:val="clear" w:color="auto" w:fill="FFFFFF"/>
            <w:hideMark/>
          </w:tcPr>
          <w:p w:rsidR="00262116" w:rsidRPr="00FC710D" w:rsidRDefault="00262116" w:rsidP="00045A13">
            <w:pPr>
              <w:suppressAutoHyphens/>
              <w:spacing w:before="150" w:after="150" w:line="240" w:lineRule="auto"/>
              <w:jc w:val="center"/>
              <w:rPr>
                <w:rFonts w:ascii="Times New Roman" w:eastAsia="Times New Roman" w:hAnsi="Times New Roman" w:cs="Times New Roman"/>
                <w:b/>
                <w:sz w:val="24"/>
                <w:szCs w:val="24"/>
                <w:lang w:val="uk-UA" w:eastAsia="ru-RU"/>
              </w:rPr>
            </w:pPr>
            <w:r w:rsidRPr="00FC710D">
              <w:rPr>
                <w:rFonts w:ascii="Times New Roman" w:eastAsia="Times New Roman" w:hAnsi="Times New Roman" w:cs="Times New Roman"/>
                <w:b/>
                <w:sz w:val="24"/>
                <w:szCs w:val="24"/>
                <w:lang w:val="uk-UA" w:eastAsia="ru-RU"/>
              </w:rPr>
              <w:t>1</w:t>
            </w:r>
          </w:p>
        </w:tc>
        <w:tc>
          <w:tcPr>
            <w:tcW w:w="1550" w:type="pct"/>
            <w:shd w:val="clear" w:color="auto" w:fill="FFFFFF"/>
            <w:hideMark/>
          </w:tcPr>
          <w:p w:rsidR="00262116" w:rsidRPr="00FC710D" w:rsidRDefault="00262116" w:rsidP="00045A13">
            <w:pPr>
              <w:suppressAutoHyphens/>
              <w:spacing w:before="150" w:after="150" w:line="240" w:lineRule="auto"/>
              <w:rPr>
                <w:rFonts w:ascii="Times New Roman" w:eastAsia="Times New Roman" w:hAnsi="Times New Roman" w:cs="Times New Roman"/>
                <w:b/>
                <w:sz w:val="24"/>
                <w:szCs w:val="24"/>
                <w:lang w:val="uk-UA" w:eastAsia="ru-RU"/>
              </w:rPr>
            </w:pPr>
            <w:r w:rsidRPr="00FC710D">
              <w:rPr>
                <w:rFonts w:ascii="Times New Roman" w:eastAsia="Times New Roman" w:hAnsi="Times New Roman" w:cs="Times New Roman"/>
                <w:b/>
                <w:sz w:val="24"/>
                <w:szCs w:val="24"/>
                <w:lang w:val="uk-UA" w:eastAsia="ru-RU"/>
              </w:rPr>
              <w:t xml:space="preserve">Перелік критеріїв оцінки та методика оцінки тендерних пропозицій із </w:t>
            </w:r>
            <w:r w:rsidRPr="00FC710D">
              <w:rPr>
                <w:rFonts w:ascii="Times New Roman" w:eastAsia="Times New Roman" w:hAnsi="Times New Roman" w:cs="Times New Roman"/>
                <w:b/>
                <w:sz w:val="24"/>
                <w:szCs w:val="24"/>
                <w:lang w:val="uk-UA" w:eastAsia="ru-RU"/>
              </w:rPr>
              <w:lastRenderedPageBreak/>
              <w:t>зазначенням питомої ваги кожного критерію</w:t>
            </w:r>
          </w:p>
        </w:tc>
        <w:tc>
          <w:tcPr>
            <w:tcW w:w="3150" w:type="pct"/>
            <w:shd w:val="clear" w:color="auto" w:fill="FFFFFF"/>
            <w:hideMark/>
          </w:tcPr>
          <w:p w:rsidR="00262116" w:rsidRPr="00FC710D" w:rsidRDefault="00262116" w:rsidP="00045A13">
            <w:pPr>
              <w:suppressAutoHyphens/>
              <w:spacing w:before="150" w:after="150" w:line="240" w:lineRule="auto"/>
              <w:jc w:val="both"/>
              <w:rPr>
                <w:rFonts w:ascii="Times New Roman" w:eastAsia="Times New Roman" w:hAnsi="Times New Roman" w:cs="Times New Roman"/>
                <w:sz w:val="24"/>
                <w:szCs w:val="24"/>
                <w:lang w:val="uk-UA" w:eastAsia="ru-RU"/>
              </w:rPr>
            </w:pPr>
            <w:r w:rsidRPr="00FC710D">
              <w:rPr>
                <w:rFonts w:ascii="Times New Roman" w:eastAsia="Times New Roman" w:hAnsi="Times New Roman" w:cs="Times New Roman"/>
                <w:sz w:val="24"/>
                <w:szCs w:val="24"/>
                <w:lang w:val="uk-UA" w:eastAsia="ru-RU"/>
              </w:rPr>
              <w:lastRenderedPageBreak/>
              <w:t>Єдиний критерій оцінки – Ціна – 100%.</w:t>
            </w:r>
          </w:p>
          <w:p w:rsidR="00262116" w:rsidRPr="00FC710D" w:rsidRDefault="00262116" w:rsidP="00045A13">
            <w:pPr>
              <w:suppressAutoHyphens/>
              <w:spacing w:before="150" w:after="150" w:line="240" w:lineRule="auto"/>
              <w:jc w:val="both"/>
              <w:rPr>
                <w:rFonts w:ascii="Times New Roman" w:eastAsia="Times New Roman" w:hAnsi="Times New Roman" w:cs="Times New Roman"/>
                <w:sz w:val="24"/>
                <w:szCs w:val="24"/>
                <w:lang w:val="uk-UA" w:eastAsia="ru-RU"/>
              </w:rPr>
            </w:pPr>
            <w:r w:rsidRPr="00FC710D">
              <w:rPr>
                <w:rFonts w:ascii="Times New Roman" w:eastAsia="Times New Roman" w:hAnsi="Times New Roman" w:cs="Times New Roman"/>
                <w:sz w:val="24"/>
                <w:szCs w:val="24"/>
                <w:lang w:val="uk-UA" w:eastAsia="ru-RU"/>
              </w:rPr>
              <w:t xml:space="preserve">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w:t>
            </w:r>
            <w:r w:rsidRPr="00FC710D">
              <w:rPr>
                <w:rFonts w:ascii="Times New Roman" w:eastAsia="Times New Roman" w:hAnsi="Times New Roman" w:cs="Times New Roman"/>
                <w:sz w:val="24"/>
                <w:szCs w:val="24"/>
                <w:lang w:val="uk-UA" w:eastAsia="ru-RU"/>
              </w:rPr>
              <w:lastRenderedPageBreak/>
              <w:t>України. У разі, якщо учасник не є платником ПДВ, ціна тендерної пропозиції зазначається без ПДВ.</w:t>
            </w:r>
          </w:p>
        </w:tc>
      </w:tr>
      <w:tr w:rsidR="00262116" w:rsidRPr="009D05D6" w:rsidTr="00045A13">
        <w:tc>
          <w:tcPr>
            <w:tcW w:w="300" w:type="pct"/>
            <w:shd w:val="clear" w:color="auto" w:fill="FFFFFF"/>
            <w:hideMark/>
          </w:tcPr>
          <w:p w:rsidR="00262116" w:rsidRPr="00FC710D" w:rsidRDefault="00262116" w:rsidP="00045A13">
            <w:pPr>
              <w:suppressAutoHyphens/>
              <w:spacing w:before="150" w:after="150" w:line="240" w:lineRule="auto"/>
              <w:jc w:val="center"/>
              <w:rPr>
                <w:rFonts w:ascii="Times New Roman" w:eastAsia="Times New Roman" w:hAnsi="Times New Roman" w:cs="Times New Roman"/>
                <w:b/>
                <w:sz w:val="24"/>
                <w:szCs w:val="24"/>
                <w:lang w:val="uk-UA" w:eastAsia="ru-RU"/>
              </w:rPr>
            </w:pPr>
            <w:r w:rsidRPr="00FC710D">
              <w:rPr>
                <w:rFonts w:ascii="Times New Roman" w:eastAsia="Times New Roman" w:hAnsi="Times New Roman" w:cs="Times New Roman"/>
                <w:b/>
                <w:sz w:val="24"/>
                <w:szCs w:val="24"/>
                <w:lang w:val="uk-UA" w:eastAsia="ru-RU"/>
              </w:rPr>
              <w:lastRenderedPageBreak/>
              <w:t>2</w:t>
            </w:r>
          </w:p>
        </w:tc>
        <w:tc>
          <w:tcPr>
            <w:tcW w:w="1550" w:type="pct"/>
            <w:shd w:val="clear" w:color="auto" w:fill="FFFFFF"/>
            <w:hideMark/>
          </w:tcPr>
          <w:p w:rsidR="00262116" w:rsidRPr="00FC710D" w:rsidRDefault="00262116" w:rsidP="00045A13">
            <w:pPr>
              <w:suppressAutoHyphens/>
              <w:spacing w:before="150" w:after="150" w:line="240" w:lineRule="auto"/>
              <w:rPr>
                <w:rFonts w:ascii="Times New Roman" w:eastAsia="Times New Roman" w:hAnsi="Times New Roman" w:cs="Times New Roman"/>
                <w:b/>
                <w:sz w:val="24"/>
                <w:szCs w:val="24"/>
                <w:highlight w:val="yellow"/>
                <w:lang w:val="uk-UA" w:eastAsia="ru-RU"/>
              </w:rPr>
            </w:pPr>
            <w:r w:rsidRPr="00FC710D">
              <w:rPr>
                <w:rFonts w:ascii="Times New Roman" w:eastAsia="Times New Roman" w:hAnsi="Times New Roman" w:cs="Times New Roman"/>
                <w:b/>
                <w:sz w:val="24"/>
                <w:szCs w:val="24"/>
                <w:lang w:val="uk-UA" w:eastAsia="ru-RU"/>
              </w:rPr>
              <w:t>Інша інформація</w:t>
            </w:r>
          </w:p>
        </w:tc>
        <w:tc>
          <w:tcPr>
            <w:tcW w:w="3150" w:type="pct"/>
            <w:shd w:val="clear" w:color="auto" w:fill="FFFFFF"/>
          </w:tcPr>
          <w:p w:rsidR="00262116" w:rsidRPr="009D448F" w:rsidRDefault="00262116" w:rsidP="00045A13">
            <w:pPr>
              <w:spacing w:line="240" w:lineRule="auto"/>
              <w:jc w:val="both"/>
              <w:rPr>
                <w:rFonts w:ascii="Times New Roman" w:eastAsia="Times New Roman" w:hAnsi="Times New Roman" w:cs="Times New Roman"/>
                <w:sz w:val="24"/>
                <w:szCs w:val="24"/>
                <w:lang w:val="uk-UA"/>
              </w:rPr>
            </w:pPr>
            <w:r w:rsidRPr="009D448F">
              <w:rPr>
                <w:rFonts w:ascii="Times New Roman" w:eastAsia="Times New Roman" w:hAnsi="Times New Roman" w:cs="Times New Roman"/>
                <w:color w:val="000000"/>
                <w:sz w:val="24"/>
                <w:szCs w:val="24"/>
                <w:lang w:val="uk-UA"/>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rsidR="00262116" w:rsidRPr="009D448F" w:rsidRDefault="00262116" w:rsidP="00045A13">
            <w:pPr>
              <w:spacing w:line="240" w:lineRule="auto"/>
              <w:jc w:val="both"/>
              <w:rPr>
                <w:rFonts w:ascii="Times New Roman" w:eastAsia="Times New Roman" w:hAnsi="Times New Roman" w:cs="Times New Roman"/>
                <w:sz w:val="24"/>
                <w:szCs w:val="24"/>
                <w:lang w:val="uk-UA"/>
              </w:rPr>
            </w:pPr>
            <w:r w:rsidRPr="009D448F">
              <w:rPr>
                <w:rFonts w:ascii="Times New Roman" w:eastAsia="Times New Roman" w:hAnsi="Times New Roman" w:cs="Times New Roman"/>
                <w:color w:val="000000"/>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262116" w:rsidRPr="00E213FD" w:rsidRDefault="00262116" w:rsidP="00045A13">
            <w:pPr>
              <w:numPr>
                <w:ilvl w:val="0"/>
                <w:numId w:val="33"/>
              </w:numPr>
              <w:spacing w:line="240" w:lineRule="auto"/>
              <w:jc w:val="both"/>
              <w:textAlignment w:val="baseline"/>
              <w:rPr>
                <w:rFonts w:ascii="Times New Roman" w:eastAsia="Times New Roman" w:hAnsi="Times New Roman" w:cs="Times New Roman"/>
                <w:color w:val="000000"/>
                <w:sz w:val="24"/>
                <w:szCs w:val="24"/>
              </w:rPr>
            </w:pPr>
            <w:r w:rsidRPr="00E213FD">
              <w:rPr>
                <w:rFonts w:ascii="Times New Roman" w:eastAsia="Times New Roman" w:hAnsi="Times New Roman" w:cs="Times New Roman"/>
                <w:color w:val="000000"/>
                <w:sz w:val="24"/>
                <w:szCs w:val="24"/>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rsidR="00262116" w:rsidRPr="00094668" w:rsidRDefault="00262116" w:rsidP="00045A13">
            <w:pPr>
              <w:spacing w:line="240" w:lineRule="auto"/>
              <w:jc w:val="both"/>
              <w:rPr>
                <w:rFonts w:ascii="Times New Roman" w:eastAsia="Times New Roman" w:hAnsi="Times New Roman" w:cs="Times New Roman"/>
                <w:sz w:val="24"/>
                <w:szCs w:val="24"/>
              </w:rPr>
            </w:pPr>
            <w:r w:rsidRPr="00094668">
              <w:rPr>
                <w:rFonts w:ascii="Times New Roman" w:eastAsia="Times New Roman" w:hAnsi="Times New Roman" w:cs="Times New Roman"/>
                <w:color w:val="000000"/>
                <w:sz w:val="24"/>
                <w:szCs w:val="24"/>
              </w:rPr>
              <w:t>або </w:t>
            </w:r>
          </w:p>
          <w:p w:rsidR="00262116" w:rsidRPr="00E213FD" w:rsidRDefault="00262116" w:rsidP="00045A13">
            <w:pPr>
              <w:numPr>
                <w:ilvl w:val="0"/>
                <w:numId w:val="34"/>
              </w:numPr>
              <w:spacing w:line="240" w:lineRule="auto"/>
              <w:jc w:val="both"/>
              <w:textAlignment w:val="baseline"/>
              <w:rPr>
                <w:rFonts w:ascii="Times New Roman" w:eastAsia="Times New Roman" w:hAnsi="Times New Roman" w:cs="Times New Roman"/>
                <w:color w:val="000000"/>
                <w:sz w:val="24"/>
                <w:szCs w:val="24"/>
              </w:rPr>
            </w:pPr>
            <w:r w:rsidRPr="00E213FD">
              <w:rPr>
                <w:rFonts w:ascii="Times New Roman" w:eastAsia="Times New Roman" w:hAnsi="Times New Roman" w:cs="Times New Roman"/>
                <w:color w:val="000000"/>
                <w:sz w:val="24"/>
                <w:szCs w:val="24"/>
              </w:rPr>
              <w:t>посвідку на постійне чи тимчасове проживання на території України</w:t>
            </w:r>
          </w:p>
          <w:p w:rsidR="00262116" w:rsidRPr="00094668" w:rsidRDefault="00262116" w:rsidP="00045A13">
            <w:pPr>
              <w:spacing w:line="240" w:lineRule="auto"/>
              <w:jc w:val="both"/>
              <w:rPr>
                <w:rFonts w:ascii="Times New Roman" w:eastAsia="Times New Roman" w:hAnsi="Times New Roman" w:cs="Times New Roman"/>
                <w:sz w:val="24"/>
                <w:szCs w:val="24"/>
              </w:rPr>
            </w:pPr>
            <w:r w:rsidRPr="00094668">
              <w:rPr>
                <w:rFonts w:ascii="Times New Roman" w:eastAsia="Times New Roman" w:hAnsi="Times New Roman" w:cs="Times New Roman"/>
                <w:color w:val="000000"/>
                <w:sz w:val="24"/>
                <w:szCs w:val="24"/>
              </w:rPr>
              <w:t>або </w:t>
            </w:r>
          </w:p>
          <w:p w:rsidR="00262116" w:rsidRPr="00094668" w:rsidRDefault="00262116" w:rsidP="00045A13">
            <w:pPr>
              <w:numPr>
                <w:ilvl w:val="0"/>
                <w:numId w:val="35"/>
              </w:numPr>
              <w:spacing w:line="240" w:lineRule="auto"/>
              <w:jc w:val="both"/>
              <w:textAlignment w:val="baseline"/>
              <w:rPr>
                <w:rFonts w:ascii="Times New Roman" w:eastAsia="Times New Roman" w:hAnsi="Times New Roman" w:cs="Times New Roman"/>
                <w:color w:val="000000"/>
                <w:sz w:val="24"/>
                <w:szCs w:val="24"/>
              </w:rPr>
            </w:pPr>
            <w:r w:rsidRPr="00094668">
              <w:rPr>
                <w:rFonts w:ascii="Times New Roman" w:eastAsia="Times New Roman" w:hAnsi="Times New Roman" w:cs="Times New Roman"/>
                <w:color w:val="000000"/>
                <w:sz w:val="24"/>
                <w:szCs w:val="24"/>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262116" w:rsidRPr="00094668" w:rsidRDefault="00262116" w:rsidP="00045A13">
            <w:pPr>
              <w:spacing w:line="240" w:lineRule="auto"/>
              <w:jc w:val="both"/>
              <w:rPr>
                <w:rFonts w:ascii="Times New Roman" w:eastAsia="Times New Roman" w:hAnsi="Times New Roman" w:cs="Times New Roman"/>
                <w:sz w:val="24"/>
                <w:szCs w:val="24"/>
              </w:rPr>
            </w:pPr>
            <w:r w:rsidRPr="00094668">
              <w:rPr>
                <w:rFonts w:ascii="Times New Roman" w:eastAsia="Times New Roman" w:hAnsi="Times New Roman" w:cs="Times New Roman"/>
                <w:color w:val="000000"/>
                <w:sz w:val="24"/>
                <w:szCs w:val="24"/>
              </w:rPr>
              <w:t>або </w:t>
            </w:r>
          </w:p>
          <w:p w:rsidR="00262116" w:rsidRPr="00E213FD" w:rsidRDefault="00262116" w:rsidP="00045A13">
            <w:pPr>
              <w:numPr>
                <w:ilvl w:val="0"/>
                <w:numId w:val="36"/>
              </w:numPr>
              <w:spacing w:line="240" w:lineRule="auto"/>
              <w:jc w:val="both"/>
              <w:textAlignment w:val="baseline"/>
              <w:rPr>
                <w:rFonts w:ascii="Times New Roman" w:eastAsia="Times New Roman" w:hAnsi="Times New Roman" w:cs="Times New Roman"/>
                <w:color w:val="000000"/>
                <w:sz w:val="24"/>
                <w:szCs w:val="24"/>
              </w:rPr>
            </w:pPr>
            <w:r w:rsidRPr="00E213FD">
              <w:rPr>
                <w:rFonts w:ascii="Times New Roman" w:eastAsia="Times New Roman" w:hAnsi="Times New Roman" w:cs="Times New Roman"/>
                <w:color w:val="000000"/>
                <w:sz w:val="24"/>
                <w:szCs w:val="24"/>
              </w:rPr>
              <w:t>посвідчення біженця чи документ, що підтверджує надання притулку в Україні.</w:t>
            </w:r>
          </w:p>
          <w:p w:rsidR="00262116" w:rsidRPr="00E213FD" w:rsidRDefault="00262116" w:rsidP="00045A13">
            <w:pPr>
              <w:spacing w:line="240" w:lineRule="auto"/>
              <w:jc w:val="both"/>
              <w:rPr>
                <w:rFonts w:ascii="Times New Roman" w:eastAsia="Times New Roman" w:hAnsi="Times New Roman" w:cs="Times New Roman"/>
                <w:sz w:val="24"/>
                <w:szCs w:val="24"/>
              </w:rPr>
            </w:pPr>
            <w:r w:rsidRPr="00E213FD">
              <w:rPr>
                <w:rFonts w:ascii="Times New Roman" w:eastAsia="Times New Roman" w:hAnsi="Times New Roman" w:cs="Times New Roman"/>
                <w:color w:val="000000"/>
                <w:sz w:val="24"/>
                <w:szCs w:val="24"/>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w:t>
            </w:r>
            <w:r w:rsidRPr="00E213FD">
              <w:rPr>
                <w:rFonts w:ascii="Times New Roman" w:eastAsia="Times New Roman" w:hAnsi="Times New Roman" w:cs="Times New Roman"/>
                <w:color w:val="000000"/>
                <w:sz w:val="24"/>
                <w:szCs w:val="24"/>
              </w:rPr>
              <w:lastRenderedPageBreak/>
              <w:t>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262116" w:rsidRPr="00E213FD" w:rsidRDefault="00262116" w:rsidP="00045A13">
            <w:pPr>
              <w:numPr>
                <w:ilvl w:val="0"/>
                <w:numId w:val="37"/>
              </w:numPr>
              <w:spacing w:line="240" w:lineRule="auto"/>
              <w:jc w:val="both"/>
              <w:textAlignment w:val="baseline"/>
              <w:rPr>
                <w:rFonts w:ascii="Times New Roman" w:eastAsia="Times New Roman" w:hAnsi="Times New Roman" w:cs="Times New Roman"/>
                <w:color w:val="000000"/>
                <w:sz w:val="24"/>
                <w:szCs w:val="24"/>
              </w:rPr>
            </w:pPr>
            <w:r w:rsidRPr="00E213FD">
              <w:rPr>
                <w:rFonts w:ascii="Times New Roman" w:eastAsia="Times New Roman" w:hAnsi="Times New Roman" w:cs="Times New Roman"/>
                <w:color w:val="000000"/>
                <w:sz w:val="24"/>
                <w:szCs w:val="24"/>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262116" w:rsidRPr="00094668" w:rsidRDefault="00262116" w:rsidP="00045A13">
            <w:pPr>
              <w:spacing w:line="240" w:lineRule="auto"/>
              <w:jc w:val="both"/>
              <w:rPr>
                <w:rFonts w:ascii="Times New Roman" w:eastAsia="Times New Roman" w:hAnsi="Times New Roman" w:cs="Times New Roman"/>
                <w:sz w:val="24"/>
                <w:szCs w:val="24"/>
              </w:rPr>
            </w:pPr>
            <w:r w:rsidRPr="00094668">
              <w:rPr>
                <w:rFonts w:ascii="Times New Roman" w:eastAsia="Times New Roman" w:hAnsi="Times New Roman" w:cs="Times New Roman"/>
                <w:color w:val="000000"/>
                <w:sz w:val="24"/>
                <w:szCs w:val="24"/>
              </w:rPr>
              <w:t>або </w:t>
            </w:r>
          </w:p>
          <w:p w:rsidR="00262116" w:rsidRPr="00E213FD" w:rsidRDefault="00262116" w:rsidP="00045A13">
            <w:pPr>
              <w:numPr>
                <w:ilvl w:val="0"/>
                <w:numId w:val="38"/>
              </w:numPr>
              <w:spacing w:line="240" w:lineRule="auto"/>
              <w:jc w:val="both"/>
              <w:textAlignment w:val="baseline"/>
              <w:rPr>
                <w:rFonts w:ascii="Times New Roman" w:eastAsia="Times New Roman" w:hAnsi="Times New Roman" w:cs="Times New Roman"/>
                <w:color w:val="000000"/>
                <w:sz w:val="24"/>
                <w:szCs w:val="24"/>
              </w:rPr>
            </w:pPr>
            <w:r w:rsidRPr="00E213FD">
              <w:rPr>
                <w:rFonts w:ascii="Times New Roman" w:eastAsia="Times New Roman" w:hAnsi="Times New Roman" w:cs="Times New Roman"/>
                <w:color w:val="000000"/>
                <w:sz w:val="24"/>
                <w:szCs w:val="24"/>
              </w:rPr>
              <w:t>згоду самого власника активів про передачу активів, підпис якої нотаріально завірений в установленому законодавством порядку.</w:t>
            </w:r>
          </w:p>
          <w:p w:rsidR="00262116" w:rsidRPr="00E213FD" w:rsidRDefault="00262116" w:rsidP="00045A13">
            <w:pPr>
              <w:spacing w:line="240" w:lineRule="auto"/>
              <w:jc w:val="both"/>
              <w:rPr>
                <w:rFonts w:ascii="Times New Roman" w:eastAsia="Times New Roman" w:hAnsi="Times New Roman" w:cs="Times New Roman"/>
                <w:sz w:val="24"/>
                <w:szCs w:val="24"/>
              </w:rPr>
            </w:pPr>
            <w:r w:rsidRPr="00E213FD">
              <w:rPr>
                <w:rFonts w:ascii="Times New Roman" w:eastAsia="Times New Roman" w:hAnsi="Times New Roman" w:cs="Times New Roman"/>
                <w:color w:val="000000"/>
                <w:sz w:val="24"/>
                <w:szCs w:val="24"/>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w:t>
            </w:r>
            <w:r w:rsidRPr="00094668">
              <w:rPr>
                <w:rFonts w:ascii="Times New Roman" w:eastAsia="Times New Roman" w:hAnsi="Times New Roman" w:cs="Times New Roman"/>
                <w:color w:val="000000"/>
                <w:sz w:val="24"/>
                <w:szCs w:val="24"/>
              </w:rPr>
              <w:t> </w:t>
            </w:r>
            <w:r w:rsidRPr="00E213FD">
              <w:rPr>
                <w:rFonts w:ascii="Times New Roman" w:eastAsia="Times New Roman" w:hAnsi="Times New Roman" w:cs="Times New Roman"/>
                <w:color w:val="000000"/>
                <w:sz w:val="24"/>
                <w:szCs w:val="24"/>
              </w:rPr>
              <w:t xml:space="preserve">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262116" w:rsidRPr="00E213FD" w:rsidRDefault="00262116" w:rsidP="00045A13">
            <w:pPr>
              <w:spacing w:line="240" w:lineRule="auto"/>
              <w:jc w:val="both"/>
              <w:rPr>
                <w:rFonts w:ascii="Times New Roman" w:eastAsia="Times New Roman" w:hAnsi="Times New Roman" w:cs="Times New Roman"/>
                <w:sz w:val="24"/>
                <w:szCs w:val="24"/>
              </w:rPr>
            </w:pPr>
            <w:r w:rsidRPr="00E213FD">
              <w:rPr>
                <w:rFonts w:ascii="Times New Roman" w:eastAsia="Times New Roman" w:hAnsi="Times New Roman" w:cs="Times New Roman"/>
                <w:color w:val="000000"/>
                <w:sz w:val="24"/>
                <w:szCs w:val="24"/>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rsidR="00262116" w:rsidRPr="00094668" w:rsidRDefault="00262116" w:rsidP="00045A13">
            <w:pPr>
              <w:spacing w:line="240" w:lineRule="auto"/>
              <w:jc w:val="both"/>
              <w:rPr>
                <w:rFonts w:ascii="Times New Roman" w:eastAsia="Times New Roman" w:hAnsi="Times New Roman" w:cs="Times New Roman"/>
                <w:sz w:val="24"/>
                <w:szCs w:val="24"/>
              </w:rPr>
            </w:pPr>
            <w:r w:rsidRPr="00E213FD">
              <w:rPr>
                <w:rFonts w:ascii="Times New Roman" w:eastAsia="Times New Roman" w:hAnsi="Times New Roman" w:cs="Times New Roman"/>
                <w:color w:val="000000"/>
                <w:sz w:val="24"/>
                <w:szCs w:val="24"/>
              </w:rPr>
              <w:lastRenderedPageBreak/>
              <w:t>Замовник самостійно перевіряє інформацію про те, що учасник</w:t>
            </w:r>
            <w:r w:rsidRPr="00094668">
              <w:rPr>
                <w:rFonts w:ascii="Times New Roman" w:eastAsia="Times New Roman" w:hAnsi="Times New Roman" w:cs="Times New Roman"/>
                <w:color w:val="000000"/>
                <w:sz w:val="24"/>
                <w:szCs w:val="24"/>
              </w:rPr>
              <w:t> </w:t>
            </w:r>
            <w:r w:rsidRPr="00E213FD">
              <w:rPr>
                <w:rFonts w:ascii="Times New Roman" w:eastAsia="Times New Roman" w:hAnsi="Times New Roman" w:cs="Times New Roman"/>
                <w:color w:val="000000"/>
                <w:sz w:val="24"/>
                <w:szCs w:val="24"/>
              </w:rPr>
              <w:t xml:space="preserve">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w:t>
            </w:r>
            <w:r w:rsidRPr="00094668">
              <w:rPr>
                <w:rFonts w:ascii="Times New Roman" w:eastAsia="Times New Roman" w:hAnsi="Times New Roman" w:cs="Times New Roman"/>
                <w:color w:val="000000"/>
                <w:sz w:val="24"/>
                <w:szCs w:val="24"/>
              </w:rPr>
              <w:t>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262116" w:rsidRPr="00E213FD" w:rsidRDefault="00262116" w:rsidP="00045A13">
            <w:pPr>
              <w:spacing w:line="240" w:lineRule="auto"/>
              <w:jc w:val="both"/>
              <w:rPr>
                <w:rFonts w:ascii="Times New Roman" w:eastAsia="Times New Roman" w:hAnsi="Times New Roman" w:cs="Times New Roman"/>
                <w:sz w:val="24"/>
                <w:szCs w:val="24"/>
              </w:rPr>
            </w:pPr>
            <w:r w:rsidRPr="00E213FD">
              <w:rPr>
                <w:rFonts w:ascii="Times New Roman" w:eastAsia="Times New Roman" w:hAnsi="Times New Roman" w:cs="Times New Roman"/>
                <w:color w:val="000000"/>
                <w:sz w:val="24"/>
                <w:szCs w:val="24"/>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262116" w:rsidRPr="00E213FD" w:rsidRDefault="00262116" w:rsidP="00045A13">
            <w:pPr>
              <w:spacing w:line="240" w:lineRule="auto"/>
              <w:jc w:val="both"/>
              <w:rPr>
                <w:rFonts w:ascii="Times New Roman" w:eastAsia="Times New Roman" w:hAnsi="Times New Roman" w:cs="Times New Roman"/>
                <w:sz w:val="24"/>
                <w:szCs w:val="24"/>
              </w:rPr>
            </w:pPr>
            <w:r w:rsidRPr="00E213FD">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262116" w:rsidRPr="00094668" w:rsidRDefault="00262116" w:rsidP="00045A13">
            <w:pPr>
              <w:spacing w:line="240" w:lineRule="auto"/>
              <w:jc w:val="both"/>
              <w:rPr>
                <w:rFonts w:ascii="Times New Roman" w:eastAsia="Times New Roman" w:hAnsi="Times New Roman" w:cs="Times New Roman"/>
                <w:sz w:val="24"/>
                <w:szCs w:val="24"/>
              </w:rPr>
            </w:pPr>
            <w:r w:rsidRPr="00094668">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262116" w:rsidRPr="00E213FD" w:rsidRDefault="00262116" w:rsidP="00045A13">
            <w:pPr>
              <w:spacing w:line="240" w:lineRule="auto"/>
              <w:jc w:val="both"/>
              <w:rPr>
                <w:rFonts w:ascii="Times New Roman" w:eastAsia="Times New Roman" w:hAnsi="Times New Roman" w:cs="Times New Roman"/>
                <w:sz w:val="24"/>
                <w:szCs w:val="24"/>
              </w:rPr>
            </w:pPr>
            <w:r w:rsidRPr="00E213FD">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262116" w:rsidRPr="00E213FD" w:rsidRDefault="00262116" w:rsidP="00045A13">
            <w:pPr>
              <w:numPr>
                <w:ilvl w:val="0"/>
                <w:numId w:val="39"/>
              </w:numPr>
              <w:spacing w:after="0" w:line="240" w:lineRule="auto"/>
              <w:jc w:val="both"/>
              <w:textAlignment w:val="baseline"/>
              <w:rPr>
                <w:rFonts w:ascii="Times New Roman" w:eastAsia="Times New Roman" w:hAnsi="Times New Roman" w:cs="Times New Roman"/>
                <w:color w:val="000000"/>
                <w:sz w:val="24"/>
                <w:szCs w:val="24"/>
              </w:rPr>
            </w:pPr>
            <w:r w:rsidRPr="00E213FD">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262116" w:rsidRPr="00094668" w:rsidRDefault="00262116" w:rsidP="00045A13">
            <w:pPr>
              <w:numPr>
                <w:ilvl w:val="0"/>
                <w:numId w:val="39"/>
              </w:numPr>
              <w:spacing w:after="0" w:line="240" w:lineRule="auto"/>
              <w:jc w:val="both"/>
              <w:textAlignment w:val="baseline"/>
              <w:rPr>
                <w:rFonts w:ascii="Times New Roman" w:eastAsia="Times New Roman" w:hAnsi="Times New Roman" w:cs="Times New Roman"/>
                <w:color w:val="000000"/>
                <w:sz w:val="24"/>
                <w:szCs w:val="24"/>
              </w:rPr>
            </w:pPr>
            <w:r w:rsidRPr="00E213FD">
              <w:rPr>
                <w:rFonts w:ascii="Times New Roman" w:eastAsia="Times New Roman" w:hAnsi="Times New Roman" w:cs="Times New Roman"/>
                <w:color w:val="000000"/>
                <w:sz w:val="24"/>
                <w:szCs w:val="24"/>
              </w:rPr>
              <w:lastRenderedPageBreak/>
              <w:t xml:space="preserve">сприятливі умови, за яких учасник процедури закупівлі може поставити товари, надати послуги чи виконати роботи, зокрема спеціальну цінову пропозицію </w:t>
            </w:r>
            <w:r w:rsidRPr="00094668">
              <w:rPr>
                <w:rFonts w:ascii="Times New Roman" w:eastAsia="Times New Roman" w:hAnsi="Times New Roman" w:cs="Times New Roman"/>
                <w:color w:val="000000"/>
                <w:sz w:val="24"/>
                <w:szCs w:val="24"/>
              </w:rPr>
              <w:t>(знижку) учасника процедури закупівлі;</w:t>
            </w:r>
          </w:p>
          <w:p w:rsidR="00262116" w:rsidRPr="00E213FD" w:rsidRDefault="00262116" w:rsidP="00045A13">
            <w:pPr>
              <w:numPr>
                <w:ilvl w:val="0"/>
                <w:numId w:val="39"/>
              </w:numPr>
              <w:spacing w:line="240" w:lineRule="auto"/>
              <w:jc w:val="both"/>
              <w:textAlignment w:val="baseline"/>
              <w:rPr>
                <w:rFonts w:ascii="Times New Roman" w:eastAsia="Times New Roman" w:hAnsi="Times New Roman" w:cs="Times New Roman"/>
                <w:color w:val="000000"/>
                <w:sz w:val="24"/>
                <w:szCs w:val="24"/>
              </w:rPr>
            </w:pPr>
            <w:r w:rsidRPr="00E213FD">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262116" w:rsidRPr="00E213FD" w:rsidRDefault="00262116" w:rsidP="00045A13">
            <w:pPr>
              <w:spacing w:before="150" w:after="150" w:line="240" w:lineRule="auto"/>
              <w:jc w:val="both"/>
              <w:rPr>
                <w:rFonts w:ascii="Times New Roman" w:eastAsia="Times New Roman" w:hAnsi="Times New Roman" w:cs="Times New Roman"/>
                <w:sz w:val="24"/>
                <w:szCs w:val="24"/>
              </w:rPr>
            </w:pPr>
            <w:r w:rsidRPr="00E213FD">
              <w:rPr>
                <w:rFonts w:ascii="Times New Roman" w:eastAsia="Times New Roman" w:hAnsi="Times New Roman" w:cs="Times New Roman"/>
                <w:color w:val="000000"/>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62116" w:rsidRPr="00E213FD" w:rsidRDefault="00262116" w:rsidP="00045A13">
            <w:pPr>
              <w:spacing w:before="150" w:after="150" w:line="240" w:lineRule="auto"/>
              <w:jc w:val="both"/>
              <w:rPr>
                <w:rFonts w:ascii="Times New Roman" w:eastAsia="Times New Roman" w:hAnsi="Times New Roman" w:cs="Times New Roman"/>
                <w:sz w:val="24"/>
                <w:szCs w:val="24"/>
              </w:rPr>
            </w:pPr>
            <w:r w:rsidRPr="00E213FD">
              <w:rPr>
                <w:rFonts w:ascii="Times New Roman" w:eastAsia="Times New Roman" w:hAnsi="Times New Roman" w:cs="Times New Roman"/>
                <w:color w:val="000000"/>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r w:rsidRPr="00094668">
              <w:rPr>
                <w:rFonts w:ascii="Times New Roman" w:eastAsia="Times New Roman" w:hAnsi="Times New Roman" w:cs="Times New Roman"/>
                <w:color w:val="000000"/>
                <w:sz w:val="24"/>
                <w:szCs w:val="24"/>
              </w:rPr>
              <w:t> </w:t>
            </w:r>
          </w:p>
          <w:p w:rsidR="00262116" w:rsidRPr="00E213FD" w:rsidRDefault="00262116" w:rsidP="00045A13">
            <w:pPr>
              <w:spacing w:before="150" w:after="150" w:line="240" w:lineRule="auto"/>
              <w:jc w:val="both"/>
              <w:rPr>
                <w:rFonts w:ascii="Times New Roman" w:eastAsia="Times New Roman" w:hAnsi="Times New Roman" w:cs="Times New Roman"/>
                <w:sz w:val="24"/>
                <w:szCs w:val="24"/>
              </w:rPr>
            </w:pPr>
            <w:r w:rsidRPr="00E213FD">
              <w:rPr>
                <w:rFonts w:ascii="Times New Roman" w:eastAsia="Times New Roman" w:hAnsi="Times New Roman" w:cs="Times New Roman"/>
                <w:color w:val="000000"/>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62116" w:rsidRPr="00E213FD" w:rsidRDefault="00262116" w:rsidP="00045A13">
            <w:pPr>
              <w:spacing w:before="150" w:after="150" w:line="240" w:lineRule="auto"/>
              <w:jc w:val="both"/>
              <w:rPr>
                <w:rFonts w:ascii="Times New Roman" w:eastAsia="Times New Roman" w:hAnsi="Times New Roman" w:cs="Times New Roman"/>
                <w:sz w:val="24"/>
                <w:szCs w:val="24"/>
              </w:rPr>
            </w:pPr>
            <w:r w:rsidRPr="00E213FD">
              <w:rPr>
                <w:rFonts w:ascii="Times New Roman" w:eastAsia="Times New Roman" w:hAnsi="Times New Roman" w:cs="Times New Roman"/>
                <w:color w:val="000000"/>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62116" w:rsidRPr="00E213FD" w:rsidRDefault="00262116" w:rsidP="00045A13">
            <w:pPr>
              <w:spacing w:before="150" w:after="150" w:line="240" w:lineRule="auto"/>
              <w:jc w:val="both"/>
              <w:rPr>
                <w:rFonts w:ascii="Times New Roman" w:eastAsia="Times New Roman" w:hAnsi="Times New Roman" w:cs="Times New Roman"/>
                <w:sz w:val="24"/>
                <w:szCs w:val="24"/>
              </w:rPr>
            </w:pPr>
            <w:r w:rsidRPr="00E213FD">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262116" w:rsidRPr="00FC710D" w:rsidRDefault="00262116" w:rsidP="00045A13">
            <w:pPr>
              <w:suppressAutoHyphens/>
              <w:spacing w:before="150" w:after="150" w:line="240" w:lineRule="auto"/>
              <w:jc w:val="both"/>
              <w:rPr>
                <w:rFonts w:ascii="Times New Roman" w:eastAsia="Times New Roman" w:hAnsi="Times New Roman" w:cs="Times New Roman"/>
                <w:sz w:val="24"/>
                <w:szCs w:val="24"/>
                <w:lang w:val="uk-UA"/>
              </w:rPr>
            </w:pPr>
            <w:r w:rsidRPr="00E213FD">
              <w:rPr>
                <w:rFonts w:ascii="Times New Roman" w:eastAsia="Times New Roman" w:hAnsi="Times New Roman" w:cs="Times New Roman"/>
                <w:color w:val="000000"/>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w:t>
            </w:r>
            <w:r w:rsidRPr="00E213FD">
              <w:rPr>
                <w:rFonts w:ascii="Times New Roman" w:eastAsia="Times New Roman" w:hAnsi="Times New Roman" w:cs="Times New Roman"/>
                <w:color w:val="000000"/>
                <w:sz w:val="24"/>
                <w:szCs w:val="24"/>
              </w:rPr>
              <w:lastRenderedPageBreak/>
              <w:t>замовник відхиляє тендерну пропозицію такого учасника процедури закупівлі.</w:t>
            </w:r>
          </w:p>
        </w:tc>
      </w:tr>
      <w:tr w:rsidR="00262116" w:rsidRPr="00FC710D" w:rsidTr="00045A13">
        <w:tc>
          <w:tcPr>
            <w:tcW w:w="300" w:type="pct"/>
            <w:shd w:val="clear" w:color="auto" w:fill="FFFFFF"/>
            <w:hideMark/>
          </w:tcPr>
          <w:p w:rsidR="00262116" w:rsidRPr="00FC710D" w:rsidRDefault="00262116" w:rsidP="00045A13">
            <w:pPr>
              <w:suppressAutoHyphens/>
              <w:spacing w:before="150" w:after="150" w:line="240" w:lineRule="auto"/>
              <w:jc w:val="center"/>
              <w:rPr>
                <w:rFonts w:ascii="Times New Roman" w:eastAsia="Times New Roman" w:hAnsi="Times New Roman" w:cs="Times New Roman"/>
                <w:b/>
                <w:sz w:val="24"/>
                <w:szCs w:val="24"/>
                <w:lang w:val="uk-UA" w:eastAsia="ru-RU"/>
              </w:rPr>
            </w:pPr>
            <w:r w:rsidRPr="00FC710D">
              <w:rPr>
                <w:rFonts w:ascii="Times New Roman" w:eastAsia="Times New Roman" w:hAnsi="Times New Roman" w:cs="Times New Roman"/>
                <w:b/>
                <w:sz w:val="24"/>
                <w:szCs w:val="24"/>
                <w:lang w:val="uk-UA" w:eastAsia="ru-RU"/>
              </w:rPr>
              <w:lastRenderedPageBreak/>
              <w:t>3</w:t>
            </w:r>
          </w:p>
        </w:tc>
        <w:tc>
          <w:tcPr>
            <w:tcW w:w="1550" w:type="pct"/>
            <w:shd w:val="clear" w:color="auto" w:fill="FFFFFF"/>
            <w:hideMark/>
          </w:tcPr>
          <w:p w:rsidR="00262116" w:rsidRPr="00FC710D" w:rsidRDefault="00262116" w:rsidP="00045A13">
            <w:pPr>
              <w:suppressAutoHyphens/>
              <w:spacing w:before="150" w:after="150" w:line="240" w:lineRule="auto"/>
              <w:rPr>
                <w:rFonts w:ascii="Times New Roman" w:eastAsia="Times New Roman" w:hAnsi="Times New Roman" w:cs="Times New Roman"/>
                <w:b/>
                <w:sz w:val="24"/>
                <w:szCs w:val="24"/>
                <w:lang w:val="uk-UA" w:eastAsia="ru-RU"/>
              </w:rPr>
            </w:pPr>
            <w:r w:rsidRPr="00FC710D">
              <w:rPr>
                <w:rFonts w:ascii="Times New Roman" w:eastAsia="Times New Roman" w:hAnsi="Times New Roman" w:cs="Times New Roman"/>
                <w:b/>
                <w:sz w:val="24"/>
                <w:szCs w:val="24"/>
                <w:lang w:val="uk-UA" w:eastAsia="ru-RU"/>
              </w:rPr>
              <w:t>Відхилення тендерних пропозицій</w:t>
            </w:r>
          </w:p>
        </w:tc>
        <w:tc>
          <w:tcPr>
            <w:tcW w:w="3150" w:type="pct"/>
            <w:shd w:val="clear" w:color="auto" w:fill="FFFFFF"/>
          </w:tcPr>
          <w:p w:rsidR="00262116" w:rsidRPr="00E213FD" w:rsidRDefault="00262116" w:rsidP="00045A13">
            <w:pPr>
              <w:spacing w:after="0" w:line="240" w:lineRule="auto"/>
              <w:jc w:val="both"/>
              <w:rPr>
                <w:rFonts w:ascii="Times New Roman" w:eastAsia="Times New Roman" w:hAnsi="Times New Roman" w:cs="Times New Roman"/>
                <w:sz w:val="24"/>
                <w:szCs w:val="24"/>
              </w:rPr>
            </w:pPr>
            <w:r w:rsidRPr="00E213FD">
              <w:rPr>
                <w:rFonts w:ascii="Times New Roman" w:eastAsia="Times New Roman" w:hAnsi="Times New Roman" w:cs="Times New Roman"/>
                <w:color w:val="000000"/>
                <w:sz w:val="24"/>
                <w:szCs w:val="24"/>
              </w:rPr>
              <w:t>Замовник відхиляє тендерну пропозицію із зазначенням аргументації в електронній системі закупівель у разі, коли:</w:t>
            </w:r>
          </w:p>
          <w:p w:rsidR="00262116" w:rsidRPr="00E213FD" w:rsidRDefault="00262116" w:rsidP="00045A13">
            <w:pPr>
              <w:spacing w:after="0" w:line="240" w:lineRule="auto"/>
              <w:rPr>
                <w:rFonts w:ascii="Times New Roman" w:eastAsia="Times New Roman" w:hAnsi="Times New Roman" w:cs="Times New Roman"/>
                <w:sz w:val="24"/>
                <w:szCs w:val="24"/>
              </w:rPr>
            </w:pPr>
          </w:p>
          <w:p w:rsidR="00262116" w:rsidRPr="00094668" w:rsidRDefault="00262116" w:rsidP="00045A13">
            <w:pPr>
              <w:spacing w:after="0" w:line="240" w:lineRule="auto"/>
              <w:jc w:val="both"/>
              <w:rPr>
                <w:rFonts w:ascii="Times New Roman" w:eastAsia="Times New Roman" w:hAnsi="Times New Roman" w:cs="Times New Roman"/>
                <w:sz w:val="24"/>
                <w:szCs w:val="24"/>
              </w:rPr>
            </w:pPr>
            <w:r w:rsidRPr="00094668">
              <w:rPr>
                <w:rFonts w:ascii="Times New Roman" w:eastAsia="Times New Roman" w:hAnsi="Times New Roman" w:cs="Times New Roman"/>
                <w:color w:val="000000"/>
                <w:sz w:val="24"/>
                <w:szCs w:val="24"/>
              </w:rPr>
              <w:t>1) учасник процедури закупівлі:</w:t>
            </w:r>
          </w:p>
          <w:p w:rsidR="00262116" w:rsidRPr="00094668" w:rsidRDefault="00262116" w:rsidP="00045A13">
            <w:pPr>
              <w:spacing w:after="0" w:line="240" w:lineRule="auto"/>
              <w:rPr>
                <w:rFonts w:ascii="Times New Roman" w:eastAsia="Times New Roman" w:hAnsi="Times New Roman" w:cs="Times New Roman"/>
                <w:sz w:val="24"/>
                <w:szCs w:val="24"/>
              </w:rPr>
            </w:pPr>
            <w:r w:rsidRPr="00094668">
              <w:rPr>
                <w:rFonts w:ascii="Times New Roman" w:eastAsia="Times New Roman" w:hAnsi="Times New Roman" w:cs="Times New Roman"/>
                <w:sz w:val="24"/>
                <w:szCs w:val="24"/>
              </w:rPr>
              <w:br/>
            </w:r>
          </w:p>
          <w:p w:rsidR="00262116" w:rsidRPr="00E213FD" w:rsidRDefault="00262116" w:rsidP="00045A13">
            <w:pPr>
              <w:numPr>
                <w:ilvl w:val="0"/>
                <w:numId w:val="40"/>
              </w:numPr>
              <w:spacing w:after="0" w:line="240" w:lineRule="auto"/>
              <w:jc w:val="both"/>
              <w:textAlignment w:val="baseline"/>
              <w:rPr>
                <w:rFonts w:ascii="Times New Roman" w:eastAsia="Times New Roman" w:hAnsi="Times New Roman" w:cs="Times New Roman"/>
                <w:color w:val="000000"/>
                <w:sz w:val="24"/>
                <w:szCs w:val="24"/>
              </w:rPr>
            </w:pPr>
            <w:r w:rsidRPr="00E213FD">
              <w:rPr>
                <w:rFonts w:ascii="Times New Roman" w:eastAsia="Times New Roman" w:hAnsi="Times New Roman" w:cs="Times New Roman"/>
                <w:color w:val="000000"/>
                <w:sz w:val="24"/>
                <w:szCs w:val="24"/>
              </w:rPr>
              <w:t>підпадає під підстави, встановлені пунктом 47 цих особливостей;</w:t>
            </w:r>
          </w:p>
          <w:p w:rsidR="00262116" w:rsidRPr="00E213FD" w:rsidRDefault="00262116" w:rsidP="00045A13">
            <w:pPr>
              <w:numPr>
                <w:ilvl w:val="0"/>
                <w:numId w:val="40"/>
              </w:numPr>
              <w:spacing w:after="0" w:line="240" w:lineRule="auto"/>
              <w:jc w:val="both"/>
              <w:textAlignment w:val="baseline"/>
              <w:rPr>
                <w:rFonts w:ascii="Times New Roman" w:eastAsia="Times New Roman" w:hAnsi="Times New Roman" w:cs="Times New Roman"/>
                <w:color w:val="000000"/>
                <w:sz w:val="24"/>
                <w:szCs w:val="24"/>
              </w:rPr>
            </w:pPr>
            <w:r w:rsidRPr="00E213FD">
              <w:rPr>
                <w:rFonts w:ascii="Times New Roman" w:eastAsia="Times New Roman" w:hAnsi="Times New Roman" w:cs="Times New Roman"/>
                <w:color w:val="000000"/>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262116" w:rsidRPr="00E213FD" w:rsidRDefault="00262116" w:rsidP="00045A13">
            <w:pPr>
              <w:numPr>
                <w:ilvl w:val="0"/>
                <w:numId w:val="40"/>
              </w:numPr>
              <w:spacing w:after="0" w:line="240" w:lineRule="auto"/>
              <w:jc w:val="both"/>
              <w:textAlignment w:val="baseline"/>
              <w:rPr>
                <w:rFonts w:ascii="Times New Roman" w:eastAsia="Times New Roman" w:hAnsi="Times New Roman" w:cs="Times New Roman"/>
                <w:color w:val="000000"/>
                <w:sz w:val="24"/>
                <w:szCs w:val="24"/>
              </w:rPr>
            </w:pPr>
            <w:r w:rsidRPr="00E213FD">
              <w:rPr>
                <w:rFonts w:ascii="Times New Roman" w:eastAsia="Times New Roman" w:hAnsi="Times New Roman" w:cs="Times New Roman"/>
                <w:color w:val="000000"/>
                <w:sz w:val="24"/>
                <w:szCs w:val="24"/>
              </w:rPr>
              <w:t>не надав забезпечення тендерної пропозиції, якщо таке забезпечення вимагалося замовником;</w:t>
            </w:r>
          </w:p>
          <w:p w:rsidR="00262116" w:rsidRPr="00E213FD" w:rsidRDefault="00262116" w:rsidP="00045A13">
            <w:pPr>
              <w:numPr>
                <w:ilvl w:val="0"/>
                <w:numId w:val="40"/>
              </w:numPr>
              <w:spacing w:after="0" w:line="240" w:lineRule="auto"/>
              <w:jc w:val="both"/>
              <w:textAlignment w:val="baseline"/>
              <w:rPr>
                <w:rFonts w:ascii="Times New Roman" w:eastAsia="Times New Roman" w:hAnsi="Times New Roman" w:cs="Times New Roman"/>
                <w:color w:val="000000"/>
                <w:sz w:val="24"/>
                <w:szCs w:val="24"/>
              </w:rPr>
            </w:pPr>
            <w:r w:rsidRPr="00E213FD">
              <w:rPr>
                <w:rFonts w:ascii="Times New Roman" w:eastAsia="Times New Roman" w:hAnsi="Times New Roman" w:cs="Times New Roman"/>
                <w:color w:val="000000"/>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62116" w:rsidRPr="00E213FD" w:rsidRDefault="00262116" w:rsidP="00045A13">
            <w:pPr>
              <w:numPr>
                <w:ilvl w:val="0"/>
                <w:numId w:val="40"/>
              </w:numPr>
              <w:spacing w:after="0" w:line="240" w:lineRule="auto"/>
              <w:jc w:val="both"/>
              <w:textAlignment w:val="baseline"/>
              <w:rPr>
                <w:rFonts w:ascii="Times New Roman" w:eastAsia="Times New Roman" w:hAnsi="Times New Roman" w:cs="Times New Roman"/>
                <w:color w:val="000000"/>
                <w:sz w:val="24"/>
                <w:szCs w:val="24"/>
              </w:rPr>
            </w:pPr>
            <w:r w:rsidRPr="00E213FD">
              <w:rPr>
                <w:rFonts w:ascii="Times New Roman" w:eastAsia="Times New Roman" w:hAnsi="Times New Roman" w:cs="Times New Roman"/>
                <w:color w:val="000000"/>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262116" w:rsidRPr="00E213FD" w:rsidRDefault="00262116" w:rsidP="00045A13">
            <w:pPr>
              <w:numPr>
                <w:ilvl w:val="0"/>
                <w:numId w:val="40"/>
              </w:numPr>
              <w:spacing w:after="0" w:line="240" w:lineRule="auto"/>
              <w:jc w:val="both"/>
              <w:textAlignment w:val="baseline"/>
              <w:rPr>
                <w:rFonts w:ascii="Times New Roman" w:eastAsia="Times New Roman" w:hAnsi="Times New Roman" w:cs="Times New Roman"/>
                <w:color w:val="000000"/>
                <w:sz w:val="24"/>
                <w:szCs w:val="24"/>
              </w:rPr>
            </w:pPr>
            <w:r w:rsidRPr="00E213FD">
              <w:rPr>
                <w:rFonts w:ascii="Times New Roman" w:eastAsia="Times New Roman" w:hAnsi="Times New Roman" w:cs="Times New Roman"/>
                <w:color w:val="000000"/>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262116" w:rsidRPr="00094668" w:rsidRDefault="00262116" w:rsidP="00045A13">
            <w:pPr>
              <w:numPr>
                <w:ilvl w:val="0"/>
                <w:numId w:val="40"/>
              </w:numPr>
              <w:spacing w:after="0" w:line="240" w:lineRule="auto"/>
              <w:jc w:val="both"/>
              <w:textAlignment w:val="baseline"/>
              <w:rPr>
                <w:rFonts w:ascii="Times New Roman" w:eastAsia="Times New Roman" w:hAnsi="Times New Roman" w:cs="Times New Roman"/>
                <w:color w:val="000000"/>
                <w:sz w:val="24"/>
                <w:szCs w:val="24"/>
              </w:rPr>
            </w:pPr>
            <w:r w:rsidRPr="00E213FD">
              <w:rPr>
                <w:rFonts w:ascii="Times New Roman" w:eastAsia="Times New Roman" w:hAnsi="Times New Roman" w:cs="Times New Roman"/>
                <w:color w:val="000000"/>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w:t>
            </w:r>
            <w:r w:rsidRPr="00E213FD">
              <w:rPr>
                <w:rFonts w:ascii="Times New Roman" w:eastAsia="Times New Roman" w:hAnsi="Times New Roman" w:cs="Times New Roman"/>
                <w:color w:val="000000"/>
                <w:sz w:val="24"/>
                <w:szCs w:val="24"/>
              </w:rPr>
              <w:lastRenderedPageBreak/>
              <w:t xml:space="preserve">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w:t>
            </w:r>
            <w:r w:rsidRPr="00094668">
              <w:rPr>
                <w:rFonts w:ascii="Times New Roman" w:eastAsia="Times New Roman" w:hAnsi="Times New Roman" w:cs="Times New Roman"/>
                <w:color w:val="000000"/>
                <w:sz w:val="24"/>
                <w:szCs w:val="24"/>
              </w:rPr>
              <w:t>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262116" w:rsidRPr="00094668" w:rsidRDefault="00262116" w:rsidP="00045A13">
            <w:pPr>
              <w:spacing w:after="0" w:line="240" w:lineRule="auto"/>
              <w:jc w:val="both"/>
              <w:rPr>
                <w:rFonts w:ascii="Times New Roman" w:eastAsia="Times New Roman" w:hAnsi="Times New Roman" w:cs="Times New Roman"/>
                <w:sz w:val="24"/>
                <w:szCs w:val="24"/>
              </w:rPr>
            </w:pPr>
            <w:r w:rsidRPr="00094668">
              <w:rPr>
                <w:rFonts w:ascii="Times New Roman" w:eastAsia="Times New Roman" w:hAnsi="Times New Roman" w:cs="Times New Roman"/>
                <w:color w:val="000000"/>
                <w:sz w:val="24"/>
                <w:szCs w:val="24"/>
              </w:rPr>
              <w:t>2) тендерна пропозиція:</w:t>
            </w:r>
          </w:p>
          <w:p w:rsidR="00262116" w:rsidRPr="00094668" w:rsidRDefault="00262116" w:rsidP="00045A13">
            <w:pPr>
              <w:spacing w:after="0" w:line="240" w:lineRule="auto"/>
              <w:rPr>
                <w:rFonts w:ascii="Times New Roman" w:eastAsia="Times New Roman" w:hAnsi="Times New Roman" w:cs="Times New Roman"/>
                <w:sz w:val="24"/>
                <w:szCs w:val="24"/>
              </w:rPr>
            </w:pPr>
            <w:r w:rsidRPr="00094668">
              <w:rPr>
                <w:rFonts w:ascii="Times New Roman" w:eastAsia="Times New Roman" w:hAnsi="Times New Roman" w:cs="Times New Roman"/>
                <w:sz w:val="24"/>
                <w:szCs w:val="24"/>
              </w:rPr>
              <w:br/>
            </w:r>
          </w:p>
          <w:p w:rsidR="00262116" w:rsidRPr="00094668" w:rsidRDefault="00262116" w:rsidP="00045A13">
            <w:pPr>
              <w:numPr>
                <w:ilvl w:val="0"/>
                <w:numId w:val="41"/>
              </w:numPr>
              <w:spacing w:after="0" w:line="240" w:lineRule="auto"/>
              <w:jc w:val="both"/>
              <w:textAlignment w:val="baseline"/>
              <w:rPr>
                <w:rFonts w:ascii="Times New Roman" w:eastAsia="Times New Roman" w:hAnsi="Times New Roman" w:cs="Times New Roman"/>
                <w:color w:val="000000"/>
                <w:sz w:val="24"/>
                <w:szCs w:val="24"/>
              </w:rPr>
            </w:pPr>
            <w:r w:rsidRPr="00094668">
              <w:rPr>
                <w:rFonts w:ascii="Times New Roman" w:eastAsia="Times New Roman" w:hAnsi="Times New Roman" w:cs="Times New Roman"/>
                <w:color w:val="000000"/>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262116" w:rsidRPr="00094668" w:rsidRDefault="00262116" w:rsidP="00045A13">
            <w:pPr>
              <w:numPr>
                <w:ilvl w:val="0"/>
                <w:numId w:val="41"/>
              </w:numPr>
              <w:spacing w:after="0" w:line="240" w:lineRule="auto"/>
              <w:jc w:val="both"/>
              <w:textAlignment w:val="baseline"/>
              <w:rPr>
                <w:rFonts w:ascii="Times New Roman" w:eastAsia="Times New Roman" w:hAnsi="Times New Roman" w:cs="Times New Roman"/>
                <w:color w:val="000000"/>
                <w:sz w:val="24"/>
                <w:szCs w:val="24"/>
              </w:rPr>
            </w:pPr>
            <w:r w:rsidRPr="00094668">
              <w:rPr>
                <w:rFonts w:ascii="Times New Roman" w:eastAsia="Times New Roman" w:hAnsi="Times New Roman" w:cs="Times New Roman"/>
                <w:color w:val="000000"/>
                <w:sz w:val="24"/>
                <w:szCs w:val="24"/>
              </w:rPr>
              <w:t>є такою, строк дії якої закінчився;</w:t>
            </w:r>
          </w:p>
          <w:p w:rsidR="00262116" w:rsidRPr="00094668" w:rsidRDefault="00262116" w:rsidP="00045A13">
            <w:pPr>
              <w:numPr>
                <w:ilvl w:val="0"/>
                <w:numId w:val="41"/>
              </w:numPr>
              <w:spacing w:after="0" w:line="240" w:lineRule="auto"/>
              <w:jc w:val="both"/>
              <w:textAlignment w:val="baseline"/>
              <w:rPr>
                <w:rFonts w:ascii="Times New Roman" w:eastAsia="Times New Roman" w:hAnsi="Times New Roman" w:cs="Times New Roman"/>
                <w:color w:val="000000"/>
                <w:sz w:val="24"/>
                <w:szCs w:val="24"/>
              </w:rPr>
            </w:pPr>
            <w:r w:rsidRPr="00094668">
              <w:rPr>
                <w:rFonts w:ascii="Times New Roman" w:eastAsia="Times New Roman" w:hAnsi="Times New Roman" w:cs="Times New Roman"/>
                <w:color w:val="000000"/>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62116" w:rsidRPr="00E213FD" w:rsidRDefault="00262116" w:rsidP="00045A13">
            <w:pPr>
              <w:numPr>
                <w:ilvl w:val="0"/>
                <w:numId w:val="41"/>
              </w:numPr>
              <w:spacing w:after="0" w:line="240" w:lineRule="auto"/>
              <w:jc w:val="both"/>
              <w:textAlignment w:val="baseline"/>
              <w:rPr>
                <w:rFonts w:ascii="Times New Roman" w:eastAsia="Times New Roman" w:hAnsi="Times New Roman" w:cs="Times New Roman"/>
                <w:color w:val="000000"/>
                <w:sz w:val="24"/>
                <w:szCs w:val="24"/>
              </w:rPr>
            </w:pPr>
            <w:r w:rsidRPr="00E213FD">
              <w:rPr>
                <w:rFonts w:ascii="Times New Roman" w:eastAsia="Times New Roman" w:hAnsi="Times New Roman" w:cs="Times New Roman"/>
                <w:color w:val="000000"/>
                <w:sz w:val="24"/>
                <w:szCs w:val="24"/>
              </w:rPr>
              <w:t>не відповідає вимогам, установленим у тендерній документації відповідно до абзацу першого частини третьої статті 22 Закону;</w:t>
            </w:r>
          </w:p>
          <w:p w:rsidR="00262116" w:rsidRPr="00E213FD" w:rsidRDefault="00262116" w:rsidP="00045A13">
            <w:pPr>
              <w:spacing w:after="0" w:line="240" w:lineRule="auto"/>
              <w:rPr>
                <w:rFonts w:ascii="Times New Roman" w:eastAsia="Times New Roman" w:hAnsi="Times New Roman" w:cs="Times New Roman"/>
                <w:sz w:val="24"/>
                <w:szCs w:val="24"/>
              </w:rPr>
            </w:pPr>
          </w:p>
          <w:p w:rsidR="00262116" w:rsidRPr="00094668" w:rsidRDefault="00262116" w:rsidP="00045A13">
            <w:pPr>
              <w:spacing w:after="0" w:line="240" w:lineRule="auto"/>
              <w:jc w:val="both"/>
              <w:rPr>
                <w:rFonts w:ascii="Times New Roman" w:eastAsia="Times New Roman" w:hAnsi="Times New Roman" w:cs="Times New Roman"/>
                <w:sz w:val="24"/>
                <w:szCs w:val="24"/>
              </w:rPr>
            </w:pPr>
            <w:r w:rsidRPr="00094668">
              <w:rPr>
                <w:rFonts w:ascii="Times New Roman" w:eastAsia="Times New Roman" w:hAnsi="Times New Roman" w:cs="Times New Roman"/>
                <w:color w:val="000000"/>
                <w:sz w:val="24"/>
                <w:szCs w:val="24"/>
              </w:rPr>
              <w:t>3) переможець процедури закупівлі:</w:t>
            </w:r>
          </w:p>
          <w:p w:rsidR="00262116" w:rsidRPr="00094668" w:rsidRDefault="00262116" w:rsidP="00045A13">
            <w:pPr>
              <w:spacing w:after="0" w:line="240" w:lineRule="auto"/>
              <w:rPr>
                <w:rFonts w:ascii="Times New Roman" w:eastAsia="Times New Roman" w:hAnsi="Times New Roman" w:cs="Times New Roman"/>
                <w:sz w:val="24"/>
                <w:szCs w:val="24"/>
              </w:rPr>
            </w:pPr>
            <w:r w:rsidRPr="00094668">
              <w:rPr>
                <w:rFonts w:ascii="Times New Roman" w:eastAsia="Times New Roman" w:hAnsi="Times New Roman" w:cs="Times New Roman"/>
                <w:sz w:val="24"/>
                <w:szCs w:val="24"/>
              </w:rPr>
              <w:br/>
            </w:r>
          </w:p>
          <w:p w:rsidR="00262116" w:rsidRPr="00E213FD" w:rsidRDefault="00262116" w:rsidP="00045A13">
            <w:pPr>
              <w:numPr>
                <w:ilvl w:val="0"/>
                <w:numId w:val="42"/>
              </w:numPr>
              <w:spacing w:after="0" w:line="240" w:lineRule="auto"/>
              <w:jc w:val="both"/>
              <w:textAlignment w:val="baseline"/>
              <w:rPr>
                <w:rFonts w:ascii="Times New Roman" w:eastAsia="Times New Roman" w:hAnsi="Times New Roman" w:cs="Times New Roman"/>
                <w:color w:val="000000"/>
                <w:sz w:val="24"/>
                <w:szCs w:val="24"/>
              </w:rPr>
            </w:pPr>
            <w:r w:rsidRPr="00E213FD">
              <w:rPr>
                <w:rFonts w:ascii="Times New Roman" w:eastAsia="Times New Roman" w:hAnsi="Times New Roman" w:cs="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262116" w:rsidRPr="00E213FD" w:rsidRDefault="00262116" w:rsidP="00045A13">
            <w:pPr>
              <w:numPr>
                <w:ilvl w:val="0"/>
                <w:numId w:val="42"/>
              </w:numPr>
              <w:spacing w:after="0" w:line="240" w:lineRule="auto"/>
              <w:jc w:val="both"/>
              <w:textAlignment w:val="baseline"/>
              <w:rPr>
                <w:rFonts w:ascii="Times New Roman" w:eastAsia="Times New Roman" w:hAnsi="Times New Roman" w:cs="Times New Roman"/>
                <w:color w:val="000000"/>
                <w:sz w:val="24"/>
                <w:szCs w:val="24"/>
              </w:rPr>
            </w:pPr>
            <w:r w:rsidRPr="00E213FD">
              <w:rPr>
                <w:rFonts w:ascii="Times New Roman" w:eastAsia="Times New Roman" w:hAnsi="Times New Roman" w:cs="Times New Roman"/>
                <w:color w:val="000000"/>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262116" w:rsidRPr="00E213FD" w:rsidRDefault="00262116" w:rsidP="00045A13">
            <w:pPr>
              <w:numPr>
                <w:ilvl w:val="0"/>
                <w:numId w:val="42"/>
              </w:numPr>
              <w:spacing w:after="0" w:line="240" w:lineRule="auto"/>
              <w:jc w:val="both"/>
              <w:textAlignment w:val="baseline"/>
              <w:rPr>
                <w:rFonts w:ascii="Times New Roman" w:eastAsia="Times New Roman" w:hAnsi="Times New Roman" w:cs="Times New Roman"/>
                <w:color w:val="000000"/>
                <w:sz w:val="24"/>
                <w:szCs w:val="24"/>
              </w:rPr>
            </w:pPr>
            <w:r w:rsidRPr="00E213FD">
              <w:rPr>
                <w:rFonts w:ascii="Times New Roman" w:eastAsia="Times New Roman" w:hAnsi="Times New Roman" w:cs="Times New Roman"/>
                <w:color w:val="000000"/>
                <w:sz w:val="24"/>
                <w:szCs w:val="24"/>
              </w:rPr>
              <w:t>не надав забезпечення виконання договору про закупівлю, якщо таке забезпечення вимагалося замовником;</w:t>
            </w:r>
          </w:p>
          <w:p w:rsidR="00262116" w:rsidRPr="00E213FD" w:rsidRDefault="00262116" w:rsidP="00045A13">
            <w:pPr>
              <w:numPr>
                <w:ilvl w:val="0"/>
                <w:numId w:val="42"/>
              </w:numPr>
              <w:spacing w:after="0" w:line="240" w:lineRule="auto"/>
              <w:textAlignment w:val="baseline"/>
              <w:rPr>
                <w:rFonts w:ascii="Times New Roman" w:eastAsia="Times New Roman" w:hAnsi="Times New Roman" w:cs="Times New Roman"/>
                <w:color w:val="000000"/>
                <w:sz w:val="24"/>
                <w:szCs w:val="24"/>
              </w:rPr>
            </w:pPr>
            <w:r w:rsidRPr="00E213FD">
              <w:rPr>
                <w:rFonts w:ascii="Times New Roman" w:eastAsia="Times New Roman" w:hAnsi="Times New Roman" w:cs="Times New Roman"/>
                <w:color w:val="000000"/>
                <w:sz w:val="24"/>
                <w:szCs w:val="24"/>
              </w:rPr>
              <w:lastRenderedPageBreak/>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262116" w:rsidRPr="00E213FD" w:rsidRDefault="00262116" w:rsidP="00045A13">
            <w:pPr>
              <w:spacing w:after="0" w:line="240" w:lineRule="auto"/>
              <w:rPr>
                <w:rFonts w:ascii="Times New Roman" w:eastAsia="Times New Roman" w:hAnsi="Times New Roman" w:cs="Times New Roman"/>
                <w:sz w:val="24"/>
                <w:szCs w:val="24"/>
              </w:rPr>
            </w:pPr>
          </w:p>
          <w:p w:rsidR="00262116" w:rsidRPr="00E213FD" w:rsidRDefault="00262116" w:rsidP="00045A13">
            <w:pPr>
              <w:spacing w:after="0" w:line="240" w:lineRule="auto"/>
              <w:jc w:val="both"/>
              <w:rPr>
                <w:rFonts w:ascii="Times New Roman" w:eastAsia="Times New Roman" w:hAnsi="Times New Roman" w:cs="Times New Roman"/>
                <w:sz w:val="24"/>
                <w:szCs w:val="24"/>
              </w:rPr>
            </w:pPr>
            <w:r w:rsidRPr="00E213FD">
              <w:rPr>
                <w:rFonts w:ascii="Times New Roman" w:eastAsia="Times New Roman" w:hAnsi="Times New Roman" w:cs="Times New Roman"/>
                <w:color w:val="000000"/>
                <w:sz w:val="24"/>
                <w:szCs w:val="24"/>
              </w:rPr>
              <w:t>Замовник може відхилити тендерну пропозицію із зазначенням аргументації в електронній системі закупівель у разі, коли:</w:t>
            </w:r>
          </w:p>
          <w:p w:rsidR="00262116" w:rsidRPr="00E213FD" w:rsidRDefault="00262116" w:rsidP="00045A13">
            <w:pPr>
              <w:spacing w:after="0" w:line="240" w:lineRule="auto"/>
              <w:rPr>
                <w:rFonts w:ascii="Times New Roman" w:eastAsia="Times New Roman" w:hAnsi="Times New Roman" w:cs="Times New Roman"/>
                <w:sz w:val="24"/>
                <w:szCs w:val="24"/>
              </w:rPr>
            </w:pPr>
          </w:p>
          <w:p w:rsidR="00262116" w:rsidRPr="00E213FD" w:rsidRDefault="00262116" w:rsidP="00045A13">
            <w:pPr>
              <w:numPr>
                <w:ilvl w:val="0"/>
                <w:numId w:val="43"/>
              </w:numPr>
              <w:spacing w:after="0" w:line="240" w:lineRule="auto"/>
              <w:jc w:val="both"/>
              <w:textAlignment w:val="baseline"/>
              <w:rPr>
                <w:rFonts w:ascii="Times New Roman" w:eastAsia="Times New Roman" w:hAnsi="Times New Roman" w:cs="Times New Roman"/>
                <w:color w:val="000000"/>
                <w:sz w:val="24"/>
                <w:szCs w:val="24"/>
              </w:rPr>
            </w:pPr>
            <w:r w:rsidRPr="00E213FD">
              <w:rPr>
                <w:rFonts w:ascii="Times New Roman" w:eastAsia="Times New Roman" w:hAnsi="Times New Roman" w:cs="Times New Roman"/>
                <w:color w:val="000000"/>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62116" w:rsidRPr="00E213FD" w:rsidRDefault="00262116" w:rsidP="00045A13">
            <w:pPr>
              <w:numPr>
                <w:ilvl w:val="0"/>
                <w:numId w:val="43"/>
              </w:numPr>
              <w:spacing w:after="0" w:line="240" w:lineRule="auto"/>
              <w:jc w:val="both"/>
              <w:textAlignment w:val="baseline"/>
              <w:rPr>
                <w:rFonts w:ascii="Times New Roman" w:eastAsia="Times New Roman" w:hAnsi="Times New Roman" w:cs="Times New Roman"/>
                <w:color w:val="000000"/>
                <w:sz w:val="24"/>
                <w:szCs w:val="24"/>
              </w:rPr>
            </w:pPr>
            <w:r w:rsidRPr="00E213FD">
              <w:rPr>
                <w:rFonts w:ascii="Times New Roman" w:eastAsia="Times New Roman" w:hAnsi="Times New Roman" w:cs="Times New Roman"/>
                <w:color w:val="000000"/>
                <w:sz w:val="24"/>
                <w:szCs w:val="24"/>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62116" w:rsidRPr="00E213FD" w:rsidRDefault="00262116" w:rsidP="00045A13">
            <w:pPr>
              <w:spacing w:after="0" w:line="240" w:lineRule="auto"/>
              <w:jc w:val="both"/>
              <w:rPr>
                <w:rFonts w:ascii="Times New Roman" w:eastAsia="Times New Roman" w:hAnsi="Times New Roman" w:cs="Times New Roman"/>
                <w:sz w:val="24"/>
                <w:szCs w:val="24"/>
              </w:rPr>
            </w:pPr>
            <w:r w:rsidRPr="00E213FD">
              <w:rPr>
                <w:rFonts w:ascii="Times New Roman" w:eastAsia="Times New Roman" w:hAnsi="Times New Roman" w:cs="Times New Roman"/>
                <w:color w:val="000000"/>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262116" w:rsidRPr="00FC710D" w:rsidRDefault="00262116" w:rsidP="00045A13">
            <w:pPr>
              <w:suppressAutoHyphens/>
              <w:spacing w:before="150" w:after="150" w:line="240" w:lineRule="auto"/>
              <w:jc w:val="both"/>
              <w:rPr>
                <w:rFonts w:ascii="Times New Roman" w:eastAsia="Times New Roman" w:hAnsi="Times New Roman" w:cs="Times New Roman"/>
                <w:sz w:val="24"/>
                <w:szCs w:val="24"/>
                <w:lang w:val="uk-UA"/>
              </w:rPr>
            </w:pPr>
            <w:r w:rsidRPr="00E213FD">
              <w:rPr>
                <w:rFonts w:ascii="Times New Roman" w:eastAsia="Times New Roman" w:hAnsi="Times New Roman" w:cs="Times New Roman"/>
                <w:color w:val="000000"/>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262116" w:rsidRPr="00FC710D" w:rsidTr="00045A13">
        <w:tc>
          <w:tcPr>
            <w:tcW w:w="5000" w:type="pct"/>
            <w:gridSpan w:val="3"/>
            <w:shd w:val="clear" w:color="auto" w:fill="FFFFFF"/>
            <w:hideMark/>
          </w:tcPr>
          <w:p w:rsidR="00262116" w:rsidRPr="00FC710D" w:rsidRDefault="00262116" w:rsidP="00045A13">
            <w:pPr>
              <w:suppressAutoHyphens/>
              <w:spacing w:before="150" w:after="150" w:line="240" w:lineRule="auto"/>
              <w:jc w:val="center"/>
              <w:rPr>
                <w:rFonts w:ascii="Times New Roman" w:eastAsia="Times New Roman" w:hAnsi="Times New Roman" w:cs="Times New Roman"/>
                <w:b/>
                <w:bCs/>
                <w:sz w:val="24"/>
                <w:szCs w:val="24"/>
                <w:lang w:val="uk-UA" w:eastAsia="ru-RU"/>
              </w:rPr>
            </w:pPr>
            <w:r w:rsidRPr="00FC710D">
              <w:rPr>
                <w:rFonts w:ascii="Times New Roman" w:eastAsia="Times New Roman" w:hAnsi="Times New Roman" w:cs="Times New Roman"/>
                <w:b/>
                <w:bCs/>
                <w:sz w:val="24"/>
                <w:szCs w:val="24"/>
                <w:lang w:val="uk-UA" w:eastAsia="ru-RU"/>
              </w:rPr>
              <w:lastRenderedPageBreak/>
              <w:t>Розділ 5. Результати тендеру та укладання договору про закупівлю</w:t>
            </w:r>
          </w:p>
        </w:tc>
      </w:tr>
      <w:tr w:rsidR="00262116" w:rsidRPr="00FC710D" w:rsidTr="00045A13">
        <w:tc>
          <w:tcPr>
            <w:tcW w:w="300" w:type="pct"/>
            <w:shd w:val="clear" w:color="auto" w:fill="FFFFFF"/>
            <w:hideMark/>
          </w:tcPr>
          <w:p w:rsidR="00262116" w:rsidRPr="00FC710D" w:rsidRDefault="00262116" w:rsidP="00045A13">
            <w:pPr>
              <w:suppressAutoHyphens/>
              <w:spacing w:before="150" w:after="150" w:line="240" w:lineRule="auto"/>
              <w:jc w:val="center"/>
              <w:rPr>
                <w:rFonts w:ascii="Times New Roman" w:eastAsia="Times New Roman" w:hAnsi="Times New Roman" w:cs="Times New Roman"/>
                <w:b/>
                <w:sz w:val="24"/>
                <w:szCs w:val="24"/>
                <w:lang w:val="uk-UA" w:eastAsia="ru-RU"/>
              </w:rPr>
            </w:pPr>
            <w:r w:rsidRPr="00FC710D">
              <w:rPr>
                <w:rFonts w:ascii="Times New Roman" w:eastAsia="Times New Roman" w:hAnsi="Times New Roman" w:cs="Times New Roman"/>
                <w:b/>
                <w:sz w:val="24"/>
                <w:szCs w:val="24"/>
                <w:lang w:val="uk-UA" w:eastAsia="ru-RU"/>
              </w:rPr>
              <w:t>1</w:t>
            </w:r>
          </w:p>
        </w:tc>
        <w:tc>
          <w:tcPr>
            <w:tcW w:w="1550" w:type="pct"/>
            <w:shd w:val="clear" w:color="auto" w:fill="FFFFFF"/>
            <w:hideMark/>
          </w:tcPr>
          <w:p w:rsidR="00262116" w:rsidRPr="00FC710D" w:rsidRDefault="00262116" w:rsidP="00045A13">
            <w:pPr>
              <w:suppressAutoHyphens/>
              <w:spacing w:before="150" w:after="150" w:line="240" w:lineRule="auto"/>
              <w:rPr>
                <w:rFonts w:ascii="Times New Roman" w:eastAsia="Times New Roman" w:hAnsi="Times New Roman" w:cs="Times New Roman"/>
                <w:b/>
                <w:sz w:val="24"/>
                <w:szCs w:val="24"/>
                <w:lang w:val="uk-UA" w:eastAsia="ru-RU"/>
              </w:rPr>
            </w:pPr>
            <w:r w:rsidRPr="00FC710D">
              <w:rPr>
                <w:rFonts w:ascii="Times New Roman" w:eastAsia="Times New Roman" w:hAnsi="Times New Roman" w:cs="Times New Roman"/>
                <w:b/>
                <w:sz w:val="24"/>
                <w:szCs w:val="24"/>
                <w:lang w:val="uk-UA" w:eastAsia="ru-RU"/>
              </w:rPr>
              <w:t>Відміна замовником тендеру чи визнання його таким, що не відбувся</w:t>
            </w:r>
          </w:p>
        </w:tc>
        <w:tc>
          <w:tcPr>
            <w:tcW w:w="3150" w:type="pct"/>
            <w:shd w:val="clear" w:color="auto" w:fill="FFFFFF"/>
          </w:tcPr>
          <w:p w:rsidR="00262116" w:rsidRPr="00FC710D" w:rsidRDefault="00262116" w:rsidP="00045A13">
            <w:pPr>
              <w:suppressAutoHyphens/>
              <w:spacing w:before="150" w:after="150" w:line="240" w:lineRule="auto"/>
              <w:jc w:val="both"/>
              <w:rPr>
                <w:rFonts w:ascii="Times New Roman" w:eastAsia="Times New Roman" w:hAnsi="Times New Roman" w:cs="Times New Roman"/>
                <w:sz w:val="24"/>
                <w:szCs w:val="24"/>
                <w:lang w:val="uk-UA"/>
              </w:rPr>
            </w:pPr>
            <w:r w:rsidRPr="00FC710D">
              <w:rPr>
                <w:rFonts w:ascii="Times New Roman" w:eastAsia="Times New Roman" w:hAnsi="Times New Roman" w:cs="Times New Roman"/>
                <w:color w:val="000000"/>
                <w:sz w:val="24"/>
                <w:szCs w:val="24"/>
                <w:lang w:val="uk-UA"/>
              </w:rPr>
              <w:t>Замовник відміняє відкриті торги у разі:</w:t>
            </w:r>
          </w:p>
          <w:p w:rsidR="00262116" w:rsidRPr="00FC710D" w:rsidRDefault="00262116" w:rsidP="00045A13">
            <w:pPr>
              <w:suppressAutoHyphens/>
              <w:spacing w:before="150" w:after="150" w:line="240" w:lineRule="auto"/>
              <w:jc w:val="both"/>
              <w:rPr>
                <w:rFonts w:ascii="Times New Roman" w:eastAsia="Times New Roman" w:hAnsi="Times New Roman" w:cs="Times New Roman"/>
                <w:sz w:val="24"/>
                <w:szCs w:val="24"/>
                <w:lang w:val="uk-UA"/>
              </w:rPr>
            </w:pPr>
            <w:r w:rsidRPr="00FC710D">
              <w:rPr>
                <w:rFonts w:ascii="Times New Roman" w:eastAsia="Times New Roman" w:hAnsi="Times New Roman" w:cs="Times New Roman"/>
                <w:color w:val="000000"/>
                <w:sz w:val="24"/>
                <w:szCs w:val="24"/>
                <w:lang w:val="uk-UA"/>
              </w:rPr>
              <w:t>1) відсутності подальшої потреби в закупівлі товарів, робіт чи послуг;</w:t>
            </w:r>
          </w:p>
          <w:p w:rsidR="00262116" w:rsidRPr="00FC710D" w:rsidRDefault="00262116" w:rsidP="00045A13">
            <w:pPr>
              <w:suppressAutoHyphens/>
              <w:spacing w:before="150" w:after="150" w:line="240" w:lineRule="auto"/>
              <w:jc w:val="both"/>
              <w:rPr>
                <w:rFonts w:ascii="Times New Roman" w:eastAsia="Times New Roman" w:hAnsi="Times New Roman" w:cs="Times New Roman"/>
                <w:sz w:val="24"/>
                <w:szCs w:val="24"/>
                <w:lang w:val="uk-UA"/>
              </w:rPr>
            </w:pPr>
            <w:r w:rsidRPr="00FC710D">
              <w:rPr>
                <w:rFonts w:ascii="Times New Roman" w:eastAsia="Times New Roman" w:hAnsi="Times New Roman" w:cs="Times New Roman"/>
                <w:color w:val="000000"/>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62116" w:rsidRPr="00FC710D" w:rsidRDefault="00262116" w:rsidP="00045A13">
            <w:pPr>
              <w:suppressAutoHyphens/>
              <w:spacing w:before="150" w:after="150" w:line="240" w:lineRule="auto"/>
              <w:jc w:val="both"/>
              <w:rPr>
                <w:rFonts w:ascii="Times New Roman" w:eastAsia="Times New Roman" w:hAnsi="Times New Roman" w:cs="Times New Roman"/>
                <w:sz w:val="24"/>
                <w:szCs w:val="24"/>
                <w:lang w:val="uk-UA"/>
              </w:rPr>
            </w:pPr>
            <w:r w:rsidRPr="00FC710D">
              <w:rPr>
                <w:rFonts w:ascii="Times New Roman" w:eastAsia="Times New Roman" w:hAnsi="Times New Roman" w:cs="Times New Roman"/>
                <w:color w:val="000000"/>
                <w:sz w:val="24"/>
                <w:szCs w:val="24"/>
                <w:lang w:val="uk-UA"/>
              </w:rPr>
              <w:t>3) скорочення обсягу видатків на здійснення закупівлі товарів, робіт чи послуг;</w:t>
            </w:r>
          </w:p>
          <w:p w:rsidR="00262116" w:rsidRPr="00FC710D" w:rsidRDefault="00262116" w:rsidP="00045A13">
            <w:pPr>
              <w:suppressAutoHyphens/>
              <w:spacing w:before="150" w:after="150" w:line="240" w:lineRule="auto"/>
              <w:jc w:val="both"/>
              <w:rPr>
                <w:rFonts w:ascii="Times New Roman" w:eastAsia="Times New Roman" w:hAnsi="Times New Roman" w:cs="Times New Roman"/>
                <w:sz w:val="24"/>
                <w:szCs w:val="24"/>
                <w:lang w:val="uk-UA"/>
              </w:rPr>
            </w:pPr>
            <w:r w:rsidRPr="00FC710D">
              <w:rPr>
                <w:rFonts w:ascii="Times New Roman" w:eastAsia="Times New Roman" w:hAnsi="Times New Roman" w:cs="Times New Roman"/>
                <w:color w:val="000000"/>
                <w:sz w:val="24"/>
                <w:szCs w:val="24"/>
                <w:lang w:val="uk-UA"/>
              </w:rPr>
              <w:lastRenderedPageBreak/>
              <w:t>4) коли здійснення закупівлі стало неможливим внаслідок дії обставин непереборної сили.</w:t>
            </w:r>
          </w:p>
          <w:p w:rsidR="00262116" w:rsidRPr="00FC710D" w:rsidRDefault="00262116" w:rsidP="00045A13">
            <w:pPr>
              <w:suppressAutoHyphens/>
              <w:spacing w:before="150" w:after="150" w:line="240" w:lineRule="auto"/>
              <w:jc w:val="both"/>
              <w:rPr>
                <w:rFonts w:ascii="Times New Roman" w:eastAsia="Times New Roman" w:hAnsi="Times New Roman" w:cs="Times New Roman"/>
                <w:sz w:val="24"/>
                <w:szCs w:val="24"/>
                <w:lang w:val="uk-UA"/>
              </w:rPr>
            </w:pPr>
            <w:r w:rsidRPr="00FC710D">
              <w:rPr>
                <w:rFonts w:ascii="Times New Roman" w:eastAsia="Times New Roman" w:hAnsi="Times New Roman" w:cs="Times New Roman"/>
                <w:color w:val="000000"/>
                <w:sz w:val="24"/>
                <w:szCs w:val="24"/>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262116" w:rsidRPr="00FC710D" w:rsidRDefault="00262116" w:rsidP="00045A13">
            <w:pPr>
              <w:suppressAutoHyphens/>
              <w:spacing w:before="150" w:after="150" w:line="240" w:lineRule="auto"/>
              <w:jc w:val="both"/>
              <w:rPr>
                <w:rFonts w:ascii="Times New Roman" w:eastAsia="Times New Roman" w:hAnsi="Times New Roman" w:cs="Times New Roman"/>
                <w:sz w:val="24"/>
                <w:szCs w:val="24"/>
                <w:lang w:val="uk-UA"/>
              </w:rPr>
            </w:pPr>
            <w:r w:rsidRPr="00FC710D">
              <w:rPr>
                <w:rFonts w:ascii="Times New Roman" w:eastAsia="Times New Roman" w:hAnsi="Times New Roman" w:cs="Times New Roman"/>
                <w:color w:val="000000"/>
                <w:sz w:val="24"/>
                <w:szCs w:val="24"/>
                <w:lang w:val="uk-UA"/>
              </w:rPr>
              <w:t>Відкриті торги автоматично відміняються електронною системою закупівель у разі:</w:t>
            </w:r>
          </w:p>
          <w:p w:rsidR="00262116" w:rsidRPr="00FC710D" w:rsidRDefault="00262116" w:rsidP="00045A13">
            <w:pPr>
              <w:suppressAutoHyphens/>
              <w:spacing w:before="150" w:after="150" w:line="240" w:lineRule="auto"/>
              <w:jc w:val="both"/>
              <w:rPr>
                <w:rFonts w:ascii="Times New Roman" w:eastAsia="Times New Roman" w:hAnsi="Times New Roman" w:cs="Times New Roman"/>
                <w:sz w:val="24"/>
                <w:szCs w:val="24"/>
                <w:lang w:val="uk-UA"/>
              </w:rPr>
            </w:pPr>
            <w:r w:rsidRPr="00FC710D">
              <w:rPr>
                <w:rFonts w:ascii="Times New Roman" w:eastAsia="Times New Roman" w:hAnsi="Times New Roman" w:cs="Times New Roman"/>
                <w:color w:val="000000"/>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262116" w:rsidRPr="00FC710D" w:rsidRDefault="00262116" w:rsidP="00045A13">
            <w:pPr>
              <w:suppressAutoHyphens/>
              <w:spacing w:before="150" w:after="150" w:line="240" w:lineRule="auto"/>
              <w:jc w:val="both"/>
              <w:rPr>
                <w:rFonts w:ascii="Times New Roman" w:eastAsia="Times New Roman" w:hAnsi="Times New Roman" w:cs="Times New Roman"/>
                <w:sz w:val="24"/>
                <w:szCs w:val="24"/>
                <w:lang w:val="uk-UA"/>
              </w:rPr>
            </w:pPr>
            <w:r w:rsidRPr="00FC710D">
              <w:rPr>
                <w:rFonts w:ascii="Times New Roman" w:eastAsia="Times New Roman" w:hAnsi="Times New Roman" w:cs="Times New Roman"/>
                <w:color w:val="000000"/>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262116" w:rsidRPr="00FC710D" w:rsidRDefault="00262116" w:rsidP="00045A13">
            <w:pPr>
              <w:suppressAutoHyphens/>
              <w:spacing w:before="150" w:after="150" w:line="240" w:lineRule="auto"/>
              <w:jc w:val="both"/>
              <w:rPr>
                <w:rFonts w:ascii="Times New Roman" w:eastAsia="Times New Roman" w:hAnsi="Times New Roman" w:cs="Times New Roman"/>
                <w:sz w:val="24"/>
                <w:szCs w:val="24"/>
                <w:lang w:val="uk-UA"/>
              </w:rPr>
            </w:pPr>
            <w:r w:rsidRPr="00FC710D">
              <w:rPr>
                <w:rFonts w:ascii="Times New Roman" w:eastAsia="Times New Roman" w:hAnsi="Times New Roman" w:cs="Times New Roman"/>
                <w:color w:val="000000"/>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62116" w:rsidRPr="00FC710D" w:rsidRDefault="00262116" w:rsidP="00045A13">
            <w:pPr>
              <w:suppressAutoHyphens/>
              <w:spacing w:before="150" w:after="150" w:line="240" w:lineRule="auto"/>
              <w:jc w:val="both"/>
              <w:rPr>
                <w:rFonts w:ascii="Times New Roman" w:eastAsia="Times New Roman" w:hAnsi="Times New Roman" w:cs="Times New Roman"/>
                <w:sz w:val="24"/>
                <w:szCs w:val="24"/>
                <w:lang w:val="uk-UA"/>
              </w:rPr>
            </w:pPr>
            <w:r w:rsidRPr="00FC710D">
              <w:rPr>
                <w:rFonts w:ascii="Times New Roman" w:eastAsia="Times New Roman" w:hAnsi="Times New Roman" w:cs="Times New Roman"/>
                <w:color w:val="000000"/>
                <w:sz w:val="24"/>
                <w:szCs w:val="24"/>
                <w:lang w:val="uk-UA"/>
              </w:rPr>
              <w:t>Відкриті торги можуть бути відмінені частково (за лотом).</w:t>
            </w:r>
          </w:p>
          <w:p w:rsidR="00262116" w:rsidRPr="00FC710D" w:rsidRDefault="00262116" w:rsidP="00045A13">
            <w:pPr>
              <w:suppressAutoHyphens/>
              <w:spacing w:before="150" w:after="150" w:line="240" w:lineRule="auto"/>
              <w:jc w:val="both"/>
              <w:rPr>
                <w:rFonts w:ascii="Times New Roman" w:eastAsia="Times New Roman" w:hAnsi="Times New Roman" w:cs="Times New Roman"/>
                <w:sz w:val="24"/>
                <w:szCs w:val="24"/>
                <w:lang w:val="uk-UA"/>
              </w:rPr>
            </w:pPr>
            <w:r w:rsidRPr="00FC710D">
              <w:rPr>
                <w:rFonts w:ascii="Times New Roman" w:eastAsia="Times New Roman" w:hAnsi="Times New Roman" w:cs="Times New Roman"/>
                <w:color w:val="000000"/>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62116" w:rsidRPr="00FC710D" w:rsidTr="00045A13">
        <w:tc>
          <w:tcPr>
            <w:tcW w:w="300" w:type="pct"/>
            <w:shd w:val="clear" w:color="auto" w:fill="FFFFFF"/>
            <w:hideMark/>
          </w:tcPr>
          <w:p w:rsidR="00262116" w:rsidRPr="00FC710D" w:rsidRDefault="00262116" w:rsidP="00045A13">
            <w:pPr>
              <w:suppressAutoHyphens/>
              <w:spacing w:before="150" w:after="150" w:line="240" w:lineRule="auto"/>
              <w:jc w:val="center"/>
              <w:rPr>
                <w:rFonts w:ascii="Times New Roman" w:eastAsia="Times New Roman" w:hAnsi="Times New Roman" w:cs="Times New Roman"/>
                <w:b/>
                <w:sz w:val="24"/>
                <w:szCs w:val="24"/>
                <w:lang w:val="uk-UA" w:eastAsia="ru-RU"/>
              </w:rPr>
            </w:pPr>
            <w:r w:rsidRPr="00FC710D">
              <w:rPr>
                <w:rFonts w:ascii="Times New Roman" w:eastAsia="Times New Roman" w:hAnsi="Times New Roman" w:cs="Times New Roman"/>
                <w:b/>
                <w:sz w:val="24"/>
                <w:szCs w:val="24"/>
                <w:lang w:val="uk-UA" w:eastAsia="ru-RU"/>
              </w:rPr>
              <w:lastRenderedPageBreak/>
              <w:t>2</w:t>
            </w:r>
          </w:p>
        </w:tc>
        <w:tc>
          <w:tcPr>
            <w:tcW w:w="1550" w:type="pct"/>
            <w:shd w:val="clear" w:color="auto" w:fill="FFFFFF"/>
            <w:hideMark/>
          </w:tcPr>
          <w:p w:rsidR="00262116" w:rsidRPr="00FC710D" w:rsidRDefault="00262116" w:rsidP="00045A13">
            <w:pPr>
              <w:suppressAutoHyphens/>
              <w:spacing w:before="150" w:after="150" w:line="240" w:lineRule="auto"/>
              <w:rPr>
                <w:rFonts w:ascii="Times New Roman" w:eastAsia="Times New Roman" w:hAnsi="Times New Roman" w:cs="Times New Roman"/>
                <w:b/>
                <w:sz w:val="24"/>
                <w:szCs w:val="24"/>
                <w:lang w:val="uk-UA" w:eastAsia="ru-RU"/>
              </w:rPr>
            </w:pPr>
            <w:r w:rsidRPr="00FC710D">
              <w:rPr>
                <w:rFonts w:ascii="Times New Roman" w:eastAsia="Times New Roman" w:hAnsi="Times New Roman" w:cs="Times New Roman"/>
                <w:b/>
                <w:sz w:val="24"/>
                <w:szCs w:val="24"/>
                <w:lang w:val="uk-UA" w:eastAsia="ru-RU"/>
              </w:rPr>
              <w:t>Строк укладання договору про закупівлю</w:t>
            </w:r>
          </w:p>
        </w:tc>
        <w:tc>
          <w:tcPr>
            <w:tcW w:w="3150" w:type="pct"/>
            <w:shd w:val="clear" w:color="auto" w:fill="FFFFFF"/>
            <w:hideMark/>
          </w:tcPr>
          <w:p w:rsidR="00262116" w:rsidRPr="00FC710D" w:rsidRDefault="00262116" w:rsidP="00045A13">
            <w:pPr>
              <w:suppressAutoHyphens/>
              <w:spacing w:before="150" w:after="150" w:line="240" w:lineRule="auto"/>
              <w:jc w:val="both"/>
              <w:rPr>
                <w:rFonts w:ascii="Times New Roman" w:eastAsia="Times New Roman" w:hAnsi="Times New Roman" w:cs="Times New Roman"/>
                <w:sz w:val="24"/>
                <w:szCs w:val="24"/>
                <w:lang w:val="uk-UA"/>
              </w:rPr>
            </w:pPr>
            <w:r w:rsidRPr="00FC710D">
              <w:rPr>
                <w:rFonts w:ascii="Times New Roman" w:eastAsia="Times New Roman" w:hAnsi="Times New Roman" w:cs="Times New Roman"/>
                <w:color w:val="000000"/>
                <w:sz w:val="24"/>
                <w:szCs w:val="24"/>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262116" w:rsidRPr="00FC710D" w:rsidRDefault="00262116" w:rsidP="00045A13">
            <w:pPr>
              <w:suppressAutoHyphens/>
              <w:spacing w:before="150" w:after="150" w:line="240" w:lineRule="auto"/>
              <w:jc w:val="both"/>
              <w:rPr>
                <w:rFonts w:ascii="Times New Roman" w:eastAsia="Times New Roman" w:hAnsi="Times New Roman" w:cs="Times New Roman"/>
                <w:sz w:val="24"/>
                <w:szCs w:val="24"/>
                <w:lang w:val="uk-UA"/>
              </w:rPr>
            </w:pPr>
            <w:r w:rsidRPr="00FC710D">
              <w:rPr>
                <w:rFonts w:ascii="Times New Roman" w:eastAsia="Times New Roman" w:hAnsi="Times New Roman" w:cs="Times New Roman"/>
                <w:color w:val="000000"/>
                <w:sz w:val="24"/>
                <w:szCs w:val="24"/>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262116" w:rsidRPr="00FC710D" w:rsidRDefault="00262116" w:rsidP="00045A13">
            <w:pPr>
              <w:suppressAutoHyphens/>
              <w:spacing w:before="150" w:after="150" w:line="240" w:lineRule="auto"/>
              <w:jc w:val="both"/>
              <w:rPr>
                <w:rFonts w:ascii="Times New Roman" w:eastAsia="Times New Roman" w:hAnsi="Times New Roman" w:cs="Times New Roman"/>
                <w:sz w:val="24"/>
                <w:szCs w:val="24"/>
                <w:lang w:val="uk-UA"/>
              </w:rPr>
            </w:pPr>
            <w:r w:rsidRPr="00FC710D">
              <w:rPr>
                <w:rFonts w:ascii="Times New Roman" w:eastAsia="Times New Roman" w:hAnsi="Times New Roman" w:cs="Times New Roman"/>
                <w:color w:val="000000"/>
                <w:sz w:val="24"/>
                <w:szCs w:val="24"/>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262116" w:rsidRPr="00FC710D" w:rsidTr="00045A13">
        <w:tc>
          <w:tcPr>
            <w:tcW w:w="300" w:type="pct"/>
            <w:shd w:val="clear" w:color="auto" w:fill="FFFFFF"/>
            <w:hideMark/>
          </w:tcPr>
          <w:p w:rsidR="00262116" w:rsidRPr="00FC710D" w:rsidRDefault="00262116" w:rsidP="00045A13">
            <w:pPr>
              <w:suppressAutoHyphens/>
              <w:spacing w:before="150" w:after="150" w:line="240" w:lineRule="auto"/>
              <w:jc w:val="center"/>
              <w:rPr>
                <w:rFonts w:ascii="Times New Roman" w:eastAsia="Times New Roman" w:hAnsi="Times New Roman" w:cs="Times New Roman"/>
                <w:b/>
                <w:sz w:val="24"/>
                <w:szCs w:val="24"/>
                <w:lang w:val="uk-UA" w:eastAsia="ru-RU"/>
              </w:rPr>
            </w:pPr>
            <w:r w:rsidRPr="00FC710D">
              <w:rPr>
                <w:rFonts w:ascii="Times New Roman" w:eastAsia="Times New Roman" w:hAnsi="Times New Roman" w:cs="Times New Roman"/>
                <w:b/>
                <w:sz w:val="24"/>
                <w:szCs w:val="24"/>
                <w:lang w:val="uk-UA" w:eastAsia="ru-RU"/>
              </w:rPr>
              <w:t>3</w:t>
            </w:r>
          </w:p>
        </w:tc>
        <w:tc>
          <w:tcPr>
            <w:tcW w:w="1550" w:type="pct"/>
            <w:shd w:val="clear" w:color="auto" w:fill="FFFFFF"/>
            <w:hideMark/>
          </w:tcPr>
          <w:p w:rsidR="00262116" w:rsidRPr="00FC710D" w:rsidRDefault="00262116" w:rsidP="00045A13">
            <w:pPr>
              <w:suppressAutoHyphens/>
              <w:spacing w:before="150" w:after="150" w:line="240" w:lineRule="auto"/>
              <w:rPr>
                <w:rFonts w:ascii="Times New Roman" w:eastAsia="Times New Roman" w:hAnsi="Times New Roman" w:cs="Times New Roman"/>
                <w:b/>
                <w:sz w:val="24"/>
                <w:szCs w:val="24"/>
                <w:lang w:val="uk-UA" w:eastAsia="ru-RU"/>
              </w:rPr>
            </w:pPr>
            <w:r w:rsidRPr="00FC710D">
              <w:rPr>
                <w:rFonts w:ascii="Times New Roman" w:eastAsia="Times New Roman" w:hAnsi="Times New Roman" w:cs="Times New Roman"/>
                <w:b/>
                <w:sz w:val="24"/>
                <w:szCs w:val="24"/>
                <w:lang w:val="uk-UA" w:eastAsia="ru-RU"/>
              </w:rPr>
              <w:t>Проект договору про закупівлю</w:t>
            </w:r>
          </w:p>
        </w:tc>
        <w:tc>
          <w:tcPr>
            <w:tcW w:w="3150" w:type="pct"/>
            <w:shd w:val="clear" w:color="auto" w:fill="FFFFFF"/>
            <w:hideMark/>
          </w:tcPr>
          <w:p w:rsidR="00262116" w:rsidRPr="00FC710D" w:rsidRDefault="00262116" w:rsidP="00045A13">
            <w:pPr>
              <w:suppressAutoHyphens/>
              <w:spacing w:before="150" w:after="150" w:line="240" w:lineRule="auto"/>
              <w:jc w:val="both"/>
              <w:rPr>
                <w:rFonts w:ascii="Times New Roman" w:eastAsia="Times New Roman" w:hAnsi="Times New Roman" w:cs="Times New Roman"/>
                <w:sz w:val="24"/>
                <w:szCs w:val="24"/>
                <w:lang w:val="uk-UA" w:eastAsia="ru-RU"/>
              </w:rPr>
            </w:pPr>
            <w:r w:rsidRPr="00FC710D">
              <w:rPr>
                <w:rFonts w:ascii="Times New Roman" w:eastAsia="Times New Roman" w:hAnsi="Times New Roman" w:cs="Times New Roman"/>
                <w:sz w:val="24"/>
                <w:szCs w:val="24"/>
                <w:lang w:val="uk-UA" w:eastAsia="ru-RU"/>
              </w:rPr>
              <w:t>Проект договору про закупівлю викладений у Додатку № 4 до тендерної документації.</w:t>
            </w:r>
          </w:p>
        </w:tc>
      </w:tr>
      <w:tr w:rsidR="00262116" w:rsidRPr="00FC710D" w:rsidTr="00045A13">
        <w:tc>
          <w:tcPr>
            <w:tcW w:w="300" w:type="pct"/>
            <w:shd w:val="clear" w:color="auto" w:fill="FFFFFF"/>
            <w:hideMark/>
          </w:tcPr>
          <w:p w:rsidR="00262116" w:rsidRPr="00FC710D" w:rsidRDefault="00262116" w:rsidP="00045A13">
            <w:pPr>
              <w:suppressAutoHyphens/>
              <w:spacing w:before="150" w:after="150" w:line="240" w:lineRule="auto"/>
              <w:jc w:val="center"/>
              <w:rPr>
                <w:rFonts w:ascii="Times New Roman" w:eastAsia="Times New Roman" w:hAnsi="Times New Roman" w:cs="Times New Roman"/>
                <w:b/>
                <w:sz w:val="24"/>
                <w:szCs w:val="24"/>
                <w:lang w:val="uk-UA" w:eastAsia="ru-RU"/>
              </w:rPr>
            </w:pPr>
            <w:r w:rsidRPr="00FC710D">
              <w:rPr>
                <w:rFonts w:ascii="Times New Roman" w:eastAsia="Times New Roman" w:hAnsi="Times New Roman" w:cs="Times New Roman"/>
                <w:b/>
                <w:sz w:val="24"/>
                <w:szCs w:val="24"/>
                <w:lang w:val="uk-UA" w:eastAsia="ru-RU"/>
              </w:rPr>
              <w:lastRenderedPageBreak/>
              <w:t>4</w:t>
            </w:r>
          </w:p>
        </w:tc>
        <w:tc>
          <w:tcPr>
            <w:tcW w:w="1550" w:type="pct"/>
            <w:shd w:val="clear" w:color="auto" w:fill="FFFFFF"/>
            <w:hideMark/>
          </w:tcPr>
          <w:p w:rsidR="00262116" w:rsidRPr="00FC710D" w:rsidRDefault="00262116" w:rsidP="00045A13">
            <w:pPr>
              <w:suppressAutoHyphens/>
              <w:spacing w:before="150" w:after="150" w:line="240" w:lineRule="auto"/>
              <w:rPr>
                <w:rFonts w:ascii="Times New Roman" w:eastAsia="Times New Roman" w:hAnsi="Times New Roman" w:cs="Times New Roman"/>
                <w:b/>
                <w:sz w:val="24"/>
                <w:szCs w:val="24"/>
                <w:lang w:val="uk-UA" w:eastAsia="ru-RU"/>
              </w:rPr>
            </w:pPr>
            <w:r w:rsidRPr="00FC710D">
              <w:rPr>
                <w:rFonts w:ascii="Times New Roman" w:eastAsia="Times New Roman" w:hAnsi="Times New Roman" w:cs="Times New Roman"/>
                <w:b/>
                <w:sz w:val="24"/>
                <w:szCs w:val="24"/>
                <w:lang w:val="uk-UA" w:eastAsia="ru-RU"/>
              </w:rPr>
              <w:t>Умови укладання договору про закупівлю</w:t>
            </w:r>
          </w:p>
        </w:tc>
        <w:tc>
          <w:tcPr>
            <w:tcW w:w="3150" w:type="pct"/>
            <w:shd w:val="clear" w:color="auto" w:fill="FFFFFF"/>
          </w:tcPr>
          <w:p w:rsidR="00262116" w:rsidRPr="00E213FD" w:rsidRDefault="00262116" w:rsidP="00045A13">
            <w:pPr>
              <w:spacing w:before="150" w:after="150" w:line="240" w:lineRule="auto"/>
              <w:jc w:val="both"/>
              <w:rPr>
                <w:rFonts w:ascii="Times New Roman" w:eastAsia="Times New Roman" w:hAnsi="Times New Roman" w:cs="Times New Roman"/>
                <w:sz w:val="24"/>
                <w:szCs w:val="24"/>
              </w:rPr>
            </w:pPr>
            <w:r w:rsidRPr="00E213FD">
              <w:rPr>
                <w:rFonts w:ascii="Times New Roman" w:eastAsia="Times New Roman" w:hAnsi="Times New Roman" w:cs="Times New Roman"/>
                <w:color w:val="000000"/>
                <w:sz w:val="24"/>
                <w:szCs w:val="24"/>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262116" w:rsidRPr="00E213FD" w:rsidRDefault="00262116" w:rsidP="00045A13">
            <w:pPr>
              <w:spacing w:before="150" w:after="150" w:line="240" w:lineRule="auto"/>
              <w:jc w:val="both"/>
              <w:rPr>
                <w:rFonts w:ascii="Times New Roman" w:eastAsia="Times New Roman" w:hAnsi="Times New Roman" w:cs="Times New Roman"/>
                <w:sz w:val="24"/>
                <w:szCs w:val="24"/>
              </w:rPr>
            </w:pPr>
            <w:r w:rsidRPr="00E213FD">
              <w:rPr>
                <w:rFonts w:ascii="Times New Roman" w:eastAsia="Times New Roman" w:hAnsi="Times New Roman" w:cs="Times New Roman"/>
                <w:color w:val="000000"/>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262116" w:rsidRPr="00E213FD" w:rsidRDefault="00262116" w:rsidP="00045A13">
            <w:pPr>
              <w:numPr>
                <w:ilvl w:val="0"/>
                <w:numId w:val="44"/>
              </w:numPr>
              <w:spacing w:before="150" w:after="0" w:line="240" w:lineRule="auto"/>
              <w:jc w:val="both"/>
              <w:textAlignment w:val="baseline"/>
              <w:rPr>
                <w:rFonts w:ascii="Times New Roman" w:eastAsia="Times New Roman" w:hAnsi="Times New Roman" w:cs="Times New Roman"/>
                <w:color w:val="000000"/>
                <w:sz w:val="24"/>
                <w:szCs w:val="24"/>
              </w:rPr>
            </w:pPr>
            <w:r w:rsidRPr="00E213FD">
              <w:rPr>
                <w:rFonts w:ascii="Times New Roman" w:eastAsia="Times New Roman" w:hAnsi="Times New Roman" w:cs="Times New Roman"/>
                <w:color w:val="000000"/>
                <w:sz w:val="24"/>
                <w:szCs w:val="24"/>
              </w:rPr>
              <w:t>визначення грошового еквівалента зобов’язання в іноземній валюті;</w:t>
            </w:r>
          </w:p>
          <w:p w:rsidR="00262116" w:rsidRPr="00E213FD" w:rsidRDefault="00262116" w:rsidP="00045A13">
            <w:pPr>
              <w:numPr>
                <w:ilvl w:val="0"/>
                <w:numId w:val="44"/>
              </w:numPr>
              <w:spacing w:after="0" w:line="240" w:lineRule="auto"/>
              <w:jc w:val="both"/>
              <w:textAlignment w:val="baseline"/>
              <w:rPr>
                <w:rFonts w:ascii="Times New Roman" w:eastAsia="Times New Roman" w:hAnsi="Times New Roman" w:cs="Times New Roman"/>
                <w:color w:val="000000"/>
                <w:sz w:val="24"/>
                <w:szCs w:val="24"/>
              </w:rPr>
            </w:pPr>
            <w:r w:rsidRPr="00E213FD">
              <w:rPr>
                <w:rFonts w:ascii="Times New Roman" w:eastAsia="Times New Roman" w:hAnsi="Times New Roman" w:cs="Times New Roman"/>
                <w:color w:val="000000"/>
                <w:sz w:val="24"/>
                <w:szCs w:val="24"/>
              </w:rPr>
              <w:t>перерахунку ціни в бік зменшення ціни тендерної пропозиції переможця без зменшення обсягів закупівлі;</w:t>
            </w:r>
          </w:p>
          <w:p w:rsidR="00262116" w:rsidRPr="00E213FD" w:rsidRDefault="00262116" w:rsidP="00045A13">
            <w:pPr>
              <w:numPr>
                <w:ilvl w:val="0"/>
                <w:numId w:val="44"/>
              </w:numPr>
              <w:spacing w:after="150" w:line="240" w:lineRule="auto"/>
              <w:jc w:val="both"/>
              <w:textAlignment w:val="baseline"/>
              <w:rPr>
                <w:rFonts w:ascii="Times New Roman" w:eastAsia="Times New Roman" w:hAnsi="Times New Roman" w:cs="Times New Roman"/>
                <w:color w:val="000000"/>
                <w:sz w:val="24"/>
                <w:szCs w:val="24"/>
              </w:rPr>
            </w:pPr>
            <w:r w:rsidRPr="00E213FD">
              <w:rPr>
                <w:rFonts w:ascii="Times New Roman" w:eastAsia="Times New Roman" w:hAnsi="Times New Roman" w:cs="Times New Roman"/>
                <w:color w:val="000000"/>
                <w:sz w:val="24"/>
                <w:szCs w:val="24"/>
              </w:rPr>
              <w:t>перерахунку ціни та обсягів товарів в бік зменшення за умови необхідності приведення обсягів товарів до кратності упаковки.</w:t>
            </w:r>
          </w:p>
          <w:p w:rsidR="00262116" w:rsidRPr="00E213FD" w:rsidRDefault="00262116" w:rsidP="00045A13">
            <w:pPr>
              <w:spacing w:before="150" w:after="150" w:line="240" w:lineRule="auto"/>
              <w:jc w:val="both"/>
              <w:rPr>
                <w:rFonts w:ascii="Times New Roman" w:eastAsia="Times New Roman" w:hAnsi="Times New Roman" w:cs="Times New Roman"/>
                <w:sz w:val="24"/>
                <w:szCs w:val="24"/>
              </w:rPr>
            </w:pPr>
            <w:r w:rsidRPr="00E213FD">
              <w:rPr>
                <w:rFonts w:ascii="Times New Roman" w:eastAsia="Times New Roman" w:hAnsi="Times New Roman" w:cs="Times New Roman"/>
                <w:color w:val="000000"/>
                <w:sz w:val="24"/>
                <w:szCs w:val="24"/>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262116" w:rsidRPr="00E213FD" w:rsidRDefault="00262116" w:rsidP="00045A13">
            <w:pPr>
              <w:spacing w:before="150" w:after="150" w:line="240" w:lineRule="auto"/>
              <w:jc w:val="both"/>
              <w:rPr>
                <w:rFonts w:ascii="Times New Roman" w:eastAsia="Times New Roman" w:hAnsi="Times New Roman" w:cs="Times New Roman"/>
                <w:sz w:val="24"/>
                <w:szCs w:val="24"/>
              </w:rPr>
            </w:pPr>
            <w:r w:rsidRPr="00E213FD">
              <w:rPr>
                <w:rFonts w:ascii="Times New Roman" w:eastAsia="Times New Roman" w:hAnsi="Times New Roman" w:cs="Times New Roman"/>
                <w:color w:val="000000"/>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rsidR="00262116" w:rsidRPr="00E213FD" w:rsidRDefault="00262116" w:rsidP="00045A13">
            <w:pPr>
              <w:spacing w:before="150" w:after="150" w:line="240" w:lineRule="auto"/>
              <w:jc w:val="both"/>
              <w:rPr>
                <w:rFonts w:ascii="Times New Roman" w:eastAsia="Times New Roman" w:hAnsi="Times New Roman" w:cs="Times New Roman"/>
                <w:sz w:val="24"/>
                <w:szCs w:val="24"/>
              </w:rPr>
            </w:pPr>
            <w:r w:rsidRPr="00E213FD">
              <w:rPr>
                <w:rFonts w:ascii="Times New Roman" w:eastAsia="Times New Roman" w:hAnsi="Times New Roman" w:cs="Times New Roman"/>
                <w:color w:val="000000"/>
                <w:sz w:val="24"/>
                <w:szCs w:val="24"/>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49 Особливостей, замовник відхиляє його тендерну пропозицію на підставі абзацу 2 підпункту 3 пункту 44 Особливостей.</w:t>
            </w:r>
          </w:p>
          <w:p w:rsidR="00262116" w:rsidRPr="00FC710D" w:rsidRDefault="00262116" w:rsidP="00045A13">
            <w:pPr>
              <w:suppressAutoHyphens/>
              <w:spacing w:before="150" w:after="150" w:line="240" w:lineRule="auto"/>
              <w:jc w:val="both"/>
              <w:rPr>
                <w:rFonts w:ascii="Times New Roman" w:eastAsia="Times New Roman" w:hAnsi="Times New Roman" w:cs="Times New Roman"/>
                <w:sz w:val="24"/>
                <w:szCs w:val="24"/>
                <w:lang w:val="uk-UA"/>
              </w:rPr>
            </w:pPr>
            <w:r w:rsidRPr="00E213FD">
              <w:rPr>
                <w:rFonts w:ascii="Times New Roman" w:eastAsia="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262116" w:rsidRPr="00FC710D" w:rsidTr="00045A13">
        <w:tc>
          <w:tcPr>
            <w:tcW w:w="300" w:type="pct"/>
            <w:shd w:val="clear" w:color="auto" w:fill="FFFFFF"/>
            <w:hideMark/>
          </w:tcPr>
          <w:p w:rsidR="00262116" w:rsidRPr="00FC710D" w:rsidRDefault="00262116" w:rsidP="00045A13">
            <w:pPr>
              <w:suppressAutoHyphens/>
              <w:spacing w:before="150" w:after="150" w:line="240" w:lineRule="auto"/>
              <w:jc w:val="center"/>
              <w:rPr>
                <w:rFonts w:ascii="Times New Roman" w:eastAsia="Times New Roman" w:hAnsi="Times New Roman" w:cs="Times New Roman"/>
                <w:b/>
                <w:sz w:val="24"/>
                <w:szCs w:val="24"/>
                <w:lang w:val="uk-UA" w:eastAsia="ru-RU"/>
              </w:rPr>
            </w:pPr>
            <w:r w:rsidRPr="00FC710D">
              <w:rPr>
                <w:rFonts w:ascii="Times New Roman" w:eastAsia="Times New Roman" w:hAnsi="Times New Roman" w:cs="Times New Roman"/>
                <w:b/>
                <w:sz w:val="24"/>
                <w:szCs w:val="24"/>
                <w:lang w:val="uk-UA" w:eastAsia="ru-RU"/>
              </w:rPr>
              <w:t>5</w:t>
            </w:r>
          </w:p>
        </w:tc>
        <w:tc>
          <w:tcPr>
            <w:tcW w:w="1550" w:type="pct"/>
            <w:shd w:val="clear" w:color="auto" w:fill="FFFFFF"/>
            <w:hideMark/>
          </w:tcPr>
          <w:p w:rsidR="00262116" w:rsidRPr="00FC710D" w:rsidRDefault="00262116" w:rsidP="00045A13">
            <w:pPr>
              <w:suppressAutoHyphens/>
              <w:spacing w:before="150" w:after="150" w:line="240" w:lineRule="auto"/>
              <w:rPr>
                <w:rFonts w:ascii="Times New Roman" w:eastAsia="Times New Roman" w:hAnsi="Times New Roman" w:cs="Times New Roman"/>
                <w:b/>
                <w:sz w:val="24"/>
                <w:szCs w:val="24"/>
                <w:lang w:val="uk-UA" w:eastAsia="ru-RU"/>
              </w:rPr>
            </w:pPr>
            <w:r w:rsidRPr="00FC710D">
              <w:rPr>
                <w:rFonts w:ascii="Times New Roman" w:eastAsia="Times New Roman" w:hAnsi="Times New Roman" w:cs="Times New Roman"/>
                <w:b/>
                <w:sz w:val="24"/>
                <w:szCs w:val="24"/>
                <w:lang w:val="uk-UA" w:eastAsia="ru-RU"/>
              </w:rPr>
              <w:t>Дії замовника при відмові переможця процедури закупівлі від підписання договір про закупівлю</w:t>
            </w:r>
          </w:p>
        </w:tc>
        <w:tc>
          <w:tcPr>
            <w:tcW w:w="3150" w:type="pct"/>
            <w:shd w:val="clear" w:color="auto" w:fill="FFFFFF"/>
            <w:hideMark/>
          </w:tcPr>
          <w:p w:rsidR="00262116" w:rsidRPr="00FC710D" w:rsidRDefault="00262116" w:rsidP="00045A13">
            <w:pPr>
              <w:suppressAutoHyphens/>
              <w:spacing w:before="150" w:after="150" w:line="240" w:lineRule="auto"/>
              <w:jc w:val="both"/>
              <w:rPr>
                <w:rFonts w:ascii="Times New Roman" w:eastAsia="Times New Roman" w:hAnsi="Times New Roman" w:cs="Times New Roman"/>
                <w:sz w:val="24"/>
                <w:szCs w:val="24"/>
                <w:lang w:val="uk-UA" w:eastAsia="ru-RU"/>
              </w:rPr>
            </w:pPr>
            <w:r w:rsidRPr="0008388E">
              <w:rPr>
                <w:rFonts w:ascii="Times New Roman" w:eastAsia="Times New Roman" w:hAnsi="Times New Roman" w:cs="Times New Roman"/>
                <w:color w:val="000000"/>
                <w:sz w:val="24"/>
                <w:szCs w:val="24"/>
                <w:lang w:val="uk-UA"/>
              </w:rPr>
              <w:t xml:space="preserve">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w:t>
            </w:r>
            <w:r w:rsidRPr="00094668">
              <w:rPr>
                <w:rFonts w:ascii="Times New Roman" w:eastAsia="Times New Roman" w:hAnsi="Times New Roman" w:cs="Times New Roman"/>
                <w:color w:val="000000"/>
                <w:sz w:val="24"/>
                <w:szCs w:val="24"/>
              </w:rPr>
              <w:t>33 Закону та цим пунктом.</w:t>
            </w:r>
          </w:p>
        </w:tc>
      </w:tr>
      <w:tr w:rsidR="00262116" w:rsidRPr="00FC710D" w:rsidTr="00045A13">
        <w:tc>
          <w:tcPr>
            <w:tcW w:w="300" w:type="pct"/>
            <w:shd w:val="clear" w:color="auto" w:fill="FFFFFF"/>
            <w:hideMark/>
          </w:tcPr>
          <w:p w:rsidR="00262116" w:rsidRPr="00FC710D" w:rsidRDefault="00262116" w:rsidP="00045A13">
            <w:pPr>
              <w:suppressAutoHyphens/>
              <w:spacing w:before="150" w:after="150" w:line="240" w:lineRule="auto"/>
              <w:jc w:val="center"/>
              <w:rPr>
                <w:rFonts w:ascii="Times New Roman" w:eastAsia="Times New Roman" w:hAnsi="Times New Roman" w:cs="Times New Roman"/>
                <w:sz w:val="24"/>
                <w:szCs w:val="24"/>
                <w:lang w:val="uk-UA" w:eastAsia="ru-RU"/>
              </w:rPr>
            </w:pPr>
            <w:r w:rsidRPr="00FC710D">
              <w:rPr>
                <w:rFonts w:ascii="Times New Roman" w:eastAsia="Times New Roman" w:hAnsi="Times New Roman" w:cs="Times New Roman"/>
                <w:sz w:val="24"/>
                <w:szCs w:val="24"/>
                <w:lang w:val="uk-UA" w:eastAsia="ru-RU"/>
              </w:rPr>
              <w:lastRenderedPageBreak/>
              <w:t>6</w:t>
            </w:r>
          </w:p>
        </w:tc>
        <w:tc>
          <w:tcPr>
            <w:tcW w:w="1550" w:type="pct"/>
            <w:shd w:val="clear" w:color="auto" w:fill="FFFFFF"/>
            <w:hideMark/>
          </w:tcPr>
          <w:p w:rsidR="00262116" w:rsidRPr="00FC710D" w:rsidRDefault="00262116" w:rsidP="00045A13">
            <w:pPr>
              <w:suppressAutoHyphens/>
              <w:spacing w:before="150" w:after="150" w:line="240" w:lineRule="auto"/>
              <w:rPr>
                <w:rFonts w:ascii="Times New Roman" w:eastAsia="Times New Roman" w:hAnsi="Times New Roman" w:cs="Times New Roman"/>
                <w:sz w:val="24"/>
                <w:szCs w:val="24"/>
                <w:lang w:val="uk-UA" w:eastAsia="ru-RU"/>
              </w:rPr>
            </w:pPr>
            <w:r w:rsidRPr="00FC710D">
              <w:rPr>
                <w:rFonts w:ascii="Times New Roman" w:eastAsia="Times New Roman" w:hAnsi="Times New Roman" w:cs="Times New Roman"/>
                <w:sz w:val="24"/>
                <w:szCs w:val="24"/>
                <w:lang w:val="uk-UA" w:eastAsia="ru-RU"/>
              </w:rPr>
              <w:t>Забезпечення виконання договору про закупівлю</w:t>
            </w:r>
          </w:p>
        </w:tc>
        <w:tc>
          <w:tcPr>
            <w:tcW w:w="3150" w:type="pct"/>
            <w:shd w:val="clear" w:color="auto" w:fill="FFFFFF"/>
            <w:hideMark/>
          </w:tcPr>
          <w:p w:rsidR="00262116" w:rsidRPr="00FC710D" w:rsidRDefault="00262116" w:rsidP="00045A13">
            <w:pPr>
              <w:suppressAutoHyphens/>
              <w:spacing w:before="150" w:after="150" w:line="240" w:lineRule="auto"/>
              <w:rPr>
                <w:rFonts w:ascii="Times New Roman" w:eastAsia="Times New Roman" w:hAnsi="Times New Roman" w:cs="Times New Roman"/>
                <w:sz w:val="24"/>
                <w:szCs w:val="24"/>
                <w:lang w:val="uk-UA"/>
              </w:rPr>
            </w:pPr>
            <w:r w:rsidRPr="00FC710D">
              <w:rPr>
                <w:rFonts w:ascii="Times New Roman" w:eastAsia="Times New Roman" w:hAnsi="Times New Roman" w:cs="Times New Roman"/>
                <w:sz w:val="24"/>
                <w:szCs w:val="24"/>
                <w:lang w:val="uk-UA"/>
              </w:rPr>
              <w:t>Не вимагається.</w:t>
            </w:r>
          </w:p>
          <w:p w:rsidR="00262116" w:rsidRPr="00FC710D" w:rsidRDefault="00262116" w:rsidP="00045A13">
            <w:pPr>
              <w:suppressAutoHyphens/>
              <w:spacing w:before="150" w:after="150" w:line="240" w:lineRule="auto"/>
              <w:jc w:val="both"/>
              <w:rPr>
                <w:rFonts w:ascii="Times New Roman" w:eastAsia="Times New Roman" w:hAnsi="Times New Roman" w:cs="Times New Roman"/>
                <w:color w:val="FF0000"/>
                <w:sz w:val="24"/>
                <w:szCs w:val="24"/>
                <w:lang w:val="uk-UA" w:eastAsia="ru-RU"/>
              </w:rPr>
            </w:pPr>
          </w:p>
        </w:tc>
      </w:tr>
    </w:tbl>
    <w:p w:rsidR="005D653F" w:rsidRPr="00417C49" w:rsidRDefault="005D653F" w:rsidP="00593E6B">
      <w:pPr>
        <w:suppressAutoHyphens/>
        <w:rPr>
          <w:lang w:val="uk-UA"/>
        </w:rPr>
      </w:pPr>
    </w:p>
    <w:p w:rsidR="005D653F" w:rsidRPr="00417C49" w:rsidRDefault="005D653F" w:rsidP="00593E6B">
      <w:pPr>
        <w:suppressAutoHyphens/>
        <w:rPr>
          <w:lang w:val="uk-UA"/>
        </w:rPr>
      </w:pPr>
    </w:p>
    <w:p w:rsidR="001332BB" w:rsidRPr="00417C49" w:rsidRDefault="001332BB" w:rsidP="00593E6B">
      <w:pPr>
        <w:suppressAutoHyphens/>
        <w:rPr>
          <w:lang w:val="uk-UA"/>
        </w:rPr>
      </w:pPr>
    </w:p>
    <w:p w:rsidR="001332BB" w:rsidRPr="00417C49" w:rsidRDefault="001332BB" w:rsidP="00593E6B">
      <w:pPr>
        <w:suppressAutoHyphens/>
        <w:rPr>
          <w:lang w:val="uk-UA"/>
        </w:rPr>
      </w:pPr>
    </w:p>
    <w:p w:rsidR="001332BB" w:rsidRPr="00417C49" w:rsidRDefault="001332BB" w:rsidP="00593E6B">
      <w:pPr>
        <w:suppressAutoHyphens/>
        <w:rPr>
          <w:lang w:val="uk-UA"/>
        </w:rPr>
      </w:pPr>
    </w:p>
    <w:p w:rsidR="001332BB" w:rsidRPr="00417C49" w:rsidRDefault="001332BB" w:rsidP="00593E6B">
      <w:pPr>
        <w:suppressAutoHyphens/>
        <w:rPr>
          <w:lang w:val="uk-UA"/>
        </w:rPr>
      </w:pPr>
    </w:p>
    <w:p w:rsidR="00767B96" w:rsidRDefault="00767B96" w:rsidP="00593E6B">
      <w:pPr>
        <w:suppressAutoHyphens/>
        <w:rPr>
          <w:lang w:val="uk-UA"/>
        </w:rPr>
      </w:pPr>
    </w:p>
    <w:p w:rsidR="000F37CA" w:rsidRDefault="000F37CA" w:rsidP="00593E6B">
      <w:pPr>
        <w:suppressAutoHyphens/>
        <w:rPr>
          <w:lang w:val="uk-UA"/>
        </w:rPr>
      </w:pPr>
    </w:p>
    <w:p w:rsidR="000F37CA" w:rsidRDefault="000F37CA" w:rsidP="00593E6B">
      <w:pPr>
        <w:suppressAutoHyphens/>
        <w:rPr>
          <w:lang w:val="uk-UA"/>
        </w:rPr>
      </w:pPr>
    </w:p>
    <w:p w:rsidR="000F37CA" w:rsidRDefault="000F37CA" w:rsidP="00593E6B">
      <w:pPr>
        <w:suppressAutoHyphens/>
        <w:rPr>
          <w:lang w:val="uk-UA"/>
        </w:rPr>
      </w:pPr>
    </w:p>
    <w:p w:rsidR="000F37CA" w:rsidRDefault="000F37CA" w:rsidP="00593E6B">
      <w:pPr>
        <w:suppressAutoHyphens/>
        <w:rPr>
          <w:lang w:val="uk-UA"/>
        </w:rPr>
      </w:pPr>
    </w:p>
    <w:p w:rsidR="000F37CA" w:rsidRDefault="000F37CA" w:rsidP="00593E6B">
      <w:pPr>
        <w:suppressAutoHyphens/>
        <w:rPr>
          <w:lang w:val="uk-UA"/>
        </w:rPr>
      </w:pPr>
    </w:p>
    <w:p w:rsidR="00C46E2D" w:rsidRDefault="00C46E2D" w:rsidP="00593E6B">
      <w:pPr>
        <w:suppressAutoHyphens/>
        <w:rPr>
          <w:lang w:val="uk-UA"/>
        </w:rPr>
      </w:pPr>
    </w:p>
    <w:p w:rsidR="00C46E2D" w:rsidRDefault="00C46E2D" w:rsidP="00593E6B">
      <w:pPr>
        <w:suppressAutoHyphens/>
        <w:rPr>
          <w:lang w:val="uk-UA"/>
        </w:rPr>
      </w:pPr>
    </w:p>
    <w:p w:rsidR="00C46E2D" w:rsidRDefault="00C46E2D" w:rsidP="00593E6B">
      <w:pPr>
        <w:suppressAutoHyphens/>
        <w:rPr>
          <w:lang w:val="uk-UA"/>
        </w:rPr>
      </w:pPr>
    </w:p>
    <w:p w:rsidR="00C46E2D" w:rsidRDefault="00C46E2D" w:rsidP="00593E6B">
      <w:pPr>
        <w:suppressAutoHyphens/>
        <w:rPr>
          <w:lang w:val="uk-UA"/>
        </w:rPr>
      </w:pPr>
    </w:p>
    <w:p w:rsidR="00C46E2D" w:rsidRDefault="00C46E2D" w:rsidP="00593E6B">
      <w:pPr>
        <w:suppressAutoHyphens/>
        <w:rPr>
          <w:lang w:val="uk-UA"/>
        </w:rPr>
      </w:pPr>
    </w:p>
    <w:p w:rsidR="00C46E2D" w:rsidRDefault="00C46E2D" w:rsidP="00593E6B">
      <w:pPr>
        <w:suppressAutoHyphens/>
        <w:rPr>
          <w:lang w:val="uk-UA"/>
        </w:rPr>
      </w:pPr>
    </w:p>
    <w:p w:rsidR="00C46E2D" w:rsidRDefault="00C46E2D" w:rsidP="00593E6B">
      <w:pPr>
        <w:suppressAutoHyphens/>
        <w:rPr>
          <w:lang w:val="uk-UA"/>
        </w:rPr>
      </w:pPr>
    </w:p>
    <w:p w:rsidR="00C46E2D" w:rsidRDefault="00C46E2D" w:rsidP="00593E6B">
      <w:pPr>
        <w:suppressAutoHyphens/>
        <w:rPr>
          <w:lang w:val="uk-UA"/>
        </w:rPr>
      </w:pPr>
    </w:p>
    <w:p w:rsidR="00C46E2D" w:rsidRDefault="00C46E2D" w:rsidP="00593E6B">
      <w:pPr>
        <w:suppressAutoHyphens/>
        <w:rPr>
          <w:lang w:val="uk-UA"/>
        </w:rPr>
      </w:pPr>
    </w:p>
    <w:p w:rsidR="00C46E2D" w:rsidRDefault="00C46E2D" w:rsidP="00593E6B">
      <w:pPr>
        <w:suppressAutoHyphens/>
        <w:rPr>
          <w:lang w:val="uk-UA"/>
        </w:rPr>
      </w:pPr>
    </w:p>
    <w:p w:rsidR="00C46E2D" w:rsidRDefault="00C46E2D" w:rsidP="00593E6B">
      <w:pPr>
        <w:suppressAutoHyphens/>
        <w:rPr>
          <w:lang w:val="uk-UA"/>
        </w:rPr>
      </w:pPr>
    </w:p>
    <w:p w:rsidR="00C46E2D" w:rsidRDefault="00C46E2D" w:rsidP="00593E6B">
      <w:pPr>
        <w:suppressAutoHyphens/>
        <w:rPr>
          <w:lang w:val="uk-UA"/>
        </w:rPr>
      </w:pPr>
    </w:p>
    <w:p w:rsidR="00C46E2D" w:rsidRDefault="00C46E2D" w:rsidP="00593E6B">
      <w:pPr>
        <w:suppressAutoHyphens/>
        <w:rPr>
          <w:lang w:val="uk-UA"/>
        </w:rPr>
      </w:pPr>
    </w:p>
    <w:p w:rsidR="00C46E2D" w:rsidRDefault="00C46E2D" w:rsidP="00593E6B">
      <w:pPr>
        <w:suppressAutoHyphens/>
        <w:rPr>
          <w:lang w:val="uk-UA"/>
        </w:rPr>
      </w:pPr>
    </w:p>
    <w:p w:rsidR="00C46E2D" w:rsidRDefault="00C46E2D" w:rsidP="00593E6B">
      <w:pPr>
        <w:suppressAutoHyphens/>
        <w:rPr>
          <w:lang w:val="uk-UA"/>
        </w:rPr>
      </w:pPr>
    </w:p>
    <w:p w:rsidR="00C46E2D" w:rsidRDefault="00C46E2D" w:rsidP="00593E6B">
      <w:pPr>
        <w:suppressAutoHyphens/>
        <w:rPr>
          <w:lang w:val="uk-UA"/>
        </w:rPr>
      </w:pPr>
    </w:p>
    <w:p w:rsidR="00C46E2D" w:rsidRDefault="00C46E2D" w:rsidP="00593E6B">
      <w:pPr>
        <w:suppressAutoHyphens/>
        <w:rPr>
          <w:lang w:val="uk-UA"/>
        </w:rPr>
      </w:pPr>
    </w:p>
    <w:p w:rsidR="00C46E2D" w:rsidRPr="00417C49" w:rsidRDefault="00C46E2D" w:rsidP="00593E6B">
      <w:pPr>
        <w:suppressAutoHyphens/>
        <w:rPr>
          <w:lang w:val="uk-UA"/>
        </w:rPr>
      </w:pPr>
    </w:p>
    <w:p w:rsidR="00767B96" w:rsidRPr="00417C49" w:rsidRDefault="00767B96" w:rsidP="00593E6B">
      <w:pPr>
        <w:suppressAutoHyphens/>
        <w:rPr>
          <w:lang w:val="uk-UA"/>
        </w:rPr>
      </w:pPr>
    </w:p>
    <w:p w:rsidR="00262241" w:rsidRPr="00417C49" w:rsidRDefault="00262241" w:rsidP="00593E6B">
      <w:pPr>
        <w:suppressAutoHyphens/>
        <w:jc w:val="right"/>
        <w:rPr>
          <w:rFonts w:ascii="Times New Roman" w:hAnsi="Times New Roman" w:cs="Times New Roman"/>
          <w:b/>
          <w:bCs/>
          <w:sz w:val="24"/>
          <w:szCs w:val="24"/>
          <w:lang w:val="uk-UA"/>
        </w:rPr>
      </w:pPr>
      <w:r w:rsidRPr="00417C49">
        <w:rPr>
          <w:rFonts w:ascii="Times New Roman" w:hAnsi="Times New Roman" w:cs="Times New Roman"/>
          <w:b/>
          <w:bCs/>
          <w:sz w:val="24"/>
          <w:szCs w:val="24"/>
          <w:lang w:val="uk-UA"/>
        </w:rPr>
        <w:lastRenderedPageBreak/>
        <w:t>Додаток № 1 до тендерної документації</w:t>
      </w:r>
    </w:p>
    <w:p w:rsidR="00262241" w:rsidRPr="00417C49" w:rsidRDefault="00262241" w:rsidP="00593E6B">
      <w:pPr>
        <w:suppressAutoHyphens/>
        <w:jc w:val="center"/>
        <w:rPr>
          <w:rFonts w:ascii="Times New Roman" w:hAnsi="Times New Roman" w:cs="Times New Roman"/>
          <w:b/>
          <w:bCs/>
          <w:sz w:val="24"/>
          <w:szCs w:val="24"/>
          <w:lang w:val="uk-UA"/>
        </w:rPr>
      </w:pPr>
      <w:r w:rsidRPr="00417C49">
        <w:rPr>
          <w:rFonts w:ascii="Times New Roman" w:hAnsi="Times New Roman" w:cs="Times New Roman"/>
          <w:b/>
          <w:bCs/>
          <w:sz w:val="24"/>
          <w:szCs w:val="24"/>
          <w:lang w:val="uk-UA"/>
        </w:rPr>
        <w:t>Кваліфікаційні критерії</w:t>
      </w:r>
    </w:p>
    <w:tbl>
      <w:tblPr>
        <w:tblStyle w:val="a8"/>
        <w:tblW w:w="10603" w:type="dxa"/>
        <w:tblInd w:w="-572" w:type="dxa"/>
        <w:tblLayout w:type="fixed"/>
        <w:tblLook w:val="04A0" w:firstRow="1" w:lastRow="0" w:firstColumn="1" w:lastColumn="0" w:noHBand="0" w:noVBand="1"/>
      </w:tblPr>
      <w:tblGrid>
        <w:gridCol w:w="458"/>
        <w:gridCol w:w="2127"/>
        <w:gridCol w:w="8018"/>
      </w:tblGrid>
      <w:tr w:rsidR="00FA4F53" w:rsidRPr="00417C49" w:rsidTr="00FA4F53">
        <w:tc>
          <w:tcPr>
            <w:tcW w:w="458" w:type="dxa"/>
            <w:vAlign w:val="center"/>
          </w:tcPr>
          <w:p w:rsidR="00FA4F53" w:rsidRPr="00417C49" w:rsidRDefault="00FA4F53" w:rsidP="00FA4F53">
            <w:pPr>
              <w:suppressAutoHyphens/>
              <w:jc w:val="center"/>
              <w:rPr>
                <w:rFonts w:ascii="Times New Roman" w:hAnsi="Times New Roman" w:cs="Times New Roman"/>
                <w:b/>
                <w:bCs/>
                <w:sz w:val="24"/>
                <w:szCs w:val="24"/>
                <w:lang w:val="uk-UA"/>
              </w:rPr>
            </w:pPr>
            <w:r w:rsidRPr="00417C49">
              <w:rPr>
                <w:rFonts w:ascii="Times New Roman" w:hAnsi="Times New Roman" w:cs="Times New Roman"/>
                <w:b/>
                <w:bCs/>
                <w:sz w:val="24"/>
                <w:szCs w:val="24"/>
                <w:lang w:val="uk-UA"/>
              </w:rPr>
              <w:t>№</w:t>
            </w:r>
          </w:p>
        </w:tc>
        <w:tc>
          <w:tcPr>
            <w:tcW w:w="2127" w:type="dxa"/>
            <w:vAlign w:val="center"/>
          </w:tcPr>
          <w:p w:rsidR="00FA4F53" w:rsidRPr="00417C49" w:rsidRDefault="00FA4F53" w:rsidP="00FA4F53">
            <w:pPr>
              <w:suppressAutoHyphens/>
              <w:jc w:val="center"/>
              <w:rPr>
                <w:rFonts w:ascii="Times New Roman" w:hAnsi="Times New Roman" w:cs="Times New Roman"/>
                <w:b/>
                <w:bCs/>
                <w:sz w:val="24"/>
                <w:szCs w:val="24"/>
                <w:lang w:val="uk-UA"/>
              </w:rPr>
            </w:pPr>
            <w:r w:rsidRPr="00417C49">
              <w:rPr>
                <w:rFonts w:ascii="Times New Roman" w:hAnsi="Times New Roman" w:cs="Times New Roman"/>
                <w:b/>
                <w:bCs/>
                <w:sz w:val="24"/>
                <w:szCs w:val="24"/>
                <w:lang w:val="uk-UA"/>
              </w:rPr>
              <w:t>Назва кваліфікаційного критерію</w:t>
            </w:r>
          </w:p>
        </w:tc>
        <w:tc>
          <w:tcPr>
            <w:tcW w:w="8018" w:type="dxa"/>
            <w:vAlign w:val="center"/>
          </w:tcPr>
          <w:p w:rsidR="00FA4F53" w:rsidRPr="00417C49" w:rsidRDefault="00FA4F53" w:rsidP="00FA4F53">
            <w:pPr>
              <w:suppressAutoHyphens/>
              <w:jc w:val="center"/>
              <w:rPr>
                <w:rFonts w:ascii="Times New Roman" w:hAnsi="Times New Roman" w:cs="Times New Roman"/>
                <w:b/>
                <w:bCs/>
                <w:sz w:val="24"/>
                <w:szCs w:val="24"/>
                <w:lang w:val="uk-UA"/>
              </w:rPr>
            </w:pPr>
            <w:r w:rsidRPr="00417C49">
              <w:rPr>
                <w:rFonts w:ascii="Times New Roman" w:hAnsi="Times New Roman" w:cs="Times New Roman"/>
                <w:b/>
                <w:bCs/>
                <w:sz w:val="24"/>
                <w:szCs w:val="24"/>
                <w:lang w:val="uk-UA"/>
              </w:rPr>
              <w:t>Спосіб підтвердження кваліфікаційного критерію</w:t>
            </w:r>
          </w:p>
        </w:tc>
      </w:tr>
      <w:tr w:rsidR="00FA4F53" w:rsidRPr="00EA2AC8" w:rsidTr="00FA4F53">
        <w:trPr>
          <w:trHeight w:val="3676"/>
        </w:trPr>
        <w:tc>
          <w:tcPr>
            <w:tcW w:w="458" w:type="dxa"/>
          </w:tcPr>
          <w:p w:rsidR="00FA4F53" w:rsidRPr="00417C49" w:rsidRDefault="00FA4F53" w:rsidP="00FA4F53">
            <w:pPr>
              <w:suppressAutoHyphens/>
              <w:jc w:val="center"/>
              <w:rPr>
                <w:rFonts w:ascii="Times New Roman" w:hAnsi="Times New Roman" w:cs="Times New Roman"/>
                <w:sz w:val="24"/>
                <w:szCs w:val="24"/>
                <w:lang w:val="uk-UA"/>
              </w:rPr>
            </w:pPr>
            <w:r w:rsidRPr="00417C49">
              <w:rPr>
                <w:rFonts w:ascii="Times New Roman" w:hAnsi="Times New Roman" w:cs="Times New Roman"/>
                <w:sz w:val="24"/>
                <w:szCs w:val="24"/>
                <w:lang w:val="uk-UA"/>
              </w:rPr>
              <w:t>1</w:t>
            </w:r>
          </w:p>
        </w:tc>
        <w:tc>
          <w:tcPr>
            <w:tcW w:w="2127" w:type="dxa"/>
          </w:tcPr>
          <w:p w:rsidR="00FA4F53" w:rsidRPr="00417C49" w:rsidRDefault="00FA4F53" w:rsidP="00FA4F53">
            <w:pPr>
              <w:suppressAutoHyphens/>
              <w:jc w:val="both"/>
              <w:rPr>
                <w:rFonts w:ascii="Times New Roman" w:hAnsi="Times New Roman" w:cs="Times New Roman"/>
                <w:sz w:val="24"/>
                <w:szCs w:val="24"/>
                <w:vertAlign w:val="superscript"/>
                <w:lang w:val="uk-UA"/>
              </w:rPr>
            </w:pPr>
            <w:r w:rsidRPr="00417C49">
              <w:rPr>
                <w:rFonts w:ascii="Times New Roman" w:hAnsi="Times New Roman" w:cs="Times New Roman"/>
                <w:sz w:val="24"/>
                <w:szCs w:val="24"/>
                <w:lang w:val="uk-UA"/>
              </w:rPr>
              <w:t>Наявність в учасника процедури закупівлі обладнання, матеріально-технічної бази та технологій</w:t>
            </w:r>
            <w:r w:rsidRPr="00417C49">
              <w:rPr>
                <w:rFonts w:ascii="Times New Roman" w:hAnsi="Times New Roman" w:cs="Times New Roman"/>
                <w:sz w:val="24"/>
                <w:szCs w:val="24"/>
                <w:vertAlign w:val="superscript"/>
                <w:lang w:val="uk-UA"/>
              </w:rPr>
              <w:t>1, 2</w:t>
            </w:r>
          </w:p>
        </w:tc>
        <w:tc>
          <w:tcPr>
            <w:tcW w:w="8018" w:type="dxa"/>
          </w:tcPr>
          <w:p w:rsidR="00FA4F53" w:rsidRPr="00417C49" w:rsidRDefault="00FA4F53" w:rsidP="00FA4F53">
            <w:pPr>
              <w:suppressAutoHyphens/>
              <w:jc w:val="both"/>
              <w:rPr>
                <w:rFonts w:ascii="Times New Roman" w:hAnsi="Times New Roman" w:cs="Times New Roman"/>
                <w:sz w:val="24"/>
                <w:szCs w:val="24"/>
                <w:lang w:val="uk-UA"/>
              </w:rPr>
            </w:pPr>
            <w:r w:rsidRPr="00417C49">
              <w:rPr>
                <w:rFonts w:ascii="Times New Roman" w:hAnsi="Times New Roman" w:cs="Times New Roman"/>
                <w:b/>
                <w:sz w:val="24"/>
                <w:szCs w:val="24"/>
                <w:lang w:val="uk-UA"/>
              </w:rPr>
              <w:t>1.1.</w:t>
            </w:r>
            <w:r w:rsidRPr="00417C49">
              <w:rPr>
                <w:rFonts w:ascii="Times New Roman" w:hAnsi="Times New Roman" w:cs="Times New Roman"/>
                <w:sz w:val="24"/>
                <w:szCs w:val="24"/>
                <w:lang w:val="uk-UA"/>
              </w:rPr>
              <w:t xml:space="preserve"> На підтвердження наявності на обладнання, матеріально-технічної бази та технологій учасник процедури закупівлі має надати довідку за формою 1. Для підтвердження підстави володіння та / або користування учасник процедури закупівлі має надати документи, що підтверджують право власності або інший документ, який підтверджує право володіння або договори оренди обладнання, матеріально-технічної бази та технологій або договори суборенди обладнання, матеріально-технічної бази та технологій або договір про виконання робіт тощо, які підтверджують наявність обладнання, матеріально-технічної бази та технологій визначені у довідці.</w:t>
            </w:r>
          </w:p>
          <w:p w:rsidR="00FA4F53" w:rsidRPr="00417C49" w:rsidRDefault="00FA4F53" w:rsidP="00FA4F53">
            <w:pPr>
              <w:suppressAutoHyphens/>
              <w:jc w:val="both"/>
              <w:rPr>
                <w:rFonts w:ascii="Times New Roman" w:hAnsi="Times New Roman" w:cs="Times New Roman"/>
                <w:sz w:val="20"/>
                <w:szCs w:val="20"/>
                <w:lang w:val="uk-UA"/>
              </w:rPr>
            </w:pPr>
          </w:p>
          <w:p w:rsidR="00FA4F53" w:rsidRPr="00417C49" w:rsidRDefault="00FA4F53" w:rsidP="00FA4F53">
            <w:pPr>
              <w:suppressAutoHyphens/>
              <w:jc w:val="right"/>
              <w:rPr>
                <w:rFonts w:ascii="Times New Roman" w:hAnsi="Times New Roman" w:cs="Times New Roman"/>
                <w:i/>
                <w:iCs/>
                <w:sz w:val="24"/>
                <w:szCs w:val="24"/>
                <w:lang w:val="uk-UA"/>
              </w:rPr>
            </w:pPr>
            <w:r w:rsidRPr="00417C49">
              <w:rPr>
                <w:rFonts w:ascii="Times New Roman" w:hAnsi="Times New Roman" w:cs="Times New Roman"/>
                <w:i/>
                <w:iCs/>
                <w:sz w:val="24"/>
                <w:szCs w:val="24"/>
                <w:lang w:val="uk-UA"/>
              </w:rPr>
              <w:t>Форма 1</w:t>
            </w:r>
          </w:p>
          <w:p w:rsidR="00FA4F53" w:rsidRPr="00417C49" w:rsidRDefault="00FA4F53" w:rsidP="00FA4F53">
            <w:pPr>
              <w:suppressAutoHyphens/>
              <w:jc w:val="both"/>
              <w:rPr>
                <w:rFonts w:ascii="Times New Roman" w:hAnsi="Times New Roman" w:cs="Times New Roman"/>
                <w:sz w:val="20"/>
                <w:szCs w:val="20"/>
                <w:lang w:val="uk-UA"/>
              </w:rPr>
            </w:pPr>
          </w:p>
          <w:p w:rsidR="00FA4F53" w:rsidRPr="00417C49" w:rsidRDefault="00FA4F53" w:rsidP="00FA4F53">
            <w:pPr>
              <w:suppressAutoHyphens/>
              <w:jc w:val="center"/>
              <w:rPr>
                <w:rFonts w:ascii="Times New Roman" w:hAnsi="Times New Roman" w:cs="Times New Roman"/>
                <w:b/>
                <w:bCs/>
                <w:sz w:val="20"/>
                <w:szCs w:val="20"/>
                <w:lang w:val="uk-UA"/>
              </w:rPr>
            </w:pPr>
            <w:r w:rsidRPr="00417C49">
              <w:rPr>
                <w:rFonts w:ascii="Times New Roman" w:hAnsi="Times New Roman" w:cs="Times New Roman"/>
                <w:b/>
                <w:bCs/>
                <w:sz w:val="20"/>
                <w:szCs w:val="20"/>
                <w:lang w:val="uk-UA"/>
              </w:rPr>
              <w:t>Довідка</w:t>
            </w:r>
          </w:p>
          <w:p w:rsidR="00FA4F53" w:rsidRPr="00417C49" w:rsidRDefault="00FA4F53" w:rsidP="00FA4F53">
            <w:pPr>
              <w:suppressAutoHyphens/>
              <w:jc w:val="center"/>
              <w:rPr>
                <w:rFonts w:ascii="Times New Roman" w:hAnsi="Times New Roman" w:cs="Times New Roman"/>
                <w:b/>
                <w:bCs/>
                <w:sz w:val="20"/>
                <w:szCs w:val="20"/>
                <w:lang w:val="uk-UA"/>
              </w:rPr>
            </w:pPr>
            <w:r w:rsidRPr="00417C49">
              <w:rPr>
                <w:rFonts w:ascii="Times New Roman" w:hAnsi="Times New Roman" w:cs="Times New Roman"/>
                <w:b/>
                <w:bCs/>
                <w:sz w:val="20"/>
                <w:szCs w:val="20"/>
                <w:lang w:val="uk-UA"/>
              </w:rPr>
              <w:t>про наявність обладнання, матеріально-технічної бази та технологій учасника</w:t>
            </w:r>
          </w:p>
          <w:p w:rsidR="00FA4F53" w:rsidRPr="00417C49" w:rsidRDefault="00FA4F53" w:rsidP="00FA4F53">
            <w:pPr>
              <w:suppressAutoHyphens/>
              <w:jc w:val="center"/>
              <w:rPr>
                <w:rFonts w:ascii="Times New Roman" w:hAnsi="Times New Roman" w:cs="Times New Roman"/>
                <w:sz w:val="20"/>
                <w:szCs w:val="20"/>
                <w:lang w:val="uk-UA"/>
              </w:rPr>
            </w:pPr>
          </w:p>
          <w:p w:rsidR="00FA4F53" w:rsidRPr="00417C49" w:rsidRDefault="00FA4F53" w:rsidP="00FA4F53">
            <w:pPr>
              <w:suppressAutoHyphens/>
              <w:jc w:val="both"/>
              <w:rPr>
                <w:rFonts w:ascii="Times New Roman" w:hAnsi="Times New Roman" w:cs="Times New Roman"/>
                <w:sz w:val="20"/>
                <w:szCs w:val="20"/>
                <w:lang w:val="uk-UA"/>
              </w:rPr>
            </w:pPr>
            <w:r w:rsidRPr="00417C49">
              <w:rPr>
                <w:rFonts w:ascii="Times New Roman" w:hAnsi="Times New Roman" w:cs="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rsidR="00FA4F53" w:rsidRPr="00417C49" w:rsidRDefault="00FA4F53" w:rsidP="00FA4F53">
            <w:pPr>
              <w:suppressAutoHyphens/>
              <w:jc w:val="both"/>
              <w:rPr>
                <w:rFonts w:ascii="Times New Roman" w:hAnsi="Times New Roman" w:cs="Times New Roman"/>
                <w:sz w:val="20"/>
                <w:szCs w:val="20"/>
                <w:lang w:val="uk-UA"/>
              </w:rPr>
            </w:pPr>
          </w:p>
          <w:tbl>
            <w:tblPr>
              <w:tblStyle w:val="a8"/>
              <w:tblW w:w="0" w:type="auto"/>
              <w:tblLayout w:type="fixed"/>
              <w:tblLook w:val="04A0" w:firstRow="1" w:lastRow="0" w:firstColumn="1" w:lastColumn="0" w:noHBand="0" w:noVBand="1"/>
            </w:tblPr>
            <w:tblGrid>
              <w:gridCol w:w="586"/>
              <w:gridCol w:w="3269"/>
              <w:gridCol w:w="1216"/>
              <w:gridCol w:w="2664"/>
            </w:tblGrid>
            <w:tr w:rsidR="00FA4F53" w:rsidRPr="00417C49" w:rsidTr="00FA4F53">
              <w:trPr>
                <w:trHeight w:val="645"/>
              </w:trPr>
              <w:tc>
                <w:tcPr>
                  <w:tcW w:w="586" w:type="dxa"/>
                  <w:vAlign w:val="center"/>
                </w:tcPr>
                <w:p w:rsidR="00FA4F53" w:rsidRPr="00417C49" w:rsidRDefault="00FA4F53" w:rsidP="00FA4F53">
                  <w:pPr>
                    <w:suppressAutoHyphens/>
                    <w:jc w:val="center"/>
                    <w:rPr>
                      <w:rFonts w:ascii="Times New Roman" w:hAnsi="Times New Roman" w:cs="Times New Roman"/>
                      <w:b/>
                      <w:bCs/>
                      <w:sz w:val="20"/>
                      <w:szCs w:val="20"/>
                      <w:lang w:val="uk-UA"/>
                    </w:rPr>
                  </w:pPr>
                  <w:r w:rsidRPr="00417C49">
                    <w:rPr>
                      <w:rFonts w:ascii="Times New Roman" w:hAnsi="Times New Roman" w:cs="Times New Roman"/>
                      <w:b/>
                      <w:bCs/>
                      <w:sz w:val="20"/>
                      <w:szCs w:val="20"/>
                      <w:lang w:val="uk-UA"/>
                    </w:rPr>
                    <w:t>№</w:t>
                  </w:r>
                </w:p>
              </w:tc>
              <w:tc>
                <w:tcPr>
                  <w:tcW w:w="3269" w:type="dxa"/>
                  <w:vAlign w:val="center"/>
                </w:tcPr>
                <w:p w:rsidR="00FA4F53" w:rsidRPr="00417C49" w:rsidRDefault="00FA4F53" w:rsidP="00FA4F53">
                  <w:pPr>
                    <w:suppressAutoHyphens/>
                    <w:jc w:val="center"/>
                    <w:rPr>
                      <w:rFonts w:ascii="Times New Roman" w:hAnsi="Times New Roman" w:cs="Times New Roman"/>
                      <w:b/>
                      <w:bCs/>
                      <w:sz w:val="20"/>
                      <w:szCs w:val="20"/>
                      <w:lang w:val="uk-UA"/>
                    </w:rPr>
                  </w:pPr>
                  <w:r w:rsidRPr="00417C49">
                    <w:rPr>
                      <w:rFonts w:ascii="Times New Roman" w:hAnsi="Times New Roman" w:cs="Times New Roman"/>
                      <w:b/>
                      <w:bCs/>
                      <w:sz w:val="20"/>
                      <w:szCs w:val="20"/>
                      <w:lang w:val="uk-UA"/>
                    </w:rPr>
                    <w:t>Найменування</w:t>
                  </w:r>
                </w:p>
              </w:tc>
              <w:tc>
                <w:tcPr>
                  <w:tcW w:w="1216" w:type="dxa"/>
                  <w:vAlign w:val="center"/>
                </w:tcPr>
                <w:p w:rsidR="00FA4F53" w:rsidRPr="00417C49" w:rsidRDefault="00FA4F53" w:rsidP="00FA4F53">
                  <w:pPr>
                    <w:suppressAutoHyphens/>
                    <w:jc w:val="center"/>
                    <w:rPr>
                      <w:rFonts w:ascii="Times New Roman" w:hAnsi="Times New Roman" w:cs="Times New Roman"/>
                      <w:b/>
                      <w:bCs/>
                      <w:sz w:val="20"/>
                      <w:szCs w:val="20"/>
                      <w:lang w:val="uk-UA"/>
                    </w:rPr>
                  </w:pPr>
                  <w:r w:rsidRPr="00417C49">
                    <w:rPr>
                      <w:rFonts w:ascii="Times New Roman" w:hAnsi="Times New Roman" w:cs="Times New Roman"/>
                      <w:b/>
                      <w:bCs/>
                      <w:sz w:val="20"/>
                      <w:szCs w:val="20"/>
                      <w:lang w:val="uk-UA"/>
                    </w:rPr>
                    <w:t>Кількість</w:t>
                  </w:r>
                </w:p>
              </w:tc>
              <w:tc>
                <w:tcPr>
                  <w:tcW w:w="2664" w:type="dxa"/>
                  <w:vAlign w:val="center"/>
                </w:tcPr>
                <w:p w:rsidR="00FA4F53" w:rsidRPr="00417C49" w:rsidRDefault="00FA4F53" w:rsidP="00FA4F53">
                  <w:pPr>
                    <w:suppressAutoHyphens/>
                    <w:jc w:val="center"/>
                    <w:rPr>
                      <w:rFonts w:ascii="Times New Roman" w:hAnsi="Times New Roman" w:cs="Times New Roman"/>
                      <w:b/>
                      <w:bCs/>
                      <w:sz w:val="20"/>
                      <w:szCs w:val="20"/>
                      <w:lang w:val="uk-UA"/>
                    </w:rPr>
                  </w:pPr>
                  <w:r w:rsidRPr="00417C49">
                    <w:rPr>
                      <w:rFonts w:ascii="Times New Roman" w:hAnsi="Times New Roman" w:cs="Times New Roman"/>
                      <w:b/>
                      <w:bCs/>
                      <w:sz w:val="20"/>
                      <w:szCs w:val="20"/>
                      <w:lang w:val="uk-UA"/>
                    </w:rPr>
                    <w:t>Інформація про право володіння або підстава користування або договір про виконання робіт</w:t>
                  </w:r>
                </w:p>
              </w:tc>
            </w:tr>
            <w:tr w:rsidR="00FA4F53" w:rsidRPr="00417C49" w:rsidTr="00FA4F53">
              <w:trPr>
                <w:trHeight w:val="210"/>
              </w:trPr>
              <w:tc>
                <w:tcPr>
                  <w:tcW w:w="586" w:type="dxa"/>
                </w:tcPr>
                <w:p w:rsidR="00FA4F53" w:rsidRPr="00417C49" w:rsidRDefault="00FA4F53" w:rsidP="00FA4F53">
                  <w:pPr>
                    <w:suppressAutoHyphens/>
                    <w:jc w:val="both"/>
                    <w:rPr>
                      <w:rFonts w:ascii="Times New Roman" w:hAnsi="Times New Roman" w:cs="Times New Roman"/>
                      <w:sz w:val="20"/>
                      <w:szCs w:val="20"/>
                      <w:lang w:val="uk-UA"/>
                    </w:rPr>
                  </w:pPr>
                </w:p>
              </w:tc>
              <w:tc>
                <w:tcPr>
                  <w:tcW w:w="3269" w:type="dxa"/>
                </w:tcPr>
                <w:p w:rsidR="00FA4F53" w:rsidRPr="00417C49" w:rsidRDefault="00FA4F53" w:rsidP="00FA4F53">
                  <w:pPr>
                    <w:suppressAutoHyphens/>
                    <w:jc w:val="both"/>
                    <w:rPr>
                      <w:rFonts w:ascii="Times New Roman" w:hAnsi="Times New Roman" w:cs="Times New Roman"/>
                      <w:sz w:val="20"/>
                      <w:szCs w:val="20"/>
                      <w:lang w:val="uk-UA"/>
                    </w:rPr>
                  </w:pPr>
                </w:p>
              </w:tc>
              <w:tc>
                <w:tcPr>
                  <w:tcW w:w="1216" w:type="dxa"/>
                </w:tcPr>
                <w:p w:rsidR="00FA4F53" w:rsidRPr="00417C49" w:rsidRDefault="00FA4F53" w:rsidP="00FA4F53">
                  <w:pPr>
                    <w:suppressAutoHyphens/>
                    <w:jc w:val="both"/>
                    <w:rPr>
                      <w:rFonts w:ascii="Times New Roman" w:hAnsi="Times New Roman" w:cs="Times New Roman"/>
                      <w:sz w:val="20"/>
                      <w:szCs w:val="20"/>
                      <w:lang w:val="uk-UA"/>
                    </w:rPr>
                  </w:pPr>
                </w:p>
              </w:tc>
              <w:tc>
                <w:tcPr>
                  <w:tcW w:w="2664" w:type="dxa"/>
                </w:tcPr>
                <w:p w:rsidR="00FA4F53" w:rsidRPr="00417C49" w:rsidRDefault="00FA4F53" w:rsidP="00FA4F53">
                  <w:pPr>
                    <w:suppressAutoHyphens/>
                    <w:jc w:val="both"/>
                    <w:rPr>
                      <w:rFonts w:ascii="Times New Roman" w:hAnsi="Times New Roman" w:cs="Times New Roman"/>
                      <w:sz w:val="20"/>
                      <w:szCs w:val="20"/>
                      <w:lang w:val="uk-UA"/>
                    </w:rPr>
                  </w:pPr>
                </w:p>
              </w:tc>
            </w:tr>
            <w:tr w:rsidR="00FA4F53" w:rsidRPr="00417C49" w:rsidTr="00FA4F53">
              <w:trPr>
                <w:trHeight w:val="210"/>
              </w:trPr>
              <w:tc>
                <w:tcPr>
                  <w:tcW w:w="586" w:type="dxa"/>
                </w:tcPr>
                <w:p w:rsidR="00FA4F53" w:rsidRPr="00417C49" w:rsidRDefault="00FA4F53" w:rsidP="00FA4F53">
                  <w:pPr>
                    <w:suppressAutoHyphens/>
                    <w:jc w:val="both"/>
                    <w:rPr>
                      <w:rFonts w:ascii="Times New Roman" w:hAnsi="Times New Roman" w:cs="Times New Roman"/>
                      <w:sz w:val="20"/>
                      <w:szCs w:val="20"/>
                      <w:lang w:val="uk-UA"/>
                    </w:rPr>
                  </w:pPr>
                </w:p>
              </w:tc>
              <w:tc>
                <w:tcPr>
                  <w:tcW w:w="3269" w:type="dxa"/>
                </w:tcPr>
                <w:p w:rsidR="00FA4F53" w:rsidRPr="00417C49" w:rsidRDefault="00FA4F53" w:rsidP="00FA4F53">
                  <w:pPr>
                    <w:suppressAutoHyphens/>
                    <w:jc w:val="both"/>
                    <w:rPr>
                      <w:rFonts w:ascii="Times New Roman" w:hAnsi="Times New Roman" w:cs="Times New Roman"/>
                      <w:sz w:val="20"/>
                      <w:szCs w:val="20"/>
                      <w:lang w:val="uk-UA"/>
                    </w:rPr>
                  </w:pPr>
                </w:p>
              </w:tc>
              <w:tc>
                <w:tcPr>
                  <w:tcW w:w="1216" w:type="dxa"/>
                </w:tcPr>
                <w:p w:rsidR="00FA4F53" w:rsidRPr="00417C49" w:rsidRDefault="00FA4F53" w:rsidP="00FA4F53">
                  <w:pPr>
                    <w:suppressAutoHyphens/>
                    <w:jc w:val="both"/>
                    <w:rPr>
                      <w:rFonts w:ascii="Times New Roman" w:hAnsi="Times New Roman" w:cs="Times New Roman"/>
                      <w:sz w:val="20"/>
                      <w:szCs w:val="20"/>
                      <w:lang w:val="uk-UA"/>
                    </w:rPr>
                  </w:pPr>
                </w:p>
              </w:tc>
              <w:tc>
                <w:tcPr>
                  <w:tcW w:w="2664" w:type="dxa"/>
                </w:tcPr>
                <w:p w:rsidR="00FA4F53" w:rsidRPr="00417C49" w:rsidRDefault="00FA4F53" w:rsidP="00FA4F53">
                  <w:pPr>
                    <w:suppressAutoHyphens/>
                    <w:jc w:val="both"/>
                    <w:rPr>
                      <w:rFonts w:ascii="Times New Roman" w:hAnsi="Times New Roman" w:cs="Times New Roman"/>
                      <w:sz w:val="20"/>
                      <w:szCs w:val="20"/>
                      <w:lang w:val="uk-UA"/>
                    </w:rPr>
                  </w:pPr>
                </w:p>
              </w:tc>
            </w:tr>
            <w:tr w:rsidR="00FA4F53" w:rsidRPr="00417C49" w:rsidTr="00FA4F53">
              <w:trPr>
                <w:trHeight w:val="196"/>
              </w:trPr>
              <w:tc>
                <w:tcPr>
                  <w:tcW w:w="586" w:type="dxa"/>
                </w:tcPr>
                <w:p w:rsidR="00FA4F53" w:rsidRPr="00417C49" w:rsidRDefault="00FA4F53" w:rsidP="00FA4F53">
                  <w:pPr>
                    <w:suppressAutoHyphens/>
                    <w:jc w:val="both"/>
                    <w:rPr>
                      <w:rFonts w:ascii="Times New Roman" w:hAnsi="Times New Roman" w:cs="Times New Roman"/>
                      <w:sz w:val="20"/>
                      <w:szCs w:val="20"/>
                      <w:lang w:val="uk-UA"/>
                    </w:rPr>
                  </w:pPr>
                </w:p>
              </w:tc>
              <w:tc>
                <w:tcPr>
                  <w:tcW w:w="3269" w:type="dxa"/>
                </w:tcPr>
                <w:p w:rsidR="00FA4F53" w:rsidRPr="00417C49" w:rsidRDefault="00FA4F53" w:rsidP="00FA4F53">
                  <w:pPr>
                    <w:suppressAutoHyphens/>
                    <w:jc w:val="both"/>
                    <w:rPr>
                      <w:rFonts w:ascii="Times New Roman" w:hAnsi="Times New Roman" w:cs="Times New Roman"/>
                      <w:sz w:val="20"/>
                      <w:szCs w:val="20"/>
                      <w:lang w:val="uk-UA"/>
                    </w:rPr>
                  </w:pPr>
                </w:p>
              </w:tc>
              <w:tc>
                <w:tcPr>
                  <w:tcW w:w="1216" w:type="dxa"/>
                </w:tcPr>
                <w:p w:rsidR="00FA4F53" w:rsidRPr="00417C49" w:rsidRDefault="00FA4F53" w:rsidP="00FA4F53">
                  <w:pPr>
                    <w:suppressAutoHyphens/>
                    <w:jc w:val="both"/>
                    <w:rPr>
                      <w:rFonts w:ascii="Times New Roman" w:hAnsi="Times New Roman" w:cs="Times New Roman"/>
                      <w:sz w:val="20"/>
                      <w:szCs w:val="20"/>
                      <w:lang w:val="uk-UA"/>
                    </w:rPr>
                  </w:pPr>
                </w:p>
              </w:tc>
              <w:tc>
                <w:tcPr>
                  <w:tcW w:w="2664" w:type="dxa"/>
                </w:tcPr>
                <w:p w:rsidR="00FA4F53" w:rsidRPr="00417C49" w:rsidRDefault="00FA4F53" w:rsidP="00FA4F53">
                  <w:pPr>
                    <w:suppressAutoHyphens/>
                    <w:jc w:val="both"/>
                    <w:rPr>
                      <w:rFonts w:ascii="Times New Roman" w:hAnsi="Times New Roman" w:cs="Times New Roman"/>
                      <w:sz w:val="20"/>
                      <w:szCs w:val="20"/>
                      <w:lang w:val="uk-UA"/>
                    </w:rPr>
                  </w:pPr>
                </w:p>
              </w:tc>
            </w:tr>
          </w:tbl>
          <w:p w:rsidR="00FA4F53" w:rsidRPr="00417C49" w:rsidRDefault="00FA4F53" w:rsidP="00FA4F53">
            <w:pPr>
              <w:pStyle w:val="TableParagraph"/>
              <w:suppressAutoHyphens/>
              <w:ind w:left="111"/>
              <w:rPr>
                <w:sz w:val="20"/>
              </w:rPr>
            </w:pPr>
            <w:r w:rsidRPr="00417C49">
              <w:rPr>
                <w:sz w:val="20"/>
              </w:rPr>
              <w:t>Примітки до Форми 1.:</w:t>
            </w:r>
          </w:p>
          <w:p w:rsidR="00FA4F53" w:rsidRPr="00417C49" w:rsidRDefault="00FA4F53" w:rsidP="00FA4F53">
            <w:pPr>
              <w:suppressAutoHyphens/>
              <w:jc w:val="both"/>
              <w:rPr>
                <w:rFonts w:ascii="Times New Roman" w:hAnsi="Times New Roman" w:cs="Times New Roman"/>
                <w:iCs/>
                <w:sz w:val="20"/>
                <w:szCs w:val="20"/>
                <w:lang w:val="uk-UA"/>
              </w:rPr>
            </w:pPr>
            <w:r w:rsidRPr="00417C49">
              <w:rPr>
                <w:rFonts w:ascii="Times New Roman" w:hAnsi="Times New Roman" w:cs="Times New Roman"/>
                <w:sz w:val="24"/>
                <w:szCs w:val="20"/>
                <w:lang w:val="uk-UA"/>
              </w:rPr>
              <w:t>1</w:t>
            </w:r>
            <w:r w:rsidRPr="00417C49">
              <w:rPr>
                <w:rFonts w:ascii="Times New Roman" w:hAnsi="Times New Roman" w:cs="Times New Roman"/>
                <w:sz w:val="20"/>
                <w:szCs w:val="20"/>
                <w:lang w:val="uk-UA"/>
              </w:rPr>
              <w:t>) до довідки включається тільки те обладнання, яке необхідне для виконання робіт згідно Технічного завдання до цієї тендерної документації (Додаток 3), та відповідає технічним характеристикам будівельних машин та механізмів зазначених у відомості ресурсів поданої учасником.</w:t>
            </w:r>
          </w:p>
          <w:p w:rsidR="00FA4F53" w:rsidRPr="00417C49" w:rsidRDefault="00FA4F53" w:rsidP="00FA4F53">
            <w:pPr>
              <w:suppressAutoHyphens/>
              <w:jc w:val="both"/>
              <w:rPr>
                <w:rFonts w:ascii="Times New Roman" w:hAnsi="Times New Roman" w:cs="Times New Roman"/>
                <w:i/>
                <w:sz w:val="24"/>
                <w:szCs w:val="20"/>
                <w:highlight w:val="yellow"/>
                <w:lang w:val="uk-UA"/>
              </w:rPr>
            </w:pPr>
            <w:r w:rsidRPr="00417C49">
              <w:rPr>
                <w:rFonts w:ascii="Times New Roman" w:hAnsi="Times New Roman" w:cs="Times New Roman"/>
                <w:i/>
                <w:iCs/>
                <w:sz w:val="24"/>
                <w:szCs w:val="20"/>
                <w:lang w:val="uk-UA"/>
              </w:rPr>
              <w:t>Посада, прізвище, ініціали, підпис уповноваженої особи учасника.</w:t>
            </w:r>
          </w:p>
          <w:p w:rsidR="00FA4F53" w:rsidRPr="00417C49" w:rsidRDefault="00FA4F53" w:rsidP="00FA4F53">
            <w:pPr>
              <w:suppressAutoHyphens/>
              <w:jc w:val="both"/>
              <w:rPr>
                <w:rFonts w:ascii="Times New Roman" w:hAnsi="Times New Roman" w:cs="Times New Roman"/>
                <w:sz w:val="24"/>
                <w:szCs w:val="24"/>
                <w:lang w:val="uk-UA"/>
              </w:rPr>
            </w:pPr>
            <w:r w:rsidRPr="00417C49">
              <w:rPr>
                <w:rFonts w:ascii="Times New Roman" w:hAnsi="Times New Roman" w:cs="Times New Roman"/>
                <w:sz w:val="24"/>
                <w:szCs w:val="24"/>
                <w:lang w:val="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p w:rsidR="00FA4F53" w:rsidRPr="00417C49" w:rsidRDefault="00FA4F53" w:rsidP="00FA4F53">
            <w:pPr>
              <w:widowControl w:val="0"/>
              <w:numPr>
                <w:ilvl w:val="1"/>
                <w:numId w:val="2"/>
              </w:numPr>
              <w:tabs>
                <w:tab w:val="left" w:pos="374"/>
              </w:tabs>
              <w:suppressAutoHyphens/>
              <w:autoSpaceDE w:val="0"/>
              <w:autoSpaceDN w:val="0"/>
              <w:ind w:left="0" w:firstLine="0"/>
              <w:jc w:val="both"/>
              <w:outlineLvl w:val="2"/>
              <w:rPr>
                <w:rFonts w:ascii="Times New Roman" w:eastAsia="Times New Roman" w:hAnsi="Times New Roman" w:cs="Times New Roman"/>
                <w:sz w:val="24"/>
                <w:szCs w:val="24"/>
                <w:lang w:val="uk-UA"/>
              </w:rPr>
            </w:pPr>
            <w:r w:rsidRPr="00417C49">
              <w:rPr>
                <w:rFonts w:ascii="Times New Roman" w:eastAsia="Times New Roman" w:hAnsi="Times New Roman" w:cs="Times New Roman"/>
                <w:sz w:val="24"/>
                <w:szCs w:val="24"/>
                <w:lang w:val="uk-UA"/>
              </w:rPr>
              <w:t>Наявність власного обладнання, матеріально-технічної бази</w:t>
            </w:r>
            <w:r w:rsidRPr="00417C49">
              <w:rPr>
                <w:rFonts w:ascii="Times New Roman" w:eastAsia="Times New Roman" w:hAnsi="Times New Roman" w:cs="Times New Roman"/>
                <w:spacing w:val="1"/>
                <w:sz w:val="24"/>
                <w:szCs w:val="24"/>
                <w:lang w:val="uk-UA"/>
              </w:rPr>
              <w:t xml:space="preserve"> </w:t>
            </w:r>
            <w:r w:rsidRPr="00417C49">
              <w:rPr>
                <w:rFonts w:ascii="Times New Roman" w:eastAsia="Times New Roman" w:hAnsi="Times New Roman" w:cs="Times New Roman"/>
                <w:sz w:val="24"/>
                <w:szCs w:val="24"/>
                <w:lang w:val="uk-UA"/>
              </w:rPr>
              <w:t>(зазначених</w:t>
            </w:r>
            <w:r w:rsidRPr="00417C49">
              <w:rPr>
                <w:rFonts w:ascii="Times New Roman" w:eastAsia="Times New Roman" w:hAnsi="Times New Roman" w:cs="Times New Roman"/>
                <w:spacing w:val="1"/>
                <w:sz w:val="24"/>
                <w:szCs w:val="24"/>
                <w:lang w:val="uk-UA"/>
              </w:rPr>
              <w:t xml:space="preserve"> </w:t>
            </w:r>
            <w:r w:rsidRPr="00417C49">
              <w:rPr>
                <w:rFonts w:ascii="Times New Roman" w:eastAsia="Times New Roman" w:hAnsi="Times New Roman" w:cs="Times New Roman"/>
                <w:sz w:val="24"/>
                <w:szCs w:val="24"/>
                <w:lang w:val="uk-UA"/>
              </w:rPr>
              <w:t>у</w:t>
            </w:r>
            <w:r w:rsidRPr="00417C49">
              <w:rPr>
                <w:rFonts w:ascii="Times New Roman" w:eastAsia="Times New Roman" w:hAnsi="Times New Roman" w:cs="Times New Roman"/>
                <w:spacing w:val="1"/>
                <w:sz w:val="24"/>
                <w:szCs w:val="24"/>
                <w:lang w:val="uk-UA"/>
              </w:rPr>
              <w:t xml:space="preserve"> </w:t>
            </w:r>
            <w:r w:rsidRPr="00417C49">
              <w:rPr>
                <w:rFonts w:ascii="Times New Roman" w:eastAsia="Times New Roman" w:hAnsi="Times New Roman" w:cs="Times New Roman"/>
                <w:sz w:val="24"/>
                <w:szCs w:val="24"/>
                <w:lang w:val="uk-UA"/>
              </w:rPr>
              <w:t>довідці</w:t>
            </w:r>
            <w:r w:rsidRPr="00417C49">
              <w:rPr>
                <w:rFonts w:ascii="Times New Roman" w:eastAsia="Times New Roman" w:hAnsi="Times New Roman" w:cs="Times New Roman"/>
                <w:spacing w:val="1"/>
                <w:sz w:val="24"/>
                <w:szCs w:val="24"/>
                <w:lang w:val="uk-UA"/>
              </w:rPr>
              <w:t xml:space="preserve"> </w:t>
            </w:r>
            <w:r w:rsidRPr="00417C49">
              <w:rPr>
                <w:rFonts w:ascii="Times New Roman" w:eastAsia="Times New Roman" w:hAnsi="Times New Roman" w:cs="Times New Roman"/>
                <w:sz w:val="24"/>
                <w:szCs w:val="24"/>
                <w:lang w:val="uk-UA"/>
              </w:rPr>
              <w:t>складеній</w:t>
            </w:r>
            <w:r w:rsidRPr="00417C49">
              <w:rPr>
                <w:rFonts w:ascii="Times New Roman" w:eastAsia="Times New Roman" w:hAnsi="Times New Roman" w:cs="Times New Roman"/>
                <w:spacing w:val="1"/>
                <w:sz w:val="24"/>
                <w:szCs w:val="24"/>
                <w:lang w:val="uk-UA"/>
              </w:rPr>
              <w:t xml:space="preserve"> </w:t>
            </w:r>
            <w:r w:rsidRPr="00417C49">
              <w:rPr>
                <w:rFonts w:ascii="Times New Roman" w:eastAsia="Times New Roman" w:hAnsi="Times New Roman" w:cs="Times New Roman"/>
                <w:sz w:val="24"/>
                <w:szCs w:val="24"/>
                <w:lang w:val="uk-UA"/>
              </w:rPr>
              <w:t>відповідно</w:t>
            </w:r>
            <w:r w:rsidRPr="00417C49">
              <w:rPr>
                <w:rFonts w:ascii="Times New Roman" w:eastAsia="Times New Roman" w:hAnsi="Times New Roman" w:cs="Times New Roman"/>
                <w:spacing w:val="1"/>
                <w:sz w:val="24"/>
                <w:szCs w:val="24"/>
                <w:lang w:val="uk-UA"/>
              </w:rPr>
              <w:t xml:space="preserve"> </w:t>
            </w:r>
            <w:r w:rsidRPr="00417C49">
              <w:rPr>
                <w:rFonts w:ascii="Times New Roman" w:eastAsia="Times New Roman" w:hAnsi="Times New Roman" w:cs="Times New Roman"/>
                <w:sz w:val="24"/>
                <w:szCs w:val="24"/>
                <w:lang w:val="uk-UA"/>
              </w:rPr>
              <w:t>до</w:t>
            </w:r>
            <w:r w:rsidRPr="00417C49">
              <w:rPr>
                <w:rFonts w:ascii="Times New Roman" w:eastAsia="Times New Roman" w:hAnsi="Times New Roman" w:cs="Times New Roman"/>
                <w:spacing w:val="1"/>
                <w:sz w:val="24"/>
                <w:szCs w:val="24"/>
                <w:lang w:val="uk-UA"/>
              </w:rPr>
              <w:t xml:space="preserve"> </w:t>
            </w:r>
            <w:r w:rsidRPr="00417C49">
              <w:rPr>
                <w:rFonts w:ascii="Times New Roman" w:eastAsia="Times New Roman" w:hAnsi="Times New Roman" w:cs="Times New Roman"/>
                <w:sz w:val="24"/>
                <w:szCs w:val="24"/>
                <w:lang w:val="uk-UA"/>
              </w:rPr>
              <w:t>пп.1.1</w:t>
            </w:r>
            <w:r w:rsidRPr="00417C49">
              <w:rPr>
                <w:rFonts w:ascii="Times New Roman" w:eastAsia="Times New Roman" w:hAnsi="Times New Roman" w:cs="Times New Roman"/>
                <w:spacing w:val="1"/>
                <w:sz w:val="24"/>
                <w:szCs w:val="24"/>
                <w:lang w:val="uk-UA"/>
              </w:rPr>
              <w:t xml:space="preserve"> </w:t>
            </w:r>
            <w:r w:rsidRPr="00417C49">
              <w:rPr>
                <w:rFonts w:ascii="Times New Roman" w:eastAsia="Times New Roman" w:hAnsi="Times New Roman" w:cs="Times New Roman"/>
                <w:sz w:val="24"/>
                <w:szCs w:val="24"/>
                <w:lang w:val="uk-UA"/>
              </w:rPr>
              <w:t>цього</w:t>
            </w:r>
            <w:r w:rsidRPr="00417C49">
              <w:rPr>
                <w:rFonts w:ascii="Times New Roman" w:eastAsia="Times New Roman" w:hAnsi="Times New Roman" w:cs="Times New Roman"/>
                <w:spacing w:val="1"/>
                <w:sz w:val="24"/>
                <w:szCs w:val="24"/>
                <w:lang w:val="uk-UA"/>
              </w:rPr>
              <w:t xml:space="preserve"> </w:t>
            </w:r>
            <w:r w:rsidRPr="00417C49">
              <w:rPr>
                <w:rFonts w:ascii="Times New Roman" w:eastAsia="Times New Roman" w:hAnsi="Times New Roman" w:cs="Times New Roman"/>
                <w:sz w:val="24"/>
                <w:szCs w:val="24"/>
                <w:lang w:val="uk-UA"/>
              </w:rPr>
              <w:t>додатку)</w:t>
            </w:r>
            <w:r w:rsidRPr="00417C49">
              <w:rPr>
                <w:rFonts w:ascii="Times New Roman" w:eastAsia="Times New Roman" w:hAnsi="Times New Roman" w:cs="Times New Roman"/>
                <w:spacing w:val="4"/>
                <w:sz w:val="24"/>
                <w:szCs w:val="24"/>
                <w:lang w:val="uk-UA"/>
              </w:rPr>
              <w:t xml:space="preserve"> </w:t>
            </w:r>
            <w:r w:rsidRPr="00417C49">
              <w:rPr>
                <w:rFonts w:ascii="Times New Roman" w:eastAsia="Times New Roman" w:hAnsi="Times New Roman" w:cs="Times New Roman"/>
                <w:sz w:val="24"/>
                <w:szCs w:val="24"/>
                <w:lang w:val="uk-UA"/>
              </w:rPr>
              <w:t>підтверджується</w:t>
            </w:r>
            <w:r w:rsidRPr="00417C49">
              <w:rPr>
                <w:rFonts w:ascii="Times New Roman" w:eastAsia="Times New Roman" w:hAnsi="Times New Roman" w:cs="Times New Roman"/>
                <w:spacing w:val="1"/>
                <w:sz w:val="24"/>
                <w:szCs w:val="24"/>
                <w:lang w:val="uk-UA"/>
              </w:rPr>
              <w:t xml:space="preserve"> </w:t>
            </w:r>
            <w:r w:rsidRPr="00417C49">
              <w:rPr>
                <w:rFonts w:ascii="Times New Roman" w:eastAsia="Times New Roman" w:hAnsi="Times New Roman" w:cs="Times New Roman"/>
                <w:sz w:val="24"/>
                <w:szCs w:val="24"/>
                <w:lang w:val="uk-UA"/>
              </w:rPr>
              <w:t>наданням:</w:t>
            </w:r>
          </w:p>
          <w:p w:rsidR="00FA4F53" w:rsidRPr="00417C49" w:rsidRDefault="00FA4F53" w:rsidP="00FA4F53">
            <w:pPr>
              <w:widowControl w:val="0"/>
              <w:tabs>
                <w:tab w:val="left" w:pos="4221"/>
              </w:tabs>
              <w:suppressAutoHyphens/>
              <w:autoSpaceDE w:val="0"/>
              <w:autoSpaceDN w:val="0"/>
              <w:jc w:val="both"/>
              <w:outlineLvl w:val="2"/>
              <w:rPr>
                <w:rFonts w:ascii="Times New Roman" w:eastAsia="Times New Roman" w:hAnsi="Times New Roman" w:cs="Times New Roman"/>
                <w:sz w:val="24"/>
                <w:szCs w:val="24"/>
                <w:lang w:val="uk-UA"/>
              </w:rPr>
            </w:pPr>
            <w:r w:rsidRPr="00417C49">
              <w:rPr>
                <w:rFonts w:ascii="Times New Roman" w:eastAsia="Times New Roman" w:hAnsi="Times New Roman" w:cs="Times New Roman"/>
                <w:sz w:val="24"/>
                <w:szCs w:val="24"/>
                <w:lang w:val="uk-UA"/>
              </w:rPr>
              <w:t>-</w:t>
            </w:r>
            <w:r w:rsidRPr="00417C49">
              <w:rPr>
                <w:rFonts w:ascii="Times New Roman" w:eastAsia="Times New Roman" w:hAnsi="Times New Roman" w:cs="Times New Roman"/>
                <w:sz w:val="24"/>
                <w:lang w:val="uk-UA"/>
              </w:rPr>
              <w:t xml:space="preserve"> бухгалтерської довідки (виписки) за відповідними рахунками</w:t>
            </w:r>
            <w:r w:rsidRPr="00417C49">
              <w:rPr>
                <w:rFonts w:ascii="Times New Roman" w:eastAsia="Times New Roman" w:hAnsi="Times New Roman" w:cs="Times New Roman"/>
                <w:spacing w:val="1"/>
                <w:sz w:val="24"/>
                <w:lang w:val="uk-UA"/>
              </w:rPr>
              <w:t xml:space="preserve"> </w:t>
            </w:r>
            <w:r w:rsidRPr="00417C49">
              <w:rPr>
                <w:rFonts w:ascii="Times New Roman" w:eastAsia="Times New Roman" w:hAnsi="Times New Roman" w:cs="Times New Roman"/>
                <w:sz w:val="24"/>
                <w:lang w:val="uk-UA"/>
              </w:rPr>
              <w:t>бухгалтерського обліку, про наявність на балансі підприємства</w:t>
            </w:r>
            <w:r w:rsidRPr="00417C49">
              <w:rPr>
                <w:rFonts w:ascii="Times New Roman" w:eastAsia="Times New Roman" w:hAnsi="Times New Roman" w:cs="Times New Roman"/>
                <w:spacing w:val="1"/>
                <w:sz w:val="24"/>
                <w:lang w:val="uk-UA"/>
              </w:rPr>
              <w:t xml:space="preserve"> </w:t>
            </w:r>
            <w:r w:rsidRPr="00417C49">
              <w:rPr>
                <w:rFonts w:ascii="Times New Roman" w:eastAsia="Times New Roman" w:hAnsi="Times New Roman" w:cs="Times New Roman"/>
                <w:sz w:val="24"/>
                <w:lang w:val="uk-UA"/>
              </w:rPr>
              <w:t>та/або</w:t>
            </w:r>
            <w:r w:rsidRPr="00417C49">
              <w:rPr>
                <w:rFonts w:ascii="Times New Roman" w:eastAsia="Times New Roman" w:hAnsi="Times New Roman" w:cs="Times New Roman"/>
                <w:spacing w:val="1"/>
                <w:sz w:val="24"/>
                <w:lang w:val="uk-UA"/>
              </w:rPr>
              <w:t xml:space="preserve"> </w:t>
            </w:r>
            <w:r w:rsidRPr="00417C49">
              <w:rPr>
                <w:rFonts w:ascii="Times New Roman" w:eastAsia="Times New Roman" w:hAnsi="Times New Roman" w:cs="Times New Roman"/>
                <w:sz w:val="24"/>
                <w:lang w:val="uk-UA"/>
              </w:rPr>
              <w:t>договорів</w:t>
            </w:r>
            <w:r w:rsidRPr="00417C49">
              <w:rPr>
                <w:rFonts w:ascii="Times New Roman" w:eastAsia="Times New Roman" w:hAnsi="Times New Roman" w:cs="Times New Roman"/>
                <w:spacing w:val="1"/>
                <w:sz w:val="24"/>
                <w:lang w:val="uk-UA"/>
              </w:rPr>
              <w:t xml:space="preserve"> </w:t>
            </w:r>
            <w:r w:rsidRPr="00417C49">
              <w:rPr>
                <w:rFonts w:ascii="Times New Roman" w:eastAsia="Times New Roman" w:hAnsi="Times New Roman" w:cs="Times New Roman"/>
                <w:sz w:val="24"/>
                <w:lang w:val="uk-UA"/>
              </w:rPr>
              <w:t>купівлі-продажу</w:t>
            </w:r>
            <w:r w:rsidRPr="00417C49">
              <w:rPr>
                <w:rFonts w:ascii="Times New Roman" w:eastAsia="Times New Roman" w:hAnsi="Times New Roman" w:cs="Times New Roman"/>
                <w:spacing w:val="1"/>
                <w:sz w:val="24"/>
                <w:lang w:val="uk-UA"/>
              </w:rPr>
              <w:t xml:space="preserve"> </w:t>
            </w:r>
            <w:r w:rsidRPr="00417C49">
              <w:rPr>
                <w:rFonts w:ascii="Times New Roman" w:eastAsia="Times New Roman" w:hAnsi="Times New Roman" w:cs="Times New Roman"/>
                <w:sz w:val="24"/>
                <w:lang w:val="uk-UA"/>
              </w:rPr>
              <w:t>тощо,</w:t>
            </w:r>
            <w:r w:rsidRPr="00417C49">
              <w:rPr>
                <w:rFonts w:ascii="Times New Roman" w:eastAsia="Times New Roman" w:hAnsi="Times New Roman" w:cs="Times New Roman"/>
                <w:spacing w:val="1"/>
                <w:sz w:val="24"/>
                <w:lang w:val="uk-UA"/>
              </w:rPr>
              <w:t xml:space="preserve"> </w:t>
            </w:r>
            <w:r w:rsidRPr="00417C49">
              <w:rPr>
                <w:rFonts w:ascii="Times New Roman" w:eastAsia="Times New Roman" w:hAnsi="Times New Roman" w:cs="Times New Roman"/>
                <w:sz w:val="24"/>
                <w:lang w:val="uk-UA"/>
              </w:rPr>
              <w:t>та/або</w:t>
            </w:r>
            <w:r w:rsidRPr="00417C49">
              <w:rPr>
                <w:rFonts w:ascii="Times New Roman" w:eastAsia="Times New Roman" w:hAnsi="Times New Roman" w:cs="Times New Roman"/>
                <w:spacing w:val="1"/>
                <w:sz w:val="24"/>
                <w:lang w:val="uk-UA"/>
              </w:rPr>
              <w:t xml:space="preserve"> </w:t>
            </w:r>
            <w:r w:rsidRPr="00417C49">
              <w:rPr>
                <w:rFonts w:ascii="Times New Roman" w:eastAsia="Times New Roman" w:hAnsi="Times New Roman" w:cs="Times New Roman"/>
                <w:sz w:val="24"/>
                <w:lang w:val="uk-UA"/>
              </w:rPr>
              <w:t>видатковими</w:t>
            </w:r>
            <w:r w:rsidRPr="00417C49">
              <w:rPr>
                <w:rFonts w:ascii="Times New Roman" w:eastAsia="Times New Roman" w:hAnsi="Times New Roman" w:cs="Times New Roman"/>
                <w:spacing w:val="1"/>
                <w:sz w:val="24"/>
                <w:lang w:val="uk-UA"/>
              </w:rPr>
              <w:t xml:space="preserve"> </w:t>
            </w:r>
            <w:r w:rsidRPr="00417C49">
              <w:rPr>
                <w:rFonts w:ascii="Times New Roman" w:eastAsia="Times New Roman" w:hAnsi="Times New Roman" w:cs="Times New Roman"/>
                <w:sz w:val="24"/>
                <w:lang w:val="uk-UA"/>
              </w:rPr>
              <w:t>накладними</w:t>
            </w:r>
            <w:r w:rsidRPr="00417C49">
              <w:rPr>
                <w:rFonts w:ascii="Times New Roman" w:eastAsia="Times New Roman" w:hAnsi="Times New Roman" w:cs="Times New Roman"/>
                <w:spacing w:val="2"/>
                <w:sz w:val="24"/>
                <w:lang w:val="uk-UA"/>
              </w:rPr>
              <w:t xml:space="preserve"> </w:t>
            </w:r>
            <w:r w:rsidRPr="00417C49">
              <w:rPr>
                <w:rFonts w:ascii="Times New Roman" w:eastAsia="Times New Roman" w:hAnsi="Times New Roman" w:cs="Times New Roman"/>
                <w:sz w:val="24"/>
                <w:lang w:val="uk-UA"/>
              </w:rPr>
              <w:t>на</w:t>
            </w:r>
            <w:r w:rsidRPr="00417C49">
              <w:rPr>
                <w:rFonts w:ascii="Times New Roman" w:eastAsia="Times New Roman" w:hAnsi="Times New Roman" w:cs="Times New Roman"/>
                <w:spacing w:val="-4"/>
                <w:sz w:val="24"/>
                <w:lang w:val="uk-UA"/>
              </w:rPr>
              <w:t xml:space="preserve"> </w:t>
            </w:r>
            <w:r w:rsidRPr="00417C49">
              <w:rPr>
                <w:rFonts w:ascii="Times New Roman" w:eastAsia="Times New Roman" w:hAnsi="Times New Roman" w:cs="Times New Roman"/>
                <w:sz w:val="24"/>
                <w:lang w:val="uk-UA"/>
              </w:rPr>
              <w:t>придбання.</w:t>
            </w:r>
          </w:p>
          <w:p w:rsidR="00FA4F53" w:rsidRPr="00417C49" w:rsidRDefault="00FA4F53" w:rsidP="00FA4F53">
            <w:pPr>
              <w:widowControl w:val="0"/>
              <w:tabs>
                <w:tab w:val="left" w:pos="4221"/>
              </w:tabs>
              <w:suppressAutoHyphens/>
              <w:autoSpaceDE w:val="0"/>
              <w:autoSpaceDN w:val="0"/>
              <w:jc w:val="both"/>
              <w:outlineLvl w:val="2"/>
              <w:rPr>
                <w:rFonts w:ascii="Times New Roman" w:eastAsia="Times New Roman" w:hAnsi="Times New Roman" w:cs="Times New Roman"/>
                <w:sz w:val="24"/>
                <w:szCs w:val="24"/>
                <w:lang w:val="uk-UA"/>
              </w:rPr>
            </w:pPr>
            <w:r w:rsidRPr="00417C49">
              <w:rPr>
                <w:rFonts w:ascii="Times New Roman" w:eastAsia="Times New Roman" w:hAnsi="Times New Roman" w:cs="Times New Roman"/>
                <w:sz w:val="24"/>
                <w:szCs w:val="24"/>
                <w:lang w:val="uk-UA"/>
              </w:rPr>
              <w:t xml:space="preserve">   </w:t>
            </w:r>
            <w:r w:rsidRPr="00417C49">
              <w:rPr>
                <w:rFonts w:ascii="Times New Roman" w:hAnsi="Times New Roman" w:cs="Times New Roman"/>
                <w:sz w:val="24"/>
                <w:lang w:val="uk-UA"/>
              </w:rPr>
              <w:t>У</w:t>
            </w:r>
            <w:r w:rsidRPr="00417C49">
              <w:rPr>
                <w:rFonts w:ascii="Times New Roman" w:hAnsi="Times New Roman" w:cs="Times New Roman"/>
                <w:spacing w:val="-8"/>
                <w:sz w:val="24"/>
                <w:lang w:val="uk-UA"/>
              </w:rPr>
              <w:t xml:space="preserve"> </w:t>
            </w:r>
            <w:r w:rsidRPr="00417C49">
              <w:rPr>
                <w:rFonts w:ascii="Times New Roman" w:hAnsi="Times New Roman" w:cs="Times New Roman"/>
                <w:sz w:val="24"/>
                <w:lang w:val="uk-UA"/>
              </w:rPr>
              <w:t>разі</w:t>
            </w:r>
            <w:r w:rsidRPr="00417C49">
              <w:rPr>
                <w:rFonts w:ascii="Times New Roman" w:hAnsi="Times New Roman" w:cs="Times New Roman"/>
                <w:spacing w:val="-14"/>
                <w:sz w:val="24"/>
                <w:lang w:val="uk-UA"/>
              </w:rPr>
              <w:t xml:space="preserve"> </w:t>
            </w:r>
            <w:r w:rsidRPr="00417C49">
              <w:rPr>
                <w:rFonts w:ascii="Times New Roman" w:hAnsi="Times New Roman" w:cs="Times New Roman"/>
                <w:sz w:val="24"/>
                <w:lang w:val="uk-UA"/>
              </w:rPr>
              <w:t>використання</w:t>
            </w:r>
            <w:r w:rsidRPr="00417C49">
              <w:rPr>
                <w:rFonts w:ascii="Times New Roman" w:hAnsi="Times New Roman" w:cs="Times New Roman"/>
                <w:spacing w:val="-8"/>
                <w:sz w:val="24"/>
                <w:lang w:val="uk-UA"/>
              </w:rPr>
              <w:t xml:space="preserve"> </w:t>
            </w:r>
            <w:r w:rsidRPr="00417C49">
              <w:rPr>
                <w:rFonts w:ascii="Times New Roman" w:hAnsi="Times New Roman" w:cs="Times New Roman"/>
                <w:sz w:val="24"/>
                <w:lang w:val="uk-UA"/>
              </w:rPr>
              <w:t>обладнання,</w:t>
            </w:r>
            <w:r w:rsidRPr="00417C49">
              <w:rPr>
                <w:rFonts w:ascii="Times New Roman" w:hAnsi="Times New Roman" w:cs="Times New Roman"/>
                <w:spacing w:val="-6"/>
                <w:sz w:val="24"/>
                <w:lang w:val="uk-UA"/>
              </w:rPr>
              <w:t xml:space="preserve"> </w:t>
            </w:r>
            <w:r w:rsidRPr="00417C49">
              <w:rPr>
                <w:rFonts w:ascii="Times New Roman" w:hAnsi="Times New Roman" w:cs="Times New Roman"/>
                <w:sz w:val="24"/>
                <w:lang w:val="uk-UA"/>
              </w:rPr>
              <w:t>матеріально-технічної</w:t>
            </w:r>
            <w:r w:rsidRPr="00417C49">
              <w:rPr>
                <w:rFonts w:ascii="Times New Roman" w:hAnsi="Times New Roman" w:cs="Times New Roman"/>
                <w:spacing w:val="-15"/>
                <w:sz w:val="24"/>
                <w:lang w:val="uk-UA"/>
              </w:rPr>
              <w:t xml:space="preserve"> </w:t>
            </w:r>
            <w:r w:rsidRPr="00417C49">
              <w:rPr>
                <w:rFonts w:ascii="Times New Roman" w:hAnsi="Times New Roman" w:cs="Times New Roman"/>
                <w:sz w:val="24"/>
                <w:lang w:val="uk-UA"/>
              </w:rPr>
              <w:t>бази</w:t>
            </w:r>
            <w:r w:rsidRPr="00417C49">
              <w:rPr>
                <w:rFonts w:ascii="Times New Roman" w:hAnsi="Times New Roman" w:cs="Times New Roman"/>
                <w:spacing w:val="-57"/>
                <w:sz w:val="24"/>
                <w:lang w:val="uk-UA"/>
              </w:rPr>
              <w:t xml:space="preserve">     </w:t>
            </w:r>
            <w:r w:rsidRPr="00417C49">
              <w:rPr>
                <w:rFonts w:ascii="Times New Roman" w:hAnsi="Times New Roman" w:cs="Times New Roman"/>
                <w:sz w:val="24"/>
                <w:lang w:val="uk-UA"/>
              </w:rPr>
              <w:t>(зазначених</w:t>
            </w:r>
            <w:r w:rsidRPr="00417C49">
              <w:rPr>
                <w:rFonts w:ascii="Times New Roman" w:hAnsi="Times New Roman" w:cs="Times New Roman"/>
                <w:spacing w:val="1"/>
                <w:sz w:val="24"/>
                <w:lang w:val="uk-UA"/>
              </w:rPr>
              <w:t xml:space="preserve"> </w:t>
            </w:r>
            <w:r w:rsidRPr="00417C49">
              <w:rPr>
                <w:rFonts w:ascii="Times New Roman" w:hAnsi="Times New Roman" w:cs="Times New Roman"/>
                <w:sz w:val="24"/>
                <w:lang w:val="uk-UA"/>
              </w:rPr>
              <w:t>у довідці складеній відповідно до пп.1.1. цього додатку) на праві користування (договір оренди, лізингу або в виконання договору про закупівлю, або містити умови про можливість його пролонгації, у разі якщо його строк менше строку договору про закупівлю, на строк виконання робіт);</w:t>
            </w:r>
          </w:p>
          <w:p w:rsidR="00FA4F53" w:rsidRPr="00417C49" w:rsidRDefault="00FA4F53" w:rsidP="00FA4F53">
            <w:pPr>
              <w:suppressAutoHyphens/>
              <w:rPr>
                <w:rFonts w:ascii="Times New Roman" w:hAnsi="Times New Roman" w:cs="Times New Roman"/>
                <w:sz w:val="24"/>
                <w:lang w:val="uk-UA"/>
              </w:rPr>
            </w:pPr>
            <w:r w:rsidRPr="00417C49">
              <w:rPr>
                <w:rFonts w:ascii="Times New Roman" w:hAnsi="Times New Roman" w:cs="Times New Roman"/>
                <w:sz w:val="24"/>
                <w:lang w:val="uk-UA"/>
              </w:rPr>
              <w:t xml:space="preserve"> -  оригінал листа-підтвердження орендодавця, лізингодавця     або іншої особи, яка зазначена у відповідному договорі, щодо не заперечення використання його обладнання, техніки тощо, для виконання робіт </w:t>
            </w:r>
            <w:r w:rsidRPr="00417C49">
              <w:rPr>
                <w:rFonts w:ascii="Times New Roman" w:hAnsi="Times New Roman" w:cs="Times New Roman"/>
                <w:sz w:val="24"/>
                <w:lang w:val="uk-UA"/>
              </w:rPr>
              <w:lastRenderedPageBreak/>
              <w:t>Учасником за предметом закупівлі на весь строк виконання робіт (або в інший спосіб, визначений законодавством України), учасник надає копії документів, що підтверджують таке право, а саме:</w:t>
            </w:r>
          </w:p>
          <w:p w:rsidR="00FA4F53" w:rsidRPr="00417C49" w:rsidRDefault="00FA4F53" w:rsidP="00FA4F53">
            <w:pPr>
              <w:suppressAutoHyphens/>
              <w:rPr>
                <w:rFonts w:ascii="Times New Roman" w:hAnsi="Times New Roman" w:cs="Times New Roman"/>
                <w:sz w:val="24"/>
                <w:lang w:val="uk-UA"/>
              </w:rPr>
            </w:pPr>
            <w:r w:rsidRPr="00417C49">
              <w:rPr>
                <w:rFonts w:ascii="Times New Roman" w:hAnsi="Times New Roman" w:cs="Times New Roman"/>
                <w:sz w:val="24"/>
                <w:lang w:val="uk-UA"/>
              </w:rPr>
              <w:t xml:space="preserve">копії договорів дійсних та чинних протягом всього строку* виконання договору про закупівлю: оренди, лізингу, інше (*договори мають бути укладені на строк, що дорівнює або перевищує строк </w:t>
            </w:r>
          </w:p>
          <w:p w:rsidR="00FA4F53" w:rsidRPr="00417C49" w:rsidRDefault="00FA4F53" w:rsidP="00FA4F53">
            <w:pPr>
              <w:suppressAutoHyphens/>
              <w:rPr>
                <w:rFonts w:ascii="Times New Roman" w:hAnsi="Times New Roman" w:cs="Times New Roman"/>
                <w:sz w:val="24"/>
                <w:lang w:val="uk-UA"/>
              </w:rPr>
            </w:pPr>
            <w:r w:rsidRPr="00417C49">
              <w:rPr>
                <w:rFonts w:ascii="Times New Roman" w:hAnsi="Times New Roman" w:cs="Times New Roman"/>
                <w:sz w:val="24"/>
                <w:lang w:val="uk-UA"/>
              </w:rPr>
              <w:t>виконання робіт за предметом закупівлі;</w:t>
            </w:r>
          </w:p>
          <w:p w:rsidR="00FA4F53" w:rsidRPr="00FA4F53" w:rsidRDefault="00FA4F53" w:rsidP="00FA4F53">
            <w:pPr>
              <w:suppressAutoHyphens/>
              <w:rPr>
                <w:rFonts w:ascii="Times New Roman" w:hAnsi="Times New Roman" w:cs="Times New Roman"/>
                <w:lang w:val="uk-UA"/>
              </w:rPr>
            </w:pPr>
            <w:r w:rsidRPr="00417C49">
              <w:rPr>
                <w:rFonts w:ascii="Times New Roman" w:hAnsi="Times New Roman" w:cs="Times New Roman"/>
                <w:sz w:val="24"/>
                <w:lang w:val="uk-UA"/>
              </w:rPr>
              <w:t>- якщо орендодавець, лізингодавець або інші особи не є власниками техніки, зазначеної в довідці, Учасник додатково надає договори, укладені з власником, які підтверджують право орендодавця, лізингодавця або інших осіб, які не є власниками цієї техніки, надавати у користування техніку, необхідну для виконання робіт на весь строк за предметом закупівлі.</w:t>
            </w:r>
          </w:p>
        </w:tc>
      </w:tr>
      <w:tr w:rsidR="00FA4F53" w:rsidRPr="00EA2AC8" w:rsidTr="00FA4F53">
        <w:trPr>
          <w:trHeight w:val="694"/>
        </w:trPr>
        <w:tc>
          <w:tcPr>
            <w:tcW w:w="458" w:type="dxa"/>
          </w:tcPr>
          <w:p w:rsidR="00FA4F53" w:rsidRPr="00417C49" w:rsidRDefault="00FA4F53" w:rsidP="00FA4F53">
            <w:pPr>
              <w:suppressAutoHyphens/>
              <w:jc w:val="center"/>
              <w:rPr>
                <w:rFonts w:ascii="Times New Roman" w:hAnsi="Times New Roman" w:cs="Times New Roman"/>
                <w:sz w:val="24"/>
                <w:szCs w:val="24"/>
                <w:lang w:val="uk-UA"/>
              </w:rPr>
            </w:pPr>
            <w:r w:rsidRPr="00417C49">
              <w:rPr>
                <w:rFonts w:ascii="Times New Roman" w:hAnsi="Times New Roman" w:cs="Times New Roman"/>
                <w:sz w:val="24"/>
                <w:szCs w:val="24"/>
                <w:lang w:val="uk-UA"/>
              </w:rPr>
              <w:lastRenderedPageBreak/>
              <w:t>2</w:t>
            </w:r>
          </w:p>
        </w:tc>
        <w:tc>
          <w:tcPr>
            <w:tcW w:w="2127" w:type="dxa"/>
          </w:tcPr>
          <w:p w:rsidR="00FA4F53" w:rsidRPr="00417C49" w:rsidRDefault="00FA4F53" w:rsidP="00FA4F53">
            <w:pPr>
              <w:suppressAutoHyphens/>
              <w:jc w:val="both"/>
              <w:rPr>
                <w:rFonts w:ascii="Times New Roman" w:hAnsi="Times New Roman" w:cs="Times New Roman"/>
                <w:sz w:val="24"/>
                <w:szCs w:val="24"/>
                <w:lang w:val="uk-UA"/>
              </w:rPr>
            </w:pPr>
            <w:r w:rsidRPr="00417C49">
              <w:rPr>
                <w:rFonts w:ascii="Times New Roman" w:hAnsi="Times New Roman" w:cs="Times New Roman"/>
                <w:sz w:val="24"/>
                <w:szCs w:val="24"/>
                <w:lang w:val="uk-UA"/>
              </w:rPr>
              <w:t>Наявність в учасника процедури закупівлі працівників відповідної кваліфікації, які мають необхідні знання та досвід</w:t>
            </w:r>
            <w:r w:rsidRPr="00417C49">
              <w:rPr>
                <w:rFonts w:ascii="Times New Roman" w:hAnsi="Times New Roman" w:cs="Times New Roman"/>
                <w:sz w:val="24"/>
                <w:szCs w:val="24"/>
                <w:vertAlign w:val="superscript"/>
                <w:lang w:val="uk-UA"/>
              </w:rPr>
              <w:t>1, 2</w:t>
            </w:r>
          </w:p>
        </w:tc>
        <w:tc>
          <w:tcPr>
            <w:tcW w:w="8018" w:type="dxa"/>
          </w:tcPr>
          <w:p w:rsidR="00FA4F53" w:rsidRPr="00417C49" w:rsidRDefault="00FA4F53" w:rsidP="00FA4F53">
            <w:pPr>
              <w:suppressAutoHyphens/>
              <w:jc w:val="both"/>
              <w:rPr>
                <w:rFonts w:ascii="Times New Roman" w:hAnsi="Times New Roman" w:cs="Times New Roman"/>
                <w:sz w:val="24"/>
                <w:szCs w:val="24"/>
                <w:lang w:val="uk-UA"/>
              </w:rPr>
            </w:pPr>
            <w:r w:rsidRPr="00417C49">
              <w:rPr>
                <w:rFonts w:ascii="Times New Roman" w:hAnsi="Times New Roman" w:cs="Times New Roman"/>
                <w:sz w:val="24"/>
                <w:szCs w:val="24"/>
                <w:lang w:val="uk-UA"/>
              </w:rPr>
              <w:t>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Для підтвердження інформації наведеної у довідці учасник має надати накази про призначення працівників або трудові книжки або цивільно-правові договори.</w:t>
            </w:r>
          </w:p>
          <w:p w:rsidR="00FA4F53" w:rsidRPr="00417C49" w:rsidRDefault="00FA4F53" w:rsidP="00FA4F53">
            <w:pPr>
              <w:suppressAutoHyphens/>
              <w:jc w:val="both"/>
              <w:rPr>
                <w:rFonts w:ascii="Times New Roman" w:hAnsi="Times New Roman" w:cs="Times New Roman"/>
                <w:sz w:val="24"/>
                <w:szCs w:val="24"/>
                <w:lang w:val="uk-UA"/>
              </w:rPr>
            </w:pPr>
          </w:p>
          <w:p w:rsidR="00FA4F53" w:rsidRPr="00417C49" w:rsidRDefault="00FA4F53" w:rsidP="00FA4F53">
            <w:pPr>
              <w:suppressAutoHyphens/>
              <w:jc w:val="right"/>
              <w:rPr>
                <w:rFonts w:ascii="Times New Roman" w:hAnsi="Times New Roman" w:cs="Times New Roman"/>
                <w:i/>
                <w:iCs/>
                <w:sz w:val="24"/>
                <w:szCs w:val="24"/>
                <w:lang w:val="uk-UA"/>
              </w:rPr>
            </w:pPr>
            <w:r w:rsidRPr="00417C49">
              <w:rPr>
                <w:rFonts w:ascii="Times New Roman" w:hAnsi="Times New Roman" w:cs="Times New Roman"/>
                <w:i/>
                <w:iCs/>
                <w:sz w:val="24"/>
                <w:szCs w:val="24"/>
                <w:lang w:val="uk-UA"/>
              </w:rPr>
              <w:t>Форма 2</w:t>
            </w:r>
          </w:p>
          <w:p w:rsidR="00FA4F53" w:rsidRPr="00417C49" w:rsidRDefault="00FA4F53" w:rsidP="00FA4F53">
            <w:pPr>
              <w:suppressAutoHyphens/>
              <w:jc w:val="center"/>
              <w:rPr>
                <w:rFonts w:ascii="Times New Roman" w:hAnsi="Times New Roman" w:cs="Times New Roman"/>
                <w:b/>
                <w:bCs/>
                <w:sz w:val="20"/>
                <w:szCs w:val="20"/>
                <w:lang w:val="uk-UA"/>
              </w:rPr>
            </w:pPr>
            <w:r w:rsidRPr="00417C49">
              <w:rPr>
                <w:rFonts w:ascii="Times New Roman" w:hAnsi="Times New Roman" w:cs="Times New Roman"/>
                <w:b/>
                <w:bCs/>
                <w:sz w:val="20"/>
                <w:szCs w:val="20"/>
                <w:lang w:val="uk-UA"/>
              </w:rPr>
              <w:t>Довідка</w:t>
            </w:r>
          </w:p>
          <w:p w:rsidR="00FA4F53" w:rsidRPr="00417C49" w:rsidRDefault="00FA4F53" w:rsidP="00FA4F53">
            <w:pPr>
              <w:suppressAutoHyphens/>
              <w:jc w:val="center"/>
              <w:rPr>
                <w:rFonts w:ascii="Times New Roman" w:hAnsi="Times New Roman" w:cs="Times New Roman"/>
                <w:b/>
                <w:bCs/>
                <w:sz w:val="20"/>
                <w:szCs w:val="20"/>
                <w:lang w:val="uk-UA"/>
              </w:rPr>
            </w:pPr>
            <w:r w:rsidRPr="00417C49">
              <w:rPr>
                <w:rFonts w:ascii="Times New Roman" w:hAnsi="Times New Roman" w:cs="Times New Roman"/>
                <w:b/>
                <w:bCs/>
                <w:sz w:val="20"/>
                <w:szCs w:val="20"/>
                <w:lang w:val="uk-UA"/>
              </w:rPr>
              <w:t>про наявність в учасника працівників відповідної кваліфікації, які мають необхідні знання та досвід</w:t>
            </w:r>
          </w:p>
          <w:p w:rsidR="00FA4F53" w:rsidRPr="00417C49" w:rsidRDefault="00FA4F53" w:rsidP="00FA4F53">
            <w:pPr>
              <w:suppressAutoHyphens/>
              <w:jc w:val="center"/>
              <w:rPr>
                <w:rFonts w:ascii="Times New Roman" w:hAnsi="Times New Roman" w:cs="Times New Roman"/>
                <w:sz w:val="20"/>
                <w:szCs w:val="20"/>
                <w:lang w:val="uk-UA"/>
              </w:rPr>
            </w:pPr>
          </w:p>
          <w:p w:rsidR="00FA4F53" w:rsidRPr="00417C49" w:rsidRDefault="00FA4F53" w:rsidP="00FA4F53">
            <w:pPr>
              <w:suppressAutoHyphens/>
              <w:jc w:val="both"/>
              <w:rPr>
                <w:rFonts w:ascii="Times New Roman" w:hAnsi="Times New Roman" w:cs="Times New Roman"/>
                <w:sz w:val="20"/>
                <w:szCs w:val="20"/>
                <w:lang w:val="uk-UA"/>
              </w:rPr>
            </w:pPr>
            <w:r w:rsidRPr="00417C49">
              <w:rPr>
                <w:rFonts w:ascii="Times New Roman" w:hAnsi="Times New Roman" w:cs="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p w:rsidR="00FA4F53" w:rsidRPr="00417C49" w:rsidRDefault="00FA4F53" w:rsidP="00FA4F53">
            <w:pPr>
              <w:suppressAutoHyphens/>
              <w:jc w:val="both"/>
              <w:rPr>
                <w:rFonts w:ascii="Times New Roman" w:hAnsi="Times New Roman" w:cs="Times New Roman"/>
                <w:sz w:val="20"/>
                <w:szCs w:val="20"/>
                <w:lang w:val="uk-UA"/>
              </w:rPr>
            </w:pPr>
          </w:p>
          <w:tbl>
            <w:tblPr>
              <w:tblStyle w:val="a8"/>
              <w:tblW w:w="0" w:type="auto"/>
              <w:tblLayout w:type="fixed"/>
              <w:tblLook w:val="04A0" w:firstRow="1" w:lastRow="0" w:firstColumn="1" w:lastColumn="0" w:noHBand="0" w:noVBand="1"/>
            </w:tblPr>
            <w:tblGrid>
              <w:gridCol w:w="502"/>
              <w:gridCol w:w="2266"/>
              <w:gridCol w:w="1041"/>
              <w:gridCol w:w="1769"/>
              <w:gridCol w:w="2158"/>
            </w:tblGrid>
            <w:tr w:rsidR="00FA4F53" w:rsidRPr="00417C49" w:rsidTr="00FA4F53">
              <w:trPr>
                <w:trHeight w:val="409"/>
              </w:trPr>
              <w:tc>
                <w:tcPr>
                  <w:tcW w:w="502" w:type="dxa"/>
                  <w:vAlign w:val="center"/>
                </w:tcPr>
                <w:p w:rsidR="00FA4F53" w:rsidRPr="00417C49" w:rsidRDefault="00FA4F53" w:rsidP="00FA4F53">
                  <w:pPr>
                    <w:suppressAutoHyphens/>
                    <w:jc w:val="center"/>
                    <w:rPr>
                      <w:rFonts w:ascii="Times New Roman" w:hAnsi="Times New Roman" w:cs="Times New Roman"/>
                      <w:b/>
                      <w:bCs/>
                      <w:sz w:val="20"/>
                      <w:szCs w:val="20"/>
                      <w:lang w:val="uk-UA"/>
                    </w:rPr>
                  </w:pPr>
                  <w:r w:rsidRPr="00417C49">
                    <w:rPr>
                      <w:rFonts w:ascii="Times New Roman" w:hAnsi="Times New Roman" w:cs="Times New Roman"/>
                      <w:b/>
                      <w:bCs/>
                      <w:sz w:val="20"/>
                      <w:szCs w:val="20"/>
                      <w:lang w:val="uk-UA"/>
                    </w:rPr>
                    <w:t>№</w:t>
                  </w:r>
                </w:p>
              </w:tc>
              <w:tc>
                <w:tcPr>
                  <w:tcW w:w="2266" w:type="dxa"/>
                  <w:vAlign w:val="center"/>
                </w:tcPr>
                <w:p w:rsidR="00FA4F53" w:rsidRPr="00417C49" w:rsidRDefault="00FA4F53" w:rsidP="00FA4F53">
                  <w:pPr>
                    <w:suppressAutoHyphens/>
                    <w:jc w:val="center"/>
                    <w:rPr>
                      <w:rFonts w:ascii="Times New Roman" w:hAnsi="Times New Roman" w:cs="Times New Roman"/>
                      <w:b/>
                      <w:bCs/>
                      <w:sz w:val="20"/>
                      <w:szCs w:val="20"/>
                      <w:lang w:val="uk-UA"/>
                    </w:rPr>
                  </w:pPr>
                  <w:r w:rsidRPr="00417C49">
                    <w:rPr>
                      <w:rFonts w:ascii="Times New Roman" w:hAnsi="Times New Roman" w:cs="Times New Roman"/>
                      <w:b/>
                      <w:bCs/>
                      <w:sz w:val="20"/>
                      <w:szCs w:val="20"/>
                      <w:lang w:val="uk-UA"/>
                    </w:rPr>
                    <w:t>ПІБ</w:t>
                  </w:r>
                </w:p>
              </w:tc>
              <w:tc>
                <w:tcPr>
                  <w:tcW w:w="1041" w:type="dxa"/>
                  <w:vAlign w:val="center"/>
                </w:tcPr>
                <w:p w:rsidR="00FA4F53" w:rsidRPr="00417C49" w:rsidRDefault="00FA4F53" w:rsidP="00FA4F53">
                  <w:pPr>
                    <w:suppressAutoHyphens/>
                    <w:jc w:val="center"/>
                    <w:rPr>
                      <w:rFonts w:ascii="Times New Roman" w:hAnsi="Times New Roman" w:cs="Times New Roman"/>
                      <w:b/>
                      <w:bCs/>
                      <w:sz w:val="20"/>
                      <w:szCs w:val="20"/>
                      <w:lang w:val="uk-UA"/>
                    </w:rPr>
                  </w:pPr>
                  <w:r w:rsidRPr="00417C49">
                    <w:rPr>
                      <w:rFonts w:ascii="Times New Roman" w:hAnsi="Times New Roman" w:cs="Times New Roman"/>
                      <w:b/>
                      <w:bCs/>
                      <w:sz w:val="20"/>
                      <w:szCs w:val="20"/>
                      <w:lang w:val="uk-UA"/>
                    </w:rPr>
                    <w:t>Посада</w:t>
                  </w:r>
                </w:p>
              </w:tc>
              <w:tc>
                <w:tcPr>
                  <w:tcW w:w="1769" w:type="dxa"/>
                </w:tcPr>
                <w:p w:rsidR="00FA4F53" w:rsidRPr="00417C49" w:rsidRDefault="00FA4F53" w:rsidP="00FA4F53">
                  <w:pPr>
                    <w:suppressAutoHyphens/>
                    <w:jc w:val="center"/>
                    <w:rPr>
                      <w:rFonts w:ascii="Times New Roman" w:hAnsi="Times New Roman" w:cs="Times New Roman"/>
                      <w:b/>
                      <w:bCs/>
                      <w:sz w:val="20"/>
                      <w:szCs w:val="20"/>
                      <w:lang w:val="uk-UA"/>
                    </w:rPr>
                  </w:pPr>
                  <w:r w:rsidRPr="00417C49">
                    <w:rPr>
                      <w:rFonts w:ascii="Times New Roman" w:hAnsi="Times New Roman" w:cs="Times New Roman"/>
                      <w:b/>
                      <w:bCs/>
                      <w:sz w:val="20"/>
                      <w:szCs w:val="20"/>
                      <w:lang w:val="uk-UA"/>
                    </w:rPr>
                    <w:t xml:space="preserve">Загальний стаж роботи </w:t>
                  </w:r>
                </w:p>
              </w:tc>
              <w:tc>
                <w:tcPr>
                  <w:tcW w:w="2158" w:type="dxa"/>
                  <w:vAlign w:val="center"/>
                </w:tcPr>
                <w:p w:rsidR="00FA4F53" w:rsidRPr="00417C49" w:rsidRDefault="00FA4F53" w:rsidP="00FA4F53">
                  <w:pPr>
                    <w:suppressAutoHyphens/>
                    <w:jc w:val="center"/>
                    <w:rPr>
                      <w:rFonts w:ascii="Times New Roman" w:hAnsi="Times New Roman" w:cs="Times New Roman"/>
                      <w:b/>
                      <w:bCs/>
                      <w:sz w:val="20"/>
                      <w:szCs w:val="20"/>
                      <w:lang w:val="uk-UA"/>
                    </w:rPr>
                  </w:pPr>
                  <w:r w:rsidRPr="00417C49">
                    <w:rPr>
                      <w:rFonts w:ascii="Times New Roman" w:hAnsi="Times New Roman" w:cs="Times New Roman"/>
                      <w:b/>
                      <w:bCs/>
                      <w:sz w:val="20"/>
                      <w:szCs w:val="20"/>
                      <w:lang w:val="uk-UA"/>
                    </w:rPr>
                    <w:t>Підстава використання праці</w:t>
                  </w:r>
                </w:p>
              </w:tc>
            </w:tr>
            <w:tr w:rsidR="00FA4F53" w:rsidRPr="00417C49" w:rsidTr="00FA4F53">
              <w:trPr>
                <w:trHeight w:val="204"/>
              </w:trPr>
              <w:tc>
                <w:tcPr>
                  <w:tcW w:w="502" w:type="dxa"/>
                </w:tcPr>
                <w:p w:rsidR="00FA4F53" w:rsidRPr="00417C49" w:rsidRDefault="00FA4F53" w:rsidP="00FA4F53">
                  <w:pPr>
                    <w:suppressAutoHyphens/>
                    <w:jc w:val="both"/>
                    <w:rPr>
                      <w:rFonts w:ascii="Times New Roman" w:hAnsi="Times New Roman" w:cs="Times New Roman"/>
                      <w:sz w:val="20"/>
                      <w:szCs w:val="20"/>
                      <w:lang w:val="uk-UA"/>
                    </w:rPr>
                  </w:pPr>
                </w:p>
              </w:tc>
              <w:tc>
                <w:tcPr>
                  <w:tcW w:w="2266" w:type="dxa"/>
                </w:tcPr>
                <w:p w:rsidR="00FA4F53" w:rsidRPr="00417C49" w:rsidRDefault="00FA4F53" w:rsidP="00FA4F53">
                  <w:pPr>
                    <w:suppressAutoHyphens/>
                    <w:jc w:val="both"/>
                    <w:rPr>
                      <w:rFonts w:ascii="Times New Roman" w:hAnsi="Times New Roman" w:cs="Times New Roman"/>
                      <w:sz w:val="20"/>
                      <w:szCs w:val="20"/>
                      <w:lang w:val="uk-UA"/>
                    </w:rPr>
                  </w:pPr>
                </w:p>
              </w:tc>
              <w:tc>
                <w:tcPr>
                  <w:tcW w:w="1041" w:type="dxa"/>
                </w:tcPr>
                <w:p w:rsidR="00FA4F53" w:rsidRPr="00417C49" w:rsidRDefault="00FA4F53" w:rsidP="00FA4F53">
                  <w:pPr>
                    <w:suppressAutoHyphens/>
                    <w:jc w:val="both"/>
                    <w:rPr>
                      <w:rFonts w:ascii="Times New Roman" w:hAnsi="Times New Roman" w:cs="Times New Roman"/>
                      <w:sz w:val="20"/>
                      <w:szCs w:val="20"/>
                      <w:lang w:val="uk-UA"/>
                    </w:rPr>
                  </w:pPr>
                </w:p>
              </w:tc>
              <w:tc>
                <w:tcPr>
                  <w:tcW w:w="1769" w:type="dxa"/>
                </w:tcPr>
                <w:p w:rsidR="00FA4F53" w:rsidRPr="00417C49" w:rsidRDefault="00FA4F53" w:rsidP="00FA4F53">
                  <w:pPr>
                    <w:suppressAutoHyphens/>
                    <w:jc w:val="both"/>
                    <w:rPr>
                      <w:rFonts w:ascii="Times New Roman" w:hAnsi="Times New Roman" w:cs="Times New Roman"/>
                      <w:sz w:val="20"/>
                      <w:szCs w:val="20"/>
                      <w:lang w:val="uk-UA"/>
                    </w:rPr>
                  </w:pPr>
                </w:p>
              </w:tc>
              <w:tc>
                <w:tcPr>
                  <w:tcW w:w="2158" w:type="dxa"/>
                </w:tcPr>
                <w:p w:rsidR="00FA4F53" w:rsidRPr="00417C49" w:rsidRDefault="00FA4F53" w:rsidP="00FA4F53">
                  <w:pPr>
                    <w:suppressAutoHyphens/>
                    <w:jc w:val="both"/>
                    <w:rPr>
                      <w:rFonts w:ascii="Times New Roman" w:hAnsi="Times New Roman" w:cs="Times New Roman"/>
                      <w:sz w:val="20"/>
                      <w:szCs w:val="20"/>
                      <w:lang w:val="uk-UA"/>
                    </w:rPr>
                  </w:pPr>
                </w:p>
              </w:tc>
            </w:tr>
            <w:tr w:rsidR="00FA4F53" w:rsidRPr="00417C49" w:rsidTr="00FA4F53">
              <w:trPr>
                <w:trHeight w:val="204"/>
              </w:trPr>
              <w:tc>
                <w:tcPr>
                  <w:tcW w:w="502" w:type="dxa"/>
                </w:tcPr>
                <w:p w:rsidR="00FA4F53" w:rsidRPr="00417C49" w:rsidRDefault="00FA4F53" w:rsidP="00FA4F53">
                  <w:pPr>
                    <w:suppressAutoHyphens/>
                    <w:jc w:val="both"/>
                    <w:rPr>
                      <w:rFonts w:ascii="Times New Roman" w:hAnsi="Times New Roman" w:cs="Times New Roman"/>
                      <w:sz w:val="20"/>
                      <w:szCs w:val="20"/>
                      <w:lang w:val="uk-UA"/>
                    </w:rPr>
                  </w:pPr>
                </w:p>
              </w:tc>
              <w:tc>
                <w:tcPr>
                  <w:tcW w:w="2266" w:type="dxa"/>
                </w:tcPr>
                <w:p w:rsidR="00FA4F53" w:rsidRPr="00417C49" w:rsidRDefault="00FA4F53" w:rsidP="00FA4F53">
                  <w:pPr>
                    <w:suppressAutoHyphens/>
                    <w:jc w:val="both"/>
                    <w:rPr>
                      <w:rFonts w:ascii="Times New Roman" w:hAnsi="Times New Roman" w:cs="Times New Roman"/>
                      <w:sz w:val="20"/>
                      <w:szCs w:val="20"/>
                      <w:lang w:val="uk-UA"/>
                    </w:rPr>
                  </w:pPr>
                </w:p>
              </w:tc>
              <w:tc>
                <w:tcPr>
                  <w:tcW w:w="1041" w:type="dxa"/>
                </w:tcPr>
                <w:p w:rsidR="00FA4F53" w:rsidRPr="00417C49" w:rsidRDefault="00FA4F53" w:rsidP="00FA4F53">
                  <w:pPr>
                    <w:suppressAutoHyphens/>
                    <w:jc w:val="both"/>
                    <w:rPr>
                      <w:rFonts w:ascii="Times New Roman" w:hAnsi="Times New Roman" w:cs="Times New Roman"/>
                      <w:sz w:val="20"/>
                      <w:szCs w:val="20"/>
                      <w:lang w:val="uk-UA"/>
                    </w:rPr>
                  </w:pPr>
                </w:p>
              </w:tc>
              <w:tc>
                <w:tcPr>
                  <w:tcW w:w="1769" w:type="dxa"/>
                </w:tcPr>
                <w:p w:rsidR="00FA4F53" w:rsidRPr="00417C49" w:rsidRDefault="00FA4F53" w:rsidP="00FA4F53">
                  <w:pPr>
                    <w:suppressAutoHyphens/>
                    <w:jc w:val="both"/>
                    <w:rPr>
                      <w:rFonts w:ascii="Times New Roman" w:hAnsi="Times New Roman" w:cs="Times New Roman"/>
                      <w:sz w:val="20"/>
                      <w:szCs w:val="20"/>
                      <w:lang w:val="uk-UA"/>
                    </w:rPr>
                  </w:pPr>
                </w:p>
              </w:tc>
              <w:tc>
                <w:tcPr>
                  <w:tcW w:w="2158" w:type="dxa"/>
                </w:tcPr>
                <w:p w:rsidR="00FA4F53" w:rsidRPr="00417C49" w:rsidRDefault="00FA4F53" w:rsidP="00FA4F53">
                  <w:pPr>
                    <w:suppressAutoHyphens/>
                    <w:jc w:val="both"/>
                    <w:rPr>
                      <w:rFonts w:ascii="Times New Roman" w:hAnsi="Times New Roman" w:cs="Times New Roman"/>
                      <w:sz w:val="20"/>
                      <w:szCs w:val="20"/>
                      <w:lang w:val="uk-UA"/>
                    </w:rPr>
                  </w:pPr>
                </w:p>
              </w:tc>
            </w:tr>
            <w:tr w:rsidR="00FA4F53" w:rsidRPr="00417C49" w:rsidTr="00FA4F53">
              <w:trPr>
                <w:trHeight w:val="204"/>
              </w:trPr>
              <w:tc>
                <w:tcPr>
                  <w:tcW w:w="502" w:type="dxa"/>
                </w:tcPr>
                <w:p w:rsidR="00FA4F53" w:rsidRPr="00417C49" w:rsidRDefault="00FA4F53" w:rsidP="00FA4F53">
                  <w:pPr>
                    <w:suppressAutoHyphens/>
                    <w:jc w:val="both"/>
                    <w:rPr>
                      <w:rFonts w:ascii="Times New Roman" w:hAnsi="Times New Roman" w:cs="Times New Roman"/>
                      <w:sz w:val="20"/>
                      <w:szCs w:val="20"/>
                      <w:lang w:val="uk-UA"/>
                    </w:rPr>
                  </w:pPr>
                </w:p>
              </w:tc>
              <w:tc>
                <w:tcPr>
                  <w:tcW w:w="2266" w:type="dxa"/>
                </w:tcPr>
                <w:p w:rsidR="00FA4F53" w:rsidRPr="00417C49" w:rsidRDefault="00FA4F53" w:rsidP="00FA4F53">
                  <w:pPr>
                    <w:suppressAutoHyphens/>
                    <w:jc w:val="both"/>
                    <w:rPr>
                      <w:rFonts w:ascii="Times New Roman" w:hAnsi="Times New Roman" w:cs="Times New Roman"/>
                      <w:sz w:val="20"/>
                      <w:szCs w:val="20"/>
                      <w:lang w:val="uk-UA"/>
                    </w:rPr>
                  </w:pPr>
                </w:p>
              </w:tc>
              <w:tc>
                <w:tcPr>
                  <w:tcW w:w="1041" w:type="dxa"/>
                </w:tcPr>
                <w:p w:rsidR="00FA4F53" w:rsidRPr="00417C49" w:rsidRDefault="00FA4F53" w:rsidP="00FA4F53">
                  <w:pPr>
                    <w:suppressAutoHyphens/>
                    <w:jc w:val="both"/>
                    <w:rPr>
                      <w:rFonts w:ascii="Times New Roman" w:hAnsi="Times New Roman" w:cs="Times New Roman"/>
                      <w:sz w:val="20"/>
                      <w:szCs w:val="20"/>
                      <w:lang w:val="uk-UA"/>
                    </w:rPr>
                  </w:pPr>
                </w:p>
              </w:tc>
              <w:tc>
                <w:tcPr>
                  <w:tcW w:w="1769" w:type="dxa"/>
                </w:tcPr>
                <w:p w:rsidR="00FA4F53" w:rsidRPr="00417C49" w:rsidRDefault="00FA4F53" w:rsidP="00FA4F53">
                  <w:pPr>
                    <w:suppressAutoHyphens/>
                    <w:jc w:val="both"/>
                    <w:rPr>
                      <w:rFonts w:ascii="Times New Roman" w:hAnsi="Times New Roman" w:cs="Times New Roman"/>
                      <w:sz w:val="20"/>
                      <w:szCs w:val="20"/>
                      <w:lang w:val="uk-UA"/>
                    </w:rPr>
                  </w:pPr>
                </w:p>
              </w:tc>
              <w:tc>
                <w:tcPr>
                  <w:tcW w:w="2158" w:type="dxa"/>
                </w:tcPr>
                <w:p w:rsidR="00FA4F53" w:rsidRPr="00417C49" w:rsidRDefault="00FA4F53" w:rsidP="00FA4F53">
                  <w:pPr>
                    <w:suppressAutoHyphens/>
                    <w:jc w:val="both"/>
                    <w:rPr>
                      <w:rFonts w:ascii="Times New Roman" w:hAnsi="Times New Roman" w:cs="Times New Roman"/>
                      <w:sz w:val="20"/>
                      <w:szCs w:val="20"/>
                      <w:lang w:val="uk-UA"/>
                    </w:rPr>
                  </w:pPr>
                </w:p>
              </w:tc>
            </w:tr>
          </w:tbl>
          <w:p w:rsidR="00FA4F53" w:rsidRPr="00417C49" w:rsidRDefault="00FA4F53" w:rsidP="00FA4F53">
            <w:pPr>
              <w:suppressAutoHyphens/>
              <w:rPr>
                <w:rFonts w:ascii="Times New Roman" w:hAnsi="Times New Roman" w:cs="Times New Roman"/>
                <w:i/>
                <w:sz w:val="24"/>
                <w:lang w:val="uk-UA"/>
              </w:rPr>
            </w:pPr>
            <w:r w:rsidRPr="00417C49">
              <w:rPr>
                <w:rFonts w:ascii="Times New Roman" w:hAnsi="Times New Roman" w:cs="Times New Roman"/>
                <w:i/>
                <w:sz w:val="24"/>
                <w:lang w:val="uk-UA"/>
              </w:rPr>
              <w:t>Посада, прізвище, ініціали, підпис уповноваженої особи учасника</w:t>
            </w:r>
          </w:p>
          <w:p w:rsidR="00FA4F53" w:rsidRPr="00417C49" w:rsidRDefault="00FA4F53" w:rsidP="00FA4F53">
            <w:pPr>
              <w:suppressAutoHyphens/>
              <w:rPr>
                <w:rFonts w:ascii="Times New Roman" w:hAnsi="Times New Roman" w:cs="Times New Roman"/>
                <w:sz w:val="24"/>
                <w:lang w:val="uk-UA"/>
              </w:rPr>
            </w:pPr>
            <w:r w:rsidRPr="00417C49">
              <w:rPr>
                <w:rFonts w:ascii="Times New Roman" w:hAnsi="Times New Roman" w:cs="Times New Roman"/>
                <w:sz w:val="24"/>
                <w:lang w:val="uk-UA"/>
              </w:rPr>
              <w:t>1) обов’язкова наявність виконроба, що знаходиться у трудових відносинах з учасником;</w:t>
            </w:r>
          </w:p>
          <w:p w:rsidR="00FA4F53" w:rsidRPr="00417C49" w:rsidRDefault="00FA4F53" w:rsidP="00FA4F53">
            <w:pPr>
              <w:suppressAutoHyphens/>
              <w:rPr>
                <w:rFonts w:ascii="Times New Roman" w:hAnsi="Times New Roman" w:cs="Times New Roman"/>
                <w:sz w:val="24"/>
                <w:lang w:val="uk-UA"/>
              </w:rPr>
            </w:pPr>
            <w:r w:rsidRPr="00417C49">
              <w:rPr>
                <w:rFonts w:ascii="Times New Roman" w:hAnsi="Times New Roman" w:cs="Times New Roman"/>
                <w:sz w:val="24"/>
                <w:lang w:val="uk-UA"/>
              </w:rPr>
              <w:t xml:space="preserve">2) обов’язкова наявність відповідальної особи (осіб) з охорони праці на підприємстві (надати розпорядчий документ, що підтверджує відповідні повноваження відповідальної особи). </w:t>
            </w:r>
          </w:p>
          <w:p w:rsidR="00FA4F53" w:rsidRPr="00417C49" w:rsidRDefault="00FA4F53" w:rsidP="00FA4F53">
            <w:pPr>
              <w:suppressAutoHyphens/>
              <w:rPr>
                <w:rFonts w:ascii="Times New Roman" w:hAnsi="Times New Roman" w:cs="Times New Roman"/>
                <w:i/>
                <w:sz w:val="24"/>
                <w:lang w:val="uk-UA"/>
              </w:rPr>
            </w:pPr>
            <w:r w:rsidRPr="00417C49">
              <w:rPr>
                <w:rFonts w:ascii="Times New Roman" w:hAnsi="Times New Roman" w:cs="Times New Roman"/>
                <w:i/>
                <w:sz w:val="24"/>
                <w:lang w:val="uk-UA"/>
              </w:rPr>
              <w:t>Посада, прізвище, ініціали, підпис уповноваженої особи учасника</w:t>
            </w:r>
          </w:p>
          <w:p w:rsidR="00FA4F53" w:rsidRPr="00417C49" w:rsidRDefault="00FA4F53" w:rsidP="00FA4F53">
            <w:pPr>
              <w:suppressAutoHyphens/>
              <w:jc w:val="both"/>
              <w:rPr>
                <w:rFonts w:ascii="Times New Roman" w:hAnsi="Times New Roman" w:cs="Times New Roman"/>
                <w:sz w:val="24"/>
                <w:szCs w:val="24"/>
                <w:lang w:val="uk-UA"/>
              </w:rPr>
            </w:pPr>
            <w:r w:rsidRPr="00417C49">
              <w:rPr>
                <w:rFonts w:ascii="Times New Roman" w:hAnsi="Times New Roman" w:cs="Times New Roman"/>
                <w:sz w:val="24"/>
                <w:szCs w:val="24"/>
                <w:lang w:val="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p w:rsidR="00FA4F53" w:rsidRPr="00417C49" w:rsidRDefault="00FA4F53" w:rsidP="00FA4F53">
            <w:pPr>
              <w:suppressAutoHyphens/>
              <w:jc w:val="both"/>
              <w:rPr>
                <w:rFonts w:ascii="Times New Roman" w:hAnsi="Times New Roman" w:cs="Times New Roman"/>
                <w:b/>
                <w:bCs/>
                <w:sz w:val="24"/>
                <w:szCs w:val="24"/>
                <w:lang w:val="uk-UA"/>
              </w:rPr>
            </w:pPr>
          </w:p>
        </w:tc>
      </w:tr>
    </w:tbl>
    <w:p w:rsidR="004E52BB" w:rsidRPr="00417C49" w:rsidRDefault="004B1925" w:rsidP="00D93E1A">
      <w:pPr>
        <w:suppressAutoHyphens/>
        <w:spacing w:after="0"/>
        <w:jc w:val="both"/>
        <w:rPr>
          <w:rFonts w:ascii="Times New Roman" w:hAnsi="Times New Roman" w:cs="Times New Roman"/>
          <w:sz w:val="24"/>
          <w:szCs w:val="24"/>
          <w:lang w:val="uk-UA"/>
        </w:rPr>
      </w:pPr>
      <w:r w:rsidRPr="00417C49">
        <w:rPr>
          <w:rFonts w:ascii="Times New Roman" w:hAnsi="Times New Roman" w:cs="Times New Roman"/>
          <w:sz w:val="24"/>
          <w:szCs w:val="24"/>
          <w:vertAlign w:val="superscript"/>
          <w:lang w:val="uk-UA"/>
        </w:rPr>
        <w:t xml:space="preserve">1 </w:t>
      </w:r>
      <w:r w:rsidR="004E52BB" w:rsidRPr="00417C49">
        <w:rPr>
          <w:rFonts w:ascii="Times New Roman" w:hAnsi="Times New Roman" w:cs="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4B1925" w:rsidRPr="00417C49" w:rsidRDefault="004B1925" w:rsidP="00D93E1A">
      <w:pPr>
        <w:suppressAutoHyphens/>
        <w:spacing w:after="0"/>
        <w:jc w:val="both"/>
        <w:rPr>
          <w:rFonts w:ascii="Times New Roman" w:hAnsi="Times New Roman" w:cs="Times New Roman"/>
          <w:sz w:val="24"/>
          <w:szCs w:val="24"/>
          <w:lang w:val="uk-UA"/>
        </w:rPr>
      </w:pPr>
      <w:r w:rsidRPr="00417C49">
        <w:rPr>
          <w:rFonts w:ascii="Times New Roman" w:hAnsi="Times New Roman" w:cs="Times New Roman"/>
          <w:sz w:val="24"/>
          <w:szCs w:val="24"/>
          <w:vertAlign w:val="superscript"/>
          <w:lang w:val="uk-UA"/>
        </w:rPr>
        <w:t>2</w:t>
      </w:r>
      <w:r w:rsidRPr="00417C49">
        <w:rPr>
          <w:rFonts w:ascii="Times New Roman" w:hAnsi="Times New Roman" w:cs="Times New Roman"/>
          <w:sz w:val="24"/>
          <w:szCs w:val="24"/>
          <w:lang w:val="uk-UA"/>
        </w:rPr>
        <w:t xml:space="preserve"> Учасник може для підтвердження своєї відповідності таким кваліфікаційним як 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суб’єктів господарювання як субпідрядників / співвиконавців.</w:t>
      </w:r>
    </w:p>
    <w:p w:rsidR="00D93E1A" w:rsidRPr="00BC696D" w:rsidRDefault="00D93E1A" w:rsidP="00D93E1A">
      <w:pPr>
        <w:pStyle w:val="a4"/>
        <w:tabs>
          <w:tab w:val="left" w:pos="0"/>
          <w:tab w:val="left" w:pos="426"/>
        </w:tabs>
        <w:suppressAutoHyphens/>
        <w:ind w:left="0" w:firstLine="567"/>
        <w:jc w:val="both"/>
        <w:rPr>
          <w:rFonts w:ascii="Times New Roman" w:hAnsi="Times New Roman" w:cs="Times New Roman"/>
          <w:sz w:val="24"/>
          <w:szCs w:val="24"/>
          <w:lang w:val="uk-UA"/>
        </w:rPr>
      </w:pPr>
      <w:r w:rsidRPr="00D93E1A">
        <w:rPr>
          <w:rFonts w:ascii="Times New Roman" w:hAnsi="Times New Roman" w:cs="Times New Roman"/>
          <w:b/>
          <w:sz w:val="24"/>
          <w:szCs w:val="24"/>
          <w:lang w:val="uk-UA"/>
        </w:rPr>
        <w:t>Учасник</w:t>
      </w:r>
      <w:r w:rsidRPr="00BC696D">
        <w:rPr>
          <w:rFonts w:ascii="Times New Roman" w:hAnsi="Times New Roman" w:cs="Times New Roman"/>
          <w:sz w:val="24"/>
          <w:szCs w:val="24"/>
          <w:lang w:val="uk-UA"/>
        </w:rPr>
        <w:t xml:space="preserve"> надає замовнику (шляхом розміщення в електронній системі закупівель) документи, які підтверджують відповідність розрахунків ціни пропозиції електронних торгів згідно з обсягами капітального ремонту, визначеного замовником у дефектному акті, з урахуванням нормативної потреби в трудових і матеріально-технічних ресурсах, необхідних для </w:t>
      </w:r>
      <w:r w:rsidRPr="00BC696D">
        <w:rPr>
          <w:rFonts w:ascii="Times New Roman" w:hAnsi="Times New Roman" w:cs="Times New Roman"/>
          <w:sz w:val="24"/>
          <w:szCs w:val="24"/>
          <w:lang w:val="uk-UA"/>
        </w:rPr>
        <w:lastRenderedPageBreak/>
        <w:t xml:space="preserve">виконання капітального ремонту на об’єкті замовника, та поточних цін на вироби та будівельні матеріали, усіх витрат та ризиків учасника відповідно до </w:t>
      </w:r>
      <w:r w:rsidRPr="00BC696D">
        <w:rPr>
          <w:rFonts w:ascii="Times New Roman" w:hAnsi="Times New Roman"/>
          <w:sz w:val="24"/>
          <w:szCs w:val="24"/>
          <w:lang w:val="uk-UA"/>
        </w:rPr>
        <w:t>«</w:t>
      </w:r>
      <w:r w:rsidRPr="00BC696D">
        <w:rPr>
          <w:rFonts w:ascii="Times New Roman" w:hAnsi="Times New Roman" w:cs="Times New Roman"/>
          <w:sz w:val="24"/>
          <w:szCs w:val="24"/>
          <w:lang w:val="uk-UA"/>
        </w:rPr>
        <w:t>Настанов</w:t>
      </w:r>
      <w:r w:rsidRPr="00BC696D">
        <w:rPr>
          <w:rFonts w:ascii="Times New Roman" w:hAnsi="Times New Roman"/>
          <w:sz w:val="24"/>
          <w:szCs w:val="24"/>
          <w:lang w:val="uk-UA"/>
        </w:rPr>
        <w:t>и</w:t>
      </w:r>
      <w:r w:rsidRPr="00BC696D">
        <w:rPr>
          <w:rFonts w:ascii="Times New Roman" w:hAnsi="Times New Roman" w:cs="Times New Roman"/>
          <w:sz w:val="24"/>
          <w:szCs w:val="24"/>
          <w:lang w:val="uk-UA"/>
        </w:rPr>
        <w:t xml:space="preserve"> з визначення вартості будівництва затвердженої наказом Міністерства розвитку громад та територій України від 01.11.2021  № 281</w:t>
      </w:r>
      <w:r w:rsidRPr="00BC696D">
        <w:rPr>
          <w:rFonts w:ascii="Times New Roman" w:hAnsi="Times New Roman"/>
          <w:sz w:val="24"/>
          <w:szCs w:val="24"/>
          <w:lang w:val="uk-UA"/>
        </w:rPr>
        <w:t>»</w:t>
      </w:r>
      <w:r w:rsidRPr="00BC696D">
        <w:rPr>
          <w:rFonts w:ascii="Times New Roman" w:hAnsi="Times New Roman" w:cs="Times New Roman"/>
          <w:sz w:val="24"/>
          <w:szCs w:val="24"/>
          <w:lang w:val="uk-UA"/>
        </w:rPr>
        <w:t xml:space="preserve">, </w:t>
      </w:r>
      <w:r w:rsidRPr="00D93E1A">
        <w:rPr>
          <w:rFonts w:ascii="Times New Roman" w:hAnsi="Times New Roman" w:cs="Times New Roman"/>
          <w:b/>
          <w:sz w:val="24"/>
          <w:szCs w:val="24"/>
          <w:lang w:val="uk-UA"/>
        </w:rPr>
        <w:t>а саме:</w:t>
      </w:r>
      <w:r w:rsidRPr="00BC696D">
        <w:rPr>
          <w:rFonts w:ascii="Times New Roman" w:hAnsi="Times New Roman" w:cs="Times New Roman"/>
          <w:sz w:val="24"/>
          <w:szCs w:val="24"/>
          <w:lang w:val="uk-UA"/>
        </w:rPr>
        <w:t xml:space="preserve"> </w:t>
      </w:r>
    </w:p>
    <w:p w:rsidR="00D93E1A" w:rsidRPr="00BC696D" w:rsidRDefault="00D93E1A" w:rsidP="00D93E1A">
      <w:pPr>
        <w:pStyle w:val="TableParagraph"/>
        <w:suppressAutoHyphens/>
        <w:rPr>
          <w:sz w:val="24"/>
          <w:szCs w:val="24"/>
        </w:rPr>
      </w:pPr>
      <w:r w:rsidRPr="00BC696D">
        <w:rPr>
          <w:sz w:val="24"/>
          <w:szCs w:val="24"/>
        </w:rPr>
        <w:t>- Договірна ціна (тверда);</w:t>
      </w:r>
    </w:p>
    <w:p w:rsidR="00D93E1A" w:rsidRPr="00BC696D" w:rsidRDefault="00D93E1A" w:rsidP="00D93E1A">
      <w:pPr>
        <w:pStyle w:val="TableParagraph"/>
        <w:suppressAutoHyphens/>
        <w:rPr>
          <w:bCs/>
          <w:sz w:val="24"/>
          <w:szCs w:val="24"/>
        </w:rPr>
      </w:pPr>
      <w:r w:rsidRPr="00BC696D">
        <w:rPr>
          <w:sz w:val="24"/>
          <w:szCs w:val="24"/>
        </w:rPr>
        <w:t xml:space="preserve">- </w:t>
      </w:r>
      <w:r w:rsidRPr="00BC696D">
        <w:rPr>
          <w:bCs/>
          <w:sz w:val="24"/>
          <w:szCs w:val="24"/>
        </w:rPr>
        <w:t>Пояснювальна записка;</w:t>
      </w:r>
    </w:p>
    <w:p w:rsidR="00D93E1A" w:rsidRPr="00BC696D" w:rsidRDefault="00D93E1A" w:rsidP="00D93E1A">
      <w:pPr>
        <w:pStyle w:val="TableParagraph"/>
        <w:suppressAutoHyphens/>
        <w:rPr>
          <w:sz w:val="24"/>
          <w:szCs w:val="24"/>
        </w:rPr>
      </w:pPr>
      <w:r w:rsidRPr="00BC696D">
        <w:rPr>
          <w:sz w:val="24"/>
          <w:szCs w:val="24"/>
        </w:rPr>
        <w:t xml:space="preserve">- Дефектний акт;  </w:t>
      </w:r>
    </w:p>
    <w:p w:rsidR="00D93E1A" w:rsidRPr="00BC696D" w:rsidRDefault="00D93E1A" w:rsidP="00D93E1A">
      <w:pPr>
        <w:pStyle w:val="TableParagraph"/>
        <w:suppressAutoHyphens/>
        <w:rPr>
          <w:sz w:val="24"/>
          <w:szCs w:val="24"/>
        </w:rPr>
      </w:pPr>
      <w:r w:rsidRPr="00BC696D">
        <w:rPr>
          <w:sz w:val="24"/>
          <w:szCs w:val="24"/>
        </w:rPr>
        <w:t>- Локальний кошторис (має бути складений відповідно до технічних вимог  Дефектного акту з урахуванням технологічного процесу);</w:t>
      </w:r>
      <w:r w:rsidRPr="00BC696D">
        <w:rPr>
          <w:sz w:val="24"/>
          <w:szCs w:val="24"/>
        </w:rPr>
        <w:tab/>
      </w:r>
    </w:p>
    <w:p w:rsidR="00D93E1A" w:rsidRPr="00BC696D" w:rsidRDefault="00D93E1A" w:rsidP="00D93E1A">
      <w:pPr>
        <w:pStyle w:val="TableParagraph"/>
        <w:suppressAutoHyphens/>
        <w:rPr>
          <w:sz w:val="24"/>
          <w:szCs w:val="24"/>
        </w:rPr>
      </w:pPr>
      <w:r w:rsidRPr="00BC696D">
        <w:rPr>
          <w:sz w:val="24"/>
          <w:szCs w:val="24"/>
        </w:rPr>
        <w:t>- Відомість ресурсів до локального кошторису;</w:t>
      </w:r>
    </w:p>
    <w:p w:rsidR="00D93E1A" w:rsidRPr="00BC696D" w:rsidRDefault="00D93E1A" w:rsidP="00D93E1A">
      <w:pPr>
        <w:pStyle w:val="TableParagraph"/>
        <w:suppressAutoHyphens/>
        <w:rPr>
          <w:sz w:val="24"/>
          <w:szCs w:val="24"/>
        </w:rPr>
      </w:pPr>
      <w:r w:rsidRPr="00BC696D">
        <w:rPr>
          <w:sz w:val="24"/>
          <w:szCs w:val="24"/>
        </w:rPr>
        <w:t>- Розрахунок показників загальновиробничих та адміністративних витрат;</w:t>
      </w:r>
    </w:p>
    <w:p w:rsidR="00D93E1A" w:rsidRPr="00BC696D" w:rsidRDefault="00D93E1A" w:rsidP="00D93E1A">
      <w:pPr>
        <w:pStyle w:val="TableParagraph"/>
        <w:suppressAutoHyphens/>
        <w:rPr>
          <w:sz w:val="24"/>
          <w:szCs w:val="24"/>
        </w:rPr>
      </w:pPr>
      <w:r w:rsidRPr="00BC696D">
        <w:rPr>
          <w:sz w:val="24"/>
          <w:szCs w:val="24"/>
        </w:rPr>
        <w:t>- Розрахунок кошторисної заробітної плати;</w:t>
      </w:r>
    </w:p>
    <w:p w:rsidR="00D93E1A" w:rsidRPr="00BC696D" w:rsidRDefault="00D93E1A" w:rsidP="00D93E1A">
      <w:pPr>
        <w:pStyle w:val="TableParagraph"/>
        <w:suppressAutoHyphens/>
        <w:rPr>
          <w:sz w:val="24"/>
          <w:szCs w:val="24"/>
        </w:rPr>
      </w:pPr>
      <w:r w:rsidRPr="00BC696D">
        <w:rPr>
          <w:sz w:val="24"/>
          <w:szCs w:val="24"/>
        </w:rPr>
        <w:t>- Розрахунок вартості експлуатації будівельних машин і механізмів;</w:t>
      </w:r>
    </w:p>
    <w:p w:rsidR="00D93E1A" w:rsidRPr="00BC696D" w:rsidRDefault="00D93E1A" w:rsidP="00D93E1A">
      <w:pPr>
        <w:pStyle w:val="TableParagraph"/>
        <w:suppressAutoHyphens/>
        <w:rPr>
          <w:sz w:val="24"/>
          <w:szCs w:val="24"/>
        </w:rPr>
      </w:pPr>
      <w:r w:rsidRPr="00BC696D">
        <w:rPr>
          <w:sz w:val="24"/>
          <w:szCs w:val="24"/>
        </w:rPr>
        <w:t>- Обґрунтований розрахунок поточної вартості матеріально-технічних ресурсів (із зазначенням відпускної ціни та транспортної складової);</w:t>
      </w:r>
      <w:r w:rsidRPr="00BC696D">
        <w:rPr>
          <w:sz w:val="36"/>
          <w:szCs w:val="24"/>
        </w:rPr>
        <w:t xml:space="preserve"> </w:t>
      </w:r>
    </w:p>
    <w:p w:rsidR="00D93E1A" w:rsidRPr="00BC696D" w:rsidRDefault="00D93E1A" w:rsidP="00D93E1A">
      <w:pPr>
        <w:pStyle w:val="TableParagraph"/>
        <w:suppressAutoHyphens/>
        <w:rPr>
          <w:sz w:val="24"/>
          <w:szCs w:val="24"/>
        </w:rPr>
      </w:pPr>
      <w:r w:rsidRPr="00BC696D">
        <w:rPr>
          <w:sz w:val="24"/>
          <w:szCs w:val="24"/>
        </w:rPr>
        <w:t>- Графік (лінійний) календарного планування робіт (ДБН А.3.1- 5:2016).</w:t>
      </w:r>
    </w:p>
    <w:p w:rsidR="00D93E1A" w:rsidRPr="00BC696D" w:rsidRDefault="00D93E1A" w:rsidP="00D93E1A">
      <w:pPr>
        <w:pStyle w:val="af5"/>
        <w:suppressAutoHyphens/>
        <w:jc w:val="both"/>
        <w:rPr>
          <w:rFonts w:ascii="Times New Roman" w:hAnsi="Times New Roman"/>
          <w:sz w:val="24"/>
          <w:szCs w:val="24"/>
        </w:rPr>
      </w:pPr>
      <w:r w:rsidRPr="00BC696D">
        <w:rPr>
          <w:rFonts w:ascii="Times New Roman" w:hAnsi="Times New Roman"/>
          <w:sz w:val="24"/>
          <w:szCs w:val="24"/>
        </w:rPr>
        <w:t xml:space="preserve">            Роботи та матеріальні ресурси, що використовуються для їх виконання, повинні відповідати вимогам ДСТУ, ДБН та іншим нормативно-правовим актам і нормативним документам у галузі будівництва, проектній документації та умовам Договору.</w:t>
      </w:r>
    </w:p>
    <w:p w:rsidR="00D93E1A" w:rsidRPr="00BC696D" w:rsidRDefault="00D93E1A" w:rsidP="00D93E1A">
      <w:pPr>
        <w:pStyle w:val="af5"/>
        <w:suppressAutoHyphens/>
        <w:ind w:firstLine="567"/>
        <w:jc w:val="both"/>
        <w:rPr>
          <w:rFonts w:ascii="Times New Roman" w:eastAsia="Times New Roman" w:hAnsi="Times New Roman"/>
          <w:sz w:val="24"/>
          <w:szCs w:val="24"/>
        </w:rPr>
      </w:pPr>
      <w:r w:rsidRPr="00BC696D">
        <w:rPr>
          <w:rFonts w:ascii="Times New Roman" w:hAnsi="Times New Roman"/>
          <w:sz w:val="24"/>
          <w:szCs w:val="24"/>
        </w:rPr>
        <w:t xml:space="preserve">  Ціна тендерної пропозиції (договірна ціна) учасника повинна бути розрахована відповідно за цінами на матеріальні ресурси, які не повинні перевищувати середню ціну  у регіоні (відповідно до пп.5.10. розділу 5 «Настанови з визначення вартості будівництва затвердженої наказом Міністерства розвитку громад та територій України від 01.11.2021  № 281»). </w:t>
      </w:r>
      <w:r w:rsidRPr="00BC696D">
        <w:rPr>
          <w:rFonts w:ascii="Times New Roman" w:eastAsia="Times New Roman" w:hAnsi="Times New Roman"/>
          <w:sz w:val="24"/>
          <w:szCs w:val="24"/>
        </w:rPr>
        <w:t>Кошторисна документація має бути розроблена в ліцензованому програмному комплексі АВК-5 або аналогічному ліцензованому програмному комплексі. Додатково надати інформаційну модель комплексу АВК-5 або аналогічну модель формату IMD, пропечатана та підписана організацією учасником.</w:t>
      </w:r>
    </w:p>
    <w:p w:rsidR="00D93E1A" w:rsidRPr="00BC696D" w:rsidRDefault="00D93E1A" w:rsidP="00D93E1A">
      <w:pPr>
        <w:widowControl w:val="0"/>
        <w:suppressAutoHyphens/>
        <w:spacing w:after="0"/>
        <w:ind w:right="120" w:firstLine="709"/>
        <w:jc w:val="both"/>
        <w:rPr>
          <w:rFonts w:ascii="Times New Roman" w:eastAsia="Times New Roman" w:hAnsi="Times New Roman" w:cs="Times New Roman"/>
          <w:sz w:val="24"/>
          <w:szCs w:val="24"/>
          <w:lang w:val="uk-UA"/>
        </w:rPr>
      </w:pPr>
      <w:r w:rsidRPr="00BC696D">
        <w:rPr>
          <w:rFonts w:ascii="Times New Roman" w:eastAsia="Times New Roman" w:hAnsi="Times New Roman" w:cs="Times New Roman"/>
          <w:sz w:val="24"/>
          <w:szCs w:val="24"/>
          <w:lang w:val="uk-UA"/>
        </w:rPr>
        <w:t xml:space="preserve">Для виконання робіт повинні використовуватися якісні матеріали, машини і механізми які відповідають вимогам діючого законодавства, а також застосовуватися заходи із захисту довкілля. </w:t>
      </w:r>
    </w:p>
    <w:p w:rsidR="00D93E1A" w:rsidRPr="00BC696D" w:rsidRDefault="00D93E1A" w:rsidP="00D93E1A">
      <w:pPr>
        <w:widowControl w:val="0"/>
        <w:suppressAutoHyphens/>
        <w:spacing w:after="0"/>
        <w:ind w:right="120" w:firstLine="709"/>
        <w:jc w:val="both"/>
        <w:rPr>
          <w:rFonts w:ascii="Times New Roman" w:eastAsia="Times New Roman" w:hAnsi="Times New Roman" w:cs="Times New Roman"/>
          <w:sz w:val="24"/>
          <w:szCs w:val="24"/>
          <w:lang w:val="uk-UA"/>
        </w:rPr>
      </w:pPr>
      <w:r w:rsidRPr="00BC696D">
        <w:rPr>
          <w:rFonts w:ascii="Times New Roman" w:eastAsia="Times New Roman" w:hAnsi="Times New Roman" w:cs="Times New Roman"/>
          <w:sz w:val="24"/>
          <w:szCs w:val="24"/>
          <w:lang w:val="uk-UA"/>
        </w:rPr>
        <w:t>Тендерна пропозиція, що не відповідає технічним вимогам (технічна частина тендерної документації) буде відхилена, як така, що не відповідає умовам тендерної документації.</w:t>
      </w:r>
    </w:p>
    <w:p w:rsidR="00D93E1A" w:rsidRPr="00BC696D" w:rsidRDefault="00D93E1A" w:rsidP="00D93E1A">
      <w:pPr>
        <w:widowControl w:val="0"/>
        <w:suppressAutoHyphens/>
        <w:spacing w:after="0"/>
        <w:ind w:right="120" w:firstLine="709"/>
        <w:jc w:val="both"/>
        <w:rPr>
          <w:rFonts w:ascii="Times New Roman" w:eastAsia="Times New Roman" w:hAnsi="Times New Roman" w:cs="Times New Roman"/>
          <w:sz w:val="24"/>
          <w:szCs w:val="24"/>
          <w:lang w:val="uk-UA"/>
        </w:rPr>
      </w:pPr>
      <w:r w:rsidRPr="00BC696D">
        <w:rPr>
          <w:rFonts w:ascii="Times New Roman" w:eastAsia="Times New Roman" w:hAnsi="Times New Roman" w:cs="Times New Roman"/>
          <w:sz w:val="24"/>
          <w:szCs w:val="24"/>
          <w:lang w:val="uk-UA"/>
        </w:rPr>
        <w:t>Вартість тендерної пропозиції включає вартість всіх робіт передбачених Тендерною документацією та додатками до неї. У разі, якщо у пропозиції Учасника не включені будь-які обсяги робіт, передбачені умовами тендерної документації, або обсяги робіт відрізняються від технічного завдання, така пропозиція відхиляється.</w:t>
      </w:r>
    </w:p>
    <w:p w:rsidR="00D93E1A" w:rsidRPr="00BC696D" w:rsidRDefault="00D93E1A" w:rsidP="00D93E1A">
      <w:pPr>
        <w:widowControl w:val="0"/>
        <w:suppressAutoHyphens/>
        <w:ind w:right="120" w:firstLine="709"/>
        <w:jc w:val="both"/>
        <w:rPr>
          <w:rFonts w:ascii="Times New Roman" w:eastAsia="Times New Roman" w:hAnsi="Times New Roman" w:cs="Times New Roman"/>
          <w:sz w:val="24"/>
          <w:szCs w:val="24"/>
          <w:lang w:val="uk-UA"/>
        </w:rPr>
      </w:pPr>
      <w:r w:rsidRPr="00BC696D">
        <w:rPr>
          <w:rFonts w:ascii="Times New Roman" w:eastAsia="Times New Roman" w:hAnsi="Times New Roman" w:cs="Times New Roman"/>
          <w:sz w:val="24"/>
          <w:szCs w:val="24"/>
          <w:lang w:val="uk-UA"/>
        </w:rPr>
        <w:t>Учасник відповідає за одержання всіх необхідних дозволів, ліцензій, сертифікатів на роботи, запропоновані на торги та самостійно несе витрати на їх отримання.</w:t>
      </w:r>
    </w:p>
    <w:p w:rsidR="00D93E1A" w:rsidRPr="00BC696D" w:rsidRDefault="00D93E1A" w:rsidP="00D93E1A">
      <w:pPr>
        <w:widowControl w:val="0"/>
        <w:suppressAutoHyphens/>
        <w:spacing w:after="0"/>
        <w:ind w:right="120" w:firstLine="709"/>
        <w:jc w:val="both"/>
        <w:rPr>
          <w:rFonts w:ascii="Times New Roman" w:eastAsia="Times New Roman" w:hAnsi="Times New Roman" w:cs="Times New Roman"/>
          <w:sz w:val="24"/>
          <w:szCs w:val="24"/>
          <w:lang w:val="uk-UA"/>
        </w:rPr>
      </w:pPr>
      <w:r w:rsidRPr="00BC696D">
        <w:rPr>
          <w:rFonts w:ascii="Times New Roman" w:eastAsia="Times New Roman" w:hAnsi="Times New Roman" w:cs="Times New Roman"/>
          <w:sz w:val="24"/>
          <w:szCs w:val="24"/>
          <w:lang w:val="uk-UA"/>
        </w:rPr>
        <w:t>До розрахунку ціни тендерної пропозиції Учасника не включаються витрати понесені ним у процесі здійснення процедури закупівлі, зокрема витрати на оплату робіт інформаційних систем в мережі</w:t>
      </w:r>
      <w:r w:rsidRPr="00BC696D">
        <w:rPr>
          <w:sz w:val="24"/>
          <w:szCs w:val="24"/>
          <w:lang w:val="uk-UA"/>
        </w:rPr>
        <w:t xml:space="preserve"> </w:t>
      </w:r>
      <w:r w:rsidRPr="00BC696D">
        <w:rPr>
          <w:rFonts w:ascii="Times New Roman" w:hAnsi="Times New Roman" w:cs="Times New Roman"/>
          <w:sz w:val="24"/>
          <w:szCs w:val="24"/>
          <w:lang w:val="uk-UA"/>
        </w:rPr>
        <w:t>І</w:t>
      </w:r>
      <w:r w:rsidRPr="00BC696D">
        <w:rPr>
          <w:rFonts w:ascii="Times New Roman" w:eastAsia="Times New Roman" w:hAnsi="Times New Roman" w:cs="Times New Roman"/>
          <w:sz w:val="24"/>
          <w:szCs w:val="24"/>
          <w:lang w:val="uk-UA"/>
        </w:rPr>
        <w:t>нтернет, витрати пов’язані із оформленням забезпечення виконання договору, витрати пов’язані із укладанням договору про закупівлю, послуг із нотаріального посвідчення, поштових послуг щодо пересилки документів, тощо.</w:t>
      </w:r>
    </w:p>
    <w:p w:rsidR="00D93E1A" w:rsidRPr="00BC696D" w:rsidRDefault="00D93E1A" w:rsidP="00D93E1A">
      <w:pPr>
        <w:widowControl w:val="0"/>
        <w:suppressAutoHyphens/>
        <w:spacing w:after="0"/>
        <w:ind w:right="120" w:firstLine="709"/>
        <w:jc w:val="both"/>
        <w:rPr>
          <w:rFonts w:ascii="Times New Roman" w:eastAsia="Times New Roman" w:hAnsi="Times New Roman" w:cs="Times New Roman"/>
          <w:sz w:val="24"/>
          <w:szCs w:val="24"/>
          <w:lang w:val="uk-UA"/>
        </w:rPr>
      </w:pPr>
      <w:r w:rsidRPr="00BC696D">
        <w:rPr>
          <w:rFonts w:ascii="Times New Roman" w:eastAsia="Times New Roman" w:hAnsi="Times New Roman" w:cs="Times New Roman"/>
          <w:sz w:val="24"/>
          <w:szCs w:val="24"/>
          <w:lang w:val="uk-UA"/>
        </w:rPr>
        <w:t>Тендерна пропозиція Учасника, в ціну якої включено будь які витрати понесені ним у процесі здійснення процедури закупівлі, що безпосередньо не стосуються виконання робіт, відхиляється замовником. Зазначені витрати (якщо такі будуть) сплачуються Учасником за рахунок його прибутку.</w:t>
      </w:r>
    </w:p>
    <w:p w:rsidR="00D314F3" w:rsidRPr="00417C49" w:rsidRDefault="00D314F3" w:rsidP="00593E6B">
      <w:pPr>
        <w:suppressAutoHyphens/>
        <w:rPr>
          <w:lang w:val="uk-UA"/>
        </w:rPr>
      </w:pPr>
    </w:p>
    <w:p w:rsidR="00E65C27" w:rsidRDefault="0074168A" w:rsidP="00A14205">
      <w:pPr>
        <w:spacing w:line="240" w:lineRule="auto"/>
        <w:jc w:val="right"/>
        <w:rPr>
          <w:lang w:val="uk-UA"/>
        </w:rPr>
      </w:pPr>
      <w:r w:rsidRPr="00417C49">
        <w:rPr>
          <w:lang w:val="uk-UA"/>
        </w:rPr>
        <w:tab/>
      </w:r>
    </w:p>
    <w:p w:rsidR="00E65C27" w:rsidRDefault="00E65C27" w:rsidP="00A14205">
      <w:pPr>
        <w:spacing w:line="240" w:lineRule="auto"/>
        <w:jc w:val="right"/>
        <w:rPr>
          <w:lang w:val="uk-UA"/>
        </w:rPr>
      </w:pPr>
    </w:p>
    <w:p w:rsidR="00A14205" w:rsidRPr="00417C49" w:rsidRDefault="00A14205" w:rsidP="00A14205">
      <w:pPr>
        <w:spacing w:line="240" w:lineRule="auto"/>
        <w:jc w:val="right"/>
        <w:rPr>
          <w:rFonts w:ascii="Times New Roman" w:eastAsia="Times New Roman" w:hAnsi="Times New Roman" w:cs="Times New Roman"/>
          <w:sz w:val="24"/>
          <w:szCs w:val="24"/>
          <w:lang w:val="uk-UA"/>
        </w:rPr>
      </w:pPr>
      <w:r w:rsidRPr="00417C49">
        <w:rPr>
          <w:rFonts w:ascii="Times New Roman" w:eastAsia="Times New Roman" w:hAnsi="Times New Roman" w:cs="Times New Roman"/>
          <w:b/>
          <w:bCs/>
          <w:color w:val="000000"/>
          <w:sz w:val="24"/>
          <w:szCs w:val="24"/>
          <w:lang w:val="uk-UA"/>
        </w:rPr>
        <w:lastRenderedPageBreak/>
        <w:t>Додаток № 2 до тендерної документації</w:t>
      </w:r>
    </w:p>
    <w:p w:rsidR="00A14205" w:rsidRPr="00417C49" w:rsidRDefault="00A14205" w:rsidP="00A14205">
      <w:pPr>
        <w:spacing w:line="240" w:lineRule="auto"/>
        <w:jc w:val="center"/>
        <w:rPr>
          <w:rFonts w:ascii="Times New Roman" w:eastAsia="Times New Roman" w:hAnsi="Times New Roman" w:cs="Times New Roman"/>
          <w:sz w:val="24"/>
          <w:szCs w:val="24"/>
          <w:lang w:val="uk-UA"/>
        </w:rPr>
      </w:pPr>
      <w:r w:rsidRPr="00417C49">
        <w:rPr>
          <w:rFonts w:ascii="Times New Roman" w:eastAsia="Times New Roman" w:hAnsi="Times New Roman" w:cs="Times New Roman"/>
          <w:b/>
          <w:bCs/>
          <w:color w:val="000000"/>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490" w:type="dxa"/>
        <w:tblInd w:w="-714" w:type="dxa"/>
        <w:tblCellMar>
          <w:top w:w="15" w:type="dxa"/>
          <w:left w:w="15" w:type="dxa"/>
          <w:bottom w:w="15" w:type="dxa"/>
          <w:right w:w="15" w:type="dxa"/>
        </w:tblCellMar>
        <w:tblLook w:val="04A0" w:firstRow="1" w:lastRow="0" w:firstColumn="1" w:lastColumn="0" w:noHBand="0" w:noVBand="1"/>
      </w:tblPr>
      <w:tblGrid>
        <w:gridCol w:w="574"/>
        <w:gridCol w:w="3254"/>
        <w:gridCol w:w="3267"/>
        <w:gridCol w:w="36"/>
        <w:gridCol w:w="3359"/>
      </w:tblGrid>
      <w:tr w:rsidR="000F426C" w:rsidRPr="00EA2AC8" w:rsidTr="00045A13">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F426C" w:rsidRPr="00A14205" w:rsidRDefault="000F426C" w:rsidP="00045A13">
            <w:pPr>
              <w:spacing w:line="240" w:lineRule="auto"/>
              <w:jc w:val="center"/>
              <w:rPr>
                <w:rFonts w:ascii="Times New Roman" w:eastAsia="Times New Roman" w:hAnsi="Times New Roman" w:cs="Times New Roman"/>
                <w:sz w:val="24"/>
                <w:szCs w:val="24"/>
                <w:lang w:val="en-US"/>
              </w:rPr>
            </w:pPr>
            <w:r w:rsidRPr="00A14205">
              <w:rPr>
                <w:rFonts w:ascii="Times New Roman" w:eastAsia="Times New Roman" w:hAnsi="Times New Roman" w:cs="Times New Roman"/>
                <w:b/>
                <w:bCs/>
                <w:color w:val="000000"/>
                <w:sz w:val="24"/>
                <w:szCs w:val="24"/>
                <w:lang w:val="en-US"/>
              </w:rPr>
              <w:t>№ п/п</w:t>
            </w:r>
          </w:p>
        </w:tc>
        <w:tc>
          <w:tcPr>
            <w:tcW w:w="32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F426C" w:rsidRPr="00A14205" w:rsidRDefault="000F426C" w:rsidP="00045A13">
            <w:pPr>
              <w:spacing w:line="240" w:lineRule="auto"/>
              <w:jc w:val="center"/>
              <w:rPr>
                <w:rFonts w:ascii="Times New Roman" w:eastAsia="Times New Roman" w:hAnsi="Times New Roman" w:cs="Times New Roman"/>
                <w:sz w:val="24"/>
                <w:szCs w:val="24"/>
              </w:rPr>
            </w:pPr>
            <w:r w:rsidRPr="00A14205">
              <w:rPr>
                <w:rFonts w:ascii="Times New Roman" w:eastAsia="Times New Roman" w:hAnsi="Times New Roman" w:cs="Times New Roman"/>
                <w:b/>
                <w:bCs/>
                <w:color w:val="000000"/>
                <w:sz w:val="24"/>
                <w:szCs w:val="24"/>
              </w:rPr>
              <w:t>Підстави для відмови в участі у процедурі закупівлі</w:t>
            </w:r>
          </w:p>
        </w:tc>
        <w:tc>
          <w:tcPr>
            <w:tcW w:w="3267" w:type="dxa"/>
            <w:tcBorders>
              <w:top w:val="single" w:sz="4" w:space="0" w:color="000000"/>
              <w:left w:val="single" w:sz="4" w:space="0" w:color="000000"/>
              <w:bottom w:val="single" w:sz="4" w:space="0" w:color="000000"/>
              <w:right w:val="single" w:sz="4" w:space="0" w:color="000000"/>
            </w:tcBorders>
            <w:vAlign w:val="center"/>
            <w:hideMark/>
          </w:tcPr>
          <w:p w:rsidR="000F426C" w:rsidRPr="00A14205" w:rsidRDefault="000F426C" w:rsidP="00045A13">
            <w:pPr>
              <w:spacing w:line="240" w:lineRule="auto"/>
              <w:jc w:val="center"/>
              <w:rPr>
                <w:rFonts w:ascii="Times New Roman" w:eastAsia="Times New Roman" w:hAnsi="Times New Roman" w:cs="Times New Roman"/>
                <w:sz w:val="24"/>
                <w:szCs w:val="24"/>
                <w:lang w:val="en-US"/>
              </w:rPr>
            </w:pPr>
            <w:r w:rsidRPr="00A14205">
              <w:rPr>
                <w:rFonts w:ascii="Times New Roman" w:eastAsia="Times New Roman" w:hAnsi="Times New Roman" w:cs="Times New Roman"/>
                <w:b/>
                <w:bCs/>
                <w:color w:val="000000"/>
                <w:sz w:val="24"/>
                <w:szCs w:val="24"/>
                <w:lang w:val="en-US"/>
              </w:rPr>
              <w:t>Учасник процедури закупівлі</w:t>
            </w:r>
          </w:p>
        </w:tc>
        <w:tc>
          <w:tcPr>
            <w:tcW w:w="0" w:type="auto"/>
            <w:tcBorders>
              <w:top w:val="single" w:sz="4" w:space="0" w:color="000000"/>
              <w:left w:val="single" w:sz="4" w:space="0" w:color="000000"/>
              <w:bottom w:val="single" w:sz="4" w:space="0" w:color="000000"/>
              <w:right w:val="single" w:sz="4" w:space="0" w:color="000000"/>
            </w:tcBorders>
          </w:tcPr>
          <w:p w:rsidR="000F426C" w:rsidRPr="00A14205" w:rsidRDefault="000F426C" w:rsidP="00045A13">
            <w:pPr>
              <w:spacing w:line="240" w:lineRule="auto"/>
              <w:jc w:val="center"/>
              <w:rPr>
                <w:rFonts w:ascii="Times New Roman" w:eastAsia="Times New Roman" w:hAnsi="Times New Roman" w:cs="Times New Roman"/>
                <w:b/>
                <w:bCs/>
                <w:color w:val="000000"/>
                <w:sz w:val="24"/>
                <w:szCs w:val="24"/>
                <w:lang w:val="en-US"/>
              </w:rPr>
            </w:pPr>
          </w:p>
        </w:tc>
        <w:tc>
          <w:tcPr>
            <w:tcW w:w="33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F426C" w:rsidRPr="00A14205" w:rsidRDefault="000F426C" w:rsidP="00045A13">
            <w:pPr>
              <w:spacing w:line="240" w:lineRule="auto"/>
              <w:jc w:val="center"/>
              <w:rPr>
                <w:rFonts w:ascii="Times New Roman" w:eastAsia="Times New Roman" w:hAnsi="Times New Roman" w:cs="Times New Roman"/>
                <w:sz w:val="24"/>
                <w:szCs w:val="24"/>
                <w:lang w:val="en-US"/>
              </w:rPr>
            </w:pPr>
            <w:r w:rsidRPr="00A14205">
              <w:rPr>
                <w:rFonts w:ascii="Times New Roman" w:eastAsia="Times New Roman" w:hAnsi="Times New Roman" w:cs="Times New Roman"/>
                <w:b/>
                <w:bCs/>
                <w:color w:val="000000"/>
                <w:sz w:val="24"/>
                <w:szCs w:val="24"/>
                <w:lang w:val="en-US"/>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0F426C" w:rsidRPr="00A14205" w:rsidTr="00045A13">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26C" w:rsidRPr="00A14205" w:rsidRDefault="000F426C" w:rsidP="00045A13">
            <w:pPr>
              <w:spacing w:line="240" w:lineRule="auto"/>
              <w:jc w:val="both"/>
              <w:rPr>
                <w:rFonts w:ascii="Times New Roman" w:eastAsia="Times New Roman" w:hAnsi="Times New Roman" w:cs="Times New Roman"/>
                <w:sz w:val="24"/>
                <w:szCs w:val="24"/>
                <w:lang w:val="en-US"/>
              </w:rPr>
            </w:pPr>
            <w:r w:rsidRPr="00A14205">
              <w:rPr>
                <w:rFonts w:ascii="Times New Roman" w:eastAsia="Times New Roman" w:hAnsi="Times New Roman" w:cs="Times New Roman"/>
                <w:color w:val="000000"/>
                <w:sz w:val="24"/>
                <w:szCs w:val="24"/>
                <w:lang w:val="en-US"/>
              </w:rPr>
              <w:t>1</w:t>
            </w:r>
          </w:p>
        </w:tc>
        <w:tc>
          <w:tcPr>
            <w:tcW w:w="32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26C" w:rsidRPr="00A14205" w:rsidRDefault="000F426C" w:rsidP="00045A13">
            <w:pPr>
              <w:spacing w:line="240" w:lineRule="auto"/>
              <w:jc w:val="both"/>
              <w:rPr>
                <w:rFonts w:ascii="Times New Roman" w:eastAsia="Times New Roman" w:hAnsi="Times New Roman" w:cs="Times New Roman"/>
                <w:sz w:val="24"/>
                <w:szCs w:val="24"/>
                <w:lang w:val="en-US"/>
              </w:rPr>
            </w:pPr>
            <w:r w:rsidRPr="00A14205">
              <w:rPr>
                <w:rFonts w:ascii="Times New Roman" w:eastAsia="Times New Roman" w:hAnsi="Times New Roman" w:cs="Times New Roman"/>
                <w:color w:val="000000"/>
                <w:sz w:val="24"/>
                <w:szCs w:val="24"/>
                <w:shd w:val="clear" w:color="auto" w:fill="FFFFFF"/>
                <w:lang w:val="en-US"/>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A14205">
              <w:rPr>
                <w:rFonts w:ascii="Times New Roman" w:eastAsia="Times New Roman" w:hAnsi="Times New Roman" w:cs="Times New Roman"/>
                <w:i/>
                <w:iCs/>
                <w:color w:val="000000"/>
                <w:sz w:val="24"/>
                <w:szCs w:val="24"/>
                <w:shd w:val="clear" w:color="auto" w:fill="FFFFFF"/>
                <w:lang w:val="en-US"/>
              </w:rPr>
              <w:t>(</w:t>
            </w:r>
            <w:r w:rsidRPr="00A14205">
              <w:rPr>
                <w:rFonts w:ascii="Times New Roman" w:eastAsia="Times New Roman" w:hAnsi="Times New Roman" w:cs="Times New Roman"/>
                <w:i/>
                <w:iCs/>
                <w:color w:val="000000"/>
                <w:sz w:val="24"/>
                <w:szCs w:val="24"/>
                <w:lang w:val="en-US"/>
              </w:rPr>
              <w:t>підпункт 1 пункту 47 Особливостей)</w:t>
            </w:r>
          </w:p>
        </w:tc>
        <w:tc>
          <w:tcPr>
            <w:tcW w:w="3267" w:type="dxa"/>
            <w:tcBorders>
              <w:top w:val="single" w:sz="4" w:space="0" w:color="000000"/>
              <w:left w:val="single" w:sz="4" w:space="0" w:color="000000"/>
              <w:bottom w:val="single" w:sz="4" w:space="0" w:color="000000"/>
              <w:right w:val="single" w:sz="4" w:space="0" w:color="000000"/>
            </w:tcBorders>
            <w:hideMark/>
          </w:tcPr>
          <w:p w:rsidR="000F426C" w:rsidRPr="00A14205" w:rsidRDefault="000F426C" w:rsidP="00045A13">
            <w:pPr>
              <w:spacing w:line="240" w:lineRule="auto"/>
              <w:jc w:val="both"/>
              <w:rPr>
                <w:rFonts w:ascii="Times New Roman" w:eastAsia="Times New Roman" w:hAnsi="Times New Roman" w:cs="Times New Roman"/>
                <w:sz w:val="24"/>
                <w:szCs w:val="24"/>
              </w:rPr>
            </w:pPr>
            <w:r w:rsidRPr="00FA0F80">
              <w:rPr>
                <w:rFonts w:ascii="Times New Roman" w:eastAsia="Times New Roman" w:hAnsi="Times New Roman" w:cs="Times New Roman"/>
                <w:sz w:val="24"/>
                <w:szCs w:val="24"/>
                <w:shd w:val="clear" w:color="auto" w:fill="FFFFFF"/>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0" w:type="auto"/>
            <w:tcBorders>
              <w:top w:val="single" w:sz="4" w:space="0" w:color="000000"/>
              <w:left w:val="single" w:sz="4" w:space="0" w:color="000000"/>
              <w:bottom w:val="single" w:sz="4" w:space="0" w:color="000000"/>
              <w:right w:val="single" w:sz="4" w:space="0" w:color="000000"/>
            </w:tcBorders>
          </w:tcPr>
          <w:p w:rsidR="000F426C" w:rsidRPr="00A14205" w:rsidRDefault="000F426C" w:rsidP="00045A13">
            <w:pPr>
              <w:spacing w:line="240" w:lineRule="auto"/>
              <w:jc w:val="both"/>
              <w:rPr>
                <w:rFonts w:ascii="Times New Roman" w:eastAsia="Times New Roman" w:hAnsi="Times New Roman" w:cs="Times New Roman"/>
                <w:color w:val="000000"/>
                <w:sz w:val="24"/>
                <w:szCs w:val="24"/>
              </w:rPr>
            </w:pPr>
          </w:p>
        </w:tc>
        <w:tc>
          <w:tcPr>
            <w:tcW w:w="33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26C" w:rsidRPr="00A14205" w:rsidRDefault="000F426C" w:rsidP="00045A13">
            <w:pPr>
              <w:spacing w:line="240" w:lineRule="auto"/>
              <w:jc w:val="both"/>
              <w:rPr>
                <w:rFonts w:ascii="Times New Roman" w:eastAsia="Times New Roman" w:hAnsi="Times New Roman" w:cs="Times New Roman"/>
                <w:sz w:val="24"/>
                <w:szCs w:val="24"/>
              </w:rPr>
            </w:pPr>
            <w:r w:rsidRPr="00A14205">
              <w:rPr>
                <w:rFonts w:ascii="Times New Roman" w:eastAsia="Times New Roman" w:hAnsi="Times New Roman" w:cs="Times New Roman"/>
                <w:color w:val="000000"/>
                <w:sz w:val="24"/>
                <w:szCs w:val="24"/>
              </w:rPr>
              <w:t>Переможець не надає підтвердження своєї відповідності.</w:t>
            </w:r>
          </w:p>
        </w:tc>
      </w:tr>
      <w:tr w:rsidR="000F426C" w:rsidRPr="00A14205" w:rsidTr="00045A13">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26C" w:rsidRPr="00A14205" w:rsidRDefault="000F426C" w:rsidP="00045A13">
            <w:pPr>
              <w:spacing w:line="240" w:lineRule="auto"/>
              <w:jc w:val="both"/>
              <w:rPr>
                <w:rFonts w:ascii="Times New Roman" w:eastAsia="Times New Roman" w:hAnsi="Times New Roman" w:cs="Times New Roman"/>
                <w:sz w:val="24"/>
                <w:szCs w:val="24"/>
                <w:lang w:val="en-US"/>
              </w:rPr>
            </w:pPr>
            <w:r w:rsidRPr="00A14205">
              <w:rPr>
                <w:rFonts w:ascii="Times New Roman" w:eastAsia="Times New Roman" w:hAnsi="Times New Roman" w:cs="Times New Roman"/>
                <w:color w:val="000000"/>
                <w:sz w:val="24"/>
                <w:szCs w:val="24"/>
                <w:lang w:val="en-US"/>
              </w:rPr>
              <w:t>2</w:t>
            </w:r>
          </w:p>
        </w:tc>
        <w:tc>
          <w:tcPr>
            <w:tcW w:w="32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26C" w:rsidRPr="00A14205" w:rsidRDefault="000F426C" w:rsidP="00045A13">
            <w:pPr>
              <w:spacing w:line="240" w:lineRule="auto"/>
              <w:jc w:val="both"/>
              <w:rPr>
                <w:rFonts w:ascii="Times New Roman" w:eastAsia="Times New Roman" w:hAnsi="Times New Roman" w:cs="Times New Roman"/>
                <w:sz w:val="24"/>
                <w:szCs w:val="24"/>
                <w:lang w:val="en-US"/>
              </w:rPr>
            </w:pPr>
            <w:r w:rsidRPr="00A14205">
              <w:rPr>
                <w:rFonts w:ascii="Times New Roman" w:eastAsia="Times New Roman" w:hAnsi="Times New Roman" w:cs="Times New Roman"/>
                <w:color w:val="000000"/>
                <w:sz w:val="24"/>
                <w:szCs w:val="24"/>
                <w:shd w:val="clear" w:color="auto" w:fill="FFFFFF"/>
                <w:lang w:val="en-US"/>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A14205">
              <w:rPr>
                <w:rFonts w:ascii="Times New Roman" w:eastAsia="Times New Roman" w:hAnsi="Times New Roman" w:cs="Times New Roman"/>
                <w:i/>
                <w:iCs/>
                <w:color w:val="000000"/>
                <w:sz w:val="24"/>
                <w:szCs w:val="24"/>
                <w:shd w:val="clear" w:color="auto" w:fill="FFFFFF"/>
                <w:lang w:val="en-US"/>
              </w:rPr>
              <w:t>(</w:t>
            </w:r>
            <w:r w:rsidRPr="00A14205">
              <w:rPr>
                <w:rFonts w:ascii="Times New Roman" w:eastAsia="Times New Roman" w:hAnsi="Times New Roman" w:cs="Times New Roman"/>
                <w:i/>
                <w:iCs/>
                <w:color w:val="000000"/>
                <w:sz w:val="24"/>
                <w:szCs w:val="24"/>
                <w:lang w:val="en-US"/>
              </w:rPr>
              <w:t>підпункт 2 пункту 47 Особливостей)</w:t>
            </w:r>
          </w:p>
        </w:tc>
        <w:tc>
          <w:tcPr>
            <w:tcW w:w="3267" w:type="dxa"/>
            <w:tcBorders>
              <w:top w:val="single" w:sz="4" w:space="0" w:color="000000"/>
              <w:left w:val="single" w:sz="4" w:space="0" w:color="000000"/>
              <w:bottom w:val="single" w:sz="4" w:space="0" w:color="000000"/>
              <w:right w:val="single" w:sz="4" w:space="0" w:color="000000"/>
            </w:tcBorders>
            <w:hideMark/>
          </w:tcPr>
          <w:p w:rsidR="000F426C" w:rsidRPr="00A14205" w:rsidRDefault="000F426C" w:rsidP="00045A13">
            <w:pPr>
              <w:spacing w:line="240" w:lineRule="auto"/>
              <w:jc w:val="both"/>
              <w:rPr>
                <w:rFonts w:ascii="Times New Roman" w:eastAsia="Times New Roman" w:hAnsi="Times New Roman" w:cs="Times New Roman"/>
                <w:sz w:val="24"/>
                <w:szCs w:val="24"/>
                <w:lang w:val="en-US"/>
              </w:rPr>
            </w:pPr>
            <w:r w:rsidRPr="00A14205">
              <w:rPr>
                <w:rFonts w:ascii="Times New Roman" w:eastAsia="Times New Roman" w:hAnsi="Times New Roman" w:cs="Times New Roman"/>
                <w:color w:val="000000"/>
                <w:sz w:val="24"/>
                <w:szCs w:val="24"/>
                <w:lang w:val="en-US"/>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Pr>
          <w:p w:rsidR="000F426C" w:rsidRPr="00A14205" w:rsidRDefault="000F426C" w:rsidP="00045A13">
            <w:pPr>
              <w:spacing w:line="240" w:lineRule="auto"/>
              <w:jc w:val="both"/>
              <w:rPr>
                <w:rFonts w:ascii="Times New Roman" w:eastAsia="Times New Roman" w:hAnsi="Times New Roman" w:cs="Times New Roman"/>
                <w:color w:val="000000"/>
                <w:sz w:val="24"/>
                <w:szCs w:val="24"/>
                <w:lang w:val="en-US"/>
              </w:rPr>
            </w:pPr>
          </w:p>
        </w:tc>
        <w:tc>
          <w:tcPr>
            <w:tcW w:w="33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26C" w:rsidRPr="00A14205" w:rsidRDefault="000F426C" w:rsidP="00045A13">
            <w:pPr>
              <w:spacing w:line="240" w:lineRule="auto"/>
              <w:jc w:val="both"/>
              <w:rPr>
                <w:rFonts w:ascii="Times New Roman" w:eastAsia="Times New Roman" w:hAnsi="Times New Roman" w:cs="Times New Roman"/>
                <w:sz w:val="24"/>
                <w:szCs w:val="24"/>
              </w:rPr>
            </w:pPr>
            <w:r w:rsidRPr="00A14205">
              <w:rPr>
                <w:rFonts w:ascii="Times New Roman" w:eastAsia="Times New Roman" w:hAnsi="Times New Roman" w:cs="Times New Roman"/>
                <w:color w:val="000000"/>
                <w:sz w:val="24"/>
                <w:szCs w:val="24"/>
              </w:rPr>
              <w:t>Переможець не надає підтвердження своєї відповідності.</w:t>
            </w:r>
          </w:p>
        </w:tc>
      </w:tr>
      <w:tr w:rsidR="000F426C" w:rsidRPr="00EA2AC8" w:rsidTr="00045A13">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26C" w:rsidRPr="00A14205" w:rsidRDefault="000F426C" w:rsidP="00045A13">
            <w:pPr>
              <w:spacing w:line="240" w:lineRule="auto"/>
              <w:jc w:val="both"/>
              <w:rPr>
                <w:rFonts w:ascii="Times New Roman" w:eastAsia="Times New Roman" w:hAnsi="Times New Roman" w:cs="Times New Roman"/>
                <w:sz w:val="24"/>
                <w:szCs w:val="24"/>
                <w:lang w:val="en-US"/>
              </w:rPr>
            </w:pPr>
            <w:r w:rsidRPr="00A14205">
              <w:rPr>
                <w:rFonts w:ascii="Times New Roman" w:eastAsia="Times New Roman" w:hAnsi="Times New Roman" w:cs="Times New Roman"/>
                <w:color w:val="000000"/>
                <w:sz w:val="24"/>
                <w:szCs w:val="24"/>
                <w:lang w:val="en-US"/>
              </w:rPr>
              <w:t>3</w:t>
            </w:r>
          </w:p>
        </w:tc>
        <w:tc>
          <w:tcPr>
            <w:tcW w:w="32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26C" w:rsidRPr="00A14205" w:rsidRDefault="000F426C" w:rsidP="00045A13">
            <w:pPr>
              <w:spacing w:line="240" w:lineRule="auto"/>
              <w:jc w:val="both"/>
              <w:rPr>
                <w:rFonts w:ascii="Times New Roman" w:eastAsia="Times New Roman" w:hAnsi="Times New Roman" w:cs="Times New Roman"/>
                <w:sz w:val="24"/>
                <w:szCs w:val="24"/>
                <w:lang w:val="en-US"/>
              </w:rPr>
            </w:pPr>
            <w:r w:rsidRPr="00A14205">
              <w:rPr>
                <w:rFonts w:ascii="Times New Roman" w:eastAsia="Times New Roman" w:hAnsi="Times New Roman" w:cs="Times New Roman"/>
                <w:color w:val="000000"/>
                <w:sz w:val="24"/>
                <w:szCs w:val="24"/>
                <w:shd w:val="clear" w:color="auto" w:fill="FFFFFF"/>
                <w:lang w:val="en-US"/>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A14205">
              <w:rPr>
                <w:rFonts w:ascii="Times New Roman" w:eastAsia="Times New Roman" w:hAnsi="Times New Roman" w:cs="Times New Roman"/>
                <w:i/>
                <w:iCs/>
                <w:color w:val="000000"/>
                <w:sz w:val="24"/>
                <w:szCs w:val="24"/>
                <w:shd w:val="clear" w:color="auto" w:fill="FFFFFF"/>
                <w:lang w:val="en-US"/>
              </w:rPr>
              <w:lastRenderedPageBreak/>
              <w:t>(</w:t>
            </w:r>
            <w:r w:rsidRPr="00A14205">
              <w:rPr>
                <w:rFonts w:ascii="Times New Roman" w:eastAsia="Times New Roman" w:hAnsi="Times New Roman" w:cs="Times New Roman"/>
                <w:i/>
                <w:iCs/>
                <w:color w:val="000000"/>
                <w:sz w:val="24"/>
                <w:szCs w:val="24"/>
                <w:lang w:val="en-US"/>
              </w:rPr>
              <w:t>підпункт 3 пункту 47 Особливостей)</w:t>
            </w:r>
          </w:p>
        </w:tc>
        <w:tc>
          <w:tcPr>
            <w:tcW w:w="3267" w:type="dxa"/>
            <w:tcBorders>
              <w:top w:val="single" w:sz="4" w:space="0" w:color="000000"/>
              <w:left w:val="single" w:sz="4" w:space="0" w:color="000000"/>
              <w:bottom w:val="single" w:sz="4" w:space="0" w:color="000000"/>
              <w:right w:val="single" w:sz="4" w:space="0" w:color="000000"/>
            </w:tcBorders>
            <w:hideMark/>
          </w:tcPr>
          <w:p w:rsidR="000F426C" w:rsidRPr="00A14205" w:rsidRDefault="000F426C" w:rsidP="00045A13">
            <w:pPr>
              <w:spacing w:line="240" w:lineRule="auto"/>
              <w:jc w:val="both"/>
              <w:rPr>
                <w:rFonts w:ascii="Times New Roman" w:eastAsia="Times New Roman" w:hAnsi="Times New Roman" w:cs="Times New Roman"/>
                <w:sz w:val="24"/>
                <w:szCs w:val="24"/>
                <w:lang w:val="en-US"/>
              </w:rPr>
            </w:pPr>
            <w:r w:rsidRPr="00A14205">
              <w:rPr>
                <w:rFonts w:ascii="Times New Roman" w:eastAsia="Times New Roman" w:hAnsi="Times New Roman" w:cs="Times New Roman"/>
                <w:color w:val="000000"/>
                <w:sz w:val="24"/>
                <w:szCs w:val="24"/>
                <w:lang w:val="en-US"/>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Pr>
          <w:p w:rsidR="000F426C" w:rsidRPr="00A14205" w:rsidRDefault="000F426C" w:rsidP="00045A13">
            <w:pPr>
              <w:spacing w:line="240" w:lineRule="auto"/>
              <w:jc w:val="both"/>
              <w:rPr>
                <w:rFonts w:ascii="Times New Roman" w:eastAsia="Times New Roman" w:hAnsi="Times New Roman" w:cs="Times New Roman"/>
                <w:color w:val="000000"/>
                <w:sz w:val="24"/>
                <w:szCs w:val="24"/>
                <w:lang w:val="en-US"/>
              </w:rPr>
            </w:pPr>
          </w:p>
        </w:tc>
        <w:tc>
          <w:tcPr>
            <w:tcW w:w="33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26C" w:rsidRPr="00A14205" w:rsidRDefault="000F426C" w:rsidP="00045A13">
            <w:pPr>
              <w:spacing w:line="240" w:lineRule="auto"/>
              <w:jc w:val="both"/>
              <w:rPr>
                <w:rFonts w:ascii="Times New Roman" w:eastAsia="Times New Roman" w:hAnsi="Times New Roman" w:cs="Times New Roman"/>
                <w:sz w:val="24"/>
                <w:szCs w:val="24"/>
                <w:lang w:val="en-US"/>
              </w:rPr>
            </w:pPr>
            <w:r w:rsidRPr="00A14205">
              <w:rPr>
                <w:rFonts w:ascii="Times New Roman" w:eastAsia="Times New Roman" w:hAnsi="Times New Roman" w:cs="Times New Roman"/>
                <w:color w:val="000000"/>
                <w:sz w:val="24"/>
                <w:szCs w:val="24"/>
                <w:lang w:val="en-US"/>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переможець процедури </w:t>
            </w:r>
            <w:r w:rsidRPr="00A14205">
              <w:rPr>
                <w:rFonts w:ascii="Times New Roman" w:eastAsia="Times New Roman" w:hAnsi="Times New Roman" w:cs="Times New Roman"/>
                <w:color w:val="000000"/>
                <w:sz w:val="24"/>
                <w:szCs w:val="24"/>
                <w:lang w:val="en-US"/>
              </w:rPr>
              <w:lastRenderedPageBreak/>
              <w:t xml:space="preserve">закупівлі має надати витяг або інформаційну довідку з Єдиного державного реєстру осіб, які вчинили корупційні правопорушення , який / яка оформлена на </w:t>
            </w:r>
            <w:r w:rsidRPr="00A14205">
              <w:rPr>
                <w:rFonts w:ascii="Times New Roman" w:eastAsia="Times New Roman" w:hAnsi="Times New Roman" w:cs="Times New Roman"/>
                <w:color w:val="000000"/>
                <w:sz w:val="24"/>
                <w:szCs w:val="24"/>
                <w:shd w:val="clear" w:color="auto" w:fill="FFFFFF"/>
                <w:lang w:val="en-US"/>
              </w:rPr>
              <w:t>керівника* учасника процедури закупівлі або фізичну особу, яка є учасником процедури закупівлі</w:t>
            </w:r>
          </w:p>
        </w:tc>
      </w:tr>
      <w:tr w:rsidR="000F426C" w:rsidRPr="00A14205" w:rsidTr="00045A13">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26C" w:rsidRPr="00A14205" w:rsidRDefault="000F426C" w:rsidP="00045A13">
            <w:pPr>
              <w:spacing w:line="240" w:lineRule="auto"/>
              <w:jc w:val="both"/>
              <w:rPr>
                <w:rFonts w:ascii="Times New Roman" w:eastAsia="Times New Roman" w:hAnsi="Times New Roman" w:cs="Times New Roman"/>
                <w:sz w:val="24"/>
                <w:szCs w:val="24"/>
                <w:lang w:val="en-US"/>
              </w:rPr>
            </w:pPr>
            <w:r w:rsidRPr="00A14205">
              <w:rPr>
                <w:rFonts w:ascii="Times New Roman" w:eastAsia="Times New Roman" w:hAnsi="Times New Roman" w:cs="Times New Roman"/>
                <w:color w:val="000000"/>
                <w:sz w:val="24"/>
                <w:szCs w:val="24"/>
                <w:lang w:val="en-US"/>
              </w:rPr>
              <w:lastRenderedPageBreak/>
              <w:t>4</w:t>
            </w:r>
          </w:p>
        </w:tc>
        <w:tc>
          <w:tcPr>
            <w:tcW w:w="32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26C" w:rsidRPr="00A14205" w:rsidRDefault="000F426C" w:rsidP="00045A13">
            <w:pPr>
              <w:spacing w:line="240" w:lineRule="auto"/>
              <w:jc w:val="both"/>
              <w:rPr>
                <w:rFonts w:ascii="Times New Roman" w:eastAsia="Times New Roman" w:hAnsi="Times New Roman" w:cs="Times New Roman"/>
                <w:sz w:val="24"/>
                <w:szCs w:val="24"/>
                <w:lang w:val="en-US"/>
              </w:rPr>
            </w:pPr>
            <w:r w:rsidRPr="00A14205">
              <w:rPr>
                <w:rFonts w:ascii="Times New Roman" w:eastAsia="Times New Roman" w:hAnsi="Times New Roman" w:cs="Times New Roman"/>
                <w:color w:val="000000"/>
                <w:sz w:val="24"/>
                <w:szCs w:val="24"/>
                <w:shd w:val="clear" w:color="auto" w:fill="FFFFFF"/>
                <w:lang w:val="en-US"/>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A14205">
              <w:rPr>
                <w:rFonts w:ascii="Times New Roman" w:eastAsia="Times New Roman" w:hAnsi="Times New Roman" w:cs="Times New Roman"/>
                <w:i/>
                <w:iCs/>
                <w:color w:val="000000"/>
                <w:sz w:val="24"/>
                <w:szCs w:val="24"/>
                <w:shd w:val="clear" w:color="auto" w:fill="FFFFFF"/>
                <w:lang w:val="en-US"/>
              </w:rPr>
              <w:t>(</w:t>
            </w:r>
            <w:r w:rsidRPr="00A14205">
              <w:rPr>
                <w:rFonts w:ascii="Times New Roman" w:eastAsia="Times New Roman" w:hAnsi="Times New Roman" w:cs="Times New Roman"/>
                <w:i/>
                <w:iCs/>
                <w:color w:val="000000"/>
                <w:sz w:val="24"/>
                <w:szCs w:val="24"/>
                <w:lang w:val="en-US"/>
              </w:rPr>
              <w:t>підпункт 4 пункту 47 Особливостей)</w:t>
            </w:r>
          </w:p>
        </w:tc>
        <w:tc>
          <w:tcPr>
            <w:tcW w:w="3267" w:type="dxa"/>
            <w:tcBorders>
              <w:top w:val="single" w:sz="4" w:space="0" w:color="000000"/>
              <w:left w:val="single" w:sz="4" w:space="0" w:color="000000"/>
              <w:bottom w:val="single" w:sz="4" w:space="0" w:color="000000"/>
              <w:right w:val="single" w:sz="4" w:space="0" w:color="000000"/>
            </w:tcBorders>
            <w:hideMark/>
          </w:tcPr>
          <w:p w:rsidR="000F426C" w:rsidRPr="00A14205" w:rsidRDefault="000F426C" w:rsidP="00045A13">
            <w:pPr>
              <w:spacing w:line="240" w:lineRule="auto"/>
              <w:jc w:val="both"/>
              <w:rPr>
                <w:rFonts w:ascii="Times New Roman" w:eastAsia="Times New Roman" w:hAnsi="Times New Roman" w:cs="Times New Roman"/>
                <w:sz w:val="24"/>
                <w:szCs w:val="24"/>
                <w:lang w:val="en-US"/>
              </w:rPr>
            </w:pPr>
            <w:r w:rsidRPr="00A14205">
              <w:rPr>
                <w:rFonts w:ascii="Times New Roman" w:eastAsia="Times New Roman" w:hAnsi="Times New Roman" w:cs="Times New Roman"/>
                <w:color w:val="000000"/>
                <w:sz w:val="24"/>
                <w:szCs w:val="24"/>
                <w:lang w:val="en-US"/>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Pr>
          <w:p w:rsidR="000F426C" w:rsidRPr="00A14205" w:rsidRDefault="000F426C" w:rsidP="00045A13">
            <w:pPr>
              <w:spacing w:line="240" w:lineRule="auto"/>
              <w:jc w:val="both"/>
              <w:rPr>
                <w:rFonts w:ascii="Times New Roman" w:eastAsia="Times New Roman" w:hAnsi="Times New Roman" w:cs="Times New Roman"/>
                <w:color w:val="000000"/>
                <w:sz w:val="24"/>
                <w:szCs w:val="24"/>
                <w:lang w:val="en-US"/>
              </w:rPr>
            </w:pPr>
          </w:p>
        </w:tc>
        <w:tc>
          <w:tcPr>
            <w:tcW w:w="33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26C" w:rsidRPr="00A14205" w:rsidRDefault="000F426C" w:rsidP="00045A13">
            <w:pPr>
              <w:spacing w:line="240" w:lineRule="auto"/>
              <w:jc w:val="both"/>
              <w:rPr>
                <w:rFonts w:ascii="Times New Roman" w:eastAsia="Times New Roman" w:hAnsi="Times New Roman" w:cs="Times New Roman"/>
                <w:sz w:val="24"/>
                <w:szCs w:val="24"/>
              </w:rPr>
            </w:pPr>
            <w:r w:rsidRPr="00A14205">
              <w:rPr>
                <w:rFonts w:ascii="Times New Roman" w:eastAsia="Times New Roman" w:hAnsi="Times New Roman" w:cs="Times New Roman"/>
                <w:color w:val="000000"/>
                <w:sz w:val="24"/>
                <w:szCs w:val="24"/>
              </w:rPr>
              <w:t>Переможець не надає підтвердження своєї відповідності.</w:t>
            </w:r>
          </w:p>
        </w:tc>
      </w:tr>
      <w:tr w:rsidR="000F426C" w:rsidRPr="00A14205" w:rsidTr="00045A13">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26C" w:rsidRPr="00A14205" w:rsidRDefault="000F426C" w:rsidP="00045A13">
            <w:pPr>
              <w:spacing w:line="240" w:lineRule="auto"/>
              <w:jc w:val="both"/>
              <w:rPr>
                <w:rFonts w:ascii="Times New Roman" w:eastAsia="Times New Roman" w:hAnsi="Times New Roman" w:cs="Times New Roman"/>
                <w:sz w:val="24"/>
                <w:szCs w:val="24"/>
                <w:lang w:val="en-US"/>
              </w:rPr>
            </w:pPr>
            <w:r w:rsidRPr="00A14205">
              <w:rPr>
                <w:rFonts w:ascii="Times New Roman" w:eastAsia="Times New Roman" w:hAnsi="Times New Roman" w:cs="Times New Roman"/>
                <w:color w:val="000000"/>
                <w:sz w:val="24"/>
                <w:szCs w:val="24"/>
                <w:lang w:val="en-US"/>
              </w:rPr>
              <w:t>5</w:t>
            </w:r>
          </w:p>
        </w:tc>
        <w:tc>
          <w:tcPr>
            <w:tcW w:w="32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26C" w:rsidRPr="00A14205" w:rsidRDefault="000F426C" w:rsidP="00045A13">
            <w:pPr>
              <w:spacing w:line="240" w:lineRule="auto"/>
              <w:jc w:val="both"/>
              <w:rPr>
                <w:rFonts w:ascii="Times New Roman" w:eastAsia="Times New Roman" w:hAnsi="Times New Roman" w:cs="Times New Roman"/>
                <w:sz w:val="24"/>
                <w:szCs w:val="24"/>
              </w:rPr>
            </w:pPr>
            <w:r w:rsidRPr="00A14205">
              <w:rPr>
                <w:rFonts w:ascii="Times New Roman" w:eastAsia="Times New Roman" w:hAnsi="Times New Roman" w:cs="Times New Roman"/>
                <w:color w:val="000000"/>
                <w:sz w:val="24"/>
                <w:szCs w:val="24"/>
                <w:shd w:val="clear" w:color="auto" w:fill="FFFFFF"/>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A14205">
              <w:rPr>
                <w:rFonts w:ascii="Times New Roman" w:eastAsia="Times New Roman" w:hAnsi="Times New Roman" w:cs="Times New Roman"/>
                <w:i/>
                <w:iCs/>
                <w:color w:val="000000"/>
                <w:sz w:val="24"/>
                <w:szCs w:val="24"/>
                <w:shd w:val="clear" w:color="auto" w:fill="FFFFFF"/>
              </w:rPr>
              <w:t>(</w:t>
            </w:r>
            <w:r w:rsidRPr="00A14205">
              <w:rPr>
                <w:rFonts w:ascii="Times New Roman" w:eastAsia="Times New Roman" w:hAnsi="Times New Roman" w:cs="Times New Roman"/>
                <w:i/>
                <w:iCs/>
                <w:color w:val="000000"/>
                <w:sz w:val="24"/>
                <w:szCs w:val="24"/>
              </w:rPr>
              <w:t>підпункт 5 пункту 47 Особливостей)</w:t>
            </w:r>
          </w:p>
        </w:tc>
        <w:tc>
          <w:tcPr>
            <w:tcW w:w="3267" w:type="dxa"/>
            <w:tcBorders>
              <w:top w:val="single" w:sz="4" w:space="0" w:color="000000"/>
              <w:left w:val="single" w:sz="4" w:space="0" w:color="000000"/>
              <w:bottom w:val="single" w:sz="4" w:space="0" w:color="000000"/>
              <w:right w:val="single" w:sz="4" w:space="0" w:color="000000"/>
            </w:tcBorders>
            <w:hideMark/>
          </w:tcPr>
          <w:p w:rsidR="000F426C" w:rsidRPr="00A14205" w:rsidRDefault="000F426C" w:rsidP="00045A13">
            <w:pPr>
              <w:spacing w:line="240" w:lineRule="auto"/>
              <w:jc w:val="both"/>
              <w:rPr>
                <w:rFonts w:ascii="Times New Roman" w:eastAsia="Times New Roman" w:hAnsi="Times New Roman" w:cs="Times New Roman"/>
                <w:sz w:val="24"/>
                <w:szCs w:val="24"/>
              </w:rPr>
            </w:pPr>
            <w:r w:rsidRPr="00A14205">
              <w:rPr>
                <w:rFonts w:ascii="Times New Roman" w:eastAsia="Times New Roman" w:hAnsi="Times New Roman" w:cs="Times New Roman"/>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Pr>
          <w:p w:rsidR="000F426C" w:rsidRPr="00A14205" w:rsidRDefault="000F426C" w:rsidP="00045A13">
            <w:pPr>
              <w:spacing w:line="240" w:lineRule="auto"/>
              <w:jc w:val="both"/>
              <w:rPr>
                <w:rFonts w:ascii="Times New Roman" w:eastAsia="Times New Roman" w:hAnsi="Times New Roman" w:cs="Times New Roman"/>
                <w:color w:val="000000"/>
                <w:sz w:val="24"/>
                <w:szCs w:val="24"/>
              </w:rPr>
            </w:pPr>
          </w:p>
        </w:tc>
        <w:tc>
          <w:tcPr>
            <w:tcW w:w="33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26C" w:rsidRPr="00A14205" w:rsidRDefault="000F426C" w:rsidP="00045A13">
            <w:pPr>
              <w:spacing w:line="240" w:lineRule="auto"/>
              <w:jc w:val="both"/>
              <w:rPr>
                <w:rFonts w:ascii="Times New Roman" w:eastAsia="Times New Roman" w:hAnsi="Times New Roman" w:cs="Times New Roman"/>
                <w:sz w:val="24"/>
                <w:szCs w:val="24"/>
              </w:rPr>
            </w:pPr>
            <w:r w:rsidRPr="00A14205">
              <w:rPr>
                <w:rFonts w:ascii="Times New Roman" w:eastAsia="Times New Roman" w:hAnsi="Times New Roman" w:cs="Times New Roman"/>
                <w:color w:val="000000"/>
                <w:sz w:val="24"/>
                <w:szCs w:val="24"/>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0F426C" w:rsidRPr="00A14205" w:rsidTr="00045A13">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26C" w:rsidRPr="00A14205" w:rsidRDefault="000F426C" w:rsidP="00045A13">
            <w:pPr>
              <w:spacing w:line="240" w:lineRule="auto"/>
              <w:jc w:val="both"/>
              <w:rPr>
                <w:rFonts w:ascii="Times New Roman" w:eastAsia="Times New Roman" w:hAnsi="Times New Roman" w:cs="Times New Roman"/>
                <w:sz w:val="24"/>
                <w:szCs w:val="24"/>
                <w:lang w:val="en-US"/>
              </w:rPr>
            </w:pPr>
            <w:r w:rsidRPr="00A14205">
              <w:rPr>
                <w:rFonts w:ascii="Times New Roman" w:eastAsia="Times New Roman" w:hAnsi="Times New Roman" w:cs="Times New Roman"/>
                <w:color w:val="000000"/>
                <w:sz w:val="24"/>
                <w:szCs w:val="24"/>
                <w:lang w:val="en-US"/>
              </w:rPr>
              <w:t>6</w:t>
            </w:r>
          </w:p>
        </w:tc>
        <w:tc>
          <w:tcPr>
            <w:tcW w:w="32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26C" w:rsidRPr="00A14205" w:rsidRDefault="000F426C" w:rsidP="00045A13">
            <w:pPr>
              <w:spacing w:line="240" w:lineRule="auto"/>
              <w:jc w:val="both"/>
              <w:rPr>
                <w:rFonts w:ascii="Times New Roman" w:eastAsia="Times New Roman" w:hAnsi="Times New Roman" w:cs="Times New Roman"/>
                <w:sz w:val="24"/>
                <w:szCs w:val="24"/>
              </w:rPr>
            </w:pPr>
            <w:r w:rsidRPr="00A14205">
              <w:rPr>
                <w:rFonts w:ascii="Times New Roman" w:eastAsia="Times New Roman" w:hAnsi="Times New Roman" w:cs="Times New Roman"/>
                <w:color w:val="000000"/>
                <w:sz w:val="24"/>
                <w:szCs w:val="24"/>
                <w:shd w:val="clear" w:color="auto" w:fill="FFFFFF"/>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w:t>
            </w:r>
            <w:r w:rsidRPr="00A14205">
              <w:rPr>
                <w:rFonts w:ascii="Times New Roman" w:eastAsia="Times New Roman" w:hAnsi="Times New Roman" w:cs="Times New Roman"/>
                <w:color w:val="000000"/>
                <w:sz w:val="24"/>
                <w:szCs w:val="24"/>
                <w:shd w:val="clear" w:color="auto" w:fill="FFFFFF"/>
              </w:rPr>
              <w:lastRenderedPageBreak/>
              <w:t xml:space="preserve">законом порядку </w:t>
            </w:r>
            <w:r w:rsidRPr="00A14205">
              <w:rPr>
                <w:rFonts w:ascii="Times New Roman" w:eastAsia="Times New Roman" w:hAnsi="Times New Roman" w:cs="Times New Roman"/>
                <w:i/>
                <w:iCs/>
                <w:color w:val="000000"/>
                <w:sz w:val="24"/>
                <w:szCs w:val="24"/>
                <w:shd w:val="clear" w:color="auto" w:fill="FFFFFF"/>
              </w:rPr>
              <w:t>(підпункт 6 пункту 47 Особливостей)</w:t>
            </w:r>
          </w:p>
        </w:tc>
        <w:tc>
          <w:tcPr>
            <w:tcW w:w="3267" w:type="dxa"/>
            <w:tcBorders>
              <w:top w:val="single" w:sz="4" w:space="0" w:color="000000"/>
              <w:left w:val="single" w:sz="4" w:space="0" w:color="000000"/>
              <w:bottom w:val="single" w:sz="4" w:space="0" w:color="000000"/>
              <w:right w:val="single" w:sz="4" w:space="0" w:color="000000"/>
            </w:tcBorders>
            <w:hideMark/>
          </w:tcPr>
          <w:p w:rsidR="000F426C" w:rsidRPr="00A14205" w:rsidRDefault="000F426C" w:rsidP="00045A13">
            <w:pPr>
              <w:spacing w:line="240" w:lineRule="auto"/>
              <w:jc w:val="both"/>
              <w:rPr>
                <w:rFonts w:ascii="Times New Roman" w:eastAsia="Times New Roman" w:hAnsi="Times New Roman" w:cs="Times New Roman"/>
                <w:sz w:val="24"/>
                <w:szCs w:val="24"/>
              </w:rPr>
            </w:pPr>
            <w:r w:rsidRPr="00A14205">
              <w:rPr>
                <w:rFonts w:ascii="Times New Roman" w:eastAsia="Times New Roman" w:hAnsi="Times New Roman" w:cs="Times New Roman"/>
                <w:color w:val="000000"/>
                <w:sz w:val="24"/>
                <w:szCs w:val="24"/>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Pr>
          <w:p w:rsidR="000F426C" w:rsidRPr="00A14205" w:rsidRDefault="000F426C" w:rsidP="00045A13">
            <w:pPr>
              <w:spacing w:line="240" w:lineRule="auto"/>
              <w:jc w:val="both"/>
              <w:rPr>
                <w:rFonts w:ascii="Times New Roman" w:eastAsia="Times New Roman" w:hAnsi="Times New Roman" w:cs="Times New Roman"/>
                <w:color w:val="000000"/>
                <w:sz w:val="24"/>
                <w:szCs w:val="24"/>
              </w:rPr>
            </w:pPr>
          </w:p>
        </w:tc>
        <w:tc>
          <w:tcPr>
            <w:tcW w:w="33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26C" w:rsidRPr="00A14205" w:rsidRDefault="000F426C" w:rsidP="00045A13">
            <w:pPr>
              <w:spacing w:line="240" w:lineRule="auto"/>
              <w:jc w:val="both"/>
              <w:rPr>
                <w:rFonts w:ascii="Times New Roman" w:eastAsia="Times New Roman" w:hAnsi="Times New Roman" w:cs="Times New Roman"/>
                <w:sz w:val="24"/>
                <w:szCs w:val="24"/>
              </w:rPr>
            </w:pPr>
            <w:r w:rsidRPr="00A14205">
              <w:rPr>
                <w:rFonts w:ascii="Times New Roman" w:eastAsia="Times New Roman" w:hAnsi="Times New Roman" w:cs="Times New Roman"/>
                <w:color w:val="000000"/>
                <w:sz w:val="24"/>
                <w:szCs w:val="24"/>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w:t>
            </w:r>
            <w:r w:rsidRPr="00A14205">
              <w:rPr>
                <w:rFonts w:ascii="Times New Roman" w:eastAsia="Times New Roman" w:hAnsi="Times New Roman" w:cs="Times New Roman"/>
                <w:color w:val="000000"/>
                <w:sz w:val="24"/>
                <w:szCs w:val="24"/>
              </w:rPr>
              <w:lastRenderedPageBreak/>
              <w:t>притягується, незнятої чи непогашеної судимості не має та в розшуку не перебуває.</w:t>
            </w:r>
          </w:p>
        </w:tc>
      </w:tr>
      <w:tr w:rsidR="000F426C" w:rsidRPr="00A14205" w:rsidTr="00045A13">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26C" w:rsidRPr="00A14205" w:rsidRDefault="000F426C" w:rsidP="00045A13">
            <w:pPr>
              <w:spacing w:line="240" w:lineRule="auto"/>
              <w:jc w:val="both"/>
              <w:rPr>
                <w:rFonts w:ascii="Times New Roman" w:eastAsia="Times New Roman" w:hAnsi="Times New Roman" w:cs="Times New Roman"/>
                <w:sz w:val="24"/>
                <w:szCs w:val="24"/>
                <w:lang w:val="en-US"/>
              </w:rPr>
            </w:pPr>
            <w:r w:rsidRPr="00A14205">
              <w:rPr>
                <w:rFonts w:ascii="Times New Roman" w:eastAsia="Times New Roman" w:hAnsi="Times New Roman" w:cs="Times New Roman"/>
                <w:color w:val="000000"/>
                <w:sz w:val="24"/>
                <w:szCs w:val="24"/>
                <w:lang w:val="en-US"/>
              </w:rPr>
              <w:lastRenderedPageBreak/>
              <w:t>7</w:t>
            </w:r>
          </w:p>
        </w:tc>
        <w:tc>
          <w:tcPr>
            <w:tcW w:w="32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26C" w:rsidRPr="00A14205" w:rsidRDefault="000F426C" w:rsidP="00045A13">
            <w:pPr>
              <w:spacing w:line="240" w:lineRule="auto"/>
              <w:jc w:val="both"/>
              <w:rPr>
                <w:rFonts w:ascii="Times New Roman" w:eastAsia="Times New Roman" w:hAnsi="Times New Roman" w:cs="Times New Roman"/>
                <w:sz w:val="24"/>
                <w:szCs w:val="24"/>
                <w:lang w:val="en-US"/>
              </w:rPr>
            </w:pPr>
            <w:r w:rsidRPr="00A14205">
              <w:rPr>
                <w:rFonts w:ascii="Times New Roman" w:eastAsia="Times New Roman" w:hAnsi="Times New Roman" w:cs="Times New Roman"/>
                <w:color w:val="000000"/>
                <w:sz w:val="24"/>
                <w:szCs w:val="24"/>
                <w:shd w:val="clear" w:color="auto" w:fill="FFFFFF"/>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w:t>
            </w:r>
            <w:r w:rsidRPr="00A14205">
              <w:rPr>
                <w:rFonts w:ascii="Times New Roman" w:eastAsia="Times New Roman" w:hAnsi="Times New Roman" w:cs="Times New Roman"/>
                <w:color w:val="000000"/>
                <w:sz w:val="24"/>
                <w:szCs w:val="24"/>
                <w:shd w:val="clear" w:color="auto" w:fill="FFFFFF"/>
                <w:lang w:val="en-US"/>
              </w:rPr>
              <w:t xml:space="preserve">(особами), та/або з керівником замовника </w:t>
            </w:r>
            <w:r w:rsidRPr="00A14205">
              <w:rPr>
                <w:rFonts w:ascii="Times New Roman" w:eastAsia="Times New Roman" w:hAnsi="Times New Roman" w:cs="Times New Roman"/>
                <w:i/>
                <w:iCs/>
                <w:color w:val="000000"/>
                <w:sz w:val="24"/>
                <w:szCs w:val="24"/>
                <w:shd w:val="clear" w:color="auto" w:fill="FFFFFF"/>
                <w:lang w:val="en-US"/>
              </w:rPr>
              <w:t>(</w:t>
            </w:r>
            <w:r w:rsidRPr="00A14205">
              <w:rPr>
                <w:rFonts w:ascii="Times New Roman" w:eastAsia="Times New Roman" w:hAnsi="Times New Roman" w:cs="Times New Roman"/>
                <w:i/>
                <w:iCs/>
                <w:color w:val="000000"/>
                <w:sz w:val="24"/>
                <w:szCs w:val="24"/>
                <w:lang w:val="en-US"/>
              </w:rPr>
              <w:t>підпункт 7 пункту 47 Особливостей)</w:t>
            </w:r>
          </w:p>
        </w:tc>
        <w:tc>
          <w:tcPr>
            <w:tcW w:w="3267" w:type="dxa"/>
            <w:tcBorders>
              <w:top w:val="single" w:sz="4" w:space="0" w:color="000000"/>
              <w:left w:val="single" w:sz="4" w:space="0" w:color="000000"/>
              <w:bottom w:val="single" w:sz="4" w:space="0" w:color="000000"/>
              <w:right w:val="single" w:sz="4" w:space="0" w:color="000000"/>
            </w:tcBorders>
            <w:hideMark/>
          </w:tcPr>
          <w:p w:rsidR="000F426C" w:rsidRPr="00A14205" w:rsidRDefault="000F426C" w:rsidP="00045A13">
            <w:pPr>
              <w:spacing w:line="240" w:lineRule="auto"/>
              <w:jc w:val="both"/>
              <w:rPr>
                <w:rFonts w:ascii="Times New Roman" w:eastAsia="Times New Roman" w:hAnsi="Times New Roman" w:cs="Times New Roman"/>
                <w:sz w:val="24"/>
                <w:szCs w:val="24"/>
              </w:rPr>
            </w:pPr>
            <w:r w:rsidRPr="00FA0F80">
              <w:rPr>
                <w:rFonts w:ascii="Times New Roman" w:eastAsia="Times New Roman" w:hAnsi="Times New Roman" w:cs="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0" w:type="auto"/>
            <w:tcBorders>
              <w:top w:val="single" w:sz="4" w:space="0" w:color="000000"/>
              <w:left w:val="single" w:sz="4" w:space="0" w:color="000000"/>
              <w:bottom w:val="single" w:sz="4" w:space="0" w:color="000000"/>
              <w:right w:val="single" w:sz="4" w:space="0" w:color="000000"/>
            </w:tcBorders>
          </w:tcPr>
          <w:p w:rsidR="000F426C" w:rsidRPr="00A14205" w:rsidRDefault="000F426C" w:rsidP="00045A13">
            <w:pPr>
              <w:spacing w:line="240" w:lineRule="auto"/>
              <w:jc w:val="both"/>
              <w:rPr>
                <w:rFonts w:ascii="Times New Roman" w:eastAsia="Times New Roman" w:hAnsi="Times New Roman" w:cs="Times New Roman"/>
                <w:color w:val="000000"/>
                <w:sz w:val="24"/>
                <w:szCs w:val="24"/>
              </w:rPr>
            </w:pPr>
          </w:p>
        </w:tc>
        <w:tc>
          <w:tcPr>
            <w:tcW w:w="33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26C" w:rsidRPr="00A14205" w:rsidRDefault="000F426C" w:rsidP="00045A13">
            <w:pPr>
              <w:spacing w:line="240" w:lineRule="auto"/>
              <w:jc w:val="both"/>
              <w:rPr>
                <w:rFonts w:ascii="Times New Roman" w:eastAsia="Times New Roman" w:hAnsi="Times New Roman" w:cs="Times New Roman"/>
                <w:sz w:val="24"/>
                <w:szCs w:val="24"/>
              </w:rPr>
            </w:pPr>
            <w:r w:rsidRPr="00A14205">
              <w:rPr>
                <w:rFonts w:ascii="Times New Roman" w:eastAsia="Times New Roman" w:hAnsi="Times New Roman" w:cs="Times New Roman"/>
                <w:color w:val="000000"/>
                <w:sz w:val="24"/>
                <w:szCs w:val="24"/>
              </w:rPr>
              <w:t>Переможець не надає підтвердження своєї відповідності.</w:t>
            </w:r>
          </w:p>
        </w:tc>
      </w:tr>
      <w:tr w:rsidR="000F426C" w:rsidRPr="00A14205" w:rsidTr="00045A13">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26C" w:rsidRPr="00A14205" w:rsidRDefault="000F426C" w:rsidP="00045A13">
            <w:pPr>
              <w:spacing w:line="240" w:lineRule="auto"/>
              <w:jc w:val="both"/>
              <w:rPr>
                <w:rFonts w:ascii="Times New Roman" w:eastAsia="Times New Roman" w:hAnsi="Times New Roman" w:cs="Times New Roman"/>
                <w:sz w:val="24"/>
                <w:szCs w:val="24"/>
                <w:lang w:val="en-US"/>
              </w:rPr>
            </w:pPr>
            <w:r w:rsidRPr="00A14205">
              <w:rPr>
                <w:rFonts w:ascii="Times New Roman" w:eastAsia="Times New Roman" w:hAnsi="Times New Roman" w:cs="Times New Roman"/>
                <w:color w:val="000000"/>
                <w:sz w:val="24"/>
                <w:szCs w:val="24"/>
                <w:lang w:val="en-US"/>
              </w:rPr>
              <w:t>8</w:t>
            </w:r>
          </w:p>
        </w:tc>
        <w:tc>
          <w:tcPr>
            <w:tcW w:w="32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26C" w:rsidRPr="00A14205" w:rsidRDefault="000F426C" w:rsidP="00045A13">
            <w:pPr>
              <w:spacing w:line="240" w:lineRule="auto"/>
              <w:jc w:val="both"/>
              <w:rPr>
                <w:rFonts w:ascii="Times New Roman" w:eastAsia="Times New Roman" w:hAnsi="Times New Roman" w:cs="Times New Roman"/>
                <w:sz w:val="24"/>
                <w:szCs w:val="24"/>
              </w:rPr>
            </w:pPr>
            <w:r w:rsidRPr="00A14205">
              <w:rPr>
                <w:rFonts w:ascii="Times New Roman" w:eastAsia="Times New Roman" w:hAnsi="Times New Roman" w:cs="Times New Roman"/>
                <w:color w:val="000000"/>
                <w:sz w:val="24"/>
                <w:szCs w:val="24"/>
                <w:shd w:val="clear" w:color="auto" w:fill="FFFFFF"/>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A14205">
              <w:rPr>
                <w:rFonts w:ascii="Times New Roman" w:eastAsia="Times New Roman" w:hAnsi="Times New Roman" w:cs="Times New Roman"/>
                <w:i/>
                <w:iCs/>
                <w:color w:val="000000"/>
                <w:sz w:val="24"/>
                <w:szCs w:val="24"/>
                <w:shd w:val="clear" w:color="auto" w:fill="FFFFFF"/>
              </w:rPr>
              <w:t>(</w:t>
            </w:r>
            <w:r w:rsidRPr="00A14205">
              <w:rPr>
                <w:rFonts w:ascii="Times New Roman" w:eastAsia="Times New Roman" w:hAnsi="Times New Roman" w:cs="Times New Roman"/>
                <w:i/>
                <w:iCs/>
                <w:color w:val="000000"/>
                <w:sz w:val="24"/>
                <w:szCs w:val="24"/>
              </w:rPr>
              <w:t>підпункт 8 пункту 47 Особливостей)</w:t>
            </w:r>
          </w:p>
        </w:tc>
        <w:tc>
          <w:tcPr>
            <w:tcW w:w="3267" w:type="dxa"/>
            <w:tcBorders>
              <w:top w:val="single" w:sz="4" w:space="0" w:color="000000"/>
              <w:left w:val="single" w:sz="4" w:space="0" w:color="000000"/>
              <w:bottom w:val="single" w:sz="4" w:space="0" w:color="000000"/>
              <w:right w:val="single" w:sz="4" w:space="0" w:color="000000"/>
            </w:tcBorders>
            <w:hideMark/>
          </w:tcPr>
          <w:p w:rsidR="000F426C" w:rsidRPr="00A14205" w:rsidRDefault="000F426C" w:rsidP="00045A13">
            <w:pPr>
              <w:spacing w:line="240" w:lineRule="auto"/>
              <w:jc w:val="both"/>
              <w:rPr>
                <w:rFonts w:ascii="Times New Roman" w:eastAsia="Times New Roman" w:hAnsi="Times New Roman" w:cs="Times New Roman"/>
                <w:sz w:val="24"/>
                <w:szCs w:val="24"/>
              </w:rPr>
            </w:pPr>
            <w:r w:rsidRPr="00A14205">
              <w:rPr>
                <w:rFonts w:ascii="Times New Roman" w:eastAsia="Times New Roman" w:hAnsi="Times New Roman" w:cs="Times New Roman"/>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Pr>
          <w:p w:rsidR="000F426C" w:rsidRPr="00A14205" w:rsidRDefault="000F426C" w:rsidP="00045A13">
            <w:pPr>
              <w:spacing w:line="240" w:lineRule="auto"/>
              <w:jc w:val="both"/>
              <w:rPr>
                <w:rFonts w:ascii="Times New Roman" w:eastAsia="Times New Roman" w:hAnsi="Times New Roman" w:cs="Times New Roman"/>
                <w:color w:val="000000"/>
                <w:sz w:val="24"/>
                <w:szCs w:val="24"/>
              </w:rPr>
            </w:pPr>
          </w:p>
        </w:tc>
        <w:tc>
          <w:tcPr>
            <w:tcW w:w="33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26C" w:rsidRPr="00A14205" w:rsidRDefault="000F426C" w:rsidP="00045A13">
            <w:pPr>
              <w:spacing w:line="240" w:lineRule="auto"/>
              <w:jc w:val="both"/>
              <w:rPr>
                <w:rFonts w:ascii="Times New Roman" w:eastAsia="Times New Roman" w:hAnsi="Times New Roman" w:cs="Times New Roman"/>
                <w:sz w:val="24"/>
                <w:szCs w:val="24"/>
              </w:rPr>
            </w:pPr>
            <w:r w:rsidRPr="00A14205">
              <w:rPr>
                <w:rFonts w:ascii="Times New Roman" w:eastAsia="Times New Roman" w:hAnsi="Times New Roman" w:cs="Times New Roman"/>
                <w:color w:val="000000"/>
                <w:sz w:val="24"/>
                <w:szCs w:val="24"/>
              </w:rPr>
              <w:t>Переможець не надає підтвердження своєї відповідності.</w:t>
            </w:r>
          </w:p>
        </w:tc>
      </w:tr>
      <w:tr w:rsidR="000F426C" w:rsidRPr="00A14205" w:rsidTr="00045A13">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26C" w:rsidRPr="00A14205" w:rsidRDefault="000F426C" w:rsidP="00045A13">
            <w:pPr>
              <w:spacing w:line="240" w:lineRule="auto"/>
              <w:jc w:val="both"/>
              <w:rPr>
                <w:rFonts w:ascii="Times New Roman" w:eastAsia="Times New Roman" w:hAnsi="Times New Roman" w:cs="Times New Roman"/>
                <w:sz w:val="24"/>
                <w:szCs w:val="24"/>
                <w:lang w:val="en-US"/>
              </w:rPr>
            </w:pPr>
            <w:r w:rsidRPr="00A14205">
              <w:rPr>
                <w:rFonts w:ascii="Times New Roman" w:eastAsia="Times New Roman" w:hAnsi="Times New Roman" w:cs="Times New Roman"/>
                <w:color w:val="000000"/>
                <w:sz w:val="24"/>
                <w:szCs w:val="24"/>
                <w:lang w:val="en-US"/>
              </w:rPr>
              <w:t>9</w:t>
            </w:r>
          </w:p>
        </w:tc>
        <w:tc>
          <w:tcPr>
            <w:tcW w:w="32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26C" w:rsidRPr="00A14205" w:rsidRDefault="000F426C" w:rsidP="00045A13">
            <w:pPr>
              <w:spacing w:line="240" w:lineRule="auto"/>
              <w:jc w:val="both"/>
              <w:rPr>
                <w:rFonts w:ascii="Times New Roman" w:eastAsia="Times New Roman" w:hAnsi="Times New Roman" w:cs="Times New Roman"/>
                <w:sz w:val="24"/>
                <w:szCs w:val="24"/>
                <w:lang w:val="en-US"/>
              </w:rPr>
            </w:pPr>
            <w:r w:rsidRPr="00A14205">
              <w:rPr>
                <w:rFonts w:ascii="Times New Roman" w:eastAsia="Times New Roman" w:hAnsi="Times New Roman" w:cs="Times New Roman"/>
                <w:color w:val="000000"/>
                <w:sz w:val="24"/>
                <w:szCs w:val="24"/>
                <w:shd w:val="clear" w:color="auto" w:fill="FFFFFF"/>
                <w:lang w:val="en-US"/>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A14205">
              <w:rPr>
                <w:rFonts w:ascii="Times New Roman" w:eastAsia="Times New Roman" w:hAnsi="Times New Roman" w:cs="Times New Roman"/>
                <w:i/>
                <w:iCs/>
                <w:color w:val="000000"/>
                <w:sz w:val="24"/>
                <w:szCs w:val="24"/>
                <w:shd w:val="clear" w:color="auto" w:fill="FFFFFF"/>
                <w:lang w:val="en-US"/>
              </w:rPr>
              <w:t>(</w:t>
            </w:r>
            <w:r w:rsidRPr="00A14205">
              <w:rPr>
                <w:rFonts w:ascii="Times New Roman" w:eastAsia="Times New Roman" w:hAnsi="Times New Roman" w:cs="Times New Roman"/>
                <w:i/>
                <w:iCs/>
                <w:color w:val="000000"/>
                <w:sz w:val="24"/>
                <w:szCs w:val="24"/>
                <w:lang w:val="en-US"/>
              </w:rPr>
              <w:t>підпункт 9 пункту 47 Особливостей)</w:t>
            </w:r>
          </w:p>
        </w:tc>
        <w:tc>
          <w:tcPr>
            <w:tcW w:w="3267" w:type="dxa"/>
            <w:tcBorders>
              <w:top w:val="single" w:sz="4" w:space="0" w:color="000000"/>
              <w:left w:val="single" w:sz="4" w:space="0" w:color="000000"/>
              <w:bottom w:val="single" w:sz="4" w:space="0" w:color="000000"/>
              <w:right w:val="single" w:sz="4" w:space="0" w:color="000000"/>
            </w:tcBorders>
            <w:hideMark/>
          </w:tcPr>
          <w:p w:rsidR="000F426C" w:rsidRPr="00A14205" w:rsidRDefault="000F426C" w:rsidP="00045A13">
            <w:pPr>
              <w:spacing w:line="240" w:lineRule="auto"/>
              <w:jc w:val="both"/>
              <w:rPr>
                <w:rFonts w:ascii="Times New Roman" w:eastAsia="Times New Roman" w:hAnsi="Times New Roman" w:cs="Times New Roman"/>
                <w:sz w:val="24"/>
                <w:szCs w:val="24"/>
                <w:lang w:val="en-US"/>
              </w:rPr>
            </w:pPr>
            <w:r w:rsidRPr="00A14205">
              <w:rPr>
                <w:rFonts w:ascii="Times New Roman" w:eastAsia="Times New Roman" w:hAnsi="Times New Roman" w:cs="Times New Roman"/>
                <w:color w:val="000000"/>
                <w:sz w:val="24"/>
                <w:szCs w:val="24"/>
                <w:lang w:val="en-US"/>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Pr>
          <w:p w:rsidR="000F426C" w:rsidRPr="00A14205" w:rsidRDefault="000F426C" w:rsidP="00045A13">
            <w:pPr>
              <w:spacing w:line="240" w:lineRule="auto"/>
              <w:jc w:val="both"/>
              <w:rPr>
                <w:rFonts w:ascii="Times New Roman" w:eastAsia="Times New Roman" w:hAnsi="Times New Roman" w:cs="Times New Roman"/>
                <w:color w:val="000000"/>
                <w:sz w:val="24"/>
                <w:szCs w:val="24"/>
                <w:lang w:val="en-US"/>
              </w:rPr>
            </w:pPr>
          </w:p>
        </w:tc>
        <w:tc>
          <w:tcPr>
            <w:tcW w:w="33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26C" w:rsidRPr="00A14205" w:rsidRDefault="000F426C" w:rsidP="00045A13">
            <w:pPr>
              <w:spacing w:line="240" w:lineRule="auto"/>
              <w:jc w:val="both"/>
              <w:rPr>
                <w:rFonts w:ascii="Times New Roman" w:eastAsia="Times New Roman" w:hAnsi="Times New Roman" w:cs="Times New Roman"/>
                <w:sz w:val="24"/>
                <w:szCs w:val="24"/>
              </w:rPr>
            </w:pPr>
            <w:r w:rsidRPr="00A14205">
              <w:rPr>
                <w:rFonts w:ascii="Times New Roman" w:eastAsia="Times New Roman" w:hAnsi="Times New Roman" w:cs="Times New Roman"/>
                <w:color w:val="000000"/>
                <w:sz w:val="24"/>
                <w:szCs w:val="24"/>
              </w:rPr>
              <w:t>Переможець не надає підтвердження своєї відповідності.</w:t>
            </w:r>
          </w:p>
        </w:tc>
      </w:tr>
      <w:tr w:rsidR="000F426C" w:rsidRPr="00A14205" w:rsidTr="00045A13">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26C" w:rsidRPr="00A14205" w:rsidRDefault="000F426C" w:rsidP="00045A13">
            <w:pPr>
              <w:spacing w:line="240" w:lineRule="auto"/>
              <w:jc w:val="both"/>
              <w:rPr>
                <w:rFonts w:ascii="Times New Roman" w:eastAsia="Times New Roman" w:hAnsi="Times New Roman" w:cs="Times New Roman"/>
                <w:sz w:val="24"/>
                <w:szCs w:val="24"/>
                <w:lang w:val="en-US"/>
              </w:rPr>
            </w:pPr>
            <w:r w:rsidRPr="00A14205">
              <w:rPr>
                <w:rFonts w:ascii="Times New Roman" w:eastAsia="Times New Roman" w:hAnsi="Times New Roman" w:cs="Times New Roman"/>
                <w:color w:val="000000"/>
                <w:sz w:val="24"/>
                <w:szCs w:val="24"/>
                <w:lang w:val="en-US"/>
              </w:rPr>
              <w:t>10</w:t>
            </w:r>
          </w:p>
        </w:tc>
        <w:tc>
          <w:tcPr>
            <w:tcW w:w="32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26C" w:rsidRPr="00A14205" w:rsidRDefault="000F426C" w:rsidP="00045A13">
            <w:pPr>
              <w:spacing w:line="240" w:lineRule="auto"/>
              <w:jc w:val="both"/>
              <w:rPr>
                <w:rFonts w:ascii="Times New Roman" w:eastAsia="Times New Roman" w:hAnsi="Times New Roman" w:cs="Times New Roman"/>
                <w:sz w:val="24"/>
                <w:szCs w:val="24"/>
                <w:lang w:val="en-US"/>
              </w:rPr>
            </w:pPr>
            <w:r w:rsidRPr="00A14205">
              <w:rPr>
                <w:rFonts w:ascii="Times New Roman" w:eastAsia="Times New Roman" w:hAnsi="Times New Roman" w:cs="Times New Roman"/>
                <w:color w:val="000000"/>
                <w:sz w:val="24"/>
                <w:szCs w:val="24"/>
                <w:shd w:val="clear" w:color="auto" w:fill="FFFFFF"/>
                <w:lang w:val="en-US"/>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A14205">
              <w:rPr>
                <w:rFonts w:ascii="Times New Roman" w:eastAsia="Times New Roman" w:hAnsi="Times New Roman" w:cs="Times New Roman"/>
                <w:i/>
                <w:iCs/>
                <w:color w:val="000000"/>
                <w:sz w:val="24"/>
                <w:szCs w:val="24"/>
                <w:shd w:val="clear" w:color="auto" w:fill="FFFFFF"/>
                <w:lang w:val="en-US"/>
              </w:rPr>
              <w:t>(</w:t>
            </w:r>
            <w:r w:rsidRPr="00A14205">
              <w:rPr>
                <w:rFonts w:ascii="Times New Roman" w:eastAsia="Times New Roman" w:hAnsi="Times New Roman" w:cs="Times New Roman"/>
                <w:i/>
                <w:iCs/>
                <w:color w:val="000000"/>
                <w:sz w:val="24"/>
                <w:szCs w:val="24"/>
                <w:lang w:val="en-US"/>
              </w:rPr>
              <w:t>підпункт 10 пункту 47 Особливостей)</w:t>
            </w:r>
          </w:p>
        </w:tc>
        <w:tc>
          <w:tcPr>
            <w:tcW w:w="3267" w:type="dxa"/>
            <w:tcBorders>
              <w:top w:val="single" w:sz="4" w:space="0" w:color="000000"/>
              <w:left w:val="single" w:sz="4" w:space="0" w:color="000000"/>
              <w:bottom w:val="single" w:sz="4" w:space="0" w:color="000000"/>
              <w:right w:val="single" w:sz="4" w:space="0" w:color="000000"/>
            </w:tcBorders>
            <w:hideMark/>
          </w:tcPr>
          <w:p w:rsidR="000F426C" w:rsidRPr="00A14205" w:rsidRDefault="000F426C" w:rsidP="00045A13">
            <w:pPr>
              <w:spacing w:line="240" w:lineRule="auto"/>
              <w:jc w:val="both"/>
              <w:rPr>
                <w:rFonts w:ascii="Times New Roman" w:eastAsia="Times New Roman" w:hAnsi="Times New Roman" w:cs="Times New Roman"/>
                <w:sz w:val="24"/>
                <w:szCs w:val="24"/>
                <w:lang w:val="en-US"/>
              </w:rPr>
            </w:pPr>
            <w:r w:rsidRPr="00A14205">
              <w:rPr>
                <w:rFonts w:ascii="Times New Roman" w:eastAsia="Times New Roman" w:hAnsi="Times New Roman" w:cs="Times New Roman"/>
                <w:color w:val="000000"/>
                <w:sz w:val="24"/>
                <w:szCs w:val="24"/>
                <w:lang w:val="en-US"/>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A14205">
              <w:rPr>
                <w:rFonts w:ascii="Times New Roman" w:eastAsia="Times New Roman" w:hAnsi="Times New Roman" w:cs="Times New Roman"/>
                <w:i/>
                <w:iCs/>
                <w:color w:val="000000"/>
                <w:sz w:val="24"/>
                <w:szCs w:val="24"/>
                <w:lang w:val="en-US"/>
              </w:rPr>
              <w:t> </w:t>
            </w:r>
          </w:p>
          <w:p w:rsidR="000F426C" w:rsidRPr="00850E81" w:rsidRDefault="000F426C" w:rsidP="00850E81">
            <w:pPr>
              <w:rPr>
                <w:rFonts w:ascii="Times New Roman" w:hAnsi="Times New Roman" w:cs="Times New Roman"/>
                <w:sz w:val="24"/>
                <w:szCs w:val="24"/>
              </w:rPr>
            </w:pPr>
            <w:r w:rsidRPr="00850E81">
              <w:rPr>
                <w:rFonts w:ascii="Times New Roman" w:hAnsi="Times New Roman" w:cs="Times New Roman"/>
                <w:sz w:val="24"/>
                <w:szCs w:val="24"/>
              </w:rPr>
              <w:t xml:space="preserve">(лише якщо вартість закупівлі товару (товарів), послуги (послуг) або робіт дорівнює чи перевищує 20 мільйонів </w:t>
            </w:r>
            <w:r w:rsidR="00DA5ABF" w:rsidRPr="00850E81">
              <w:rPr>
                <w:rFonts w:ascii="Times New Roman" w:hAnsi="Times New Roman" w:cs="Times New Roman"/>
                <w:sz w:val="24"/>
                <w:szCs w:val="24"/>
              </w:rPr>
              <w:t>гривень (у тому числі за лотом)</w:t>
            </w:r>
          </w:p>
          <w:p w:rsidR="000F426C" w:rsidRPr="00A14205" w:rsidRDefault="000F426C" w:rsidP="00045A13">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0F426C" w:rsidRPr="00A14205" w:rsidRDefault="000F426C" w:rsidP="00045A13">
            <w:pPr>
              <w:spacing w:line="240" w:lineRule="auto"/>
              <w:jc w:val="both"/>
              <w:rPr>
                <w:rFonts w:ascii="Times New Roman" w:eastAsia="Times New Roman" w:hAnsi="Times New Roman" w:cs="Times New Roman"/>
                <w:color w:val="000000"/>
                <w:sz w:val="24"/>
                <w:szCs w:val="24"/>
              </w:rPr>
            </w:pPr>
          </w:p>
        </w:tc>
        <w:tc>
          <w:tcPr>
            <w:tcW w:w="33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26C" w:rsidRPr="00A14205" w:rsidRDefault="000F426C" w:rsidP="00045A13">
            <w:pPr>
              <w:spacing w:line="240" w:lineRule="auto"/>
              <w:jc w:val="both"/>
              <w:rPr>
                <w:rFonts w:ascii="Times New Roman" w:eastAsia="Times New Roman" w:hAnsi="Times New Roman" w:cs="Times New Roman"/>
                <w:sz w:val="24"/>
                <w:szCs w:val="24"/>
              </w:rPr>
            </w:pPr>
            <w:r w:rsidRPr="00A14205">
              <w:rPr>
                <w:rFonts w:ascii="Times New Roman" w:eastAsia="Times New Roman" w:hAnsi="Times New Roman" w:cs="Times New Roman"/>
                <w:color w:val="000000"/>
                <w:sz w:val="24"/>
                <w:szCs w:val="24"/>
              </w:rPr>
              <w:t>Переможець не надає підтвердження своєї відповідності.</w:t>
            </w:r>
          </w:p>
        </w:tc>
      </w:tr>
      <w:tr w:rsidR="000F426C" w:rsidRPr="00A14205" w:rsidTr="00045A13">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26C" w:rsidRPr="00A14205" w:rsidRDefault="000F426C" w:rsidP="00045A13">
            <w:pPr>
              <w:spacing w:line="240" w:lineRule="auto"/>
              <w:jc w:val="both"/>
              <w:rPr>
                <w:rFonts w:ascii="Times New Roman" w:eastAsia="Times New Roman" w:hAnsi="Times New Roman" w:cs="Times New Roman"/>
                <w:sz w:val="24"/>
                <w:szCs w:val="24"/>
                <w:lang w:val="en-US"/>
              </w:rPr>
            </w:pPr>
            <w:r w:rsidRPr="00A14205">
              <w:rPr>
                <w:rFonts w:ascii="Times New Roman" w:eastAsia="Times New Roman" w:hAnsi="Times New Roman" w:cs="Times New Roman"/>
                <w:color w:val="000000"/>
                <w:sz w:val="24"/>
                <w:szCs w:val="24"/>
                <w:lang w:val="en-US"/>
              </w:rPr>
              <w:lastRenderedPageBreak/>
              <w:t>11</w:t>
            </w:r>
          </w:p>
        </w:tc>
        <w:tc>
          <w:tcPr>
            <w:tcW w:w="32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26C" w:rsidRPr="00A14205" w:rsidRDefault="000F426C" w:rsidP="00045A13">
            <w:pPr>
              <w:spacing w:line="240" w:lineRule="auto"/>
              <w:jc w:val="both"/>
              <w:rPr>
                <w:rFonts w:ascii="Times New Roman" w:eastAsia="Times New Roman" w:hAnsi="Times New Roman" w:cs="Times New Roman"/>
                <w:sz w:val="24"/>
                <w:szCs w:val="24"/>
                <w:lang w:val="en-US"/>
              </w:rPr>
            </w:pPr>
            <w:r w:rsidRPr="00A14205">
              <w:rPr>
                <w:rFonts w:ascii="Times New Roman" w:eastAsia="Times New Roman" w:hAnsi="Times New Roman" w:cs="Times New Roman"/>
                <w:color w:val="000000"/>
                <w:sz w:val="24"/>
                <w:szCs w:val="24"/>
                <w:shd w:val="clear" w:color="auto" w:fill="FFFFFF"/>
                <w:lang w:val="en-US"/>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 </w:t>
            </w:r>
            <w:r w:rsidRPr="00A14205">
              <w:rPr>
                <w:rFonts w:ascii="Times New Roman" w:eastAsia="Times New Roman" w:hAnsi="Times New Roman" w:cs="Times New Roman"/>
                <w:i/>
                <w:iCs/>
                <w:color w:val="000000"/>
                <w:sz w:val="24"/>
                <w:szCs w:val="24"/>
                <w:shd w:val="clear" w:color="auto" w:fill="FFFFFF"/>
                <w:lang w:val="en-US"/>
              </w:rPr>
              <w:t>(</w:t>
            </w:r>
            <w:r w:rsidRPr="00A14205">
              <w:rPr>
                <w:rFonts w:ascii="Times New Roman" w:eastAsia="Times New Roman" w:hAnsi="Times New Roman" w:cs="Times New Roman"/>
                <w:i/>
                <w:iCs/>
                <w:color w:val="000000"/>
                <w:sz w:val="24"/>
                <w:szCs w:val="24"/>
                <w:lang w:val="en-US"/>
              </w:rPr>
              <w:t>підпункт 11 пункту 47 Особливостей)</w:t>
            </w:r>
          </w:p>
        </w:tc>
        <w:tc>
          <w:tcPr>
            <w:tcW w:w="3267" w:type="dxa"/>
            <w:tcBorders>
              <w:top w:val="single" w:sz="4" w:space="0" w:color="000000"/>
              <w:left w:val="single" w:sz="4" w:space="0" w:color="000000"/>
              <w:bottom w:val="single" w:sz="4" w:space="0" w:color="000000"/>
              <w:right w:val="single" w:sz="4" w:space="0" w:color="000000"/>
            </w:tcBorders>
            <w:hideMark/>
          </w:tcPr>
          <w:p w:rsidR="000F426C" w:rsidRPr="00A14205" w:rsidRDefault="000F426C" w:rsidP="00045A13">
            <w:pPr>
              <w:spacing w:line="240" w:lineRule="auto"/>
              <w:jc w:val="both"/>
              <w:rPr>
                <w:rFonts w:ascii="Times New Roman" w:eastAsia="Times New Roman" w:hAnsi="Times New Roman" w:cs="Times New Roman"/>
                <w:sz w:val="24"/>
                <w:szCs w:val="24"/>
                <w:lang w:val="en-US"/>
              </w:rPr>
            </w:pPr>
            <w:r w:rsidRPr="00A14205">
              <w:rPr>
                <w:rFonts w:ascii="Times New Roman" w:eastAsia="Times New Roman" w:hAnsi="Times New Roman" w:cs="Times New Roman"/>
                <w:color w:val="000000"/>
                <w:sz w:val="24"/>
                <w:szCs w:val="24"/>
                <w:lang w:val="en-US"/>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Pr>
          <w:p w:rsidR="000F426C" w:rsidRPr="00A14205" w:rsidRDefault="000F426C" w:rsidP="00045A13">
            <w:pPr>
              <w:spacing w:line="240" w:lineRule="auto"/>
              <w:jc w:val="both"/>
              <w:rPr>
                <w:rFonts w:ascii="Times New Roman" w:eastAsia="Times New Roman" w:hAnsi="Times New Roman" w:cs="Times New Roman"/>
                <w:color w:val="000000"/>
                <w:sz w:val="24"/>
                <w:szCs w:val="24"/>
                <w:lang w:val="en-US"/>
              </w:rPr>
            </w:pPr>
          </w:p>
        </w:tc>
        <w:tc>
          <w:tcPr>
            <w:tcW w:w="33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26C" w:rsidRPr="00A14205" w:rsidRDefault="000F426C" w:rsidP="00045A13">
            <w:pPr>
              <w:spacing w:line="240" w:lineRule="auto"/>
              <w:jc w:val="both"/>
              <w:rPr>
                <w:rFonts w:ascii="Times New Roman" w:eastAsia="Times New Roman" w:hAnsi="Times New Roman" w:cs="Times New Roman"/>
                <w:sz w:val="24"/>
                <w:szCs w:val="24"/>
              </w:rPr>
            </w:pPr>
            <w:r w:rsidRPr="00A14205">
              <w:rPr>
                <w:rFonts w:ascii="Times New Roman" w:eastAsia="Times New Roman" w:hAnsi="Times New Roman" w:cs="Times New Roman"/>
                <w:color w:val="000000"/>
                <w:sz w:val="24"/>
                <w:szCs w:val="24"/>
              </w:rPr>
              <w:t>Переможець не надає підтвердження своєї відповідності.</w:t>
            </w:r>
          </w:p>
        </w:tc>
      </w:tr>
      <w:tr w:rsidR="000F426C" w:rsidRPr="00EA2AC8" w:rsidTr="00045A13">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26C" w:rsidRPr="00A14205" w:rsidRDefault="000F426C" w:rsidP="00045A13">
            <w:pPr>
              <w:spacing w:line="240" w:lineRule="auto"/>
              <w:jc w:val="both"/>
              <w:rPr>
                <w:rFonts w:ascii="Times New Roman" w:eastAsia="Times New Roman" w:hAnsi="Times New Roman" w:cs="Times New Roman"/>
                <w:sz w:val="24"/>
                <w:szCs w:val="24"/>
                <w:lang w:val="en-US"/>
              </w:rPr>
            </w:pPr>
            <w:r w:rsidRPr="00A14205">
              <w:rPr>
                <w:rFonts w:ascii="Times New Roman" w:eastAsia="Times New Roman" w:hAnsi="Times New Roman" w:cs="Times New Roman"/>
                <w:color w:val="000000"/>
                <w:sz w:val="24"/>
                <w:szCs w:val="24"/>
                <w:lang w:val="en-US"/>
              </w:rPr>
              <w:t>12</w:t>
            </w:r>
          </w:p>
        </w:tc>
        <w:tc>
          <w:tcPr>
            <w:tcW w:w="32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26C" w:rsidRPr="00A14205" w:rsidRDefault="000F426C" w:rsidP="00045A13">
            <w:pPr>
              <w:spacing w:line="240" w:lineRule="auto"/>
              <w:jc w:val="both"/>
              <w:rPr>
                <w:rFonts w:ascii="Times New Roman" w:eastAsia="Times New Roman" w:hAnsi="Times New Roman" w:cs="Times New Roman"/>
                <w:sz w:val="24"/>
                <w:szCs w:val="24"/>
                <w:lang w:val="en-US"/>
              </w:rPr>
            </w:pPr>
            <w:r w:rsidRPr="00A14205">
              <w:rPr>
                <w:rFonts w:ascii="Times New Roman" w:eastAsia="Times New Roman" w:hAnsi="Times New Roman" w:cs="Times New Roman"/>
                <w:color w:val="000000"/>
                <w:sz w:val="24"/>
                <w:szCs w:val="24"/>
                <w:shd w:val="clear" w:color="auto" w:fill="FFFFFF"/>
                <w:lang w:val="en-US"/>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A14205">
              <w:rPr>
                <w:rFonts w:ascii="Times New Roman" w:eastAsia="Times New Roman" w:hAnsi="Times New Roman" w:cs="Times New Roman"/>
                <w:i/>
                <w:iCs/>
                <w:color w:val="000000"/>
                <w:sz w:val="24"/>
                <w:szCs w:val="24"/>
                <w:shd w:val="clear" w:color="auto" w:fill="FFFFFF"/>
                <w:lang w:val="en-US"/>
              </w:rPr>
              <w:t>(підпункт 12 пункту 47 Особливостей)</w:t>
            </w:r>
          </w:p>
        </w:tc>
        <w:tc>
          <w:tcPr>
            <w:tcW w:w="3267" w:type="dxa"/>
            <w:tcBorders>
              <w:top w:val="single" w:sz="4" w:space="0" w:color="000000"/>
              <w:left w:val="single" w:sz="4" w:space="0" w:color="000000"/>
              <w:bottom w:val="single" w:sz="4" w:space="0" w:color="000000"/>
              <w:right w:val="single" w:sz="4" w:space="0" w:color="000000"/>
            </w:tcBorders>
            <w:hideMark/>
          </w:tcPr>
          <w:p w:rsidR="000F426C" w:rsidRPr="00A14205" w:rsidRDefault="000F426C" w:rsidP="00045A13">
            <w:pPr>
              <w:spacing w:line="240" w:lineRule="auto"/>
              <w:jc w:val="both"/>
              <w:rPr>
                <w:rFonts w:ascii="Times New Roman" w:eastAsia="Times New Roman" w:hAnsi="Times New Roman" w:cs="Times New Roman"/>
                <w:sz w:val="24"/>
                <w:szCs w:val="24"/>
                <w:lang w:val="en-US"/>
              </w:rPr>
            </w:pPr>
            <w:r w:rsidRPr="00A14205">
              <w:rPr>
                <w:rFonts w:ascii="Times New Roman" w:eastAsia="Times New Roman" w:hAnsi="Times New Roman" w:cs="Times New Roman"/>
                <w:color w:val="000000"/>
                <w:sz w:val="24"/>
                <w:szCs w:val="24"/>
                <w:lang w:val="en-US"/>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Pr>
          <w:p w:rsidR="000F426C" w:rsidRPr="00A14205" w:rsidRDefault="000F426C" w:rsidP="00045A13">
            <w:pPr>
              <w:spacing w:line="240" w:lineRule="auto"/>
              <w:jc w:val="both"/>
              <w:rPr>
                <w:rFonts w:ascii="Times New Roman" w:eastAsia="Times New Roman" w:hAnsi="Times New Roman" w:cs="Times New Roman"/>
                <w:color w:val="000000"/>
                <w:sz w:val="24"/>
                <w:szCs w:val="24"/>
                <w:lang w:val="en-US"/>
              </w:rPr>
            </w:pPr>
          </w:p>
        </w:tc>
        <w:tc>
          <w:tcPr>
            <w:tcW w:w="33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26C" w:rsidRPr="00A14205" w:rsidRDefault="000F426C" w:rsidP="00045A13">
            <w:pPr>
              <w:spacing w:line="240" w:lineRule="auto"/>
              <w:jc w:val="both"/>
              <w:rPr>
                <w:rFonts w:ascii="Times New Roman" w:eastAsia="Times New Roman" w:hAnsi="Times New Roman" w:cs="Times New Roman"/>
                <w:sz w:val="24"/>
                <w:szCs w:val="24"/>
                <w:lang w:val="en-US"/>
              </w:rPr>
            </w:pPr>
            <w:r w:rsidRPr="00A14205">
              <w:rPr>
                <w:rFonts w:ascii="Times New Roman" w:eastAsia="Times New Roman" w:hAnsi="Times New Roman" w:cs="Times New Roman"/>
                <w:color w:val="000000"/>
                <w:sz w:val="24"/>
                <w:szCs w:val="24"/>
                <w:lang w:val="en-US"/>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0F426C" w:rsidRPr="00EA2AC8" w:rsidTr="00045A13">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26C" w:rsidRPr="00A14205" w:rsidRDefault="000F426C" w:rsidP="00045A13">
            <w:pPr>
              <w:spacing w:line="240" w:lineRule="auto"/>
              <w:jc w:val="both"/>
              <w:rPr>
                <w:rFonts w:ascii="Times New Roman" w:eastAsia="Times New Roman" w:hAnsi="Times New Roman" w:cs="Times New Roman"/>
                <w:sz w:val="24"/>
                <w:szCs w:val="24"/>
                <w:lang w:val="en-US"/>
              </w:rPr>
            </w:pPr>
            <w:r w:rsidRPr="00A14205">
              <w:rPr>
                <w:rFonts w:ascii="Times New Roman" w:eastAsia="Times New Roman" w:hAnsi="Times New Roman" w:cs="Times New Roman"/>
                <w:color w:val="000000"/>
                <w:sz w:val="24"/>
                <w:szCs w:val="24"/>
                <w:lang w:val="en-US"/>
              </w:rPr>
              <w:t>13</w:t>
            </w:r>
          </w:p>
        </w:tc>
        <w:tc>
          <w:tcPr>
            <w:tcW w:w="32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26C" w:rsidRPr="00A14205" w:rsidRDefault="000F426C" w:rsidP="00045A13">
            <w:pPr>
              <w:spacing w:line="240" w:lineRule="auto"/>
              <w:jc w:val="both"/>
              <w:rPr>
                <w:rFonts w:ascii="Times New Roman" w:eastAsia="Times New Roman" w:hAnsi="Times New Roman" w:cs="Times New Roman"/>
                <w:sz w:val="24"/>
                <w:szCs w:val="24"/>
              </w:rPr>
            </w:pPr>
            <w:r w:rsidRPr="00A14205">
              <w:rPr>
                <w:rFonts w:ascii="Times New Roman" w:eastAsia="Times New Roman" w:hAnsi="Times New Roman" w:cs="Times New Roman"/>
                <w:color w:val="000000"/>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w:t>
            </w:r>
            <w:r w:rsidRPr="00A14205">
              <w:rPr>
                <w:rFonts w:ascii="Times New Roman" w:eastAsia="Times New Roman" w:hAnsi="Times New Roman" w:cs="Times New Roman"/>
                <w:color w:val="000000"/>
                <w:sz w:val="24"/>
                <w:szCs w:val="24"/>
              </w:rPr>
              <w:lastRenderedPageBreak/>
              <w:t xml:space="preserve">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A14205">
              <w:rPr>
                <w:rFonts w:ascii="Times New Roman" w:eastAsia="Times New Roman" w:hAnsi="Times New Roman" w:cs="Times New Roman"/>
                <w:i/>
                <w:iCs/>
                <w:color w:val="000000"/>
                <w:sz w:val="24"/>
                <w:szCs w:val="24"/>
              </w:rPr>
              <w:t>(абзац 14 пункту 47 Особливостей)</w:t>
            </w:r>
          </w:p>
        </w:tc>
        <w:tc>
          <w:tcPr>
            <w:tcW w:w="3267" w:type="dxa"/>
            <w:tcBorders>
              <w:top w:val="single" w:sz="4" w:space="0" w:color="000000"/>
              <w:left w:val="single" w:sz="4" w:space="0" w:color="000000"/>
              <w:bottom w:val="single" w:sz="4" w:space="0" w:color="000000"/>
              <w:right w:val="single" w:sz="4" w:space="0" w:color="000000"/>
            </w:tcBorders>
            <w:hideMark/>
          </w:tcPr>
          <w:p w:rsidR="000F426C" w:rsidRPr="00A14205" w:rsidRDefault="000F426C" w:rsidP="00045A13">
            <w:pPr>
              <w:spacing w:line="240" w:lineRule="auto"/>
              <w:jc w:val="both"/>
              <w:rPr>
                <w:rFonts w:ascii="Times New Roman" w:eastAsia="Times New Roman" w:hAnsi="Times New Roman" w:cs="Times New Roman"/>
                <w:sz w:val="24"/>
                <w:szCs w:val="24"/>
              </w:rPr>
            </w:pPr>
            <w:r w:rsidRPr="00A14205">
              <w:rPr>
                <w:rFonts w:ascii="Times New Roman" w:eastAsia="Times New Roman" w:hAnsi="Times New Roman" w:cs="Times New Roman"/>
                <w:color w:val="000000"/>
                <w:sz w:val="24"/>
                <w:szCs w:val="24"/>
              </w:rPr>
              <w:lastRenderedPageBreak/>
              <w:t>Учасник процедури закупівлі має надати:</w:t>
            </w:r>
          </w:p>
          <w:p w:rsidR="000F426C" w:rsidRPr="00A14205" w:rsidRDefault="000F426C" w:rsidP="00045A13">
            <w:pPr>
              <w:numPr>
                <w:ilvl w:val="0"/>
                <w:numId w:val="45"/>
              </w:numPr>
              <w:spacing w:after="0" w:line="240" w:lineRule="auto"/>
              <w:ind w:left="410"/>
              <w:jc w:val="both"/>
              <w:textAlignment w:val="baseline"/>
              <w:rPr>
                <w:rFonts w:ascii="Times New Roman" w:eastAsia="Times New Roman" w:hAnsi="Times New Roman" w:cs="Times New Roman"/>
                <w:color w:val="000000"/>
                <w:sz w:val="24"/>
                <w:szCs w:val="24"/>
              </w:rPr>
            </w:pPr>
            <w:r w:rsidRPr="00A14205">
              <w:rPr>
                <w:rFonts w:ascii="Times New Roman" w:eastAsia="Times New Roman" w:hAnsi="Times New Roman" w:cs="Times New Roman"/>
                <w:color w:val="000000"/>
                <w:sz w:val="24"/>
                <w:szCs w:val="24"/>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0F426C" w:rsidRPr="00A14205" w:rsidRDefault="000F426C" w:rsidP="00045A13">
            <w:pPr>
              <w:spacing w:line="240" w:lineRule="auto"/>
              <w:ind w:left="50"/>
              <w:jc w:val="both"/>
              <w:rPr>
                <w:rFonts w:ascii="Times New Roman" w:eastAsia="Times New Roman" w:hAnsi="Times New Roman" w:cs="Times New Roman"/>
                <w:sz w:val="24"/>
                <w:szCs w:val="24"/>
                <w:lang w:val="en-US"/>
              </w:rPr>
            </w:pPr>
            <w:r w:rsidRPr="00A14205">
              <w:rPr>
                <w:rFonts w:ascii="Times New Roman" w:eastAsia="Times New Roman" w:hAnsi="Times New Roman" w:cs="Times New Roman"/>
                <w:color w:val="000000"/>
                <w:sz w:val="24"/>
                <w:szCs w:val="24"/>
                <w:lang w:val="en-US"/>
              </w:rPr>
              <w:t>або </w:t>
            </w:r>
          </w:p>
          <w:p w:rsidR="000F426C" w:rsidRPr="00A14205" w:rsidRDefault="000F426C" w:rsidP="00045A13">
            <w:pPr>
              <w:numPr>
                <w:ilvl w:val="0"/>
                <w:numId w:val="46"/>
              </w:numPr>
              <w:spacing w:after="0" w:line="240" w:lineRule="auto"/>
              <w:ind w:left="410"/>
              <w:jc w:val="both"/>
              <w:textAlignment w:val="baseline"/>
              <w:rPr>
                <w:rFonts w:ascii="Times New Roman" w:eastAsia="Times New Roman" w:hAnsi="Times New Roman" w:cs="Times New Roman"/>
                <w:color w:val="000000"/>
                <w:sz w:val="24"/>
                <w:szCs w:val="24"/>
                <w:lang w:val="en-US"/>
              </w:rPr>
            </w:pPr>
            <w:r w:rsidRPr="00A14205">
              <w:rPr>
                <w:rFonts w:ascii="Times New Roman" w:eastAsia="Times New Roman" w:hAnsi="Times New Roman" w:cs="Times New Roman"/>
                <w:color w:val="000000"/>
                <w:sz w:val="24"/>
                <w:szCs w:val="24"/>
                <w:lang w:val="en-US"/>
              </w:rPr>
              <w:t xml:space="preserve">учасник процедури закупівлі, що перебуває в обставинах, зазначених в абзаці 14 пункту 44 Особливостей, може </w:t>
            </w:r>
            <w:r w:rsidRPr="00A14205">
              <w:rPr>
                <w:rFonts w:ascii="Times New Roman" w:eastAsia="Times New Roman" w:hAnsi="Times New Roman" w:cs="Times New Roman"/>
                <w:color w:val="000000"/>
                <w:sz w:val="24"/>
                <w:szCs w:val="24"/>
                <w:lang w:val="en-US"/>
              </w:rPr>
              <w:lastRenderedPageBreak/>
              <w:t>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0" w:type="auto"/>
            <w:tcBorders>
              <w:top w:val="single" w:sz="4" w:space="0" w:color="000000"/>
              <w:left w:val="single" w:sz="4" w:space="0" w:color="000000"/>
              <w:bottom w:val="single" w:sz="4" w:space="0" w:color="000000"/>
              <w:right w:val="single" w:sz="4" w:space="0" w:color="000000"/>
            </w:tcBorders>
          </w:tcPr>
          <w:p w:rsidR="000F426C" w:rsidRPr="00A14205" w:rsidRDefault="000F426C" w:rsidP="00045A13">
            <w:pPr>
              <w:spacing w:line="240" w:lineRule="auto"/>
              <w:jc w:val="both"/>
              <w:rPr>
                <w:rFonts w:ascii="Times New Roman" w:eastAsia="Times New Roman" w:hAnsi="Times New Roman" w:cs="Times New Roman"/>
                <w:color w:val="000000"/>
                <w:sz w:val="24"/>
                <w:szCs w:val="24"/>
                <w:lang w:val="en-US"/>
              </w:rPr>
            </w:pPr>
          </w:p>
        </w:tc>
        <w:tc>
          <w:tcPr>
            <w:tcW w:w="33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26C" w:rsidRPr="00A14205" w:rsidRDefault="000F426C" w:rsidP="00045A13">
            <w:pPr>
              <w:spacing w:line="240" w:lineRule="auto"/>
              <w:jc w:val="both"/>
              <w:rPr>
                <w:rFonts w:ascii="Times New Roman" w:eastAsia="Times New Roman" w:hAnsi="Times New Roman" w:cs="Times New Roman"/>
                <w:sz w:val="24"/>
                <w:szCs w:val="24"/>
                <w:lang w:val="en-US"/>
              </w:rPr>
            </w:pPr>
            <w:r w:rsidRPr="00A14205">
              <w:rPr>
                <w:rFonts w:ascii="Times New Roman" w:eastAsia="Times New Roman" w:hAnsi="Times New Roman" w:cs="Times New Roman"/>
                <w:color w:val="000000"/>
                <w:sz w:val="24"/>
                <w:szCs w:val="24"/>
                <w:lang w:val="en-US"/>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0F426C" w:rsidRPr="00A14205" w:rsidRDefault="000F426C" w:rsidP="00045A13">
            <w:pPr>
              <w:spacing w:after="0" w:line="240" w:lineRule="auto"/>
              <w:rPr>
                <w:rFonts w:ascii="Times New Roman" w:eastAsia="Times New Roman" w:hAnsi="Times New Roman" w:cs="Times New Roman"/>
                <w:sz w:val="24"/>
                <w:szCs w:val="24"/>
                <w:lang w:val="en-US"/>
              </w:rPr>
            </w:pPr>
          </w:p>
          <w:p w:rsidR="000F426C" w:rsidRPr="00A14205" w:rsidRDefault="000F426C" w:rsidP="00045A13">
            <w:pPr>
              <w:spacing w:line="240" w:lineRule="auto"/>
              <w:jc w:val="both"/>
              <w:rPr>
                <w:rFonts w:ascii="Times New Roman" w:eastAsia="Times New Roman" w:hAnsi="Times New Roman" w:cs="Times New Roman"/>
                <w:sz w:val="24"/>
                <w:szCs w:val="24"/>
                <w:lang w:val="en-US"/>
              </w:rPr>
            </w:pPr>
            <w:r w:rsidRPr="00A14205">
              <w:rPr>
                <w:rFonts w:ascii="Times New Roman" w:eastAsia="Times New Roman" w:hAnsi="Times New Roman" w:cs="Times New Roman"/>
                <w:color w:val="000000"/>
                <w:sz w:val="24"/>
                <w:szCs w:val="24"/>
                <w:lang w:val="en-US"/>
              </w:rPr>
              <w:t>або</w:t>
            </w:r>
          </w:p>
          <w:p w:rsidR="000F426C" w:rsidRPr="00A14205" w:rsidRDefault="000F426C" w:rsidP="00045A13">
            <w:pPr>
              <w:spacing w:after="0" w:line="240" w:lineRule="auto"/>
              <w:rPr>
                <w:rFonts w:ascii="Times New Roman" w:eastAsia="Times New Roman" w:hAnsi="Times New Roman" w:cs="Times New Roman"/>
                <w:sz w:val="24"/>
                <w:szCs w:val="24"/>
                <w:lang w:val="en-US"/>
              </w:rPr>
            </w:pPr>
          </w:p>
          <w:p w:rsidR="000F426C" w:rsidRPr="00A14205" w:rsidRDefault="000F426C" w:rsidP="00045A13">
            <w:pPr>
              <w:spacing w:line="240" w:lineRule="auto"/>
              <w:jc w:val="both"/>
              <w:rPr>
                <w:rFonts w:ascii="Times New Roman" w:eastAsia="Times New Roman" w:hAnsi="Times New Roman" w:cs="Times New Roman"/>
                <w:sz w:val="24"/>
                <w:szCs w:val="24"/>
                <w:lang w:val="en-US"/>
              </w:rPr>
            </w:pPr>
            <w:r w:rsidRPr="00A14205">
              <w:rPr>
                <w:rFonts w:ascii="Times New Roman" w:eastAsia="Times New Roman" w:hAnsi="Times New Roman" w:cs="Times New Roman"/>
                <w:color w:val="000000"/>
                <w:sz w:val="24"/>
                <w:szCs w:val="24"/>
                <w:lang w:val="en-US"/>
              </w:rPr>
              <w:t xml:space="preserve">Переможець процедури закупівлі, що перебуває в обставинах, зазначених в абзаці 14 пункті 44 Особливостей, може надати </w:t>
            </w:r>
            <w:r w:rsidRPr="00A14205">
              <w:rPr>
                <w:rFonts w:ascii="Times New Roman" w:eastAsia="Times New Roman" w:hAnsi="Times New Roman" w:cs="Times New Roman"/>
                <w:color w:val="000000"/>
                <w:sz w:val="24"/>
                <w:szCs w:val="24"/>
                <w:lang w:val="en-US"/>
              </w:rPr>
              <w:lastRenderedPageBreak/>
              <w:t>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A14205" w:rsidRPr="000F426C" w:rsidRDefault="00A14205" w:rsidP="00A14205">
      <w:pPr>
        <w:spacing w:after="0" w:line="240" w:lineRule="auto"/>
        <w:rPr>
          <w:rFonts w:ascii="Times New Roman" w:eastAsia="Times New Roman" w:hAnsi="Times New Roman" w:cs="Times New Roman"/>
          <w:sz w:val="24"/>
          <w:szCs w:val="24"/>
          <w:lang w:val="en-US"/>
        </w:rPr>
      </w:pPr>
    </w:p>
    <w:p w:rsidR="000F426C" w:rsidRPr="00A14205" w:rsidRDefault="000F426C" w:rsidP="000F426C">
      <w:pPr>
        <w:spacing w:line="240" w:lineRule="auto"/>
        <w:jc w:val="both"/>
        <w:rPr>
          <w:rFonts w:ascii="Times New Roman" w:eastAsia="Times New Roman" w:hAnsi="Times New Roman" w:cs="Times New Roman"/>
          <w:sz w:val="24"/>
          <w:szCs w:val="24"/>
          <w:lang w:val="en-US"/>
        </w:rPr>
      </w:pPr>
      <w:r w:rsidRPr="00A14205">
        <w:rPr>
          <w:rFonts w:ascii="Times New Roman" w:eastAsia="Times New Roman" w:hAnsi="Times New Roman" w:cs="Times New Roman"/>
          <w:color w:val="000000"/>
          <w:sz w:val="24"/>
          <w:szCs w:val="24"/>
          <w:lang w:val="en-US"/>
        </w:rPr>
        <w:t>*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0F426C" w:rsidRPr="00A14205" w:rsidRDefault="000F426C" w:rsidP="000F426C">
      <w:pPr>
        <w:spacing w:line="240" w:lineRule="auto"/>
        <w:jc w:val="both"/>
        <w:rPr>
          <w:rFonts w:ascii="Times New Roman" w:eastAsia="Times New Roman" w:hAnsi="Times New Roman" w:cs="Times New Roman"/>
          <w:sz w:val="24"/>
          <w:szCs w:val="24"/>
          <w:lang w:val="en-US"/>
        </w:rPr>
      </w:pPr>
      <w:r w:rsidRPr="00A14205">
        <w:rPr>
          <w:rFonts w:ascii="Times New Roman" w:eastAsia="Times New Roman" w:hAnsi="Times New Roman" w:cs="Times New Roman"/>
          <w:color w:val="000000"/>
          <w:sz w:val="24"/>
          <w:szCs w:val="24"/>
          <w:lang w:val="en-US"/>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0F426C" w:rsidRPr="00A14205" w:rsidRDefault="000F426C" w:rsidP="000F426C">
      <w:pPr>
        <w:spacing w:line="240" w:lineRule="auto"/>
        <w:jc w:val="both"/>
        <w:rPr>
          <w:rFonts w:ascii="Times New Roman" w:eastAsia="Times New Roman" w:hAnsi="Times New Roman" w:cs="Times New Roman"/>
          <w:sz w:val="24"/>
          <w:szCs w:val="24"/>
          <w:lang w:val="en-US"/>
        </w:rPr>
      </w:pPr>
      <w:r w:rsidRPr="00A14205">
        <w:rPr>
          <w:rFonts w:ascii="Times New Roman" w:eastAsia="Times New Roman" w:hAnsi="Times New Roman" w:cs="Times New Roman"/>
          <w:color w:val="000000"/>
          <w:sz w:val="24"/>
          <w:szCs w:val="24"/>
          <w:lang w:val="en-US"/>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чотирнадцятому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0F426C" w:rsidRPr="00A14205" w:rsidRDefault="000F426C" w:rsidP="000F426C">
      <w:pPr>
        <w:spacing w:line="240" w:lineRule="auto"/>
        <w:jc w:val="both"/>
        <w:rPr>
          <w:rFonts w:ascii="Times New Roman" w:eastAsia="Times New Roman" w:hAnsi="Times New Roman" w:cs="Times New Roman"/>
          <w:sz w:val="24"/>
          <w:szCs w:val="24"/>
          <w:lang w:val="en-US"/>
        </w:rPr>
      </w:pPr>
      <w:r w:rsidRPr="00A14205">
        <w:rPr>
          <w:rFonts w:ascii="Times New Roman" w:eastAsia="Times New Roman" w:hAnsi="Times New Roman" w:cs="Times New Roman"/>
          <w:color w:val="000000"/>
          <w:sz w:val="24"/>
          <w:szCs w:val="24"/>
          <w:lang w:val="en-US"/>
        </w:rPr>
        <w:t>У разі коли учасник процедури закупівлі має намір залучити інших суб'єктів господарювання як субпідрядників /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такий учасник під час підтвердження відсутності підстав, зазначених у пункті 47 Особливостей шляхом самостійного декларування відсутності таких підстав в електронній системі закупівель під час подання своєї тендерної пропозиції підтверджує відсутність підстав для відмови в участі у відкритих торгах, визначених у пункті 47 Особливостей, залученого (них) суб'єкта(ів) господарювання як субпідрядника / співвиконавця.</w:t>
      </w:r>
    </w:p>
    <w:p w:rsidR="000F426C" w:rsidRPr="00A14205" w:rsidRDefault="000F426C" w:rsidP="000F426C">
      <w:pPr>
        <w:spacing w:line="240" w:lineRule="auto"/>
        <w:jc w:val="both"/>
        <w:rPr>
          <w:rFonts w:ascii="Times New Roman" w:eastAsia="Times New Roman" w:hAnsi="Times New Roman" w:cs="Times New Roman"/>
          <w:sz w:val="24"/>
          <w:szCs w:val="24"/>
          <w:lang w:val="en-US"/>
        </w:rPr>
      </w:pPr>
      <w:r w:rsidRPr="00A14205">
        <w:rPr>
          <w:rFonts w:ascii="Times New Roman" w:eastAsia="Times New Roman" w:hAnsi="Times New Roman" w:cs="Times New Roman"/>
          <w:color w:val="000000"/>
          <w:sz w:val="24"/>
          <w:szCs w:val="24"/>
          <w:lang w:val="en-US"/>
        </w:rPr>
        <w:t xml:space="preserve">У разі якщо під час розгляду тендерної пропозиції учасника замовником буде виявлено наявність підстав для відмови в участі у процедурі закупівлі щодо субпідрядника / співвиконавця, замовник відхиляє тендерну пропозицію учасника на підставі абзацу 3 підпункту 1 пункту 44 Особливостей, а саме: учасник процедури закупівлі зазначив у тендерній пропозиції </w:t>
      </w:r>
      <w:r w:rsidRPr="00A14205">
        <w:rPr>
          <w:rFonts w:ascii="Times New Roman" w:eastAsia="Times New Roman" w:hAnsi="Times New Roman" w:cs="Times New Roman"/>
          <w:color w:val="000000"/>
          <w:sz w:val="24"/>
          <w:szCs w:val="24"/>
          <w:lang w:val="en-US"/>
        </w:rPr>
        <w:lastRenderedPageBreak/>
        <w:t>недостовірну інформацію, що є суттєвою для визначення результатів відкритих торгів, яку замовником виявлено згідно з абзацом 3 пункту 44 цих особливостей</w:t>
      </w:r>
      <w:r w:rsidRPr="00A14205">
        <w:rPr>
          <w:rFonts w:ascii="Times New Roman" w:eastAsia="Times New Roman" w:hAnsi="Times New Roman" w:cs="Times New Roman"/>
          <w:b/>
          <w:bCs/>
          <w:color w:val="000000"/>
          <w:sz w:val="24"/>
          <w:szCs w:val="24"/>
          <w:lang w:val="en-US"/>
        </w:rPr>
        <w:t>.</w:t>
      </w:r>
    </w:p>
    <w:p w:rsidR="004041EC" w:rsidRPr="00417C49" w:rsidRDefault="00A14205" w:rsidP="00A14205">
      <w:pPr>
        <w:tabs>
          <w:tab w:val="left" w:pos="7500"/>
        </w:tabs>
        <w:suppressAutoHyphens/>
        <w:spacing w:after="0"/>
        <w:rPr>
          <w:rFonts w:ascii="Times New Roman" w:eastAsia="Times New Roman" w:hAnsi="Times New Roman" w:cs="Times New Roman"/>
          <w:sz w:val="24"/>
          <w:szCs w:val="24"/>
          <w:lang w:val="uk-UA"/>
        </w:rPr>
      </w:pPr>
      <w:r w:rsidRPr="00417C49">
        <w:rPr>
          <w:rFonts w:ascii="Times New Roman" w:eastAsia="Times New Roman" w:hAnsi="Times New Roman" w:cs="Times New Roman"/>
          <w:sz w:val="24"/>
          <w:szCs w:val="24"/>
          <w:lang w:val="uk-UA"/>
        </w:rPr>
        <w:br/>
      </w:r>
    </w:p>
    <w:p w:rsidR="0074168A" w:rsidRDefault="0074168A" w:rsidP="006B43A8">
      <w:pPr>
        <w:suppressAutoHyphens/>
        <w:rPr>
          <w:rFonts w:ascii="Times New Roman" w:hAnsi="Times New Roman" w:cs="Times New Roman"/>
          <w:b/>
          <w:bCs/>
          <w:sz w:val="24"/>
          <w:szCs w:val="24"/>
          <w:lang w:val="uk-UA"/>
        </w:rPr>
      </w:pPr>
    </w:p>
    <w:p w:rsidR="000F426C" w:rsidRDefault="000F426C" w:rsidP="006B43A8">
      <w:pPr>
        <w:suppressAutoHyphens/>
        <w:rPr>
          <w:rFonts w:ascii="Times New Roman" w:hAnsi="Times New Roman" w:cs="Times New Roman"/>
          <w:b/>
          <w:bCs/>
          <w:sz w:val="24"/>
          <w:szCs w:val="24"/>
          <w:lang w:val="uk-UA"/>
        </w:rPr>
      </w:pPr>
    </w:p>
    <w:p w:rsidR="000F426C" w:rsidRDefault="000F426C" w:rsidP="006B43A8">
      <w:pPr>
        <w:suppressAutoHyphens/>
        <w:rPr>
          <w:rFonts w:ascii="Times New Roman" w:hAnsi="Times New Roman" w:cs="Times New Roman"/>
          <w:b/>
          <w:bCs/>
          <w:sz w:val="24"/>
          <w:szCs w:val="24"/>
          <w:lang w:val="uk-UA"/>
        </w:rPr>
      </w:pPr>
    </w:p>
    <w:p w:rsidR="000F426C" w:rsidRDefault="000F426C" w:rsidP="006B43A8">
      <w:pPr>
        <w:suppressAutoHyphens/>
        <w:rPr>
          <w:rFonts w:ascii="Times New Roman" w:hAnsi="Times New Roman" w:cs="Times New Roman"/>
          <w:b/>
          <w:bCs/>
          <w:sz w:val="24"/>
          <w:szCs w:val="24"/>
          <w:lang w:val="uk-UA"/>
        </w:rPr>
      </w:pPr>
    </w:p>
    <w:p w:rsidR="000F426C" w:rsidRDefault="000F426C" w:rsidP="006B43A8">
      <w:pPr>
        <w:suppressAutoHyphens/>
        <w:rPr>
          <w:rFonts w:ascii="Times New Roman" w:hAnsi="Times New Roman" w:cs="Times New Roman"/>
          <w:b/>
          <w:bCs/>
          <w:sz w:val="24"/>
          <w:szCs w:val="24"/>
          <w:lang w:val="uk-UA"/>
        </w:rPr>
      </w:pPr>
    </w:p>
    <w:p w:rsidR="000F426C" w:rsidRDefault="000F426C" w:rsidP="006B43A8">
      <w:pPr>
        <w:suppressAutoHyphens/>
        <w:rPr>
          <w:rFonts w:ascii="Times New Roman" w:hAnsi="Times New Roman" w:cs="Times New Roman"/>
          <w:b/>
          <w:bCs/>
          <w:sz w:val="24"/>
          <w:szCs w:val="24"/>
          <w:lang w:val="uk-UA"/>
        </w:rPr>
      </w:pPr>
    </w:p>
    <w:p w:rsidR="000F426C" w:rsidRDefault="000F426C" w:rsidP="006B43A8">
      <w:pPr>
        <w:suppressAutoHyphens/>
        <w:rPr>
          <w:rFonts w:ascii="Times New Roman" w:hAnsi="Times New Roman" w:cs="Times New Roman"/>
          <w:b/>
          <w:bCs/>
          <w:sz w:val="24"/>
          <w:szCs w:val="24"/>
          <w:lang w:val="uk-UA"/>
        </w:rPr>
      </w:pPr>
    </w:p>
    <w:p w:rsidR="000F426C" w:rsidRDefault="000F426C" w:rsidP="006B43A8">
      <w:pPr>
        <w:suppressAutoHyphens/>
        <w:rPr>
          <w:rFonts w:ascii="Times New Roman" w:hAnsi="Times New Roman" w:cs="Times New Roman"/>
          <w:b/>
          <w:bCs/>
          <w:sz w:val="24"/>
          <w:szCs w:val="24"/>
          <w:lang w:val="uk-UA"/>
        </w:rPr>
      </w:pPr>
    </w:p>
    <w:p w:rsidR="000F426C" w:rsidRDefault="000F426C" w:rsidP="006B43A8">
      <w:pPr>
        <w:suppressAutoHyphens/>
        <w:rPr>
          <w:rFonts w:ascii="Times New Roman" w:hAnsi="Times New Roman" w:cs="Times New Roman"/>
          <w:b/>
          <w:bCs/>
          <w:sz w:val="24"/>
          <w:szCs w:val="24"/>
          <w:lang w:val="uk-UA"/>
        </w:rPr>
      </w:pPr>
    </w:p>
    <w:p w:rsidR="000F426C" w:rsidRDefault="000F426C" w:rsidP="006B43A8">
      <w:pPr>
        <w:suppressAutoHyphens/>
        <w:rPr>
          <w:rFonts w:ascii="Times New Roman" w:hAnsi="Times New Roman" w:cs="Times New Roman"/>
          <w:b/>
          <w:bCs/>
          <w:sz w:val="24"/>
          <w:szCs w:val="24"/>
          <w:lang w:val="uk-UA"/>
        </w:rPr>
      </w:pPr>
    </w:p>
    <w:p w:rsidR="000F426C" w:rsidRDefault="000F426C" w:rsidP="006B43A8">
      <w:pPr>
        <w:suppressAutoHyphens/>
        <w:rPr>
          <w:rFonts w:ascii="Times New Roman" w:hAnsi="Times New Roman" w:cs="Times New Roman"/>
          <w:b/>
          <w:bCs/>
          <w:sz w:val="24"/>
          <w:szCs w:val="24"/>
          <w:lang w:val="uk-UA"/>
        </w:rPr>
      </w:pPr>
    </w:p>
    <w:p w:rsidR="000F426C" w:rsidRDefault="000F426C" w:rsidP="006B43A8">
      <w:pPr>
        <w:suppressAutoHyphens/>
        <w:rPr>
          <w:rFonts w:ascii="Times New Roman" w:hAnsi="Times New Roman" w:cs="Times New Roman"/>
          <w:b/>
          <w:bCs/>
          <w:sz w:val="24"/>
          <w:szCs w:val="24"/>
          <w:lang w:val="uk-UA"/>
        </w:rPr>
      </w:pPr>
    </w:p>
    <w:p w:rsidR="000F426C" w:rsidRDefault="000F426C" w:rsidP="006B43A8">
      <w:pPr>
        <w:suppressAutoHyphens/>
        <w:rPr>
          <w:rFonts w:ascii="Times New Roman" w:hAnsi="Times New Roman" w:cs="Times New Roman"/>
          <w:b/>
          <w:bCs/>
          <w:sz w:val="24"/>
          <w:szCs w:val="24"/>
          <w:lang w:val="uk-UA"/>
        </w:rPr>
      </w:pPr>
    </w:p>
    <w:p w:rsidR="000F426C" w:rsidRDefault="000F426C" w:rsidP="006B43A8">
      <w:pPr>
        <w:suppressAutoHyphens/>
        <w:rPr>
          <w:rFonts w:ascii="Times New Roman" w:hAnsi="Times New Roman" w:cs="Times New Roman"/>
          <w:b/>
          <w:bCs/>
          <w:sz w:val="24"/>
          <w:szCs w:val="24"/>
          <w:lang w:val="uk-UA"/>
        </w:rPr>
      </w:pPr>
    </w:p>
    <w:p w:rsidR="000F426C" w:rsidRDefault="000F426C" w:rsidP="006B43A8">
      <w:pPr>
        <w:suppressAutoHyphens/>
        <w:rPr>
          <w:rFonts w:ascii="Times New Roman" w:hAnsi="Times New Roman" w:cs="Times New Roman"/>
          <w:b/>
          <w:bCs/>
          <w:sz w:val="24"/>
          <w:szCs w:val="24"/>
          <w:lang w:val="uk-UA"/>
        </w:rPr>
      </w:pPr>
    </w:p>
    <w:p w:rsidR="000F426C" w:rsidRDefault="000F426C" w:rsidP="006B43A8">
      <w:pPr>
        <w:suppressAutoHyphens/>
        <w:rPr>
          <w:rFonts w:ascii="Times New Roman" w:hAnsi="Times New Roman" w:cs="Times New Roman"/>
          <w:b/>
          <w:bCs/>
          <w:sz w:val="24"/>
          <w:szCs w:val="24"/>
          <w:lang w:val="uk-UA"/>
        </w:rPr>
      </w:pPr>
    </w:p>
    <w:p w:rsidR="000F426C" w:rsidRDefault="000F426C" w:rsidP="006B43A8">
      <w:pPr>
        <w:suppressAutoHyphens/>
        <w:rPr>
          <w:rFonts w:ascii="Times New Roman" w:hAnsi="Times New Roman" w:cs="Times New Roman"/>
          <w:b/>
          <w:bCs/>
          <w:sz w:val="24"/>
          <w:szCs w:val="24"/>
          <w:lang w:val="uk-UA"/>
        </w:rPr>
      </w:pPr>
    </w:p>
    <w:p w:rsidR="000F426C" w:rsidRDefault="000F426C" w:rsidP="006B43A8">
      <w:pPr>
        <w:suppressAutoHyphens/>
        <w:rPr>
          <w:rFonts w:ascii="Times New Roman" w:hAnsi="Times New Roman" w:cs="Times New Roman"/>
          <w:b/>
          <w:bCs/>
          <w:sz w:val="24"/>
          <w:szCs w:val="24"/>
          <w:lang w:val="uk-UA"/>
        </w:rPr>
      </w:pPr>
    </w:p>
    <w:p w:rsidR="000F426C" w:rsidRDefault="000F426C" w:rsidP="006B43A8">
      <w:pPr>
        <w:suppressAutoHyphens/>
        <w:rPr>
          <w:rFonts w:ascii="Times New Roman" w:hAnsi="Times New Roman" w:cs="Times New Roman"/>
          <w:b/>
          <w:bCs/>
          <w:sz w:val="24"/>
          <w:szCs w:val="24"/>
          <w:lang w:val="uk-UA"/>
        </w:rPr>
      </w:pPr>
    </w:p>
    <w:p w:rsidR="00C46E2D" w:rsidRDefault="00C46E2D" w:rsidP="006B43A8">
      <w:pPr>
        <w:suppressAutoHyphens/>
        <w:rPr>
          <w:rFonts w:ascii="Times New Roman" w:hAnsi="Times New Roman" w:cs="Times New Roman"/>
          <w:b/>
          <w:bCs/>
          <w:sz w:val="24"/>
          <w:szCs w:val="24"/>
          <w:lang w:val="uk-UA"/>
        </w:rPr>
      </w:pPr>
    </w:p>
    <w:p w:rsidR="00455CE4" w:rsidRDefault="00455CE4" w:rsidP="006B43A8">
      <w:pPr>
        <w:suppressAutoHyphens/>
        <w:rPr>
          <w:rFonts w:ascii="Times New Roman" w:hAnsi="Times New Roman" w:cs="Times New Roman"/>
          <w:b/>
          <w:bCs/>
          <w:sz w:val="24"/>
          <w:szCs w:val="24"/>
          <w:lang w:val="uk-UA"/>
        </w:rPr>
      </w:pPr>
    </w:p>
    <w:p w:rsidR="00455CE4" w:rsidRDefault="00455CE4" w:rsidP="006B43A8">
      <w:pPr>
        <w:suppressAutoHyphens/>
        <w:rPr>
          <w:rFonts w:ascii="Times New Roman" w:hAnsi="Times New Roman" w:cs="Times New Roman"/>
          <w:b/>
          <w:bCs/>
          <w:sz w:val="24"/>
          <w:szCs w:val="24"/>
          <w:lang w:val="uk-UA"/>
        </w:rPr>
      </w:pPr>
    </w:p>
    <w:p w:rsidR="00455CE4" w:rsidRDefault="00455CE4" w:rsidP="006B43A8">
      <w:pPr>
        <w:suppressAutoHyphens/>
        <w:rPr>
          <w:rFonts w:ascii="Times New Roman" w:hAnsi="Times New Roman" w:cs="Times New Roman"/>
          <w:b/>
          <w:bCs/>
          <w:sz w:val="24"/>
          <w:szCs w:val="24"/>
          <w:lang w:val="uk-UA"/>
        </w:rPr>
      </w:pPr>
    </w:p>
    <w:p w:rsidR="00455CE4" w:rsidRDefault="00455CE4" w:rsidP="006B43A8">
      <w:pPr>
        <w:suppressAutoHyphens/>
        <w:rPr>
          <w:rFonts w:ascii="Times New Roman" w:hAnsi="Times New Roman" w:cs="Times New Roman"/>
          <w:b/>
          <w:bCs/>
          <w:sz w:val="24"/>
          <w:szCs w:val="24"/>
          <w:lang w:val="uk-UA"/>
        </w:rPr>
      </w:pPr>
    </w:p>
    <w:p w:rsidR="00455CE4" w:rsidRDefault="00455CE4" w:rsidP="006B43A8">
      <w:pPr>
        <w:suppressAutoHyphens/>
        <w:rPr>
          <w:rFonts w:ascii="Times New Roman" w:hAnsi="Times New Roman" w:cs="Times New Roman"/>
          <w:b/>
          <w:bCs/>
          <w:sz w:val="24"/>
          <w:szCs w:val="24"/>
          <w:lang w:val="uk-UA"/>
        </w:rPr>
      </w:pPr>
    </w:p>
    <w:p w:rsidR="00455CE4" w:rsidRDefault="00455CE4" w:rsidP="006B43A8">
      <w:pPr>
        <w:suppressAutoHyphens/>
        <w:rPr>
          <w:rFonts w:ascii="Times New Roman" w:hAnsi="Times New Roman" w:cs="Times New Roman"/>
          <w:b/>
          <w:bCs/>
          <w:sz w:val="24"/>
          <w:szCs w:val="24"/>
          <w:lang w:val="uk-UA"/>
        </w:rPr>
      </w:pPr>
    </w:p>
    <w:p w:rsidR="00455CE4" w:rsidRDefault="00455CE4" w:rsidP="006B43A8">
      <w:pPr>
        <w:suppressAutoHyphens/>
        <w:rPr>
          <w:rFonts w:ascii="Times New Roman" w:hAnsi="Times New Roman" w:cs="Times New Roman"/>
          <w:b/>
          <w:bCs/>
          <w:sz w:val="24"/>
          <w:szCs w:val="24"/>
          <w:lang w:val="uk-UA"/>
        </w:rPr>
      </w:pPr>
    </w:p>
    <w:p w:rsidR="00455CE4" w:rsidRDefault="00455CE4" w:rsidP="006B43A8">
      <w:pPr>
        <w:suppressAutoHyphens/>
        <w:rPr>
          <w:rFonts w:ascii="Times New Roman" w:hAnsi="Times New Roman" w:cs="Times New Roman"/>
          <w:b/>
          <w:bCs/>
          <w:sz w:val="24"/>
          <w:szCs w:val="24"/>
          <w:lang w:val="uk-UA"/>
        </w:rPr>
      </w:pPr>
    </w:p>
    <w:p w:rsidR="00455CE4" w:rsidRDefault="00455CE4" w:rsidP="006B43A8">
      <w:pPr>
        <w:suppressAutoHyphens/>
        <w:rPr>
          <w:rFonts w:ascii="Times New Roman" w:hAnsi="Times New Roman" w:cs="Times New Roman"/>
          <w:b/>
          <w:bCs/>
          <w:sz w:val="24"/>
          <w:szCs w:val="24"/>
          <w:lang w:val="uk-UA"/>
        </w:rPr>
      </w:pPr>
    </w:p>
    <w:p w:rsidR="00455CE4" w:rsidRPr="00417C49" w:rsidRDefault="00455CE4" w:rsidP="006B43A8">
      <w:pPr>
        <w:suppressAutoHyphens/>
        <w:rPr>
          <w:rFonts w:ascii="Times New Roman" w:hAnsi="Times New Roman" w:cs="Times New Roman"/>
          <w:b/>
          <w:bCs/>
          <w:sz w:val="24"/>
          <w:szCs w:val="24"/>
          <w:lang w:val="uk-UA"/>
        </w:rPr>
      </w:pPr>
    </w:p>
    <w:p w:rsidR="002626D5" w:rsidRPr="00417C49" w:rsidRDefault="002626D5" w:rsidP="00593E6B">
      <w:pPr>
        <w:suppressAutoHyphens/>
        <w:jc w:val="right"/>
        <w:rPr>
          <w:rFonts w:ascii="Times New Roman" w:hAnsi="Times New Roman" w:cs="Times New Roman"/>
          <w:b/>
          <w:bCs/>
          <w:sz w:val="24"/>
          <w:szCs w:val="24"/>
          <w:lang w:val="uk-UA"/>
        </w:rPr>
      </w:pPr>
      <w:r w:rsidRPr="00417C49">
        <w:rPr>
          <w:rFonts w:ascii="Times New Roman" w:hAnsi="Times New Roman" w:cs="Times New Roman"/>
          <w:b/>
          <w:bCs/>
          <w:sz w:val="24"/>
          <w:szCs w:val="24"/>
          <w:lang w:val="uk-UA"/>
        </w:rPr>
        <w:lastRenderedPageBreak/>
        <w:t>Додаток № 3 до тендерної документації</w:t>
      </w:r>
    </w:p>
    <w:p w:rsidR="002626D5" w:rsidRPr="00417C49" w:rsidRDefault="002626D5" w:rsidP="00593E6B">
      <w:pPr>
        <w:suppressAutoHyphens/>
        <w:jc w:val="right"/>
        <w:rPr>
          <w:rFonts w:ascii="Times New Roman" w:hAnsi="Times New Roman" w:cs="Times New Roman"/>
          <w:b/>
          <w:bCs/>
          <w:sz w:val="24"/>
          <w:szCs w:val="24"/>
          <w:lang w:val="uk-UA"/>
        </w:rPr>
      </w:pPr>
    </w:p>
    <w:p w:rsidR="005D653F" w:rsidRPr="00417C49" w:rsidRDefault="00502948" w:rsidP="00593E6B">
      <w:pPr>
        <w:suppressAutoHyphens/>
        <w:contextualSpacing/>
        <w:jc w:val="center"/>
        <w:rPr>
          <w:rFonts w:ascii="Times New Roman" w:hAnsi="Times New Roman" w:cs="Times New Roman"/>
          <w:b/>
          <w:bCs/>
          <w:sz w:val="24"/>
          <w:szCs w:val="24"/>
          <w:lang w:val="uk-UA"/>
        </w:rPr>
      </w:pPr>
      <w:r w:rsidRPr="00417C49">
        <w:rPr>
          <w:rFonts w:ascii="Times New Roman" w:hAnsi="Times New Roman" w:cs="Times New Roman"/>
          <w:b/>
          <w:bCs/>
          <w:sz w:val="24"/>
          <w:szCs w:val="24"/>
          <w:lang w:val="uk-UA"/>
        </w:rPr>
        <w:t>Інформація про необхідні технічні, якісні та кількісні характеристики предмета</w:t>
      </w:r>
    </w:p>
    <w:p w:rsidR="00B060FF" w:rsidRPr="00417C49" w:rsidRDefault="00502948" w:rsidP="00593E6B">
      <w:pPr>
        <w:suppressAutoHyphens/>
        <w:contextualSpacing/>
        <w:jc w:val="center"/>
        <w:rPr>
          <w:rFonts w:ascii="Times New Roman" w:hAnsi="Times New Roman" w:cs="Times New Roman"/>
          <w:b/>
          <w:bCs/>
          <w:i/>
          <w:iCs/>
          <w:sz w:val="20"/>
          <w:szCs w:val="20"/>
          <w:lang w:val="uk-UA"/>
        </w:rPr>
      </w:pPr>
      <w:r w:rsidRPr="00417C49">
        <w:rPr>
          <w:rFonts w:ascii="Times New Roman" w:hAnsi="Times New Roman" w:cs="Times New Roman"/>
          <w:b/>
          <w:bCs/>
          <w:sz w:val="24"/>
          <w:szCs w:val="24"/>
          <w:lang w:val="uk-UA"/>
        </w:rPr>
        <w:t xml:space="preserve"> закупівлі та технічна специфікація до предмета закупівлі</w:t>
      </w:r>
      <w:r w:rsidR="00B060FF" w:rsidRPr="00417C49">
        <w:rPr>
          <w:rFonts w:ascii="Times New Roman" w:hAnsi="Times New Roman" w:cs="Times New Roman"/>
          <w:b/>
          <w:bCs/>
          <w:i/>
          <w:iCs/>
          <w:sz w:val="20"/>
          <w:szCs w:val="20"/>
          <w:lang w:val="uk-UA"/>
        </w:rPr>
        <w:t xml:space="preserve"> </w:t>
      </w:r>
    </w:p>
    <w:p w:rsidR="00B060FF" w:rsidRPr="00417C49" w:rsidRDefault="00B060FF" w:rsidP="00593E6B">
      <w:pPr>
        <w:suppressAutoHyphens/>
        <w:contextualSpacing/>
        <w:jc w:val="center"/>
        <w:rPr>
          <w:rFonts w:ascii="Times New Roman" w:hAnsi="Times New Roman" w:cs="Times New Roman"/>
          <w:b/>
          <w:bCs/>
          <w:i/>
          <w:iCs/>
          <w:sz w:val="20"/>
          <w:szCs w:val="20"/>
          <w:lang w:val="uk-UA"/>
        </w:rPr>
      </w:pPr>
    </w:p>
    <w:p w:rsidR="00972D58" w:rsidRPr="00417C49" w:rsidRDefault="00972D58" w:rsidP="00593E6B">
      <w:pPr>
        <w:suppressAutoHyphens/>
        <w:jc w:val="center"/>
        <w:rPr>
          <w:rFonts w:ascii="Times New Roman" w:hAnsi="Times New Roman" w:cs="Times New Roman"/>
          <w:b/>
          <w:sz w:val="24"/>
          <w:lang w:val="uk-UA"/>
        </w:rPr>
      </w:pPr>
      <w:r w:rsidRPr="00417C49">
        <w:rPr>
          <w:rFonts w:ascii="Times New Roman" w:hAnsi="Times New Roman" w:cs="Times New Roman"/>
          <w:b/>
          <w:sz w:val="24"/>
          <w:lang w:val="uk-UA"/>
        </w:rPr>
        <w:t>ТЕХНІЧНА СПЕЦИФІКАЦІЯ</w:t>
      </w:r>
    </w:p>
    <w:p w:rsidR="006523EB" w:rsidRPr="00417C49" w:rsidRDefault="00972D58" w:rsidP="00593E6B">
      <w:pPr>
        <w:suppressAutoHyphens/>
        <w:jc w:val="both"/>
        <w:rPr>
          <w:rFonts w:ascii="Times New Roman" w:hAnsi="Times New Roman" w:cs="Times New Roman"/>
          <w:b/>
          <w:sz w:val="24"/>
          <w:lang w:val="uk-UA"/>
        </w:rPr>
      </w:pPr>
      <w:r w:rsidRPr="00417C49">
        <w:rPr>
          <w:rFonts w:ascii="Times New Roman" w:hAnsi="Times New Roman" w:cs="Times New Roman"/>
          <w:b/>
          <w:sz w:val="24"/>
          <w:lang w:val="uk-UA"/>
        </w:rPr>
        <w:t xml:space="preserve">    Основні вимоги до предмета закупівлі, які необхідно врахувати при складанні цінової пропозиції:</w:t>
      </w:r>
    </w:p>
    <w:p w:rsidR="000F37CA" w:rsidRPr="00361A98" w:rsidRDefault="00361A98" w:rsidP="00DE6D58">
      <w:pPr>
        <w:suppressAutoHyphens/>
        <w:spacing w:after="0"/>
        <w:ind w:firstLine="851"/>
        <w:jc w:val="both"/>
        <w:rPr>
          <w:rFonts w:ascii="Times New Roman" w:hAnsi="Times New Roman"/>
          <w:lang w:val="uk-UA"/>
        </w:rPr>
      </w:pPr>
      <w:r w:rsidRPr="00361A98">
        <w:rPr>
          <w:rFonts w:ascii="Times New Roman" w:hAnsi="Times New Roman" w:cs="Times New Roman"/>
          <w:sz w:val="24"/>
        </w:rPr>
        <w:t>Капітальний ремонт тротуару по вул. Кузовкова (від просп. Перем</w:t>
      </w:r>
      <w:r>
        <w:rPr>
          <w:rFonts w:ascii="Times New Roman" w:hAnsi="Times New Roman" w:cs="Times New Roman"/>
          <w:sz w:val="24"/>
        </w:rPr>
        <w:t>оги до вул. Патона академіка),</w:t>
      </w:r>
      <w:r>
        <w:rPr>
          <w:rFonts w:ascii="Times New Roman" w:hAnsi="Times New Roman" w:cs="Times New Roman"/>
          <w:sz w:val="24"/>
          <w:lang w:val="uk-UA"/>
        </w:rPr>
        <w:t xml:space="preserve"> </w:t>
      </w:r>
      <w:r w:rsidRPr="00361A98">
        <w:rPr>
          <w:rFonts w:ascii="Times New Roman" w:hAnsi="Times New Roman" w:cs="Times New Roman"/>
          <w:sz w:val="24"/>
        </w:rPr>
        <w:t>м. Подільськ, Подільського р-ну, Одеської області</w:t>
      </w:r>
      <w:r w:rsidR="001C3BD6" w:rsidRPr="00361A98">
        <w:rPr>
          <w:rFonts w:ascii="Times New Roman" w:hAnsi="Times New Roman" w:cs="Times New Roman"/>
          <w:sz w:val="24"/>
        </w:rPr>
        <w:t xml:space="preserve"> </w:t>
      </w:r>
      <w:r w:rsidR="000F37CA" w:rsidRPr="000F37CA">
        <w:rPr>
          <w:rFonts w:ascii="Times New Roman" w:hAnsi="Times New Roman" w:cs="Times New Roman"/>
          <w:sz w:val="24"/>
          <w:szCs w:val="24"/>
          <w:lang w:val="uk-UA"/>
        </w:rPr>
        <w:t>(ДК 021:2015 «Єдиний закупівельний словник» - 45230000-8 «Будівництво трубопроводів, ліній зв’язку та електропередач, шосе, доріг, аеродромів і залізничних</w:t>
      </w:r>
      <w:r w:rsidR="00DA5ABF">
        <w:rPr>
          <w:rFonts w:ascii="Times New Roman" w:hAnsi="Times New Roman" w:cs="Times New Roman"/>
          <w:sz w:val="24"/>
          <w:szCs w:val="24"/>
          <w:lang w:val="uk-UA"/>
        </w:rPr>
        <w:t xml:space="preserve"> доріг; вирівнювання поверхонь»</w:t>
      </w:r>
      <w:r w:rsidR="000F37CA" w:rsidRPr="000F37CA">
        <w:rPr>
          <w:rFonts w:ascii="Times New Roman" w:hAnsi="Times New Roman" w:cs="Times New Roman"/>
          <w:sz w:val="24"/>
          <w:szCs w:val="24"/>
          <w:lang w:val="uk-UA"/>
        </w:rPr>
        <w:t>)</w:t>
      </w:r>
    </w:p>
    <w:p w:rsidR="006970CA" w:rsidRDefault="006523EB" w:rsidP="00DE6D58">
      <w:pPr>
        <w:adjustRightInd w:val="0"/>
        <w:spacing w:after="0" w:line="276" w:lineRule="auto"/>
        <w:ind w:firstLine="851"/>
        <w:jc w:val="both"/>
        <w:rPr>
          <w:rFonts w:ascii="Times New Roman" w:hAnsi="Times New Roman" w:cs="Times New Roman"/>
          <w:color w:val="000000"/>
          <w:sz w:val="24"/>
          <w:lang w:val="uk-UA"/>
        </w:rPr>
      </w:pPr>
      <w:r w:rsidRPr="00417C49">
        <w:rPr>
          <w:rFonts w:ascii="Times New Roman" w:hAnsi="Times New Roman" w:cs="Times New Roman"/>
          <w:color w:val="000000"/>
          <w:sz w:val="24"/>
          <w:lang w:val="uk-UA"/>
        </w:rPr>
        <w:t xml:space="preserve">Необхідні технічні та кількісні характеристики до предмета закупівлі визначені у дефектному акті, що наданий у цьому Додатку до тендерної документації. </w:t>
      </w:r>
    </w:p>
    <w:p w:rsidR="006523EB" w:rsidRPr="006970CA" w:rsidRDefault="006523EB" w:rsidP="00DE6D58">
      <w:pPr>
        <w:adjustRightInd w:val="0"/>
        <w:spacing w:after="0" w:line="276" w:lineRule="auto"/>
        <w:ind w:firstLine="851"/>
        <w:jc w:val="both"/>
        <w:rPr>
          <w:rFonts w:ascii="Times New Roman" w:hAnsi="Times New Roman" w:cs="Times New Roman"/>
          <w:color w:val="000000"/>
          <w:sz w:val="24"/>
          <w:lang w:val="uk-UA"/>
        </w:rPr>
      </w:pPr>
      <w:r w:rsidRPr="00417C49">
        <w:rPr>
          <w:rFonts w:ascii="Times New Roman" w:hAnsi="Times New Roman" w:cs="Times New Roman"/>
          <w:noProof/>
          <w:sz w:val="24"/>
          <w:szCs w:val="24"/>
          <w:lang w:val="uk-UA"/>
        </w:rPr>
        <w:t xml:space="preserve">Надані роботи Підрядником повинні </w:t>
      </w:r>
      <w:r w:rsidRPr="00417C49">
        <w:rPr>
          <w:rFonts w:ascii="Times New Roman" w:hAnsi="Times New Roman" w:cs="Times New Roman"/>
          <w:sz w:val="24"/>
          <w:szCs w:val="24"/>
          <w:lang w:val="uk-UA"/>
        </w:rPr>
        <w:t xml:space="preserve"> визначається з урахуванням </w:t>
      </w:r>
      <w:r w:rsidRPr="00417C49">
        <w:rPr>
          <w:rStyle w:val="FontStyle18"/>
          <w:color w:val="000000"/>
          <w:sz w:val="24"/>
          <w:szCs w:val="24"/>
          <w:lang w:val="uk-UA"/>
        </w:rPr>
        <w:t xml:space="preserve">ДБН </w:t>
      </w:r>
      <w:r w:rsidR="009532A3" w:rsidRPr="00417C49">
        <w:rPr>
          <w:rStyle w:val="FontStyle18"/>
          <w:color w:val="000000"/>
          <w:sz w:val="24"/>
          <w:szCs w:val="24"/>
          <w:lang w:val="uk-UA"/>
        </w:rPr>
        <w:t>А.2.2-3:2014 «Склад та зміст</w:t>
      </w:r>
      <w:r w:rsidRPr="00417C49">
        <w:rPr>
          <w:rStyle w:val="FontStyle18"/>
          <w:color w:val="000000"/>
          <w:sz w:val="24"/>
          <w:szCs w:val="24"/>
          <w:lang w:val="uk-UA"/>
        </w:rPr>
        <w:t xml:space="preserve"> проектної документації на будівництво», </w:t>
      </w:r>
      <w:r w:rsidRPr="00417C49">
        <w:rPr>
          <w:rFonts w:ascii="Times New Roman" w:hAnsi="Times New Roman" w:cs="Times New Roman"/>
          <w:sz w:val="24"/>
          <w:szCs w:val="24"/>
          <w:lang w:val="uk-UA"/>
        </w:rPr>
        <w:t>Настанові з визначення вартості будівництва затвердженої наказом Міністерства розвитку громад та тери</w:t>
      </w:r>
      <w:r w:rsidR="00C062D9" w:rsidRPr="00417C49">
        <w:rPr>
          <w:rFonts w:ascii="Times New Roman" w:hAnsi="Times New Roman" w:cs="Times New Roman"/>
          <w:sz w:val="24"/>
          <w:szCs w:val="24"/>
          <w:lang w:val="uk-UA"/>
        </w:rPr>
        <w:t>торій України від 01.11.2021  №2</w:t>
      </w:r>
      <w:r w:rsidRPr="00417C49">
        <w:rPr>
          <w:rFonts w:ascii="Times New Roman" w:hAnsi="Times New Roman" w:cs="Times New Roman"/>
          <w:sz w:val="24"/>
          <w:szCs w:val="24"/>
          <w:lang w:val="uk-UA"/>
        </w:rPr>
        <w:t>81. Ресурсні елементні кошторисні норми на ремонтно-будівельні роботи»,  та умовам чинного законодавства, нормативно-технічним актам з дотриманням вимог санітарних норм та охорони навколишнього середовища.</w:t>
      </w:r>
    </w:p>
    <w:p w:rsidR="006523EB" w:rsidRPr="00417C49" w:rsidRDefault="006523EB" w:rsidP="006523EB">
      <w:pPr>
        <w:adjustRightInd w:val="0"/>
        <w:spacing w:after="0" w:line="276" w:lineRule="auto"/>
        <w:ind w:firstLine="851"/>
        <w:jc w:val="both"/>
        <w:rPr>
          <w:rFonts w:ascii="Times New Roman" w:hAnsi="Times New Roman" w:cs="Times New Roman"/>
          <w:color w:val="000000"/>
          <w:sz w:val="24"/>
          <w:lang w:val="uk-UA"/>
        </w:rPr>
      </w:pPr>
    </w:p>
    <w:p w:rsidR="00710172" w:rsidRPr="00417C49" w:rsidRDefault="00710172" w:rsidP="006523EB">
      <w:pPr>
        <w:suppressAutoHyphens/>
        <w:ind w:firstLine="851"/>
        <w:jc w:val="both"/>
        <w:rPr>
          <w:rFonts w:ascii="Times New Roman" w:hAnsi="Times New Roman" w:cs="Times New Roman"/>
          <w:b/>
          <w:sz w:val="24"/>
          <w:szCs w:val="24"/>
          <w:lang w:val="uk-UA"/>
        </w:rPr>
      </w:pPr>
      <w:r w:rsidRPr="00417C49">
        <w:rPr>
          <w:rFonts w:ascii="Times New Roman" w:hAnsi="Times New Roman" w:cs="Times New Roman"/>
          <w:b/>
          <w:sz w:val="24"/>
          <w:szCs w:val="24"/>
          <w:lang w:val="uk-UA"/>
        </w:rPr>
        <w:t xml:space="preserve"> Гарантійні зобов’язання</w:t>
      </w:r>
    </w:p>
    <w:p w:rsidR="007A0924" w:rsidRPr="00417C49" w:rsidRDefault="00710172" w:rsidP="007A0924">
      <w:pPr>
        <w:adjustRightInd w:val="0"/>
        <w:jc w:val="both"/>
        <w:rPr>
          <w:rFonts w:ascii="Times New Roman" w:hAnsi="Times New Roman" w:cs="Times New Roman"/>
          <w:color w:val="000000"/>
          <w:sz w:val="24"/>
          <w:lang w:val="uk-UA"/>
        </w:rPr>
      </w:pPr>
      <w:r w:rsidRPr="00417C49">
        <w:rPr>
          <w:rFonts w:ascii="Times New Roman" w:hAnsi="Times New Roman" w:cs="Times New Roman"/>
          <w:sz w:val="28"/>
          <w:szCs w:val="24"/>
          <w:lang w:val="uk-UA"/>
        </w:rPr>
        <w:t xml:space="preserve">       </w:t>
      </w:r>
      <w:r w:rsidR="007A0924" w:rsidRPr="00417C49">
        <w:rPr>
          <w:rFonts w:ascii="Times New Roman" w:hAnsi="Times New Roman" w:cs="Times New Roman"/>
          <w:color w:val="000000"/>
          <w:sz w:val="24"/>
          <w:lang w:val="uk-UA"/>
        </w:rPr>
        <w:t>Гарантія на надані роботи з капітального ремонту в частині гарантійного строку на будівельні матеріали – протягом строку, визначеного виробником будівельних матеріалів, в частині якості будівельно-монтажних робіт – протягом 1</w:t>
      </w:r>
      <w:r w:rsidR="00361A98">
        <w:rPr>
          <w:rFonts w:ascii="Times New Roman" w:hAnsi="Times New Roman" w:cs="Times New Roman"/>
          <w:color w:val="000000"/>
          <w:sz w:val="24"/>
          <w:lang w:val="uk-UA"/>
        </w:rPr>
        <w:t>0</w:t>
      </w:r>
      <w:r w:rsidR="007A0924" w:rsidRPr="00417C49">
        <w:rPr>
          <w:rFonts w:ascii="Times New Roman" w:hAnsi="Times New Roman" w:cs="Times New Roman"/>
          <w:color w:val="000000"/>
          <w:sz w:val="24"/>
          <w:lang w:val="uk-UA"/>
        </w:rPr>
        <w:t xml:space="preserve"> років з дати підписання актів здачі-приймання виконаних будівельних робіт.</w:t>
      </w:r>
    </w:p>
    <w:p w:rsidR="00A85745" w:rsidRDefault="00710172" w:rsidP="002201BD">
      <w:pPr>
        <w:suppressAutoHyphens/>
        <w:ind w:firstLine="851"/>
        <w:jc w:val="both"/>
        <w:rPr>
          <w:rFonts w:ascii="Times New Roman" w:hAnsi="Times New Roman" w:cs="Times New Roman"/>
          <w:sz w:val="24"/>
          <w:lang w:val="uk-UA"/>
        </w:rPr>
      </w:pPr>
      <w:r w:rsidRPr="00417C49">
        <w:rPr>
          <w:rFonts w:ascii="Times New Roman" w:hAnsi="Times New Roman" w:cs="Times New Roman"/>
          <w:sz w:val="24"/>
          <w:szCs w:val="24"/>
          <w:lang w:val="uk-UA"/>
        </w:rPr>
        <w:t xml:space="preserve">Договірна ціна з </w:t>
      </w:r>
      <w:r w:rsidR="007A0924" w:rsidRPr="00417C49">
        <w:rPr>
          <w:rFonts w:ascii="Times New Roman" w:hAnsi="Times New Roman" w:cs="Times New Roman"/>
          <w:sz w:val="24"/>
          <w:szCs w:val="24"/>
          <w:lang w:val="uk-UA"/>
        </w:rPr>
        <w:t>капітального</w:t>
      </w:r>
      <w:r w:rsidRPr="00417C49">
        <w:rPr>
          <w:rFonts w:ascii="Times New Roman" w:hAnsi="Times New Roman" w:cs="Times New Roman"/>
          <w:sz w:val="24"/>
          <w:szCs w:val="24"/>
          <w:lang w:val="uk-UA"/>
        </w:rPr>
        <w:t xml:space="preserve"> ремонту  (ціна пропозиції електронних торгів): </w:t>
      </w:r>
      <w:r w:rsidR="007A0924" w:rsidRPr="00417C49">
        <w:rPr>
          <w:rFonts w:ascii="Times New Roman" w:hAnsi="Times New Roman" w:cs="Times New Roman"/>
          <w:sz w:val="24"/>
          <w:szCs w:val="24"/>
          <w:lang w:val="uk-UA"/>
        </w:rPr>
        <w:t>тверда</w:t>
      </w:r>
      <w:r w:rsidRPr="00417C49">
        <w:rPr>
          <w:rFonts w:ascii="Times New Roman" w:hAnsi="Times New Roman" w:cs="Times New Roman"/>
          <w:color w:val="FF0000"/>
          <w:sz w:val="24"/>
          <w:szCs w:val="24"/>
          <w:lang w:val="uk-UA"/>
        </w:rPr>
        <w:t xml:space="preserve"> </w:t>
      </w:r>
      <w:r w:rsidRPr="00417C49">
        <w:rPr>
          <w:rFonts w:ascii="Times New Roman" w:hAnsi="Times New Roman" w:cs="Times New Roman"/>
          <w:sz w:val="24"/>
          <w:szCs w:val="24"/>
          <w:lang w:val="uk-UA"/>
        </w:rPr>
        <w:t>-</w:t>
      </w:r>
      <w:r w:rsidR="00A33B33" w:rsidRPr="00417C49">
        <w:rPr>
          <w:rFonts w:ascii="Times New Roman" w:hAnsi="Times New Roman" w:cs="Times New Roman"/>
          <w:sz w:val="24"/>
          <w:szCs w:val="24"/>
          <w:lang w:val="uk-UA"/>
        </w:rPr>
        <w:t xml:space="preserve"> </w:t>
      </w:r>
      <w:r w:rsidRPr="00417C49">
        <w:rPr>
          <w:rFonts w:ascii="Times New Roman" w:hAnsi="Times New Roman" w:cs="Times New Roman"/>
          <w:sz w:val="24"/>
          <w:szCs w:val="24"/>
          <w:lang w:val="uk-UA"/>
        </w:rPr>
        <w:t>повинна визначатися з урахуванням Кошторисних норм України і відповідати умовам чинного законодавства.</w:t>
      </w:r>
      <w:r w:rsidR="002201BD" w:rsidRPr="00417C49">
        <w:rPr>
          <w:rFonts w:ascii="Times New Roman" w:hAnsi="Times New Roman" w:cs="Times New Roman"/>
          <w:sz w:val="24"/>
          <w:lang w:val="uk-UA"/>
        </w:rPr>
        <w:t xml:space="preserve"> </w:t>
      </w:r>
    </w:p>
    <w:tbl>
      <w:tblPr>
        <w:tblW w:w="10345" w:type="dxa"/>
        <w:jc w:val="center"/>
        <w:tblLayout w:type="fixed"/>
        <w:tblCellMar>
          <w:left w:w="28" w:type="dxa"/>
          <w:right w:w="28" w:type="dxa"/>
        </w:tblCellMar>
        <w:tblLook w:val="0000" w:firstRow="0" w:lastRow="0" w:firstColumn="0" w:lastColumn="0" w:noHBand="0" w:noVBand="0"/>
      </w:tblPr>
      <w:tblGrid>
        <w:gridCol w:w="137"/>
        <w:gridCol w:w="567"/>
        <w:gridCol w:w="4172"/>
        <w:gridCol w:w="1215"/>
        <w:gridCol w:w="1418"/>
        <w:gridCol w:w="1418"/>
        <w:gridCol w:w="1279"/>
        <w:gridCol w:w="139"/>
      </w:tblGrid>
      <w:tr w:rsidR="000F37CA" w:rsidTr="007F68E1">
        <w:trPr>
          <w:gridAfter w:val="1"/>
          <w:wAfter w:w="139" w:type="dxa"/>
          <w:jc w:val="center"/>
        </w:trPr>
        <w:tc>
          <w:tcPr>
            <w:tcW w:w="10206" w:type="dxa"/>
            <w:gridSpan w:val="7"/>
            <w:tcBorders>
              <w:top w:val="nil"/>
              <w:left w:val="nil"/>
              <w:bottom w:val="nil"/>
              <w:right w:val="nil"/>
            </w:tcBorders>
          </w:tcPr>
          <w:p w:rsidR="000F37CA" w:rsidRPr="007F68E1" w:rsidRDefault="000F37CA" w:rsidP="004D56EA">
            <w:pPr>
              <w:keepLines/>
              <w:autoSpaceDE w:val="0"/>
              <w:autoSpaceDN w:val="0"/>
              <w:spacing w:after="0" w:line="240" w:lineRule="auto"/>
              <w:jc w:val="center"/>
              <w:rPr>
                <w:rFonts w:ascii="Times New Roman" w:hAnsi="Times New Roman" w:cs="Times New Roman"/>
                <w:sz w:val="20"/>
                <w:szCs w:val="20"/>
              </w:rPr>
            </w:pPr>
            <w:r w:rsidRPr="007F68E1">
              <w:rPr>
                <w:rFonts w:ascii="Times New Roman" w:hAnsi="Times New Roman" w:cs="Times New Roman"/>
                <w:b/>
                <w:bCs/>
                <w:spacing w:val="-3"/>
                <w:sz w:val="24"/>
                <w:szCs w:val="24"/>
                <w:lang w:val="uk-UA"/>
              </w:rPr>
              <w:t>ДЕФЕКТНИЙ АКТ</w:t>
            </w:r>
          </w:p>
        </w:tc>
      </w:tr>
      <w:tr w:rsidR="009D79DA" w:rsidTr="007F68E1">
        <w:trPr>
          <w:gridAfter w:val="5"/>
          <w:wAfter w:w="5469" w:type="dxa"/>
          <w:trHeight w:val="473"/>
          <w:jc w:val="center"/>
        </w:trPr>
        <w:tc>
          <w:tcPr>
            <w:tcW w:w="4876" w:type="dxa"/>
            <w:gridSpan w:val="3"/>
            <w:tcBorders>
              <w:top w:val="nil"/>
              <w:left w:val="nil"/>
              <w:bottom w:val="nil"/>
              <w:right w:val="nil"/>
            </w:tcBorders>
          </w:tcPr>
          <w:p w:rsidR="009D79DA" w:rsidRDefault="009D79DA" w:rsidP="009D79DA">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0F37CA" w:rsidTr="007F68E1">
        <w:trPr>
          <w:gridBefore w:val="1"/>
          <w:wBefore w:w="137" w:type="dxa"/>
          <w:jc w:val="center"/>
        </w:trPr>
        <w:tc>
          <w:tcPr>
            <w:tcW w:w="567" w:type="dxa"/>
            <w:tcBorders>
              <w:top w:val="single" w:sz="12" w:space="0" w:color="auto"/>
              <w:left w:val="single" w:sz="12" w:space="0" w:color="auto"/>
              <w:bottom w:val="nil"/>
              <w:right w:val="single" w:sz="4" w:space="0" w:color="auto"/>
            </w:tcBorders>
            <w:vAlign w:val="center"/>
          </w:tcPr>
          <w:p w:rsidR="000F37CA" w:rsidRPr="00DA5ABF" w:rsidRDefault="000F37CA" w:rsidP="007F68E1">
            <w:pPr>
              <w:keepLines/>
              <w:suppressAutoHyphens/>
              <w:autoSpaceDE w:val="0"/>
              <w:autoSpaceDN w:val="0"/>
              <w:spacing w:after="0" w:line="240" w:lineRule="auto"/>
              <w:jc w:val="center"/>
              <w:rPr>
                <w:rFonts w:ascii="Times New Roman" w:hAnsi="Times New Roman" w:cs="Times New Roman"/>
                <w:spacing w:val="-3"/>
                <w:sz w:val="24"/>
                <w:szCs w:val="24"/>
                <w:lang w:val="uk-UA"/>
              </w:rPr>
            </w:pPr>
            <w:r w:rsidRPr="00DA5ABF">
              <w:rPr>
                <w:rFonts w:ascii="Times New Roman" w:hAnsi="Times New Roman" w:cs="Times New Roman"/>
                <w:spacing w:val="-3"/>
                <w:sz w:val="24"/>
                <w:szCs w:val="24"/>
                <w:lang w:val="uk-UA"/>
              </w:rPr>
              <w:t>№</w:t>
            </w:r>
          </w:p>
          <w:p w:rsidR="000F37CA" w:rsidRPr="00DA5ABF" w:rsidRDefault="000F37CA" w:rsidP="007F68E1">
            <w:pPr>
              <w:keepLines/>
              <w:suppressAutoHyphens/>
              <w:autoSpaceDE w:val="0"/>
              <w:autoSpaceDN w:val="0"/>
              <w:spacing w:after="0" w:line="240" w:lineRule="auto"/>
              <w:jc w:val="center"/>
              <w:rPr>
                <w:rFonts w:ascii="Times New Roman" w:hAnsi="Times New Roman" w:cs="Times New Roman"/>
                <w:sz w:val="24"/>
                <w:szCs w:val="24"/>
              </w:rPr>
            </w:pPr>
            <w:r w:rsidRPr="00DA5ABF">
              <w:rPr>
                <w:rFonts w:ascii="Times New Roman" w:hAnsi="Times New Roman" w:cs="Times New Roman"/>
                <w:spacing w:val="-3"/>
                <w:sz w:val="24"/>
                <w:szCs w:val="24"/>
                <w:lang w:val="uk-UA"/>
              </w:rPr>
              <w:t>Ч.ч.</w:t>
            </w:r>
          </w:p>
        </w:tc>
        <w:tc>
          <w:tcPr>
            <w:tcW w:w="5387" w:type="dxa"/>
            <w:gridSpan w:val="2"/>
            <w:tcBorders>
              <w:top w:val="single" w:sz="12" w:space="0" w:color="auto"/>
              <w:left w:val="nil"/>
              <w:bottom w:val="nil"/>
              <w:right w:val="nil"/>
            </w:tcBorders>
            <w:vAlign w:val="center"/>
          </w:tcPr>
          <w:p w:rsidR="000F37CA" w:rsidRPr="00DA5ABF" w:rsidRDefault="000F37CA" w:rsidP="007F68E1">
            <w:pPr>
              <w:keepLines/>
              <w:suppressAutoHyphens/>
              <w:autoSpaceDE w:val="0"/>
              <w:autoSpaceDN w:val="0"/>
              <w:spacing w:after="0" w:line="240" w:lineRule="auto"/>
              <w:jc w:val="center"/>
              <w:rPr>
                <w:rFonts w:ascii="Times New Roman" w:hAnsi="Times New Roman" w:cs="Times New Roman"/>
                <w:spacing w:val="-3"/>
                <w:sz w:val="24"/>
                <w:szCs w:val="24"/>
                <w:lang w:val="uk-UA"/>
              </w:rPr>
            </w:pPr>
          </w:p>
          <w:p w:rsidR="000F37CA" w:rsidRPr="00DA5ABF" w:rsidRDefault="000F37CA" w:rsidP="007F68E1">
            <w:pPr>
              <w:keepLines/>
              <w:suppressAutoHyphens/>
              <w:autoSpaceDE w:val="0"/>
              <w:autoSpaceDN w:val="0"/>
              <w:spacing w:after="0" w:line="240" w:lineRule="auto"/>
              <w:jc w:val="center"/>
              <w:rPr>
                <w:rFonts w:ascii="Times New Roman" w:hAnsi="Times New Roman" w:cs="Times New Roman"/>
                <w:sz w:val="24"/>
                <w:szCs w:val="24"/>
              </w:rPr>
            </w:pPr>
            <w:r w:rsidRPr="00DA5ABF">
              <w:rPr>
                <w:rFonts w:ascii="Times New Roman" w:hAnsi="Times New Roman" w:cs="Times New Roman"/>
                <w:spacing w:val="-3"/>
                <w:sz w:val="24"/>
                <w:szCs w:val="24"/>
                <w:lang w:val="uk-UA"/>
              </w:rPr>
              <w:t>Найменування робіт і витрат</w:t>
            </w:r>
          </w:p>
        </w:tc>
        <w:tc>
          <w:tcPr>
            <w:tcW w:w="1418" w:type="dxa"/>
            <w:tcBorders>
              <w:top w:val="single" w:sz="12" w:space="0" w:color="auto"/>
              <w:left w:val="single" w:sz="4" w:space="0" w:color="auto"/>
              <w:bottom w:val="nil"/>
              <w:right w:val="nil"/>
            </w:tcBorders>
            <w:vAlign w:val="center"/>
          </w:tcPr>
          <w:p w:rsidR="000F37CA" w:rsidRPr="00DA5ABF" w:rsidRDefault="000F37CA" w:rsidP="007F68E1">
            <w:pPr>
              <w:keepLines/>
              <w:suppressAutoHyphens/>
              <w:autoSpaceDE w:val="0"/>
              <w:autoSpaceDN w:val="0"/>
              <w:spacing w:after="0" w:line="240" w:lineRule="auto"/>
              <w:jc w:val="center"/>
              <w:rPr>
                <w:rFonts w:ascii="Times New Roman" w:hAnsi="Times New Roman" w:cs="Times New Roman"/>
                <w:spacing w:val="-3"/>
                <w:sz w:val="24"/>
                <w:szCs w:val="24"/>
                <w:lang w:val="uk-UA"/>
              </w:rPr>
            </w:pPr>
            <w:r w:rsidRPr="00DA5ABF">
              <w:rPr>
                <w:rFonts w:ascii="Times New Roman" w:hAnsi="Times New Roman" w:cs="Times New Roman"/>
                <w:spacing w:val="-3"/>
                <w:sz w:val="24"/>
                <w:szCs w:val="24"/>
                <w:lang w:val="uk-UA"/>
              </w:rPr>
              <w:t>Одиниця</w:t>
            </w:r>
          </w:p>
          <w:p w:rsidR="000F37CA" w:rsidRPr="00DA5ABF" w:rsidRDefault="000F37CA" w:rsidP="007F68E1">
            <w:pPr>
              <w:keepLines/>
              <w:suppressAutoHyphens/>
              <w:autoSpaceDE w:val="0"/>
              <w:autoSpaceDN w:val="0"/>
              <w:spacing w:after="0" w:line="240" w:lineRule="auto"/>
              <w:jc w:val="center"/>
              <w:rPr>
                <w:rFonts w:ascii="Times New Roman" w:hAnsi="Times New Roman" w:cs="Times New Roman"/>
                <w:sz w:val="24"/>
                <w:szCs w:val="24"/>
              </w:rPr>
            </w:pPr>
            <w:r w:rsidRPr="00DA5ABF">
              <w:rPr>
                <w:rFonts w:ascii="Times New Roman" w:hAnsi="Times New Roman" w:cs="Times New Roman"/>
                <w:spacing w:val="-3"/>
                <w:sz w:val="24"/>
                <w:szCs w:val="24"/>
                <w:lang w:val="uk-UA"/>
              </w:rPr>
              <w:t>виміру</w:t>
            </w:r>
          </w:p>
        </w:tc>
        <w:tc>
          <w:tcPr>
            <w:tcW w:w="1418" w:type="dxa"/>
            <w:tcBorders>
              <w:top w:val="single" w:sz="12" w:space="0" w:color="auto"/>
              <w:left w:val="single" w:sz="4" w:space="0" w:color="auto"/>
              <w:bottom w:val="nil"/>
              <w:right w:val="single" w:sz="4" w:space="0" w:color="auto"/>
            </w:tcBorders>
            <w:vAlign w:val="center"/>
          </w:tcPr>
          <w:p w:rsidR="000F37CA" w:rsidRPr="00DA5ABF" w:rsidRDefault="000F37CA" w:rsidP="007F68E1">
            <w:pPr>
              <w:keepLines/>
              <w:suppressAutoHyphens/>
              <w:autoSpaceDE w:val="0"/>
              <w:autoSpaceDN w:val="0"/>
              <w:spacing w:after="0" w:line="240" w:lineRule="auto"/>
              <w:jc w:val="center"/>
              <w:rPr>
                <w:rFonts w:ascii="Times New Roman" w:hAnsi="Times New Roman" w:cs="Times New Roman"/>
                <w:sz w:val="24"/>
                <w:szCs w:val="24"/>
              </w:rPr>
            </w:pPr>
            <w:r w:rsidRPr="00DA5ABF">
              <w:rPr>
                <w:rFonts w:ascii="Times New Roman" w:hAnsi="Times New Roman" w:cs="Times New Roman"/>
                <w:spacing w:val="-3"/>
                <w:sz w:val="24"/>
                <w:szCs w:val="24"/>
                <w:lang w:val="uk-UA"/>
              </w:rPr>
              <w:t xml:space="preserve">  Кількість</w:t>
            </w:r>
          </w:p>
        </w:tc>
        <w:tc>
          <w:tcPr>
            <w:tcW w:w="1418" w:type="dxa"/>
            <w:gridSpan w:val="2"/>
            <w:tcBorders>
              <w:top w:val="single" w:sz="12" w:space="0" w:color="auto"/>
              <w:left w:val="single" w:sz="4" w:space="0" w:color="auto"/>
              <w:bottom w:val="nil"/>
              <w:right w:val="single" w:sz="12" w:space="0" w:color="auto"/>
            </w:tcBorders>
            <w:vAlign w:val="center"/>
          </w:tcPr>
          <w:p w:rsidR="000F37CA" w:rsidRPr="00DA5ABF" w:rsidRDefault="000F37CA" w:rsidP="007F68E1">
            <w:pPr>
              <w:keepLines/>
              <w:suppressAutoHyphens/>
              <w:autoSpaceDE w:val="0"/>
              <w:autoSpaceDN w:val="0"/>
              <w:spacing w:after="0" w:line="240" w:lineRule="auto"/>
              <w:jc w:val="center"/>
              <w:rPr>
                <w:rFonts w:ascii="Times New Roman" w:hAnsi="Times New Roman" w:cs="Times New Roman"/>
                <w:sz w:val="24"/>
                <w:szCs w:val="24"/>
              </w:rPr>
            </w:pPr>
            <w:r w:rsidRPr="00DA5ABF">
              <w:rPr>
                <w:rFonts w:ascii="Times New Roman" w:hAnsi="Times New Roman" w:cs="Times New Roman"/>
                <w:spacing w:val="-3"/>
                <w:sz w:val="24"/>
                <w:szCs w:val="24"/>
                <w:lang w:val="uk-UA"/>
              </w:rPr>
              <w:t>Примітка</w:t>
            </w:r>
          </w:p>
        </w:tc>
      </w:tr>
      <w:tr w:rsidR="000F37CA" w:rsidTr="007F68E1">
        <w:trPr>
          <w:gridBefore w:val="1"/>
          <w:wBefore w:w="137" w:type="dxa"/>
          <w:jc w:val="center"/>
        </w:trPr>
        <w:tc>
          <w:tcPr>
            <w:tcW w:w="567" w:type="dxa"/>
            <w:tcBorders>
              <w:top w:val="single" w:sz="4" w:space="0" w:color="auto"/>
              <w:left w:val="single" w:sz="12" w:space="0" w:color="auto"/>
              <w:bottom w:val="single" w:sz="4" w:space="0" w:color="auto"/>
              <w:right w:val="single" w:sz="4" w:space="0" w:color="auto"/>
            </w:tcBorders>
            <w:vAlign w:val="center"/>
          </w:tcPr>
          <w:p w:rsidR="000F37CA" w:rsidRDefault="000F37CA" w:rsidP="007F68E1">
            <w:pPr>
              <w:keepLines/>
              <w:suppressAutoHyphen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w:t>
            </w:r>
          </w:p>
        </w:tc>
        <w:tc>
          <w:tcPr>
            <w:tcW w:w="5387" w:type="dxa"/>
            <w:gridSpan w:val="2"/>
            <w:tcBorders>
              <w:top w:val="single" w:sz="4" w:space="0" w:color="auto"/>
              <w:left w:val="nil"/>
              <w:bottom w:val="single" w:sz="4" w:space="0" w:color="auto"/>
              <w:right w:val="nil"/>
            </w:tcBorders>
            <w:vAlign w:val="center"/>
          </w:tcPr>
          <w:p w:rsidR="000F37CA" w:rsidRDefault="000F37CA" w:rsidP="007F68E1">
            <w:pPr>
              <w:keepLines/>
              <w:suppressAutoHyphen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w:t>
            </w:r>
          </w:p>
        </w:tc>
        <w:tc>
          <w:tcPr>
            <w:tcW w:w="1418" w:type="dxa"/>
            <w:tcBorders>
              <w:top w:val="single" w:sz="4" w:space="0" w:color="auto"/>
              <w:left w:val="single" w:sz="4" w:space="0" w:color="auto"/>
              <w:bottom w:val="single" w:sz="4" w:space="0" w:color="auto"/>
              <w:right w:val="nil"/>
            </w:tcBorders>
            <w:vAlign w:val="center"/>
          </w:tcPr>
          <w:p w:rsidR="000F37CA" w:rsidRDefault="000F37CA" w:rsidP="007F68E1">
            <w:pPr>
              <w:keepLines/>
              <w:suppressAutoHyphen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w:t>
            </w:r>
          </w:p>
        </w:tc>
        <w:tc>
          <w:tcPr>
            <w:tcW w:w="1418" w:type="dxa"/>
            <w:tcBorders>
              <w:top w:val="single" w:sz="4" w:space="0" w:color="auto"/>
              <w:left w:val="single" w:sz="4" w:space="0" w:color="auto"/>
              <w:bottom w:val="single" w:sz="4" w:space="0" w:color="auto"/>
              <w:right w:val="single" w:sz="4" w:space="0" w:color="auto"/>
            </w:tcBorders>
            <w:vAlign w:val="center"/>
          </w:tcPr>
          <w:p w:rsidR="000F37CA" w:rsidRDefault="000F37CA" w:rsidP="007F68E1">
            <w:pPr>
              <w:keepLines/>
              <w:suppressAutoHyphen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w:t>
            </w:r>
          </w:p>
        </w:tc>
        <w:tc>
          <w:tcPr>
            <w:tcW w:w="1418" w:type="dxa"/>
            <w:gridSpan w:val="2"/>
            <w:tcBorders>
              <w:top w:val="single" w:sz="4" w:space="0" w:color="auto"/>
              <w:left w:val="single" w:sz="4" w:space="0" w:color="auto"/>
              <w:bottom w:val="single" w:sz="4" w:space="0" w:color="auto"/>
              <w:right w:val="single" w:sz="12" w:space="0" w:color="auto"/>
            </w:tcBorders>
            <w:vAlign w:val="center"/>
          </w:tcPr>
          <w:p w:rsidR="000F37CA" w:rsidRDefault="000F37CA" w:rsidP="007F68E1">
            <w:pPr>
              <w:keepLines/>
              <w:suppressAutoHyphen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w:t>
            </w:r>
          </w:p>
        </w:tc>
      </w:tr>
      <w:tr w:rsidR="00361A98" w:rsidTr="00FA4F53">
        <w:trPr>
          <w:gridBefore w:val="1"/>
          <w:wBefore w:w="137" w:type="dxa"/>
          <w:jc w:val="center"/>
        </w:trPr>
        <w:tc>
          <w:tcPr>
            <w:tcW w:w="567" w:type="dxa"/>
            <w:tcBorders>
              <w:top w:val="single" w:sz="4" w:space="0" w:color="auto"/>
              <w:left w:val="single" w:sz="4" w:space="0" w:color="auto"/>
              <w:bottom w:val="single" w:sz="4" w:space="0" w:color="auto"/>
              <w:right w:val="single" w:sz="4" w:space="0" w:color="auto"/>
            </w:tcBorders>
          </w:tcPr>
          <w:p w:rsidR="00361A98" w:rsidRPr="00361A98" w:rsidRDefault="00361A98" w:rsidP="00361A98">
            <w:pPr>
              <w:keepLines/>
              <w:suppressAutoHyphens/>
              <w:autoSpaceDE w:val="0"/>
              <w:autoSpaceDN w:val="0"/>
              <w:spacing w:after="0" w:line="240" w:lineRule="auto"/>
              <w:jc w:val="center"/>
              <w:rPr>
                <w:rFonts w:ascii="Times New Roman" w:hAnsi="Times New Roman" w:cs="Times New Roman"/>
                <w:sz w:val="24"/>
                <w:szCs w:val="24"/>
              </w:rPr>
            </w:pPr>
            <w:r w:rsidRPr="00361A98">
              <w:rPr>
                <w:rFonts w:ascii="Times New Roman" w:hAnsi="Times New Roman" w:cs="Times New Roman"/>
                <w:spacing w:val="-3"/>
                <w:sz w:val="24"/>
                <w:szCs w:val="24"/>
                <w:lang w:val="uk-UA"/>
              </w:rPr>
              <w:t xml:space="preserve"> 1</w:t>
            </w:r>
          </w:p>
        </w:tc>
        <w:tc>
          <w:tcPr>
            <w:tcW w:w="5387" w:type="dxa"/>
            <w:gridSpan w:val="2"/>
            <w:tcBorders>
              <w:top w:val="single" w:sz="4" w:space="0" w:color="auto"/>
              <w:left w:val="nil"/>
              <w:bottom w:val="single" w:sz="4" w:space="0" w:color="auto"/>
              <w:right w:val="nil"/>
            </w:tcBorders>
            <w:vAlign w:val="center"/>
          </w:tcPr>
          <w:p w:rsidR="00361A98" w:rsidRPr="00361A98" w:rsidRDefault="00361A98" w:rsidP="00361A98">
            <w:pPr>
              <w:suppressAutoHyphens/>
              <w:spacing w:after="0"/>
              <w:rPr>
                <w:rFonts w:ascii="Times New Roman" w:hAnsi="Times New Roman" w:cs="Times New Roman"/>
                <w:color w:val="000000"/>
                <w:sz w:val="24"/>
                <w:szCs w:val="24"/>
              </w:rPr>
            </w:pPr>
            <w:r w:rsidRPr="00361A98">
              <w:rPr>
                <w:rFonts w:ascii="Times New Roman" w:hAnsi="Times New Roman" w:cs="Times New Roman"/>
                <w:color w:val="000000"/>
                <w:sz w:val="24"/>
                <w:szCs w:val="24"/>
              </w:rPr>
              <w:t>Розбирання асфальтобетонних покриттів механізованим способом</w:t>
            </w:r>
          </w:p>
        </w:tc>
        <w:tc>
          <w:tcPr>
            <w:tcW w:w="1418" w:type="dxa"/>
            <w:tcBorders>
              <w:top w:val="single" w:sz="4" w:space="0" w:color="auto"/>
              <w:left w:val="single" w:sz="4" w:space="0" w:color="auto"/>
              <w:bottom w:val="single" w:sz="4" w:space="0" w:color="auto"/>
              <w:right w:val="nil"/>
            </w:tcBorders>
            <w:vAlign w:val="center"/>
          </w:tcPr>
          <w:p w:rsidR="00361A98" w:rsidRPr="00361A98" w:rsidRDefault="00361A98" w:rsidP="00361A98">
            <w:pPr>
              <w:suppressAutoHyphens/>
              <w:spacing w:after="0"/>
              <w:jc w:val="right"/>
              <w:rPr>
                <w:rFonts w:ascii="Times New Roman" w:hAnsi="Times New Roman" w:cs="Times New Roman"/>
                <w:color w:val="000000"/>
                <w:sz w:val="24"/>
                <w:szCs w:val="24"/>
              </w:rPr>
            </w:pPr>
            <w:r w:rsidRPr="00361A98">
              <w:rPr>
                <w:rFonts w:ascii="Times New Roman" w:hAnsi="Times New Roman" w:cs="Times New Roman"/>
                <w:color w:val="000000"/>
                <w:sz w:val="24"/>
                <w:szCs w:val="24"/>
              </w:rPr>
              <w:t>100м3</w:t>
            </w:r>
          </w:p>
        </w:tc>
        <w:tc>
          <w:tcPr>
            <w:tcW w:w="1418" w:type="dxa"/>
            <w:tcBorders>
              <w:top w:val="single" w:sz="4" w:space="0" w:color="auto"/>
              <w:left w:val="single" w:sz="4" w:space="0" w:color="auto"/>
              <w:bottom w:val="single" w:sz="4" w:space="0" w:color="auto"/>
              <w:right w:val="single" w:sz="4" w:space="0" w:color="auto"/>
            </w:tcBorders>
            <w:vAlign w:val="center"/>
          </w:tcPr>
          <w:p w:rsidR="00361A98" w:rsidRPr="00361A98" w:rsidRDefault="00361A98" w:rsidP="00361A98">
            <w:pPr>
              <w:suppressAutoHyphens/>
              <w:spacing w:after="0"/>
              <w:jc w:val="right"/>
              <w:rPr>
                <w:rFonts w:ascii="Times New Roman" w:hAnsi="Times New Roman" w:cs="Times New Roman"/>
                <w:color w:val="000000"/>
                <w:sz w:val="24"/>
                <w:szCs w:val="24"/>
              </w:rPr>
            </w:pPr>
            <w:r w:rsidRPr="00361A98">
              <w:rPr>
                <w:rFonts w:ascii="Times New Roman" w:hAnsi="Times New Roman" w:cs="Times New Roman"/>
                <w:color w:val="000000"/>
                <w:sz w:val="24"/>
                <w:szCs w:val="24"/>
              </w:rPr>
              <w:t>0,167</w:t>
            </w:r>
          </w:p>
        </w:tc>
        <w:tc>
          <w:tcPr>
            <w:tcW w:w="1418" w:type="dxa"/>
            <w:gridSpan w:val="2"/>
            <w:tcBorders>
              <w:top w:val="single" w:sz="4" w:space="0" w:color="auto"/>
              <w:left w:val="single" w:sz="4" w:space="0" w:color="auto"/>
              <w:bottom w:val="single" w:sz="4" w:space="0" w:color="auto"/>
              <w:right w:val="single" w:sz="4" w:space="0" w:color="auto"/>
            </w:tcBorders>
          </w:tcPr>
          <w:p w:rsidR="00361A98" w:rsidRPr="00361A98" w:rsidRDefault="00361A98" w:rsidP="00361A98">
            <w:pPr>
              <w:keepLines/>
              <w:suppressAutoHyphens/>
              <w:autoSpaceDE w:val="0"/>
              <w:autoSpaceDN w:val="0"/>
              <w:spacing w:after="0" w:line="240" w:lineRule="auto"/>
              <w:jc w:val="center"/>
              <w:rPr>
                <w:rFonts w:ascii="Times New Roman" w:hAnsi="Times New Roman" w:cs="Times New Roman"/>
                <w:sz w:val="24"/>
                <w:szCs w:val="24"/>
              </w:rPr>
            </w:pPr>
          </w:p>
        </w:tc>
      </w:tr>
      <w:tr w:rsidR="00361A98" w:rsidTr="00FA4F53">
        <w:trPr>
          <w:gridBefore w:val="1"/>
          <w:wBefore w:w="137" w:type="dxa"/>
          <w:jc w:val="center"/>
        </w:trPr>
        <w:tc>
          <w:tcPr>
            <w:tcW w:w="567" w:type="dxa"/>
            <w:tcBorders>
              <w:top w:val="single" w:sz="4" w:space="0" w:color="auto"/>
              <w:left w:val="single" w:sz="4" w:space="0" w:color="auto"/>
              <w:bottom w:val="single" w:sz="4" w:space="0" w:color="auto"/>
              <w:right w:val="single" w:sz="4" w:space="0" w:color="auto"/>
            </w:tcBorders>
          </w:tcPr>
          <w:p w:rsidR="00361A98" w:rsidRPr="00361A98" w:rsidRDefault="00361A98" w:rsidP="00361A98">
            <w:pPr>
              <w:keepLines/>
              <w:suppressAutoHyphens/>
              <w:autoSpaceDE w:val="0"/>
              <w:autoSpaceDN w:val="0"/>
              <w:spacing w:after="0" w:line="240" w:lineRule="auto"/>
              <w:jc w:val="center"/>
              <w:rPr>
                <w:rFonts w:ascii="Times New Roman" w:hAnsi="Times New Roman" w:cs="Times New Roman"/>
                <w:sz w:val="24"/>
                <w:szCs w:val="24"/>
              </w:rPr>
            </w:pPr>
            <w:r w:rsidRPr="00361A98">
              <w:rPr>
                <w:rFonts w:ascii="Times New Roman" w:hAnsi="Times New Roman" w:cs="Times New Roman"/>
                <w:spacing w:val="-3"/>
                <w:sz w:val="24"/>
                <w:szCs w:val="24"/>
                <w:lang w:val="uk-UA"/>
              </w:rPr>
              <w:t>2</w:t>
            </w:r>
          </w:p>
        </w:tc>
        <w:tc>
          <w:tcPr>
            <w:tcW w:w="5387" w:type="dxa"/>
            <w:gridSpan w:val="2"/>
            <w:tcBorders>
              <w:top w:val="single" w:sz="4" w:space="0" w:color="auto"/>
              <w:left w:val="nil"/>
              <w:bottom w:val="single" w:sz="4" w:space="0" w:color="auto"/>
              <w:right w:val="nil"/>
            </w:tcBorders>
            <w:vAlign w:val="center"/>
          </w:tcPr>
          <w:p w:rsidR="00361A98" w:rsidRPr="00361A98" w:rsidRDefault="00361A98" w:rsidP="00361A98">
            <w:pPr>
              <w:suppressAutoHyphens/>
              <w:spacing w:after="0"/>
              <w:rPr>
                <w:rFonts w:ascii="Times New Roman" w:hAnsi="Times New Roman" w:cs="Times New Roman"/>
                <w:color w:val="000000"/>
                <w:sz w:val="24"/>
                <w:szCs w:val="24"/>
              </w:rPr>
            </w:pPr>
            <w:r w:rsidRPr="00361A98">
              <w:rPr>
                <w:rFonts w:ascii="Times New Roman" w:hAnsi="Times New Roman" w:cs="Times New Roman"/>
                <w:color w:val="000000"/>
                <w:sz w:val="24"/>
                <w:szCs w:val="24"/>
              </w:rPr>
              <w:t>Розробка ґрунту екскаватором з доробкою вручну, група ґрунту 2</w:t>
            </w:r>
          </w:p>
        </w:tc>
        <w:tc>
          <w:tcPr>
            <w:tcW w:w="1418" w:type="dxa"/>
            <w:tcBorders>
              <w:top w:val="single" w:sz="4" w:space="0" w:color="auto"/>
              <w:left w:val="single" w:sz="4" w:space="0" w:color="auto"/>
              <w:bottom w:val="single" w:sz="4" w:space="0" w:color="auto"/>
              <w:right w:val="nil"/>
            </w:tcBorders>
            <w:vAlign w:val="center"/>
          </w:tcPr>
          <w:p w:rsidR="00361A98" w:rsidRPr="00361A98" w:rsidRDefault="00361A98" w:rsidP="00361A98">
            <w:pPr>
              <w:suppressAutoHyphens/>
              <w:spacing w:after="0"/>
              <w:jc w:val="right"/>
              <w:rPr>
                <w:rFonts w:ascii="Times New Roman" w:hAnsi="Times New Roman" w:cs="Times New Roman"/>
                <w:color w:val="000000"/>
                <w:sz w:val="24"/>
                <w:szCs w:val="24"/>
              </w:rPr>
            </w:pPr>
            <w:r w:rsidRPr="00361A98">
              <w:rPr>
                <w:rFonts w:ascii="Times New Roman" w:hAnsi="Times New Roman" w:cs="Times New Roman"/>
                <w:color w:val="000000"/>
                <w:sz w:val="24"/>
                <w:szCs w:val="24"/>
              </w:rPr>
              <w:t>100 м3</w:t>
            </w:r>
          </w:p>
        </w:tc>
        <w:tc>
          <w:tcPr>
            <w:tcW w:w="1418" w:type="dxa"/>
            <w:tcBorders>
              <w:top w:val="single" w:sz="4" w:space="0" w:color="auto"/>
              <w:left w:val="single" w:sz="4" w:space="0" w:color="auto"/>
              <w:bottom w:val="single" w:sz="4" w:space="0" w:color="auto"/>
              <w:right w:val="single" w:sz="4" w:space="0" w:color="auto"/>
            </w:tcBorders>
            <w:vAlign w:val="center"/>
          </w:tcPr>
          <w:p w:rsidR="00361A98" w:rsidRPr="00361A98" w:rsidRDefault="00361A98" w:rsidP="00361A98">
            <w:pPr>
              <w:suppressAutoHyphens/>
              <w:spacing w:after="0"/>
              <w:jc w:val="right"/>
              <w:rPr>
                <w:rFonts w:ascii="Times New Roman" w:hAnsi="Times New Roman" w:cs="Times New Roman"/>
                <w:color w:val="000000"/>
                <w:sz w:val="24"/>
                <w:szCs w:val="24"/>
              </w:rPr>
            </w:pPr>
            <w:r w:rsidRPr="00361A98">
              <w:rPr>
                <w:rFonts w:ascii="Times New Roman" w:hAnsi="Times New Roman" w:cs="Times New Roman"/>
                <w:color w:val="000000"/>
                <w:sz w:val="24"/>
                <w:szCs w:val="24"/>
              </w:rPr>
              <w:t>0,17325</w:t>
            </w:r>
          </w:p>
        </w:tc>
        <w:tc>
          <w:tcPr>
            <w:tcW w:w="1418" w:type="dxa"/>
            <w:gridSpan w:val="2"/>
            <w:tcBorders>
              <w:top w:val="single" w:sz="4" w:space="0" w:color="auto"/>
              <w:left w:val="single" w:sz="4" w:space="0" w:color="auto"/>
              <w:bottom w:val="single" w:sz="4" w:space="0" w:color="auto"/>
              <w:right w:val="single" w:sz="4" w:space="0" w:color="auto"/>
            </w:tcBorders>
          </w:tcPr>
          <w:p w:rsidR="00361A98" w:rsidRPr="00361A98" w:rsidRDefault="00361A98" w:rsidP="00361A98">
            <w:pPr>
              <w:keepLines/>
              <w:suppressAutoHyphens/>
              <w:autoSpaceDE w:val="0"/>
              <w:autoSpaceDN w:val="0"/>
              <w:spacing w:after="0" w:line="240" w:lineRule="auto"/>
              <w:jc w:val="center"/>
              <w:rPr>
                <w:rFonts w:ascii="Times New Roman" w:hAnsi="Times New Roman" w:cs="Times New Roman"/>
                <w:sz w:val="24"/>
                <w:szCs w:val="24"/>
              </w:rPr>
            </w:pPr>
          </w:p>
        </w:tc>
      </w:tr>
      <w:tr w:rsidR="00361A98" w:rsidTr="00FA4F53">
        <w:trPr>
          <w:gridBefore w:val="1"/>
          <w:wBefore w:w="137" w:type="dxa"/>
          <w:jc w:val="center"/>
        </w:trPr>
        <w:tc>
          <w:tcPr>
            <w:tcW w:w="567" w:type="dxa"/>
            <w:tcBorders>
              <w:top w:val="single" w:sz="4" w:space="0" w:color="auto"/>
              <w:left w:val="single" w:sz="4" w:space="0" w:color="auto"/>
              <w:bottom w:val="single" w:sz="4" w:space="0" w:color="auto"/>
              <w:right w:val="single" w:sz="4" w:space="0" w:color="auto"/>
            </w:tcBorders>
          </w:tcPr>
          <w:p w:rsidR="00361A98" w:rsidRPr="00361A98" w:rsidRDefault="00361A98" w:rsidP="00361A98">
            <w:pPr>
              <w:keepLines/>
              <w:suppressAutoHyphens/>
              <w:autoSpaceDE w:val="0"/>
              <w:autoSpaceDN w:val="0"/>
              <w:spacing w:after="0" w:line="240" w:lineRule="auto"/>
              <w:jc w:val="center"/>
              <w:rPr>
                <w:rFonts w:ascii="Times New Roman" w:hAnsi="Times New Roman" w:cs="Times New Roman"/>
                <w:sz w:val="24"/>
                <w:szCs w:val="24"/>
              </w:rPr>
            </w:pPr>
            <w:r w:rsidRPr="00361A98">
              <w:rPr>
                <w:rFonts w:ascii="Times New Roman" w:hAnsi="Times New Roman" w:cs="Times New Roman"/>
                <w:spacing w:val="-3"/>
                <w:sz w:val="24"/>
                <w:szCs w:val="24"/>
                <w:lang w:val="uk-UA"/>
              </w:rPr>
              <w:t>3</w:t>
            </w:r>
          </w:p>
        </w:tc>
        <w:tc>
          <w:tcPr>
            <w:tcW w:w="5387" w:type="dxa"/>
            <w:gridSpan w:val="2"/>
            <w:tcBorders>
              <w:top w:val="single" w:sz="4" w:space="0" w:color="auto"/>
              <w:left w:val="nil"/>
              <w:bottom w:val="single" w:sz="4" w:space="0" w:color="auto"/>
              <w:right w:val="nil"/>
            </w:tcBorders>
            <w:vAlign w:val="center"/>
          </w:tcPr>
          <w:p w:rsidR="00361A98" w:rsidRPr="00361A98" w:rsidRDefault="00361A98" w:rsidP="00361A98">
            <w:pPr>
              <w:suppressAutoHyphens/>
              <w:spacing w:after="0"/>
              <w:rPr>
                <w:rFonts w:ascii="Times New Roman" w:hAnsi="Times New Roman" w:cs="Times New Roman"/>
                <w:color w:val="000000"/>
                <w:sz w:val="24"/>
                <w:szCs w:val="24"/>
              </w:rPr>
            </w:pPr>
            <w:r w:rsidRPr="00361A98">
              <w:rPr>
                <w:rFonts w:ascii="Times New Roman" w:hAnsi="Times New Roman" w:cs="Times New Roman"/>
                <w:color w:val="000000"/>
                <w:sz w:val="24"/>
                <w:szCs w:val="24"/>
              </w:rPr>
              <w:t>Звалювання з кореня дерев м'яких порід, діаметр стовбура понад 16 см до 24 см</w:t>
            </w:r>
          </w:p>
        </w:tc>
        <w:tc>
          <w:tcPr>
            <w:tcW w:w="1418" w:type="dxa"/>
            <w:tcBorders>
              <w:top w:val="single" w:sz="4" w:space="0" w:color="auto"/>
              <w:left w:val="single" w:sz="4" w:space="0" w:color="auto"/>
              <w:bottom w:val="single" w:sz="4" w:space="0" w:color="auto"/>
              <w:right w:val="nil"/>
            </w:tcBorders>
            <w:vAlign w:val="center"/>
          </w:tcPr>
          <w:p w:rsidR="00361A98" w:rsidRPr="00361A98" w:rsidRDefault="00361A98" w:rsidP="00361A98">
            <w:pPr>
              <w:suppressAutoHyphens/>
              <w:spacing w:after="0"/>
              <w:jc w:val="right"/>
              <w:rPr>
                <w:rFonts w:ascii="Times New Roman" w:hAnsi="Times New Roman" w:cs="Times New Roman"/>
                <w:color w:val="000000"/>
                <w:sz w:val="24"/>
                <w:szCs w:val="24"/>
              </w:rPr>
            </w:pPr>
            <w:r w:rsidRPr="00361A98">
              <w:rPr>
                <w:rFonts w:ascii="Times New Roman" w:hAnsi="Times New Roman" w:cs="Times New Roman"/>
                <w:color w:val="000000"/>
                <w:sz w:val="24"/>
                <w:szCs w:val="24"/>
              </w:rPr>
              <w:t>100шт</w:t>
            </w:r>
          </w:p>
        </w:tc>
        <w:tc>
          <w:tcPr>
            <w:tcW w:w="1418" w:type="dxa"/>
            <w:tcBorders>
              <w:top w:val="single" w:sz="4" w:space="0" w:color="auto"/>
              <w:left w:val="single" w:sz="4" w:space="0" w:color="auto"/>
              <w:bottom w:val="single" w:sz="4" w:space="0" w:color="auto"/>
              <w:right w:val="single" w:sz="4" w:space="0" w:color="auto"/>
            </w:tcBorders>
            <w:vAlign w:val="center"/>
          </w:tcPr>
          <w:p w:rsidR="00361A98" w:rsidRPr="00361A98" w:rsidRDefault="00361A98" w:rsidP="00361A98">
            <w:pPr>
              <w:suppressAutoHyphens/>
              <w:spacing w:after="0"/>
              <w:jc w:val="right"/>
              <w:rPr>
                <w:rFonts w:ascii="Times New Roman" w:hAnsi="Times New Roman" w:cs="Times New Roman"/>
                <w:color w:val="000000"/>
                <w:sz w:val="24"/>
                <w:szCs w:val="24"/>
              </w:rPr>
            </w:pPr>
            <w:r w:rsidRPr="00361A98">
              <w:rPr>
                <w:rFonts w:ascii="Times New Roman" w:hAnsi="Times New Roman" w:cs="Times New Roman"/>
                <w:color w:val="000000"/>
                <w:sz w:val="24"/>
                <w:szCs w:val="24"/>
              </w:rPr>
              <w:t>0,05</w:t>
            </w:r>
          </w:p>
        </w:tc>
        <w:tc>
          <w:tcPr>
            <w:tcW w:w="1418" w:type="dxa"/>
            <w:gridSpan w:val="2"/>
            <w:tcBorders>
              <w:top w:val="single" w:sz="4" w:space="0" w:color="auto"/>
              <w:left w:val="single" w:sz="4" w:space="0" w:color="auto"/>
              <w:bottom w:val="single" w:sz="4" w:space="0" w:color="auto"/>
              <w:right w:val="single" w:sz="4" w:space="0" w:color="auto"/>
            </w:tcBorders>
          </w:tcPr>
          <w:p w:rsidR="00361A98" w:rsidRPr="00361A98" w:rsidRDefault="00361A98" w:rsidP="00361A98">
            <w:pPr>
              <w:keepLines/>
              <w:suppressAutoHyphens/>
              <w:autoSpaceDE w:val="0"/>
              <w:autoSpaceDN w:val="0"/>
              <w:spacing w:after="0" w:line="240" w:lineRule="auto"/>
              <w:jc w:val="center"/>
              <w:rPr>
                <w:rFonts w:ascii="Times New Roman" w:hAnsi="Times New Roman" w:cs="Times New Roman"/>
                <w:sz w:val="24"/>
                <w:szCs w:val="24"/>
              </w:rPr>
            </w:pPr>
          </w:p>
        </w:tc>
      </w:tr>
      <w:tr w:rsidR="00361A98" w:rsidTr="00FA4F53">
        <w:trPr>
          <w:gridBefore w:val="1"/>
          <w:wBefore w:w="137" w:type="dxa"/>
          <w:jc w:val="center"/>
        </w:trPr>
        <w:tc>
          <w:tcPr>
            <w:tcW w:w="567" w:type="dxa"/>
            <w:tcBorders>
              <w:top w:val="single" w:sz="4" w:space="0" w:color="auto"/>
              <w:left w:val="single" w:sz="4" w:space="0" w:color="auto"/>
              <w:bottom w:val="single" w:sz="4" w:space="0" w:color="auto"/>
              <w:right w:val="single" w:sz="4" w:space="0" w:color="auto"/>
            </w:tcBorders>
          </w:tcPr>
          <w:p w:rsidR="00361A98" w:rsidRPr="00361A98" w:rsidRDefault="00361A98" w:rsidP="00361A98">
            <w:pPr>
              <w:keepLines/>
              <w:suppressAutoHyphens/>
              <w:autoSpaceDE w:val="0"/>
              <w:autoSpaceDN w:val="0"/>
              <w:spacing w:after="0" w:line="240" w:lineRule="auto"/>
              <w:jc w:val="center"/>
              <w:rPr>
                <w:rFonts w:ascii="Times New Roman" w:hAnsi="Times New Roman" w:cs="Times New Roman"/>
                <w:sz w:val="24"/>
                <w:szCs w:val="24"/>
              </w:rPr>
            </w:pPr>
            <w:r w:rsidRPr="00361A98">
              <w:rPr>
                <w:rFonts w:ascii="Times New Roman" w:hAnsi="Times New Roman" w:cs="Times New Roman"/>
                <w:spacing w:val="-3"/>
                <w:sz w:val="24"/>
                <w:szCs w:val="24"/>
                <w:lang w:val="uk-UA"/>
              </w:rPr>
              <w:t>4</w:t>
            </w:r>
          </w:p>
        </w:tc>
        <w:tc>
          <w:tcPr>
            <w:tcW w:w="5387" w:type="dxa"/>
            <w:gridSpan w:val="2"/>
            <w:tcBorders>
              <w:top w:val="single" w:sz="4" w:space="0" w:color="auto"/>
              <w:left w:val="nil"/>
              <w:bottom w:val="single" w:sz="4" w:space="0" w:color="auto"/>
              <w:right w:val="nil"/>
            </w:tcBorders>
            <w:vAlign w:val="center"/>
          </w:tcPr>
          <w:p w:rsidR="00361A98" w:rsidRPr="00361A98" w:rsidRDefault="00361A98" w:rsidP="00361A98">
            <w:pPr>
              <w:suppressAutoHyphens/>
              <w:spacing w:after="0"/>
              <w:rPr>
                <w:rFonts w:ascii="Times New Roman" w:hAnsi="Times New Roman" w:cs="Times New Roman"/>
                <w:color w:val="000000"/>
                <w:sz w:val="24"/>
                <w:szCs w:val="24"/>
              </w:rPr>
            </w:pPr>
            <w:r w:rsidRPr="00361A98">
              <w:rPr>
                <w:rFonts w:ascii="Times New Roman" w:hAnsi="Times New Roman" w:cs="Times New Roman"/>
                <w:color w:val="000000"/>
                <w:sz w:val="24"/>
                <w:szCs w:val="24"/>
              </w:rPr>
              <w:t>Корчування пнів з переміщенням до 10 м, діаметр пня понад 18 см до 26 см</w:t>
            </w:r>
          </w:p>
        </w:tc>
        <w:tc>
          <w:tcPr>
            <w:tcW w:w="1418" w:type="dxa"/>
            <w:tcBorders>
              <w:top w:val="single" w:sz="4" w:space="0" w:color="auto"/>
              <w:left w:val="single" w:sz="4" w:space="0" w:color="auto"/>
              <w:bottom w:val="single" w:sz="4" w:space="0" w:color="auto"/>
              <w:right w:val="nil"/>
            </w:tcBorders>
            <w:vAlign w:val="center"/>
          </w:tcPr>
          <w:p w:rsidR="00361A98" w:rsidRPr="00361A98" w:rsidRDefault="00361A98" w:rsidP="00361A98">
            <w:pPr>
              <w:suppressAutoHyphens/>
              <w:spacing w:after="0"/>
              <w:jc w:val="right"/>
              <w:rPr>
                <w:rFonts w:ascii="Times New Roman" w:hAnsi="Times New Roman" w:cs="Times New Roman"/>
                <w:color w:val="000000"/>
                <w:sz w:val="24"/>
                <w:szCs w:val="24"/>
              </w:rPr>
            </w:pPr>
            <w:r w:rsidRPr="00361A98">
              <w:rPr>
                <w:rFonts w:ascii="Times New Roman" w:hAnsi="Times New Roman" w:cs="Times New Roman"/>
                <w:color w:val="000000"/>
                <w:sz w:val="24"/>
                <w:szCs w:val="24"/>
              </w:rPr>
              <w:t>100 пнів</w:t>
            </w:r>
          </w:p>
        </w:tc>
        <w:tc>
          <w:tcPr>
            <w:tcW w:w="1418" w:type="dxa"/>
            <w:tcBorders>
              <w:top w:val="single" w:sz="4" w:space="0" w:color="auto"/>
              <w:left w:val="single" w:sz="4" w:space="0" w:color="auto"/>
              <w:bottom w:val="single" w:sz="4" w:space="0" w:color="auto"/>
              <w:right w:val="single" w:sz="4" w:space="0" w:color="auto"/>
            </w:tcBorders>
            <w:vAlign w:val="center"/>
          </w:tcPr>
          <w:p w:rsidR="00361A98" w:rsidRPr="00361A98" w:rsidRDefault="00361A98" w:rsidP="00361A98">
            <w:pPr>
              <w:suppressAutoHyphens/>
              <w:spacing w:after="0"/>
              <w:jc w:val="right"/>
              <w:rPr>
                <w:rFonts w:ascii="Times New Roman" w:hAnsi="Times New Roman" w:cs="Times New Roman"/>
                <w:color w:val="000000"/>
                <w:sz w:val="24"/>
                <w:szCs w:val="24"/>
              </w:rPr>
            </w:pPr>
            <w:r w:rsidRPr="00361A98">
              <w:rPr>
                <w:rFonts w:ascii="Times New Roman" w:hAnsi="Times New Roman" w:cs="Times New Roman"/>
                <w:color w:val="000000"/>
                <w:sz w:val="24"/>
                <w:szCs w:val="24"/>
              </w:rPr>
              <w:t>0,05</w:t>
            </w:r>
          </w:p>
        </w:tc>
        <w:tc>
          <w:tcPr>
            <w:tcW w:w="1418" w:type="dxa"/>
            <w:gridSpan w:val="2"/>
            <w:tcBorders>
              <w:top w:val="single" w:sz="4" w:space="0" w:color="auto"/>
              <w:left w:val="single" w:sz="4" w:space="0" w:color="auto"/>
              <w:bottom w:val="single" w:sz="4" w:space="0" w:color="auto"/>
              <w:right w:val="single" w:sz="4" w:space="0" w:color="auto"/>
            </w:tcBorders>
          </w:tcPr>
          <w:p w:rsidR="00361A98" w:rsidRPr="00361A98" w:rsidRDefault="00361A98" w:rsidP="00361A98">
            <w:pPr>
              <w:keepLines/>
              <w:suppressAutoHyphens/>
              <w:autoSpaceDE w:val="0"/>
              <w:autoSpaceDN w:val="0"/>
              <w:spacing w:after="0" w:line="240" w:lineRule="auto"/>
              <w:jc w:val="center"/>
              <w:rPr>
                <w:rFonts w:ascii="Times New Roman" w:hAnsi="Times New Roman" w:cs="Times New Roman"/>
                <w:sz w:val="24"/>
                <w:szCs w:val="24"/>
              </w:rPr>
            </w:pPr>
          </w:p>
        </w:tc>
      </w:tr>
      <w:tr w:rsidR="00361A98" w:rsidTr="00FA4F53">
        <w:trPr>
          <w:gridBefore w:val="1"/>
          <w:wBefore w:w="137" w:type="dxa"/>
          <w:jc w:val="center"/>
        </w:trPr>
        <w:tc>
          <w:tcPr>
            <w:tcW w:w="567" w:type="dxa"/>
            <w:tcBorders>
              <w:top w:val="single" w:sz="4" w:space="0" w:color="auto"/>
              <w:left w:val="single" w:sz="4" w:space="0" w:color="auto"/>
              <w:bottom w:val="single" w:sz="4" w:space="0" w:color="auto"/>
              <w:right w:val="single" w:sz="4" w:space="0" w:color="auto"/>
            </w:tcBorders>
          </w:tcPr>
          <w:p w:rsidR="00361A98" w:rsidRPr="00361A98" w:rsidRDefault="00361A98" w:rsidP="00361A98">
            <w:pPr>
              <w:keepLines/>
              <w:suppressAutoHyphens/>
              <w:autoSpaceDE w:val="0"/>
              <w:autoSpaceDN w:val="0"/>
              <w:spacing w:after="0" w:line="240" w:lineRule="auto"/>
              <w:jc w:val="center"/>
              <w:rPr>
                <w:rFonts w:ascii="Times New Roman" w:hAnsi="Times New Roman" w:cs="Times New Roman"/>
                <w:sz w:val="24"/>
                <w:szCs w:val="24"/>
              </w:rPr>
            </w:pPr>
            <w:r w:rsidRPr="00361A98">
              <w:rPr>
                <w:rFonts w:ascii="Times New Roman" w:hAnsi="Times New Roman" w:cs="Times New Roman"/>
                <w:spacing w:val="-3"/>
                <w:sz w:val="24"/>
                <w:szCs w:val="24"/>
                <w:lang w:val="uk-UA"/>
              </w:rPr>
              <w:t>5</w:t>
            </w:r>
          </w:p>
        </w:tc>
        <w:tc>
          <w:tcPr>
            <w:tcW w:w="5387" w:type="dxa"/>
            <w:gridSpan w:val="2"/>
            <w:tcBorders>
              <w:top w:val="single" w:sz="4" w:space="0" w:color="auto"/>
              <w:left w:val="nil"/>
              <w:bottom w:val="single" w:sz="4" w:space="0" w:color="auto"/>
              <w:right w:val="nil"/>
            </w:tcBorders>
            <w:vAlign w:val="center"/>
          </w:tcPr>
          <w:p w:rsidR="00361A98" w:rsidRPr="00361A98" w:rsidRDefault="00361A98" w:rsidP="00361A98">
            <w:pPr>
              <w:suppressAutoHyphens/>
              <w:spacing w:after="0"/>
              <w:rPr>
                <w:rFonts w:ascii="Times New Roman" w:hAnsi="Times New Roman" w:cs="Times New Roman"/>
                <w:color w:val="000000"/>
                <w:sz w:val="24"/>
                <w:szCs w:val="24"/>
              </w:rPr>
            </w:pPr>
            <w:r w:rsidRPr="00361A98">
              <w:rPr>
                <w:rFonts w:ascii="Times New Roman" w:hAnsi="Times New Roman" w:cs="Times New Roman"/>
                <w:color w:val="000000"/>
                <w:sz w:val="24"/>
                <w:szCs w:val="24"/>
              </w:rPr>
              <w:t>Перевезення сміття до 7 км</w:t>
            </w:r>
          </w:p>
        </w:tc>
        <w:tc>
          <w:tcPr>
            <w:tcW w:w="1418" w:type="dxa"/>
            <w:tcBorders>
              <w:top w:val="single" w:sz="4" w:space="0" w:color="auto"/>
              <w:left w:val="single" w:sz="4" w:space="0" w:color="auto"/>
              <w:bottom w:val="single" w:sz="4" w:space="0" w:color="auto"/>
              <w:right w:val="nil"/>
            </w:tcBorders>
            <w:vAlign w:val="center"/>
          </w:tcPr>
          <w:p w:rsidR="00361A98" w:rsidRPr="00361A98" w:rsidRDefault="00361A98" w:rsidP="00361A98">
            <w:pPr>
              <w:suppressAutoHyphens/>
              <w:spacing w:after="0"/>
              <w:jc w:val="right"/>
              <w:rPr>
                <w:rFonts w:ascii="Times New Roman" w:hAnsi="Times New Roman" w:cs="Times New Roman"/>
                <w:color w:val="000000"/>
                <w:sz w:val="24"/>
                <w:szCs w:val="24"/>
              </w:rPr>
            </w:pPr>
            <w:r w:rsidRPr="00361A98">
              <w:rPr>
                <w:rFonts w:ascii="Times New Roman" w:hAnsi="Times New Roman" w:cs="Times New Roman"/>
                <w:color w:val="000000"/>
                <w:sz w:val="24"/>
                <w:szCs w:val="24"/>
              </w:rPr>
              <w:t>т</w:t>
            </w:r>
          </w:p>
        </w:tc>
        <w:tc>
          <w:tcPr>
            <w:tcW w:w="1418" w:type="dxa"/>
            <w:tcBorders>
              <w:top w:val="single" w:sz="4" w:space="0" w:color="auto"/>
              <w:left w:val="single" w:sz="4" w:space="0" w:color="auto"/>
              <w:bottom w:val="single" w:sz="4" w:space="0" w:color="auto"/>
              <w:right w:val="single" w:sz="4" w:space="0" w:color="auto"/>
            </w:tcBorders>
            <w:vAlign w:val="center"/>
          </w:tcPr>
          <w:p w:rsidR="00361A98" w:rsidRPr="00361A98" w:rsidRDefault="00361A98" w:rsidP="00361A98">
            <w:pPr>
              <w:suppressAutoHyphens/>
              <w:spacing w:after="0"/>
              <w:jc w:val="right"/>
              <w:rPr>
                <w:rFonts w:ascii="Times New Roman" w:hAnsi="Times New Roman" w:cs="Times New Roman"/>
                <w:color w:val="000000"/>
                <w:sz w:val="24"/>
                <w:szCs w:val="24"/>
              </w:rPr>
            </w:pPr>
            <w:r w:rsidRPr="00361A98">
              <w:rPr>
                <w:rFonts w:ascii="Times New Roman" w:hAnsi="Times New Roman" w:cs="Times New Roman"/>
                <w:color w:val="000000"/>
                <w:sz w:val="24"/>
                <w:szCs w:val="24"/>
              </w:rPr>
              <w:t>26,72</w:t>
            </w:r>
          </w:p>
        </w:tc>
        <w:tc>
          <w:tcPr>
            <w:tcW w:w="1418" w:type="dxa"/>
            <w:gridSpan w:val="2"/>
            <w:tcBorders>
              <w:top w:val="single" w:sz="4" w:space="0" w:color="auto"/>
              <w:left w:val="single" w:sz="4" w:space="0" w:color="auto"/>
              <w:bottom w:val="single" w:sz="4" w:space="0" w:color="auto"/>
              <w:right w:val="single" w:sz="4" w:space="0" w:color="auto"/>
            </w:tcBorders>
          </w:tcPr>
          <w:p w:rsidR="00361A98" w:rsidRPr="00361A98" w:rsidRDefault="00361A98" w:rsidP="00361A98">
            <w:pPr>
              <w:keepLines/>
              <w:suppressAutoHyphens/>
              <w:autoSpaceDE w:val="0"/>
              <w:autoSpaceDN w:val="0"/>
              <w:spacing w:after="0" w:line="240" w:lineRule="auto"/>
              <w:rPr>
                <w:rFonts w:ascii="Times New Roman" w:hAnsi="Times New Roman" w:cs="Times New Roman"/>
                <w:sz w:val="24"/>
                <w:szCs w:val="24"/>
              </w:rPr>
            </w:pPr>
          </w:p>
        </w:tc>
      </w:tr>
      <w:tr w:rsidR="00361A98" w:rsidTr="00FA4F53">
        <w:trPr>
          <w:gridBefore w:val="1"/>
          <w:wBefore w:w="137" w:type="dxa"/>
          <w:jc w:val="center"/>
        </w:trPr>
        <w:tc>
          <w:tcPr>
            <w:tcW w:w="567" w:type="dxa"/>
            <w:tcBorders>
              <w:top w:val="single" w:sz="4" w:space="0" w:color="auto"/>
              <w:left w:val="single" w:sz="4" w:space="0" w:color="auto"/>
              <w:bottom w:val="single" w:sz="4" w:space="0" w:color="auto"/>
              <w:right w:val="single" w:sz="4" w:space="0" w:color="auto"/>
            </w:tcBorders>
          </w:tcPr>
          <w:p w:rsidR="00361A98" w:rsidRPr="00361A98" w:rsidRDefault="00361A98" w:rsidP="00361A98">
            <w:pPr>
              <w:keepLines/>
              <w:suppressAutoHyphens/>
              <w:autoSpaceDE w:val="0"/>
              <w:autoSpaceDN w:val="0"/>
              <w:spacing w:after="0" w:line="240" w:lineRule="auto"/>
              <w:jc w:val="center"/>
              <w:rPr>
                <w:rFonts w:ascii="Times New Roman" w:hAnsi="Times New Roman" w:cs="Times New Roman"/>
                <w:spacing w:val="-3"/>
                <w:sz w:val="24"/>
                <w:szCs w:val="24"/>
                <w:lang w:val="uk-UA"/>
              </w:rPr>
            </w:pPr>
          </w:p>
          <w:p w:rsidR="00361A98" w:rsidRPr="00361A98" w:rsidRDefault="00361A98" w:rsidP="00361A98">
            <w:pPr>
              <w:keepLines/>
              <w:suppressAutoHyphens/>
              <w:autoSpaceDE w:val="0"/>
              <w:autoSpaceDN w:val="0"/>
              <w:spacing w:after="0" w:line="240" w:lineRule="auto"/>
              <w:jc w:val="center"/>
              <w:rPr>
                <w:rFonts w:ascii="Times New Roman" w:hAnsi="Times New Roman" w:cs="Times New Roman"/>
                <w:spacing w:val="-3"/>
                <w:sz w:val="24"/>
                <w:szCs w:val="24"/>
                <w:lang w:val="uk-UA"/>
              </w:rPr>
            </w:pPr>
            <w:r w:rsidRPr="00361A98">
              <w:rPr>
                <w:rFonts w:ascii="Times New Roman" w:hAnsi="Times New Roman" w:cs="Times New Roman"/>
                <w:spacing w:val="-3"/>
                <w:sz w:val="24"/>
                <w:szCs w:val="24"/>
                <w:lang w:val="uk-UA"/>
              </w:rPr>
              <w:t>6</w:t>
            </w:r>
          </w:p>
        </w:tc>
        <w:tc>
          <w:tcPr>
            <w:tcW w:w="5387" w:type="dxa"/>
            <w:gridSpan w:val="2"/>
            <w:tcBorders>
              <w:top w:val="single" w:sz="4" w:space="0" w:color="auto"/>
              <w:left w:val="nil"/>
              <w:bottom w:val="single" w:sz="4" w:space="0" w:color="auto"/>
              <w:right w:val="nil"/>
            </w:tcBorders>
            <w:vAlign w:val="center"/>
          </w:tcPr>
          <w:p w:rsidR="00361A98" w:rsidRPr="00361A98" w:rsidRDefault="00361A98" w:rsidP="00361A98">
            <w:pPr>
              <w:suppressAutoHyphens/>
              <w:spacing w:after="0"/>
              <w:rPr>
                <w:rFonts w:ascii="Times New Roman" w:hAnsi="Times New Roman" w:cs="Times New Roman"/>
                <w:color w:val="000000"/>
                <w:sz w:val="24"/>
                <w:szCs w:val="24"/>
              </w:rPr>
            </w:pPr>
            <w:r w:rsidRPr="00361A98">
              <w:rPr>
                <w:rFonts w:ascii="Times New Roman" w:hAnsi="Times New Roman" w:cs="Times New Roman"/>
                <w:color w:val="000000"/>
                <w:sz w:val="24"/>
                <w:szCs w:val="24"/>
              </w:rPr>
              <w:t>Перевезення ґрунту до 7 км</w:t>
            </w:r>
          </w:p>
        </w:tc>
        <w:tc>
          <w:tcPr>
            <w:tcW w:w="1418" w:type="dxa"/>
            <w:tcBorders>
              <w:top w:val="single" w:sz="4" w:space="0" w:color="auto"/>
              <w:left w:val="single" w:sz="4" w:space="0" w:color="auto"/>
              <w:bottom w:val="single" w:sz="4" w:space="0" w:color="auto"/>
              <w:right w:val="nil"/>
            </w:tcBorders>
            <w:vAlign w:val="center"/>
          </w:tcPr>
          <w:p w:rsidR="00361A98" w:rsidRPr="00361A98" w:rsidRDefault="00361A98" w:rsidP="00361A98">
            <w:pPr>
              <w:suppressAutoHyphens/>
              <w:spacing w:after="0"/>
              <w:jc w:val="right"/>
              <w:rPr>
                <w:rFonts w:ascii="Times New Roman" w:hAnsi="Times New Roman" w:cs="Times New Roman"/>
                <w:color w:val="000000"/>
                <w:sz w:val="24"/>
                <w:szCs w:val="24"/>
              </w:rPr>
            </w:pPr>
            <w:r w:rsidRPr="00361A98">
              <w:rPr>
                <w:rFonts w:ascii="Times New Roman" w:hAnsi="Times New Roman" w:cs="Times New Roman"/>
                <w:color w:val="000000"/>
                <w:sz w:val="24"/>
                <w:szCs w:val="24"/>
              </w:rPr>
              <w:t>т</w:t>
            </w:r>
          </w:p>
        </w:tc>
        <w:tc>
          <w:tcPr>
            <w:tcW w:w="1418" w:type="dxa"/>
            <w:tcBorders>
              <w:top w:val="single" w:sz="4" w:space="0" w:color="auto"/>
              <w:left w:val="single" w:sz="4" w:space="0" w:color="auto"/>
              <w:bottom w:val="single" w:sz="4" w:space="0" w:color="auto"/>
              <w:right w:val="single" w:sz="4" w:space="0" w:color="auto"/>
            </w:tcBorders>
            <w:vAlign w:val="center"/>
          </w:tcPr>
          <w:p w:rsidR="00361A98" w:rsidRPr="00361A98" w:rsidRDefault="00361A98" w:rsidP="00361A98">
            <w:pPr>
              <w:suppressAutoHyphens/>
              <w:spacing w:after="0"/>
              <w:jc w:val="right"/>
              <w:rPr>
                <w:rFonts w:ascii="Times New Roman" w:hAnsi="Times New Roman" w:cs="Times New Roman"/>
                <w:color w:val="000000"/>
                <w:sz w:val="24"/>
                <w:szCs w:val="24"/>
              </w:rPr>
            </w:pPr>
            <w:r w:rsidRPr="00361A98">
              <w:rPr>
                <w:rFonts w:ascii="Times New Roman" w:hAnsi="Times New Roman" w:cs="Times New Roman"/>
                <w:color w:val="000000"/>
                <w:sz w:val="24"/>
                <w:szCs w:val="24"/>
              </w:rPr>
              <w:t>25,9875</w:t>
            </w:r>
          </w:p>
        </w:tc>
        <w:tc>
          <w:tcPr>
            <w:tcW w:w="1418" w:type="dxa"/>
            <w:gridSpan w:val="2"/>
            <w:tcBorders>
              <w:top w:val="single" w:sz="4" w:space="0" w:color="auto"/>
              <w:left w:val="single" w:sz="4" w:space="0" w:color="auto"/>
              <w:bottom w:val="single" w:sz="4" w:space="0" w:color="auto"/>
              <w:right w:val="single" w:sz="4" w:space="0" w:color="auto"/>
            </w:tcBorders>
          </w:tcPr>
          <w:p w:rsidR="00361A98" w:rsidRPr="00361A98" w:rsidRDefault="00361A98" w:rsidP="00361A98">
            <w:pPr>
              <w:keepLines/>
              <w:suppressAutoHyphens/>
              <w:autoSpaceDE w:val="0"/>
              <w:autoSpaceDN w:val="0"/>
              <w:spacing w:after="0" w:line="240" w:lineRule="auto"/>
              <w:jc w:val="center"/>
              <w:rPr>
                <w:rFonts w:ascii="Times New Roman" w:hAnsi="Times New Roman" w:cs="Times New Roman"/>
                <w:sz w:val="24"/>
                <w:szCs w:val="24"/>
              </w:rPr>
            </w:pPr>
          </w:p>
        </w:tc>
      </w:tr>
      <w:tr w:rsidR="00361A98" w:rsidTr="00FA4F53">
        <w:trPr>
          <w:gridBefore w:val="1"/>
          <w:wBefore w:w="137" w:type="dxa"/>
          <w:jc w:val="center"/>
        </w:trPr>
        <w:tc>
          <w:tcPr>
            <w:tcW w:w="567" w:type="dxa"/>
            <w:tcBorders>
              <w:top w:val="single" w:sz="4" w:space="0" w:color="auto"/>
              <w:left w:val="single" w:sz="4" w:space="0" w:color="auto"/>
              <w:bottom w:val="single" w:sz="4" w:space="0" w:color="auto"/>
              <w:right w:val="single" w:sz="4" w:space="0" w:color="auto"/>
            </w:tcBorders>
          </w:tcPr>
          <w:p w:rsidR="00361A98" w:rsidRPr="00361A98" w:rsidRDefault="00361A98" w:rsidP="00361A98">
            <w:pPr>
              <w:keepLines/>
              <w:suppressAutoHyphens/>
              <w:autoSpaceDE w:val="0"/>
              <w:autoSpaceDN w:val="0"/>
              <w:spacing w:after="0" w:line="240" w:lineRule="auto"/>
              <w:jc w:val="center"/>
              <w:rPr>
                <w:rFonts w:ascii="Times New Roman" w:hAnsi="Times New Roman" w:cs="Times New Roman"/>
                <w:spacing w:val="-3"/>
                <w:sz w:val="24"/>
                <w:szCs w:val="24"/>
                <w:lang w:val="uk-UA"/>
              </w:rPr>
            </w:pPr>
            <w:r w:rsidRPr="00361A98">
              <w:rPr>
                <w:rFonts w:ascii="Times New Roman" w:hAnsi="Times New Roman" w:cs="Times New Roman"/>
                <w:spacing w:val="-3"/>
                <w:sz w:val="24"/>
                <w:szCs w:val="24"/>
                <w:lang w:val="uk-UA"/>
              </w:rPr>
              <w:lastRenderedPageBreak/>
              <w:t>7</w:t>
            </w:r>
          </w:p>
        </w:tc>
        <w:tc>
          <w:tcPr>
            <w:tcW w:w="5387" w:type="dxa"/>
            <w:gridSpan w:val="2"/>
            <w:tcBorders>
              <w:top w:val="single" w:sz="4" w:space="0" w:color="auto"/>
              <w:left w:val="nil"/>
              <w:bottom w:val="single" w:sz="4" w:space="0" w:color="auto"/>
              <w:right w:val="nil"/>
            </w:tcBorders>
            <w:vAlign w:val="center"/>
          </w:tcPr>
          <w:p w:rsidR="00361A98" w:rsidRPr="00361A98" w:rsidRDefault="00361A98" w:rsidP="00361A98">
            <w:pPr>
              <w:suppressAutoHyphens/>
              <w:spacing w:after="0"/>
              <w:rPr>
                <w:rFonts w:ascii="Times New Roman" w:hAnsi="Times New Roman" w:cs="Times New Roman"/>
                <w:color w:val="000000"/>
                <w:sz w:val="24"/>
                <w:szCs w:val="24"/>
              </w:rPr>
            </w:pPr>
            <w:r w:rsidRPr="00361A98">
              <w:rPr>
                <w:rFonts w:ascii="Times New Roman" w:hAnsi="Times New Roman" w:cs="Times New Roman"/>
                <w:color w:val="000000"/>
                <w:sz w:val="24"/>
                <w:szCs w:val="24"/>
              </w:rPr>
              <w:t>Установлення бетонних поребриків на бетонну основу</w:t>
            </w:r>
          </w:p>
        </w:tc>
        <w:tc>
          <w:tcPr>
            <w:tcW w:w="1418" w:type="dxa"/>
            <w:tcBorders>
              <w:top w:val="single" w:sz="4" w:space="0" w:color="auto"/>
              <w:left w:val="single" w:sz="4" w:space="0" w:color="auto"/>
              <w:bottom w:val="single" w:sz="4" w:space="0" w:color="auto"/>
              <w:right w:val="nil"/>
            </w:tcBorders>
            <w:vAlign w:val="center"/>
          </w:tcPr>
          <w:p w:rsidR="00361A98" w:rsidRPr="00361A98" w:rsidRDefault="00361A98" w:rsidP="00361A98">
            <w:pPr>
              <w:suppressAutoHyphens/>
              <w:spacing w:after="0"/>
              <w:jc w:val="right"/>
              <w:rPr>
                <w:rFonts w:ascii="Times New Roman" w:hAnsi="Times New Roman" w:cs="Times New Roman"/>
                <w:color w:val="000000"/>
                <w:sz w:val="24"/>
                <w:szCs w:val="24"/>
              </w:rPr>
            </w:pPr>
            <w:r w:rsidRPr="00361A98">
              <w:rPr>
                <w:rFonts w:ascii="Times New Roman" w:hAnsi="Times New Roman" w:cs="Times New Roman"/>
                <w:color w:val="000000"/>
                <w:sz w:val="24"/>
                <w:szCs w:val="24"/>
              </w:rPr>
              <w:t>м</w:t>
            </w:r>
          </w:p>
        </w:tc>
        <w:tc>
          <w:tcPr>
            <w:tcW w:w="1418" w:type="dxa"/>
            <w:tcBorders>
              <w:top w:val="single" w:sz="4" w:space="0" w:color="auto"/>
              <w:left w:val="single" w:sz="4" w:space="0" w:color="auto"/>
              <w:bottom w:val="single" w:sz="4" w:space="0" w:color="auto"/>
              <w:right w:val="single" w:sz="4" w:space="0" w:color="auto"/>
            </w:tcBorders>
            <w:vAlign w:val="center"/>
          </w:tcPr>
          <w:p w:rsidR="00361A98" w:rsidRPr="00361A98" w:rsidRDefault="00361A98" w:rsidP="00361A98">
            <w:pPr>
              <w:suppressAutoHyphens/>
              <w:spacing w:after="0"/>
              <w:jc w:val="right"/>
              <w:rPr>
                <w:rFonts w:ascii="Times New Roman" w:hAnsi="Times New Roman" w:cs="Times New Roman"/>
                <w:color w:val="000000"/>
                <w:sz w:val="24"/>
                <w:szCs w:val="24"/>
              </w:rPr>
            </w:pPr>
            <w:r w:rsidRPr="00361A98">
              <w:rPr>
                <w:rFonts w:ascii="Times New Roman" w:hAnsi="Times New Roman" w:cs="Times New Roman"/>
                <w:color w:val="000000"/>
                <w:sz w:val="24"/>
                <w:szCs w:val="24"/>
              </w:rPr>
              <w:t>131</w:t>
            </w:r>
          </w:p>
        </w:tc>
        <w:tc>
          <w:tcPr>
            <w:tcW w:w="1418" w:type="dxa"/>
            <w:gridSpan w:val="2"/>
            <w:tcBorders>
              <w:top w:val="single" w:sz="4" w:space="0" w:color="auto"/>
              <w:left w:val="single" w:sz="4" w:space="0" w:color="auto"/>
              <w:bottom w:val="single" w:sz="4" w:space="0" w:color="auto"/>
              <w:right w:val="single" w:sz="4" w:space="0" w:color="auto"/>
            </w:tcBorders>
          </w:tcPr>
          <w:p w:rsidR="00361A98" w:rsidRPr="00361A98" w:rsidRDefault="00361A98" w:rsidP="00361A98">
            <w:pPr>
              <w:keepLines/>
              <w:suppressAutoHyphens/>
              <w:autoSpaceDE w:val="0"/>
              <w:autoSpaceDN w:val="0"/>
              <w:spacing w:after="0" w:line="240" w:lineRule="auto"/>
              <w:jc w:val="center"/>
              <w:rPr>
                <w:rFonts w:ascii="Times New Roman" w:hAnsi="Times New Roman" w:cs="Times New Roman"/>
                <w:sz w:val="24"/>
                <w:szCs w:val="24"/>
              </w:rPr>
            </w:pPr>
          </w:p>
        </w:tc>
      </w:tr>
      <w:tr w:rsidR="00361A98" w:rsidTr="00FA4F53">
        <w:trPr>
          <w:gridBefore w:val="1"/>
          <w:wBefore w:w="137" w:type="dxa"/>
          <w:jc w:val="center"/>
        </w:trPr>
        <w:tc>
          <w:tcPr>
            <w:tcW w:w="567" w:type="dxa"/>
            <w:tcBorders>
              <w:top w:val="single" w:sz="4" w:space="0" w:color="auto"/>
              <w:left w:val="single" w:sz="4" w:space="0" w:color="auto"/>
              <w:bottom w:val="single" w:sz="4" w:space="0" w:color="auto"/>
              <w:right w:val="single" w:sz="4" w:space="0" w:color="auto"/>
            </w:tcBorders>
          </w:tcPr>
          <w:p w:rsidR="00361A98" w:rsidRPr="00361A98" w:rsidRDefault="00361A98" w:rsidP="00361A98">
            <w:pPr>
              <w:keepLines/>
              <w:suppressAutoHyphens/>
              <w:autoSpaceDE w:val="0"/>
              <w:autoSpaceDN w:val="0"/>
              <w:spacing w:after="0" w:line="240" w:lineRule="auto"/>
              <w:jc w:val="center"/>
              <w:rPr>
                <w:rFonts w:ascii="Times New Roman" w:hAnsi="Times New Roman" w:cs="Times New Roman"/>
                <w:spacing w:val="-3"/>
                <w:sz w:val="24"/>
                <w:szCs w:val="24"/>
                <w:lang w:val="uk-UA"/>
              </w:rPr>
            </w:pPr>
            <w:r w:rsidRPr="00361A98">
              <w:rPr>
                <w:rFonts w:ascii="Times New Roman" w:hAnsi="Times New Roman" w:cs="Times New Roman"/>
                <w:spacing w:val="-3"/>
                <w:sz w:val="24"/>
                <w:szCs w:val="24"/>
                <w:lang w:val="uk-UA"/>
              </w:rPr>
              <w:t>8</w:t>
            </w:r>
          </w:p>
        </w:tc>
        <w:tc>
          <w:tcPr>
            <w:tcW w:w="5387" w:type="dxa"/>
            <w:gridSpan w:val="2"/>
            <w:tcBorders>
              <w:top w:val="single" w:sz="4" w:space="0" w:color="auto"/>
              <w:left w:val="nil"/>
              <w:bottom w:val="single" w:sz="4" w:space="0" w:color="auto"/>
              <w:right w:val="nil"/>
            </w:tcBorders>
            <w:vAlign w:val="center"/>
          </w:tcPr>
          <w:p w:rsidR="00361A98" w:rsidRPr="00361A98" w:rsidRDefault="00361A98" w:rsidP="00361A98">
            <w:pPr>
              <w:suppressAutoHyphens/>
              <w:spacing w:after="0"/>
              <w:rPr>
                <w:rFonts w:ascii="Times New Roman" w:hAnsi="Times New Roman" w:cs="Times New Roman"/>
                <w:color w:val="000000"/>
                <w:sz w:val="24"/>
                <w:szCs w:val="24"/>
              </w:rPr>
            </w:pPr>
            <w:r w:rsidRPr="00361A98">
              <w:rPr>
                <w:rFonts w:ascii="Times New Roman" w:hAnsi="Times New Roman" w:cs="Times New Roman"/>
                <w:color w:val="000000"/>
                <w:sz w:val="24"/>
                <w:szCs w:val="24"/>
              </w:rPr>
              <w:t>Улаштування основ та покриттів з піщано-гравійних сумішей оптимального гранулометричного складу одношарових, товщиною 12 см</w:t>
            </w:r>
          </w:p>
        </w:tc>
        <w:tc>
          <w:tcPr>
            <w:tcW w:w="1418" w:type="dxa"/>
            <w:tcBorders>
              <w:top w:val="single" w:sz="4" w:space="0" w:color="auto"/>
              <w:left w:val="single" w:sz="4" w:space="0" w:color="auto"/>
              <w:bottom w:val="single" w:sz="4" w:space="0" w:color="auto"/>
              <w:right w:val="nil"/>
            </w:tcBorders>
            <w:vAlign w:val="center"/>
          </w:tcPr>
          <w:p w:rsidR="00361A98" w:rsidRPr="00361A98" w:rsidRDefault="00361A98" w:rsidP="00361A98">
            <w:pPr>
              <w:suppressAutoHyphens/>
              <w:spacing w:after="0"/>
              <w:jc w:val="right"/>
              <w:rPr>
                <w:rFonts w:ascii="Times New Roman" w:hAnsi="Times New Roman" w:cs="Times New Roman"/>
                <w:color w:val="000000"/>
                <w:sz w:val="24"/>
                <w:szCs w:val="24"/>
              </w:rPr>
            </w:pPr>
            <w:r w:rsidRPr="00361A98">
              <w:rPr>
                <w:rFonts w:ascii="Times New Roman" w:hAnsi="Times New Roman" w:cs="Times New Roman"/>
                <w:color w:val="000000"/>
                <w:sz w:val="24"/>
                <w:szCs w:val="24"/>
              </w:rPr>
              <w:t>100м2</w:t>
            </w:r>
          </w:p>
        </w:tc>
        <w:tc>
          <w:tcPr>
            <w:tcW w:w="1418" w:type="dxa"/>
            <w:tcBorders>
              <w:top w:val="single" w:sz="4" w:space="0" w:color="auto"/>
              <w:left w:val="single" w:sz="4" w:space="0" w:color="auto"/>
              <w:bottom w:val="single" w:sz="4" w:space="0" w:color="auto"/>
              <w:right w:val="single" w:sz="4" w:space="0" w:color="auto"/>
            </w:tcBorders>
            <w:vAlign w:val="center"/>
          </w:tcPr>
          <w:p w:rsidR="00361A98" w:rsidRPr="00361A98" w:rsidRDefault="00361A98" w:rsidP="00361A98">
            <w:pPr>
              <w:suppressAutoHyphens/>
              <w:spacing w:after="0"/>
              <w:jc w:val="right"/>
              <w:rPr>
                <w:rFonts w:ascii="Times New Roman" w:hAnsi="Times New Roman" w:cs="Times New Roman"/>
                <w:color w:val="000000"/>
                <w:sz w:val="24"/>
                <w:szCs w:val="24"/>
              </w:rPr>
            </w:pPr>
            <w:r w:rsidRPr="00361A98">
              <w:rPr>
                <w:rFonts w:ascii="Times New Roman" w:hAnsi="Times New Roman" w:cs="Times New Roman"/>
                <w:color w:val="000000"/>
                <w:sz w:val="24"/>
                <w:szCs w:val="24"/>
              </w:rPr>
              <w:t>3,34</w:t>
            </w:r>
          </w:p>
        </w:tc>
        <w:tc>
          <w:tcPr>
            <w:tcW w:w="1418" w:type="dxa"/>
            <w:gridSpan w:val="2"/>
            <w:tcBorders>
              <w:top w:val="single" w:sz="4" w:space="0" w:color="auto"/>
              <w:left w:val="single" w:sz="4" w:space="0" w:color="auto"/>
              <w:bottom w:val="single" w:sz="4" w:space="0" w:color="auto"/>
              <w:right w:val="single" w:sz="4" w:space="0" w:color="auto"/>
            </w:tcBorders>
          </w:tcPr>
          <w:p w:rsidR="00361A98" w:rsidRPr="00361A98" w:rsidRDefault="00361A98" w:rsidP="00361A98">
            <w:pPr>
              <w:keepLines/>
              <w:suppressAutoHyphens/>
              <w:autoSpaceDE w:val="0"/>
              <w:autoSpaceDN w:val="0"/>
              <w:spacing w:after="0" w:line="240" w:lineRule="auto"/>
              <w:jc w:val="center"/>
              <w:rPr>
                <w:rFonts w:ascii="Times New Roman" w:hAnsi="Times New Roman" w:cs="Times New Roman"/>
                <w:sz w:val="24"/>
                <w:szCs w:val="24"/>
              </w:rPr>
            </w:pPr>
          </w:p>
        </w:tc>
      </w:tr>
      <w:tr w:rsidR="00361A98" w:rsidTr="00FA4F53">
        <w:trPr>
          <w:gridBefore w:val="1"/>
          <w:wBefore w:w="137" w:type="dxa"/>
          <w:jc w:val="center"/>
        </w:trPr>
        <w:tc>
          <w:tcPr>
            <w:tcW w:w="567" w:type="dxa"/>
            <w:tcBorders>
              <w:top w:val="single" w:sz="4" w:space="0" w:color="auto"/>
              <w:left w:val="single" w:sz="4" w:space="0" w:color="auto"/>
              <w:bottom w:val="single" w:sz="4" w:space="0" w:color="auto"/>
              <w:right w:val="single" w:sz="4" w:space="0" w:color="auto"/>
            </w:tcBorders>
          </w:tcPr>
          <w:p w:rsidR="00361A98" w:rsidRPr="00361A98" w:rsidRDefault="00361A98" w:rsidP="00361A98">
            <w:pPr>
              <w:keepLines/>
              <w:suppressAutoHyphens/>
              <w:autoSpaceDE w:val="0"/>
              <w:autoSpaceDN w:val="0"/>
              <w:spacing w:after="0" w:line="240" w:lineRule="auto"/>
              <w:jc w:val="center"/>
              <w:rPr>
                <w:rFonts w:ascii="Times New Roman" w:hAnsi="Times New Roman" w:cs="Times New Roman"/>
                <w:spacing w:val="-3"/>
                <w:sz w:val="24"/>
                <w:szCs w:val="24"/>
                <w:lang w:val="uk-UA"/>
              </w:rPr>
            </w:pPr>
            <w:r w:rsidRPr="00361A98">
              <w:rPr>
                <w:rFonts w:ascii="Times New Roman" w:hAnsi="Times New Roman" w:cs="Times New Roman"/>
                <w:spacing w:val="-3"/>
                <w:sz w:val="24"/>
                <w:szCs w:val="24"/>
                <w:lang w:val="uk-UA"/>
              </w:rPr>
              <w:t>9</w:t>
            </w:r>
          </w:p>
        </w:tc>
        <w:tc>
          <w:tcPr>
            <w:tcW w:w="5387" w:type="dxa"/>
            <w:gridSpan w:val="2"/>
            <w:tcBorders>
              <w:top w:val="single" w:sz="4" w:space="0" w:color="auto"/>
              <w:left w:val="nil"/>
              <w:bottom w:val="single" w:sz="4" w:space="0" w:color="auto"/>
              <w:right w:val="nil"/>
            </w:tcBorders>
            <w:vAlign w:val="center"/>
          </w:tcPr>
          <w:p w:rsidR="00361A98" w:rsidRPr="00361A98" w:rsidRDefault="00361A98" w:rsidP="00361A98">
            <w:pPr>
              <w:suppressAutoHyphens/>
              <w:spacing w:after="0"/>
              <w:rPr>
                <w:rFonts w:ascii="Times New Roman" w:hAnsi="Times New Roman" w:cs="Times New Roman"/>
                <w:color w:val="000000"/>
                <w:sz w:val="24"/>
                <w:szCs w:val="24"/>
              </w:rPr>
            </w:pPr>
            <w:r w:rsidRPr="00361A98">
              <w:rPr>
                <w:rFonts w:ascii="Times New Roman" w:hAnsi="Times New Roman" w:cs="Times New Roman"/>
                <w:color w:val="000000"/>
                <w:sz w:val="24"/>
                <w:szCs w:val="24"/>
              </w:rPr>
              <w:t xml:space="preserve">На кожний 1 см зміни товщини шару основи та покриття з піщано-гравійних сумішей виключати до </w:t>
            </w:r>
            <w:r>
              <w:rPr>
                <w:rFonts w:ascii="Times New Roman" w:hAnsi="Times New Roman" w:cs="Times New Roman"/>
                <w:color w:val="000000"/>
                <w:sz w:val="24"/>
                <w:szCs w:val="24"/>
                <w:lang w:val="uk-UA"/>
              </w:rPr>
              <w:t xml:space="preserve">4 см до </w:t>
            </w:r>
            <w:r w:rsidRPr="00361A98">
              <w:rPr>
                <w:rFonts w:ascii="Times New Roman" w:hAnsi="Times New Roman" w:cs="Times New Roman"/>
                <w:color w:val="000000"/>
                <w:sz w:val="24"/>
                <w:szCs w:val="24"/>
              </w:rPr>
              <w:t>норм 18-22-1, 18-22-2, 18-22-3</w:t>
            </w:r>
          </w:p>
        </w:tc>
        <w:tc>
          <w:tcPr>
            <w:tcW w:w="1418" w:type="dxa"/>
            <w:tcBorders>
              <w:top w:val="single" w:sz="4" w:space="0" w:color="auto"/>
              <w:left w:val="single" w:sz="4" w:space="0" w:color="auto"/>
              <w:bottom w:val="single" w:sz="4" w:space="0" w:color="auto"/>
              <w:right w:val="nil"/>
            </w:tcBorders>
            <w:vAlign w:val="center"/>
          </w:tcPr>
          <w:p w:rsidR="00361A98" w:rsidRPr="00361A98" w:rsidRDefault="00361A98" w:rsidP="00361A98">
            <w:pPr>
              <w:suppressAutoHyphens/>
              <w:spacing w:after="0"/>
              <w:jc w:val="right"/>
              <w:rPr>
                <w:rFonts w:ascii="Times New Roman" w:hAnsi="Times New Roman" w:cs="Times New Roman"/>
                <w:color w:val="000000"/>
                <w:sz w:val="24"/>
                <w:szCs w:val="24"/>
              </w:rPr>
            </w:pPr>
            <w:r w:rsidRPr="00361A98">
              <w:rPr>
                <w:rFonts w:ascii="Times New Roman" w:hAnsi="Times New Roman" w:cs="Times New Roman"/>
                <w:color w:val="000000"/>
                <w:sz w:val="24"/>
                <w:szCs w:val="24"/>
              </w:rPr>
              <w:t>100м2</w:t>
            </w:r>
          </w:p>
        </w:tc>
        <w:tc>
          <w:tcPr>
            <w:tcW w:w="1418" w:type="dxa"/>
            <w:tcBorders>
              <w:top w:val="single" w:sz="4" w:space="0" w:color="auto"/>
              <w:left w:val="single" w:sz="4" w:space="0" w:color="auto"/>
              <w:bottom w:val="single" w:sz="4" w:space="0" w:color="auto"/>
              <w:right w:val="single" w:sz="4" w:space="0" w:color="auto"/>
            </w:tcBorders>
            <w:vAlign w:val="center"/>
          </w:tcPr>
          <w:p w:rsidR="00361A98" w:rsidRPr="00361A98" w:rsidRDefault="00361A98" w:rsidP="00361A98">
            <w:pPr>
              <w:suppressAutoHyphens/>
              <w:spacing w:after="0"/>
              <w:jc w:val="right"/>
              <w:rPr>
                <w:rFonts w:ascii="Times New Roman" w:hAnsi="Times New Roman" w:cs="Times New Roman"/>
                <w:color w:val="000000"/>
                <w:sz w:val="24"/>
                <w:szCs w:val="24"/>
              </w:rPr>
            </w:pPr>
            <w:r w:rsidRPr="00361A98">
              <w:rPr>
                <w:rFonts w:ascii="Times New Roman" w:hAnsi="Times New Roman" w:cs="Times New Roman"/>
                <w:color w:val="000000"/>
                <w:sz w:val="24"/>
                <w:szCs w:val="24"/>
              </w:rPr>
              <w:t>-3,34</w:t>
            </w:r>
          </w:p>
        </w:tc>
        <w:tc>
          <w:tcPr>
            <w:tcW w:w="1418" w:type="dxa"/>
            <w:gridSpan w:val="2"/>
            <w:tcBorders>
              <w:top w:val="single" w:sz="4" w:space="0" w:color="auto"/>
              <w:left w:val="single" w:sz="4" w:space="0" w:color="auto"/>
              <w:bottom w:val="single" w:sz="4" w:space="0" w:color="auto"/>
              <w:right w:val="single" w:sz="4" w:space="0" w:color="auto"/>
            </w:tcBorders>
          </w:tcPr>
          <w:p w:rsidR="00361A98" w:rsidRPr="00361A98" w:rsidRDefault="00361A98" w:rsidP="00361A98">
            <w:pPr>
              <w:keepLines/>
              <w:suppressAutoHyphens/>
              <w:autoSpaceDE w:val="0"/>
              <w:autoSpaceDN w:val="0"/>
              <w:spacing w:after="0" w:line="240" w:lineRule="auto"/>
              <w:jc w:val="center"/>
              <w:rPr>
                <w:rFonts w:ascii="Times New Roman" w:hAnsi="Times New Roman" w:cs="Times New Roman"/>
                <w:sz w:val="24"/>
                <w:szCs w:val="24"/>
              </w:rPr>
            </w:pPr>
          </w:p>
        </w:tc>
      </w:tr>
      <w:tr w:rsidR="00361A98" w:rsidTr="00FA4F53">
        <w:trPr>
          <w:gridBefore w:val="1"/>
          <w:wBefore w:w="137" w:type="dxa"/>
          <w:jc w:val="center"/>
        </w:trPr>
        <w:tc>
          <w:tcPr>
            <w:tcW w:w="567" w:type="dxa"/>
            <w:tcBorders>
              <w:top w:val="single" w:sz="4" w:space="0" w:color="auto"/>
              <w:left w:val="single" w:sz="4" w:space="0" w:color="auto"/>
              <w:bottom w:val="single" w:sz="4" w:space="0" w:color="auto"/>
              <w:right w:val="single" w:sz="4" w:space="0" w:color="auto"/>
            </w:tcBorders>
          </w:tcPr>
          <w:p w:rsidR="00361A98" w:rsidRPr="00361A98" w:rsidRDefault="00361A98" w:rsidP="00361A98">
            <w:pPr>
              <w:keepLines/>
              <w:suppressAutoHyphens/>
              <w:autoSpaceDE w:val="0"/>
              <w:autoSpaceDN w:val="0"/>
              <w:spacing w:after="0" w:line="240" w:lineRule="auto"/>
              <w:jc w:val="center"/>
              <w:rPr>
                <w:rFonts w:ascii="Times New Roman" w:hAnsi="Times New Roman" w:cs="Times New Roman"/>
                <w:spacing w:val="-3"/>
                <w:sz w:val="24"/>
                <w:szCs w:val="24"/>
                <w:lang w:val="uk-UA"/>
              </w:rPr>
            </w:pPr>
            <w:r w:rsidRPr="00361A98">
              <w:rPr>
                <w:rFonts w:ascii="Times New Roman" w:hAnsi="Times New Roman" w:cs="Times New Roman"/>
                <w:spacing w:val="-3"/>
                <w:sz w:val="24"/>
                <w:szCs w:val="24"/>
                <w:lang w:val="uk-UA"/>
              </w:rPr>
              <w:t>10</w:t>
            </w:r>
          </w:p>
        </w:tc>
        <w:tc>
          <w:tcPr>
            <w:tcW w:w="5387" w:type="dxa"/>
            <w:gridSpan w:val="2"/>
            <w:tcBorders>
              <w:top w:val="single" w:sz="4" w:space="0" w:color="auto"/>
              <w:left w:val="nil"/>
              <w:bottom w:val="single" w:sz="4" w:space="0" w:color="auto"/>
              <w:right w:val="nil"/>
            </w:tcBorders>
            <w:vAlign w:val="center"/>
          </w:tcPr>
          <w:p w:rsidR="00361A98" w:rsidRPr="00361A98" w:rsidRDefault="00361A98" w:rsidP="00361A98">
            <w:pPr>
              <w:suppressAutoHyphens/>
              <w:spacing w:after="0"/>
              <w:rPr>
                <w:rFonts w:ascii="Times New Roman" w:hAnsi="Times New Roman" w:cs="Times New Roman"/>
                <w:color w:val="000000"/>
                <w:sz w:val="24"/>
                <w:szCs w:val="24"/>
                <w:lang w:val="uk-UA"/>
              </w:rPr>
            </w:pPr>
            <w:r w:rsidRPr="00361A98">
              <w:rPr>
                <w:rFonts w:ascii="Times New Roman" w:hAnsi="Times New Roman" w:cs="Times New Roman"/>
                <w:color w:val="000000"/>
                <w:sz w:val="24"/>
                <w:szCs w:val="24"/>
                <w:lang w:val="uk-UA"/>
              </w:rPr>
              <w:t>Улаштування покриттів з дрібнорозмірних фігурних елементів мощення [ФЭМ]</w:t>
            </w:r>
          </w:p>
        </w:tc>
        <w:tc>
          <w:tcPr>
            <w:tcW w:w="1418" w:type="dxa"/>
            <w:tcBorders>
              <w:top w:val="single" w:sz="4" w:space="0" w:color="auto"/>
              <w:left w:val="single" w:sz="4" w:space="0" w:color="auto"/>
              <w:bottom w:val="single" w:sz="4" w:space="0" w:color="auto"/>
              <w:right w:val="nil"/>
            </w:tcBorders>
            <w:vAlign w:val="center"/>
          </w:tcPr>
          <w:p w:rsidR="00361A98" w:rsidRPr="00361A98" w:rsidRDefault="00361A98" w:rsidP="00361A98">
            <w:pPr>
              <w:suppressAutoHyphens/>
              <w:spacing w:after="0"/>
              <w:jc w:val="right"/>
              <w:rPr>
                <w:rFonts w:ascii="Times New Roman" w:hAnsi="Times New Roman" w:cs="Times New Roman"/>
                <w:color w:val="000000"/>
                <w:sz w:val="24"/>
                <w:szCs w:val="24"/>
              </w:rPr>
            </w:pPr>
            <w:r w:rsidRPr="00361A98">
              <w:rPr>
                <w:rFonts w:ascii="Times New Roman" w:hAnsi="Times New Roman" w:cs="Times New Roman"/>
                <w:color w:val="000000"/>
                <w:sz w:val="24"/>
                <w:szCs w:val="24"/>
              </w:rPr>
              <w:t>100м2</w:t>
            </w:r>
          </w:p>
        </w:tc>
        <w:tc>
          <w:tcPr>
            <w:tcW w:w="1418" w:type="dxa"/>
            <w:tcBorders>
              <w:top w:val="single" w:sz="4" w:space="0" w:color="auto"/>
              <w:left w:val="single" w:sz="4" w:space="0" w:color="auto"/>
              <w:bottom w:val="single" w:sz="4" w:space="0" w:color="auto"/>
              <w:right w:val="single" w:sz="4" w:space="0" w:color="auto"/>
            </w:tcBorders>
            <w:vAlign w:val="center"/>
          </w:tcPr>
          <w:p w:rsidR="00361A98" w:rsidRPr="00361A98" w:rsidRDefault="00361A98" w:rsidP="00361A98">
            <w:pPr>
              <w:suppressAutoHyphens/>
              <w:spacing w:after="0"/>
              <w:jc w:val="right"/>
              <w:rPr>
                <w:rFonts w:ascii="Times New Roman" w:hAnsi="Times New Roman" w:cs="Times New Roman"/>
                <w:color w:val="000000"/>
                <w:sz w:val="24"/>
                <w:szCs w:val="24"/>
              </w:rPr>
            </w:pPr>
            <w:r w:rsidRPr="00361A98">
              <w:rPr>
                <w:rFonts w:ascii="Times New Roman" w:hAnsi="Times New Roman" w:cs="Times New Roman"/>
                <w:color w:val="000000"/>
                <w:sz w:val="24"/>
                <w:szCs w:val="24"/>
              </w:rPr>
              <w:t>3,193</w:t>
            </w:r>
          </w:p>
        </w:tc>
        <w:tc>
          <w:tcPr>
            <w:tcW w:w="1418" w:type="dxa"/>
            <w:gridSpan w:val="2"/>
            <w:tcBorders>
              <w:top w:val="single" w:sz="4" w:space="0" w:color="auto"/>
              <w:left w:val="single" w:sz="4" w:space="0" w:color="auto"/>
              <w:bottom w:val="single" w:sz="4" w:space="0" w:color="auto"/>
              <w:right w:val="single" w:sz="4" w:space="0" w:color="auto"/>
            </w:tcBorders>
          </w:tcPr>
          <w:p w:rsidR="00361A98" w:rsidRPr="00361A98" w:rsidRDefault="00361A98" w:rsidP="00361A98">
            <w:pPr>
              <w:keepLines/>
              <w:suppressAutoHyphens/>
              <w:autoSpaceDE w:val="0"/>
              <w:autoSpaceDN w:val="0"/>
              <w:spacing w:after="0" w:line="240" w:lineRule="auto"/>
              <w:jc w:val="center"/>
              <w:rPr>
                <w:rFonts w:ascii="Times New Roman" w:hAnsi="Times New Roman" w:cs="Times New Roman"/>
                <w:sz w:val="24"/>
                <w:szCs w:val="24"/>
              </w:rPr>
            </w:pPr>
          </w:p>
        </w:tc>
      </w:tr>
      <w:tr w:rsidR="00361A98" w:rsidTr="00FA4F53">
        <w:trPr>
          <w:gridBefore w:val="1"/>
          <w:wBefore w:w="137" w:type="dxa"/>
          <w:jc w:val="center"/>
        </w:trPr>
        <w:tc>
          <w:tcPr>
            <w:tcW w:w="567" w:type="dxa"/>
            <w:tcBorders>
              <w:top w:val="single" w:sz="4" w:space="0" w:color="auto"/>
              <w:left w:val="single" w:sz="4" w:space="0" w:color="auto"/>
              <w:bottom w:val="single" w:sz="4" w:space="0" w:color="auto"/>
              <w:right w:val="single" w:sz="4" w:space="0" w:color="auto"/>
            </w:tcBorders>
          </w:tcPr>
          <w:p w:rsidR="00361A98" w:rsidRPr="00361A98" w:rsidRDefault="00361A98" w:rsidP="00361A98">
            <w:pPr>
              <w:keepLines/>
              <w:suppressAutoHyphens/>
              <w:autoSpaceDE w:val="0"/>
              <w:autoSpaceDN w:val="0"/>
              <w:spacing w:after="0" w:line="240" w:lineRule="auto"/>
              <w:jc w:val="center"/>
              <w:rPr>
                <w:rFonts w:ascii="Times New Roman" w:hAnsi="Times New Roman" w:cs="Times New Roman"/>
                <w:spacing w:val="-3"/>
                <w:sz w:val="24"/>
                <w:szCs w:val="24"/>
                <w:lang w:val="uk-UA"/>
              </w:rPr>
            </w:pPr>
            <w:r w:rsidRPr="00361A98">
              <w:rPr>
                <w:rFonts w:ascii="Times New Roman" w:hAnsi="Times New Roman" w:cs="Times New Roman"/>
                <w:spacing w:val="-3"/>
                <w:sz w:val="24"/>
                <w:szCs w:val="24"/>
                <w:lang w:val="uk-UA"/>
              </w:rPr>
              <w:t>11</w:t>
            </w:r>
          </w:p>
        </w:tc>
        <w:tc>
          <w:tcPr>
            <w:tcW w:w="5387" w:type="dxa"/>
            <w:gridSpan w:val="2"/>
            <w:tcBorders>
              <w:top w:val="single" w:sz="4" w:space="0" w:color="auto"/>
              <w:left w:val="nil"/>
              <w:bottom w:val="single" w:sz="4" w:space="0" w:color="auto"/>
              <w:right w:val="nil"/>
            </w:tcBorders>
            <w:vAlign w:val="center"/>
          </w:tcPr>
          <w:p w:rsidR="00361A98" w:rsidRPr="00361A98" w:rsidRDefault="00361A98" w:rsidP="00361A98">
            <w:pPr>
              <w:suppressAutoHyphens/>
              <w:spacing w:after="0"/>
              <w:rPr>
                <w:rFonts w:ascii="Times New Roman" w:hAnsi="Times New Roman" w:cs="Times New Roman"/>
                <w:color w:val="000000"/>
                <w:sz w:val="24"/>
                <w:szCs w:val="24"/>
              </w:rPr>
            </w:pPr>
            <w:r w:rsidRPr="00361A98">
              <w:rPr>
                <w:rFonts w:ascii="Times New Roman" w:hAnsi="Times New Roman" w:cs="Times New Roman"/>
                <w:color w:val="000000"/>
                <w:sz w:val="24"/>
                <w:szCs w:val="24"/>
              </w:rPr>
              <w:t>Улаштування покриттів з тактильних плиток</w:t>
            </w:r>
          </w:p>
        </w:tc>
        <w:tc>
          <w:tcPr>
            <w:tcW w:w="1418" w:type="dxa"/>
            <w:tcBorders>
              <w:top w:val="single" w:sz="4" w:space="0" w:color="auto"/>
              <w:left w:val="single" w:sz="4" w:space="0" w:color="auto"/>
              <w:bottom w:val="single" w:sz="4" w:space="0" w:color="auto"/>
              <w:right w:val="nil"/>
            </w:tcBorders>
            <w:vAlign w:val="center"/>
          </w:tcPr>
          <w:p w:rsidR="00361A98" w:rsidRPr="00361A98" w:rsidRDefault="00361A98" w:rsidP="00361A98">
            <w:pPr>
              <w:suppressAutoHyphens/>
              <w:spacing w:after="0"/>
              <w:jc w:val="right"/>
              <w:rPr>
                <w:rFonts w:ascii="Times New Roman" w:hAnsi="Times New Roman" w:cs="Times New Roman"/>
                <w:color w:val="000000"/>
                <w:sz w:val="24"/>
                <w:szCs w:val="24"/>
              </w:rPr>
            </w:pPr>
            <w:r w:rsidRPr="00361A98">
              <w:rPr>
                <w:rFonts w:ascii="Times New Roman" w:hAnsi="Times New Roman" w:cs="Times New Roman"/>
                <w:color w:val="000000"/>
                <w:sz w:val="24"/>
                <w:szCs w:val="24"/>
              </w:rPr>
              <w:t>100м2</w:t>
            </w:r>
          </w:p>
        </w:tc>
        <w:tc>
          <w:tcPr>
            <w:tcW w:w="1418" w:type="dxa"/>
            <w:tcBorders>
              <w:top w:val="single" w:sz="4" w:space="0" w:color="auto"/>
              <w:left w:val="single" w:sz="4" w:space="0" w:color="auto"/>
              <w:bottom w:val="single" w:sz="4" w:space="0" w:color="auto"/>
              <w:right w:val="single" w:sz="4" w:space="0" w:color="auto"/>
            </w:tcBorders>
            <w:vAlign w:val="center"/>
          </w:tcPr>
          <w:p w:rsidR="00361A98" w:rsidRPr="00361A98" w:rsidRDefault="00361A98" w:rsidP="00361A98">
            <w:pPr>
              <w:suppressAutoHyphens/>
              <w:spacing w:after="0"/>
              <w:jc w:val="right"/>
              <w:rPr>
                <w:rFonts w:ascii="Times New Roman" w:hAnsi="Times New Roman" w:cs="Times New Roman"/>
                <w:color w:val="000000"/>
                <w:sz w:val="24"/>
                <w:szCs w:val="24"/>
              </w:rPr>
            </w:pPr>
            <w:r w:rsidRPr="00361A98">
              <w:rPr>
                <w:rFonts w:ascii="Times New Roman" w:hAnsi="Times New Roman" w:cs="Times New Roman"/>
                <w:color w:val="000000"/>
                <w:sz w:val="24"/>
                <w:szCs w:val="24"/>
              </w:rPr>
              <w:t>0,147</w:t>
            </w:r>
          </w:p>
        </w:tc>
        <w:tc>
          <w:tcPr>
            <w:tcW w:w="1418" w:type="dxa"/>
            <w:gridSpan w:val="2"/>
            <w:tcBorders>
              <w:top w:val="single" w:sz="4" w:space="0" w:color="auto"/>
              <w:left w:val="single" w:sz="4" w:space="0" w:color="auto"/>
              <w:bottom w:val="single" w:sz="4" w:space="0" w:color="auto"/>
              <w:right w:val="single" w:sz="4" w:space="0" w:color="auto"/>
            </w:tcBorders>
          </w:tcPr>
          <w:p w:rsidR="00361A98" w:rsidRPr="00361A98" w:rsidRDefault="00361A98" w:rsidP="00361A98">
            <w:pPr>
              <w:keepLines/>
              <w:suppressAutoHyphens/>
              <w:autoSpaceDE w:val="0"/>
              <w:autoSpaceDN w:val="0"/>
              <w:spacing w:after="0" w:line="240" w:lineRule="auto"/>
              <w:jc w:val="center"/>
              <w:rPr>
                <w:rFonts w:ascii="Times New Roman" w:hAnsi="Times New Roman" w:cs="Times New Roman"/>
                <w:sz w:val="24"/>
                <w:szCs w:val="24"/>
              </w:rPr>
            </w:pPr>
          </w:p>
        </w:tc>
      </w:tr>
      <w:tr w:rsidR="000F37CA" w:rsidTr="007F68E1">
        <w:trPr>
          <w:gridBefore w:val="1"/>
          <w:wBefore w:w="137" w:type="dxa"/>
          <w:jc w:val="center"/>
        </w:trPr>
        <w:tc>
          <w:tcPr>
            <w:tcW w:w="10208" w:type="dxa"/>
            <w:gridSpan w:val="7"/>
            <w:tcBorders>
              <w:top w:val="single" w:sz="4" w:space="0" w:color="auto"/>
              <w:left w:val="nil"/>
              <w:bottom w:val="nil"/>
              <w:right w:val="nil"/>
            </w:tcBorders>
            <w:vAlign w:val="center"/>
          </w:tcPr>
          <w:p w:rsidR="000F37CA" w:rsidRDefault="000F37CA" w:rsidP="007F68E1">
            <w:pPr>
              <w:keepLines/>
              <w:suppressAutoHyphen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bl>
    <w:p w:rsidR="00012750" w:rsidRPr="00FA4F53" w:rsidRDefault="00012750" w:rsidP="007D37BC">
      <w:pPr>
        <w:suppressAutoHyphens/>
        <w:spacing w:after="0" w:line="273" w:lineRule="auto"/>
        <w:ind w:left="202"/>
        <w:jc w:val="both"/>
        <w:rPr>
          <w:rFonts w:ascii="Times New Roman" w:eastAsia="Times New Roman" w:hAnsi="Times New Roman" w:cs="Times New Roman"/>
          <w:sz w:val="24"/>
          <w:szCs w:val="24"/>
          <w:lang w:val="uk-UA"/>
        </w:rPr>
      </w:pPr>
      <w:bookmarkStart w:id="1" w:name="OLE_LINK4"/>
      <w:r w:rsidRPr="00012750">
        <w:rPr>
          <w:rFonts w:ascii="Times New Roman" w:eastAsia="Times New Roman" w:hAnsi="Times New Roman" w:cs="Times New Roman"/>
          <w:sz w:val="24"/>
          <w:szCs w:val="24"/>
          <w:lang w:val="en-US"/>
        </w:rPr>
        <w:t> </w:t>
      </w:r>
      <w:r w:rsidR="00361A98">
        <w:rPr>
          <w:rFonts w:ascii="Times New Roman" w:eastAsia="Times New Roman" w:hAnsi="Times New Roman" w:cs="Times New Roman"/>
          <w:b/>
          <w:bCs/>
          <w:color w:val="000000"/>
          <w:sz w:val="24"/>
          <w:szCs w:val="24"/>
          <w:lang w:val="uk-UA"/>
        </w:rPr>
        <w:t>1</w:t>
      </w:r>
      <w:r w:rsidRPr="00FA4F53">
        <w:rPr>
          <w:rFonts w:ascii="Times New Roman" w:eastAsia="Times New Roman" w:hAnsi="Times New Roman" w:cs="Times New Roman"/>
          <w:b/>
          <w:bCs/>
          <w:color w:val="000000"/>
          <w:sz w:val="24"/>
          <w:szCs w:val="24"/>
          <w:lang w:val="uk-UA"/>
        </w:rPr>
        <w:t>.</w:t>
      </w:r>
      <w:r w:rsidRPr="00012750">
        <w:rPr>
          <w:rFonts w:ascii="Times New Roman" w:eastAsia="Times New Roman" w:hAnsi="Times New Roman" w:cs="Times New Roman"/>
          <w:b/>
          <w:bCs/>
          <w:color w:val="000000"/>
          <w:sz w:val="24"/>
          <w:szCs w:val="24"/>
          <w:lang w:val="en-US"/>
        </w:rPr>
        <w:t> </w:t>
      </w:r>
      <w:r w:rsidRPr="00FA4F53">
        <w:rPr>
          <w:rFonts w:ascii="Times New Roman" w:eastAsia="Times New Roman" w:hAnsi="Times New Roman" w:cs="Times New Roman"/>
          <w:b/>
          <w:bCs/>
          <w:color w:val="000000"/>
          <w:sz w:val="24"/>
          <w:szCs w:val="24"/>
          <w:lang w:val="uk-UA"/>
        </w:rPr>
        <w:t xml:space="preserve"> Якісні та кількісні характеристики матеріалів:</w:t>
      </w:r>
    </w:p>
    <w:p w:rsidR="00361A98" w:rsidRDefault="00361A98" w:rsidP="00361A98">
      <w:pPr>
        <w:suppressAutoHyphens/>
        <w:spacing w:after="0"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1</w:t>
      </w:r>
      <w:r w:rsidR="00012750" w:rsidRPr="00FA4F53">
        <w:rPr>
          <w:rFonts w:ascii="Times New Roman" w:eastAsia="Times New Roman" w:hAnsi="Times New Roman" w:cs="Times New Roman"/>
          <w:color w:val="000000"/>
          <w:sz w:val="24"/>
          <w:szCs w:val="24"/>
          <w:lang w:val="uk-UA"/>
        </w:rPr>
        <w:t xml:space="preserve">.1. </w:t>
      </w:r>
      <w:r w:rsidRPr="00361A98">
        <w:rPr>
          <w:rFonts w:ascii="Times New Roman" w:eastAsia="Times New Roman" w:hAnsi="Times New Roman" w:cs="Times New Roman"/>
          <w:color w:val="000000"/>
          <w:sz w:val="24"/>
          <w:szCs w:val="24"/>
          <w:lang w:val="uk-UA"/>
        </w:rPr>
        <w:t>Портландцемент загальнобудівельного призначення бездобавковий, марка 400</w:t>
      </w:r>
      <w:r>
        <w:rPr>
          <w:rFonts w:ascii="Times New Roman" w:eastAsia="Times New Roman" w:hAnsi="Times New Roman" w:cs="Times New Roman"/>
          <w:color w:val="000000"/>
          <w:sz w:val="24"/>
          <w:szCs w:val="24"/>
          <w:lang w:val="uk-UA"/>
        </w:rPr>
        <w:t>.</w:t>
      </w:r>
      <w:r w:rsidRPr="00361A98">
        <w:rPr>
          <w:rFonts w:ascii="Times New Roman" w:eastAsia="Times New Roman" w:hAnsi="Times New Roman" w:cs="Times New Roman"/>
          <w:color w:val="000000"/>
          <w:sz w:val="24"/>
          <w:szCs w:val="24"/>
          <w:lang w:val="uk-UA"/>
        </w:rPr>
        <w:t xml:space="preserve"> </w:t>
      </w:r>
      <w:r>
        <w:rPr>
          <w:rFonts w:ascii="Times New Roman" w:eastAsia="Times New Roman" w:hAnsi="Times New Roman" w:cs="Times New Roman"/>
          <w:color w:val="000000"/>
          <w:sz w:val="24"/>
          <w:szCs w:val="24"/>
          <w:lang w:val="uk-UA"/>
        </w:rPr>
        <w:t>Масою-</w:t>
      </w:r>
      <w:r w:rsidRPr="00361A98">
        <w:rPr>
          <w:rFonts w:ascii="Times New Roman" w:eastAsia="Times New Roman" w:hAnsi="Times New Roman" w:cs="Times New Roman"/>
          <w:color w:val="000000"/>
          <w:sz w:val="24"/>
          <w:szCs w:val="24"/>
          <w:lang w:val="uk-UA"/>
        </w:rPr>
        <w:t>0,1834</w:t>
      </w:r>
      <w:r w:rsidRPr="00361A98">
        <w:rPr>
          <w:rFonts w:ascii="Times New Roman" w:eastAsia="Times New Roman" w:hAnsi="Times New Roman" w:cs="Times New Roman"/>
          <w:color w:val="000000"/>
          <w:sz w:val="24"/>
          <w:szCs w:val="24"/>
          <w:lang w:val="uk-UA"/>
        </w:rPr>
        <w:tab/>
        <w:t>т</w:t>
      </w:r>
      <w:r>
        <w:rPr>
          <w:rFonts w:ascii="Times New Roman" w:eastAsia="Times New Roman" w:hAnsi="Times New Roman" w:cs="Times New Roman"/>
          <w:color w:val="000000"/>
          <w:sz w:val="24"/>
          <w:szCs w:val="24"/>
          <w:lang w:val="uk-UA"/>
        </w:rPr>
        <w:t>.</w:t>
      </w:r>
    </w:p>
    <w:p w:rsidR="00361A98" w:rsidRPr="00361A98" w:rsidRDefault="00361A98" w:rsidP="00361A98">
      <w:pPr>
        <w:suppressAutoHyphens/>
        <w:spacing w:after="0"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1.2. </w:t>
      </w:r>
      <w:r w:rsidRPr="00361A98">
        <w:rPr>
          <w:rFonts w:ascii="Times New Roman" w:eastAsia="Times New Roman" w:hAnsi="Times New Roman" w:cs="Times New Roman"/>
          <w:color w:val="000000"/>
          <w:sz w:val="24"/>
          <w:szCs w:val="24"/>
          <w:lang w:val="uk-UA"/>
        </w:rPr>
        <w:t>ЩПС 0-40 мм</w:t>
      </w:r>
      <w:r>
        <w:rPr>
          <w:rFonts w:ascii="Times New Roman" w:eastAsia="Times New Roman" w:hAnsi="Times New Roman" w:cs="Times New Roman"/>
          <w:color w:val="000000"/>
          <w:sz w:val="24"/>
          <w:szCs w:val="24"/>
          <w:lang w:val="uk-UA"/>
        </w:rPr>
        <w:t xml:space="preserve">. </w:t>
      </w:r>
      <w:r w:rsidR="00106049">
        <w:rPr>
          <w:rFonts w:ascii="Times New Roman" w:eastAsia="Times New Roman" w:hAnsi="Times New Roman" w:cs="Times New Roman"/>
          <w:color w:val="000000"/>
          <w:sz w:val="24"/>
          <w:szCs w:val="24"/>
          <w:lang w:val="uk-UA"/>
        </w:rPr>
        <w:t>Об’ємом</w:t>
      </w:r>
      <w:r>
        <w:rPr>
          <w:rFonts w:ascii="Times New Roman" w:eastAsia="Times New Roman" w:hAnsi="Times New Roman" w:cs="Times New Roman"/>
          <w:color w:val="000000"/>
          <w:sz w:val="24"/>
          <w:szCs w:val="24"/>
          <w:lang w:val="uk-UA"/>
        </w:rPr>
        <w:t xml:space="preserve"> - </w:t>
      </w:r>
      <w:r w:rsidRPr="00361A98">
        <w:rPr>
          <w:rFonts w:ascii="Times New Roman" w:eastAsia="Times New Roman" w:hAnsi="Times New Roman" w:cs="Times New Roman"/>
          <w:color w:val="000000"/>
          <w:sz w:val="24"/>
          <w:szCs w:val="24"/>
          <w:lang w:val="uk-UA"/>
        </w:rPr>
        <w:t>33,9344 м3</w:t>
      </w:r>
      <w:r>
        <w:rPr>
          <w:rFonts w:ascii="Times New Roman" w:eastAsia="Times New Roman" w:hAnsi="Times New Roman" w:cs="Times New Roman"/>
          <w:color w:val="000000"/>
          <w:sz w:val="24"/>
          <w:szCs w:val="24"/>
          <w:lang w:val="uk-UA"/>
        </w:rPr>
        <w:t>.</w:t>
      </w:r>
    </w:p>
    <w:p w:rsidR="00361A98" w:rsidRPr="00361A98" w:rsidRDefault="00361A98" w:rsidP="00361A98">
      <w:pPr>
        <w:suppressAutoHyphens/>
        <w:spacing w:after="0"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1.3. </w:t>
      </w:r>
      <w:r w:rsidRPr="00361A98">
        <w:rPr>
          <w:rFonts w:ascii="Times New Roman" w:eastAsia="Times New Roman" w:hAnsi="Times New Roman" w:cs="Times New Roman"/>
          <w:color w:val="000000"/>
          <w:sz w:val="24"/>
          <w:szCs w:val="24"/>
          <w:lang w:val="uk-UA"/>
        </w:rPr>
        <w:t>Суміші щебнево-цементна</w:t>
      </w:r>
      <w:r>
        <w:rPr>
          <w:rFonts w:ascii="Times New Roman" w:eastAsia="Times New Roman" w:hAnsi="Times New Roman" w:cs="Times New Roman"/>
          <w:color w:val="000000"/>
          <w:sz w:val="24"/>
          <w:szCs w:val="24"/>
          <w:lang w:val="uk-UA"/>
        </w:rPr>
        <w:t>.</w:t>
      </w:r>
      <w:r w:rsidRPr="00361A98">
        <w:rPr>
          <w:rFonts w:ascii="Times New Roman" w:eastAsia="Times New Roman" w:hAnsi="Times New Roman" w:cs="Times New Roman"/>
          <w:color w:val="000000"/>
          <w:sz w:val="24"/>
          <w:szCs w:val="24"/>
          <w:lang w:val="uk-UA"/>
        </w:rPr>
        <w:t xml:space="preserve"> </w:t>
      </w:r>
      <w:r w:rsidR="00106049">
        <w:rPr>
          <w:rFonts w:ascii="Times New Roman" w:eastAsia="Times New Roman" w:hAnsi="Times New Roman" w:cs="Times New Roman"/>
          <w:color w:val="000000"/>
          <w:sz w:val="24"/>
          <w:szCs w:val="24"/>
          <w:lang w:val="uk-UA"/>
        </w:rPr>
        <w:t>Об’ємом</w:t>
      </w:r>
      <w:r>
        <w:rPr>
          <w:rFonts w:ascii="Times New Roman" w:eastAsia="Times New Roman" w:hAnsi="Times New Roman" w:cs="Times New Roman"/>
          <w:color w:val="000000"/>
          <w:sz w:val="24"/>
          <w:szCs w:val="24"/>
          <w:lang w:val="uk-UA"/>
        </w:rPr>
        <w:t xml:space="preserve"> -</w:t>
      </w:r>
      <w:r w:rsidRPr="00361A98">
        <w:rPr>
          <w:rFonts w:ascii="Times New Roman" w:eastAsia="Times New Roman" w:hAnsi="Times New Roman" w:cs="Times New Roman"/>
          <w:color w:val="000000"/>
          <w:sz w:val="24"/>
          <w:szCs w:val="24"/>
          <w:lang w:val="uk-UA"/>
        </w:rPr>
        <w:t>18,4702 м3</w:t>
      </w:r>
      <w:r>
        <w:rPr>
          <w:rFonts w:ascii="Times New Roman" w:eastAsia="Times New Roman" w:hAnsi="Times New Roman" w:cs="Times New Roman"/>
          <w:color w:val="000000"/>
          <w:sz w:val="24"/>
          <w:szCs w:val="24"/>
          <w:lang w:val="uk-UA"/>
        </w:rPr>
        <w:t>.</w:t>
      </w:r>
    </w:p>
    <w:p w:rsidR="00361A98" w:rsidRPr="00361A98" w:rsidRDefault="00361A98" w:rsidP="00361A98">
      <w:pPr>
        <w:suppressAutoHyphens/>
        <w:spacing w:after="0"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1.4. </w:t>
      </w:r>
      <w:r w:rsidRPr="00361A98">
        <w:rPr>
          <w:rFonts w:ascii="Times New Roman" w:eastAsia="Times New Roman" w:hAnsi="Times New Roman" w:cs="Times New Roman"/>
          <w:color w:val="000000"/>
          <w:sz w:val="24"/>
          <w:szCs w:val="24"/>
          <w:lang w:val="uk-UA"/>
        </w:rPr>
        <w:t>Пісок природний, рядовий</w:t>
      </w:r>
      <w:r>
        <w:rPr>
          <w:rFonts w:ascii="Times New Roman" w:eastAsia="Times New Roman" w:hAnsi="Times New Roman" w:cs="Times New Roman"/>
          <w:color w:val="000000"/>
          <w:sz w:val="24"/>
          <w:szCs w:val="24"/>
          <w:lang w:val="uk-UA"/>
        </w:rPr>
        <w:t>.</w:t>
      </w:r>
      <w:r w:rsidRPr="00361A98">
        <w:rPr>
          <w:rFonts w:ascii="Times New Roman" w:eastAsia="Times New Roman" w:hAnsi="Times New Roman" w:cs="Times New Roman"/>
          <w:color w:val="000000"/>
          <w:sz w:val="24"/>
          <w:szCs w:val="24"/>
          <w:lang w:val="uk-UA"/>
        </w:rPr>
        <w:t xml:space="preserve"> </w:t>
      </w:r>
      <w:r w:rsidR="00106049">
        <w:rPr>
          <w:rFonts w:ascii="Times New Roman" w:eastAsia="Times New Roman" w:hAnsi="Times New Roman" w:cs="Times New Roman"/>
          <w:color w:val="000000"/>
          <w:sz w:val="24"/>
          <w:szCs w:val="24"/>
          <w:lang w:val="uk-UA"/>
        </w:rPr>
        <w:t>Об’ємом</w:t>
      </w:r>
      <w:r>
        <w:rPr>
          <w:rFonts w:ascii="Times New Roman" w:eastAsia="Times New Roman" w:hAnsi="Times New Roman" w:cs="Times New Roman"/>
          <w:color w:val="000000"/>
          <w:sz w:val="24"/>
          <w:szCs w:val="24"/>
          <w:lang w:val="uk-UA"/>
        </w:rPr>
        <w:t xml:space="preserve"> -</w:t>
      </w:r>
      <w:r w:rsidRPr="00361A98">
        <w:rPr>
          <w:rFonts w:ascii="Times New Roman" w:eastAsia="Times New Roman" w:hAnsi="Times New Roman" w:cs="Times New Roman"/>
          <w:color w:val="000000"/>
          <w:sz w:val="24"/>
          <w:szCs w:val="24"/>
          <w:lang w:val="uk-UA"/>
        </w:rPr>
        <w:t>2,358 м3</w:t>
      </w:r>
      <w:r>
        <w:rPr>
          <w:rFonts w:ascii="Times New Roman" w:eastAsia="Times New Roman" w:hAnsi="Times New Roman" w:cs="Times New Roman"/>
          <w:color w:val="000000"/>
          <w:sz w:val="24"/>
          <w:szCs w:val="24"/>
          <w:lang w:val="uk-UA"/>
        </w:rPr>
        <w:t>.</w:t>
      </w:r>
    </w:p>
    <w:p w:rsidR="00361A98" w:rsidRPr="00361A98" w:rsidRDefault="00361A98" w:rsidP="00361A98">
      <w:pPr>
        <w:suppressAutoHyphens/>
        <w:spacing w:after="0"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1.5. </w:t>
      </w:r>
      <w:r w:rsidRPr="00361A98">
        <w:rPr>
          <w:rFonts w:ascii="Times New Roman" w:eastAsia="Times New Roman" w:hAnsi="Times New Roman" w:cs="Times New Roman"/>
          <w:color w:val="000000"/>
          <w:sz w:val="24"/>
          <w:szCs w:val="24"/>
          <w:lang w:val="uk-UA"/>
        </w:rPr>
        <w:t>Суміші бетонні готові важкі, клас бетону В15 [М200], круп</w:t>
      </w:r>
      <w:r>
        <w:rPr>
          <w:rFonts w:ascii="Times New Roman" w:eastAsia="Times New Roman" w:hAnsi="Times New Roman" w:cs="Times New Roman"/>
          <w:color w:val="000000"/>
          <w:sz w:val="24"/>
          <w:szCs w:val="24"/>
          <w:lang w:val="uk-UA"/>
        </w:rPr>
        <w:t xml:space="preserve">ність заповнювача 10 мм і менше. </w:t>
      </w:r>
      <w:r w:rsidR="00106049">
        <w:rPr>
          <w:rFonts w:ascii="Times New Roman" w:eastAsia="Times New Roman" w:hAnsi="Times New Roman" w:cs="Times New Roman"/>
          <w:color w:val="000000"/>
          <w:sz w:val="24"/>
          <w:szCs w:val="24"/>
          <w:lang w:val="uk-UA"/>
        </w:rPr>
        <w:t>Об’ємом</w:t>
      </w:r>
      <w:r>
        <w:rPr>
          <w:rFonts w:ascii="Times New Roman" w:eastAsia="Times New Roman" w:hAnsi="Times New Roman" w:cs="Times New Roman"/>
          <w:color w:val="000000"/>
          <w:sz w:val="24"/>
          <w:szCs w:val="24"/>
          <w:lang w:val="uk-UA"/>
        </w:rPr>
        <w:t xml:space="preserve"> -</w:t>
      </w:r>
      <w:r w:rsidR="00106049">
        <w:rPr>
          <w:rFonts w:ascii="Times New Roman" w:eastAsia="Times New Roman" w:hAnsi="Times New Roman" w:cs="Times New Roman"/>
          <w:color w:val="000000"/>
          <w:sz w:val="24"/>
          <w:szCs w:val="24"/>
          <w:lang w:val="uk-UA"/>
        </w:rPr>
        <w:t xml:space="preserve"> </w:t>
      </w:r>
      <w:r w:rsidRPr="00361A98">
        <w:rPr>
          <w:rFonts w:ascii="Times New Roman" w:eastAsia="Times New Roman" w:hAnsi="Times New Roman" w:cs="Times New Roman"/>
          <w:color w:val="000000"/>
          <w:sz w:val="24"/>
          <w:szCs w:val="24"/>
          <w:lang w:val="uk-UA"/>
        </w:rPr>
        <w:t>6,681 м3</w:t>
      </w:r>
      <w:r>
        <w:rPr>
          <w:rFonts w:ascii="Times New Roman" w:eastAsia="Times New Roman" w:hAnsi="Times New Roman" w:cs="Times New Roman"/>
          <w:color w:val="000000"/>
          <w:sz w:val="24"/>
          <w:szCs w:val="24"/>
          <w:lang w:val="uk-UA"/>
        </w:rPr>
        <w:t>.</w:t>
      </w:r>
    </w:p>
    <w:p w:rsidR="00361A98" w:rsidRPr="00361A98" w:rsidRDefault="00361A98" w:rsidP="00361A98">
      <w:pPr>
        <w:suppressAutoHyphens/>
        <w:spacing w:after="0"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1.6. </w:t>
      </w:r>
      <w:r w:rsidRPr="00361A98">
        <w:rPr>
          <w:rFonts w:ascii="Times New Roman" w:eastAsia="Times New Roman" w:hAnsi="Times New Roman" w:cs="Times New Roman"/>
          <w:color w:val="000000"/>
          <w:sz w:val="24"/>
          <w:szCs w:val="24"/>
          <w:lang w:val="uk-UA"/>
        </w:rPr>
        <w:t>Плити бетонні тротуарні (Тактильна), 300х300х40мм</w:t>
      </w:r>
      <w:r>
        <w:rPr>
          <w:rFonts w:ascii="Times New Roman" w:eastAsia="Times New Roman" w:hAnsi="Times New Roman" w:cs="Times New Roman"/>
          <w:color w:val="000000"/>
          <w:sz w:val="24"/>
          <w:szCs w:val="24"/>
          <w:lang w:val="uk-UA"/>
        </w:rPr>
        <w:t xml:space="preserve">. Кількість- </w:t>
      </w:r>
      <w:r w:rsidRPr="00361A98">
        <w:rPr>
          <w:rFonts w:ascii="Times New Roman" w:eastAsia="Times New Roman" w:hAnsi="Times New Roman" w:cs="Times New Roman"/>
          <w:color w:val="000000"/>
          <w:sz w:val="24"/>
          <w:szCs w:val="24"/>
          <w:lang w:val="uk-UA"/>
        </w:rPr>
        <w:t>14,847 м2</w:t>
      </w:r>
      <w:r>
        <w:rPr>
          <w:rFonts w:ascii="Times New Roman" w:eastAsia="Times New Roman" w:hAnsi="Times New Roman" w:cs="Times New Roman"/>
          <w:color w:val="000000"/>
          <w:sz w:val="24"/>
          <w:szCs w:val="24"/>
          <w:lang w:val="uk-UA"/>
        </w:rPr>
        <w:t>.</w:t>
      </w:r>
    </w:p>
    <w:p w:rsidR="00361A98" w:rsidRPr="00361A98" w:rsidRDefault="00361A98" w:rsidP="00361A98">
      <w:pPr>
        <w:suppressAutoHyphens/>
        <w:spacing w:after="0"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1.7. </w:t>
      </w:r>
      <w:r w:rsidRPr="00361A98">
        <w:rPr>
          <w:rFonts w:ascii="Times New Roman" w:eastAsia="Times New Roman" w:hAnsi="Times New Roman" w:cs="Times New Roman"/>
          <w:color w:val="000000"/>
          <w:sz w:val="24"/>
          <w:szCs w:val="24"/>
          <w:lang w:val="uk-UA"/>
        </w:rPr>
        <w:t>Плити бетонні тротуарні фігурні, товщина 40 мм</w:t>
      </w:r>
      <w:r>
        <w:rPr>
          <w:rFonts w:ascii="Times New Roman" w:eastAsia="Times New Roman" w:hAnsi="Times New Roman" w:cs="Times New Roman"/>
          <w:color w:val="000000"/>
          <w:sz w:val="24"/>
          <w:szCs w:val="24"/>
          <w:lang w:val="uk-UA"/>
        </w:rPr>
        <w:t>.</w:t>
      </w:r>
      <w:r w:rsidRPr="00361A98">
        <w:rPr>
          <w:rFonts w:ascii="Times New Roman" w:eastAsia="Times New Roman" w:hAnsi="Times New Roman" w:cs="Times New Roman"/>
          <w:color w:val="000000"/>
          <w:sz w:val="24"/>
          <w:szCs w:val="24"/>
          <w:lang w:val="uk-UA"/>
        </w:rPr>
        <w:tab/>
      </w:r>
      <w:r>
        <w:rPr>
          <w:rFonts w:ascii="Times New Roman" w:eastAsia="Times New Roman" w:hAnsi="Times New Roman" w:cs="Times New Roman"/>
          <w:color w:val="000000"/>
          <w:sz w:val="24"/>
          <w:szCs w:val="24"/>
          <w:lang w:val="uk-UA"/>
        </w:rPr>
        <w:t>Кількість-</w:t>
      </w:r>
      <w:r w:rsidRPr="00361A98">
        <w:rPr>
          <w:rFonts w:ascii="Times New Roman" w:eastAsia="Times New Roman" w:hAnsi="Times New Roman" w:cs="Times New Roman"/>
          <w:color w:val="000000"/>
          <w:sz w:val="24"/>
          <w:szCs w:val="24"/>
          <w:lang w:val="uk-UA"/>
        </w:rPr>
        <w:t>322,493 м2</w:t>
      </w:r>
      <w:r>
        <w:rPr>
          <w:rFonts w:ascii="Times New Roman" w:eastAsia="Times New Roman" w:hAnsi="Times New Roman" w:cs="Times New Roman"/>
          <w:color w:val="000000"/>
          <w:sz w:val="24"/>
          <w:szCs w:val="24"/>
          <w:lang w:val="uk-UA"/>
        </w:rPr>
        <w:t>.</w:t>
      </w:r>
    </w:p>
    <w:p w:rsidR="00361A98" w:rsidRPr="00361A98" w:rsidRDefault="00361A98" w:rsidP="00361A98">
      <w:pPr>
        <w:suppressAutoHyphens/>
        <w:spacing w:after="0"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1.8. Стиснене повітря. Обємом-</w:t>
      </w:r>
      <w:r w:rsidRPr="00361A98">
        <w:rPr>
          <w:rFonts w:ascii="Times New Roman" w:eastAsia="Times New Roman" w:hAnsi="Times New Roman" w:cs="Times New Roman"/>
          <w:color w:val="000000"/>
          <w:sz w:val="24"/>
          <w:szCs w:val="24"/>
          <w:lang w:val="uk-UA"/>
        </w:rPr>
        <w:t>1044,819 м3</w:t>
      </w:r>
      <w:r>
        <w:rPr>
          <w:rFonts w:ascii="Times New Roman" w:eastAsia="Times New Roman" w:hAnsi="Times New Roman" w:cs="Times New Roman"/>
          <w:color w:val="000000"/>
          <w:sz w:val="24"/>
          <w:szCs w:val="24"/>
          <w:lang w:val="uk-UA"/>
        </w:rPr>
        <w:t>.</w:t>
      </w:r>
    </w:p>
    <w:p w:rsidR="00361A98" w:rsidRDefault="00361A98" w:rsidP="007D37BC">
      <w:pPr>
        <w:suppressAutoHyphens/>
        <w:spacing w:after="0"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1.9. </w:t>
      </w:r>
      <w:r w:rsidRPr="00361A98">
        <w:rPr>
          <w:rFonts w:ascii="Times New Roman" w:eastAsia="Times New Roman" w:hAnsi="Times New Roman" w:cs="Times New Roman"/>
          <w:color w:val="000000"/>
          <w:sz w:val="24"/>
          <w:szCs w:val="24"/>
          <w:lang w:val="uk-UA"/>
        </w:rPr>
        <w:t>Поребрик тротуарний</w:t>
      </w:r>
      <w:r>
        <w:rPr>
          <w:rFonts w:ascii="Times New Roman" w:eastAsia="Times New Roman" w:hAnsi="Times New Roman" w:cs="Times New Roman"/>
          <w:color w:val="000000"/>
          <w:sz w:val="24"/>
          <w:szCs w:val="24"/>
          <w:lang w:val="uk-UA"/>
        </w:rPr>
        <w:t xml:space="preserve">. Кількість - </w:t>
      </w:r>
      <w:r w:rsidRPr="00361A98">
        <w:rPr>
          <w:rFonts w:ascii="Times New Roman" w:eastAsia="Times New Roman" w:hAnsi="Times New Roman" w:cs="Times New Roman"/>
          <w:color w:val="000000"/>
          <w:sz w:val="24"/>
          <w:szCs w:val="24"/>
          <w:lang w:val="uk-UA"/>
        </w:rPr>
        <w:t>131 м.п</w:t>
      </w:r>
      <w:r>
        <w:rPr>
          <w:rFonts w:ascii="Times New Roman" w:eastAsia="Times New Roman" w:hAnsi="Times New Roman" w:cs="Times New Roman"/>
          <w:color w:val="000000"/>
          <w:sz w:val="24"/>
          <w:szCs w:val="24"/>
          <w:lang w:val="uk-UA"/>
        </w:rPr>
        <w:t>.</w:t>
      </w:r>
    </w:p>
    <w:p w:rsidR="00E250BF" w:rsidRPr="007F5AB9" w:rsidRDefault="00361A98" w:rsidP="007D37BC">
      <w:pPr>
        <w:keepLines/>
        <w:suppressAutoHyphens/>
        <w:autoSpaceDE w:val="0"/>
        <w:autoSpaceDN w:val="0"/>
        <w:spacing w:after="0" w:line="240" w:lineRule="auto"/>
        <w:jc w:val="both"/>
        <w:rPr>
          <w:rFonts w:ascii="Times New Roman" w:hAnsi="Times New Roman" w:cs="Times New Roman"/>
          <w:color w:val="000000"/>
          <w:sz w:val="24"/>
          <w:szCs w:val="24"/>
          <w:lang w:val="uk-UA"/>
        </w:rPr>
      </w:pPr>
      <w:r>
        <w:rPr>
          <w:rFonts w:ascii="Times New Roman" w:hAnsi="Times New Roman" w:cs="Times New Roman"/>
          <w:sz w:val="24"/>
          <w:szCs w:val="24"/>
          <w:lang w:val="uk-UA"/>
        </w:rPr>
        <w:t>2</w:t>
      </w:r>
      <w:r w:rsidR="00E250BF" w:rsidRPr="00A37840">
        <w:rPr>
          <w:rFonts w:ascii="Times New Roman" w:hAnsi="Times New Roman" w:cs="Times New Roman"/>
          <w:sz w:val="24"/>
          <w:szCs w:val="24"/>
          <w:lang w:val="uk-UA"/>
        </w:rPr>
        <w:t xml:space="preserve">.  Місце виконання </w:t>
      </w:r>
      <w:r w:rsidR="00E250BF">
        <w:rPr>
          <w:rFonts w:ascii="Times New Roman" w:hAnsi="Times New Roman" w:cs="Times New Roman"/>
          <w:sz w:val="24"/>
          <w:szCs w:val="24"/>
          <w:lang w:val="uk-UA"/>
        </w:rPr>
        <w:t>робіт</w:t>
      </w:r>
      <w:r w:rsidR="00E250BF" w:rsidRPr="00A37840">
        <w:rPr>
          <w:rFonts w:ascii="Times New Roman" w:hAnsi="Times New Roman" w:cs="Times New Roman"/>
          <w:sz w:val="24"/>
          <w:szCs w:val="24"/>
          <w:lang w:val="uk-UA"/>
        </w:rPr>
        <w:t xml:space="preserve"> облаштувати сигнальною стрічкою та попереджувальними дорожніми знаками.</w:t>
      </w:r>
    </w:p>
    <w:p w:rsidR="00E250BF" w:rsidRPr="00A37840" w:rsidRDefault="00361A98" w:rsidP="007D37BC">
      <w:pPr>
        <w:suppressAutoHyphens/>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00E250BF" w:rsidRPr="00A37840">
        <w:rPr>
          <w:rFonts w:ascii="Times New Roman" w:hAnsi="Times New Roman" w:cs="Times New Roman"/>
          <w:sz w:val="24"/>
          <w:szCs w:val="24"/>
          <w:lang w:val="uk-UA"/>
        </w:rPr>
        <w:t xml:space="preserve">.  Після завершення робіт </w:t>
      </w:r>
      <w:r w:rsidR="00E250BF">
        <w:rPr>
          <w:rFonts w:ascii="Times New Roman" w:hAnsi="Times New Roman" w:cs="Times New Roman"/>
          <w:sz w:val="24"/>
          <w:szCs w:val="24"/>
          <w:lang w:val="uk-UA"/>
        </w:rPr>
        <w:t>підрядник</w:t>
      </w:r>
      <w:r w:rsidR="00E250BF" w:rsidRPr="00A37840">
        <w:rPr>
          <w:rFonts w:ascii="Times New Roman" w:hAnsi="Times New Roman" w:cs="Times New Roman"/>
          <w:sz w:val="24"/>
          <w:szCs w:val="24"/>
          <w:lang w:val="uk-UA"/>
        </w:rPr>
        <w:t xml:space="preserve"> повинен прибрати територію, на якій проводились ремонтні роботи.</w:t>
      </w:r>
    </w:p>
    <w:p w:rsidR="00E250BF" w:rsidRPr="00A37840" w:rsidRDefault="00106049" w:rsidP="007D37BC">
      <w:pPr>
        <w:suppressAutoHyphens/>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4</w:t>
      </w:r>
      <w:r w:rsidR="00E250BF" w:rsidRPr="00A37840">
        <w:rPr>
          <w:rFonts w:ascii="Times New Roman" w:hAnsi="Times New Roman" w:cs="Times New Roman"/>
          <w:sz w:val="24"/>
          <w:szCs w:val="24"/>
          <w:lang w:val="uk-UA"/>
        </w:rPr>
        <w:t xml:space="preserve">. Учасник повинен застосовувати заходи із захисту довкілля, зокрема, забезпечити унеможливлення забруднення ґрунтів паливно-мастильними матеріалами, які використовуються в процесі експлуатації машин та механізмів при виконанні </w:t>
      </w:r>
      <w:r w:rsidR="00E250BF">
        <w:rPr>
          <w:rFonts w:ascii="Times New Roman" w:hAnsi="Times New Roman" w:cs="Times New Roman"/>
          <w:sz w:val="24"/>
          <w:szCs w:val="24"/>
          <w:lang w:val="uk-UA"/>
        </w:rPr>
        <w:t>робіт</w:t>
      </w:r>
      <w:r w:rsidR="00E250BF" w:rsidRPr="00A37840">
        <w:rPr>
          <w:rFonts w:ascii="Times New Roman" w:hAnsi="Times New Roman" w:cs="Times New Roman"/>
          <w:sz w:val="24"/>
          <w:szCs w:val="24"/>
          <w:lang w:val="uk-UA"/>
        </w:rPr>
        <w:t>.</w:t>
      </w:r>
    </w:p>
    <w:p w:rsidR="00E250BF" w:rsidRDefault="00106049" w:rsidP="007D37BC">
      <w:pPr>
        <w:suppressAutoHyphens/>
        <w:spacing w:after="0"/>
        <w:rPr>
          <w:rFonts w:ascii="Times New Roman" w:hAnsi="Times New Roman" w:cs="Times New Roman"/>
          <w:sz w:val="24"/>
          <w:szCs w:val="24"/>
          <w:lang w:val="uk-UA"/>
        </w:rPr>
      </w:pPr>
      <w:r>
        <w:rPr>
          <w:rFonts w:ascii="Times New Roman" w:hAnsi="Times New Roman" w:cs="Times New Roman"/>
          <w:sz w:val="24"/>
          <w:szCs w:val="24"/>
          <w:lang w:val="uk-UA"/>
        </w:rPr>
        <w:t>5</w:t>
      </w:r>
      <w:r w:rsidR="00E250BF" w:rsidRPr="00593E6B">
        <w:rPr>
          <w:rFonts w:ascii="Times New Roman" w:hAnsi="Times New Roman" w:cs="Times New Roman"/>
          <w:sz w:val="24"/>
          <w:szCs w:val="24"/>
          <w:lang w:val="uk-UA"/>
        </w:rPr>
        <w:t>.  Організацію дорожнього руху і облаштування місця пере</w:t>
      </w:r>
      <w:r w:rsidR="00E250BF">
        <w:rPr>
          <w:rFonts w:ascii="Times New Roman" w:hAnsi="Times New Roman" w:cs="Times New Roman"/>
          <w:sz w:val="24"/>
          <w:szCs w:val="24"/>
          <w:lang w:val="uk-UA"/>
        </w:rPr>
        <w:t xml:space="preserve">д початком та на період </w:t>
      </w:r>
      <w:r w:rsidR="00E250BF" w:rsidRPr="00593E6B">
        <w:rPr>
          <w:rFonts w:ascii="Times New Roman" w:hAnsi="Times New Roman" w:cs="Times New Roman"/>
          <w:sz w:val="24"/>
          <w:szCs w:val="24"/>
          <w:lang w:val="uk-UA"/>
        </w:rPr>
        <w:t>проведення робіт виконує Учасник власними силами, відповідно до вимог Закону України  «Про дорожній рух» та Правил дорожнього руху України.</w:t>
      </w:r>
    </w:p>
    <w:p w:rsidR="00012750" w:rsidRPr="00012750" w:rsidRDefault="00012750" w:rsidP="00012750">
      <w:pPr>
        <w:spacing w:line="240" w:lineRule="auto"/>
        <w:rPr>
          <w:rFonts w:ascii="Times New Roman" w:eastAsia="Times New Roman" w:hAnsi="Times New Roman" w:cs="Times New Roman"/>
          <w:sz w:val="24"/>
          <w:szCs w:val="24"/>
        </w:rPr>
      </w:pPr>
      <w:r w:rsidRPr="00012750">
        <w:rPr>
          <w:rFonts w:ascii="Times New Roman" w:eastAsia="Times New Roman" w:hAnsi="Times New Roman" w:cs="Times New Roman"/>
          <w:sz w:val="24"/>
          <w:szCs w:val="24"/>
          <w:lang w:val="en-US"/>
        </w:rPr>
        <w:t> </w:t>
      </w:r>
    </w:p>
    <w:p w:rsidR="00012750" w:rsidRDefault="00012750" w:rsidP="00012750">
      <w:pPr>
        <w:keepLines/>
        <w:autoSpaceDE w:val="0"/>
        <w:autoSpaceDN w:val="0"/>
        <w:ind w:left="-567" w:right="-284" w:firstLine="284"/>
        <w:rPr>
          <w:rFonts w:ascii="Times New Roman" w:eastAsia="Times New Roman" w:hAnsi="Times New Roman"/>
          <w:b/>
          <w:i/>
          <w:sz w:val="24"/>
          <w:szCs w:val="24"/>
          <w:lang w:val="uk-UA" w:eastAsia="ru-RU"/>
        </w:rPr>
      </w:pPr>
      <w:r w:rsidRPr="00417C49">
        <w:rPr>
          <w:rFonts w:ascii="Times New Roman" w:eastAsia="Times New Roman" w:hAnsi="Times New Roman"/>
          <w:i/>
          <w:sz w:val="24"/>
          <w:szCs w:val="24"/>
          <w:lang w:val="uk-UA" w:eastAsia="ru-RU"/>
        </w:rPr>
        <w:t xml:space="preserve">Якщо в технічних вимогах є посилання на конкретну торговельну марку чи фірму, патент, конструкцію або тип предмета закупівлі, джерело його походження або виробника, то Учасник може подати у своїй пропозиції відповідний </w:t>
      </w:r>
      <w:r w:rsidRPr="00417C49">
        <w:rPr>
          <w:rFonts w:ascii="Times New Roman" w:eastAsia="Times New Roman" w:hAnsi="Times New Roman"/>
          <w:b/>
          <w:i/>
          <w:sz w:val="24"/>
          <w:szCs w:val="24"/>
          <w:lang w:val="uk-UA" w:eastAsia="ru-RU"/>
        </w:rPr>
        <w:t>«або еквівалент».</w:t>
      </w:r>
    </w:p>
    <w:p w:rsidR="00012750" w:rsidRDefault="00012750" w:rsidP="007F68E1">
      <w:pPr>
        <w:pStyle w:val="a4"/>
        <w:tabs>
          <w:tab w:val="left" w:pos="0"/>
          <w:tab w:val="left" w:pos="426"/>
        </w:tabs>
        <w:suppressAutoHyphens/>
        <w:ind w:left="0" w:firstLine="567"/>
        <w:jc w:val="both"/>
        <w:rPr>
          <w:rFonts w:ascii="Times New Roman" w:hAnsi="Times New Roman" w:cs="Times New Roman"/>
          <w:sz w:val="24"/>
          <w:szCs w:val="24"/>
          <w:lang w:val="uk-UA"/>
        </w:rPr>
      </w:pPr>
    </w:p>
    <w:p w:rsidR="00106049" w:rsidRDefault="00106049" w:rsidP="007F68E1">
      <w:pPr>
        <w:pStyle w:val="a4"/>
        <w:tabs>
          <w:tab w:val="left" w:pos="0"/>
          <w:tab w:val="left" w:pos="426"/>
        </w:tabs>
        <w:suppressAutoHyphens/>
        <w:ind w:left="0" w:firstLine="567"/>
        <w:jc w:val="both"/>
        <w:rPr>
          <w:rFonts w:ascii="Times New Roman" w:hAnsi="Times New Roman" w:cs="Times New Roman"/>
          <w:sz w:val="24"/>
          <w:szCs w:val="24"/>
          <w:lang w:val="uk-UA"/>
        </w:rPr>
      </w:pPr>
    </w:p>
    <w:p w:rsidR="00106049" w:rsidRPr="00012750" w:rsidRDefault="00106049" w:rsidP="007F68E1">
      <w:pPr>
        <w:pStyle w:val="a4"/>
        <w:tabs>
          <w:tab w:val="left" w:pos="0"/>
          <w:tab w:val="left" w:pos="426"/>
        </w:tabs>
        <w:suppressAutoHyphens/>
        <w:ind w:left="0" w:firstLine="567"/>
        <w:jc w:val="both"/>
        <w:rPr>
          <w:rFonts w:ascii="Times New Roman" w:hAnsi="Times New Roman" w:cs="Times New Roman"/>
          <w:sz w:val="24"/>
          <w:szCs w:val="24"/>
          <w:lang w:val="uk-UA"/>
        </w:rPr>
      </w:pPr>
    </w:p>
    <w:bookmarkEnd w:id="1"/>
    <w:p w:rsidR="00850E81" w:rsidRPr="009D79DA" w:rsidRDefault="00850E81" w:rsidP="009D79DA">
      <w:pPr>
        <w:rPr>
          <w:rFonts w:ascii="Times New Roman" w:eastAsia="Times New Roman" w:hAnsi="Times New Roman"/>
          <w:i/>
          <w:sz w:val="24"/>
          <w:szCs w:val="24"/>
          <w:lang w:val="uk-UA" w:eastAsia="ru-RU"/>
        </w:rPr>
      </w:pPr>
    </w:p>
    <w:p w:rsidR="00C349A8" w:rsidRDefault="00C349A8" w:rsidP="0056786E">
      <w:pPr>
        <w:suppressAutoHyphens/>
        <w:jc w:val="right"/>
        <w:rPr>
          <w:rFonts w:ascii="Times New Roman" w:eastAsia="Times New Roman" w:hAnsi="Times New Roman" w:cs="Times New Roman"/>
          <w:b/>
          <w:color w:val="000000"/>
          <w:sz w:val="24"/>
          <w:szCs w:val="24"/>
          <w:lang w:eastAsia="ru-RU"/>
        </w:rPr>
      </w:pPr>
    </w:p>
    <w:p w:rsidR="00C349A8" w:rsidRDefault="00C349A8" w:rsidP="0056786E">
      <w:pPr>
        <w:suppressAutoHyphens/>
        <w:jc w:val="right"/>
        <w:rPr>
          <w:rFonts w:ascii="Times New Roman" w:eastAsia="Times New Roman" w:hAnsi="Times New Roman" w:cs="Times New Roman"/>
          <w:b/>
          <w:color w:val="000000"/>
          <w:sz w:val="24"/>
          <w:szCs w:val="24"/>
          <w:lang w:eastAsia="ru-RU"/>
        </w:rPr>
      </w:pPr>
    </w:p>
    <w:p w:rsidR="00C349A8" w:rsidRDefault="00C349A8" w:rsidP="0056786E">
      <w:pPr>
        <w:suppressAutoHyphens/>
        <w:jc w:val="right"/>
        <w:rPr>
          <w:rFonts w:ascii="Times New Roman" w:eastAsia="Times New Roman" w:hAnsi="Times New Roman" w:cs="Times New Roman"/>
          <w:b/>
          <w:color w:val="000000"/>
          <w:sz w:val="24"/>
          <w:szCs w:val="24"/>
          <w:lang w:eastAsia="ru-RU"/>
        </w:rPr>
      </w:pPr>
    </w:p>
    <w:p w:rsidR="00C349A8" w:rsidRDefault="00C349A8" w:rsidP="0056786E">
      <w:pPr>
        <w:suppressAutoHyphens/>
        <w:jc w:val="right"/>
        <w:rPr>
          <w:rFonts w:ascii="Times New Roman" w:eastAsia="Times New Roman" w:hAnsi="Times New Roman" w:cs="Times New Roman"/>
          <w:b/>
          <w:color w:val="000000"/>
          <w:sz w:val="24"/>
          <w:szCs w:val="24"/>
          <w:lang w:eastAsia="ru-RU"/>
        </w:rPr>
      </w:pPr>
    </w:p>
    <w:p w:rsidR="00BC696D" w:rsidRPr="00BC696D" w:rsidRDefault="00BC696D" w:rsidP="0056786E">
      <w:pPr>
        <w:suppressAutoHyphens/>
        <w:jc w:val="right"/>
        <w:rPr>
          <w:rFonts w:ascii="Times New Roman" w:eastAsia="Times New Roman" w:hAnsi="Times New Roman" w:cs="Times New Roman"/>
          <w:b/>
          <w:sz w:val="24"/>
          <w:szCs w:val="24"/>
          <w:lang w:eastAsia="ru-RU"/>
        </w:rPr>
      </w:pPr>
      <w:r w:rsidRPr="00BC696D">
        <w:rPr>
          <w:rFonts w:ascii="Times New Roman" w:eastAsia="Times New Roman" w:hAnsi="Times New Roman" w:cs="Times New Roman"/>
          <w:b/>
          <w:color w:val="000000"/>
          <w:sz w:val="24"/>
          <w:szCs w:val="24"/>
          <w:lang w:eastAsia="ru-RU"/>
        </w:rPr>
        <w:lastRenderedPageBreak/>
        <w:t xml:space="preserve">Додаток </w:t>
      </w:r>
      <w:r>
        <w:rPr>
          <w:rFonts w:ascii="Times New Roman" w:eastAsia="Times New Roman" w:hAnsi="Times New Roman" w:cs="Times New Roman"/>
          <w:b/>
          <w:color w:val="000000"/>
          <w:sz w:val="24"/>
          <w:szCs w:val="24"/>
          <w:lang w:val="uk-UA" w:eastAsia="ru-RU"/>
        </w:rPr>
        <w:t xml:space="preserve">№ </w:t>
      </w:r>
      <w:r w:rsidRPr="00BC696D">
        <w:rPr>
          <w:rFonts w:ascii="Times New Roman" w:eastAsia="Times New Roman" w:hAnsi="Times New Roman" w:cs="Times New Roman"/>
          <w:b/>
          <w:color w:val="000000"/>
          <w:sz w:val="24"/>
          <w:szCs w:val="24"/>
          <w:lang w:val="uk-UA" w:eastAsia="ru-RU"/>
        </w:rPr>
        <w:t>4</w:t>
      </w:r>
    </w:p>
    <w:p w:rsidR="00BC696D" w:rsidRPr="00BC696D" w:rsidRDefault="00BC696D" w:rsidP="0056786E">
      <w:pPr>
        <w:suppressAutoHyphens/>
        <w:spacing w:after="0" w:line="240" w:lineRule="auto"/>
        <w:jc w:val="right"/>
        <w:rPr>
          <w:rFonts w:ascii="Times New Roman" w:eastAsia="Times New Roman" w:hAnsi="Times New Roman" w:cs="Times New Roman"/>
          <w:b/>
          <w:sz w:val="24"/>
          <w:szCs w:val="24"/>
          <w:lang w:eastAsia="ru-RU"/>
        </w:rPr>
      </w:pPr>
      <w:r w:rsidRPr="00BC696D">
        <w:rPr>
          <w:rFonts w:ascii="Times New Roman" w:eastAsia="Times New Roman" w:hAnsi="Times New Roman" w:cs="Times New Roman"/>
          <w:b/>
          <w:color w:val="000000"/>
          <w:sz w:val="24"/>
          <w:szCs w:val="24"/>
          <w:lang w:eastAsia="ru-RU"/>
        </w:rPr>
        <w:t>до тендерної документації </w:t>
      </w:r>
    </w:p>
    <w:p w:rsidR="00BC696D" w:rsidRPr="00BC696D" w:rsidRDefault="00BC696D" w:rsidP="0056786E">
      <w:pPr>
        <w:shd w:val="clear" w:color="auto" w:fill="FFFFFF"/>
        <w:suppressAutoHyphens/>
        <w:spacing w:after="0" w:line="240" w:lineRule="auto"/>
        <w:jc w:val="center"/>
        <w:rPr>
          <w:rFonts w:ascii="Times New Roman" w:eastAsia="Times New Roman" w:hAnsi="Times New Roman" w:cs="Times New Roman"/>
          <w:sz w:val="24"/>
          <w:szCs w:val="24"/>
          <w:lang w:eastAsia="ru-RU"/>
        </w:rPr>
      </w:pPr>
    </w:p>
    <w:p w:rsidR="00BC696D" w:rsidRPr="00BC696D" w:rsidRDefault="00BC696D" w:rsidP="0056786E">
      <w:pPr>
        <w:shd w:val="clear" w:color="auto" w:fill="FFFFFF"/>
        <w:suppressAutoHyphens/>
        <w:spacing w:after="0" w:line="240" w:lineRule="auto"/>
        <w:jc w:val="center"/>
        <w:rPr>
          <w:rFonts w:ascii="Times New Roman" w:eastAsia="Times New Roman" w:hAnsi="Times New Roman" w:cs="Times New Roman"/>
          <w:sz w:val="24"/>
          <w:szCs w:val="24"/>
          <w:lang w:eastAsia="ru-RU"/>
        </w:rPr>
      </w:pPr>
      <w:r w:rsidRPr="00BC696D">
        <w:rPr>
          <w:rFonts w:ascii="Times New Roman" w:eastAsia="Times New Roman" w:hAnsi="Times New Roman" w:cs="Times New Roman"/>
          <w:b/>
          <w:bCs/>
          <w:color w:val="000000"/>
          <w:sz w:val="24"/>
          <w:szCs w:val="24"/>
          <w:lang w:eastAsia="ru-RU"/>
        </w:rPr>
        <w:t>ПРОЄКТ ДОГОВОРУ ПРО ЗАКУПІВЛЮ</w:t>
      </w:r>
    </w:p>
    <w:p w:rsidR="00BC696D" w:rsidRPr="00BC696D" w:rsidRDefault="00BC696D" w:rsidP="0056786E">
      <w:pPr>
        <w:suppressAutoHyphens/>
        <w:spacing w:after="0" w:line="240" w:lineRule="auto"/>
        <w:jc w:val="center"/>
        <w:outlineLvl w:val="2"/>
        <w:rPr>
          <w:rFonts w:ascii="Times New Roman" w:eastAsia="Times New Roman" w:hAnsi="Times New Roman" w:cs="Times New Roman"/>
          <w:b/>
          <w:bCs/>
          <w:color w:val="000000"/>
          <w:sz w:val="28"/>
          <w:szCs w:val="28"/>
          <w:lang w:eastAsia="ru-RU"/>
        </w:rPr>
      </w:pPr>
    </w:p>
    <w:p w:rsidR="00BC696D" w:rsidRPr="00BC696D" w:rsidRDefault="00BC696D" w:rsidP="0056786E">
      <w:pPr>
        <w:suppressAutoHyphens/>
        <w:spacing w:after="0" w:line="240" w:lineRule="auto"/>
        <w:jc w:val="center"/>
        <w:outlineLvl w:val="2"/>
        <w:rPr>
          <w:rFonts w:ascii="Times New Roman" w:eastAsia="Times New Roman" w:hAnsi="Times New Roman" w:cs="Times New Roman"/>
          <w:b/>
          <w:bCs/>
          <w:color w:val="000000"/>
          <w:sz w:val="28"/>
          <w:szCs w:val="28"/>
          <w:lang w:val="uk-UA" w:eastAsia="ru-RU"/>
        </w:rPr>
      </w:pPr>
      <w:r w:rsidRPr="00BC696D">
        <w:rPr>
          <w:rFonts w:ascii="Times New Roman" w:eastAsia="Times New Roman" w:hAnsi="Times New Roman" w:cs="Times New Roman"/>
          <w:b/>
          <w:bCs/>
          <w:color w:val="000000"/>
          <w:sz w:val="28"/>
          <w:szCs w:val="28"/>
          <w:lang w:val="uk-UA" w:eastAsia="ru-RU"/>
        </w:rPr>
        <w:t xml:space="preserve">ДОГОВІР  №___ </w:t>
      </w:r>
    </w:p>
    <w:p w:rsidR="00BC696D" w:rsidRPr="00BC696D" w:rsidRDefault="00BC696D" w:rsidP="0056786E">
      <w:pPr>
        <w:suppressAutoHyphens/>
        <w:spacing w:after="0" w:line="240" w:lineRule="auto"/>
        <w:jc w:val="center"/>
        <w:outlineLvl w:val="2"/>
        <w:rPr>
          <w:rFonts w:ascii="Times New Roman" w:eastAsia="Times New Roman" w:hAnsi="Times New Roman" w:cs="Times New Roman"/>
          <w:b/>
          <w:bCs/>
          <w:color w:val="000000"/>
          <w:sz w:val="28"/>
          <w:szCs w:val="28"/>
          <w:lang w:val="uk-UA" w:eastAsia="ru-RU"/>
        </w:rPr>
      </w:pPr>
    </w:p>
    <w:tbl>
      <w:tblPr>
        <w:tblW w:w="10514" w:type="dxa"/>
        <w:jc w:val="center"/>
        <w:tblCellSpacing w:w="22" w:type="dxa"/>
        <w:tblCellMar>
          <w:top w:w="30" w:type="dxa"/>
          <w:left w:w="30" w:type="dxa"/>
          <w:bottom w:w="30" w:type="dxa"/>
          <w:right w:w="30" w:type="dxa"/>
        </w:tblCellMar>
        <w:tblLook w:val="0000" w:firstRow="0" w:lastRow="0" w:firstColumn="0" w:lastColumn="0" w:noHBand="0" w:noVBand="0"/>
      </w:tblPr>
      <w:tblGrid>
        <w:gridCol w:w="5457"/>
        <w:gridCol w:w="4857"/>
        <w:gridCol w:w="200"/>
      </w:tblGrid>
      <w:tr w:rsidR="00BC696D" w:rsidRPr="00BC696D" w:rsidTr="00BC696D">
        <w:trPr>
          <w:tblCellSpacing w:w="22" w:type="dxa"/>
          <w:jc w:val="center"/>
        </w:trPr>
        <w:tc>
          <w:tcPr>
            <w:tcW w:w="2575" w:type="pct"/>
            <w:shd w:val="clear" w:color="auto" w:fill="auto"/>
            <w:vAlign w:val="center"/>
          </w:tcPr>
          <w:p w:rsidR="00BC696D" w:rsidRPr="00BC696D" w:rsidRDefault="00BC696D" w:rsidP="0056786E">
            <w:pPr>
              <w:suppressAutoHyphens/>
              <w:spacing w:after="0" w:line="240" w:lineRule="auto"/>
              <w:jc w:val="both"/>
              <w:rPr>
                <w:rFonts w:ascii="Times New Roman" w:eastAsia="Times New Roman" w:hAnsi="Times New Roman" w:cs="Times New Roman"/>
                <w:b/>
                <w:bCs/>
                <w:color w:val="000000"/>
                <w:sz w:val="24"/>
                <w:szCs w:val="24"/>
                <w:lang w:val="uk-UA" w:eastAsia="ru-RU"/>
              </w:rPr>
            </w:pPr>
            <w:r w:rsidRPr="00BC696D">
              <w:rPr>
                <w:rFonts w:ascii="Times New Roman" w:eastAsia="Times New Roman" w:hAnsi="Times New Roman" w:cs="Times New Roman"/>
                <w:b/>
                <w:bCs/>
                <w:color w:val="000000"/>
                <w:sz w:val="24"/>
                <w:szCs w:val="24"/>
                <w:lang w:val="uk-UA" w:eastAsia="ru-RU"/>
              </w:rPr>
              <w:t>м.Подільськ</w:t>
            </w:r>
            <w:r w:rsidRPr="00BC696D">
              <w:rPr>
                <w:rFonts w:ascii="Times New Roman" w:eastAsia="Times New Roman" w:hAnsi="Times New Roman" w:cs="Times New Roman"/>
                <w:b/>
                <w:bCs/>
                <w:color w:val="000000"/>
                <w:sz w:val="24"/>
                <w:szCs w:val="24"/>
                <w:lang w:val="uk-UA" w:eastAsia="ru-RU"/>
              </w:rPr>
              <w:br/>
            </w:r>
            <w:r w:rsidRPr="00BC696D">
              <w:rPr>
                <w:rFonts w:ascii="Times New Roman" w:eastAsia="Times New Roman" w:hAnsi="Times New Roman" w:cs="Times New Roman"/>
                <w:bCs/>
                <w:color w:val="000000"/>
                <w:sz w:val="20"/>
                <w:szCs w:val="20"/>
                <w:lang w:val="uk-UA" w:eastAsia="ru-RU"/>
              </w:rPr>
              <w:t>(місце укладення договору)</w:t>
            </w:r>
            <w:r w:rsidRPr="00BC696D">
              <w:rPr>
                <w:rFonts w:ascii="Times New Roman" w:eastAsia="Times New Roman" w:hAnsi="Times New Roman" w:cs="Times New Roman"/>
                <w:b/>
                <w:bCs/>
                <w:color w:val="000000"/>
                <w:sz w:val="24"/>
                <w:szCs w:val="24"/>
                <w:lang w:val="uk-UA" w:eastAsia="ru-RU"/>
              </w:rPr>
              <w:t>  </w:t>
            </w:r>
          </w:p>
        </w:tc>
        <w:tc>
          <w:tcPr>
            <w:tcW w:w="2362" w:type="pct"/>
            <w:gridSpan w:val="2"/>
            <w:shd w:val="clear" w:color="auto" w:fill="auto"/>
            <w:vAlign w:val="center"/>
          </w:tcPr>
          <w:p w:rsidR="00BC696D" w:rsidRPr="00BC696D" w:rsidRDefault="00BC696D" w:rsidP="0056786E">
            <w:pPr>
              <w:suppressAutoHyphens/>
              <w:spacing w:after="0" w:line="240" w:lineRule="auto"/>
              <w:rPr>
                <w:rFonts w:ascii="Times New Roman" w:eastAsia="Times New Roman" w:hAnsi="Times New Roman" w:cs="Times New Roman"/>
                <w:b/>
                <w:bCs/>
                <w:color w:val="000000"/>
                <w:sz w:val="24"/>
                <w:szCs w:val="24"/>
                <w:lang w:val="uk-UA" w:eastAsia="ru-RU"/>
              </w:rPr>
            </w:pPr>
            <w:r w:rsidRPr="00BC696D">
              <w:rPr>
                <w:rFonts w:ascii="Times New Roman" w:eastAsia="Times New Roman" w:hAnsi="Times New Roman" w:cs="Times New Roman"/>
                <w:b/>
                <w:bCs/>
                <w:color w:val="000000"/>
                <w:sz w:val="24"/>
                <w:szCs w:val="24"/>
                <w:lang w:val="uk-UA" w:eastAsia="ru-RU"/>
              </w:rPr>
              <w:t xml:space="preserve">                             ________________2023 року </w:t>
            </w:r>
            <w:r w:rsidRPr="00BC696D">
              <w:rPr>
                <w:rFonts w:ascii="Times New Roman" w:eastAsia="Times New Roman" w:hAnsi="Times New Roman" w:cs="Times New Roman"/>
                <w:b/>
                <w:bCs/>
                <w:color w:val="000000"/>
                <w:sz w:val="24"/>
                <w:szCs w:val="24"/>
                <w:lang w:val="uk-UA" w:eastAsia="ru-RU"/>
              </w:rPr>
              <w:br/>
            </w:r>
            <w:r w:rsidRPr="00BC696D">
              <w:rPr>
                <w:rFonts w:ascii="Times New Roman" w:eastAsia="Times New Roman" w:hAnsi="Times New Roman" w:cs="Times New Roman"/>
                <w:bCs/>
                <w:color w:val="000000"/>
                <w:sz w:val="20"/>
                <w:szCs w:val="20"/>
                <w:lang w:val="uk-UA" w:eastAsia="ru-RU"/>
              </w:rPr>
              <w:t>                                                                 (дата)</w:t>
            </w:r>
          </w:p>
        </w:tc>
      </w:tr>
      <w:tr w:rsidR="00BC696D" w:rsidRPr="00BC696D" w:rsidTr="00BC696D">
        <w:trPr>
          <w:gridAfter w:val="1"/>
          <w:wAfter w:w="64" w:type="pct"/>
          <w:tblCellSpacing w:w="22" w:type="dxa"/>
          <w:jc w:val="center"/>
        </w:trPr>
        <w:tc>
          <w:tcPr>
            <w:tcW w:w="4874" w:type="pct"/>
            <w:gridSpan w:val="2"/>
            <w:shd w:val="clear" w:color="auto" w:fill="auto"/>
            <w:vAlign w:val="center"/>
          </w:tcPr>
          <w:p w:rsidR="00BC696D" w:rsidRDefault="00BC696D" w:rsidP="0056786E">
            <w:pPr>
              <w:suppressAutoHyphens/>
              <w:spacing w:after="0" w:line="240" w:lineRule="auto"/>
              <w:jc w:val="both"/>
              <w:rPr>
                <w:rFonts w:ascii="Times New Roman" w:eastAsia="Times New Roman" w:hAnsi="Times New Roman" w:cs="Times New Roman"/>
                <w:color w:val="000000"/>
                <w:sz w:val="24"/>
                <w:szCs w:val="24"/>
                <w:lang w:eastAsia="ru-RU"/>
              </w:rPr>
            </w:pPr>
            <w:r w:rsidRPr="00BC696D">
              <w:rPr>
                <w:rFonts w:ascii="Times New Roman" w:eastAsia="Calibri" w:hAnsi="Times New Roman" w:cs="Times New Roman"/>
                <w:color w:val="000000"/>
                <w:sz w:val="24"/>
                <w:szCs w:val="24"/>
                <w:lang w:val="uk-UA"/>
              </w:rPr>
              <w:t xml:space="preserve">      Департамент житлово-комунального господарства, архітектури та земельних відносин Подільської міської ради Подільського району Одеської області в особі директора Чернеги Олени Іванівни, яка діє на підставі Положення про Департамент</w:t>
            </w:r>
            <w:r w:rsidRPr="00BC696D">
              <w:rPr>
                <w:rFonts w:ascii="Times New Roman" w:eastAsia="Calibri" w:hAnsi="Times New Roman" w:cs="Times New Roman"/>
                <w:sz w:val="24"/>
                <w:szCs w:val="24"/>
                <w:lang w:val="uk-UA"/>
              </w:rPr>
              <w:t>, (далі – «Замовник») з однієї сторони</w:t>
            </w:r>
            <w:r w:rsidRPr="00BC696D">
              <w:rPr>
                <w:rFonts w:ascii="Times New Roman" w:eastAsia="Times New Roman" w:hAnsi="Times New Roman" w:cs="Times New Roman"/>
                <w:color w:val="000000"/>
                <w:sz w:val="24"/>
                <w:szCs w:val="28"/>
                <w:lang w:val="uk-UA" w:eastAsia="ru-RU"/>
              </w:rPr>
              <w:t xml:space="preserve">,  </w:t>
            </w:r>
            <w:r w:rsidRPr="00BC696D">
              <w:rPr>
                <w:rFonts w:ascii="Times New Roman" w:eastAsia="Times New Roman" w:hAnsi="Times New Roman" w:cs="Times New Roman"/>
                <w:color w:val="000000"/>
                <w:sz w:val="24"/>
                <w:szCs w:val="24"/>
                <w:lang w:val="uk-UA" w:eastAsia="ru-RU"/>
              </w:rPr>
              <w:t>і ____________________________________________________(далі - Підрядник)</w:t>
            </w:r>
            <w:r w:rsidRPr="00BC696D">
              <w:rPr>
                <w:rFonts w:ascii="Times New Roman" w:eastAsia="Times New Roman" w:hAnsi="Times New Roman" w:cs="Times New Roman"/>
                <w:sz w:val="24"/>
                <w:szCs w:val="24"/>
                <w:lang w:val="uk-UA" w:eastAsia="ru-RU"/>
              </w:rPr>
              <w:t xml:space="preserve"> </w:t>
            </w:r>
            <w:r w:rsidRPr="00BC696D">
              <w:rPr>
                <w:rFonts w:ascii="Times New Roman" w:eastAsia="Times New Roman" w:hAnsi="Times New Roman" w:cs="Times New Roman"/>
                <w:color w:val="000000"/>
                <w:sz w:val="24"/>
                <w:szCs w:val="24"/>
                <w:lang w:val="uk-UA" w:eastAsia="ru-RU"/>
              </w:rPr>
              <w:t>в особі ____________________________________________________________________________,</w:t>
            </w:r>
            <w:r w:rsidRPr="00BC696D">
              <w:rPr>
                <w:rFonts w:ascii="Times New Roman" w:eastAsia="Times New Roman" w:hAnsi="Times New Roman" w:cs="Times New Roman"/>
                <w:color w:val="000000"/>
                <w:sz w:val="24"/>
                <w:szCs w:val="24"/>
                <w:lang w:eastAsia="ru-RU"/>
              </w:rPr>
              <w:t> </w:t>
            </w:r>
            <w:r w:rsidRPr="00BC696D">
              <w:rPr>
                <w:rFonts w:ascii="Times New Roman" w:eastAsia="Times New Roman" w:hAnsi="Times New Roman" w:cs="Times New Roman"/>
                <w:color w:val="000000"/>
                <w:sz w:val="24"/>
                <w:szCs w:val="24"/>
                <w:lang w:val="uk-UA" w:eastAsia="ru-RU"/>
              </w:rPr>
              <w:t>що діє на підставі __________________________________________________________________,</w:t>
            </w:r>
            <w:r w:rsidRPr="00BC696D">
              <w:rPr>
                <w:rFonts w:ascii="Times New Roman" w:eastAsia="Times New Roman" w:hAnsi="Times New Roman" w:cs="Times New Roman"/>
                <w:sz w:val="24"/>
                <w:szCs w:val="24"/>
                <w:lang w:val="uk-UA" w:eastAsia="ru-RU"/>
              </w:rPr>
              <w:t xml:space="preserve"> </w:t>
            </w:r>
            <w:r w:rsidRPr="00BC696D">
              <w:rPr>
                <w:rFonts w:ascii="Times New Roman" w:eastAsia="Times New Roman" w:hAnsi="Times New Roman" w:cs="Times New Roman"/>
                <w:color w:val="000000"/>
                <w:sz w:val="24"/>
                <w:szCs w:val="24"/>
                <w:lang w:eastAsia="ru-RU"/>
              </w:rPr>
              <w:t>з іншої сторони, разом – Сторони, а кожен окремо «Сторона», уклали цей Договір про наступне:</w:t>
            </w:r>
          </w:p>
          <w:p w:rsidR="000C757C" w:rsidRPr="0056786E" w:rsidRDefault="000C757C" w:rsidP="0056786E">
            <w:pPr>
              <w:suppressAutoHyphens/>
              <w:spacing w:after="0" w:line="240" w:lineRule="auto"/>
              <w:jc w:val="both"/>
              <w:rPr>
                <w:rFonts w:ascii="Times New Roman" w:eastAsia="Times New Roman" w:hAnsi="Times New Roman" w:cs="Times New Roman"/>
                <w:sz w:val="24"/>
                <w:szCs w:val="24"/>
                <w:lang w:val="uk-UA" w:eastAsia="ru-RU"/>
              </w:rPr>
            </w:pPr>
          </w:p>
        </w:tc>
      </w:tr>
    </w:tbl>
    <w:p w:rsidR="00BC696D" w:rsidRPr="00BC696D" w:rsidRDefault="00BC696D" w:rsidP="0056786E">
      <w:pPr>
        <w:suppressAutoHyphens/>
        <w:spacing w:after="0" w:line="240" w:lineRule="auto"/>
        <w:jc w:val="center"/>
        <w:rPr>
          <w:rFonts w:ascii="Times New Roman" w:eastAsia="Times New Roman" w:hAnsi="Times New Roman" w:cs="Times New Roman"/>
          <w:b/>
          <w:color w:val="000000"/>
          <w:sz w:val="24"/>
          <w:szCs w:val="24"/>
          <w:lang w:val="uk-UA" w:eastAsia="ru-RU"/>
        </w:rPr>
      </w:pPr>
      <w:r w:rsidRPr="00BC696D">
        <w:rPr>
          <w:rFonts w:ascii="Times New Roman" w:eastAsia="Times New Roman" w:hAnsi="Times New Roman" w:cs="Times New Roman"/>
          <w:b/>
          <w:color w:val="000000"/>
          <w:sz w:val="24"/>
          <w:szCs w:val="24"/>
          <w:lang w:val="uk-UA" w:eastAsia="ru-RU"/>
        </w:rPr>
        <w:t>1. ПРЕДМЕТ ДОГОВОРУ</w:t>
      </w:r>
    </w:p>
    <w:p w:rsidR="00BC696D" w:rsidRPr="00BC696D" w:rsidRDefault="00BC696D" w:rsidP="0056786E">
      <w:pPr>
        <w:suppressAutoHyphens/>
        <w:spacing w:after="0" w:line="240" w:lineRule="auto"/>
        <w:ind w:firstLine="426"/>
        <w:jc w:val="both"/>
        <w:rPr>
          <w:rFonts w:ascii="Times New Roman" w:eastAsia="Times New Roman" w:hAnsi="Times New Roman" w:cs="Times New Roman"/>
          <w:sz w:val="24"/>
          <w:szCs w:val="24"/>
          <w:lang w:val="uk-UA" w:eastAsia="ru-RU"/>
        </w:rPr>
      </w:pPr>
      <w:r w:rsidRPr="00BC696D">
        <w:rPr>
          <w:rFonts w:ascii="Times New Roman" w:eastAsia="Times New Roman" w:hAnsi="Times New Roman" w:cs="Times New Roman"/>
          <w:color w:val="000000"/>
          <w:sz w:val="24"/>
          <w:szCs w:val="24"/>
          <w:lang w:val="uk-UA" w:eastAsia="ru-RU"/>
        </w:rPr>
        <w:t xml:space="preserve">1.1. Замовник доручає, а Підрядник бере на себе зобов'язання своїми силами та засобами виконати роботи  </w:t>
      </w:r>
      <w:r w:rsidR="009D79DA" w:rsidRPr="00106049">
        <w:rPr>
          <w:rFonts w:ascii="Times New Roman" w:hAnsi="Times New Roman"/>
          <w:b/>
          <w:spacing w:val="22"/>
          <w:sz w:val="24"/>
          <w:szCs w:val="24"/>
        </w:rPr>
        <w:t>«</w:t>
      </w:r>
      <w:r w:rsidR="00106049" w:rsidRPr="00106049">
        <w:rPr>
          <w:rFonts w:ascii="Times New Roman" w:hAnsi="Times New Roman" w:cs="Times New Roman"/>
          <w:b/>
          <w:sz w:val="24"/>
        </w:rPr>
        <w:t>Капітальний ремонт тротуару по вул. Кузовкова (від просп. Перемоги до вул. Патона академіка),</w:t>
      </w:r>
      <w:r w:rsidR="00106049" w:rsidRPr="00106049">
        <w:rPr>
          <w:rFonts w:ascii="Times New Roman" w:hAnsi="Times New Roman" w:cs="Times New Roman"/>
          <w:b/>
          <w:sz w:val="24"/>
          <w:lang w:val="uk-UA"/>
        </w:rPr>
        <w:t xml:space="preserve"> </w:t>
      </w:r>
      <w:r w:rsidR="00106049" w:rsidRPr="00106049">
        <w:rPr>
          <w:rFonts w:ascii="Times New Roman" w:hAnsi="Times New Roman" w:cs="Times New Roman"/>
          <w:b/>
          <w:sz w:val="24"/>
        </w:rPr>
        <w:t>м. Подільськ, Подільського р-ну, Одеської області</w:t>
      </w:r>
      <w:r w:rsidR="009D79DA" w:rsidRPr="00106049">
        <w:rPr>
          <w:rFonts w:ascii="Times New Roman" w:hAnsi="Times New Roman"/>
          <w:b/>
          <w:sz w:val="24"/>
        </w:rPr>
        <w:t>»</w:t>
      </w:r>
      <w:r w:rsidR="008D5A56">
        <w:rPr>
          <w:rFonts w:ascii="Times New Roman" w:eastAsia="Times New Roman" w:hAnsi="Times New Roman" w:cs="Times New Roman"/>
          <w:b/>
          <w:color w:val="000000"/>
          <w:sz w:val="24"/>
          <w:szCs w:val="24"/>
          <w:lang w:val="uk-UA" w:eastAsia="ru-RU"/>
        </w:rPr>
        <w:t xml:space="preserve"> </w:t>
      </w:r>
      <w:r w:rsidRPr="00BC696D">
        <w:rPr>
          <w:rFonts w:ascii="Times New Roman" w:eastAsia="Times New Roman" w:hAnsi="Times New Roman" w:cs="Times New Roman"/>
          <w:color w:val="000000"/>
          <w:sz w:val="24"/>
          <w:szCs w:val="24"/>
          <w:lang w:val="uk-UA" w:eastAsia="ru-RU"/>
        </w:rPr>
        <w:t xml:space="preserve">(далі - Роботи) згідно вимог Кошторисних норм України «Настанови з визначення вартості будівництва» затвердженої наказом Міністерства регіонального розвитку України 01.11.2021 № 281 в межах кошторису на капітальний ремонт за кодом </w:t>
      </w:r>
      <w:r w:rsidR="00FC538C">
        <w:rPr>
          <w:rFonts w:ascii="Times New Roman" w:eastAsia="Times New Roman" w:hAnsi="Times New Roman" w:cs="Times New Roman"/>
          <w:sz w:val="24"/>
          <w:szCs w:val="24"/>
          <w:lang w:val="uk-UA" w:eastAsia="ru-RU"/>
        </w:rPr>
        <w:t xml:space="preserve">ДК </w:t>
      </w:r>
      <w:r w:rsidRPr="00BC696D">
        <w:rPr>
          <w:rFonts w:ascii="Times New Roman" w:eastAsia="Times New Roman" w:hAnsi="Times New Roman" w:cs="Times New Roman"/>
          <w:sz w:val="24"/>
          <w:szCs w:val="24"/>
          <w:lang w:val="uk-UA" w:eastAsia="ru-RU"/>
        </w:rPr>
        <w:t>021:2015 - 45230000-8- Будівництво трубопроводів, ліній зв’язку та електропередач, шосе, доріг, аеродромів і залізничних доріг; вирівнювання поверхонь)  в обумовлений Договором строк.</w:t>
      </w:r>
    </w:p>
    <w:p w:rsidR="00BC696D" w:rsidRPr="00BC696D" w:rsidRDefault="00BC696D" w:rsidP="0056786E">
      <w:pPr>
        <w:suppressAutoHyphens/>
        <w:spacing w:after="0" w:line="240" w:lineRule="auto"/>
        <w:ind w:firstLine="426"/>
        <w:jc w:val="both"/>
        <w:rPr>
          <w:rFonts w:ascii="Times New Roman" w:eastAsia="Times New Roman" w:hAnsi="Times New Roman" w:cs="Times New Roman"/>
          <w:color w:val="000000"/>
          <w:sz w:val="24"/>
          <w:szCs w:val="24"/>
          <w:lang w:val="uk-UA" w:eastAsia="ru-RU"/>
        </w:rPr>
      </w:pPr>
      <w:r w:rsidRPr="00BC696D">
        <w:rPr>
          <w:rFonts w:ascii="Times New Roman" w:eastAsia="Times New Roman" w:hAnsi="Times New Roman" w:cs="Times New Roman"/>
          <w:color w:val="000000"/>
          <w:sz w:val="24"/>
          <w:szCs w:val="24"/>
          <w:lang w:val="uk-UA" w:eastAsia="ru-RU"/>
        </w:rPr>
        <w:t>1.2. Замовник зобов'язується прийняти якісно виконані Роботи на умовах цього Договору і оплатити їх.</w:t>
      </w:r>
    </w:p>
    <w:p w:rsidR="009D79DA" w:rsidRPr="00864B4C" w:rsidRDefault="00BC696D" w:rsidP="0056786E">
      <w:pPr>
        <w:suppressAutoHyphens/>
        <w:spacing w:after="0" w:line="240" w:lineRule="auto"/>
        <w:ind w:firstLine="426"/>
        <w:jc w:val="both"/>
        <w:rPr>
          <w:rFonts w:ascii="Times New Roman" w:eastAsia="Times New Roman" w:hAnsi="Times New Roman" w:cs="Times New Roman"/>
          <w:sz w:val="24"/>
          <w:szCs w:val="24"/>
          <w:lang w:val="uk-UA" w:eastAsia="ru-RU"/>
        </w:rPr>
      </w:pPr>
      <w:r w:rsidRPr="00BC696D">
        <w:rPr>
          <w:rFonts w:ascii="Times New Roman" w:eastAsia="Times New Roman" w:hAnsi="Times New Roman" w:cs="Times New Roman"/>
          <w:color w:val="000000"/>
          <w:sz w:val="24"/>
          <w:szCs w:val="24"/>
          <w:lang w:val="uk-UA" w:eastAsia="ru-RU"/>
        </w:rPr>
        <w:t xml:space="preserve">1.3. </w:t>
      </w:r>
      <w:r w:rsidR="009D79DA" w:rsidRPr="00864B4C">
        <w:rPr>
          <w:rFonts w:ascii="Times New Roman" w:eastAsia="Times New Roman" w:hAnsi="Times New Roman" w:cs="Times New Roman"/>
          <w:sz w:val="24"/>
          <w:szCs w:val="24"/>
          <w:lang w:val="uk-UA" w:eastAsia="ru-RU"/>
        </w:rPr>
        <w:t>Обсяг Робіт, їх зміст та загальна вартість узгоджуються та зазначається Сторонами у Договірній ціні (Додаток №1 до Договору), Дефектний акт (Додаток №2 до Договору) Локальному кошторисі (Додаток № 3 до Договору) та відомості ресурсів до локального кошторису (Додаток № 4 до Договору).</w:t>
      </w:r>
    </w:p>
    <w:p w:rsidR="00BC696D" w:rsidRPr="00BC696D" w:rsidRDefault="00BC696D" w:rsidP="0056786E">
      <w:pPr>
        <w:suppressAutoHyphens/>
        <w:spacing w:after="0" w:line="240" w:lineRule="auto"/>
        <w:ind w:firstLine="426"/>
        <w:jc w:val="both"/>
        <w:rPr>
          <w:rFonts w:ascii="Times New Roman" w:eastAsia="Times New Roman" w:hAnsi="Times New Roman" w:cs="Times New Roman"/>
          <w:color w:val="000000"/>
          <w:sz w:val="24"/>
          <w:szCs w:val="24"/>
          <w:lang w:val="uk-UA" w:eastAsia="ru-RU"/>
        </w:rPr>
      </w:pPr>
      <w:r w:rsidRPr="00BC696D">
        <w:rPr>
          <w:rFonts w:ascii="Times New Roman" w:eastAsia="Times New Roman" w:hAnsi="Times New Roman" w:cs="Times New Roman"/>
          <w:color w:val="000000"/>
          <w:sz w:val="24"/>
          <w:szCs w:val="24"/>
          <w:lang w:val="uk-UA" w:eastAsia="ru-RU"/>
        </w:rPr>
        <w:t>1.4. Склад та обсяги Робіт, що доручаються до виконання Підрядника, визначені кошторисною документацією. Склад та обсяги робіт можуть бути переглянуті у разі внесення змін до кошторисної документації у порядку зазначеному у п. 53 Загальних умов укладання та виконання договорів підряду в капітальному будівництві, затверджених постановою Кабінету Міністрів України від 01.08.2005 № 668.</w:t>
      </w:r>
    </w:p>
    <w:p w:rsidR="00BC696D" w:rsidRPr="00BC696D" w:rsidRDefault="00BC696D" w:rsidP="0056786E">
      <w:pPr>
        <w:suppressAutoHyphens/>
        <w:spacing w:after="0" w:line="240" w:lineRule="auto"/>
        <w:ind w:firstLine="426"/>
        <w:jc w:val="both"/>
        <w:rPr>
          <w:rFonts w:ascii="Times New Roman" w:eastAsia="Times New Roman" w:hAnsi="Times New Roman" w:cs="Times New Roman"/>
          <w:color w:val="000000"/>
          <w:sz w:val="24"/>
          <w:szCs w:val="24"/>
          <w:lang w:val="uk-UA" w:eastAsia="ru-RU"/>
        </w:rPr>
      </w:pPr>
      <w:r w:rsidRPr="00BC696D">
        <w:rPr>
          <w:rFonts w:ascii="Times New Roman" w:eastAsia="Times New Roman" w:hAnsi="Times New Roman" w:cs="Times New Roman"/>
          <w:color w:val="000000"/>
          <w:sz w:val="24"/>
          <w:szCs w:val="24"/>
          <w:lang w:val="uk-UA" w:eastAsia="ru-RU"/>
        </w:rPr>
        <w:t xml:space="preserve">1.5. Обсяг закупівлі Робіт може бути зменшено, у тому числі з урахуванням фактичного обсягу видатків Замовника, шляхом укладення Сторонами відповідної  додаткової угоди. </w:t>
      </w:r>
    </w:p>
    <w:p w:rsidR="00BC696D" w:rsidRDefault="00BC696D" w:rsidP="0056786E">
      <w:pPr>
        <w:suppressAutoHyphens/>
        <w:spacing w:after="0" w:line="240" w:lineRule="auto"/>
        <w:ind w:firstLine="426"/>
        <w:jc w:val="both"/>
        <w:rPr>
          <w:rFonts w:ascii="Times New Roman" w:eastAsia="Times New Roman" w:hAnsi="Times New Roman" w:cs="Times New Roman"/>
          <w:color w:val="000000"/>
          <w:sz w:val="24"/>
          <w:szCs w:val="24"/>
          <w:lang w:val="uk-UA" w:eastAsia="ru-RU"/>
        </w:rPr>
      </w:pPr>
      <w:r w:rsidRPr="00BC696D">
        <w:rPr>
          <w:rFonts w:ascii="Times New Roman" w:eastAsia="Times New Roman" w:hAnsi="Times New Roman" w:cs="Times New Roman"/>
          <w:color w:val="000000"/>
          <w:sz w:val="24"/>
          <w:szCs w:val="24"/>
          <w:lang w:val="uk-UA" w:eastAsia="ru-RU"/>
        </w:rPr>
        <w:t>1.6. Підрядник гарантує, що має відповідні дозволи і ліцензії на виконання роб</w:t>
      </w:r>
      <w:r w:rsidR="0056786E">
        <w:rPr>
          <w:rFonts w:ascii="Times New Roman" w:eastAsia="Times New Roman" w:hAnsi="Times New Roman" w:cs="Times New Roman"/>
          <w:color w:val="000000"/>
          <w:sz w:val="24"/>
          <w:szCs w:val="24"/>
          <w:lang w:val="uk-UA" w:eastAsia="ru-RU"/>
        </w:rPr>
        <w:t>іт. передбачених цим Договором.</w:t>
      </w:r>
    </w:p>
    <w:p w:rsidR="000C757C" w:rsidRPr="00BC696D" w:rsidRDefault="000C757C" w:rsidP="0056786E">
      <w:pPr>
        <w:suppressAutoHyphens/>
        <w:spacing w:after="0" w:line="240" w:lineRule="auto"/>
        <w:ind w:firstLine="426"/>
        <w:jc w:val="both"/>
        <w:rPr>
          <w:rFonts w:ascii="Times New Roman" w:eastAsia="Times New Roman" w:hAnsi="Times New Roman" w:cs="Times New Roman"/>
          <w:color w:val="000000"/>
          <w:sz w:val="24"/>
          <w:szCs w:val="24"/>
          <w:lang w:val="uk-UA" w:eastAsia="ru-RU"/>
        </w:rPr>
      </w:pPr>
    </w:p>
    <w:p w:rsidR="00BC696D" w:rsidRPr="00BC696D" w:rsidRDefault="00BC696D" w:rsidP="0056786E">
      <w:pPr>
        <w:suppressAutoHyphens/>
        <w:spacing w:after="0" w:line="240" w:lineRule="auto"/>
        <w:ind w:firstLine="426"/>
        <w:jc w:val="center"/>
        <w:rPr>
          <w:rFonts w:ascii="Times New Roman" w:eastAsia="Times New Roman" w:hAnsi="Times New Roman" w:cs="Times New Roman"/>
          <w:b/>
          <w:color w:val="000000"/>
          <w:sz w:val="24"/>
          <w:szCs w:val="24"/>
          <w:lang w:val="uk-UA" w:eastAsia="ru-RU"/>
        </w:rPr>
      </w:pPr>
      <w:r w:rsidRPr="00BC696D">
        <w:rPr>
          <w:rFonts w:ascii="Times New Roman" w:eastAsia="Times New Roman" w:hAnsi="Times New Roman" w:cs="Times New Roman"/>
          <w:b/>
          <w:color w:val="000000"/>
          <w:sz w:val="24"/>
          <w:szCs w:val="24"/>
          <w:lang w:val="uk-UA" w:eastAsia="ru-RU"/>
        </w:rPr>
        <w:t>2. ЗАГАЛЬНА СУМА ТА ПОРЯДОК РОЗРАХУНКІВ</w:t>
      </w:r>
    </w:p>
    <w:p w:rsidR="00BC696D" w:rsidRPr="00BC696D" w:rsidRDefault="00FC538C" w:rsidP="0056786E">
      <w:pPr>
        <w:suppressAutoHyphens/>
        <w:spacing w:after="0" w:line="240" w:lineRule="auto"/>
        <w:ind w:firstLine="426"/>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2.1.Загальна </w:t>
      </w:r>
      <w:r w:rsidR="00BC696D" w:rsidRPr="00BC696D">
        <w:rPr>
          <w:rFonts w:ascii="Times New Roman" w:eastAsia="Times New Roman" w:hAnsi="Times New Roman" w:cs="Times New Roman"/>
          <w:color w:val="000000"/>
          <w:sz w:val="24"/>
          <w:szCs w:val="24"/>
          <w:lang w:val="uk-UA" w:eastAsia="ru-RU"/>
        </w:rPr>
        <w:t xml:space="preserve">сума </w:t>
      </w:r>
      <w:r>
        <w:rPr>
          <w:rFonts w:ascii="Times New Roman" w:eastAsia="Times New Roman" w:hAnsi="Times New Roman" w:cs="Times New Roman"/>
          <w:color w:val="000000"/>
          <w:sz w:val="24"/>
          <w:szCs w:val="24"/>
          <w:lang w:val="uk-UA" w:eastAsia="ru-RU"/>
        </w:rPr>
        <w:t>Договору</w:t>
      </w:r>
      <w:r w:rsidR="00BC696D" w:rsidRPr="00BC696D">
        <w:rPr>
          <w:rFonts w:ascii="Times New Roman" w:eastAsia="Times New Roman" w:hAnsi="Times New Roman" w:cs="Times New Roman"/>
          <w:color w:val="000000"/>
          <w:sz w:val="24"/>
          <w:szCs w:val="24"/>
          <w:lang w:val="uk-UA" w:eastAsia="ru-RU"/>
        </w:rPr>
        <w:t xml:space="preserve"> с</w:t>
      </w:r>
      <w:r>
        <w:rPr>
          <w:rFonts w:ascii="Times New Roman" w:eastAsia="Times New Roman" w:hAnsi="Times New Roman" w:cs="Times New Roman"/>
          <w:color w:val="000000"/>
          <w:sz w:val="24"/>
          <w:szCs w:val="24"/>
          <w:lang w:val="uk-UA" w:eastAsia="ru-RU"/>
        </w:rPr>
        <w:t>тановить ______________________</w:t>
      </w:r>
      <w:r w:rsidR="00BC696D" w:rsidRPr="00BC696D">
        <w:rPr>
          <w:rFonts w:ascii="Times New Roman" w:eastAsia="Times New Roman" w:hAnsi="Times New Roman" w:cs="Times New Roman"/>
          <w:color w:val="000000"/>
          <w:sz w:val="24"/>
          <w:szCs w:val="24"/>
          <w:lang w:val="uk-UA" w:eastAsia="ru-RU"/>
        </w:rPr>
        <w:t>грн (_______</w:t>
      </w:r>
      <w:r>
        <w:rPr>
          <w:rFonts w:ascii="Times New Roman" w:eastAsia="Times New Roman" w:hAnsi="Times New Roman" w:cs="Times New Roman"/>
          <w:color w:val="000000"/>
          <w:sz w:val="24"/>
          <w:szCs w:val="24"/>
          <w:lang w:val="uk-UA" w:eastAsia="ru-RU"/>
        </w:rPr>
        <w:t>___________</w:t>
      </w:r>
      <w:r w:rsidR="00BC696D" w:rsidRPr="00BC696D">
        <w:rPr>
          <w:rFonts w:ascii="Times New Roman" w:eastAsia="Times New Roman" w:hAnsi="Times New Roman" w:cs="Times New Roman"/>
          <w:color w:val="000000"/>
          <w:sz w:val="24"/>
          <w:szCs w:val="24"/>
          <w:lang w:val="uk-UA" w:eastAsia="ru-RU"/>
        </w:rPr>
        <w:t>), в тому числі ПДВ _____________________ грн (__________________________.).</w:t>
      </w:r>
    </w:p>
    <w:p w:rsidR="00BC696D" w:rsidRPr="00BC696D" w:rsidRDefault="00BC696D" w:rsidP="0056786E">
      <w:pPr>
        <w:suppressAutoHyphens/>
        <w:spacing w:after="0" w:line="240" w:lineRule="auto"/>
        <w:ind w:firstLine="426"/>
        <w:jc w:val="both"/>
        <w:rPr>
          <w:rFonts w:ascii="Times New Roman" w:eastAsia="Times New Roman" w:hAnsi="Times New Roman" w:cs="Times New Roman"/>
          <w:color w:val="000000"/>
          <w:sz w:val="24"/>
          <w:szCs w:val="24"/>
          <w:lang w:val="uk-UA" w:eastAsia="ru-RU"/>
        </w:rPr>
      </w:pPr>
      <w:r w:rsidRPr="00BC696D">
        <w:rPr>
          <w:rFonts w:ascii="Times New Roman" w:eastAsia="Times New Roman" w:hAnsi="Times New Roman" w:cs="Times New Roman"/>
          <w:color w:val="000000"/>
          <w:sz w:val="24"/>
          <w:szCs w:val="24"/>
          <w:lang w:val="uk-UA" w:eastAsia="ru-RU"/>
        </w:rPr>
        <w:t>2.2. Договірна ціна Робіт, передбачена цим Договором, є твердою, розрахована згідно вимог Кошторисних норм України «Настанови з визначення вартості будівництва» затвердженої наказом Міністерства регіонального розвитку України 01.11.2021 № 281 із застосуванням величин заробітної плати. заготівельно-складських та загально-виробничих витрат у розмірі, рекомендованому Міністерством регіонального розвитку, будівництва та житлово-комунального господарства України.</w:t>
      </w:r>
    </w:p>
    <w:p w:rsidR="00BC696D" w:rsidRPr="00BC696D" w:rsidRDefault="00BC696D" w:rsidP="0056786E">
      <w:pPr>
        <w:suppressAutoHyphens/>
        <w:spacing w:after="0" w:line="240" w:lineRule="auto"/>
        <w:ind w:firstLine="426"/>
        <w:jc w:val="both"/>
        <w:rPr>
          <w:rFonts w:ascii="Times New Roman" w:eastAsia="Times New Roman" w:hAnsi="Times New Roman" w:cs="Times New Roman"/>
          <w:color w:val="000000"/>
          <w:sz w:val="24"/>
          <w:szCs w:val="24"/>
          <w:lang w:val="uk-UA" w:eastAsia="ru-RU"/>
        </w:rPr>
      </w:pPr>
      <w:r w:rsidRPr="00BC696D">
        <w:rPr>
          <w:rFonts w:ascii="Times New Roman" w:eastAsia="Times New Roman" w:hAnsi="Times New Roman" w:cs="Times New Roman"/>
          <w:color w:val="000000"/>
          <w:sz w:val="24"/>
          <w:szCs w:val="24"/>
          <w:lang w:val="uk-UA" w:eastAsia="ru-RU"/>
        </w:rPr>
        <w:t xml:space="preserve">2.3. Зміна суми Договору в сторону збільшення не допускається. </w:t>
      </w:r>
    </w:p>
    <w:p w:rsidR="00BC696D" w:rsidRPr="00BC696D" w:rsidRDefault="00BC696D" w:rsidP="0056786E">
      <w:pPr>
        <w:suppressAutoHyphens/>
        <w:spacing w:after="0" w:line="240" w:lineRule="auto"/>
        <w:ind w:firstLine="426"/>
        <w:jc w:val="both"/>
        <w:rPr>
          <w:rFonts w:ascii="Times New Roman" w:eastAsia="Times New Roman" w:hAnsi="Times New Roman" w:cs="Times New Roman"/>
          <w:color w:val="000000"/>
          <w:sz w:val="24"/>
          <w:szCs w:val="24"/>
          <w:lang w:val="uk-UA" w:eastAsia="ru-RU"/>
        </w:rPr>
      </w:pPr>
      <w:r w:rsidRPr="00BC696D">
        <w:rPr>
          <w:rFonts w:ascii="Times New Roman" w:eastAsia="Times New Roman" w:hAnsi="Times New Roman" w:cs="Times New Roman"/>
          <w:color w:val="000000"/>
          <w:sz w:val="24"/>
          <w:szCs w:val="24"/>
          <w:lang w:val="uk-UA" w:eastAsia="ru-RU"/>
        </w:rPr>
        <w:lastRenderedPageBreak/>
        <w:t>2.4. Сума Договору може бути зменшена за взаємною згодою Сторін шляхом укладання відповідної додаткової угоди до цього Договору.</w:t>
      </w:r>
    </w:p>
    <w:p w:rsidR="00BC696D" w:rsidRPr="00BC696D" w:rsidRDefault="00BC696D" w:rsidP="0056786E">
      <w:pPr>
        <w:suppressAutoHyphens/>
        <w:spacing w:after="0" w:line="240" w:lineRule="auto"/>
        <w:ind w:firstLine="426"/>
        <w:jc w:val="both"/>
        <w:rPr>
          <w:rFonts w:ascii="Times New Roman" w:eastAsia="Times New Roman" w:hAnsi="Times New Roman" w:cs="Times New Roman"/>
          <w:color w:val="000000"/>
          <w:sz w:val="24"/>
          <w:szCs w:val="24"/>
          <w:lang w:val="uk-UA" w:eastAsia="ru-RU"/>
        </w:rPr>
      </w:pPr>
      <w:r w:rsidRPr="00BC696D">
        <w:rPr>
          <w:rFonts w:ascii="Times New Roman" w:eastAsia="Times New Roman" w:hAnsi="Times New Roman" w:cs="Times New Roman"/>
          <w:color w:val="000000"/>
          <w:sz w:val="24"/>
          <w:szCs w:val="24"/>
          <w:lang w:val="uk-UA" w:eastAsia="ru-RU"/>
        </w:rPr>
        <w:t>2.5. Бюджетні зобов'язання Замовника за цим Договором виникають у разі наявності та в межах відповідних бюджетних асигнувань. У разі затримки бюджетного цільового фінансування та наявності заборгованості, розрахунок за виконані Роботи здійснюється протягом 5 (п'яти) банківських днів з дати отримання відповідного бюджетного фінансування.</w:t>
      </w:r>
    </w:p>
    <w:p w:rsidR="00BC696D" w:rsidRDefault="00BC696D" w:rsidP="0056786E">
      <w:pPr>
        <w:suppressAutoHyphens/>
        <w:spacing w:after="0" w:line="240" w:lineRule="auto"/>
        <w:ind w:firstLine="426"/>
        <w:jc w:val="both"/>
        <w:rPr>
          <w:rFonts w:ascii="Times New Roman" w:eastAsia="Times New Roman" w:hAnsi="Times New Roman" w:cs="Times New Roman"/>
          <w:color w:val="000000"/>
          <w:sz w:val="24"/>
          <w:szCs w:val="24"/>
          <w:lang w:val="uk-UA" w:eastAsia="ru-RU"/>
        </w:rPr>
      </w:pPr>
      <w:r w:rsidRPr="00BC696D">
        <w:rPr>
          <w:rFonts w:ascii="Times New Roman" w:eastAsia="Times New Roman" w:hAnsi="Times New Roman" w:cs="Times New Roman"/>
          <w:color w:val="000000"/>
          <w:sz w:val="24"/>
          <w:szCs w:val="24"/>
          <w:lang w:val="uk-UA" w:eastAsia="ru-RU"/>
        </w:rPr>
        <w:t xml:space="preserve">2.6. Розрахунки за фактично виконані Роботи проводяться у національній валюті України (гривні) в безготівковій формі шляхом перерахування коштів на розрахунковий рахунок Підрядника, вказаний у цьому Договорі, протягом 7 (семи) банківських днів з дня отримання підписаних уповноваженими представниками Сторін Акта виконаних робіт за формою КБ-2в (далі- Акт) та Довідки про вартість виконаних робіт </w:t>
      </w:r>
      <w:r w:rsidR="0056786E">
        <w:rPr>
          <w:rFonts w:ascii="Times New Roman" w:eastAsia="Times New Roman" w:hAnsi="Times New Roman" w:cs="Times New Roman"/>
          <w:color w:val="000000"/>
          <w:sz w:val="24"/>
          <w:szCs w:val="24"/>
          <w:lang w:val="uk-UA" w:eastAsia="ru-RU"/>
        </w:rPr>
        <w:t>за формою КБ-3 (далі- Довідка).</w:t>
      </w:r>
    </w:p>
    <w:p w:rsidR="000C757C" w:rsidRPr="00BC696D" w:rsidRDefault="000C757C" w:rsidP="0056786E">
      <w:pPr>
        <w:suppressAutoHyphens/>
        <w:spacing w:after="0" w:line="240" w:lineRule="auto"/>
        <w:ind w:firstLine="426"/>
        <w:jc w:val="both"/>
        <w:rPr>
          <w:rFonts w:ascii="Times New Roman" w:eastAsia="Times New Roman" w:hAnsi="Times New Roman" w:cs="Times New Roman"/>
          <w:color w:val="000000"/>
          <w:sz w:val="24"/>
          <w:szCs w:val="24"/>
          <w:lang w:val="uk-UA" w:eastAsia="ru-RU"/>
        </w:rPr>
      </w:pPr>
    </w:p>
    <w:p w:rsidR="00BC696D" w:rsidRPr="00BC696D" w:rsidRDefault="00BC696D" w:rsidP="0056786E">
      <w:pPr>
        <w:suppressAutoHyphens/>
        <w:spacing w:after="0" w:line="240" w:lineRule="auto"/>
        <w:ind w:firstLine="426"/>
        <w:jc w:val="center"/>
        <w:rPr>
          <w:rFonts w:ascii="Times New Roman" w:eastAsia="Times New Roman" w:hAnsi="Times New Roman" w:cs="Times New Roman"/>
          <w:b/>
          <w:color w:val="000000"/>
          <w:sz w:val="24"/>
          <w:szCs w:val="24"/>
          <w:lang w:val="uk-UA" w:eastAsia="ru-RU"/>
        </w:rPr>
      </w:pPr>
      <w:r w:rsidRPr="00BC696D">
        <w:rPr>
          <w:rFonts w:ascii="Times New Roman" w:eastAsia="Times New Roman" w:hAnsi="Times New Roman" w:cs="Times New Roman"/>
          <w:b/>
          <w:color w:val="000000"/>
          <w:sz w:val="24"/>
          <w:szCs w:val="24"/>
          <w:lang w:val="uk-UA" w:eastAsia="ru-RU"/>
        </w:rPr>
        <w:t>3. СТРОК ВИКОНАННЯ РОБІТ</w:t>
      </w:r>
    </w:p>
    <w:p w:rsidR="00BC696D" w:rsidRPr="00BC696D" w:rsidRDefault="00BC696D" w:rsidP="0056786E">
      <w:pPr>
        <w:suppressAutoHyphens/>
        <w:spacing w:after="0" w:line="240" w:lineRule="auto"/>
        <w:ind w:firstLine="426"/>
        <w:jc w:val="both"/>
        <w:rPr>
          <w:rFonts w:ascii="Times New Roman" w:eastAsia="Times New Roman" w:hAnsi="Times New Roman" w:cs="Times New Roman"/>
          <w:color w:val="000000"/>
          <w:sz w:val="24"/>
          <w:szCs w:val="24"/>
          <w:lang w:val="uk-UA" w:eastAsia="ru-RU"/>
        </w:rPr>
      </w:pPr>
      <w:r w:rsidRPr="00BC696D">
        <w:rPr>
          <w:rFonts w:ascii="Times New Roman" w:eastAsia="Times New Roman" w:hAnsi="Times New Roman" w:cs="Times New Roman"/>
          <w:color w:val="000000"/>
          <w:sz w:val="24"/>
          <w:szCs w:val="24"/>
          <w:lang w:val="uk-UA" w:eastAsia="ru-RU"/>
        </w:rPr>
        <w:t>3.1. Строк виконання робіт: відповідно до</w:t>
      </w:r>
      <w:r w:rsidR="0056786E">
        <w:rPr>
          <w:rFonts w:ascii="Times New Roman" w:eastAsia="Times New Roman" w:hAnsi="Times New Roman" w:cs="Times New Roman"/>
          <w:color w:val="000000"/>
          <w:sz w:val="24"/>
          <w:szCs w:val="24"/>
          <w:lang w:val="uk-UA" w:eastAsia="ru-RU"/>
        </w:rPr>
        <w:t xml:space="preserve"> Календарного графіка (додаток 5</w:t>
      </w:r>
      <w:r w:rsidR="00850E81">
        <w:rPr>
          <w:rFonts w:ascii="Times New Roman" w:eastAsia="Times New Roman" w:hAnsi="Times New Roman" w:cs="Times New Roman"/>
          <w:color w:val="000000"/>
          <w:sz w:val="24"/>
          <w:szCs w:val="24"/>
          <w:lang w:val="uk-UA" w:eastAsia="ru-RU"/>
        </w:rPr>
        <w:t xml:space="preserve"> до Договору), але не пізніше </w:t>
      </w:r>
      <w:r w:rsidR="00850E81" w:rsidRPr="00850E81">
        <w:rPr>
          <w:rFonts w:ascii="Times New Roman" w:eastAsia="Times New Roman" w:hAnsi="Times New Roman" w:cs="Times New Roman"/>
          <w:b/>
          <w:color w:val="000000"/>
          <w:sz w:val="24"/>
          <w:szCs w:val="24"/>
          <w:lang w:val="uk-UA" w:eastAsia="ru-RU"/>
        </w:rPr>
        <w:t>31</w:t>
      </w:r>
      <w:r w:rsidRPr="00850E81">
        <w:rPr>
          <w:rFonts w:ascii="Times New Roman" w:eastAsia="Times New Roman" w:hAnsi="Times New Roman" w:cs="Times New Roman"/>
          <w:b/>
          <w:color w:val="000000"/>
          <w:sz w:val="24"/>
          <w:szCs w:val="24"/>
          <w:lang w:val="uk-UA" w:eastAsia="ru-RU"/>
        </w:rPr>
        <w:t>.12.2023 року.</w:t>
      </w:r>
      <w:r w:rsidRPr="00BC696D">
        <w:rPr>
          <w:rFonts w:ascii="Times New Roman" w:eastAsia="Times New Roman" w:hAnsi="Times New Roman" w:cs="Times New Roman"/>
          <w:color w:val="000000"/>
          <w:sz w:val="24"/>
          <w:szCs w:val="24"/>
          <w:lang w:val="uk-UA" w:eastAsia="ru-RU"/>
        </w:rPr>
        <w:t xml:space="preserve"> </w:t>
      </w:r>
    </w:p>
    <w:p w:rsidR="00BC696D" w:rsidRPr="00BC696D" w:rsidRDefault="00BC696D" w:rsidP="0056786E">
      <w:pPr>
        <w:suppressAutoHyphens/>
        <w:spacing w:after="0" w:line="240" w:lineRule="auto"/>
        <w:ind w:firstLine="426"/>
        <w:jc w:val="both"/>
        <w:rPr>
          <w:rFonts w:ascii="Times New Roman" w:eastAsia="Times New Roman" w:hAnsi="Times New Roman" w:cs="Times New Roman"/>
          <w:color w:val="000000"/>
          <w:sz w:val="24"/>
          <w:szCs w:val="24"/>
          <w:lang w:val="uk-UA" w:eastAsia="ru-RU"/>
        </w:rPr>
      </w:pPr>
      <w:r w:rsidRPr="00BC696D">
        <w:rPr>
          <w:rFonts w:ascii="Times New Roman" w:eastAsia="Times New Roman" w:hAnsi="Times New Roman" w:cs="Times New Roman"/>
          <w:color w:val="000000"/>
          <w:sz w:val="24"/>
          <w:szCs w:val="24"/>
          <w:lang w:val="uk-UA" w:eastAsia="ru-RU"/>
        </w:rPr>
        <w:t>3.2. У разі дострокового виконання робіт Замовник має право достроково прийняти та оплатити виконані Роботи за Договірною ціною.</w:t>
      </w:r>
    </w:p>
    <w:p w:rsidR="00BC696D" w:rsidRPr="00BC696D" w:rsidRDefault="00BC696D" w:rsidP="0056786E">
      <w:pPr>
        <w:suppressAutoHyphens/>
        <w:spacing w:after="0" w:line="240" w:lineRule="auto"/>
        <w:ind w:firstLine="426"/>
        <w:jc w:val="both"/>
        <w:rPr>
          <w:rFonts w:ascii="Times New Roman" w:eastAsia="Times New Roman" w:hAnsi="Times New Roman" w:cs="Times New Roman"/>
          <w:color w:val="000000"/>
          <w:sz w:val="24"/>
          <w:szCs w:val="24"/>
          <w:lang w:val="uk-UA" w:eastAsia="ru-RU"/>
        </w:rPr>
      </w:pPr>
      <w:r w:rsidRPr="00BC696D">
        <w:rPr>
          <w:rFonts w:ascii="Times New Roman" w:eastAsia="Times New Roman" w:hAnsi="Times New Roman" w:cs="Times New Roman"/>
          <w:color w:val="000000"/>
          <w:sz w:val="24"/>
          <w:szCs w:val="24"/>
          <w:lang w:val="uk-UA" w:eastAsia="ru-RU"/>
        </w:rPr>
        <w:t>3.3. Підрядник приступає до виконання Робіт з моменту укладання цього Договору.</w:t>
      </w:r>
    </w:p>
    <w:p w:rsidR="00BC696D" w:rsidRDefault="00BC696D" w:rsidP="0056786E">
      <w:pPr>
        <w:suppressAutoHyphens/>
        <w:spacing w:after="0" w:line="240" w:lineRule="auto"/>
        <w:ind w:firstLine="426"/>
        <w:jc w:val="both"/>
        <w:rPr>
          <w:rFonts w:ascii="Times New Roman" w:eastAsia="Times New Roman" w:hAnsi="Times New Roman" w:cs="Times New Roman"/>
          <w:color w:val="000000"/>
          <w:sz w:val="24"/>
          <w:szCs w:val="24"/>
          <w:lang w:val="uk-UA" w:eastAsia="ru-RU"/>
        </w:rPr>
      </w:pPr>
      <w:r w:rsidRPr="00BC696D">
        <w:rPr>
          <w:rFonts w:ascii="Times New Roman" w:eastAsia="Times New Roman" w:hAnsi="Times New Roman" w:cs="Times New Roman"/>
          <w:color w:val="000000"/>
          <w:sz w:val="24"/>
          <w:szCs w:val="24"/>
          <w:lang w:val="uk-UA" w:eastAsia="ru-RU"/>
        </w:rPr>
        <w:t>3.4. Продовження строків виконання Робіт за Договором здійснюється за домовленістю Сторін шляхом підписання дод</w:t>
      </w:r>
      <w:r w:rsidR="0056786E">
        <w:rPr>
          <w:rFonts w:ascii="Times New Roman" w:eastAsia="Times New Roman" w:hAnsi="Times New Roman" w:cs="Times New Roman"/>
          <w:color w:val="000000"/>
          <w:sz w:val="24"/>
          <w:szCs w:val="24"/>
          <w:lang w:val="uk-UA" w:eastAsia="ru-RU"/>
        </w:rPr>
        <w:t>аткових угод до цього Договору.</w:t>
      </w:r>
    </w:p>
    <w:p w:rsidR="000C757C" w:rsidRPr="00BC696D" w:rsidRDefault="000C757C" w:rsidP="0056786E">
      <w:pPr>
        <w:suppressAutoHyphens/>
        <w:spacing w:after="0" w:line="240" w:lineRule="auto"/>
        <w:ind w:firstLine="426"/>
        <w:jc w:val="both"/>
        <w:rPr>
          <w:rFonts w:ascii="Times New Roman" w:eastAsia="Times New Roman" w:hAnsi="Times New Roman" w:cs="Times New Roman"/>
          <w:color w:val="000000"/>
          <w:sz w:val="24"/>
          <w:szCs w:val="24"/>
          <w:lang w:val="uk-UA" w:eastAsia="ru-RU"/>
        </w:rPr>
      </w:pPr>
    </w:p>
    <w:p w:rsidR="00BC696D" w:rsidRPr="00BC696D" w:rsidRDefault="00BC696D" w:rsidP="0056786E">
      <w:pPr>
        <w:suppressAutoHyphens/>
        <w:spacing w:after="0" w:line="240" w:lineRule="auto"/>
        <w:ind w:firstLine="426"/>
        <w:jc w:val="center"/>
        <w:rPr>
          <w:rFonts w:ascii="Times New Roman" w:eastAsia="Times New Roman" w:hAnsi="Times New Roman" w:cs="Times New Roman"/>
          <w:b/>
          <w:color w:val="000000"/>
          <w:sz w:val="24"/>
          <w:szCs w:val="24"/>
          <w:lang w:val="uk-UA" w:eastAsia="ru-RU"/>
        </w:rPr>
      </w:pPr>
      <w:r w:rsidRPr="00BC696D">
        <w:rPr>
          <w:rFonts w:ascii="Times New Roman" w:eastAsia="Times New Roman" w:hAnsi="Times New Roman" w:cs="Times New Roman"/>
          <w:b/>
          <w:color w:val="000000"/>
          <w:sz w:val="24"/>
          <w:szCs w:val="24"/>
          <w:lang w:val="uk-UA" w:eastAsia="ru-RU"/>
        </w:rPr>
        <w:t>4. ПРАВА ТА ОБОВ'ЯЗКИ СТОРІН</w:t>
      </w:r>
    </w:p>
    <w:p w:rsidR="00BC696D" w:rsidRPr="00BC696D" w:rsidRDefault="00BC696D" w:rsidP="0056786E">
      <w:pPr>
        <w:suppressAutoHyphens/>
        <w:spacing w:after="0" w:line="240" w:lineRule="auto"/>
        <w:ind w:firstLine="426"/>
        <w:jc w:val="both"/>
        <w:rPr>
          <w:rFonts w:ascii="Times New Roman" w:eastAsia="Times New Roman" w:hAnsi="Times New Roman" w:cs="Times New Roman"/>
          <w:color w:val="000000"/>
          <w:sz w:val="24"/>
          <w:szCs w:val="24"/>
          <w:lang w:val="uk-UA" w:eastAsia="ru-RU"/>
        </w:rPr>
      </w:pPr>
      <w:r w:rsidRPr="00BC696D">
        <w:rPr>
          <w:rFonts w:ascii="Times New Roman" w:eastAsia="Times New Roman" w:hAnsi="Times New Roman" w:cs="Times New Roman"/>
          <w:color w:val="000000"/>
          <w:sz w:val="24"/>
          <w:szCs w:val="24"/>
          <w:lang w:val="uk-UA" w:eastAsia="ru-RU"/>
        </w:rPr>
        <w:t xml:space="preserve">4.1. Підрядник зобов'язується: </w:t>
      </w:r>
    </w:p>
    <w:p w:rsidR="00BC696D" w:rsidRPr="00BC696D" w:rsidRDefault="00BC696D" w:rsidP="0056786E">
      <w:pPr>
        <w:suppressAutoHyphens/>
        <w:spacing w:after="0" w:line="240" w:lineRule="auto"/>
        <w:ind w:firstLine="426"/>
        <w:jc w:val="both"/>
        <w:rPr>
          <w:rFonts w:ascii="Times New Roman" w:eastAsia="Times New Roman" w:hAnsi="Times New Roman" w:cs="Times New Roman"/>
          <w:color w:val="000000"/>
          <w:sz w:val="24"/>
          <w:szCs w:val="24"/>
          <w:lang w:val="uk-UA" w:eastAsia="ru-RU"/>
        </w:rPr>
      </w:pPr>
      <w:r w:rsidRPr="00BC696D">
        <w:rPr>
          <w:rFonts w:ascii="Times New Roman" w:eastAsia="Times New Roman" w:hAnsi="Times New Roman" w:cs="Times New Roman"/>
          <w:color w:val="000000"/>
          <w:sz w:val="24"/>
          <w:szCs w:val="24"/>
          <w:lang w:val="uk-UA" w:eastAsia="ru-RU"/>
        </w:rPr>
        <w:t xml:space="preserve">4.1.1. 3 використаних власних ресурсів та матеріалів належної якості виконати Роботи у встановлені строки відповідно до умов Договору. </w:t>
      </w:r>
    </w:p>
    <w:p w:rsidR="00BC696D" w:rsidRPr="00BC696D" w:rsidRDefault="00BC696D" w:rsidP="0056786E">
      <w:pPr>
        <w:suppressAutoHyphens/>
        <w:spacing w:after="0" w:line="240" w:lineRule="auto"/>
        <w:ind w:firstLine="426"/>
        <w:jc w:val="both"/>
        <w:rPr>
          <w:rFonts w:ascii="Times New Roman" w:eastAsia="Times New Roman" w:hAnsi="Times New Roman" w:cs="Times New Roman"/>
          <w:color w:val="000000"/>
          <w:sz w:val="24"/>
          <w:szCs w:val="24"/>
          <w:lang w:val="uk-UA" w:eastAsia="ru-RU"/>
        </w:rPr>
      </w:pPr>
      <w:r w:rsidRPr="00BC696D">
        <w:rPr>
          <w:rFonts w:ascii="Times New Roman" w:eastAsia="Times New Roman" w:hAnsi="Times New Roman" w:cs="Times New Roman"/>
          <w:color w:val="000000"/>
          <w:sz w:val="24"/>
          <w:szCs w:val="24"/>
          <w:lang w:val="uk-UA" w:eastAsia="ru-RU"/>
        </w:rPr>
        <w:t>4.1.2. При виконанні Робіт дотримуватись встановлених чинним законодавством України норм та правил.</w:t>
      </w:r>
    </w:p>
    <w:p w:rsidR="00BC696D" w:rsidRPr="00BC696D" w:rsidRDefault="00BC696D" w:rsidP="0056786E">
      <w:pPr>
        <w:suppressAutoHyphens/>
        <w:spacing w:after="0" w:line="240" w:lineRule="auto"/>
        <w:ind w:firstLine="426"/>
        <w:jc w:val="both"/>
        <w:rPr>
          <w:rFonts w:ascii="Times New Roman" w:eastAsia="Times New Roman" w:hAnsi="Times New Roman" w:cs="Times New Roman"/>
          <w:color w:val="000000"/>
          <w:sz w:val="24"/>
          <w:szCs w:val="24"/>
          <w:lang w:val="uk-UA" w:eastAsia="ru-RU"/>
        </w:rPr>
      </w:pPr>
      <w:r w:rsidRPr="00BC696D">
        <w:rPr>
          <w:rFonts w:ascii="Times New Roman" w:eastAsia="Times New Roman" w:hAnsi="Times New Roman" w:cs="Times New Roman"/>
          <w:color w:val="000000"/>
          <w:sz w:val="24"/>
          <w:szCs w:val="24"/>
          <w:lang w:val="uk-UA" w:eastAsia="ru-RU"/>
        </w:rPr>
        <w:t>4.1.3. Завчасно у письмовій формі інформувати Замовника про можливе сповільнення або призупинення виконання Робіт з незалежних від нього обставин (не менше за 3 (три) календарні дні).</w:t>
      </w:r>
    </w:p>
    <w:p w:rsidR="00BC696D" w:rsidRPr="00BC696D" w:rsidRDefault="00BC696D" w:rsidP="0056786E">
      <w:pPr>
        <w:suppressAutoHyphens/>
        <w:spacing w:after="0" w:line="240" w:lineRule="auto"/>
        <w:ind w:firstLine="426"/>
        <w:jc w:val="both"/>
        <w:rPr>
          <w:rFonts w:ascii="Times New Roman" w:eastAsia="Times New Roman" w:hAnsi="Times New Roman" w:cs="Times New Roman"/>
          <w:color w:val="000000"/>
          <w:sz w:val="24"/>
          <w:szCs w:val="24"/>
          <w:lang w:val="uk-UA" w:eastAsia="ru-RU"/>
        </w:rPr>
      </w:pPr>
      <w:r w:rsidRPr="00BC696D">
        <w:rPr>
          <w:rFonts w:ascii="Times New Roman" w:eastAsia="Times New Roman" w:hAnsi="Times New Roman" w:cs="Times New Roman"/>
          <w:color w:val="000000"/>
          <w:sz w:val="24"/>
          <w:szCs w:val="24"/>
          <w:lang w:val="uk-UA" w:eastAsia="ru-RU"/>
        </w:rPr>
        <w:t>4.1.4. Своєчасно, у строки визначені чинним законодавством, умовами Договору усувати за свій рахунок виявлені недоліки виконаних робіт.</w:t>
      </w:r>
    </w:p>
    <w:p w:rsidR="00BC696D" w:rsidRPr="00BC696D" w:rsidRDefault="00BC696D" w:rsidP="0056786E">
      <w:pPr>
        <w:suppressAutoHyphens/>
        <w:spacing w:after="0" w:line="240" w:lineRule="auto"/>
        <w:ind w:firstLine="426"/>
        <w:jc w:val="both"/>
        <w:rPr>
          <w:rFonts w:ascii="Times New Roman" w:eastAsia="Times New Roman" w:hAnsi="Times New Roman" w:cs="Times New Roman"/>
          <w:color w:val="000000"/>
          <w:sz w:val="24"/>
          <w:szCs w:val="24"/>
          <w:lang w:val="uk-UA" w:eastAsia="ru-RU"/>
        </w:rPr>
      </w:pPr>
      <w:r w:rsidRPr="00BC696D">
        <w:rPr>
          <w:rFonts w:ascii="Times New Roman" w:eastAsia="Times New Roman" w:hAnsi="Times New Roman" w:cs="Times New Roman"/>
          <w:color w:val="000000"/>
          <w:sz w:val="24"/>
          <w:szCs w:val="24"/>
          <w:lang w:val="uk-UA" w:eastAsia="ru-RU"/>
        </w:rPr>
        <w:t>4.1.5. He передавати будь-яким третім особам одержану від Замовника конфіденційну інформацію, тому числі, що міститься у замовленнях Замовника, без його письмової згоди.</w:t>
      </w:r>
    </w:p>
    <w:p w:rsidR="00BC696D" w:rsidRPr="00BC696D" w:rsidRDefault="00BC696D" w:rsidP="0056786E">
      <w:pPr>
        <w:suppressAutoHyphens/>
        <w:spacing w:after="0" w:line="240" w:lineRule="auto"/>
        <w:ind w:firstLine="426"/>
        <w:jc w:val="both"/>
        <w:rPr>
          <w:rFonts w:ascii="Times New Roman" w:eastAsia="Times New Roman" w:hAnsi="Times New Roman" w:cs="Times New Roman"/>
          <w:color w:val="000000"/>
          <w:sz w:val="24"/>
          <w:szCs w:val="24"/>
          <w:lang w:val="uk-UA" w:eastAsia="ru-RU"/>
        </w:rPr>
      </w:pPr>
      <w:r w:rsidRPr="00BC696D">
        <w:rPr>
          <w:rFonts w:ascii="Times New Roman" w:eastAsia="Times New Roman" w:hAnsi="Times New Roman" w:cs="Times New Roman"/>
          <w:color w:val="000000"/>
          <w:sz w:val="24"/>
          <w:szCs w:val="24"/>
          <w:lang w:val="uk-UA" w:eastAsia="ru-RU"/>
        </w:rPr>
        <w:t xml:space="preserve">У рамках цього Договору конфіденційною інформацією є: </w:t>
      </w:r>
    </w:p>
    <w:p w:rsidR="00BC696D" w:rsidRPr="00BC696D" w:rsidRDefault="00BC696D" w:rsidP="0056786E">
      <w:pPr>
        <w:suppressAutoHyphens/>
        <w:spacing w:after="0" w:line="240" w:lineRule="auto"/>
        <w:ind w:firstLine="426"/>
        <w:jc w:val="both"/>
        <w:rPr>
          <w:rFonts w:ascii="Times New Roman" w:eastAsia="Times New Roman" w:hAnsi="Times New Roman" w:cs="Times New Roman"/>
          <w:color w:val="000000"/>
          <w:sz w:val="24"/>
          <w:szCs w:val="24"/>
          <w:lang w:val="uk-UA" w:eastAsia="ru-RU"/>
        </w:rPr>
      </w:pPr>
      <w:r w:rsidRPr="00BC696D">
        <w:rPr>
          <w:rFonts w:ascii="Times New Roman" w:eastAsia="Times New Roman" w:hAnsi="Times New Roman" w:cs="Times New Roman"/>
          <w:color w:val="000000"/>
          <w:sz w:val="24"/>
          <w:szCs w:val="24"/>
          <w:lang w:val="uk-UA" w:eastAsia="ru-RU"/>
        </w:rPr>
        <w:t>всі дані, запити, звіти, записи, кореспонденція, замітки, огляди, розробки та інша інформація, підготовлена на основі інформації, що прямо або побічно розкривається Замовником Підряднику, або його представникам;</w:t>
      </w:r>
    </w:p>
    <w:p w:rsidR="00BC696D" w:rsidRPr="00BC696D" w:rsidRDefault="00BC696D" w:rsidP="0056786E">
      <w:pPr>
        <w:suppressAutoHyphens/>
        <w:spacing w:after="0" w:line="240" w:lineRule="auto"/>
        <w:ind w:firstLine="426"/>
        <w:jc w:val="both"/>
        <w:rPr>
          <w:rFonts w:ascii="Times New Roman" w:eastAsia="Times New Roman" w:hAnsi="Times New Roman" w:cs="Times New Roman"/>
          <w:color w:val="000000"/>
          <w:sz w:val="24"/>
          <w:szCs w:val="24"/>
          <w:lang w:val="uk-UA" w:eastAsia="ru-RU"/>
        </w:rPr>
      </w:pPr>
      <w:r w:rsidRPr="00BC696D">
        <w:rPr>
          <w:rFonts w:ascii="Times New Roman" w:eastAsia="Times New Roman" w:hAnsi="Times New Roman" w:cs="Times New Roman"/>
          <w:color w:val="000000"/>
          <w:sz w:val="24"/>
          <w:szCs w:val="24"/>
          <w:lang w:val="uk-UA" w:eastAsia="ru-RU"/>
        </w:rPr>
        <w:t xml:space="preserve">ділова інформація, дані про витрати, дані про доходи, фінансові дані, найменування постачальників, контактні дані, порядок формування цін, імена та власні назви, номери телефонів, адреси, місцезнаходження, посадові обов'язки Замовника. </w:t>
      </w:r>
    </w:p>
    <w:p w:rsidR="00BC696D" w:rsidRPr="00BC696D" w:rsidRDefault="00BC696D" w:rsidP="0056786E">
      <w:pPr>
        <w:suppressAutoHyphens/>
        <w:spacing w:after="0" w:line="240" w:lineRule="auto"/>
        <w:ind w:firstLine="426"/>
        <w:jc w:val="both"/>
        <w:rPr>
          <w:rFonts w:ascii="Times New Roman" w:eastAsia="Times New Roman" w:hAnsi="Times New Roman" w:cs="Times New Roman"/>
          <w:color w:val="000000"/>
          <w:sz w:val="24"/>
          <w:szCs w:val="24"/>
          <w:lang w:val="uk-UA" w:eastAsia="ru-RU"/>
        </w:rPr>
      </w:pPr>
      <w:r w:rsidRPr="00BC696D">
        <w:rPr>
          <w:rFonts w:ascii="Times New Roman" w:eastAsia="Times New Roman" w:hAnsi="Times New Roman" w:cs="Times New Roman"/>
          <w:color w:val="000000"/>
          <w:sz w:val="24"/>
          <w:szCs w:val="24"/>
          <w:lang w:val="uk-UA" w:eastAsia="ru-RU"/>
        </w:rPr>
        <w:t xml:space="preserve">4.2. Підрядник має право: </w:t>
      </w:r>
    </w:p>
    <w:p w:rsidR="00BC696D" w:rsidRPr="00BC696D" w:rsidRDefault="00BC696D" w:rsidP="0056786E">
      <w:pPr>
        <w:suppressAutoHyphens/>
        <w:spacing w:after="0" w:line="240" w:lineRule="auto"/>
        <w:ind w:firstLine="426"/>
        <w:jc w:val="both"/>
        <w:rPr>
          <w:rFonts w:ascii="Times New Roman" w:eastAsia="Times New Roman" w:hAnsi="Times New Roman" w:cs="Times New Roman"/>
          <w:color w:val="000000"/>
          <w:sz w:val="24"/>
          <w:szCs w:val="24"/>
          <w:lang w:val="uk-UA" w:eastAsia="ru-RU"/>
        </w:rPr>
      </w:pPr>
      <w:r w:rsidRPr="00BC696D">
        <w:rPr>
          <w:rFonts w:ascii="Times New Roman" w:eastAsia="Times New Roman" w:hAnsi="Times New Roman" w:cs="Times New Roman"/>
          <w:color w:val="000000"/>
          <w:sz w:val="24"/>
          <w:szCs w:val="24"/>
          <w:lang w:val="uk-UA" w:eastAsia="ru-RU"/>
        </w:rPr>
        <w:t>4.2.1. Своєчасно та у повному обсязі отримати плату за вчасно та у повному обсязі виконані Роботи.</w:t>
      </w:r>
    </w:p>
    <w:p w:rsidR="00BC696D" w:rsidRPr="00BC696D" w:rsidRDefault="00BC696D" w:rsidP="0056786E">
      <w:pPr>
        <w:suppressAutoHyphens/>
        <w:spacing w:after="0" w:line="240" w:lineRule="auto"/>
        <w:ind w:firstLine="426"/>
        <w:jc w:val="both"/>
        <w:rPr>
          <w:rFonts w:ascii="Times New Roman" w:eastAsia="Times New Roman" w:hAnsi="Times New Roman" w:cs="Times New Roman"/>
          <w:color w:val="000000"/>
          <w:sz w:val="24"/>
          <w:szCs w:val="24"/>
          <w:lang w:val="uk-UA" w:eastAsia="ru-RU"/>
        </w:rPr>
      </w:pPr>
      <w:r w:rsidRPr="00BC696D">
        <w:rPr>
          <w:rFonts w:ascii="Times New Roman" w:eastAsia="Times New Roman" w:hAnsi="Times New Roman" w:cs="Times New Roman"/>
          <w:color w:val="000000"/>
          <w:sz w:val="24"/>
          <w:szCs w:val="24"/>
          <w:lang w:val="uk-UA" w:eastAsia="ru-RU"/>
        </w:rPr>
        <w:t>4.2.2. Підрядник має право за згодою Замовника залучати до виконання цього Договору як третіх осіб (субпідрядників), на умовах укладених з ними субпідрядних документів, відповідаючи перед Замовником як Підрядник, а перед субпідрядниками як Замовник. При цьому Підрядник несе відповідальність за якість і дотримання термінів виконання Робіт субпідрядними організаціями, самостійно оплачує їхні послуги (роботи).</w:t>
      </w:r>
    </w:p>
    <w:p w:rsidR="00BC696D" w:rsidRPr="00BC696D" w:rsidRDefault="00BC696D" w:rsidP="0056786E">
      <w:pPr>
        <w:suppressAutoHyphens/>
        <w:spacing w:after="0" w:line="240" w:lineRule="auto"/>
        <w:ind w:firstLine="426"/>
        <w:jc w:val="both"/>
        <w:rPr>
          <w:rFonts w:ascii="Times New Roman" w:eastAsia="Times New Roman" w:hAnsi="Times New Roman" w:cs="Times New Roman"/>
          <w:color w:val="000000"/>
          <w:sz w:val="24"/>
          <w:szCs w:val="24"/>
          <w:lang w:val="uk-UA" w:eastAsia="ru-RU"/>
        </w:rPr>
      </w:pPr>
      <w:r w:rsidRPr="00BC696D">
        <w:rPr>
          <w:rFonts w:ascii="Times New Roman" w:eastAsia="Times New Roman" w:hAnsi="Times New Roman" w:cs="Times New Roman"/>
          <w:color w:val="000000"/>
          <w:sz w:val="24"/>
          <w:szCs w:val="24"/>
          <w:lang w:val="uk-UA" w:eastAsia="ru-RU"/>
        </w:rPr>
        <w:t>4.3. Замовник зобов'язується:</w:t>
      </w:r>
    </w:p>
    <w:p w:rsidR="00BC696D" w:rsidRPr="00BC696D" w:rsidRDefault="00BC696D" w:rsidP="0056786E">
      <w:pPr>
        <w:suppressAutoHyphens/>
        <w:spacing w:after="0" w:line="240" w:lineRule="auto"/>
        <w:ind w:firstLine="426"/>
        <w:jc w:val="both"/>
        <w:rPr>
          <w:rFonts w:ascii="Times New Roman" w:eastAsia="Times New Roman" w:hAnsi="Times New Roman" w:cs="Times New Roman"/>
          <w:color w:val="000000"/>
          <w:sz w:val="24"/>
          <w:szCs w:val="24"/>
          <w:lang w:val="uk-UA" w:eastAsia="ru-RU"/>
        </w:rPr>
      </w:pPr>
      <w:r w:rsidRPr="00BC696D">
        <w:rPr>
          <w:rFonts w:ascii="Times New Roman" w:eastAsia="Times New Roman" w:hAnsi="Times New Roman" w:cs="Times New Roman"/>
          <w:color w:val="000000"/>
          <w:sz w:val="24"/>
          <w:szCs w:val="24"/>
          <w:lang w:val="uk-UA" w:eastAsia="ru-RU"/>
        </w:rPr>
        <w:t xml:space="preserve">4.3.1. Забезпечити Підряднику безперешкодний доступ до місця виконання робіт та передати затверджену у встановленому законодавством порядку кошторисну документацію.    </w:t>
      </w:r>
    </w:p>
    <w:p w:rsidR="00BC696D" w:rsidRPr="00BC696D" w:rsidRDefault="00BC696D" w:rsidP="0056786E">
      <w:pPr>
        <w:suppressAutoHyphens/>
        <w:spacing w:after="0" w:line="240" w:lineRule="auto"/>
        <w:ind w:firstLine="426"/>
        <w:jc w:val="both"/>
        <w:rPr>
          <w:rFonts w:ascii="Times New Roman" w:eastAsia="Times New Roman" w:hAnsi="Times New Roman" w:cs="Times New Roman"/>
          <w:color w:val="000000"/>
          <w:sz w:val="24"/>
          <w:szCs w:val="24"/>
          <w:lang w:val="uk-UA" w:eastAsia="ru-RU"/>
        </w:rPr>
      </w:pPr>
      <w:r w:rsidRPr="00BC696D">
        <w:rPr>
          <w:rFonts w:ascii="Times New Roman" w:eastAsia="Times New Roman" w:hAnsi="Times New Roman" w:cs="Times New Roman"/>
          <w:color w:val="000000"/>
          <w:sz w:val="24"/>
          <w:szCs w:val="24"/>
          <w:lang w:val="uk-UA" w:eastAsia="ru-RU"/>
        </w:rPr>
        <w:lastRenderedPageBreak/>
        <w:t xml:space="preserve">4.3.2. Прийняти виконані Підрядником Роботи з підписанням відповідних Актів та довідок, або надати письмові зауваження до них протягом 7 (семи) робочих днів з дня отримання відповідних документів. </w:t>
      </w:r>
    </w:p>
    <w:p w:rsidR="00BC696D" w:rsidRPr="00BC696D" w:rsidRDefault="00BC696D" w:rsidP="0056786E">
      <w:pPr>
        <w:suppressAutoHyphens/>
        <w:spacing w:after="0" w:line="240" w:lineRule="auto"/>
        <w:ind w:firstLine="426"/>
        <w:jc w:val="both"/>
        <w:rPr>
          <w:rFonts w:ascii="Times New Roman" w:eastAsia="Times New Roman" w:hAnsi="Times New Roman" w:cs="Times New Roman"/>
          <w:color w:val="000000"/>
          <w:sz w:val="24"/>
          <w:szCs w:val="24"/>
          <w:lang w:val="uk-UA" w:eastAsia="ru-RU"/>
        </w:rPr>
      </w:pPr>
      <w:r w:rsidRPr="00BC696D">
        <w:rPr>
          <w:rFonts w:ascii="Times New Roman" w:eastAsia="Times New Roman" w:hAnsi="Times New Roman" w:cs="Times New Roman"/>
          <w:color w:val="000000"/>
          <w:sz w:val="24"/>
          <w:szCs w:val="24"/>
          <w:lang w:val="uk-UA" w:eastAsia="ru-RU"/>
        </w:rPr>
        <w:t>4.3.3. Після підписання Актів та довідок оплатити виконані Роботи на умовах, визначених цим Договором.</w:t>
      </w:r>
    </w:p>
    <w:p w:rsidR="00BC696D" w:rsidRPr="00BC696D" w:rsidRDefault="00BC696D" w:rsidP="0056786E">
      <w:pPr>
        <w:suppressAutoHyphens/>
        <w:spacing w:after="0" w:line="240" w:lineRule="auto"/>
        <w:ind w:firstLine="426"/>
        <w:jc w:val="both"/>
        <w:rPr>
          <w:rFonts w:ascii="Times New Roman" w:eastAsia="Times New Roman" w:hAnsi="Times New Roman" w:cs="Times New Roman"/>
          <w:color w:val="000000"/>
          <w:sz w:val="24"/>
          <w:szCs w:val="24"/>
          <w:lang w:val="uk-UA" w:eastAsia="ru-RU"/>
        </w:rPr>
      </w:pPr>
      <w:r w:rsidRPr="00BC696D">
        <w:rPr>
          <w:rFonts w:ascii="Times New Roman" w:eastAsia="Times New Roman" w:hAnsi="Times New Roman" w:cs="Times New Roman"/>
          <w:color w:val="000000"/>
          <w:sz w:val="24"/>
          <w:szCs w:val="24"/>
          <w:lang w:val="uk-UA" w:eastAsia="ru-RU"/>
        </w:rPr>
        <w:t>4.4. Замовник має право:</w:t>
      </w:r>
    </w:p>
    <w:p w:rsidR="00BC696D" w:rsidRPr="00BC696D" w:rsidRDefault="00BC696D" w:rsidP="0056786E">
      <w:pPr>
        <w:suppressAutoHyphens/>
        <w:spacing w:after="0" w:line="240" w:lineRule="auto"/>
        <w:ind w:firstLine="426"/>
        <w:jc w:val="both"/>
        <w:rPr>
          <w:rFonts w:ascii="Times New Roman" w:eastAsia="Times New Roman" w:hAnsi="Times New Roman" w:cs="Times New Roman"/>
          <w:color w:val="000000"/>
          <w:sz w:val="24"/>
          <w:szCs w:val="24"/>
          <w:lang w:val="uk-UA" w:eastAsia="ru-RU"/>
        </w:rPr>
      </w:pPr>
      <w:r w:rsidRPr="00BC696D">
        <w:rPr>
          <w:rFonts w:ascii="Times New Roman" w:eastAsia="Times New Roman" w:hAnsi="Times New Roman" w:cs="Times New Roman"/>
          <w:color w:val="000000"/>
          <w:sz w:val="24"/>
          <w:szCs w:val="24"/>
          <w:lang w:val="uk-UA" w:eastAsia="ru-RU"/>
        </w:rPr>
        <w:t>4.4.1. Відмовитись від прийняття закінчених Робіт в разі виявлення дефектів (недоліків) та відхилення від технічних вимог, обумовлених Договором, які виключають можливість його використання відповідно до мети, зазначеної в Договорі, i не можуть бути усунені Підрядником, Замовником, або третьою особою</w:t>
      </w:r>
    </w:p>
    <w:p w:rsidR="00BC696D" w:rsidRPr="00BC696D" w:rsidRDefault="00BC696D" w:rsidP="0056786E">
      <w:pPr>
        <w:suppressAutoHyphens/>
        <w:spacing w:after="0" w:line="240" w:lineRule="auto"/>
        <w:ind w:firstLine="426"/>
        <w:jc w:val="both"/>
        <w:rPr>
          <w:rFonts w:ascii="Times New Roman" w:eastAsia="Times New Roman" w:hAnsi="Times New Roman" w:cs="Times New Roman"/>
          <w:color w:val="000000"/>
          <w:sz w:val="24"/>
          <w:szCs w:val="24"/>
          <w:lang w:val="uk-UA" w:eastAsia="ru-RU"/>
        </w:rPr>
      </w:pPr>
      <w:r w:rsidRPr="00BC696D">
        <w:rPr>
          <w:rFonts w:ascii="Times New Roman" w:eastAsia="Times New Roman" w:hAnsi="Times New Roman" w:cs="Times New Roman"/>
          <w:color w:val="000000"/>
          <w:sz w:val="24"/>
          <w:szCs w:val="24"/>
          <w:lang w:val="uk-UA" w:eastAsia="ru-RU"/>
        </w:rPr>
        <w:t>4.4.2. У будь-який час здійснювати контроль та нагляд заходом і якістю Робіт, що виконуються Підрядником, дотриманням термінів їх виконання, якістю матеріалів та обладнання, що надаються Підрядником.</w:t>
      </w:r>
    </w:p>
    <w:p w:rsidR="00BC696D" w:rsidRPr="00BC696D" w:rsidRDefault="00BC696D" w:rsidP="0056786E">
      <w:pPr>
        <w:suppressAutoHyphens/>
        <w:spacing w:after="0" w:line="240" w:lineRule="auto"/>
        <w:ind w:firstLine="426"/>
        <w:jc w:val="both"/>
        <w:rPr>
          <w:rFonts w:ascii="Times New Roman" w:eastAsia="Times New Roman" w:hAnsi="Times New Roman" w:cs="Times New Roman"/>
          <w:color w:val="000000"/>
          <w:sz w:val="24"/>
          <w:szCs w:val="24"/>
          <w:lang w:val="uk-UA" w:eastAsia="ru-RU"/>
        </w:rPr>
      </w:pPr>
      <w:r w:rsidRPr="00BC696D">
        <w:rPr>
          <w:rFonts w:ascii="Times New Roman" w:eastAsia="Times New Roman" w:hAnsi="Times New Roman" w:cs="Times New Roman"/>
          <w:color w:val="000000"/>
          <w:sz w:val="24"/>
          <w:szCs w:val="24"/>
          <w:lang w:val="uk-UA" w:eastAsia="ru-RU"/>
        </w:rPr>
        <w:t>4.4.3. Вимагати від Підрядника своєчасного та якісного виконання робіт на об'екті відповідно до умов Договору та вимог законодавчих, нормативних актів в галузі будівництва.</w:t>
      </w:r>
    </w:p>
    <w:p w:rsidR="00BC696D" w:rsidRDefault="00BC696D" w:rsidP="0056786E">
      <w:pPr>
        <w:suppressAutoHyphens/>
        <w:spacing w:after="0" w:line="240" w:lineRule="auto"/>
        <w:ind w:firstLine="426"/>
        <w:jc w:val="both"/>
        <w:rPr>
          <w:rFonts w:ascii="Times New Roman" w:eastAsia="Times New Roman" w:hAnsi="Times New Roman" w:cs="Times New Roman"/>
          <w:color w:val="000000"/>
          <w:sz w:val="24"/>
          <w:szCs w:val="24"/>
          <w:lang w:val="uk-UA" w:eastAsia="ru-RU"/>
        </w:rPr>
      </w:pPr>
      <w:r w:rsidRPr="00BC696D">
        <w:rPr>
          <w:rFonts w:ascii="Times New Roman" w:eastAsia="Times New Roman" w:hAnsi="Times New Roman" w:cs="Times New Roman"/>
          <w:color w:val="000000"/>
          <w:sz w:val="24"/>
          <w:szCs w:val="24"/>
          <w:lang w:val="uk-UA" w:eastAsia="ru-RU"/>
        </w:rPr>
        <w:t>4.4.4. Вимагати безоплатно виправлення недоліків, що виникли внаслідок допущених Підрядником порушень, або в</w:t>
      </w:r>
      <w:r w:rsidR="0056786E">
        <w:rPr>
          <w:rFonts w:ascii="Times New Roman" w:eastAsia="Times New Roman" w:hAnsi="Times New Roman" w:cs="Times New Roman"/>
          <w:color w:val="000000"/>
          <w:sz w:val="24"/>
          <w:szCs w:val="24"/>
          <w:lang w:val="uk-UA" w:eastAsia="ru-RU"/>
        </w:rPr>
        <w:t>иправити своїми силами.</w:t>
      </w:r>
    </w:p>
    <w:p w:rsidR="000C757C" w:rsidRPr="00BC696D" w:rsidRDefault="000C757C" w:rsidP="0056786E">
      <w:pPr>
        <w:suppressAutoHyphens/>
        <w:spacing w:after="0" w:line="240" w:lineRule="auto"/>
        <w:ind w:firstLine="426"/>
        <w:jc w:val="both"/>
        <w:rPr>
          <w:rFonts w:ascii="Times New Roman" w:eastAsia="Times New Roman" w:hAnsi="Times New Roman" w:cs="Times New Roman"/>
          <w:color w:val="000000"/>
          <w:sz w:val="24"/>
          <w:szCs w:val="24"/>
          <w:lang w:val="uk-UA" w:eastAsia="ru-RU"/>
        </w:rPr>
      </w:pPr>
    </w:p>
    <w:p w:rsidR="00BC696D" w:rsidRPr="00BC696D" w:rsidRDefault="00BC696D" w:rsidP="0056786E">
      <w:pPr>
        <w:suppressAutoHyphens/>
        <w:spacing w:after="0" w:line="240" w:lineRule="auto"/>
        <w:ind w:firstLine="426"/>
        <w:jc w:val="center"/>
        <w:rPr>
          <w:rFonts w:ascii="Times New Roman" w:eastAsia="Times New Roman" w:hAnsi="Times New Roman" w:cs="Times New Roman"/>
          <w:b/>
          <w:color w:val="000000"/>
          <w:sz w:val="24"/>
          <w:szCs w:val="24"/>
          <w:lang w:val="uk-UA" w:eastAsia="ru-RU"/>
        </w:rPr>
      </w:pPr>
      <w:r w:rsidRPr="00BC696D">
        <w:rPr>
          <w:rFonts w:ascii="Times New Roman" w:eastAsia="Times New Roman" w:hAnsi="Times New Roman" w:cs="Times New Roman"/>
          <w:b/>
          <w:color w:val="000000"/>
          <w:sz w:val="24"/>
          <w:szCs w:val="24"/>
          <w:lang w:val="uk-UA" w:eastAsia="ru-RU"/>
        </w:rPr>
        <w:t>5. ЗАБЕЗПЕЧЕННЯ ВИКОНАННЯ ЗОБОВ'ЯЗАНЬ</w:t>
      </w:r>
    </w:p>
    <w:p w:rsidR="00BC696D" w:rsidRPr="00BC696D" w:rsidRDefault="00BC696D" w:rsidP="0056786E">
      <w:pPr>
        <w:suppressAutoHyphens/>
        <w:spacing w:after="0" w:line="240" w:lineRule="auto"/>
        <w:ind w:firstLine="426"/>
        <w:jc w:val="both"/>
        <w:rPr>
          <w:rFonts w:ascii="Times New Roman" w:eastAsia="Times New Roman" w:hAnsi="Times New Roman" w:cs="Times New Roman"/>
          <w:color w:val="000000"/>
          <w:sz w:val="24"/>
          <w:szCs w:val="24"/>
          <w:lang w:val="uk-UA" w:eastAsia="ru-RU"/>
        </w:rPr>
      </w:pPr>
      <w:r w:rsidRPr="00BC696D">
        <w:rPr>
          <w:rFonts w:ascii="Times New Roman" w:eastAsia="Times New Roman" w:hAnsi="Times New Roman" w:cs="Times New Roman"/>
          <w:color w:val="000000"/>
          <w:sz w:val="24"/>
          <w:szCs w:val="24"/>
          <w:lang w:val="uk-UA" w:eastAsia="ru-RU"/>
        </w:rPr>
        <w:t>5.1. Підрядник зобов'язаний виконати Роботи, передбачені пунктом 1.1 цього Договору, якість яких відповідає будівельним нормам, державним стандартам і правилам та чинному законодавству України, відповідно до кошторисної документації. Роботи, виконані з використанням матеріальних ресурсів, що не відповідають установленим вимогам, Замовником не оплачуються.</w:t>
      </w:r>
    </w:p>
    <w:p w:rsidR="00BC696D" w:rsidRPr="00BC696D" w:rsidRDefault="00BC696D" w:rsidP="0056786E">
      <w:pPr>
        <w:suppressAutoHyphens/>
        <w:spacing w:after="0" w:line="240" w:lineRule="auto"/>
        <w:ind w:firstLine="426"/>
        <w:jc w:val="both"/>
        <w:rPr>
          <w:rFonts w:ascii="Times New Roman" w:eastAsia="Times New Roman" w:hAnsi="Times New Roman" w:cs="Times New Roman"/>
          <w:color w:val="000000"/>
          <w:sz w:val="24"/>
          <w:szCs w:val="24"/>
          <w:lang w:val="uk-UA" w:eastAsia="ru-RU"/>
        </w:rPr>
      </w:pPr>
      <w:r w:rsidRPr="00BC696D">
        <w:rPr>
          <w:rFonts w:ascii="Times New Roman" w:eastAsia="Times New Roman" w:hAnsi="Times New Roman" w:cs="Times New Roman"/>
          <w:color w:val="000000"/>
          <w:sz w:val="24"/>
          <w:szCs w:val="24"/>
          <w:lang w:val="uk-UA" w:eastAsia="ru-RU"/>
        </w:rPr>
        <w:t>5.2. Підрядник гарантує належну якість використаних під час виконання Робіт власних матеріальних ресурсів, конструкцій, устаткування і систем, відповідність їх державним стандартам.</w:t>
      </w:r>
    </w:p>
    <w:p w:rsidR="00BC696D" w:rsidRPr="00BC696D" w:rsidRDefault="00BC696D" w:rsidP="0056786E">
      <w:pPr>
        <w:suppressAutoHyphens/>
        <w:spacing w:after="0" w:line="240" w:lineRule="auto"/>
        <w:ind w:firstLine="426"/>
        <w:jc w:val="both"/>
        <w:rPr>
          <w:rFonts w:ascii="Times New Roman" w:eastAsia="Times New Roman" w:hAnsi="Times New Roman" w:cs="Times New Roman"/>
          <w:color w:val="000000"/>
          <w:sz w:val="24"/>
          <w:szCs w:val="24"/>
          <w:lang w:val="uk-UA" w:eastAsia="ru-RU"/>
        </w:rPr>
      </w:pPr>
      <w:r w:rsidRPr="00BC696D">
        <w:rPr>
          <w:rFonts w:ascii="Times New Roman" w:eastAsia="Times New Roman" w:hAnsi="Times New Roman" w:cs="Times New Roman"/>
          <w:color w:val="000000"/>
          <w:sz w:val="24"/>
          <w:szCs w:val="24"/>
          <w:lang w:val="uk-UA" w:eastAsia="ru-RU"/>
        </w:rPr>
        <w:t>5.3. Гарантійний строк результ</w:t>
      </w:r>
      <w:r w:rsidR="003C1084">
        <w:rPr>
          <w:rFonts w:ascii="Times New Roman" w:eastAsia="Times New Roman" w:hAnsi="Times New Roman" w:cs="Times New Roman"/>
          <w:color w:val="000000"/>
          <w:sz w:val="24"/>
          <w:szCs w:val="24"/>
          <w:lang w:val="uk-UA" w:eastAsia="ru-RU"/>
        </w:rPr>
        <w:t>ату виконаних Робіт становить 10</w:t>
      </w:r>
      <w:r w:rsidRPr="00BC696D">
        <w:rPr>
          <w:rFonts w:ascii="Times New Roman" w:eastAsia="Times New Roman" w:hAnsi="Times New Roman" w:cs="Times New Roman"/>
          <w:color w:val="000000"/>
          <w:sz w:val="24"/>
          <w:szCs w:val="24"/>
          <w:lang w:val="uk-UA" w:eastAsia="ru-RU"/>
        </w:rPr>
        <w:t xml:space="preserve"> (д</w:t>
      </w:r>
      <w:r w:rsidR="003C1084">
        <w:rPr>
          <w:rFonts w:ascii="Times New Roman" w:eastAsia="Times New Roman" w:hAnsi="Times New Roman" w:cs="Times New Roman"/>
          <w:color w:val="000000"/>
          <w:sz w:val="24"/>
          <w:szCs w:val="24"/>
          <w:lang w:val="uk-UA" w:eastAsia="ru-RU"/>
        </w:rPr>
        <w:t>есять</w:t>
      </w:r>
      <w:bookmarkStart w:id="2" w:name="_GoBack"/>
      <w:bookmarkEnd w:id="2"/>
      <w:r w:rsidRPr="00BC696D">
        <w:rPr>
          <w:rFonts w:ascii="Times New Roman" w:eastAsia="Times New Roman" w:hAnsi="Times New Roman" w:cs="Times New Roman"/>
          <w:color w:val="000000"/>
          <w:sz w:val="24"/>
          <w:szCs w:val="24"/>
          <w:lang w:val="uk-UA" w:eastAsia="ru-RU"/>
        </w:rPr>
        <w:t>) років від дня підписання Акта та Довідки.</w:t>
      </w:r>
    </w:p>
    <w:p w:rsidR="00BC696D" w:rsidRPr="00BC696D" w:rsidRDefault="00BC696D" w:rsidP="0056786E">
      <w:pPr>
        <w:suppressAutoHyphens/>
        <w:spacing w:after="0" w:line="240" w:lineRule="auto"/>
        <w:ind w:firstLine="426"/>
        <w:jc w:val="both"/>
        <w:rPr>
          <w:rFonts w:ascii="Times New Roman" w:eastAsia="Times New Roman" w:hAnsi="Times New Roman" w:cs="Times New Roman"/>
          <w:color w:val="000000"/>
          <w:sz w:val="24"/>
          <w:szCs w:val="24"/>
          <w:lang w:val="uk-UA" w:eastAsia="ru-RU"/>
        </w:rPr>
      </w:pPr>
      <w:r w:rsidRPr="00BC696D">
        <w:rPr>
          <w:rFonts w:ascii="Times New Roman" w:eastAsia="Times New Roman" w:hAnsi="Times New Roman" w:cs="Times New Roman"/>
          <w:color w:val="000000"/>
          <w:sz w:val="24"/>
          <w:szCs w:val="24"/>
          <w:lang w:val="uk-UA" w:eastAsia="ru-RU"/>
        </w:rPr>
        <w:t>5.4. У разі виявлення протягом гарантійного строку допущених Підрядником відступів від умов цього Договору або інших дефектів (недоліків) в Роботах. обладнанні або устаткуванні Підрядника, яке використовується для виконання робіт. уповноваженими представниками Сторін складається Акт виявлених дефектів (недоліків) із зазначенням обставин, за яких вони були виявлені. Якщо Підрядник не з'явиться для складання зазначеного акта Замовник має право самостійно його скласти. Сторони підтверджують, що Акт виявлених дефектів (недоліків), складений без участі Підрядника, має юридичну силу, та надсилається останньому для його виконання.</w:t>
      </w:r>
    </w:p>
    <w:p w:rsidR="00BC696D" w:rsidRDefault="00BC696D" w:rsidP="0056786E">
      <w:pPr>
        <w:suppressAutoHyphens/>
        <w:spacing w:after="0" w:line="240" w:lineRule="auto"/>
        <w:ind w:firstLine="426"/>
        <w:jc w:val="both"/>
        <w:rPr>
          <w:rFonts w:ascii="Times New Roman" w:eastAsia="Times New Roman" w:hAnsi="Times New Roman" w:cs="Times New Roman"/>
          <w:color w:val="000000"/>
          <w:sz w:val="24"/>
          <w:szCs w:val="24"/>
          <w:lang w:val="uk-UA" w:eastAsia="ru-RU"/>
        </w:rPr>
      </w:pPr>
      <w:r w:rsidRPr="00BC696D">
        <w:rPr>
          <w:rFonts w:ascii="Times New Roman" w:eastAsia="Times New Roman" w:hAnsi="Times New Roman" w:cs="Times New Roman"/>
          <w:color w:val="000000"/>
          <w:sz w:val="24"/>
          <w:szCs w:val="24"/>
          <w:lang w:val="uk-UA" w:eastAsia="ru-RU"/>
        </w:rPr>
        <w:t>5.5. Виявлені дефекти (недоліки) усуваються Підрядником протягом 10 (десяти) календарних днів з дати підписання уповноваженими представниками Сторін Акта виявлених дефектів (недоліків), якщо і</w:t>
      </w:r>
      <w:r w:rsidR="0056786E">
        <w:rPr>
          <w:rFonts w:ascii="Times New Roman" w:eastAsia="Times New Roman" w:hAnsi="Times New Roman" w:cs="Times New Roman"/>
          <w:color w:val="000000"/>
          <w:sz w:val="24"/>
          <w:szCs w:val="24"/>
          <w:lang w:val="uk-UA" w:eastAsia="ru-RU"/>
        </w:rPr>
        <w:t>нші строки не визначені у ньому.</w:t>
      </w:r>
    </w:p>
    <w:p w:rsidR="000C757C" w:rsidRPr="00BC696D" w:rsidRDefault="000C757C" w:rsidP="0056786E">
      <w:pPr>
        <w:suppressAutoHyphens/>
        <w:spacing w:after="0" w:line="240" w:lineRule="auto"/>
        <w:ind w:firstLine="426"/>
        <w:jc w:val="both"/>
        <w:rPr>
          <w:rFonts w:ascii="Times New Roman" w:eastAsia="Times New Roman" w:hAnsi="Times New Roman" w:cs="Times New Roman"/>
          <w:color w:val="000000"/>
          <w:sz w:val="24"/>
          <w:szCs w:val="24"/>
          <w:lang w:val="uk-UA" w:eastAsia="ru-RU"/>
        </w:rPr>
      </w:pPr>
    </w:p>
    <w:p w:rsidR="00BC696D" w:rsidRPr="00BC696D" w:rsidRDefault="00BC696D" w:rsidP="0056786E">
      <w:pPr>
        <w:suppressAutoHyphens/>
        <w:spacing w:after="0" w:line="240" w:lineRule="auto"/>
        <w:ind w:firstLine="426"/>
        <w:jc w:val="center"/>
        <w:rPr>
          <w:rFonts w:ascii="Times New Roman" w:eastAsia="Times New Roman" w:hAnsi="Times New Roman" w:cs="Times New Roman"/>
          <w:b/>
          <w:color w:val="000000"/>
          <w:sz w:val="24"/>
          <w:szCs w:val="24"/>
          <w:lang w:val="uk-UA" w:eastAsia="ru-RU"/>
        </w:rPr>
      </w:pPr>
      <w:r w:rsidRPr="00BC696D">
        <w:rPr>
          <w:rFonts w:ascii="Times New Roman" w:eastAsia="Times New Roman" w:hAnsi="Times New Roman" w:cs="Times New Roman"/>
          <w:b/>
          <w:color w:val="000000"/>
          <w:sz w:val="24"/>
          <w:szCs w:val="24"/>
          <w:lang w:val="uk-UA" w:eastAsia="ru-RU"/>
        </w:rPr>
        <w:t>6. ПОРЯДОК ВИКОНАННЯ, ЗДАВАННЯ ТА ПРИЙМАННЯ РОБІТ</w:t>
      </w:r>
    </w:p>
    <w:p w:rsidR="00BC696D" w:rsidRPr="00BC696D" w:rsidRDefault="00BC696D" w:rsidP="0056786E">
      <w:pPr>
        <w:suppressAutoHyphens/>
        <w:spacing w:after="0" w:line="240" w:lineRule="auto"/>
        <w:ind w:firstLine="426"/>
        <w:jc w:val="both"/>
        <w:rPr>
          <w:rFonts w:ascii="Times New Roman" w:eastAsia="Times New Roman" w:hAnsi="Times New Roman" w:cs="Times New Roman"/>
          <w:color w:val="000000"/>
          <w:sz w:val="24"/>
          <w:szCs w:val="24"/>
          <w:lang w:val="uk-UA" w:eastAsia="ru-RU"/>
        </w:rPr>
      </w:pPr>
      <w:r w:rsidRPr="00BC696D">
        <w:rPr>
          <w:rFonts w:ascii="Times New Roman" w:eastAsia="Times New Roman" w:hAnsi="Times New Roman" w:cs="Times New Roman"/>
          <w:color w:val="000000"/>
          <w:sz w:val="24"/>
          <w:szCs w:val="24"/>
          <w:lang w:val="uk-UA" w:eastAsia="ru-RU"/>
        </w:rPr>
        <w:t>6.1. Роботи виконуються у строки, зазначені у пункті 3.1 цього Договору. Факт виконання робіт фіксується в Акті та Довідці, що підписуються Сторонами.</w:t>
      </w:r>
    </w:p>
    <w:p w:rsidR="00BC696D" w:rsidRPr="00BC696D" w:rsidRDefault="00BC696D" w:rsidP="0056786E">
      <w:pPr>
        <w:suppressAutoHyphens/>
        <w:spacing w:after="0" w:line="240" w:lineRule="auto"/>
        <w:ind w:firstLine="426"/>
        <w:jc w:val="both"/>
        <w:rPr>
          <w:rFonts w:ascii="Times New Roman" w:eastAsia="Times New Roman" w:hAnsi="Times New Roman" w:cs="Times New Roman"/>
          <w:color w:val="000000"/>
          <w:sz w:val="24"/>
          <w:szCs w:val="24"/>
          <w:lang w:val="uk-UA" w:eastAsia="ru-RU"/>
        </w:rPr>
      </w:pPr>
      <w:r w:rsidRPr="00BC696D">
        <w:rPr>
          <w:rFonts w:ascii="Times New Roman" w:eastAsia="Times New Roman" w:hAnsi="Times New Roman" w:cs="Times New Roman"/>
          <w:color w:val="000000"/>
          <w:sz w:val="24"/>
          <w:szCs w:val="24"/>
          <w:lang w:val="uk-UA" w:eastAsia="ru-RU"/>
        </w:rPr>
        <w:t xml:space="preserve"> 6.2. Підрядник зобов'язаний скласти та надати (надіслати на адресу Замовника) протягом 5 (п'яти) календарних днів після виконання Робіт, що є предметом цього Договору, два примірники підписаних Сторонами Акта та Довідки.</w:t>
      </w:r>
    </w:p>
    <w:p w:rsidR="00BC696D" w:rsidRPr="00BC696D" w:rsidRDefault="00BC696D" w:rsidP="0056786E">
      <w:pPr>
        <w:suppressAutoHyphens/>
        <w:spacing w:after="0" w:line="240" w:lineRule="auto"/>
        <w:ind w:firstLine="426"/>
        <w:jc w:val="both"/>
        <w:rPr>
          <w:rFonts w:ascii="Times New Roman" w:eastAsia="Times New Roman" w:hAnsi="Times New Roman" w:cs="Times New Roman"/>
          <w:color w:val="000000"/>
          <w:sz w:val="24"/>
          <w:szCs w:val="24"/>
          <w:lang w:val="uk-UA" w:eastAsia="ru-RU"/>
        </w:rPr>
      </w:pPr>
      <w:r w:rsidRPr="00BC696D">
        <w:rPr>
          <w:rFonts w:ascii="Times New Roman" w:eastAsia="Times New Roman" w:hAnsi="Times New Roman" w:cs="Times New Roman"/>
          <w:color w:val="000000"/>
          <w:sz w:val="24"/>
          <w:szCs w:val="24"/>
          <w:lang w:val="uk-UA" w:eastAsia="ru-RU"/>
        </w:rPr>
        <w:t>6.3. Замовник протягом 7 (семи) робочих днів з моменту отримання від</w:t>
      </w:r>
    </w:p>
    <w:p w:rsidR="00BC696D" w:rsidRPr="00BC696D" w:rsidRDefault="00BC696D" w:rsidP="0056786E">
      <w:pPr>
        <w:suppressAutoHyphens/>
        <w:spacing w:after="0" w:line="240" w:lineRule="auto"/>
        <w:ind w:firstLine="426"/>
        <w:jc w:val="both"/>
        <w:rPr>
          <w:rFonts w:ascii="Times New Roman" w:eastAsia="Times New Roman" w:hAnsi="Times New Roman" w:cs="Times New Roman"/>
          <w:color w:val="000000"/>
          <w:sz w:val="24"/>
          <w:szCs w:val="24"/>
          <w:lang w:val="uk-UA" w:eastAsia="ru-RU"/>
        </w:rPr>
      </w:pPr>
      <w:r w:rsidRPr="00BC696D">
        <w:rPr>
          <w:rFonts w:ascii="Times New Roman" w:eastAsia="Times New Roman" w:hAnsi="Times New Roman" w:cs="Times New Roman"/>
          <w:color w:val="000000"/>
          <w:sz w:val="24"/>
          <w:szCs w:val="24"/>
          <w:lang w:val="uk-UA" w:eastAsia="ru-RU"/>
        </w:rPr>
        <w:t xml:space="preserve">Підрядника Акта та Довідки розглядає їх і, в разі відсутності зауважень (заперечень), підписує зазначені документи, один примірник яких повертає Підряднику або складае тана(надас) на адресу Підрядника мотивовану відмову від підписання. </w:t>
      </w:r>
    </w:p>
    <w:p w:rsidR="00BC696D" w:rsidRPr="00BC696D" w:rsidRDefault="00BC696D" w:rsidP="0056786E">
      <w:pPr>
        <w:suppressAutoHyphens/>
        <w:spacing w:after="0" w:line="240" w:lineRule="auto"/>
        <w:ind w:firstLine="426"/>
        <w:jc w:val="both"/>
        <w:rPr>
          <w:rFonts w:ascii="Times New Roman" w:eastAsia="Times New Roman" w:hAnsi="Times New Roman" w:cs="Times New Roman"/>
          <w:color w:val="000000"/>
          <w:sz w:val="24"/>
          <w:szCs w:val="24"/>
          <w:lang w:val="uk-UA" w:eastAsia="ru-RU"/>
        </w:rPr>
      </w:pPr>
      <w:r w:rsidRPr="00BC696D">
        <w:rPr>
          <w:rFonts w:ascii="Times New Roman" w:eastAsia="Times New Roman" w:hAnsi="Times New Roman" w:cs="Times New Roman"/>
          <w:color w:val="000000"/>
          <w:sz w:val="24"/>
          <w:szCs w:val="24"/>
          <w:lang w:val="uk-UA" w:eastAsia="ru-RU"/>
        </w:rPr>
        <w:t>6.4. Контроль Замовника за якістю Робіт, матеріалів, устаткування буде здійснюватися згідно з чинним законодавством України.</w:t>
      </w:r>
    </w:p>
    <w:p w:rsidR="00BC696D" w:rsidRPr="00BC696D" w:rsidRDefault="00BC696D" w:rsidP="0056786E">
      <w:pPr>
        <w:suppressAutoHyphens/>
        <w:spacing w:after="0" w:line="240" w:lineRule="auto"/>
        <w:ind w:firstLine="426"/>
        <w:jc w:val="both"/>
        <w:rPr>
          <w:rFonts w:ascii="Times New Roman" w:eastAsia="Times New Roman" w:hAnsi="Times New Roman" w:cs="Times New Roman"/>
          <w:color w:val="000000"/>
          <w:sz w:val="24"/>
          <w:szCs w:val="24"/>
          <w:lang w:val="uk-UA" w:eastAsia="ru-RU"/>
        </w:rPr>
      </w:pPr>
      <w:r w:rsidRPr="00BC696D">
        <w:rPr>
          <w:rFonts w:ascii="Times New Roman" w:eastAsia="Times New Roman" w:hAnsi="Times New Roman" w:cs="Times New Roman"/>
          <w:color w:val="000000"/>
          <w:sz w:val="24"/>
          <w:szCs w:val="24"/>
          <w:lang w:val="uk-UA" w:eastAsia="ru-RU"/>
        </w:rPr>
        <w:lastRenderedPageBreak/>
        <w:t xml:space="preserve">6.5. Усунення всіх виявлених дефектів (недоліків) відповідно до Акта виявлених дефектів (недоліків) здійснюється Підрядником власними силами, засобами та за власні кошти. </w:t>
      </w:r>
    </w:p>
    <w:p w:rsidR="00BC696D" w:rsidRDefault="00BC696D" w:rsidP="0056786E">
      <w:pPr>
        <w:suppressAutoHyphens/>
        <w:spacing w:after="0" w:line="240" w:lineRule="auto"/>
        <w:ind w:firstLine="426"/>
        <w:jc w:val="both"/>
        <w:rPr>
          <w:rFonts w:ascii="Times New Roman" w:eastAsia="Times New Roman" w:hAnsi="Times New Roman" w:cs="Times New Roman"/>
          <w:color w:val="000000"/>
          <w:sz w:val="24"/>
          <w:szCs w:val="24"/>
          <w:lang w:val="uk-UA" w:eastAsia="ru-RU"/>
        </w:rPr>
      </w:pPr>
      <w:r w:rsidRPr="00BC696D">
        <w:rPr>
          <w:rFonts w:ascii="Times New Roman" w:eastAsia="Times New Roman" w:hAnsi="Times New Roman" w:cs="Times New Roman"/>
          <w:color w:val="000000"/>
          <w:sz w:val="24"/>
          <w:szCs w:val="24"/>
          <w:lang w:val="uk-UA" w:eastAsia="ru-RU"/>
        </w:rPr>
        <w:t>6.6. Після закінчення виконання робіт Підрядник протягом 3 (трьох) календарних Днів власними силами звільняє місце виконання робіт від відходів, залишків матеріалу, свого робочого інструменту та приладдя.</w:t>
      </w:r>
    </w:p>
    <w:p w:rsidR="0056786E" w:rsidRPr="00EC0753" w:rsidRDefault="0056786E" w:rsidP="0056786E">
      <w:pPr>
        <w:pStyle w:val="af5"/>
        <w:suppressAutoHyphens/>
        <w:jc w:val="both"/>
        <w:rPr>
          <w:rFonts w:ascii="Times New Roman" w:hAnsi="Times New Roman"/>
          <w:sz w:val="24"/>
          <w:szCs w:val="24"/>
        </w:rPr>
      </w:pPr>
      <w:r>
        <w:rPr>
          <w:rFonts w:ascii="Times New Roman" w:hAnsi="Times New Roman"/>
          <w:sz w:val="24"/>
          <w:szCs w:val="24"/>
        </w:rPr>
        <w:t xml:space="preserve">       </w:t>
      </w:r>
      <w:r w:rsidRPr="00EC0753">
        <w:rPr>
          <w:rFonts w:ascii="Times New Roman" w:hAnsi="Times New Roman"/>
          <w:sz w:val="24"/>
          <w:szCs w:val="24"/>
        </w:rPr>
        <w:t xml:space="preserve">6.7. З метою контролю за відповідністю робіт та матеріальних ресурсів установленим вимогам Замовник забезпечує здійснення технічного нагляду за будівництвом у порядку, встановленому чинним законодавством. </w:t>
      </w:r>
    </w:p>
    <w:p w:rsidR="0056786E" w:rsidRPr="00EC0753" w:rsidRDefault="0056786E" w:rsidP="0056786E">
      <w:pPr>
        <w:pStyle w:val="af5"/>
        <w:suppressAutoHyphens/>
        <w:jc w:val="both"/>
        <w:rPr>
          <w:rFonts w:ascii="Times New Roman" w:hAnsi="Times New Roman"/>
          <w:sz w:val="24"/>
          <w:szCs w:val="24"/>
        </w:rPr>
      </w:pPr>
      <w:r w:rsidRPr="00EC0753">
        <w:rPr>
          <w:rFonts w:ascii="Times New Roman" w:hAnsi="Times New Roman"/>
          <w:sz w:val="24"/>
          <w:szCs w:val="24"/>
        </w:rPr>
        <w:t xml:space="preserve">       6.8. Для забезпечення здійснення авторського  та технічного нагляду протягом усього періоду виконання робіт на ОБ'ЄКТІ в порядку, встановленому законодавством Замовник  зобов’язаний укласти з ними договори. </w:t>
      </w:r>
    </w:p>
    <w:p w:rsidR="0056786E" w:rsidRPr="00EC0753" w:rsidRDefault="0056786E" w:rsidP="0056786E">
      <w:pPr>
        <w:pStyle w:val="af5"/>
        <w:suppressAutoHyphens/>
        <w:jc w:val="both"/>
        <w:rPr>
          <w:rFonts w:ascii="Times New Roman" w:hAnsi="Times New Roman"/>
          <w:sz w:val="24"/>
          <w:szCs w:val="24"/>
        </w:rPr>
      </w:pPr>
      <w:r w:rsidRPr="00EC0753">
        <w:rPr>
          <w:rFonts w:ascii="Times New Roman" w:hAnsi="Times New Roman"/>
          <w:sz w:val="24"/>
          <w:szCs w:val="24"/>
        </w:rPr>
        <w:t xml:space="preserve">       6.9. Для забезпечення авторського та технічного нагляду і контролю за виконанням робіт по ОБ’ЄКТУ Підрядник зобов’язаний на вимогу Замовника чи осіб, які відповідно до укладених ними із Замовником договорів здійснюють авторський та технічний нагляд, надавати необхідні інформацію та документи.</w:t>
      </w:r>
    </w:p>
    <w:p w:rsidR="0056786E" w:rsidRDefault="0056786E" w:rsidP="0056786E">
      <w:pPr>
        <w:pStyle w:val="af5"/>
        <w:suppressAutoHyphens/>
        <w:jc w:val="both"/>
        <w:rPr>
          <w:rStyle w:val="FontStyle18"/>
          <w:sz w:val="24"/>
          <w:szCs w:val="24"/>
          <w:lang w:eastAsia="uk-UA"/>
        </w:rPr>
      </w:pPr>
      <w:r w:rsidRPr="00EC0753">
        <w:rPr>
          <w:rFonts w:ascii="Times New Roman" w:hAnsi="Times New Roman"/>
          <w:sz w:val="24"/>
          <w:szCs w:val="24"/>
        </w:rPr>
        <w:t xml:space="preserve">       6.10.</w:t>
      </w:r>
      <w:r w:rsidRPr="00EC0753">
        <w:rPr>
          <w:rFonts w:ascii="Times New Roman" w:hAnsi="Times New Roman"/>
          <w:b/>
          <w:sz w:val="24"/>
          <w:szCs w:val="24"/>
        </w:rPr>
        <w:t xml:space="preserve"> </w:t>
      </w:r>
      <w:r w:rsidRPr="00EC0753">
        <w:rPr>
          <w:rFonts w:ascii="Times New Roman" w:hAnsi="Times New Roman"/>
          <w:sz w:val="24"/>
          <w:szCs w:val="24"/>
        </w:rPr>
        <w:t xml:space="preserve">Вартість робіт з авторського та технічного нагляду  під час виконання робіт по ОБ’ЄКТУ включені до зведеного кошторисного розрахунку вартості об’єкта </w:t>
      </w:r>
      <w:r w:rsidRPr="00EC0753">
        <w:rPr>
          <w:rStyle w:val="FontStyle18"/>
          <w:sz w:val="24"/>
          <w:szCs w:val="24"/>
          <w:lang w:eastAsia="uk-UA"/>
        </w:rPr>
        <w:t>будівництва.</w:t>
      </w:r>
    </w:p>
    <w:p w:rsidR="000C757C" w:rsidRPr="0056786E" w:rsidRDefault="000C757C" w:rsidP="0056786E">
      <w:pPr>
        <w:pStyle w:val="af5"/>
        <w:suppressAutoHyphens/>
        <w:jc w:val="both"/>
        <w:rPr>
          <w:rFonts w:ascii="Times New Roman" w:hAnsi="Times New Roman"/>
          <w:sz w:val="24"/>
          <w:szCs w:val="24"/>
          <w:lang w:eastAsia="uk-UA"/>
        </w:rPr>
      </w:pPr>
    </w:p>
    <w:p w:rsidR="00BC696D" w:rsidRPr="00BC696D" w:rsidRDefault="00BC696D" w:rsidP="0056786E">
      <w:pPr>
        <w:suppressAutoHyphens/>
        <w:spacing w:after="0" w:line="240" w:lineRule="auto"/>
        <w:ind w:firstLine="426"/>
        <w:jc w:val="center"/>
        <w:rPr>
          <w:rFonts w:ascii="Times New Roman" w:eastAsia="Times New Roman" w:hAnsi="Times New Roman" w:cs="Times New Roman"/>
          <w:b/>
          <w:color w:val="000000"/>
          <w:sz w:val="24"/>
          <w:szCs w:val="24"/>
          <w:lang w:val="uk-UA" w:eastAsia="ru-RU"/>
        </w:rPr>
      </w:pPr>
      <w:r w:rsidRPr="00BC696D">
        <w:rPr>
          <w:rFonts w:ascii="Times New Roman" w:eastAsia="Times New Roman" w:hAnsi="Times New Roman" w:cs="Times New Roman"/>
          <w:b/>
          <w:color w:val="000000"/>
          <w:sz w:val="24"/>
          <w:szCs w:val="24"/>
          <w:lang w:val="uk-UA" w:eastAsia="ru-RU"/>
        </w:rPr>
        <w:t>7. МІСЦЕ ВИКОНАННЯ РОБІТ</w:t>
      </w:r>
    </w:p>
    <w:p w:rsidR="0056786E" w:rsidRDefault="00BC696D" w:rsidP="0056786E">
      <w:pPr>
        <w:suppressAutoHyphens/>
        <w:spacing w:after="0" w:line="240" w:lineRule="auto"/>
        <w:ind w:firstLine="426"/>
        <w:jc w:val="both"/>
        <w:rPr>
          <w:rFonts w:ascii="Times New Roman" w:eastAsia="Times New Roman" w:hAnsi="Times New Roman" w:cs="Times New Roman"/>
          <w:color w:val="000000"/>
          <w:sz w:val="24"/>
          <w:szCs w:val="24"/>
          <w:lang w:val="uk-UA" w:eastAsia="ru-RU"/>
        </w:rPr>
      </w:pPr>
      <w:r w:rsidRPr="00BC696D">
        <w:rPr>
          <w:rFonts w:ascii="Times New Roman" w:eastAsia="Times New Roman" w:hAnsi="Times New Roman" w:cs="Times New Roman"/>
          <w:color w:val="000000"/>
          <w:sz w:val="24"/>
          <w:szCs w:val="24"/>
          <w:lang w:val="uk-UA" w:eastAsia="ru-RU"/>
        </w:rPr>
        <w:t xml:space="preserve">7.1. Місце виконання робіт знаходиться за адресою: </w:t>
      </w:r>
      <w:r w:rsidR="0056786E" w:rsidRPr="0056786E">
        <w:rPr>
          <w:rFonts w:ascii="Times New Roman" w:hAnsi="Times New Roman"/>
          <w:sz w:val="24"/>
        </w:rPr>
        <w:t>вул. Кузовкова від просп. Перемоги до вул. Патона академіка) м. Подільськ, Подільського району, Одеської області</w:t>
      </w:r>
      <w:r w:rsidR="0056786E">
        <w:rPr>
          <w:rFonts w:ascii="Times New Roman" w:hAnsi="Times New Roman"/>
          <w:b/>
          <w:sz w:val="24"/>
          <w:lang w:val="uk-UA"/>
        </w:rPr>
        <w:t>.</w:t>
      </w:r>
      <w:r w:rsidR="0056786E" w:rsidRPr="00BC696D">
        <w:rPr>
          <w:rFonts w:ascii="Times New Roman" w:eastAsia="Times New Roman" w:hAnsi="Times New Roman" w:cs="Times New Roman"/>
          <w:color w:val="000000"/>
          <w:sz w:val="24"/>
          <w:szCs w:val="24"/>
          <w:lang w:val="uk-UA" w:eastAsia="ru-RU"/>
        </w:rPr>
        <w:t xml:space="preserve"> </w:t>
      </w:r>
    </w:p>
    <w:p w:rsidR="00BC696D" w:rsidRPr="00BC696D" w:rsidRDefault="00BC696D" w:rsidP="0056786E">
      <w:pPr>
        <w:suppressAutoHyphens/>
        <w:spacing w:after="0" w:line="240" w:lineRule="auto"/>
        <w:ind w:firstLine="426"/>
        <w:jc w:val="both"/>
        <w:rPr>
          <w:rFonts w:ascii="Times New Roman" w:eastAsia="Times New Roman" w:hAnsi="Times New Roman" w:cs="Times New Roman"/>
          <w:color w:val="000000"/>
          <w:sz w:val="24"/>
          <w:szCs w:val="24"/>
          <w:lang w:val="uk-UA" w:eastAsia="ru-RU"/>
        </w:rPr>
      </w:pPr>
      <w:r w:rsidRPr="00BC696D">
        <w:rPr>
          <w:rFonts w:ascii="Times New Roman" w:eastAsia="Times New Roman" w:hAnsi="Times New Roman" w:cs="Times New Roman"/>
          <w:color w:val="000000"/>
          <w:sz w:val="24"/>
          <w:szCs w:val="24"/>
          <w:lang w:val="uk-UA" w:eastAsia="ru-RU"/>
        </w:rPr>
        <w:t>7.2. Підрядник відповідає за дотримання санітарних і протипожежних вимог, складування будівельних матеріалів і інструменту, охорону праці й техніку безпеки при проведенні Робіт та інших правил, що застосовуються при здійсненні будівельних робіт у</w:t>
      </w:r>
      <w:r w:rsidR="0056786E">
        <w:rPr>
          <w:rFonts w:ascii="Times New Roman" w:eastAsia="Times New Roman" w:hAnsi="Times New Roman" w:cs="Times New Roman"/>
          <w:color w:val="000000"/>
          <w:sz w:val="24"/>
          <w:szCs w:val="24"/>
          <w:lang w:val="uk-UA" w:eastAsia="ru-RU"/>
        </w:rPr>
        <w:t xml:space="preserve"> межах будівельного майданчику.</w:t>
      </w:r>
    </w:p>
    <w:p w:rsidR="00BC696D" w:rsidRPr="00BC696D" w:rsidRDefault="00BC696D" w:rsidP="0056786E">
      <w:pPr>
        <w:suppressAutoHyphens/>
        <w:spacing w:after="0" w:line="240" w:lineRule="auto"/>
        <w:ind w:firstLine="426"/>
        <w:jc w:val="center"/>
        <w:rPr>
          <w:rFonts w:ascii="Times New Roman" w:eastAsia="Times New Roman" w:hAnsi="Times New Roman" w:cs="Times New Roman"/>
          <w:b/>
          <w:color w:val="000000"/>
          <w:sz w:val="24"/>
          <w:szCs w:val="24"/>
          <w:lang w:val="uk-UA" w:eastAsia="ru-RU"/>
        </w:rPr>
      </w:pPr>
      <w:r w:rsidRPr="00BC696D">
        <w:rPr>
          <w:rFonts w:ascii="Times New Roman" w:eastAsia="Times New Roman" w:hAnsi="Times New Roman" w:cs="Times New Roman"/>
          <w:b/>
          <w:color w:val="000000"/>
          <w:sz w:val="24"/>
          <w:szCs w:val="24"/>
          <w:lang w:val="uk-UA" w:eastAsia="ru-RU"/>
        </w:rPr>
        <w:t>8. ВІДПОВІДАЛЬНІСТЬ СТОРІН</w:t>
      </w:r>
    </w:p>
    <w:p w:rsidR="00BC696D" w:rsidRPr="00BC696D" w:rsidRDefault="00BC696D" w:rsidP="0056786E">
      <w:pPr>
        <w:suppressAutoHyphens/>
        <w:spacing w:after="0" w:line="240" w:lineRule="auto"/>
        <w:ind w:firstLine="426"/>
        <w:jc w:val="both"/>
        <w:rPr>
          <w:rFonts w:ascii="Times New Roman" w:eastAsia="Times New Roman" w:hAnsi="Times New Roman" w:cs="Times New Roman"/>
          <w:color w:val="000000"/>
          <w:sz w:val="24"/>
          <w:szCs w:val="24"/>
          <w:lang w:val="uk-UA" w:eastAsia="ru-RU"/>
        </w:rPr>
      </w:pPr>
      <w:r w:rsidRPr="00BC696D">
        <w:rPr>
          <w:rFonts w:ascii="Times New Roman" w:eastAsia="Times New Roman" w:hAnsi="Times New Roman" w:cs="Times New Roman"/>
          <w:color w:val="000000"/>
          <w:sz w:val="24"/>
          <w:szCs w:val="24"/>
          <w:lang w:val="uk-UA" w:eastAsia="ru-RU"/>
        </w:rPr>
        <w:t>8.1. У разі невиконання або ж неналежного виконання умов договору про закупівлю, зокрема, виконання робіт з використанням неякісних матеріалів та обладнання, порушення строків визначених Договором та недотримання інших взятих на себе зобов'язань, можуть бути застосовані оперативно-господарські санкції, що передбачені ст. ст. 217, 235 та п.4 ч.1 ст. 236 Господарського кодексу України, відповідно до листа-згоди про можливе застосування оперативно господарських санкцій поданих в складі тендерної пропозиції.</w:t>
      </w:r>
    </w:p>
    <w:p w:rsidR="00BC696D" w:rsidRPr="00BC696D" w:rsidRDefault="00BC696D" w:rsidP="0056786E">
      <w:pPr>
        <w:suppressAutoHyphens/>
        <w:spacing w:after="0" w:line="240" w:lineRule="auto"/>
        <w:ind w:firstLine="426"/>
        <w:jc w:val="both"/>
        <w:rPr>
          <w:rFonts w:ascii="Times New Roman" w:eastAsia="Times New Roman" w:hAnsi="Times New Roman" w:cs="Times New Roman"/>
          <w:color w:val="000000"/>
          <w:sz w:val="24"/>
          <w:szCs w:val="24"/>
          <w:lang w:val="uk-UA" w:eastAsia="ru-RU"/>
        </w:rPr>
      </w:pPr>
      <w:r w:rsidRPr="00BC696D">
        <w:rPr>
          <w:rFonts w:ascii="Times New Roman" w:eastAsia="Times New Roman" w:hAnsi="Times New Roman" w:cs="Times New Roman"/>
          <w:color w:val="000000"/>
          <w:sz w:val="24"/>
          <w:szCs w:val="24"/>
          <w:lang w:val="uk-UA" w:eastAsia="ru-RU"/>
        </w:rPr>
        <w:t>8.2.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BC696D" w:rsidRPr="00BC696D" w:rsidRDefault="00BC696D" w:rsidP="0056786E">
      <w:pPr>
        <w:suppressAutoHyphens/>
        <w:spacing w:after="0" w:line="240" w:lineRule="auto"/>
        <w:ind w:firstLine="426"/>
        <w:jc w:val="both"/>
        <w:rPr>
          <w:rFonts w:ascii="Times New Roman" w:eastAsia="Times New Roman" w:hAnsi="Times New Roman" w:cs="Times New Roman"/>
          <w:color w:val="000000"/>
          <w:sz w:val="24"/>
          <w:szCs w:val="24"/>
          <w:lang w:val="uk-UA" w:eastAsia="ru-RU"/>
        </w:rPr>
      </w:pPr>
      <w:r w:rsidRPr="00BC696D">
        <w:rPr>
          <w:rFonts w:ascii="Times New Roman" w:eastAsia="Times New Roman" w:hAnsi="Times New Roman" w:cs="Times New Roman"/>
          <w:color w:val="000000"/>
          <w:sz w:val="24"/>
          <w:szCs w:val="24"/>
          <w:lang w:val="uk-UA" w:eastAsia="ru-RU"/>
        </w:rPr>
        <w:t>8.3. Підрядник несе відповідальність за порушення зі своєї вини таких зобов'язань за Договором і у таких розмірах: за порушення строків закінчення виконання Робіт сплачує Замовнику пеню в розмірі подвійної облікової ставки НБУ від договірної ціни Робіт за кожний день прострочення;</w:t>
      </w:r>
    </w:p>
    <w:p w:rsidR="00BC696D" w:rsidRPr="00BC696D" w:rsidRDefault="00BC696D" w:rsidP="0056786E">
      <w:pPr>
        <w:suppressAutoHyphens/>
        <w:spacing w:after="0" w:line="240" w:lineRule="auto"/>
        <w:ind w:firstLine="426"/>
        <w:jc w:val="both"/>
        <w:rPr>
          <w:rFonts w:ascii="Times New Roman" w:eastAsia="Times New Roman" w:hAnsi="Times New Roman" w:cs="Times New Roman"/>
          <w:color w:val="000000"/>
          <w:sz w:val="24"/>
          <w:szCs w:val="24"/>
          <w:lang w:val="uk-UA" w:eastAsia="ru-RU"/>
        </w:rPr>
      </w:pPr>
      <w:r w:rsidRPr="00BC696D">
        <w:rPr>
          <w:rFonts w:ascii="Times New Roman" w:eastAsia="Times New Roman" w:hAnsi="Times New Roman" w:cs="Times New Roman"/>
          <w:color w:val="000000"/>
          <w:sz w:val="24"/>
          <w:szCs w:val="24"/>
          <w:lang w:val="uk-UA" w:eastAsia="ru-RU"/>
        </w:rPr>
        <w:t xml:space="preserve">у разі виявлення дефектів (недоліків) у Роботах Підрядник сплачує Замовнику штраф у розмірі 10 (десяти) відсотків від вартості Робіт, виконаних з дефектами (недоліками); У разі порушення строків усунення дефектів (недоліків), виявлених Замовником. визначених в акті виявлених недоліків протягом гарантійного строку експлуатації результату Робіт, Підрядник сплачує Замовнику штраф у розмірі 10 (десяти) відсотків від вартості Робіт, які були виконані з дефектами (недоліками). Крім сплати штрафних санкцій Підрядник компенсує Замовнику збитки, зумовлені невиконанням або неналежним виконанням своїх зобов'язань за Договором. </w:t>
      </w:r>
    </w:p>
    <w:p w:rsidR="00BC696D" w:rsidRPr="00BC696D" w:rsidRDefault="00BC696D" w:rsidP="0056786E">
      <w:pPr>
        <w:suppressAutoHyphens/>
        <w:spacing w:after="0" w:line="240" w:lineRule="auto"/>
        <w:ind w:firstLine="426"/>
        <w:jc w:val="both"/>
        <w:rPr>
          <w:rFonts w:ascii="Times New Roman" w:eastAsia="Times New Roman" w:hAnsi="Times New Roman" w:cs="Times New Roman"/>
          <w:color w:val="000000"/>
          <w:sz w:val="24"/>
          <w:szCs w:val="24"/>
          <w:lang w:val="uk-UA" w:eastAsia="ru-RU"/>
        </w:rPr>
      </w:pPr>
      <w:r w:rsidRPr="00BC696D">
        <w:rPr>
          <w:rFonts w:ascii="Times New Roman" w:eastAsia="Times New Roman" w:hAnsi="Times New Roman" w:cs="Times New Roman"/>
          <w:color w:val="000000"/>
          <w:sz w:val="24"/>
          <w:szCs w:val="24"/>
          <w:lang w:val="uk-UA" w:eastAsia="ru-RU"/>
        </w:rPr>
        <w:t>8.4. Підрядник несе відповідальність за безпеку виконання Робіт, дотримання правил внутрішнього розпорядку, техніки безпеки, правил охорони праці, пожежної безпеки на робочих місцях, за проведення інструктажу власного персоналу перед початком виконання Робіт, що с предметом цього Договору.</w:t>
      </w:r>
    </w:p>
    <w:p w:rsidR="00BC696D" w:rsidRPr="00BC696D" w:rsidRDefault="00BC696D" w:rsidP="0056786E">
      <w:pPr>
        <w:suppressAutoHyphens/>
        <w:spacing w:after="0" w:line="240" w:lineRule="auto"/>
        <w:ind w:firstLine="426"/>
        <w:jc w:val="both"/>
        <w:rPr>
          <w:rFonts w:ascii="Times New Roman" w:eastAsia="Times New Roman" w:hAnsi="Times New Roman" w:cs="Times New Roman"/>
          <w:color w:val="000000"/>
          <w:sz w:val="24"/>
          <w:szCs w:val="24"/>
          <w:lang w:val="uk-UA" w:eastAsia="ru-RU"/>
        </w:rPr>
      </w:pPr>
      <w:r w:rsidRPr="00BC696D">
        <w:rPr>
          <w:rFonts w:ascii="Times New Roman" w:eastAsia="Times New Roman" w:hAnsi="Times New Roman" w:cs="Times New Roman"/>
          <w:color w:val="000000"/>
          <w:sz w:val="24"/>
          <w:szCs w:val="24"/>
          <w:lang w:val="uk-UA" w:eastAsia="ru-RU"/>
        </w:rPr>
        <w:t xml:space="preserve">8.5. Відшкодування збитків, завданих невиконанням або неналежним виконанням обов'язків, не звільняють Підрядника від виконання зобов'язань за Договором. </w:t>
      </w:r>
    </w:p>
    <w:p w:rsidR="00BC696D" w:rsidRPr="00BC696D" w:rsidRDefault="00BC696D" w:rsidP="0056786E">
      <w:pPr>
        <w:suppressAutoHyphens/>
        <w:spacing w:after="0" w:line="240" w:lineRule="auto"/>
        <w:ind w:firstLine="426"/>
        <w:jc w:val="both"/>
        <w:rPr>
          <w:rFonts w:ascii="Times New Roman" w:eastAsia="Times New Roman" w:hAnsi="Times New Roman" w:cs="Times New Roman"/>
          <w:color w:val="000000"/>
          <w:sz w:val="24"/>
          <w:szCs w:val="24"/>
          <w:lang w:val="uk-UA" w:eastAsia="ru-RU"/>
        </w:rPr>
      </w:pPr>
      <w:r w:rsidRPr="00BC696D">
        <w:rPr>
          <w:rFonts w:ascii="Times New Roman" w:eastAsia="Times New Roman" w:hAnsi="Times New Roman" w:cs="Times New Roman"/>
          <w:color w:val="000000"/>
          <w:sz w:val="24"/>
          <w:szCs w:val="24"/>
          <w:lang w:val="uk-UA" w:eastAsia="ru-RU"/>
        </w:rPr>
        <w:t>8.6. Підрядник несе відповідальність за неналежне використання, втрату. знищення або пошкодження (псування) з його вини переданих Замовником матеріальних ресурсів.</w:t>
      </w:r>
    </w:p>
    <w:p w:rsidR="00BC696D" w:rsidRPr="00BC696D" w:rsidRDefault="00BC696D" w:rsidP="0056786E">
      <w:pPr>
        <w:suppressAutoHyphens/>
        <w:spacing w:after="0" w:line="240" w:lineRule="auto"/>
        <w:ind w:firstLine="426"/>
        <w:jc w:val="both"/>
        <w:rPr>
          <w:rFonts w:ascii="Times New Roman" w:eastAsia="Times New Roman" w:hAnsi="Times New Roman" w:cs="Times New Roman"/>
          <w:color w:val="000000"/>
          <w:sz w:val="24"/>
          <w:szCs w:val="24"/>
          <w:lang w:val="uk-UA" w:eastAsia="ru-RU"/>
        </w:rPr>
      </w:pPr>
      <w:r w:rsidRPr="00BC696D">
        <w:rPr>
          <w:rFonts w:ascii="Times New Roman" w:eastAsia="Times New Roman" w:hAnsi="Times New Roman" w:cs="Times New Roman"/>
          <w:color w:val="000000"/>
          <w:sz w:val="24"/>
          <w:szCs w:val="24"/>
          <w:lang w:val="uk-UA" w:eastAsia="ru-RU"/>
        </w:rPr>
        <w:lastRenderedPageBreak/>
        <w:t>8.7. Підрядник несе повну відповідальність за збереження майна Замовника під час виконання робіт. 8.8. Якщо виявлені недоліки в результаті Робіт не можуть бути усунені Підрядником. Замовником або третьою особою, Замовник має право відмовитися від прийняття таких Робіт або вимагати відповідного зниження договірної ціни чи компенсації збитків</w:t>
      </w:r>
    </w:p>
    <w:p w:rsidR="0056786E" w:rsidRPr="0056786E" w:rsidRDefault="00BC696D" w:rsidP="0056786E">
      <w:pPr>
        <w:suppressAutoHyphens/>
        <w:spacing w:after="0" w:line="240" w:lineRule="auto"/>
        <w:ind w:firstLine="426"/>
        <w:jc w:val="both"/>
        <w:rPr>
          <w:rFonts w:ascii="Times New Roman" w:eastAsia="Times New Roman" w:hAnsi="Times New Roman" w:cs="Times New Roman"/>
          <w:color w:val="000000"/>
          <w:sz w:val="24"/>
          <w:szCs w:val="24"/>
          <w:lang w:val="uk-UA" w:eastAsia="ru-RU"/>
        </w:rPr>
      </w:pPr>
      <w:r w:rsidRPr="00BC696D">
        <w:rPr>
          <w:rFonts w:ascii="Times New Roman" w:eastAsia="Times New Roman" w:hAnsi="Times New Roman" w:cs="Times New Roman"/>
          <w:color w:val="000000"/>
          <w:sz w:val="24"/>
          <w:szCs w:val="24"/>
          <w:lang w:val="uk-UA" w:eastAsia="ru-RU"/>
        </w:rPr>
        <w:t>8.9. Якщо протягом гарантійного строку під час експлуатації всього, що становить результат Робіт, буде завдано шкоду фізичним чи юридичним особам, і вина третіх осіб у завданій шкоді буде відсутня, то відповідальність за завдану шкоду цим особам покла</w:t>
      </w:r>
      <w:r w:rsidR="0056786E">
        <w:rPr>
          <w:rFonts w:ascii="Times New Roman" w:eastAsia="Times New Roman" w:hAnsi="Times New Roman" w:cs="Times New Roman"/>
          <w:color w:val="000000"/>
          <w:sz w:val="24"/>
          <w:szCs w:val="24"/>
          <w:lang w:val="uk-UA" w:eastAsia="ru-RU"/>
        </w:rPr>
        <w:t>дається виключно на Підрядника.</w:t>
      </w:r>
    </w:p>
    <w:p w:rsidR="0056786E" w:rsidRDefault="00BC696D" w:rsidP="0056786E">
      <w:pPr>
        <w:suppressAutoHyphens/>
        <w:spacing w:after="0" w:line="240" w:lineRule="auto"/>
        <w:ind w:firstLine="426"/>
        <w:jc w:val="center"/>
        <w:rPr>
          <w:rFonts w:ascii="Times New Roman" w:eastAsia="Times New Roman" w:hAnsi="Times New Roman" w:cs="Times New Roman"/>
          <w:b/>
          <w:color w:val="000000"/>
          <w:sz w:val="24"/>
          <w:szCs w:val="24"/>
          <w:lang w:val="uk-UA" w:eastAsia="ru-RU"/>
        </w:rPr>
      </w:pPr>
      <w:r w:rsidRPr="00BC696D">
        <w:rPr>
          <w:rFonts w:ascii="Times New Roman" w:eastAsia="Times New Roman" w:hAnsi="Times New Roman" w:cs="Times New Roman"/>
          <w:b/>
          <w:color w:val="000000"/>
          <w:sz w:val="24"/>
          <w:szCs w:val="24"/>
          <w:lang w:val="uk-UA" w:eastAsia="ru-RU"/>
        </w:rPr>
        <w:t>9. АНТИКОРУПЦІЙНІ ЗАСТЕРЕЖЕННЯ</w:t>
      </w:r>
    </w:p>
    <w:p w:rsidR="00BC696D" w:rsidRPr="0056786E" w:rsidRDefault="00BC696D" w:rsidP="0056786E">
      <w:pPr>
        <w:suppressAutoHyphens/>
        <w:spacing w:after="0" w:line="240" w:lineRule="auto"/>
        <w:ind w:firstLine="426"/>
        <w:jc w:val="center"/>
        <w:rPr>
          <w:rFonts w:ascii="Times New Roman" w:eastAsia="Times New Roman" w:hAnsi="Times New Roman" w:cs="Times New Roman"/>
          <w:b/>
          <w:color w:val="000000"/>
          <w:sz w:val="24"/>
          <w:szCs w:val="24"/>
          <w:lang w:val="uk-UA" w:eastAsia="ru-RU"/>
        </w:rPr>
      </w:pPr>
      <w:r w:rsidRPr="00BC696D">
        <w:rPr>
          <w:rFonts w:ascii="Times New Roman" w:eastAsia="Times New Roman" w:hAnsi="Times New Roman" w:cs="Times New Roman"/>
          <w:color w:val="000000"/>
          <w:sz w:val="24"/>
          <w:szCs w:val="24"/>
          <w:lang w:val="uk-UA" w:eastAsia="ru-RU"/>
        </w:rPr>
        <w:t>9.1. Сторони підтверджують, що їх працівники ознайомлені про кримінальну, адміністративну, цивільно-правову та дисциплінарну відповідальність за</w:t>
      </w:r>
      <w:r w:rsidR="0056786E">
        <w:rPr>
          <w:rFonts w:ascii="Times New Roman" w:eastAsia="Times New Roman" w:hAnsi="Times New Roman" w:cs="Times New Roman"/>
          <w:color w:val="000000"/>
          <w:sz w:val="24"/>
          <w:szCs w:val="24"/>
          <w:lang w:val="uk-UA" w:eastAsia="ru-RU"/>
        </w:rPr>
        <w:t xml:space="preserve"> порушення антикорупційного зак </w:t>
      </w:r>
      <w:r w:rsidRPr="00BC696D">
        <w:rPr>
          <w:rFonts w:ascii="Times New Roman" w:eastAsia="Times New Roman" w:hAnsi="Times New Roman" w:cs="Times New Roman"/>
          <w:color w:val="000000"/>
          <w:sz w:val="24"/>
          <w:szCs w:val="24"/>
          <w:lang w:val="uk-UA" w:eastAsia="ru-RU"/>
        </w:rPr>
        <w:t>нодавства України.</w:t>
      </w:r>
    </w:p>
    <w:p w:rsidR="00BC696D" w:rsidRPr="00BC696D" w:rsidRDefault="00BC696D" w:rsidP="0056786E">
      <w:pPr>
        <w:suppressAutoHyphens/>
        <w:spacing w:after="0" w:line="240" w:lineRule="auto"/>
        <w:ind w:firstLine="426"/>
        <w:jc w:val="both"/>
        <w:rPr>
          <w:rFonts w:ascii="Times New Roman" w:eastAsia="Times New Roman" w:hAnsi="Times New Roman" w:cs="Times New Roman"/>
          <w:color w:val="000000"/>
          <w:sz w:val="24"/>
          <w:szCs w:val="24"/>
          <w:lang w:val="uk-UA" w:eastAsia="ru-RU"/>
        </w:rPr>
      </w:pPr>
      <w:r w:rsidRPr="00BC696D">
        <w:rPr>
          <w:rFonts w:ascii="Times New Roman" w:eastAsia="Times New Roman" w:hAnsi="Times New Roman" w:cs="Times New Roman"/>
          <w:color w:val="000000"/>
          <w:sz w:val="24"/>
          <w:szCs w:val="24"/>
          <w:lang w:val="uk-UA" w:eastAsia="ru-RU"/>
        </w:rPr>
        <w:t>9.2.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шлях запобігання корупції. При цьому Сторони забезпечують реалізацію процедур з проведенням перевірок з метою запобігання ризиків залучення Сторін у корупційну діяльність.</w:t>
      </w:r>
    </w:p>
    <w:p w:rsidR="00BC696D" w:rsidRDefault="00BC696D" w:rsidP="0056786E">
      <w:pPr>
        <w:suppressAutoHyphens/>
        <w:spacing w:after="0" w:line="240" w:lineRule="auto"/>
        <w:ind w:firstLine="426"/>
        <w:jc w:val="both"/>
        <w:rPr>
          <w:rFonts w:ascii="Times New Roman" w:eastAsia="Times New Roman" w:hAnsi="Times New Roman" w:cs="Times New Roman"/>
          <w:color w:val="000000"/>
          <w:sz w:val="24"/>
          <w:szCs w:val="24"/>
          <w:lang w:val="uk-UA" w:eastAsia="ru-RU"/>
        </w:rPr>
      </w:pPr>
      <w:r w:rsidRPr="00BC696D">
        <w:rPr>
          <w:rFonts w:ascii="Times New Roman" w:eastAsia="Times New Roman" w:hAnsi="Times New Roman" w:cs="Times New Roman"/>
          <w:color w:val="000000"/>
          <w:sz w:val="24"/>
          <w:szCs w:val="24"/>
          <w:lang w:val="uk-UA" w:eastAsia="ru-RU"/>
        </w:rPr>
        <w:t>9.3. Сторони зобов'язуються дотримуватися антикору</w:t>
      </w:r>
      <w:r w:rsidR="0056786E">
        <w:rPr>
          <w:rFonts w:ascii="Times New Roman" w:eastAsia="Times New Roman" w:hAnsi="Times New Roman" w:cs="Times New Roman"/>
          <w:color w:val="000000"/>
          <w:sz w:val="24"/>
          <w:szCs w:val="24"/>
          <w:lang w:val="uk-UA" w:eastAsia="ru-RU"/>
        </w:rPr>
        <w:t>пційного законодавства України.</w:t>
      </w:r>
    </w:p>
    <w:p w:rsidR="000C757C" w:rsidRPr="00BC696D" w:rsidRDefault="000C757C" w:rsidP="0056786E">
      <w:pPr>
        <w:suppressAutoHyphens/>
        <w:spacing w:after="0" w:line="240" w:lineRule="auto"/>
        <w:ind w:firstLine="426"/>
        <w:jc w:val="both"/>
        <w:rPr>
          <w:rFonts w:ascii="Times New Roman" w:eastAsia="Times New Roman" w:hAnsi="Times New Roman" w:cs="Times New Roman"/>
          <w:color w:val="000000"/>
          <w:sz w:val="24"/>
          <w:szCs w:val="24"/>
          <w:lang w:val="uk-UA" w:eastAsia="ru-RU"/>
        </w:rPr>
      </w:pPr>
    </w:p>
    <w:p w:rsidR="00BC696D" w:rsidRPr="00BC696D" w:rsidRDefault="00BC696D" w:rsidP="0056786E">
      <w:pPr>
        <w:suppressAutoHyphens/>
        <w:spacing w:after="0" w:line="240" w:lineRule="auto"/>
        <w:ind w:firstLine="426"/>
        <w:jc w:val="center"/>
        <w:rPr>
          <w:rFonts w:ascii="Times New Roman" w:eastAsia="Times New Roman" w:hAnsi="Times New Roman" w:cs="Times New Roman"/>
          <w:b/>
          <w:color w:val="000000"/>
          <w:sz w:val="24"/>
          <w:szCs w:val="24"/>
          <w:lang w:val="uk-UA" w:eastAsia="ru-RU"/>
        </w:rPr>
      </w:pPr>
      <w:r w:rsidRPr="00BC696D">
        <w:rPr>
          <w:rFonts w:ascii="Times New Roman" w:eastAsia="Times New Roman" w:hAnsi="Times New Roman" w:cs="Times New Roman"/>
          <w:b/>
          <w:color w:val="000000"/>
          <w:sz w:val="24"/>
          <w:szCs w:val="24"/>
          <w:lang w:val="uk-UA" w:eastAsia="ru-RU"/>
        </w:rPr>
        <w:t>10. ОБСТАВИНИ НЕПЕРЕБОРНОЇ СИЛИ</w:t>
      </w:r>
    </w:p>
    <w:p w:rsidR="00BC696D" w:rsidRPr="00BC696D" w:rsidRDefault="00BC696D" w:rsidP="0056786E">
      <w:pPr>
        <w:suppressAutoHyphens/>
        <w:spacing w:after="0" w:line="240" w:lineRule="auto"/>
        <w:ind w:firstLine="426"/>
        <w:jc w:val="both"/>
        <w:rPr>
          <w:rFonts w:ascii="Times New Roman" w:eastAsia="Times New Roman" w:hAnsi="Times New Roman" w:cs="Times New Roman"/>
          <w:color w:val="000000"/>
          <w:sz w:val="24"/>
          <w:szCs w:val="24"/>
          <w:lang w:val="uk-UA" w:eastAsia="ru-RU"/>
        </w:rPr>
      </w:pPr>
      <w:r w:rsidRPr="00BC696D">
        <w:rPr>
          <w:rFonts w:ascii="Times New Roman" w:eastAsia="Times New Roman" w:hAnsi="Times New Roman" w:cs="Times New Roman"/>
          <w:color w:val="000000"/>
          <w:sz w:val="24"/>
          <w:szCs w:val="24"/>
          <w:lang w:val="uk-UA" w:eastAsia="ru-RU"/>
        </w:rPr>
        <w:t>10.1.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 (аварія, катастрофа, стихійне лихо, епідемія, епізоотія, війна, громадські заворушення, блокада, пожежа тощо).</w:t>
      </w:r>
    </w:p>
    <w:p w:rsidR="00BC696D" w:rsidRPr="00BC696D" w:rsidRDefault="00BC696D" w:rsidP="0056786E">
      <w:pPr>
        <w:suppressAutoHyphens/>
        <w:spacing w:after="0" w:line="240" w:lineRule="auto"/>
        <w:ind w:firstLine="426"/>
        <w:jc w:val="both"/>
        <w:rPr>
          <w:rFonts w:ascii="Times New Roman" w:eastAsia="Times New Roman" w:hAnsi="Times New Roman" w:cs="Times New Roman"/>
          <w:color w:val="000000"/>
          <w:sz w:val="24"/>
          <w:szCs w:val="24"/>
          <w:lang w:val="uk-UA" w:eastAsia="ru-RU"/>
        </w:rPr>
      </w:pPr>
      <w:r w:rsidRPr="00BC696D">
        <w:rPr>
          <w:rFonts w:ascii="Times New Roman" w:eastAsia="Times New Roman" w:hAnsi="Times New Roman" w:cs="Times New Roman"/>
          <w:color w:val="000000"/>
          <w:sz w:val="24"/>
          <w:szCs w:val="24"/>
          <w:lang w:val="uk-UA" w:eastAsia="ru-RU"/>
        </w:rPr>
        <w:t>10.2. Доказом виникнення обставин непереборної сили та строку їх дії є відповідний документ, що видають компетентні органи або Торгово-промислова палата України й уповноважені нею регіональні торгово-промислові палати. Сторона, що не може виконувати зобов'язання за цим Договором унаслідок дії обставин непереборної сили, повинна не пізніше ніж протягом 15 (п'ятнадцяти) робочих днів з моменту їх виникнення повідомити про це іншу Сторону в письмовій формі та отримати відповідний документ, що засвідчує виникнення обставин непереборної сили.</w:t>
      </w:r>
    </w:p>
    <w:p w:rsidR="00BC696D" w:rsidRPr="00BC696D" w:rsidRDefault="00BC696D" w:rsidP="0056786E">
      <w:pPr>
        <w:suppressAutoHyphens/>
        <w:spacing w:after="0" w:line="240" w:lineRule="auto"/>
        <w:ind w:firstLine="426"/>
        <w:jc w:val="both"/>
        <w:rPr>
          <w:rFonts w:ascii="Times New Roman" w:eastAsia="Times New Roman" w:hAnsi="Times New Roman" w:cs="Times New Roman"/>
          <w:color w:val="000000"/>
          <w:sz w:val="24"/>
          <w:szCs w:val="24"/>
          <w:lang w:val="uk-UA" w:eastAsia="ru-RU"/>
        </w:rPr>
      </w:pPr>
      <w:r w:rsidRPr="00BC696D">
        <w:rPr>
          <w:rFonts w:ascii="Times New Roman" w:eastAsia="Times New Roman" w:hAnsi="Times New Roman" w:cs="Times New Roman"/>
          <w:color w:val="000000"/>
          <w:sz w:val="24"/>
          <w:szCs w:val="24"/>
          <w:lang w:val="uk-UA" w:eastAsia="ru-RU"/>
        </w:rPr>
        <w:t xml:space="preserve">10.3. Несвоєчасне повідомлення є підставою для втрати права посилатися на вказані обставини як на підставу звільнення від відповідальності. </w:t>
      </w:r>
    </w:p>
    <w:p w:rsidR="00BC696D" w:rsidRPr="00BC696D" w:rsidRDefault="00BC696D" w:rsidP="0056786E">
      <w:pPr>
        <w:suppressAutoHyphens/>
        <w:spacing w:after="0" w:line="240" w:lineRule="auto"/>
        <w:ind w:firstLine="426"/>
        <w:jc w:val="both"/>
        <w:rPr>
          <w:rFonts w:ascii="Times New Roman" w:eastAsia="Times New Roman" w:hAnsi="Times New Roman" w:cs="Times New Roman"/>
          <w:color w:val="000000"/>
          <w:sz w:val="24"/>
          <w:szCs w:val="24"/>
          <w:lang w:val="uk-UA" w:eastAsia="ru-RU"/>
        </w:rPr>
      </w:pPr>
      <w:r w:rsidRPr="00BC696D">
        <w:rPr>
          <w:rFonts w:ascii="Times New Roman" w:eastAsia="Times New Roman" w:hAnsi="Times New Roman" w:cs="Times New Roman"/>
          <w:color w:val="000000"/>
          <w:sz w:val="24"/>
          <w:szCs w:val="24"/>
          <w:lang w:val="uk-UA" w:eastAsia="ru-RU"/>
        </w:rPr>
        <w:t xml:space="preserve">10.4.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w:t>
      </w:r>
    </w:p>
    <w:p w:rsidR="00BC696D" w:rsidRDefault="00BC696D" w:rsidP="0056786E">
      <w:pPr>
        <w:suppressAutoHyphens/>
        <w:spacing w:after="0" w:line="240" w:lineRule="auto"/>
        <w:ind w:firstLine="426"/>
        <w:jc w:val="both"/>
        <w:rPr>
          <w:rFonts w:ascii="Times New Roman" w:eastAsia="Times New Roman" w:hAnsi="Times New Roman" w:cs="Times New Roman"/>
          <w:color w:val="000000"/>
          <w:sz w:val="24"/>
          <w:szCs w:val="24"/>
          <w:lang w:val="uk-UA" w:eastAsia="ru-RU"/>
        </w:rPr>
      </w:pPr>
      <w:r w:rsidRPr="00BC696D">
        <w:rPr>
          <w:rFonts w:ascii="Times New Roman" w:eastAsia="Times New Roman" w:hAnsi="Times New Roman" w:cs="Times New Roman"/>
          <w:color w:val="000000"/>
          <w:sz w:val="24"/>
          <w:szCs w:val="24"/>
          <w:lang w:val="uk-UA" w:eastAsia="ru-RU"/>
        </w:rPr>
        <w:t>10.5. У разі коли строк дії обставин непереборної сили продовжується більше 10 (десяти) днів, кожна зі Сторін в установленому порядку м</w:t>
      </w:r>
      <w:r w:rsidR="0056786E">
        <w:rPr>
          <w:rFonts w:ascii="Times New Roman" w:eastAsia="Times New Roman" w:hAnsi="Times New Roman" w:cs="Times New Roman"/>
          <w:color w:val="000000"/>
          <w:sz w:val="24"/>
          <w:szCs w:val="24"/>
          <w:lang w:val="uk-UA" w:eastAsia="ru-RU"/>
        </w:rPr>
        <w:t>ає право розірвати цей Договір.</w:t>
      </w:r>
    </w:p>
    <w:p w:rsidR="000C757C" w:rsidRPr="00BC696D" w:rsidRDefault="000C757C" w:rsidP="0056786E">
      <w:pPr>
        <w:suppressAutoHyphens/>
        <w:spacing w:after="0" w:line="240" w:lineRule="auto"/>
        <w:ind w:firstLine="426"/>
        <w:jc w:val="both"/>
        <w:rPr>
          <w:rFonts w:ascii="Times New Roman" w:eastAsia="Times New Roman" w:hAnsi="Times New Roman" w:cs="Times New Roman"/>
          <w:color w:val="000000"/>
          <w:sz w:val="24"/>
          <w:szCs w:val="24"/>
          <w:lang w:val="uk-UA" w:eastAsia="ru-RU"/>
        </w:rPr>
      </w:pPr>
    </w:p>
    <w:p w:rsidR="00BC696D" w:rsidRPr="0056786E" w:rsidRDefault="0056786E" w:rsidP="0056786E">
      <w:pPr>
        <w:suppressAutoHyphens/>
        <w:spacing w:after="0" w:line="240" w:lineRule="auto"/>
        <w:ind w:firstLine="426"/>
        <w:jc w:val="center"/>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11. ВИРІШЕННЯ СПОРІВ</w:t>
      </w:r>
    </w:p>
    <w:p w:rsidR="00BC696D" w:rsidRPr="00BC696D" w:rsidRDefault="00BC696D" w:rsidP="0056786E">
      <w:pPr>
        <w:suppressAutoHyphens/>
        <w:spacing w:after="0" w:line="240" w:lineRule="auto"/>
        <w:ind w:firstLine="426"/>
        <w:jc w:val="both"/>
        <w:rPr>
          <w:rFonts w:ascii="Times New Roman" w:eastAsia="Times New Roman" w:hAnsi="Times New Roman" w:cs="Times New Roman"/>
          <w:color w:val="000000"/>
          <w:sz w:val="24"/>
          <w:szCs w:val="24"/>
          <w:lang w:val="uk-UA" w:eastAsia="ru-RU"/>
        </w:rPr>
      </w:pPr>
      <w:r w:rsidRPr="00BC696D">
        <w:rPr>
          <w:rFonts w:ascii="Times New Roman" w:eastAsia="Times New Roman" w:hAnsi="Times New Roman" w:cs="Times New Roman"/>
          <w:color w:val="000000"/>
          <w:sz w:val="24"/>
          <w:szCs w:val="24"/>
          <w:lang w:val="uk-UA" w:eastAsia="ru-RU"/>
        </w:rPr>
        <w:t xml:space="preserve">11.1. У випадку виникнення спорів або розбіжностей Сторони зобов'язуються вирішувати їх шляхом взаємних переговорів та консультацій. </w:t>
      </w:r>
    </w:p>
    <w:p w:rsidR="00BC696D" w:rsidRPr="00BC696D" w:rsidRDefault="00BC696D" w:rsidP="0056786E">
      <w:pPr>
        <w:suppressAutoHyphens/>
        <w:spacing w:after="0" w:line="240" w:lineRule="auto"/>
        <w:ind w:firstLine="426"/>
        <w:jc w:val="both"/>
        <w:rPr>
          <w:rFonts w:ascii="Times New Roman" w:eastAsia="Times New Roman" w:hAnsi="Times New Roman" w:cs="Times New Roman"/>
          <w:color w:val="000000"/>
          <w:sz w:val="24"/>
          <w:szCs w:val="24"/>
          <w:lang w:val="uk-UA" w:eastAsia="ru-RU"/>
        </w:rPr>
      </w:pPr>
      <w:r w:rsidRPr="00BC696D">
        <w:rPr>
          <w:rFonts w:ascii="Times New Roman" w:eastAsia="Times New Roman" w:hAnsi="Times New Roman" w:cs="Times New Roman"/>
          <w:color w:val="000000"/>
          <w:sz w:val="24"/>
          <w:szCs w:val="24"/>
          <w:lang w:val="uk-UA" w:eastAsia="ru-RU"/>
        </w:rPr>
        <w:t xml:space="preserve">11.2. У разі недосягнення Сторонами згоди спори (розбіжності) </w:t>
      </w:r>
      <w:r w:rsidR="0056786E">
        <w:rPr>
          <w:rFonts w:ascii="Times New Roman" w:eastAsia="Times New Roman" w:hAnsi="Times New Roman" w:cs="Times New Roman"/>
          <w:color w:val="000000"/>
          <w:sz w:val="24"/>
          <w:szCs w:val="24"/>
          <w:lang w:val="uk-UA" w:eastAsia="ru-RU"/>
        </w:rPr>
        <w:t>вирішуються у судовому порядку.</w:t>
      </w:r>
    </w:p>
    <w:p w:rsidR="00BC696D" w:rsidRPr="00BC696D" w:rsidRDefault="00BC696D" w:rsidP="0056786E">
      <w:pPr>
        <w:suppressAutoHyphens/>
        <w:spacing w:after="0" w:line="240" w:lineRule="auto"/>
        <w:ind w:firstLine="426"/>
        <w:jc w:val="center"/>
        <w:rPr>
          <w:rFonts w:ascii="Times New Roman" w:eastAsia="Times New Roman" w:hAnsi="Times New Roman" w:cs="Times New Roman"/>
          <w:b/>
          <w:color w:val="000000"/>
          <w:sz w:val="24"/>
          <w:szCs w:val="24"/>
          <w:lang w:val="uk-UA" w:eastAsia="ru-RU"/>
        </w:rPr>
      </w:pPr>
      <w:r w:rsidRPr="00BC696D">
        <w:rPr>
          <w:rFonts w:ascii="Times New Roman" w:eastAsia="Times New Roman" w:hAnsi="Times New Roman" w:cs="Times New Roman"/>
          <w:b/>
          <w:color w:val="000000"/>
          <w:sz w:val="24"/>
          <w:szCs w:val="24"/>
          <w:lang w:val="uk-UA" w:eastAsia="ru-RU"/>
        </w:rPr>
        <w:t>12. СТРОК ДІЇ ДОГОВОРУ</w:t>
      </w:r>
    </w:p>
    <w:p w:rsidR="00BC696D" w:rsidRPr="00BC696D" w:rsidRDefault="00BC696D" w:rsidP="0056786E">
      <w:pPr>
        <w:suppressAutoHyphens/>
        <w:spacing w:after="0" w:line="240" w:lineRule="auto"/>
        <w:ind w:firstLine="426"/>
        <w:jc w:val="both"/>
        <w:rPr>
          <w:rFonts w:ascii="Times New Roman" w:eastAsia="Times New Roman" w:hAnsi="Times New Roman" w:cs="Times New Roman"/>
          <w:color w:val="000000"/>
          <w:sz w:val="24"/>
          <w:szCs w:val="24"/>
          <w:lang w:val="uk-UA" w:eastAsia="ru-RU"/>
        </w:rPr>
      </w:pPr>
      <w:r w:rsidRPr="00BC696D">
        <w:rPr>
          <w:rFonts w:ascii="Times New Roman" w:eastAsia="Times New Roman" w:hAnsi="Times New Roman" w:cs="Times New Roman"/>
          <w:color w:val="000000"/>
          <w:sz w:val="24"/>
          <w:szCs w:val="24"/>
          <w:lang w:val="uk-UA" w:eastAsia="ru-RU"/>
        </w:rPr>
        <w:t xml:space="preserve">12.1. Цей договір набирає чинності з дати його підписання Сторонами і діє до </w:t>
      </w:r>
      <w:r w:rsidRPr="000C757C">
        <w:rPr>
          <w:rFonts w:ascii="Times New Roman" w:eastAsia="Times New Roman" w:hAnsi="Times New Roman" w:cs="Times New Roman"/>
          <w:b/>
          <w:color w:val="000000"/>
          <w:sz w:val="24"/>
          <w:szCs w:val="24"/>
          <w:lang w:val="uk-UA" w:eastAsia="ru-RU"/>
        </w:rPr>
        <w:t>31.12.2023</w:t>
      </w:r>
      <w:r w:rsidRPr="00BC696D">
        <w:rPr>
          <w:rFonts w:ascii="Times New Roman" w:eastAsia="Times New Roman" w:hAnsi="Times New Roman" w:cs="Times New Roman"/>
          <w:color w:val="000000"/>
          <w:sz w:val="24"/>
          <w:szCs w:val="24"/>
          <w:lang w:val="uk-UA" w:eastAsia="ru-RU"/>
        </w:rPr>
        <w:t>, а в частині розрахунків до повного їх виконання.</w:t>
      </w:r>
    </w:p>
    <w:p w:rsidR="00BC696D" w:rsidRPr="00BC696D" w:rsidRDefault="00BC696D" w:rsidP="0056786E">
      <w:pPr>
        <w:suppressAutoHyphens/>
        <w:spacing w:after="0" w:line="240" w:lineRule="auto"/>
        <w:ind w:firstLine="426"/>
        <w:jc w:val="both"/>
        <w:rPr>
          <w:rFonts w:ascii="Times New Roman" w:eastAsia="Times New Roman" w:hAnsi="Times New Roman" w:cs="Times New Roman"/>
          <w:color w:val="000000"/>
          <w:sz w:val="24"/>
          <w:szCs w:val="24"/>
          <w:lang w:val="uk-UA" w:eastAsia="ru-RU"/>
        </w:rPr>
      </w:pPr>
      <w:r w:rsidRPr="00BC696D">
        <w:rPr>
          <w:rFonts w:ascii="Times New Roman" w:eastAsia="Times New Roman" w:hAnsi="Times New Roman" w:cs="Times New Roman"/>
          <w:color w:val="000000"/>
          <w:sz w:val="24"/>
          <w:szCs w:val="24"/>
          <w:lang w:val="uk-UA" w:eastAsia="ru-RU"/>
        </w:rPr>
        <w:t>12.2. Цей договір може бути припинено за погодженням Сторін та у випадках передбачених цим Договором.</w:t>
      </w:r>
    </w:p>
    <w:p w:rsidR="00BC696D" w:rsidRPr="00BC696D" w:rsidRDefault="00BC696D" w:rsidP="0056786E">
      <w:pPr>
        <w:suppressAutoHyphens/>
        <w:spacing w:after="0" w:line="240" w:lineRule="auto"/>
        <w:ind w:firstLine="426"/>
        <w:jc w:val="both"/>
        <w:rPr>
          <w:rFonts w:ascii="Times New Roman" w:eastAsia="Times New Roman" w:hAnsi="Times New Roman" w:cs="Times New Roman"/>
          <w:color w:val="000000"/>
          <w:sz w:val="24"/>
          <w:szCs w:val="24"/>
          <w:lang w:val="uk-UA" w:eastAsia="ru-RU"/>
        </w:rPr>
      </w:pPr>
      <w:r w:rsidRPr="00BC696D">
        <w:rPr>
          <w:rFonts w:ascii="Times New Roman" w:eastAsia="Times New Roman" w:hAnsi="Times New Roman" w:cs="Times New Roman"/>
          <w:color w:val="000000"/>
          <w:sz w:val="24"/>
          <w:szCs w:val="24"/>
          <w:lang w:val="uk-UA" w:eastAsia="ru-RU"/>
        </w:rPr>
        <w:t>12.3. Замовник має право достроково припинити дію цього Договору за умови письмового повідомлення Підрядника за 20 (двадцять) календарних днів до такого припинення</w:t>
      </w:r>
    </w:p>
    <w:p w:rsidR="00BC696D" w:rsidRPr="00BC696D" w:rsidRDefault="00BC696D" w:rsidP="0056786E">
      <w:pPr>
        <w:suppressAutoHyphens/>
        <w:spacing w:after="0" w:line="240" w:lineRule="auto"/>
        <w:ind w:firstLine="426"/>
        <w:jc w:val="both"/>
        <w:rPr>
          <w:rFonts w:ascii="Times New Roman" w:eastAsia="Times New Roman" w:hAnsi="Times New Roman" w:cs="Times New Roman"/>
          <w:color w:val="000000"/>
          <w:sz w:val="24"/>
          <w:szCs w:val="24"/>
          <w:lang w:val="uk-UA" w:eastAsia="ru-RU"/>
        </w:rPr>
      </w:pPr>
      <w:r w:rsidRPr="00BC696D">
        <w:rPr>
          <w:rFonts w:ascii="Times New Roman" w:eastAsia="Times New Roman" w:hAnsi="Times New Roman" w:cs="Times New Roman"/>
          <w:color w:val="000000"/>
          <w:sz w:val="24"/>
          <w:szCs w:val="24"/>
          <w:lang w:val="uk-UA" w:eastAsia="ru-RU"/>
        </w:rPr>
        <w:t>12.4. Договір укладається і підписується у 2 (двох) автентичних примірниках, що мають однакову юридичну силу, по одному примірнику для кожної із Сторін.</w:t>
      </w:r>
    </w:p>
    <w:p w:rsidR="00BC696D" w:rsidRPr="00BC696D" w:rsidRDefault="00BC696D" w:rsidP="0056786E">
      <w:pPr>
        <w:suppressAutoHyphens/>
        <w:spacing w:after="0" w:line="240" w:lineRule="auto"/>
        <w:jc w:val="center"/>
        <w:rPr>
          <w:rFonts w:ascii="Times New Roman" w:eastAsia="Times New Roman" w:hAnsi="Times New Roman" w:cs="Times New Roman"/>
          <w:b/>
          <w:color w:val="000000"/>
          <w:sz w:val="24"/>
          <w:szCs w:val="24"/>
          <w:lang w:val="uk-UA" w:eastAsia="ru-RU"/>
        </w:rPr>
      </w:pPr>
      <w:r w:rsidRPr="00BC696D">
        <w:rPr>
          <w:rFonts w:ascii="Times New Roman" w:eastAsia="Times New Roman" w:hAnsi="Times New Roman" w:cs="Times New Roman"/>
          <w:b/>
          <w:color w:val="000000"/>
          <w:sz w:val="24"/>
          <w:szCs w:val="24"/>
          <w:lang w:val="uk-UA" w:eastAsia="ru-RU"/>
        </w:rPr>
        <w:lastRenderedPageBreak/>
        <w:t>13. ІНШІ УМОВИ ДОГОВОР</w:t>
      </w:r>
    </w:p>
    <w:p w:rsidR="00BC696D" w:rsidRPr="00BC696D" w:rsidRDefault="00BC696D" w:rsidP="0056786E">
      <w:pPr>
        <w:suppressAutoHyphens/>
        <w:spacing w:after="0" w:line="240" w:lineRule="auto"/>
        <w:ind w:firstLine="426"/>
        <w:jc w:val="both"/>
        <w:rPr>
          <w:rFonts w:ascii="Times New Roman" w:eastAsia="Times New Roman" w:hAnsi="Times New Roman" w:cs="Times New Roman"/>
          <w:b/>
          <w:color w:val="000000"/>
          <w:sz w:val="24"/>
          <w:szCs w:val="24"/>
          <w:lang w:val="uk-UA" w:eastAsia="ru-RU"/>
        </w:rPr>
      </w:pPr>
      <w:r w:rsidRPr="00BC696D">
        <w:rPr>
          <w:rFonts w:ascii="Times New Roman" w:eastAsia="Times New Roman" w:hAnsi="Times New Roman" w:cs="Times New Roman"/>
          <w:color w:val="000000"/>
          <w:sz w:val="24"/>
          <w:szCs w:val="24"/>
          <w:lang w:val="uk-UA" w:eastAsia="ru-RU"/>
        </w:rPr>
        <w:t>13.1.Умови договору про закупівлю не повинні відрізнятися від змісту тендерної пропозиції переможця процедури закупівлі, крім випадків визначених пунктом 18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BC696D" w:rsidRPr="00BC696D" w:rsidRDefault="00BC696D" w:rsidP="0056786E">
      <w:pPr>
        <w:suppressAutoHyphens/>
        <w:spacing w:after="0" w:line="240" w:lineRule="auto"/>
        <w:ind w:firstLine="426"/>
        <w:jc w:val="both"/>
        <w:rPr>
          <w:rFonts w:ascii="Times New Roman" w:eastAsia="Times New Roman" w:hAnsi="Times New Roman" w:cs="Times New Roman"/>
          <w:color w:val="000000"/>
          <w:sz w:val="24"/>
          <w:szCs w:val="24"/>
          <w:lang w:val="uk-UA" w:eastAsia="ru-RU"/>
        </w:rPr>
      </w:pPr>
      <w:r w:rsidRPr="00BC696D">
        <w:rPr>
          <w:rFonts w:ascii="Times New Roman" w:eastAsia="Times New Roman" w:hAnsi="Times New Roman" w:cs="Times New Roman"/>
          <w:color w:val="000000"/>
          <w:sz w:val="24"/>
          <w:szCs w:val="24"/>
          <w:lang w:val="uk-UA" w:eastAsia="ru-RU"/>
        </w:rPr>
        <w:t>13.2. Будь-які зміни і доповнення до цього Договору, в тому числі щодо коригування його вартості, вважаються дійсними, якщо вони оформлені в письмовому вигляді шляхом укладення додаткових угод та підписані уповноваженими на це представниками Сторін.</w:t>
      </w:r>
    </w:p>
    <w:p w:rsidR="00BC696D" w:rsidRPr="00BC696D" w:rsidRDefault="00BC696D" w:rsidP="0056786E">
      <w:pPr>
        <w:suppressAutoHyphens/>
        <w:spacing w:after="0" w:line="240" w:lineRule="auto"/>
        <w:ind w:firstLine="426"/>
        <w:jc w:val="both"/>
        <w:rPr>
          <w:rFonts w:ascii="Times New Roman" w:eastAsia="Times New Roman" w:hAnsi="Times New Roman" w:cs="Times New Roman"/>
          <w:color w:val="000000"/>
          <w:sz w:val="24"/>
          <w:szCs w:val="24"/>
          <w:lang w:val="uk-UA" w:eastAsia="ru-RU"/>
        </w:rPr>
      </w:pPr>
      <w:r w:rsidRPr="00BC696D">
        <w:rPr>
          <w:rFonts w:ascii="Times New Roman" w:eastAsia="Times New Roman" w:hAnsi="Times New Roman" w:cs="Times New Roman"/>
          <w:color w:val="000000"/>
          <w:sz w:val="24"/>
          <w:szCs w:val="24"/>
          <w:lang w:val="uk-UA" w:eastAsia="ru-RU"/>
        </w:rPr>
        <w:t>13.3. Істотні умови цього Договору визначаються відповідно до статті 180 Господарського кодексу України, Цивільного кодексу України з урахуванням норм Постанови Кабінету Міністрів України від 01.08.2005 № 668. Істотні умови Договору не можуть змінюватися після його підписання до виконання зобов'язань Сторонами в повному обсязі, крім випадків, визначених статтею 41 Закону України «Про публічні закупівлі» з урахуванням Особливостей, затверджених Постановою від 12.10.2022 № 1178</w:t>
      </w:r>
    </w:p>
    <w:p w:rsidR="00BC696D" w:rsidRPr="00BC696D" w:rsidRDefault="00BC696D" w:rsidP="0056786E">
      <w:pPr>
        <w:suppressAutoHyphens/>
        <w:spacing w:after="0" w:line="240" w:lineRule="auto"/>
        <w:ind w:firstLine="426"/>
        <w:jc w:val="both"/>
        <w:rPr>
          <w:rFonts w:ascii="Times New Roman" w:eastAsia="Times New Roman" w:hAnsi="Times New Roman" w:cs="Times New Roman"/>
          <w:color w:val="000000"/>
          <w:sz w:val="24"/>
          <w:szCs w:val="24"/>
          <w:lang w:val="uk-UA" w:eastAsia="ru-RU"/>
        </w:rPr>
      </w:pPr>
      <w:r w:rsidRPr="00BC696D">
        <w:rPr>
          <w:rFonts w:ascii="Times New Roman" w:eastAsia="Times New Roman" w:hAnsi="Times New Roman" w:cs="Times New Roman"/>
          <w:color w:val="000000"/>
          <w:sz w:val="24"/>
          <w:szCs w:val="24"/>
          <w:lang w:val="uk-UA" w:eastAsia="ru-RU"/>
        </w:rPr>
        <w:t>13.4. У випадках, не передбачених цим Договором, Сторони керуються чинним законодавством України.</w:t>
      </w:r>
    </w:p>
    <w:p w:rsidR="00BC696D" w:rsidRPr="00BC696D" w:rsidRDefault="00BC696D" w:rsidP="0056786E">
      <w:pPr>
        <w:suppressAutoHyphens/>
        <w:spacing w:after="0" w:line="240" w:lineRule="auto"/>
        <w:ind w:firstLine="426"/>
        <w:jc w:val="both"/>
        <w:rPr>
          <w:rFonts w:ascii="Times New Roman" w:eastAsia="Times New Roman" w:hAnsi="Times New Roman" w:cs="Times New Roman"/>
          <w:color w:val="000000"/>
          <w:sz w:val="24"/>
          <w:szCs w:val="24"/>
          <w:lang w:val="uk-UA" w:eastAsia="ru-RU"/>
        </w:rPr>
      </w:pPr>
      <w:r w:rsidRPr="00BC696D">
        <w:rPr>
          <w:rFonts w:ascii="Times New Roman" w:eastAsia="Times New Roman" w:hAnsi="Times New Roman" w:cs="Times New Roman"/>
          <w:color w:val="000000"/>
          <w:sz w:val="24"/>
          <w:szCs w:val="24"/>
          <w:lang w:val="uk-UA" w:eastAsia="ru-RU"/>
        </w:rPr>
        <w:t>13.5. Цей договір вчиняється з метою настання реальних наслідків і проведення розрахунків за виконані Роботи. Під настанням реальних наслідків Сторони розуміють результати виконаних робіт і здійснену оплату за виконані Роботи</w:t>
      </w:r>
    </w:p>
    <w:p w:rsidR="00BC696D" w:rsidRPr="00BC696D" w:rsidRDefault="00BC696D" w:rsidP="0056786E">
      <w:pPr>
        <w:suppressAutoHyphens/>
        <w:spacing w:after="0" w:line="240" w:lineRule="auto"/>
        <w:ind w:firstLine="426"/>
        <w:jc w:val="both"/>
        <w:rPr>
          <w:rFonts w:ascii="Times New Roman" w:eastAsia="Times New Roman" w:hAnsi="Times New Roman" w:cs="Times New Roman"/>
          <w:color w:val="000000"/>
          <w:sz w:val="24"/>
          <w:szCs w:val="24"/>
          <w:lang w:val="uk-UA" w:eastAsia="ru-RU"/>
        </w:rPr>
      </w:pPr>
      <w:r w:rsidRPr="00BC696D">
        <w:rPr>
          <w:rFonts w:ascii="Times New Roman" w:eastAsia="Times New Roman" w:hAnsi="Times New Roman" w:cs="Times New Roman"/>
          <w:color w:val="000000"/>
          <w:sz w:val="24"/>
          <w:szCs w:val="24"/>
          <w:lang w:val="uk-UA" w:eastAsia="ru-RU"/>
        </w:rPr>
        <w:t xml:space="preserve">13.6. Сторони несуть відповідальність за правильність вказаних ними в цьому Договорі реквізитів та зобов'язуються вчасно і у розумні строки повідомляти іншу Сторону про їх заміну у письмовій формі. </w:t>
      </w:r>
    </w:p>
    <w:p w:rsidR="00BC696D" w:rsidRPr="00BC696D" w:rsidRDefault="00BC696D" w:rsidP="0056786E">
      <w:pPr>
        <w:suppressAutoHyphens/>
        <w:spacing w:after="0" w:line="240" w:lineRule="auto"/>
        <w:ind w:firstLine="426"/>
        <w:jc w:val="both"/>
        <w:rPr>
          <w:rFonts w:ascii="Times New Roman" w:eastAsia="Times New Roman" w:hAnsi="Times New Roman" w:cs="Times New Roman"/>
          <w:color w:val="000000"/>
          <w:sz w:val="24"/>
          <w:szCs w:val="24"/>
          <w:lang w:val="uk-UA" w:eastAsia="ru-RU"/>
        </w:rPr>
      </w:pPr>
      <w:r w:rsidRPr="00BC696D">
        <w:rPr>
          <w:rFonts w:ascii="Times New Roman" w:eastAsia="Times New Roman" w:hAnsi="Times New Roman" w:cs="Times New Roman"/>
          <w:color w:val="000000"/>
          <w:sz w:val="24"/>
          <w:szCs w:val="24"/>
          <w:lang w:val="uk-UA" w:eastAsia="ru-RU"/>
        </w:rPr>
        <w:t xml:space="preserve">13.7. У разі зміни свого місцезнаходження Підрядник зобов'язаний у строк до 15 (п'ятнадцяти) календарних днів з дати такої зміни поінформувати про це Замовника листом, скріпленим власною печаткою. Такий лист надсилається Замовнику в якості Рекомендованого листа з повідомленням про отримання або кур'єром. </w:t>
      </w:r>
    </w:p>
    <w:p w:rsidR="00BC696D" w:rsidRDefault="00BC696D" w:rsidP="0056786E">
      <w:pPr>
        <w:suppressAutoHyphens/>
        <w:spacing w:after="0" w:line="240" w:lineRule="auto"/>
        <w:ind w:firstLine="426"/>
        <w:jc w:val="both"/>
        <w:rPr>
          <w:rFonts w:ascii="Times New Roman" w:eastAsia="Times New Roman" w:hAnsi="Times New Roman" w:cs="Times New Roman"/>
          <w:color w:val="000000"/>
          <w:sz w:val="24"/>
          <w:szCs w:val="24"/>
          <w:lang w:val="uk-UA" w:eastAsia="ru-RU"/>
        </w:rPr>
      </w:pPr>
      <w:r w:rsidRPr="00BC696D">
        <w:rPr>
          <w:rFonts w:ascii="Times New Roman" w:eastAsia="Times New Roman" w:hAnsi="Times New Roman" w:cs="Times New Roman"/>
          <w:color w:val="000000"/>
          <w:sz w:val="24"/>
          <w:szCs w:val="24"/>
          <w:lang w:val="uk-UA" w:eastAsia="ru-RU"/>
        </w:rPr>
        <w:t>13.8. Із моменту підписання цього Договору Сторони відповідно до Закону України «Про захист персональних даних» дають згоду на обробку персональних даних своїх уповноважених осіб з метою забезпечення господарських відносин у п</w:t>
      </w:r>
      <w:r w:rsidR="0056786E">
        <w:rPr>
          <w:rFonts w:ascii="Times New Roman" w:eastAsia="Times New Roman" w:hAnsi="Times New Roman" w:cs="Times New Roman"/>
          <w:color w:val="000000"/>
          <w:sz w:val="24"/>
          <w:szCs w:val="24"/>
          <w:lang w:val="uk-UA" w:eastAsia="ru-RU"/>
        </w:rPr>
        <w:t>роцесі виконання умов Договору,</w:t>
      </w:r>
    </w:p>
    <w:p w:rsidR="000C757C" w:rsidRPr="00BC696D" w:rsidRDefault="000C757C" w:rsidP="0056786E">
      <w:pPr>
        <w:suppressAutoHyphens/>
        <w:spacing w:after="0" w:line="240" w:lineRule="auto"/>
        <w:ind w:firstLine="426"/>
        <w:jc w:val="both"/>
        <w:rPr>
          <w:rFonts w:ascii="Times New Roman" w:eastAsia="Times New Roman" w:hAnsi="Times New Roman" w:cs="Times New Roman"/>
          <w:color w:val="000000"/>
          <w:sz w:val="24"/>
          <w:szCs w:val="24"/>
          <w:lang w:val="uk-UA" w:eastAsia="ru-RU"/>
        </w:rPr>
      </w:pPr>
    </w:p>
    <w:p w:rsidR="00BC696D" w:rsidRPr="00BC696D" w:rsidRDefault="00BC696D" w:rsidP="0056786E">
      <w:pPr>
        <w:suppressAutoHyphens/>
        <w:spacing w:after="0" w:line="240" w:lineRule="auto"/>
        <w:ind w:firstLine="426"/>
        <w:jc w:val="center"/>
        <w:rPr>
          <w:rFonts w:ascii="Times New Roman" w:eastAsia="Times New Roman" w:hAnsi="Times New Roman" w:cs="Times New Roman"/>
          <w:b/>
          <w:color w:val="000000"/>
          <w:sz w:val="24"/>
          <w:szCs w:val="24"/>
          <w:lang w:val="uk-UA" w:eastAsia="ru-RU"/>
        </w:rPr>
      </w:pPr>
      <w:r w:rsidRPr="00BC696D">
        <w:rPr>
          <w:rFonts w:ascii="Times New Roman" w:eastAsia="Times New Roman" w:hAnsi="Times New Roman" w:cs="Times New Roman"/>
          <w:b/>
          <w:color w:val="000000"/>
          <w:sz w:val="24"/>
          <w:szCs w:val="24"/>
          <w:lang w:val="uk-UA" w:eastAsia="ru-RU"/>
        </w:rPr>
        <w:t>14. ДОДАТКИ ДО ДОГОВОРУ</w:t>
      </w:r>
    </w:p>
    <w:p w:rsidR="00BC696D" w:rsidRPr="00BC696D" w:rsidRDefault="00BC696D" w:rsidP="0056786E">
      <w:pPr>
        <w:suppressAutoHyphens/>
        <w:spacing w:after="0" w:line="240" w:lineRule="auto"/>
        <w:ind w:firstLine="426"/>
        <w:jc w:val="both"/>
        <w:rPr>
          <w:rFonts w:ascii="Times New Roman" w:eastAsia="Times New Roman" w:hAnsi="Times New Roman" w:cs="Times New Roman"/>
          <w:color w:val="000000"/>
          <w:sz w:val="24"/>
          <w:szCs w:val="24"/>
          <w:lang w:val="uk-UA" w:eastAsia="ru-RU"/>
        </w:rPr>
      </w:pPr>
      <w:r w:rsidRPr="00BC696D">
        <w:rPr>
          <w:rFonts w:ascii="Times New Roman" w:eastAsia="Times New Roman" w:hAnsi="Times New Roman" w:cs="Times New Roman"/>
          <w:color w:val="000000"/>
          <w:sz w:val="24"/>
          <w:szCs w:val="24"/>
          <w:lang w:val="uk-UA" w:eastAsia="ru-RU"/>
        </w:rPr>
        <w:t>14.1. Додатки до Договору, що є його невід'ємними частинами:</w:t>
      </w:r>
    </w:p>
    <w:p w:rsidR="0056786E" w:rsidRPr="00380D38" w:rsidRDefault="0056786E" w:rsidP="0056786E">
      <w:pPr>
        <w:pStyle w:val="ae"/>
        <w:suppressAutoHyphens/>
        <w:spacing w:after="0"/>
        <w:ind w:left="425"/>
        <w:jc w:val="both"/>
        <w:rPr>
          <w:color w:val="000000"/>
          <w:sz w:val="24"/>
          <w:szCs w:val="24"/>
        </w:rPr>
      </w:pPr>
      <w:r w:rsidRPr="00380D38">
        <w:rPr>
          <w:color w:val="000000"/>
          <w:sz w:val="24"/>
          <w:szCs w:val="24"/>
        </w:rPr>
        <w:t xml:space="preserve">- Додаток № 1 «Договірна ціна»; </w:t>
      </w:r>
    </w:p>
    <w:p w:rsidR="0056786E" w:rsidRPr="00380D38" w:rsidRDefault="0056786E" w:rsidP="0056786E">
      <w:pPr>
        <w:pStyle w:val="ae"/>
        <w:suppressAutoHyphens/>
        <w:spacing w:after="0"/>
        <w:ind w:left="425"/>
        <w:jc w:val="both"/>
        <w:rPr>
          <w:color w:val="000000"/>
          <w:sz w:val="24"/>
          <w:szCs w:val="24"/>
        </w:rPr>
      </w:pPr>
      <w:r w:rsidRPr="00380D38">
        <w:rPr>
          <w:color w:val="000000"/>
          <w:sz w:val="24"/>
          <w:szCs w:val="24"/>
        </w:rPr>
        <w:t xml:space="preserve">- </w:t>
      </w:r>
      <w:r w:rsidRPr="00864B4C">
        <w:rPr>
          <w:sz w:val="24"/>
          <w:szCs w:val="24"/>
        </w:rPr>
        <w:t>Додаток № 2 «Дефектний акт»;</w:t>
      </w:r>
    </w:p>
    <w:p w:rsidR="0056786E" w:rsidRPr="00380D38" w:rsidRDefault="0056786E" w:rsidP="0056786E">
      <w:pPr>
        <w:pStyle w:val="ae"/>
        <w:suppressAutoHyphens/>
        <w:spacing w:after="0"/>
        <w:ind w:left="425"/>
        <w:jc w:val="both"/>
        <w:rPr>
          <w:color w:val="000000"/>
          <w:sz w:val="24"/>
          <w:szCs w:val="24"/>
        </w:rPr>
      </w:pPr>
      <w:r w:rsidRPr="00380D38">
        <w:rPr>
          <w:color w:val="000000"/>
          <w:sz w:val="24"/>
          <w:szCs w:val="24"/>
        </w:rPr>
        <w:t>- Додаток № 3 «Локальний кошторис на будівельні роботи»;</w:t>
      </w:r>
    </w:p>
    <w:p w:rsidR="0056786E" w:rsidRPr="00380D38" w:rsidRDefault="0056786E" w:rsidP="0056786E">
      <w:pPr>
        <w:pStyle w:val="ae"/>
        <w:suppressAutoHyphens/>
        <w:spacing w:after="0"/>
        <w:ind w:left="425"/>
        <w:jc w:val="both"/>
        <w:rPr>
          <w:color w:val="000000"/>
          <w:sz w:val="24"/>
          <w:szCs w:val="24"/>
        </w:rPr>
      </w:pPr>
      <w:r w:rsidRPr="00380D38">
        <w:rPr>
          <w:color w:val="000000"/>
          <w:sz w:val="24"/>
          <w:szCs w:val="24"/>
        </w:rPr>
        <w:t>- Додаток № 4 «Відомість ресурсів до локального кошторису»;</w:t>
      </w:r>
    </w:p>
    <w:p w:rsidR="0056786E" w:rsidRDefault="0056786E" w:rsidP="0056786E">
      <w:pPr>
        <w:pStyle w:val="ae"/>
        <w:suppressAutoHyphens/>
        <w:spacing w:after="0"/>
        <w:ind w:left="425"/>
        <w:jc w:val="both"/>
        <w:rPr>
          <w:color w:val="000000"/>
          <w:sz w:val="24"/>
          <w:szCs w:val="24"/>
        </w:rPr>
      </w:pPr>
      <w:r w:rsidRPr="00380D38">
        <w:rPr>
          <w:color w:val="000000"/>
          <w:sz w:val="24"/>
          <w:szCs w:val="24"/>
        </w:rPr>
        <w:t>- Додаток № 5 «Календарний графік».</w:t>
      </w:r>
    </w:p>
    <w:p w:rsidR="000C757C" w:rsidRPr="00380D38" w:rsidRDefault="000C757C" w:rsidP="0056786E">
      <w:pPr>
        <w:pStyle w:val="ae"/>
        <w:suppressAutoHyphens/>
        <w:spacing w:after="0"/>
        <w:ind w:left="425"/>
        <w:jc w:val="both"/>
        <w:rPr>
          <w:color w:val="000000"/>
          <w:sz w:val="24"/>
          <w:szCs w:val="24"/>
        </w:rPr>
      </w:pPr>
    </w:p>
    <w:p w:rsidR="00BC696D" w:rsidRPr="00BC696D" w:rsidRDefault="00BC696D" w:rsidP="0056786E">
      <w:pPr>
        <w:suppressAutoHyphens/>
        <w:spacing w:after="0" w:line="240" w:lineRule="auto"/>
        <w:ind w:firstLine="426"/>
        <w:jc w:val="center"/>
        <w:rPr>
          <w:rFonts w:ascii="Times New Roman" w:eastAsia="Times New Roman" w:hAnsi="Times New Roman" w:cs="Times New Roman"/>
          <w:b/>
          <w:color w:val="000000"/>
          <w:sz w:val="24"/>
          <w:szCs w:val="24"/>
          <w:lang w:val="uk-UA" w:eastAsia="ru-RU"/>
        </w:rPr>
      </w:pPr>
      <w:r w:rsidRPr="00BC696D">
        <w:rPr>
          <w:rFonts w:ascii="Times New Roman" w:eastAsia="Times New Roman" w:hAnsi="Times New Roman" w:cs="Times New Roman"/>
          <w:b/>
          <w:color w:val="000000"/>
          <w:sz w:val="24"/>
          <w:szCs w:val="24"/>
          <w:lang w:val="uk-UA" w:eastAsia="ru-RU"/>
        </w:rPr>
        <w:t>15. МІСЦЕЗНАХОДЖЕННЯ, РЕКВІЗИТИ, ПІДПИСИ СТОРІН</w:t>
      </w:r>
    </w:p>
    <w:tbl>
      <w:tblPr>
        <w:tblpPr w:leftFromText="180" w:rightFromText="180" w:vertAnchor="text" w:horzAnchor="margin" w:tblpY="91"/>
        <w:tblW w:w="10665" w:type="dxa"/>
        <w:tblLayout w:type="fixed"/>
        <w:tblLook w:val="00A0" w:firstRow="1" w:lastRow="0" w:firstColumn="1" w:lastColumn="0" w:noHBand="0" w:noVBand="0"/>
      </w:tblPr>
      <w:tblGrid>
        <w:gridCol w:w="5222"/>
        <w:gridCol w:w="5443"/>
      </w:tblGrid>
      <w:tr w:rsidR="00BC696D" w:rsidRPr="00BC696D" w:rsidTr="00BC696D">
        <w:trPr>
          <w:trHeight w:val="367"/>
        </w:trPr>
        <w:tc>
          <w:tcPr>
            <w:tcW w:w="5222" w:type="dxa"/>
            <w:vAlign w:val="center"/>
          </w:tcPr>
          <w:p w:rsidR="00BC696D" w:rsidRPr="00BC696D" w:rsidRDefault="00BC696D" w:rsidP="0056786E">
            <w:pPr>
              <w:suppressAutoHyphens/>
              <w:spacing w:after="0" w:line="240" w:lineRule="auto"/>
              <w:rPr>
                <w:rFonts w:ascii="Times New Roman" w:eastAsia="Times New Roman" w:hAnsi="Times New Roman" w:cs="Times New Roman"/>
                <w:b/>
                <w:bCs/>
                <w:sz w:val="24"/>
                <w:szCs w:val="24"/>
                <w:lang w:val="uk-UA" w:eastAsia="ru-RU"/>
              </w:rPr>
            </w:pPr>
          </w:p>
          <w:p w:rsidR="00BC696D" w:rsidRPr="00BC696D" w:rsidRDefault="00BC696D" w:rsidP="0056786E">
            <w:pPr>
              <w:suppressAutoHyphens/>
              <w:spacing w:after="0" w:line="240" w:lineRule="auto"/>
              <w:rPr>
                <w:rFonts w:ascii="Times New Roman" w:eastAsia="Times New Roman" w:hAnsi="Times New Roman" w:cs="Times New Roman"/>
                <w:b/>
                <w:bCs/>
                <w:sz w:val="24"/>
                <w:szCs w:val="24"/>
                <w:lang w:val="uk-UA" w:eastAsia="ru-RU"/>
              </w:rPr>
            </w:pPr>
            <w:r w:rsidRPr="00BC696D">
              <w:rPr>
                <w:rFonts w:ascii="Times New Roman" w:eastAsia="Times New Roman" w:hAnsi="Times New Roman" w:cs="Times New Roman"/>
                <w:b/>
                <w:bCs/>
                <w:sz w:val="24"/>
                <w:szCs w:val="24"/>
                <w:lang w:val="uk-UA" w:eastAsia="ru-RU"/>
              </w:rPr>
              <w:t xml:space="preserve">       Замовник</w:t>
            </w:r>
          </w:p>
        </w:tc>
        <w:tc>
          <w:tcPr>
            <w:tcW w:w="5443" w:type="dxa"/>
            <w:vAlign w:val="center"/>
          </w:tcPr>
          <w:p w:rsidR="00BC696D" w:rsidRDefault="00BC696D" w:rsidP="0056786E">
            <w:pPr>
              <w:suppressAutoHyphens/>
              <w:spacing w:after="0" w:line="240" w:lineRule="auto"/>
              <w:rPr>
                <w:rFonts w:ascii="Times New Roman" w:eastAsia="Times New Roman" w:hAnsi="Times New Roman" w:cs="Times New Roman"/>
                <w:b/>
                <w:bCs/>
                <w:sz w:val="24"/>
                <w:szCs w:val="24"/>
                <w:lang w:val="uk-UA" w:eastAsia="ru-RU"/>
              </w:rPr>
            </w:pPr>
          </w:p>
          <w:p w:rsidR="00BC696D" w:rsidRPr="00BC696D" w:rsidRDefault="00BC696D" w:rsidP="0056786E">
            <w:pPr>
              <w:suppressAutoHyphens/>
              <w:spacing w:after="0" w:line="240" w:lineRule="auto"/>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 xml:space="preserve">                </w:t>
            </w:r>
            <w:r w:rsidRPr="00BC696D">
              <w:rPr>
                <w:rFonts w:ascii="Times New Roman" w:eastAsia="Times New Roman" w:hAnsi="Times New Roman" w:cs="Times New Roman"/>
                <w:b/>
                <w:bCs/>
                <w:sz w:val="24"/>
                <w:szCs w:val="24"/>
                <w:lang w:val="uk-UA" w:eastAsia="ru-RU"/>
              </w:rPr>
              <w:t>Підрядник</w:t>
            </w:r>
          </w:p>
        </w:tc>
      </w:tr>
      <w:tr w:rsidR="00BC696D" w:rsidRPr="00BC696D" w:rsidTr="00BC696D">
        <w:trPr>
          <w:trHeight w:val="279"/>
        </w:trPr>
        <w:tc>
          <w:tcPr>
            <w:tcW w:w="5222" w:type="dxa"/>
          </w:tcPr>
          <w:p w:rsidR="00BC696D" w:rsidRPr="00BC696D" w:rsidRDefault="00BC696D" w:rsidP="0056786E">
            <w:pPr>
              <w:shd w:val="clear" w:color="auto" w:fill="FFFFFF"/>
              <w:suppressAutoHyphens/>
              <w:spacing w:after="0" w:line="240" w:lineRule="auto"/>
              <w:rPr>
                <w:rFonts w:ascii="Times New Roman" w:eastAsia="Times New Roman" w:hAnsi="Times New Roman" w:cs="Times New Roman"/>
                <w:sz w:val="24"/>
                <w:szCs w:val="24"/>
                <w:lang w:val="uk-UA" w:eastAsia="ru-RU"/>
              </w:rPr>
            </w:pPr>
            <w:r w:rsidRPr="00BC696D">
              <w:rPr>
                <w:rFonts w:ascii="Times New Roman" w:eastAsia="Times New Roman" w:hAnsi="Times New Roman" w:cs="Times New Roman"/>
                <w:sz w:val="24"/>
                <w:szCs w:val="24"/>
                <w:lang w:val="uk-UA" w:eastAsia="ru-RU"/>
              </w:rPr>
              <w:t>Департамент житлово-комунального господарства, архітектури та земельних відносин Подільської міської ради Подільського району Одеської області</w:t>
            </w:r>
          </w:p>
          <w:p w:rsidR="00BC696D" w:rsidRPr="00BC696D" w:rsidRDefault="00BC696D" w:rsidP="0056786E">
            <w:pPr>
              <w:shd w:val="clear" w:color="auto" w:fill="FFFFFF"/>
              <w:suppressAutoHyphens/>
              <w:spacing w:after="0" w:line="240" w:lineRule="auto"/>
              <w:rPr>
                <w:rFonts w:ascii="Times New Roman" w:eastAsia="Times New Roman" w:hAnsi="Times New Roman" w:cs="Times New Roman"/>
                <w:sz w:val="24"/>
                <w:szCs w:val="24"/>
                <w:lang w:val="uk-UA" w:eastAsia="ru-RU"/>
              </w:rPr>
            </w:pPr>
            <w:r w:rsidRPr="00BC696D">
              <w:rPr>
                <w:rFonts w:ascii="Times New Roman" w:eastAsia="Times New Roman" w:hAnsi="Times New Roman" w:cs="Times New Roman"/>
                <w:sz w:val="24"/>
                <w:szCs w:val="24"/>
                <w:lang w:val="uk-UA" w:eastAsia="ru-RU"/>
              </w:rPr>
              <w:t>Місцезнаходження: Україна, 66300,</w:t>
            </w:r>
          </w:p>
          <w:p w:rsidR="00BC696D" w:rsidRPr="00BC696D" w:rsidRDefault="00BC696D" w:rsidP="0056786E">
            <w:pPr>
              <w:shd w:val="clear" w:color="auto" w:fill="FFFFFF"/>
              <w:suppressAutoHyphens/>
              <w:spacing w:after="0" w:line="240" w:lineRule="auto"/>
              <w:rPr>
                <w:rFonts w:ascii="Times New Roman" w:eastAsia="Times New Roman" w:hAnsi="Times New Roman" w:cs="Times New Roman"/>
                <w:sz w:val="24"/>
                <w:szCs w:val="24"/>
                <w:lang w:val="uk-UA" w:eastAsia="ru-RU"/>
              </w:rPr>
            </w:pPr>
            <w:r w:rsidRPr="00BC696D">
              <w:rPr>
                <w:rFonts w:ascii="Times New Roman" w:eastAsia="Times New Roman" w:hAnsi="Times New Roman" w:cs="Times New Roman"/>
                <w:sz w:val="24"/>
                <w:szCs w:val="24"/>
                <w:lang w:val="uk-UA" w:eastAsia="ru-RU"/>
              </w:rPr>
              <w:t xml:space="preserve">Одеська область, м. Подільськ, </w:t>
            </w:r>
          </w:p>
          <w:p w:rsidR="00BC696D" w:rsidRPr="00BC696D" w:rsidRDefault="00BC696D" w:rsidP="0056786E">
            <w:pPr>
              <w:shd w:val="clear" w:color="auto" w:fill="FFFFFF"/>
              <w:suppressAutoHyphens/>
              <w:spacing w:after="0" w:line="240" w:lineRule="auto"/>
              <w:rPr>
                <w:rFonts w:ascii="Times New Roman" w:eastAsia="Times New Roman" w:hAnsi="Times New Roman" w:cs="Times New Roman"/>
                <w:sz w:val="24"/>
                <w:szCs w:val="24"/>
                <w:lang w:val="uk-UA" w:eastAsia="ru-RU"/>
              </w:rPr>
            </w:pPr>
            <w:r w:rsidRPr="00BC696D">
              <w:rPr>
                <w:rFonts w:ascii="Times New Roman" w:eastAsia="Times New Roman" w:hAnsi="Times New Roman" w:cs="Times New Roman"/>
                <w:sz w:val="24"/>
                <w:szCs w:val="24"/>
                <w:lang w:val="uk-UA" w:eastAsia="ru-RU"/>
              </w:rPr>
              <w:t xml:space="preserve">проспект Шевченка, будинок 7-А </w:t>
            </w:r>
          </w:p>
          <w:p w:rsidR="00BC696D" w:rsidRPr="00BC696D" w:rsidRDefault="00BC696D" w:rsidP="0056786E">
            <w:pPr>
              <w:shd w:val="clear" w:color="auto" w:fill="FFFFFF"/>
              <w:suppressAutoHyphens/>
              <w:spacing w:after="0" w:line="240" w:lineRule="auto"/>
              <w:rPr>
                <w:rFonts w:ascii="Times New Roman" w:eastAsia="Times New Roman" w:hAnsi="Times New Roman" w:cs="Times New Roman"/>
                <w:sz w:val="24"/>
                <w:szCs w:val="24"/>
                <w:lang w:val="uk-UA" w:eastAsia="ru-RU"/>
              </w:rPr>
            </w:pPr>
            <w:r w:rsidRPr="00BC696D">
              <w:rPr>
                <w:rFonts w:ascii="Times New Roman" w:eastAsia="Times New Roman" w:hAnsi="Times New Roman" w:cs="Times New Roman"/>
                <w:sz w:val="24"/>
                <w:szCs w:val="24"/>
                <w:lang w:val="uk-UA" w:eastAsia="ru-RU"/>
              </w:rPr>
              <w:t>код ЄДРПОУ 43944456</w:t>
            </w:r>
          </w:p>
          <w:p w:rsidR="00BC696D" w:rsidRPr="00BC696D" w:rsidRDefault="00BC696D" w:rsidP="0056786E">
            <w:pPr>
              <w:shd w:val="clear" w:color="auto" w:fill="FFFFFF"/>
              <w:suppressAutoHyphens/>
              <w:spacing w:after="0" w:line="240" w:lineRule="auto"/>
              <w:rPr>
                <w:rFonts w:ascii="Times New Roman" w:eastAsia="Times New Roman" w:hAnsi="Times New Roman" w:cs="Times New Roman"/>
                <w:sz w:val="24"/>
                <w:szCs w:val="24"/>
                <w:lang w:val="uk-UA" w:eastAsia="ru-RU"/>
              </w:rPr>
            </w:pPr>
            <w:r w:rsidRPr="00BC696D">
              <w:rPr>
                <w:rFonts w:ascii="Times New Roman" w:eastAsia="Times New Roman" w:hAnsi="Times New Roman" w:cs="Times New Roman"/>
                <w:sz w:val="24"/>
                <w:szCs w:val="24"/>
                <w:lang w:val="uk-UA" w:eastAsia="ru-RU"/>
              </w:rPr>
              <w:t>Р/р UA___________________________</w:t>
            </w:r>
          </w:p>
          <w:p w:rsidR="00BC696D" w:rsidRPr="00BC696D" w:rsidRDefault="00242FE1" w:rsidP="0056786E">
            <w:pPr>
              <w:shd w:val="clear" w:color="auto" w:fill="FFFFFF"/>
              <w:suppressAutoHyphens/>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00BC696D" w:rsidRPr="00BC696D">
              <w:rPr>
                <w:rFonts w:ascii="Times New Roman" w:eastAsia="Times New Roman" w:hAnsi="Times New Roman" w:cs="Times New Roman"/>
                <w:sz w:val="24"/>
                <w:szCs w:val="24"/>
                <w:lang w:val="uk-UA" w:eastAsia="ru-RU"/>
              </w:rPr>
              <w:t xml:space="preserve">________________________________  </w:t>
            </w:r>
          </w:p>
          <w:p w:rsidR="00BC696D" w:rsidRPr="00BC696D" w:rsidRDefault="00BC696D" w:rsidP="0056786E">
            <w:pPr>
              <w:shd w:val="clear" w:color="auto" w:fill="FFFFFF"/>
              <w:suppressAutoHyphens/>
              <w:spacing w:after="0" w:line="240" w:lineRule="auto"/>
              <w:rPr>
                <w:rFonts w:ascii="Times New Roman" w:eastAsia="Times New Roman" w:hAnsi="Times New Roman" w:cs="Times New Roman"/>
                <w:sz w:val="24"/>
                <w:szCs w:val="24"/>
                <w:lang w:val="uk-UA" w:eastAsia="ru-RU"/>
              </w:rPr>
            </w:pPr>
            <w:r w:rsidRPr="00BC696D">
              <w:rPr>
                <w:rFonts w:ascii="Times New Roman" w:eastAsia="Times New Roman" w:hAnsi="Times New Roman" w:cs="Times New Roman"/>
                <w:sz w:val="24"/>
                <w:szCs w:val="24"/>
                <w:lang w:val="uk-UA" w:eastAsia="ru-RU"/>
              </w:rPr>
              <w:t xml:space="preserve">МФО _______________     </w:t>
            </w:r>
          </w:p>
          <w:p w:rsidR="00C30C19" w:rsidRPr="00BC696D" w:rsidRDefault="00BC696D" w:rsidP="0056786E">
            <w:pPr>
              <w:shd w:val="clear" w:color="auto" w:fill="FFFFFF"/>
              <w:suppressAutoHyphens/>
              <w:spacing w:after="0" w:line="240" w:lineRule="auto"/>
              <w:rPr>
                <w:rFonts w:ascii="Times New Roman" w:eastAsia="Times New Roman" w:hAnsi="Times New Roman" w:cs="Times New Roman"/>
                <w:sz w:val="24"/>
                <w:szCs w:val="24"/>
                <w:lang w:val="uk-UA" w:eastAsia="ru-RU"/>
              </w:rPr>
            </w:pPr>
            <w:r w:rsidRPr="00BC696D">
              <w:rPr>
                <w:rFonts w:ascii="Times New Roman" w:eastAsia="Times New Roman" w:hAnsi="Times New Roman" w:cs="Times New Roman"/>
                <w:sz w:val="24"/>
                <w:szCs w:val="24"/>
                <w:lang w:val="uk-UA" w:eastAsia="ru-RU"/>
              </w:rPr>
              <w:lastRenderedPageBreak/>
              <w:t xml:space="preserve">Тел. </w:t>
            </w:r>
          </w:p>
          <w:p w:rsidR="00BC696D" w:rsidRPr="00BC696D" w:rsidRDefault="00BC696D" w:rsidP="0056786E">
            <w:pPr>
              <w:suppressAutoHyphens/>
              <w:spacing w:after="0" w:line="240" w:lineRule="auto"/>
              <w:rPr>
                <w:rFonts w:ascii="Times New Roman" w:eastAsia="Times New Roman" w:hAnsi="Times New Roman" w:cs="Times New Roman"/>
                <w:b/>
                <w:bCs/>
                <w:sz w:val="24"/>
                <w:szCs w:val="24"/>
                <w:lang w:val="uk-UA" w:eastAsia="ru-RU"/>
              </w:rPr>
            </w:pPr>
            <w:r w:rsidRPr="00BC696D">
              <w:rPr>
                <w:rFonts w:ascii="Times New Roman" w:eastAsia="Times New Roman" w:hAnsi="Times New Roman" w:cs="Times New Roman"/>
                <w:b/>
                <w:bCs/>
                <w:sz w:val="24"/>
                <w:szCs w:val="24"/>
                <w:lang w:val="uk-UA" w:eastAsia="ru-RU"/>
              </w:rPr>
              <w:t>Директор</w:t>
            </w:r>
          </w:p>
          <w:p w:rsidR="00BC696D" w:rsidRPr="00BC696D" w:rsidRDefault="00BC696D" w:rsidP="0056786E">
            <w:pPr>
              <w:suppressAutoHyphens/>
              <w:spacing w:after="0" w:line="240" w:lineRule="auto"/>
              <w:rPr>
                <w:rFonts w:ascii="Times New Roman" w:eastAsia="Times New Roman" w:hAnsi="Times New Roman" w:cs="Times New Roman"/>
                <w:b/>
                <w:bCs/>
                <w:sz w:val="24"/>
                <w:szCs w:val="24"/>
                <w:lang w:val="uk-UA" w:eastAsia="ru-RU"/>
              </w:rPr>
            </w:pPr>
          </w:p>
          <w:p w:rsidR="00BC696D" w:rsidRPr="00BC696D" w:rsidRDefault="00BC696D" w:rsidP="0056786E">
            <w:pPr>
              <w:suppressAutoHyphens/>
              <w:spacing w:after="0" w:line="240" w:lineRule="auto"/>
              <w:rPr>
                <w:rFonts w:ascii="Times New Roman" w:eastAsia="Times New Roman" w:hAnsi="Times New Roman" w:cs="Times New Roman"/>
                <w:b/>
                <w:bCs/>
                <w:sz w:val="24"/>
                <w:szCs w:val="24"/>
                <w:lang w:val="uk-UA" w:eastAsia="ru-RU"/>
              </w:rPr>
            </w:pPr>
            <w:r w:rsidRPr="00BC696D">
              <w:rPr>
                <w:rFonts w:ascii="Times New Roman" w:eastAsia="Times New Roman" w:hAnsi="Times New Roman" w:cs="Times New Roman"/>
                <w:b/>
                <w:bCs/>
                <w:sz w:val="24"/>
                <w:szCs w:val="24"/>
                <w:lang w:val="uk-UA" w:eastAsia="ru-RU"/>
              </w:rPr>
              <w:t xml:space="preserve">___________________  </w:t>
            </w:r>
            <w:r w:rsidR="008D5A56" w:rsidRPr="008D5A56">
              <w:rPr>
                <w:rFonts w:ascii="Times New Roman" w:eastAsia="Times New Roman" w:hAnsi="Times New Roman" w:cs="Times New Roman"/>
                <w:b/>
                <w:bCs/>
                <w:sz w:val="24"/>
                <w:szCs w:val="24"/>
                <w:lang w:val="uk-UA" w:eastAsia="ru-RU"/>
              </w:rPr>
              <w:t>Олена</w:t>
            </w:r>
            <w:r w:rsidRPr="008D5A56">
              <w:rPr>
                <w:rFonts w:ascii="Times New Roman" w:eastAsia="Times New Roman" w:hAnsi="Times New Roman" w:cs="Times New Roman"/>
                <w:b/>
                <w:bCs/>
                <w:sz w:val="24"/>
                <w:szCs w:val="24"/>
                <w:lang w:val="uk-UA" w:eastAsia="ru-RU"/>
              </w:rPr>
              <w:t xml:space="preserve"> </w:t>
            </w:r>
            <w:r w:rsidR="008D5A56" w:rsidRPr="008D5A56">
              <w:rPr>
                <w:rFonts w:ascii="Times New Roman" w:eastAsia="Times New Roman" w:hAnsi="Times New Roman" w:cs="Times New Roman"/>
                <w:b/>
                <w:bCs/>
                <w:sz w:val="24"/>
                <w:szCs w:val="24"/>
                <w:lang w:val="uk-UA" w:eastAsia="ru-RU"/>
              </w:rPr>
              <w:t>ЧЕРНЕГА</w:t>
            </w:r>
            <w:r w:rsidR="008D5A56" w:rsidRPr="00BC696D">
              <w:rPr>
                <w:rFonts w:ascii="Times New Roman" w:eastAsia="Times New Roman" w:hAnsi="Times New Roman" w:cs="Times New Roman"/>
                <w:b/>
                <w:bCs/>
                <w:sz w:val="24"/>
                <w:szCs w:val="24"/>
                <w:lang w:val="uk-UA" w:eastAsia="ru-RU"/>
              </w:rPr>
              <w:t xml:space="preserve">                 </w:t>
            </w:r>
          </w:p>
          <w:p w:rsidR="00BC696D" w:rsidRPr="00BC696D" w:rsidRDefault="008D5A56" w:rsidP="0056786E">
            <w:pPr>
              <w:suppressAutoHyphens/>
              <w:spacing w:after="0" w:line="240" w:lineRule="auto"/>
              <w:rPr>
                <w:rFonts w:ascii="Times New Roman" w:eastAsia="Times New Roman" w:hAnsi="Times New Roman" w:cs="Times New Roman"/>
                <w:b/>
                <w:bCs/>
                <w:sz w:val="24"/>
                <w:szCs w:val="24"/>
                <w:lang w:val="uk-UA" w:eastAsia="ru-RU"/>
              </w:rPr>
            </w:pPr>
            <w:r w:rsidRPr="00BC696D">
              <w:rPr>
                <w:rFonts w:ascii="Times New Roman" w:eastAsia="Times New Roman" w:hAnsi="Times New Roman" w:cs="Times New Roman"/>
                <w:b/>
                <w:bCs/>
                <w:color w:val="000000"/>
                <w:sz w:val="24"/>
                <w:szCs w:val="24"/>
                <w:lang w:val="uk-UA" w:eastAsia="ru-RU"/>
              </w:rPr>
              <w:t xml:space="preserve">М.П.                                            </w:t>
            </w:r>
            <w:r w:rsidR="00BC696D" w:rsidRPr="00BC696D">
              <w:rPr>
                <w:rFonts w:ascii="Times New Roman" w:eastAsia="Times New Roman" w:hAnsi="Times New Roman" w:cs="Times New Roman"/>
                <w:b/>
                <w:bCs/>
                <w:color w:val="000000"/>
                <w:sz w:val="24"/>
                <w:szCs w:val="24"/>
                <w:lang w:val="uk-UA" w:eastAsia="ru-RU"/>
              </w:rPr>
              <w:t xml:space="preserve">                              </w:t>
            </w:r>
          </w:p>
          <w:p w:rsidR="00BC696D" w:rsidRPr="00BC696D" w:rsidRDefault="00BC696D" w:rsidP="0056786E">
            <w:pPr>
              <w:suppressAutoHyphens/>
              <w:spacing w:after="0" w:line="240" w:lineRule="auto"/>
              <w:rPr>
                <w:rFonts w:ascii="Times New Roman" w:eastAsia="Times New Roman" w:hAnsi="Times New Roman" w:cs="Times New Roman"/>
                <w:sz w:val="24"/>
                <w:szCs w:val="24"/>
                <w:lang w:val="uk-UA" w:eastAsia="ru-RU"/>
              </w:rPr>
            </w:pPr>
          </w:p>
        </w:tc>
        <w:tc>
          <w:tcPr>
            <w:tcW w:w="5443" w:type="dxa"/>
          </w:tcPr>
          <w:p w:rsidR="00BC696D" w:rsidRPr="00BC696D" w:rsidRDefault="00BC696D" w:rsidP="0056786E">
            <w:pPr>
              <w:suppressAutoHyphens/>
              <w:spacing w:after="0" w:line="240" w:lineRule="auto"/>
              <w:rPr>
                <w:rFonts w:ascii="Times New Roman" w:eastAsia="Times New Roman" w:hAnsi="Times New Roman" w:cs="Times New Roman"/>
                <w:b/>
                <w:bCs/>
                <w:sz w:val="24"/>
                <w:szCs w:val="24"/>
                <w:lang w:val="uk-UA" w:eastAsia="ru-RU"/>
              </w:rPr>
            </w:pPr>
          </w:p>
          <w:p w:rsidR="00BC696D" w:rsidRPr="00BC696D" w:rsidRDefault="00BC696D" w:rsidP="0056786E">
            <w:pPr>
              <w:suppressAutoHyphens/>
              <w:spacing w:after="0" w:line="240" w:lineRule="auto"/>
              <w:rPr>
                <w:rFonts w:ascii="Times New Roman" w:eastAsia="Times New Roman" w:hAnsi="Times New Roman" w:cs="Times New Roman"/>
                <w:bCs/>
                <w:sz w:val="24"/>
                <w:szCs w:val="24"/>
                <w:lang w:val="uk-UA" w:eastAsia="ru-RU"/>
              </w:rPr>
            </w:pPr>
            <w:r w:rsidRPr="00BC696D">
              <w:rPr>
                <w:rFonts w:ascii="Times New Roman" w:eastAsia="Times New Roman" w:hAnsi="Times New Roman" w:cs="Times New Roman"/>
                <w:bCs/>
                <w:sz w:val="24"/>
                <w:szCs w:val="24"/>
                <w:lang w:val="uk-UA" w:eastAsia="ru-RU"/>
              </w:rPr>
              <w:t>Місцезнаходження</w:t>
            </w:r>
          </w:p>
          <w:p w:rsidR="00BC696D" w:rsidRPr="00BC696D" w:rsidRDefault="00BC696D" w:rsidP="0056786E">
            <w:pPr>
              <w:suppressAutoHyphens/>
              <w:spacing w:after="0" w:line="240" w:lineRule="auto"/>
              <w:rPr>
                <w:rFonts w:ascii="Times New Roman" w:eastAsia="Times New Roman" w:hAnsi="Times New Roman" w:cs="Times New Roman"/>
                <w:bCs/>
                <w:sz w:val="24"/>
                <w:szCs w:val="24"/>
                <w:lang w:val="uk-UA" w:eastAsia="ru-RU"/>
              </w:rPr>
            </w:pPr>
            <w:r w:rsidRPr="00BC696D">
              <w:rPr>
                <w:rFonts w:ascii="Times New Roman" w:eastAsia="Times New Roman" w:hAnsi="Times New Roman" w:cs="Times New Roman"/>
                <w:bCs/>
                <w:sz w:val="24"/>
                <w:szCs w:val="24"/>
                <w:lang w:val="uk-UA" w:eastAsia="ru-RU"/>
              </w:rPr>
              <w:t xml:space="preserve">Код ЄДРПОУ </w:t>
            </w:r>
          </w:p>
          <w:p w:rsidR="00BC696D" w:rsidRPr="00BC696D" w:rsidRDefault="00BC696D" w:rsidP="0056786E">
            <w:pPr>
              <w:suppressAutoHyphens/>
              <w:spacing w:after="0" w:line="240" w:lineRule="auto"/>
              <w:rPr>
                <w:rFonts w:ascii="Times New Roman" w:eastAsia="Times New Roman" w:hAnsi="Times New Roman" w:cs="Times New Roman"/>
                <w:bCs/>
                <w:sz w:val="24"/>
                <w:szCs w:val="24"/>
                <w:lang w:val="uk-UA" w:eastAsia="ru-RU"/>
              </w:rPr>
            </w:pPr>
            <w:r w:rsidRPr="00BC696D">
              <w:rPr>
                <w:rFonts w:ascii="Times New Roman" w:eastAsia="Times New Roman" w:hAnsi="Times New Roman" w:cs="Times New Roman"/>
                <w:bCs/>
                <w:sz w:val="24"/>
                <w:szCs w:val="24"/>
                <w:lang w:val="uk-UA" w:eastAsia="ru-RU"/>
              </w:rPr>
              <w:t xml:space="preserve">р/р </w:t>
            </w:r>
          </w:p>
          <w:p w:rsidR="00BC696D" w:rsidRPr="00BC696D" w:rsidRDefault="00BC696D" w:rsidP="0056786E">
            <w:pPr>
              <w:suppressAutoHyphens/>
              <w:spacing w:after="0" w:line="240" w:lineRule="auto"/>
              <w:rPr>
                <w:rFonts w:ascii="Times New Roman" w:eastAsia="Times New Roman" w:hAnsi="Times New Roman" w:cs="Times New Roman"/>
                <w:bCs/>
                <w:sz w:val="24"/>
                <w:szCs w:val="24"/>
                <w:lang w:val="uk-UA" w:eastAsia="ru-RU"/>
              </w:rPr>
            </w:pPr>
            <w:r w:rsidRPr="00BC696D">
              <w:rPr>
                <w:rFonts w:ascii="Times New Roman" w:eastAsia="Times New Roman" w:hAnsi="Times New Roman" w:cs="Times New Roman"/>
                <w:bCs/>
                <w:sz w:val="24"/>
                <w:szCs w:val="24"/>
                <w:lang w:val="uk-UA" w:eastAsia="ru-RU"/>
              </w:rPr>
              <w:t xml:space="preserve">в </w:t>
            </w:r>
          </w:p>
          <w:p w:rsidR="00BC696D" w:rsidRPr="00BC696D" w:rsidRDefault="00BC696D" w:rsidP="0056786E">
            <w:pPr>
              <w:suppressAutoHyphens/>
              <w:spacing w:after="0" w:line="240" w:lineRule="auto"/>
              <w:rPr>
                <w:rFonts w:ascii="Times New Roman" w:eastAsia="Times New Roman" w:hAnsi="Times New Roman" w:cs="Times New Roman"/>
                <w:bCs/>
                <w:sz w:val="24"/>
                <w:szCs w:val="24"/>
                <w:lang w:val="uk-UA" w:eastAsia="ru-RU"/>
              </w:rPr>
            </w:pPr>
            <w:r w:rsidRPr="00BC696D">
              <w:rPr>
                <w:rFonts w:ascii="Times New Roman" w:eastAsia="Times New Roman" w:hAnsi="Times New Roman" w:cs="Times New Roman"/>
                <w:bCs/>
                <w:sz w:val="24"/>
                <w:szCs w:val="24"/>
                <w:lang w:val="uk-UA" w:eastAsia="ru-RU"/>
              </w:rPr>
              <w:t>МФО 820172</w:t>
            </w:r>
          </w:p>
          <w:p w:rsidR="00BC696D" w:rsidRPr="00BC696D" w:rsidRDefault="00BC696D" w:rsidP="0056786E">
            <w:pPr>
              <w:suppressAutoHyphens/>
              <w:spacing w:after="0" w:line="240" w:lineRule="auto"/>
              <w:rPr>
                <w:rFonts w:ascii="Times New Roman" w:eastAsia="Times New Roman" w:hAnsi="Times New Roman" w:cs="Times New Roman"/>
                <w:bCs/>
                <w:sz w:val="24"/>
                <w:szCs w:val="24"/>
                <w:lang w:val="uk-UA" w:eastAsia="ru-RU"/>
              </w:rPr>
            </w:pPr>
            <w:r w:rsidRPr="00BC696D">
              <w:rPr>
                <w:rFonts w:ascii="Times New Roman" w:eastAsia="Times New Roman" w:hAnsi="Times New Roman" w:cs="Times New Roman"/>
                <w:bCs/>
                <w:sz w:val="24"/>
                <w:szCs w:val="24"/>
                <w:lang w:val="uk-UA" w:eastAsia="ru-RU"/>
              </w:rPr>
              <w:t xml:space="preserve">Тел. </w:t>
            </w:r>
          </w:p>
          <w:p w:rsidR="00BC696D" w:rsidRPr="00BC696D" w:rsidRDefault="00BC696D" w:rsidP="0056786E">
            <w:pPr>
              <w:suppressAutoHyphens/>
              <w:spacing w:after="0" w:line="240" w:lineRule="auto"/>
              <w:rPr>
                <w:rFonts w:ascii="Times New Roman" w:eastAsia="Times New Roman" w:hAnsi="Times New Roman" w:cs="Times New Roman"/>
                <w:b/>
                <w:bCs/>
                <w:sz w:val="24"/>
                <w:szCs w:val="24"/>
                <w:lang w:val="uk-UA" w:eastAsia="ru-RU"/>
              </w:rPr>
            </w:pPr>
            <w:r w:rsidRPr="00BC696D">
              <w:rPr>
                <w:rFonts w:ascii="Times New Roman" w:eastAsia="Times New Roman" w:hAnsi="Times New Roman" w:cs="Times New Roman"/>
                <w:b/>
                <w:bCs/>
                <w:sz w:val="24"/>
                <w:szCs w:val="24"/>
                <w:lang w:val="uk-UA" w:eastAsia="ru-RU"/>
              </w:rPr>
              <w:t>_______________________________</w:t>
            </w:r>
          </w:p>
          <w:p w:rsidR="00BC696D" w:rsidRPr="00BC696D" w:rsidRDefault="00BC696D" w:rsidP="0056786E">
            <w:pPr>
              <w:suppressAutoHyphens/>
              <w:spacing w:after="0" w:line="240" w:lineRule="auto"/>
              <w:rPr>
                <w:rFonts w:ascii="Times New Roman" w:eastAsia="Times New Roman" w:hAnsi="Times New Roman" w:cs="Times New Roman"/>
                <w:b/>
                <w:bCs/>
                <w:sz w:val="24"/>
                <w:szCs w:val="24"/>
                <w:lang w:val="uk-UA" w:eastAsia="ru-RU"/>
              </w:rPr>
            </w:pPr>
          </w:p>
          <w:p w:rsidR="00BC696D" w:rsidRPr="00BC696D" w:rsidRDefault="00BC696D" w:rsidP="0056786E">
            <w:pPr>
              <w:suppressAutoHyphens/>
              <w:spacing w:after="0" w:line="240" w:lineRule="auto"/>
              <w:rPr>
                <w:rFonts w:ascii="Times New Roman" w:eastAsia="Times New Roman" w:hAnsi="Times New Roman" w:cs="Times New Roman"/>
                <w:b/>
                <w:bCs/>
                <w:sz w:val="24"/>
                <w:szCs w:val="24"/>
                <w:lang w:val="uk-UA" w:eastAsia="ru-RU"/>
              </w:rPr>
            </w:pPr>
            <w:r w:rsidRPr="00BC696D">
              <w:rPr>
                <w:rFonts w:ascii="Times New Roman" w:eastAsia="Times New Roman" w:hAnsi="Times New Roman" w:cs="Times New Roman"/>
                <w:b/>
                <w:bCs/>
                <w:sz w:val="24"/>
                <w:szCs w:val="24"/>
                <w:lang w:val="uk-UA" w:eastAsia="ru-RU"/>
              </w:rPr>
              <w:t>______________   _________________</w:t>
            </w:r>
          </w:p>
          <w:p w:rsidR="00BC696D" w:rsidRPr="00BC696D" w:rsidRDefault="00BC696D" w:rsidP="0056786E">
            <w:pPr>
              <w:suppressAutoHyphens/>
              <w:spacing w:after="0" w:line="240" w:lineRule="auto"/>
              <w:rPr>
                <w:rFonts w:ascii="Times New Roman" w:eastAsia="Times New Roman" w:hAnsi="Times New Roman" w:cs="Times New Roman"/>
                <w:b/>
                <w:bCs/>
                <w:sz w:val="24"/>
                <w:szCs w:val="24"/>
                <w:lang w:val="uk-UA" w:eastAsia="ru-RU"/>
              </w:rPr>
            </w:pPr>
            <w:r w:rsidRPr="00BC696D">
              <w:rPr>
                <w:rFonts w:ascii="Times New Roman" w:eastAsia="Times New Roman" w:hAnsi="Times New Roman" w:cs="Times New Roman"/>
                <w:b/>
                <w:bCs/>
                <w:sz w:val="24"/>
                <w:szCs w:val="24"/>
                <w:lang w:val="uk-UA" w:eastAsia="ru-RU"/>
              </w:rPr>
              <w:t>М.П.</w:t>
            </w:r>
          </w:p>
          <w:p w:rsidR="00BC696D" w:rsidRPr="00BC696D" w:rsidRDefault="00BC696D" w:rsidP="0056786E">
            <w:pPr>
              <w:tabs>
                <w:tab w:val="left" w:pos="6237"/>
              </w:tabs>
              <w:suppressAutoHyphens/>
              <w:spacing w:after="0" w:line="240" w:lineRule="auto"/>
              <w:ind w:right="-108"/>
              <w:rPr>
                <w:rFonts w:ascii="Times New Roman" w:eastAsia="Times New Roman" w:hAnsi="Times New Roman" w:cs="Times New Roman"/>
                <w:b/>
                <w:bCs/>
                <w:sz w:val="24"/>
                <w:szCs w:val="24"/>
                <w:lang w:val="uk-UA" w:eastAsia="ru-RU"/>
              </w:rPr>
            </w:pPr>
          </w:p>
        </w:tc>
      </w:tr>
    </w:tbl>
    <w:p w:rsidR="00BC696D" w:rsidRPr="008D5A56" w:rsidRDefault="00BC696D" w:rsidP="008D5A56">
      <w:pPr>
        <w:tabs>
          <w:tab w:val="left" w:pos="1560"/>
        </w:tabs>
        <w:rPr>
          <w:rFonts w:ascii="Times New Roman" w:eastAsia="Times New Roman" w:hAnsi="Times New Roman" w:cs="Times New Roman"/>
          <w:lang w:val="uk-UA" w:eastAsia="uk-UA"/>
        </w:rPr>
        <w:sectPr w:rsidR="00BC696D" w:rsidRPr="008D5A56" w:rsidSect="00C30C19">
          <w:footerReference w:type="default" r:id="rId8"/>
          <w:pgSz w:w="11906" w:h="16838"/>
          <w:pgMar w:top="539" w:right="709" w:bottom="426" w:left="1276" w:header="709" w:footer="709" w:gutter="0"/>
          <w:cols w:space="708"/>
          <w:docGrid w:linePitch="360"/>
        </w:sectPr>
      </w:pPr>
    </w:p>
    <w:p w:rsidR="00106049" w:rsidRDefault="00106049" w:rsidP="00BC69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199"/>
        <w:rPr>
          <w:rFonts w:ascii="Times New Roman" w:eastAsia="Times New Roman" w:hAnsi="Times New Roman" w:cs="Times New Roman"/>
          <w:lang w:val="uk-UA" w:eastAsia="uk-UA"/>
        </w:rPr>
      </w:pPr>
    </w:p>
    <w:p w:rsidR="00106049" w:rsidRDefault="00106049" w:rsidP="00BC69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199"/>
        <w:rPr>
          <w:rFonts w:ascii="Times New Roman" w:eastAsia="Times New Roman" w:hAnsi="Times New Roman" w:cs="Times New Roman"/>
          <w:lang w:val="uk-UA" w:eastAsia="uk-UA"/>
        </w:rPr>
      </w:pPr>
    </w:p>
    <w:p w:rsidR="00BC696D" w:rsidRPr="00BC696D" w:rsidRDefault="00BC696D" w:rsidP="00BC69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199"/>
        <w:rPr>
          <w:rFonts w:ascii="Times New Roman" w:eastAsia="Times New Roman" w:hAnsi="Times New Roman" w:cs="Times New Roman"/>
          <w:lang w:val="uk-UA" w:eastAsia="uk-UA"/>
        </w:rPr>
      </w:pPr>
      <w:r w:rsidRPr="00BC696D">
        <w:rPr>
          <w:rFonts w:ascii="Times New Roman" w:eastAsia="Times New Roman" w:hAnsi="Times New Roman" w:cs="Times New Roman"/>
          <w:lang w:val="uk-UA" w:eastAsia="uk-UA"/>
        </w:rPr>
        <w:t>Додаток до договору підряду</w:t>
      </w:r>
    </w:p>
    <w:p w:rsidR="00BC696D" w:rsidRPr="00BC696D" w:rsidRDefault="00BC696D" w:rsidP="00BC69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199"/>
        <w:rPr>
          <w:rFonts w:ascii="Times New Roman" w:eastAsia="Times New Roman" w:hAnsi="Times New Roman" w:cs="Times New Roman"/>
          <w:lang w:val="uk-UA" w:eastAsia="uk-UA"/>
        </w:rPr>
      </w:pPr>
      <w:r w:rsidRPr="00BC696D">
        <w:rPr>
          <w:rFonts w:ascii="Times New Roman" w:eastAsia="Times New Roman" w:hAnsi="Times New Roman" w:cs="Times New Roman"/>
          <w:lang w:val="uk-UA" w:eastAsia="uk-UA"/>
        </w:rPr>
        <w:t>від ________________</w:t>
      </w:r>
    </w:p>
    <w:p w:rsidR="00BC696D" w:rsidRPr="00BC696D" w:rsidRDefault="00BC696D" w:rsidP="00BC69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199"/>
        <w:rPr>
          <w:rFonts w:ascii="Times New Roman" w:eastAsia="Times New Roman" w:hAnsi="Times New Roman" w:cs="Times New Roman"/>
          <w:lang w:val="uk-UA" w:eastAsia="uk-UA"/>
        </w:rPr>
      </w:pPr>
      <w:r w:rsidRPr="00BC696D">
        <w:rPr>
          <w:rFonts w:ascii="Times New Roman" w:eastAsia="Times New Roman" w:hAnsi="Times New Roman" w:cs="Times New Roman"/>
          <w:lang w:val="uk-UA" w:eastAsia="uk-UA"/>
        </w:rPr>
        <w:t>№ ____</w:t>
      </w:r>
    </w:p>
    <w:p w:rsidR="00106049" w:rsidRDefault="00106049" w:rsidP="00BC69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lang w:val="uk-UA" w:eastAsia="uk-UA"/>
        </w:rPr>
      </w:pPr>
    </w:p>
    <w:p w:rsidR="00106049" w:rsidRDefault="00106049" w:rsidP="00BC69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lang w:val="uk-UA" w:eastAsia="uk-UA"/>
        </w:rPr>
      </w:pPr>
    </w:p>
    <w:p w:rsidR="00106049" w:rsidRDefault="00106049" w:rsidP="00BC69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lang w:val="uk-UA" w:eastAsia="uk-UA"/>
        </w:rPr>
      </w:pPr>
    </w:p>
    <w:p w:rsidR="00BC696D" w:rsidRPr="00DA5ABF" w:rsidRDefault="00BC696D" w:rsidP="00BC69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lang w:val="uk-UA" w:eastAsia="uk-UA"/>
        </w:rPr>
      </w:pPr>
      <w:r w:rsidRPr="00DA5ABF">
        <w:rPr>
          <w:rFonts w:ascii="Times New Roman" w:eastAsia="Times New Roman" w:hAnsi="Times New Roman" w:cs="Times New Roman"/>
          <w:b/>
          <w:sz w:val="24"/>
          <w:lang w:val="uk-UA" w:eastAsia="uk-UA"/>
        </w:rPr>
        <w:t>Календарний графік виконання робіт</w:t>
      </w:r>
    </w:p>
    <w:p w:rsidR="00BC696D" w:rsidRPr="00106049" w:rsidRDefault="00BC696D" w:rsidP="00BC69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F243E"/>
          <w:sz w:val="24"/>
          <w:lang w:val="uk-UA" w:eastAsia="uk-UA"/>
        </w:rPr>
      </w:pPr>
    </w:p>
    <w:p w:rsidR="008D5A56" w:rsidRPr="00106049" w:rsidRDefault="0056786E" w:rsidP="008D5A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sz w:val="24"/>
        </w:rPr>
      </w:pPr>
      <w:r w:rsidRPr="00106049">
        <w:rPr>
          <w:rFonts w:ascii="Times New Roman" w:hAnsi="Times New Roman"/>
          <w:b/>
          <w:spacing w:val="22"/>
          <w:sz w:val="24"/>
          <w:szCs w:val="24"/>
        </w:rPr>
        <w:t>«</w:t>
      </w:r>
      <w:r w:rsidR="00106049" w:rsidRPr="00106049">
        <w:rPr>
          <w:rFonts w:ascii="Times New Roman" w:hAnsi="Times New Roman" w:cs="Times New Roman"/>
          <w:b/>
          <w:sz w:val="24"/>
        </w:rPr>
        <w:t>Капітальний ремонт тротуару по вул. Кузовкова (від просп. Перемоги до вул. Патона академіка),</w:t>
      </w:r>
      <w:r w:rsidR="00106049" w:rsidRPr="00106049">
        <w:rPr>
          <w:rFonts w:ascii="Times New Roman" w:hAnsi="Times New Roman" w:cs="Times New Roman"/>
          <w:b/>
          <w:sz w:val="24"/>
          <w:lang w:val="uk-UA"/>
        </w:rPr>
        <w:t xml:space="preserve"> </w:t>
      </w:r>
      <w:r w:rsidR="00106049" w:rsidRPr="00106049">
        <w:rPr>
          <w:rFonts w:ascii="Times New Roman" w:hAnsi="Times New Roman" w:cs="Times New Roman"/>
          <w:b/>
          <w:sz w:val="24"/>
        </w:rPr>
        <w:t>м. Подільськ, Подільського р-ну, Одеської області</w:t>
      </w:r>
      <w:r w:rsidRPr="00106049">
        <w:rPr>
          <w:rFonts w:ascii="Times New Roman" w:hAnsi="Times New Roman"/>
          <w:b/>
          <w:sz w:val="24"/>
        </w:rPr>
        <w:t>»</w:t>
      </w:r>
    </w:p>
    <w:p w:rsidR="0056786E" w:rsidRPr="008D5A56" w:rsidRDefault="0056786E" w:rsidP="008D5A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b/>
          <w:color w:val="000000"/>
          <w:sz w:val="24"/>
          <w:szCs w:val="24"/>
          <w:u w:val="single"/>
          <w:lang w:val="uk-UA" w:eastAsia="ru-RU"/>
        </w:rPr>
      </w:pPr>
    </w:p>
    <w:tbl>
      <w:tblPr>
        <w:tblW w:w="5258"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4"/>
        <w:gridCol w:w="8326"/>
        <w:gridCol w:w="1072"/>
        <w:gridCol w:w="1075"/>
        <w:gridCol w:w="1075"/>
        <w:gridCol w:w="1072"/>
        <w:gridCol w:w="1075"/>
        <w:gridCol w:w="1072"/>
      </w:tblGrid>
      <w:tr w:rsidR="00BC696D" w:rsidRPr="00BC696D" w:rsidTr="0056786E">
        <w:trPr>
          <w:trHeight w:val="828"/>
        </w:trPr>
        <w:tc>
          <w:tcPr>
            <w:tcW w:w="178" w:type="pct"/>
            <w:vMerge w:val="restart"/>
            <w:tcBorders>
              <w:top w:val="single" w:sz="4" w:space="0" w:color="auto"/>
              <w:left w:val="single" w:sz="4" w:space="0" w:color="auto"/>
              <w:bottom w:val="single" w:sz="4" w:space="0" w:color="auto"/>
              <w:right w:val="single" w:sz="4" w:space="0" w:color="auto"/>
            </w:tcBorders>
            <w:vAlign w:val="center"/>
          </w:tcPr>
          <w:p w:rsidR="00BC696D" w:rsidRPr="00BC696D" w:rsidRDefault="00BC696D" w:rsidP="00BC696D">
            <w:pPr>
              <w:spacing w:after="0" w:line="240" w:lineRule="auto"/>
              <w:ind w:firstLine="709"/>
              <w:contextualSpacing/>
              <w:jc w:val="center"/>
              <w:rPr>
                <w:rFonts w:ascii="Times New Roman" w:eastAsia="Times New Roman" w:hAnsi="Times New Roman" w:cs="Times New Roman"/>
                <w:lang w:val="uk-UA" w:eastAsia="uk-UA"/>
              </w:rPr>
            </w:pPr>
            <w:r w:rsidRPr="00BC696D">
              <w:rPr>
                <w:rFonts w:ascii="Times New Roman" w:eastAsia="Times New Roman" w:hAnsi="Times New Roman" w:cs="Times New Roman"/>
                <w:lang w:val="uk-UA" w:eastAsia="uk-UA"/>
              </w:rPr>
              <w:t>№</w:t>
            </w:r>
          </w:p>
          <w:p w:rsidR="00BC696D" w:rsidRPr="00BC696D" w:rsidRDefault="00BC696D" w:rsidP="00BC696D">
            <w:pPr>
              <w:spacing w:after="0" w:line="240" w:lineRule="auto"/>
              <w:ind w:firstLine="709"/>
              <w:contextualSpacing/>
              <w:jc w:val="center"/>
              <w:rPr>
                <w:rFonts w:ascii="Times New Roman" w:eastAsia="Times New Roman" w:hAnsi="Times New Roman" w:cs="Times New Roman"/>
                <w:color w:val="0F243E"/>
                <w:lang w:val="uk-UA" w:eastAsia="uk-UA"/>
              </w:rPr>
            </w:pPr>
          </w:p>
          <w:p w:rsidR="00BC696D" w:rsidRPr="00BC696D" w:rsidRDefault="00BC696D" w:rsidP="00BC696D">
            <w:pPr>
              <w:spacing w:after="0" w:line="240" w:lineRule="auto"/>
              <w:rPr>
                <w:rFonts w:ascii="Times New Roman" w:eastAsia="Times New Roman" w:hAnsi="Times New Roman" w:cs="Times New Roman"/>
                <w:lang w:val="uk-UA" w:eastAsia="uk-UA"/>
              </w:rPr>
            </w:pPr>
            <w:r w:rsidRPr="00BC696D">
              <w:rPr>
                <w:rFonts w:ascii="Times New Roman" w:eastAsia="Times New Roman" w:hAnsi="Times New Roman" w:cs="Times New Roman"/>
                <w:lang w:val="uk-UA" w:eastAsia="uk-UA"/>
              </w:rPr>
              <w:t>№ з/п</w:t>
            </w:r>
          </w:p>
        </w:tc>
        <w:tc>
          <w:tcPr>
            <w:tcW w:w="2719" w:type="pct"/>
            <w:vMerge w:val="restart"/>
            <w:tcBorders>
              <w:top w:val="single" w:sz="4" w:space="0" w:color="auto"/>
              <w:left w:val="single" w:sz="4" w:space="0" w:color="auto"/>
              <w:bottom w:val="single" w:sz="4" w:space="0" w:color="auto"/>
              <w:right w:val="single" w:sz="4" w:space="0" w:color="auto"/>
            </w:tcBorders>
            <w:vAlign w:val="center"/>
          </w:tcPr>
          <w:p w:rsidR="00BC696D" w:rsidRPr="00BC696D" w:rsidRDefault="00BC696D" w:rsidP="00BC696D">
            <w:pPr>
              <w:spacing w:after="0" w:line="240" w:lineRule="auto"/>
              <w:ind w:left="169"/>
              <w:contextualSpacing/>
              <w:jc w:val="center"/>
              <w:rPr>
                <w:rFonts w:ascii="Times New Roman" w:eastAsia="Times New Roman" w:hAnsi="Times New Roman" w:cs="Times New Roman"/>
                <w:lang w:val="uk-UA" w:eastAsia="uk-UA"/>
              </w:rPr>
            </w:pPr>
            <w:r w:rsidRPr="00BC696D">
              <w:rPr>
                <w:rFonts w:ascii="Times New Roman" w:eastAsia="Times New Roman" w:hAnsi="Times New Roman" w:cs="Times New Roman"/>
                <w:lang w:val="uk-UA" w:eastAsia="uk-UA"/>
              </w:rPr>
              <w:t>Перелік видів робіт</w:t>
            </w:r>
          </w:p>
          <w:p w:rsidR="00BC696D" w:rsidRPr="00BC696D" w:rsidRDefault="00BC696D" w:rsidP="00BC696D">
            <w:pPr>
              <w:spacing w:after="0" w:line="240" w:lineRule="auto"/>
              <w:ind w:firstLine="709"/>
              <w:contextualSpacing/>
              <w:jc w:val="center"/>
              <w:rPr>
                <w:rFonts w:ascii="Times New Roman" w:eastAsia="Times New Roman" w:hAnsi="Times New Roman" w:cs="Times New Roman"/>
                <w:color w:val="0F243E"/>
                <w:lang w:val="uk-UA" w:eastAsia="uk-UA"/>
              </w:rPr>
            </w:pPr>
          </w:p>
        </w:tc>
        <w:tc>
          <w:tcPr>
            <w:tcW w:w="2103" w:type="pct"/>
            <w:gridSpan w:val="6"/>
            <w:tcBorders>
              <w:top w:val="single" w:sz="4" w:space="0" w:color="auto"/>
              <w:left w:val="single" w:sz="4" w:space="0" w:color="auto"/>
              <w:bottom w:val="single" w:sz="4" w:space="0" w:color="auto"/>
              <w:right w:val="single" w:sz="4" w:space="0" w:color="auto"/>
            </w:tcBorders>
            <w:vAlign w:val="center"/>
          </w:tcPr>
          <w:p w:rsidR="00BC696D" w:rsidRPr="00BC696D" w:rsidRDefault="00BC696D" w:rsidP="00BC696D">
            <w:pPr>
              <w:spacing w:after="0" w:line="240" w:lineRule="auto"/>
              <w:ind w:firstLine="709"/>
              <w:contextualSpacing/>
              <w:jc w:val="center"/>
              <w:rPr>
                <w:rFonts w:ascii="Times New Roman" w:eastAsia="Times New Roman" w:hAnsi="Times New Roman" w:cs="Times New Roman"/>
                <w:lang w:val="uk-UA" w:eastAsia="uk-UA"/>
              </w:rPr>
            </w:pPr>
            <w:r w:rsidRPr="00BC696D">
              <w:rPr>
                <w:rFonts w:ascii="Times New Roman" w:eastAsia="Times New Roman" w:hAnsi="Times New Roman" w:cs="Times New Roman"/>
                <w:lang w:val="uk-UA" w:eastAsia="uk-UA"/>
              </w:rPr>
              <w:t>Обсяг робіт, передбачений до виконання</w:t>
            </w:r>
          </w:p>
          <w:p w:rsidR="00BC696D" w:rsidRPr="00BC696D" w:rsidRDefault="00BC696D" w:rsidP="00BC696D">
            <w:pPr>
              <w:spacing w:after="0" w:line="240" w:lineRule="auto"/>
              <w:ind w:firstLine="709"/>
              <w:contextualSpacing/>
              <w:jc w:val="center"/>
              <w:rPr>
                <w:rFonts w:ascii="Times New Roman" w:eastAsia="Times New Roman" w:hAnsi="Times New Roman" w:cs="Times New Roman"/>
                <w:lang w:val="uk-UA" w:eastAsia="uk-UA"/>
              </w:rPr>
            </w:pPr>
            <w:r w:rsidRPr="00BC696D">
              <w:rPr>
                <w:rFonts w:ascii="Times New Roman" w:eastAsia="Times New Roman" w:hAnsi="Times New Roman" w:cs="Times New Roman"/>
                <w:lang w:val="uk-UA" w:eastAsia="uk-UA"/>
              </w:rPr>
              <w:t xml:space="preserve"> в окремі періоди</w:t>
            </w:r>
          </w:p>
          <w:p w:rsidR="00BC696D" w:rsidRPr="00BC696D" w:rsidRDefault="00BC696D" w:rsidP="00BC696D">
            <w:pPr>
              <w:spacing w:after="0" w:line="240" w:lineRule="auto"/>
              <w:ind w:firstLine="709"/>
              <w:contextualSpacing/>
              <w:rPr>
                <w:rFonts w:ascii="Times New Roman" w:eastAsia="Times New Roman" w:hAnsi="Times New Roman" w:cs="Times New Roman"/>
                <w:color w:val="0F243E"/>
                <w:lang w:val="uk-UA" w:eastAsia="uk-UA"/>
              </w:rPr>
            </w:pPr>
          </w:p>
        </w:tc>
      </w:tr>
      <w:tr w:rsidR="008D5A56" w:rsidRPr="00BC696D" w:rsidTr="0056786E">
        <w:trPr>
          <w:trHeight w:val="1094"/>
        </w:trPr>
        <w:tc>
          <w:tcPr>
            <w:tcW w:w="178" w:type="pct"/>
            <w:vMerge/>
            <w:tcBorders>
              <w:top w:val="single" w:sz="4" w:space="0" w:color="auto"/>
              <w:left w:val="single" w:sz="4" w:space="0" w:color="auto"/>
              <w:bottom w:val="single" w:sz="4" w:space="0" w:color="auto"/>
              <w:right w:val="single" w:sz="4" w:space="0" w:color="auto"/>
            </w:tcBorders>
            <w:vAlign w:val="center"/>
          </w:tcPr>
          <w:p w:rsidR="008D5A56" w:rsidRPr="00BC696D" w:rsidRDefault="008D5A56" w:rsidP="00BC696D">
            <w:pPr>
              <w:spacing w:after="0" w:line="240" w:lineRule="auto"/>
              <w:ind w:firstLine="709"/>
              <w:rPr>
                <w:rFonts w:ascii="Times New Roman" w:eastAsia="Times New Roman" w:hAnsi="Times New Roman" w:cs="Times New Roman"/>
                <w:b/>
                <w:color w:val="0F243E"/>
                <w:lang w:val="uk-UA" w:eastAsia="uk-UA"/>
              </w:rPr>
            </w:pPr>
          </w:p>
        </w:tc>
        <w:tc>
          <w:tcPr>
            <w:tcW w:w="2719" w:type="pct"/>
            <w:vMerge/>
            <w:tcBorders>
              <w:top w:val="single" w:sz="4" w:space="0" w:color="auto"/>
              <w:left w:val="single" w:sz="4" w:space="0" w:color="auto"/>
              <w:bottom w:val="single" w:sz="4" w:space="0" w:color="auto"/>
              <w:right w:val="single" w:sz="4" w:space="0" w:color="auto"/>
            </w:tcBorders>
            <w:vAlign w:val="center"/>
          </w:tcPr>
          <w:p w:rsidR="008D5A56" w:rsidRPr="00BC696D" w:rsidRDefault="008D5A56" w:rsidP="00BC696D">
            <w:pPr>
              <w:spacing w:after="0" w:line="240" w:lineRule="auto"/>
              <w:ind w:firstLine="709"/>
              <w:rPr>
                <w:rFonts w:ascii="Times New Roman" w:eastAsia="Times New Roman" w:hAnsi="Times New Roman" w:cs="Times New Roman"/>
                <w:b/>
                <w:color w:val="0F243E"/>
                <w:lang w:val="uk-UA" w:eastAsia="uk-UA"/>
              </w:rPr>
            </w:pPr>
          </w:p>
        </w:tc>
        <w:tc>
          <w:tcPr>
            <w:tcW w:w="350" w:type="pct"/>
            <w:tcBorders>
              <w:top w:val="single" w:sz="4" w:space="0" w:color="auto"/>
              <w:left w:val="single" w:sz="4" w:space="0" w:color="auto"/>
              <w:bottom w:val="single" w:sz="4" w:space="0" w:color="auto"/>
              <w:right w:val="single" w:sz="4" w:space="0" w:color="auto"/>
            </w:tcBorders>
            <w:textDirection w:val="btLr"/>
            <w:vAlign w:val="center"/>
          </w:tcPr>
          <w:p w:rsidR="008D5A56" w:rsidRPr="00BC696D" w:rsidRDefault="008D5A56" w:rsidP="00BC696D">
            <w:pPr>
              <w:spacing w:after="0" w:line="240" w:lineRule="auto"/>
              <w:contextualSpacing/>
              <w:jc w:val="center"/>
              <w:rPr>
                <w:rFonts w:ascii="Times New Roman" w:eastAsia="Times New Roman" w:hAnsi="Times New Roman" w:cs="Times New Roman"/>
                <w:lang w:val="uk-UA" w:eastAsia="uk-UA"/>
              </w:rPr>
            </w:pPr>
            <w:r w:rsidRPr="00BC696D">
              <w:rPr>
                <w:rFonts w:ascii="Times New Roman" w:eastAsia="Times New Roman" w:hAnsi="Times New Roman" w:cs="Times New Roman"/>
                <w:lang w:val="uk-UA" w:eastAsia="uk-UA"/>
              </w:rPr>
              <w:t>Місяць, рік</w:t>
            </w:r>
          </w:p>
        </w:tc>
        <w:tc>
          <w:tcPr>
            <w:tcW w:w="351" w:type="pct"/>
            <w:tcBorders>
              <w:top w:val="single" w:sz="4" w:space="0" w:color="auto"/>
              <w:left w:val="single" w:sz="4" w:space="0" w:color="auto"/>
              <w:bottom w:val="single" w:sz="4" w:space="0" w:color="auto"/>
              <w:right w:val="single" w:sz="4" w:space="0" w:color="auto"/>
            </w:tcBorders>
            <w:textDirection w:val="btLr"/>
            <w:vAlign w:val="center"/>
          </w:tcPr>
          <w:p w:rsidR="008D5A56" w:rsidRPr="00BC696D" w:rsidRDefault="008D5A56" w:rsidP="00BC696D">
            <w:pPr>
              <w:spacing w:after="0" w:line="240" w:lineRule="auto"/>
              <w:contextualSpacing/>
              <w:jc w:val="center"/>
              <w:rPr>
                <w:rFonts w:ascii="Times New Roman" w:eastAsia="Times New Roman" w:hAnsi="Times New Roman" w:cs="Times New Roman"/>
                <w:lang w:val="uk-UA" w:eastAsia="uk-UA"/>
              </w:rPr>
            </w:pPr>
            <w:r w:rsidRPr="00BC696D">
              <w:rPr>
                <w:rFonts w:ascii="Times New Roman" w:eastAsia="Times New Roman" w:hAnsi="Times New Roman" w:cs="Times New Roman"/>
                <w:lang w:val="uk-UA" w:eastAsia="uk-UA"/>
              </w:rPr>
              <w:t>Місяць, рік</w:t>
            </w:r>
          </w:p>
        </w:tc>
        <w:tc>
          <w:tcPr>
            <w:tcW w:w="351" w:type="pct"/>
            <w:tcBorders>
              <w:top w:val="single" w:sz="4" w:space="0" w:color="auto"/>
              <w:left w:val="single" w:sz="4" w:space="0" w:color="auto"/>
              <w:bottom w:val="single" w:sz="4" w:space="0" w:color="auto"/>
              <w:right w:val="single" w:sz="4" w:space="0" w:color="auto"/>
            </w:tcBorders>
            <w:textDirection w:val="btLr"/>
            <w:vAlign w:val="center"/>
          </w:tcPr>
          <w:p w:rsidR="008D5A56" w:rsidRPr="00BC696D" w:rsidRDefault="008D5A56" w:rsidP="00BC696D">
            <w:pPr>
              <w:spacing w:after="0" w:line="240" w:lineRule="auto"/>
              <w:contextualSpacing/>
              <w:jc w:val="center"/>
              <w:rPr>
                <w:rFonts w:ascii="Times New Roman" w:eastAsia="Times New Roman" w:hAnsi="Times New Roman" w:cs="Times New Roman"/>
                <w:lang w:val="uk-UA" w:eastAsia="uk-UA"/>
              </w:rPr>
            </w:pPr>
            <w:r w:rsidRPr="00BC696D">
              <w:rPr>
                <w:rFonts w:ascii="Times New Roman" w:eastAsia="Times New Roman" w:hAnsi="Times New Roman" w:cs="Times New Roman"/>
                <w:lang w:val="uk-UA" w:eastAsia="uk-UA"/>
              </w:rPr>
              <w:t>Місяць, рік</w:t>
            </w:r>
          </w:p>
        </w:tc>
        <w:tc>
          <w:tcPr>
            <w:tcW w:w="350" w:type="pct"/>
            <w:tcBorders>
              <w:top w:val="single" w:sz="4" w:space="0" w:color="auto"/>
              <w:left w:val="single" w:sz="4" w:space="0" w:color="auto"/>
              <w:bottom w:val="single" w:sz="4" w:space="0" w:color="auto"/>
              <w:right w:val="single" w:sz="4" w:space="0" w:color="auto"/>
            </w:tcBorders>
            <w:textDirection w:val="btLr"/>
            <w:vAlign w:val="center"/>
          </w:tcPr>
          <w:p w:rsidR="008D5A56" w:rsidRPr="00BC696D" w:rsidRDefault="008D5A56" w:rsidP="00BC696D">
            <w:pPr>
              <w:spacing w:after="0" w:line="240" w:lineRule="auto"/>
              <w:contextualSpacing/>
              <w:jc w:val="center"/>
              <w:rPr>
                <w:rFonts w:ascii="Times New Roman" w:eastAsia="Times New Roman" w:hAnsi="Times New Roman" w:cs="Times New Roman"/>
                <w:lang w:val="uk-UA" w:eastAsia="uk-UA"/>
              </w:rPr>
            </w:pPr>
            <w:r w:rsidRPr="00BC696D">
              <w:rPr>
                <w:rFonts w:ascii="Times New Roman" w:eastAsia="Times New Roman" w:hAnsi="Times New Roman" w:cs="Times New Roman"/>
                <w:lang w:val="uk-UA" w:eastAsia="uk-UA"/>
              </w:rPr>
              <w:t>Місяць, рік</w:t>
            </w:r>
          </w:p>
        </w:tc>
        <w:tc>
          <w:tcPr>
            <w:tcW w:w="351" w:type="pct"/>
            <w:tcBorders>
              <w:top w:val="single" w:sz="4" w:space="0" w:color="auto"/>
              <w:left w:val="single" w:sz="4" w:space="0" w:color="auto"/>
              <w:bottom w:val="single" w:sz="4" w:space="0" w:color="auto"/>
              <w:right w:val="single" w:sz="4" w:space="0" w:color="auto"/>
            </w:tcBorders>
            <w:textDirection w:val="btLr"/>
            <w:vAlign w:val="center"/>
          </w:tcPr>
          <w:p w:rsidR="008D5A56" w:rsidRPr="00BC696D" w:rsidRDefault="008D5A56" w:rsidP="00BC696D">
            <w:pPr>
              <w:spacing w:after="0" w:line="240" w:lineRule="auto"/>
              <w:contextualSpacing/>
              <w:jc w:val="center"/>
              <w:rPr>
                <w:rFonts w:ascii="Times New Roman" w:eastAsia="Times New Roman" w:hAnsi="Times New Roman" w:cs="Times New Roman"/>
                <w:lang w:val="uk-UA" w:eastAsia="uk-UA"/>
              </w:rPr>
            </w:pPr>
            <w:r w:rsidRPr="00BC696D">
              <w:rPr>
                <w:rFonts w:ascii="Times New Roman" w:eastAsia="Times New Roman" w:hAnsi="Times New Roman" w:cs="Times New Roman"/>
                <w:lang w:val="uk-UA" w:eastAsia="uk-UA"/>
              </w:rPr>
              <w:t>Місяць, рік</w:t>
            </w:r>
          </w:p>
        </w:tc>
        <w:tc>
          <w:tcPr>
            <w:tcW w:w="350" w:type="pct"/>
            <w:tcBorders>
              <w:top w:val="single" w:sz="4" w:space="0" w:color="auto"/>
              <w:left w:val="single" w:sz="4" w:space="0" w:color="auto"/>
              <w:bottom w:val="single" w:sz="4" w:space="0" w:color="auto"/>
              <w:right w:val="single" w:sz="4" w:space="0" w:color="auto"/>
            </w:tcBorders>
            <w:textDirection w:val="btLr"/>
            <w:vAlign w:val="center"/>
          </w:tcPr>
          <w:p w:rsidR="008D5A56" w:rsidRPr="00BC696D" w:rsidRDefault="008D5A56" w:rsidP="00BC696D">
            <w:pPr>
              <w:spacing w:after="0" w:line="240" w:lineRule="auto"/>
              <w:contextualSpacing/>
              <w:jc w:val="center"/>
              <w:rPr>
                <w:rFonts w:ascii="Times New Roman" w:eastAsia="Times New Roman" w:hAnsi="Times New Roman" w:cs="Times New Roman"/>
                <w:lang w:val="uk-UA" w:eastAsia="uk-UA"/>
              </w:rPr>
            </w:pPr>
            <w:r w:rsidRPr="00BC696D">
              <w:rPr>
                <w:rFonts w:ascii="Times New Roman" w:eastAsia="Times New Roman" w:hAnsi="Times New Roman" w:cs="Times New Roman"/>
                <w:lang w:val="uk-UA" w:eastAsia="uk-UA"/>
              </w:rPr>
              <w:t>Місяць, рік</w:t>
            </w:r>
          </w:p>
        </w:tc>
      </w:tr>
      <w:tr w:rsidR="008D5A56" w:rsidRPr="00BC696D" w:rsidTr="0056786E">
        <w:trPr>
          <w:trHeight w:val="365"/>
        </w:trPr>
        <w:tc>
          <w:tcPr>
            <w:tcW w:w="178" w:type="pct"/>
            <w:tcBorders>
              <w:top w:val="single" w:sz="4" w:space="0" w:color="auto"/>
              <w:left w:val="single" w:sz="4" w:space="0" w:color="auto"/>
              <w:bottom w:val="single" w:sz="4" w:space="0" w:color="auto"/>
              <w:right w:val="single" w:sz="4" w:space="0" w:color="auto"/>
            </w:tcBorders>
          </w:tcPr>
          <w:p w:rsidR="008D5A56" w:rsidRPr="00BC696D" w:rsidRDefault="008D5A56" w:rsidP="00BC696D">
            <w:pPr>
              <w:spacing w:after="0" w:line="240" w:lineRule="auto"/>
              <w:ind w:firstLine="709"/>
              <w:contextualSpacing/>
              <w:jc w:val="center"/>
              <w:rPr>
                <w:rFonts w:ascii="Times New Roman" w:eastAsia="Times New Roman" w:hAnsi="Times New Roman" w:cs="Times New Roman"/>
                <w:lang w:val="uk-UA" w:eastAsia="uk-UA"/>
              </w:rPr>
            </w:pPr>
            <w:r w:rsidRPr="00BC696D">
              <w:rPr>
                <w:rFonts w:ascii="Times New Roman" w:eastAsia="Times New Roman" w:hAnsi="Times New Roman" w:cs="Times New Roman"/>
                <w:lang w:val="uk-UA" w:eastAsia="uk-UA"/>
              </w:rPr>
              <w:t>11</w:t>
            </w:r>
          </w:p>
        </w:tc>
        <w:tc>
          <w:tcPr>
            <w:tcW w:w="2719" w:type="pct"/>
            <w:tcBorders>
              <w:top w:val="single" w:sz="4" w:space="0" w:color="auto"/>
              <w:left w:val="single" w:sz="4" w:space="0" w:color="auto"/>
              <w:bottom w:val="single" w:sz="4" w:space="0" w:color="auto"/>
              <w:right w:val="single" w:sz="4" w:space="0" w:color="auto"/>
            </w:tcBorders>
            <w:vAlign w:val="center"/>
          </w:tcPr>
          <w:p w:rsidR="008D5A56" w:rsidRPr="00BC696D" w:rsidRDefault="008D5A56" w:rsidP="00BC696D">
            <w:pPr>
              <w:spacing w:after="0" w:line="240" w:lineRule="auto"/>
              <w:contextualSpacing/>
              <w:jc w:val="center"/>
              <w:rPr>
                <w:rFonts w:ascii="Times New Roman" w:eastAsia="Times New Roman" w:hAnsi="Times New Roman" w:cs="Times New Roman"/>
                <w:lang w:val="uk-UA" w:eastAsia="uk-UA"/>
              </w:rPr>
            </w:pPr>
            <w:r w:rsidRPr="00BC696D">
              <w:rPr>
                <w:rFonts w:ascii="Times New Roman" w:eastAsia="Times New Roman" w:hAnsi="Times New Roman" w:cs="Times New Roman"/>
                <w:lang w:val="uk-UA" w:eastAsia="uk-UA"/>
              </w:rPr>
              <w:t>2</w:t>
            </w:r>
          </w:p>
        </w:tc>
        <w:tc>
          <w:tcPr>
            <w:tcW w:w="350" w:type="pct"/>
            <w:tcBorders>
              <w:top w:val="single" w:sz="4" w:space="0" w:color="auto"/>
              <w:left w:val="single" w:sz="4" w:space="0" w:color="auto"/>
              <w:bottom w:val="single" w:sz="4" w:space="0" w:color="auto"/>
              <w:right w:val="single" w:sz="4" w:space="0" w:color="auto"/>
            </w:tcBorders>
            <w:vAlign w:val="center"/>
          </w:tcPr>
          <w:p w:rsidR="008D5A56" w:rsidRPr="00BC696D" w:rsidRDefault="008D5A56" w:rsidP="00BC696D">
            <w:pPr>
              <w:spacing w:after="0" w:line="240" w:lineRule="auto"/>
              <w:ind w:left="-397" w:firstLine="709"/>
              <w:contextualSpacing/>
              <w:jc w:val="center"/>
              <w:rPr>
                <w:rFonts w:ascii="Times New Roman" w:eastAsia="Times New Roman" w:hAnsi="Times New Roman" w:cs="Times New Roman"/>
                <w:lang w:val="uk-UA" w:eastAsia="uk-UA"/>
              </w:rPr>
            </w:pPr>
            <w:r w:rsidRPr="00BC696D">
              <w:rPr>
                <w:rFonts w:ascii="Times New Roman" w:eastAsia="Times New Roman" w:hAnsi="Times New Roman" w:cs="Times New Roman"/>
                <w:lang w:val="uk-UA" w:eastAsia="uk-UA"/>
              </w:rPr>
              <w:t>3</w:t>
            </w:r>
          </w:p>
        </w:tc>
        <w:tc>
          <w:tcPr>
            <w:tcW w:w="351" w:type="pct"/>
            <w:tcBorders>
              <w:top w:val="single" w:sz="4" w:space="0" w:color="auto"/>
              <w:left w:val="single" w:sz="4" w:space="0" w:color="auto"/>
              <w:bottom w:val="single" w:sz="4" w:space="0" w:color="auto"/>
              <w:right w:val="single" w:sz="4" w:space="0" w:color="auto"/>
            </w:tcBorders>
            <w:vAlign w:val="center"/>
          </w:tcPr>
          <w:p w:rsidR="008D5A56" w:rsidRPr="00BC696D" w:rsidRDefault="008D5A56" w:rsidP="00BC696D">
            <w:pPr>
              <w:spacing w:after="0" w:line="240" w:lineRule="auto"/>
              <w:contextualSpacing/>
              <w:jc w:val="center"/>
              <w:rPr>
                <w:rFonts w:ascii="Times New Roman" w:eastAsia="Times New Roman" w:hAnsi="Times New Roman" w:cs="Times New Roman"/>
                <w:lang w:val="uk-UA" w:eastAsia="uk-UA"/>
              </w:rPr>
            </w:pPr>
            <w:r w:rsidRPr="00BC696D">
              <w:rPr>
                <w:rFonts w:ascii="Times New Roman" w:eastAsia="Times New Roman" w:hAnsi="Times New Roman" w:cs="Times New Roman"/>
                <w:lang w:val="uk-UA" w:eastAsia="uk-UA"/>
              </w:rPr>
              <w:t>4</w:t>
            </w:r>
          </w:p>
        </w:tc>
        <w:tc>
          <w:tcPr>
            <w:tcW w:w="351" w:type="pct"/>
            <w:tcBorders>
              <w:top w:val="single" w:sz="4" w:space="0" w:color="auto"/>
              <w:left w:val="single" w:sz="4" w:space="0" w:color="auto"/>
              <w:bottom w:val="single" w:sz="4" w:space="0" w:color="auto"/>
              <w:right w:val="single" w:sz="4" w:space="0" w:color="auto"/>
            </w:tcBorders>
            <w:vAlign w:val="center"/>
          </w:tcPr>
          <w:p w:rsidR="008D5A56" w:rsidRPr="00BC696D" w:rsidRDefault="008D5A56" w:rsidP="00BC696D">
            <w:pPr>
              <w:spacing w:after="0" w:line="240" w:lineRule="auto"/>
              <w:contextualSpacing/>
              <w:jc w:val="center"/>
              <w:rPr>
                <w:rFonts w:ascii="Times New Roman" w:eastAsia="Times New Roman" w:hAnsi="Times New Roman" w:cs="Times New Roman"/>
                <w:lang w:val="uk-UA" w:eastAsia="uk-UA"/>
              </w:rPr>
            </w:pPr>
            <w:r w:rsidRPr="00BC696D">
              <w:rPr>
                <w:rFonts w:ascii="Times New Roman" w:eastAsia="Times New Roman" w:hAnsi="Times New Roman" w:cs="Times New Roman"/>
                <w:lang w:val="uk-UA" w:eastAsia="uk-UA"/>
              </w:rPr>
              <w:t>5</w:t>
            </w:r>
          </w:p>
        </w:tc>
        <w:tc>
          <w:tcPr>
            <w:tcW w:w="350" w:type="pct"/>
            <w:tcBorders>
              <w:top w:val="single" w:sz="4" w:space="0" w:color="auto"/>
              <w:left w:val="single" w:sz="4" w:space="0" w:color="auto"/>
              <w:bottom w:val="single" w:sz="4" w:space="0" w:color="auto"/>
              <w:right w:val="single" w:sz="4" w:space="0" w:color="auto"/>
            </w:tcBorders>
            <w:vAlign w:val="center"/>
          </w:tcPr>
          <w:p w:rsidR="008D5A56" w:rsidRPr="00BC696D" w:rsidRDefault="008D5A56" w:rsidP="00BC696D">
            <w:pPr>
              <w:spacing w:after="0" w:line="240" w:lineRule="auto"/>
              <w:contextualSpacing/>
              <w:jc w:val="center"/>
              <w:rPr>
                <w:rFonts w:ascii="Times New Roman" w:eastAsia="Times New Roman" w:hAnsi="Times New Roman" w:cs="Times New Roman"/>
                <w:lang w:val="uk-UA" w:eastAsia="uk-UA"/>
              </w:rPr>
            </w:pPr>
            <w:r w:rsidRPr="00BC696D">
              <w:rPr>
                <w:rFonts w:ascii="Times New Roman" w:eastAsia="Times New Roman" w:hAnsi="Times New Roman" w:cs="Times New Roman"/>
                <w:lang w:val="uk-UA" w:eastAsia="uk-UA"/>
              </w:rPr>
              <w:t>6</w:t>
            </w:r>
          </w:p>
        </w:tc>
        <w:tc>
          <w:tcPr>
            <w:tcW w:w="351" w:type="pct"/>
            <w:tcBorders>
              <w:top w:val="single" w:sz="4" w:space="0" w:color="auto"/>
              <w:left w:val="single" w:sz="4" w:space="0" w:color="auto"/>
              <w:bottom w:val="single" w:sz="4" w:space="0" w:color="auto"/>
              <w:right w:val="single" w:sz="4" w:space="0" w:color="auto"/>
            </w:tcBorders>
            <w:vAlign w:val="center"/>
          </w:tcPr>
          <w:p w:rsidR="008D5A56" w:rsidRPr="00BC696D" w:rsidRDefault="008D5A56" w:rsidP="00BC696D">
            <w:pPr>
              <w:spacing w:after="0" w:line="240" w:lineRule="auto"/>
              <w:contextualSpacing/>
              <w:jc w:val="center"/>
              <w:rPr>
                <w:rFonts w:ascii="Times New Roman" w:eastAsia="Times New Roman" w:hAnsi="Times New Roman" w:cs="Times New Roman"/>
                <w:lang w:val="uk-UA" w:eastAsia="uk-UA"/>
              </w:rPr>
            </w:pPr>
            <w:r w:rsidRPr="00BC696D">
              <w:rPr>
                <w:rFonts w:ascii="Times New Roman" w:eastAsia="Times New Roman" w:hAnsi="Times New Roman" w:cs="Times New Roman"/>
                <w:lang w:val="uk-UA" w:eastAsia="uk-UA"/>
              </w:rPr>
              <w:t>7</w:t>
            </w:r>
          </w:p>
        </w:tc>
        <w:tc>
          <w:tcPr>
            <w:tcW w:w="350" w:type="pct"/>
            <w:tcBorders>
              <w:top w:val="single" w:sz="4" w:space="0" w:color="auto"/>
              <w:left w:val="single" w:sz="4" w:space="0" w:color="auto"/>
              <w:bottom w:val="single" w:sz="4" w:space="0" w:color="auto"/>
              <w:right w:val="single" w:sz="4" w:space="0" w:color="auto"/>
            </w:tcBorders>
            <w:vAlign w:val="center"/>
          </w:tcPr>
          <w:p w:rsidR="008D5A56" w:rsidRPr="00BC696D" w:rsidRDefault="008D5A56" w:rsidP="00BC696D">
            <w:pPr>
              <w:spacing w:after="0" w:line="240" w:lineRule="auto"/>
              <w:contextualSpacing/>
              <w:jc w:val="center"/>
              <w:rPr>
                <w:rFonts w:ascii="Times New Roman" w:eastAsia="Times New Roman" w:hAnsi="Times New Roman" w:cs="Times New Roman"/>
                <w:lang w:val="uk-UA" w:eastAsia="uk-UA"/>
              </w:rPr>
            </w:pPr>
            <w:r w:rsidRPr="00BC696D">
              <w:rPr>
                <w:rFonts w:ascii="Times New Roman" w:eastAsia="Times New Roman" w:hAnsi="Times New Roman" w:cs="Times New Roman"/>
                <w:lang w:val="uk-UA" w:eastAsia="uk-UA"/>
              </w:rPr>
              <w:t>8</w:t>
            </w:r>
          </w:p>
        </w:tc>
      </w:tr>
      <w:tr w:rsidR="00106049" w:rsidRPr="00F946CE" w:rsidTr="0056786E">
        <w:trPr>
          <w:trHeight w:val="232"/>
        </w:trPr>
        <w:tc>
          <w:tcPr>
            <w:tcW w:w="178" w:type="pct"/>
            <w:tcBorders>
              <w:top w:val="single" w:sz="4" w:space="0" w:color="auto"/>
              <w:left w:val="single" w:sz="4" w:space="0" w:color="auto"/>
              <w:bottom w:val="single" w:sz="4" w:space="0" w:color="auto"/>
              <w:right w:val="single" w:sz="4" w:space="0" w:color="auto"/>
            </w:tcBorders>
            <w:vAlign w:val="center"/>
          </w:tcPr>
          <w:p w:rsidR="00106049" w:rsidRPr="00BC696D" w:rsidRDefault="00106049" w:rsidP="00106049">
            <w:pPr>
              <w:keepLines/>
              <w:autoSpaceDE w:val="0"/>
              <w:autoSpaceDN w:val="0"/>
              <w:spacing w:after="0" w:line="240" w:lineRule="auto"/>
              <w:jc w:val="center"/>
              <w:rPr>
                <w:rFonts w:ascii="Times New Roman" w:eastAsia="Times New Roman" w:hAnsi="Times New Roman" w:cs="Times New Roman"/>
                <w:lang w:val="uk-UA" w:eastAsia="ru-RU"/>
              </w:rPr>
            </w:pPr>
            <w:r w:rsidRPr="00BC696D">
              <w:rPr>
                <w:rFonts w:ascii="Times New Roman" w:eastAsia="Times New Roman" w:hAnsi="Times New Roman" w:cs="Times New Roman"/>
                <w:lang w:val="uk-UA" w:eastAsia="ru-RU"/>
              </w:rPr>
              <w:t>1</w:t>
            </w:r>
          </w:p>
        </w:tc>
        <w:tc>
          <w:tcPr>
            <w:tcW w:w="2719" w:type="pct"/>
            <w:tcBorders>
              <w:top w:val="single" w:sz="4" w:space="0" w:color="auto"/>
              <w:left w:val="single" w:sz="4" w:space="0" w:color="auto"/>
              <w:bottom w:val="single" w:sz="4" w:space="0" w:color="auto"/>
              <w:right w:val="single" w:sz="4" w:space="0" w:color="auto"/>
            </w:tcBorders>
            <w:vAlign w:val="center"/>
          </w:tcPr>
          <w:p w:rsidR="00106049" w:rsidRPr="00361A98" w:rsidRDefault="00106049" w:rsidP="00106049">
            <w:pPr>
              <w:suppressAutoHyphens/>
              <w:spacing w:after="0"/>
              <w:rPr>
                <w:rFonts w:ascii="Times New Roman" w:hAnsi="Times New Roman" w:cs="Times New Roman"/>
                <w:color w:val="000000"/>
                <w:sz w:val="24"/>
                <w:szCs w:val="24"/>
              </w:rPr>
            </w:pPr>
            <w:r w:rsidRPr="00361A98">
              <w:rPr>
                <w:rFonts w:ascii="Times New Roman" w:hAnsi="Times New Roman" w:cs="Times New Roman"/>
                <w:color w:val="000000"/>
                <w:sz w:val="24"/>
                <w:szCs w:val="24"/>
              </w:rPr>
              <w:t>Розбирання асфальтобетонних покриттів механізованим способом</w:t>
            </w:r>
          </w:p>
        </w:tc>
        <w:tc>
          <w:tcPr>
            <w:tcW w:w="350" w:type="pct"/>
            <w:tcBorders>
              <w:top w:val="single" w:sz="4" w:space="0" w:color="auto"/>
              <w:left w:val="single" w:sz="4" w:space="0" w:color="auto"/>
              <w:bottom w:val="single" w:sz="4" w:space="0" w:color="auto"/>
              <w:right w:val="single" w:sz="4" w:space="0" w:color="auto"/>
            </w:tcBorders>
          </w:tcPr>
          <w:p w:rsidR="00106049" w:rsidRPr="00BC696D" w:rsidRDefault="00106049" w:rsidP="00106049">
            <w:pPr>
              <w:spacing w:after="0" w:line="240" w:lineRule="auto"/>
              <w:ind w:firstLine="709"/>
              <w:contextualSpacing/>
              <w:jc w:val="center"/>
              <w:rPr>
                <w:rFonts w:ascii="Times New Roman" w:eastAsia="Times New Roman" w:hAnsi="Times New Roman" w:cs="Times New Roman"/>
                <w:b/>
                <w:color w:val="0F243E"/>
                <w:lang w:val="uk-UA" w:eastAsia="uk-UA"/>
              </w:rPr>
            </w:pPr>
          </w:p>
        </w:tc>
        <w:tc>
          <w:tcPr>
            <w:tcW w:w="351" w:type="pct"/>
            <w:tcBorders>
              <w:top w:val="single" w:sz="4" w:space="0" w:color="auto"/>
              <w:left w:val="single" w:sz="4" w:space="0" w:color="auto"/>
              <w:bottom w:val="single" w:sz="4" w:space="0" w:color="auto"/>
              <w:right w:val="single" w:sz="4" w:space="0" w:color="auto"/>
            </w:tcBorders>
          </w:tcPr>
          <w:p w:rsidR="00106049" w:rsidRPr="00BC696D" w:rsidRDefault="00106049" w:rsidP="00106049">
            <w:pPr>
              <w:spacing w:after="0" w:line="240" w:lineRule="auto"/>
              <w:ind w:firstLine="709"/>
              <w:contextualSpacing/>
              <w:jc w:val="center"/>
              <w:rPr>
                <w:rFonts w:ascii="Times New Roman" w:eastAsia="Times New Roman" w:hAnsi="Times New Roman" w:cs="Times New Roman"/>
                <w:b/>
                <w:color w:val="0F243E"/>
                <w:lang w:val="uk-UA" w:eastAsia="uk-UA"/>
              </w:rPr>
            </w:pPr>
          </w:p>
        </w:tc>
        <w:tc>
          <w:tcPr>
            <w:tcW w:w="351" w:type="pct"/>
            <w:tcBorders>
              <w:top w:val="single" w:sz="4" w:space="0" w:color="auto"/>
              <w:left w:val="single" w:sz="4" w:space="0" w:color="auto"/>
              <w:bottom w:val="single" w:sz="4" w:space="0" w:color="auto"/>
              <w:right w:val="single" w:sz="4" w:space="0" w:color="auto"/>
            </w:tcBorders>
          </w:tcPr>
          <w:p w:rsidR="00106049" w:rsidRPr="00BC696D" w:rsidRDefault="00106049" w:rsidP="00106049">
            <w:pPr>
              <w:spacing w:after="0" w:line="240" w:lineRule="auto"/>
              <w:ind w:firstLine="709"/>
              <w:contextualSpacing/>
              <w:jc w:val="center"/>
              <w:rPr>
                <w:rFonts w:ascii="Times New Roman" w:eastAsia="Times New Roman" w:hAnsi="Times New Roman" w:cs="Times New Roman"/>
                <w:b/>
                <w:color w:val="0F243E"/>
                <w:lang w:val="uk-UA" w:eastAsia="uk-UA"/>
              </w:rPr>
            </w:pPr>
          </w:p>
        </w:tc>
        <w:tc>
          <w:tcPr>
            <w:tcW w:w="350" w:type="pct"/>
            <w:tcBorders>
              <w:top w:val="single" w:sz="4" w:space="0" w:color="auto"/>
              <w:left w:val="single" w:sz="4" w:space="0" w:color="auto"/>
              <w:bottom w:val="single" w:sz="4" w:space="0" w:color="auto"/>
              <w:right w:val="single" w:sz="4" w:space="0" w:color="auto"/>
            </w:tcBorders>
          </w:tcPr>
          <w:p w:rsidR="00106049" w:rsidRPr="00BC696D" w:rsidRDefault="00106049" w:rsidP="00106049">
            <w:pPr>
              <w:spacing w:after="0" w:line="240" w:lineRule="auto"/>
              <w:ind w:firstLine="709"/>
              <w:contextualSpacing/>
              <w:jc w:val="center"/>
              <w:rPr>
                <w:rFonts w:ascii="Times New Roman" w:eastAsia="Times New Roman" w:hAnsi="Times New Roman" w:cs="Times New Roman"/>
                <w:b/>
                <w:color w:val="0F243E"/>
                <w:lang w:val="uk-UA" w:eastAsia="uk-UA"/>
              </w:rPr>
            </w:pPr>
          </w:p>
        </w:tc>
        <w:tc>
          <w:tcPr>
            <w:tcW w:w="351" w:type="pct"/>
            <w:tcBorders>
              <w:top w:val="single" w:sz="4" w:space="0" w:color="auto"/>
              <w:left w:val="single" w:sz="4" w:space="0" w:color="auto"/>
              <w:bottom w:val="single" w:sz="4" w:space="0" w:color="auto"/>
              <w:right w:val="single" w:sz="4" w:space="0" w:color="auto"/>
            </w:tcBorders>
          </w:tcPr>
          <w:p w:rsidR="00106049" w:rsidRPr="00BC696D" w:rsidRDefault="00106049" w:rsidP="00106049">
            <w:pPr>
              <w:spacing w:after="0" w:line="240" w:lineRule="auto"/>
              <w:ind w:firstLine="709"/>
              <w:contextualSpacing/>
              <w:jc w:val="center"/>
              <w:rPr>
                <w:rFonts w:ascii="Times New Roman" w:eastAsia="Times New Roman" w:hAnsi="Times New Roman" w:cs="Times New Roman"/>
                <w:b/>
                <w:color w:val="0F243E"/>
                <w:lang w:val="uk-UA" w:eastAsia="uk-UA"/>
              </w:rPr>
            </w:pPr>
          </w:p>
        </w:tc>
        <w:tc>
          <w:tcPr>
            <w:tcW w:w="350" w:type="pct"/>
            <w:tcBorders>
              <w:top w:val="single" w:sz="4" w:space="0" w:color="auto"/>
              <w:left w:val="single" w:sz="4" w:space="0" w:color="auto"/>
              <w:bottom w:val="single" w:sz="4" w:space="0" w:color="auto"/>
              <w:right w:val="single" w:sz="4" w:space="0" w:color="auto"/>
            </w:tcBorders>
          </w:tcPr>
          <w:p w:rsidR="00106049" w:rsidRPr="00BC696D" w:rsidRDefault="00106049" w:rsidP="00106049">
            <w:pPr>
              <w:spacing w:after="0" w:line="240" w:lineRule="auto"/>
              <w:ind w:firstLine="709"/>
              <w:contextualSpacing/>
              <w:jc w:val="center"/>
              <w:rPr>
                <w:rFonts w:ascii="Times New Roman" w:eastAsia="Times New Roman" w:hAnsi="Times New Roman" w:cs="Times New Roman"/>
                <w:b/>
                <w:color w:val="0F243E"/>
                <w:lang w:val="uk-UA" w:eastAsia="uk-UA"/>
              </w:rPr>
            </w:pPr>
          </w:p>
        </w:tc>
      </w:tr>
      <w:tr w:rsidR="00106049" w:rsidRPr="00BC696D" w:rsidTr="0056786E">
        <w:trPr>
          <w:trHeight w:val="232"/>
        </w:trPr>
        <w:tc>
          <w:tcPr>
            <w:tcW w:w="178" w:type="pct"/>
            <w:tcBorders>
              <w:top w:val="single" w:sz="4" w:space="0" w:color="auto"/>
              <w:left w:val="single" w:sz="4" w:space="0" w:color="auto"/>
              <w:bottom w:val="single" w:sz="4" w:space="0" w:color="auto"/>
              <w:right w:val="single" w:sz="4" w:space="0" w:color="auto"/>
            </w:tcBorders>
            <w:vAlign w:val="center"/>
          </w:tcPr>
          <w:p w:rsidR="00106049" w:rsidRPr="00BC696D" w:rsidRDefault="00106049" w:rsidP="00106049">
            <w:pPr>
              <w:keepLines/>
              <w:autoSpaceDE w:val="0"/>
              <w:autoSpaceDN w:val="0"/>
              <w:spacing w:after="0" w:line="240" w:lineRule="auto"/>
              <w:jc w:val="center"/>
              <w:rPr>
                <w:rFonts w:ascii="Times New Roman" w:eastAsia="Times New Roman" w:hAnsi="Times New Roman" w:cs="Times New Roman"/>
                <w:spacing w:val="-3"/>
                <w:lang w:val="uk-UA" w:eastAsia="ru-RU"/>
              </w:rPr>
            </w:pPr>
            <w:r w:rsidRPr="00BC696D">
              <w:rPr>
                <w:rFonts w:ascii="Times New Roman" w:eastAsia="Times New Roman" w:hAnsi="Times New Roman" w:cs="Times New Roman"/>
                <w:spacing w:val="-3"/>
                <w:lang w:val="uk-UA" w:eastAsia="ru-RU"/>
              </w:rPr>
              <w:t>2</w:t>
            </w:r>
          </w:p>
        </w:tc>
        <w:tc>
          <w:tcPr>
            <w:tcW w:w="2719" w:type="pct"/>
            <w:tcBorders>
              <w:top w:val="single" w:sz="4" w:space="0" w:color="auto"/>
              <w:left w:val="single" w:sz="4" w:space="0" w:color="auto"/>
              <w:bottom w:val="single" w:sz="4" w:space="0" w:color="auto"/>
              <w:right w:val="single" w:sz="4" w:space="0" w:color="auto"/>
            </w:tcBorders>
            <w:vAlign w:val="center"/>
          </w:tcPr>
          <w:p w:rsidR="00106049" w:rsidRPr="00361A98" w:rsidRDefault="00106049" w:rsidP="00106049">
            <w:pPr>
              <w:suppressAutoHyphens/>
              <w:spacing w:after="0"/>
              <w:rPr>
                <w:rFonts w:ascii="Times New Roman" w:hAnsi="Times New Roman" w:cs="Times New Roman"/>
                <w:color w:val="000000"/>
                <w:sz w:val="24"/>
                <w:szCs w:val="24"/>
              </w:rPr>
            </w:pPr>
            <w:r w:rsidRPr="00361A98">
              <w:rPr>
                <w:rFonts w:ascii="Times New Roman" w:hAnsi="Times New Roman" w:cs="Times New Roman"/>
                <w:color w:val="000000"/>
                <w:sz w:val="24"/>
                <w:szCs w:val="24"/>
              </w:rPr>
              <w:t>Розробка ґрунту екскаватором з доробкою вручну, група ґрунту 2</w:t>
            </w:r>
          </w:p>
        </w:tc>
        <w:tc>
          <w:tcPr>
            <w:tcW w:w="350" w:type="pct"/>
            <w:tcBorders>
              <w:top w:val="single" w:sz="4" w:space="0" w:color="auto"/>
              <w:left w:val="single" w:sz="4" w:space="0" w:color="auto"/>
              <w:bottom w:val="single" w:sz="4" w:space="0" w:color="auto"/>
              <w:right w:val="single" w:sz="4" w:space="0" w:color="auto"/>
            </w:tcBorders>
          </w:tcPr>
          <w:p w:rsidR="00106049" w:rsidRPr="00BC696D" w:rsidRDefault="00106049" w:rsidP="00106049">
            <w:pPr>
              <w:spacing w:after="0" w:line="240" w:lineRule="auto"/>
              <w:ind w:firstLine="709"/>
              <w:contextualSpacing/>
              <w:jc w:val="center"/>
              <w:rPr>
                <w:rFonts w:ascii="Times New Roman" w:eastAsia="Times New Roman" w:hAnsi="Times New Roman" w:cs="Times New Roman"/>
                <w:b/>
                <w:color w:val="0F243E"/>
                <w:lang w:val="uk-UA" w:eastAsia="uk-UA"/>
              </w:rPr>
            </w:pPr>
          </w:p>
        </w:tc>
        <w:tc>
          <w:tcPr>
            <w:tcW w:w="351" w:type="pct"/>
            <w:tcBorders>
              <w:top w:val="single" w:sz="4" w:space="0" w:color="auto"/>
              <w:left w:val="single" w:sz="4" w:space="0" w:color="auto"/>
              <w:bottom w:val="single" w:sz="4" w:space="0" w:color="auto"/>
              <w:right w:val="single" w:sz="4" w:space="0" w:color="auto"/>
            </w:tcBorders>
          </w:tcPr>
          <w:p w:rsidR="00106049" w:rsidRPr="00BC696D" w:rsidRDefault="00106049" w:rsidP="00106049">
            <w:pPr>
              <w:spacing w:after="0" w:line="240" w:lineRule="auto"/>
              <w:ind w:firstLine="709"/>
              <w:contextualSpacing/>
              <w:jc w:val="center"/>
              <w:rPr>
                <w:rFonts w:ascii="Times New Roman" w:eastAsia="Times New Roman" w:hAnsi="Times New Roman" w:cs="Times New Roman"/>
                <w:b/>
                <w:color w:val="0F243E"/>
                <w:lang w:val="uk-UA" w:eastAsia="uk-UA"/>
              </w:rPr>
            </w:pPr>
          </w:p>
        </w:tc>
        <w:tc>
          <w:tcPr>
            <w:tcW w:w="351" w:type="pct"/>
            <w:tcBorders>
              <w:top w:val="single" w:sz="4" w:space="0" w:color="auto"/>
              <w:left w:val="single" w:sz="4" w:space="0" w:color="auto"/>
              <w:bottom w:val="single" w:sz="4" w:space="0" w:color="auto"/>
              <w:right w:val="single" w:sz="4" w:space="0" w:color="auto"/>
            </w:tcBorders>
          </w:tcPr>
          <w:p w:rsidR="00106049" w:rsidRPr="00BC696D" w:rsidRDefault="00106049" w:rsidP="00106049">
            <w:pPr>
              <w:spacing w:after="0" w:line="240" w:lineRule="auto"/>
              <w:ind w:firstLine="709"/>
              <w:contextualSpacing/>
              <w:jc w:val="center"/>
              <w:rPr>
                <w:rFonts w:ascii="Times New Roman" w:eastAsia="Times New Roman" w:hAnsi="Times New Roman" w:cs="Times New Roman"/>
                <w:b/>
                <w:color w:val="0F243E"/>
                <w:lang w:val="uk-UA" w:eastAsia="uk-UA"/>
              </w:rPr>
            </w:pPr>
          </w:p>
        </w:tc>
        <w:tc>
          <w:tcPr>
            <w:tcW w:w="350" w:type="pct"/>
            <w:tcBorders>
              <w:top w:val="single" w:sz="4" w:space="0" w:color="auto"/>
              <w:left w:val="single" w:sz="4" w:space="0" w:color="auto"/>
              <w:bottom w:val="single" w:sz="4" w:space="0" w:color="auto"/>
              <w:right w:val="single" w:sz="4" w:space="0" w:color="auto"/>
            </w:tcBorders>
          </w:tcPr>
          <w:p w:rsidR="00106049" w:rsidRPr="00BC696D" w:rsidRDefault="00106049" w:rsidP="00106049">
            <w:pPr>
              <w:spacing w:after="0" w:line="240" w:lineRule="auto"/>
              <w:ind w:firstLine="709"/>
              <w:contextualSpacing/>
              <w:jc w:val="center"/>
              <w:rPr>
                <w:rFonts w:ascii="Times New Roman" w:eastAsia="Times New Roman" w:hAnsi="Times New Roman" w:cs="Times New Roman"/>
                <w:b/>
                <w:color w:val="0F243E"/>
                <w:lang w:val="uk-UA" w:eastAsia="uk-UA"/>
              </w:rPr>
            </w:pPr>
          </w:p>
        </w:tc>
        <w:tc>
          <w:tcPr>
            <w:tcW w:w="351" w:type="pct"/>
            <w:tcBorders>
              <w:top w:val="single" w:sz="4" w:space="0" w:color="auto"/>
              <w:left w:val="single" w:sz="4" w:space="0" w:color="auto"/>
              <w:bottom w:val="single" w:sz="4" w:space="0" w:color="auto"/>
              <w:right w:val="single" w:sz="4" w:space="0" w:color="auto"/>
            </w:tcBorders>
          </w:tcPr>
          <w:p w:rsidR="00106049" w:rsidRPr="00BC696D" w:rsidRDefault="00106049" w:rsidP="00106049">
            <w:pPr>
              <w:spacing w:after="0" w:line="240" w:lineRule="auto"/>
              <w:ind w:firstLine="709"/>
              <w:contextualSpacing/>
              <w:jc w:val="center"/>
              <w:rPr>
                <w:rFonts w:ascii="Times New Roman" w:eastAsia="Times New Roman" w:hAnsi="Times New Roman" w:cs="Times New Roman"/>
                <w:b/>
                <w:color w:val="0F243E"/>
                <w:lang w:val="uk-UA" w:eastAsia="uk-UA"/>
              </w:rPr>
            </w:pPr>
          </w:p>
        </w:tc>
        <w:tc>
          <w:tcPr>
            <w:tcW w:w="350" w:type="pct"/>
            <w:tcBorders>
              <w:top w:val="single" w:sz="4" w:space="0" w:color="auto"/>
              <w:left w:val="single" w:sz="4" w:space="0" w:color="auto"/>
              <w:bottom w:val="single" w:sz="4" w:space="0" w:color="auto"/>
              <w:right w:val="single" w:sz="4" w:space="0" w:color="auto"/>
            </w:tcBorders>
          </w:tcPr>
          <w:p w:rsidR="00106049" w:rsidRPr="00BC696D" w:rsidRDefault="00106049" w:rsidP="00106049">
            <w:pPr>
              <w:spacing w:after="0" w:line="240" w:lineRule="auto"/>
              <w:ind w:firstLine="709"/>
              <w:contextualSpacing/>
              <w:jc w:val="center"/>
              <w:rPr>
                <w:rFonts w:ascii="Times New Roman" w:eastAsia="Times New Roman" w:hAnsi="Times New Roman" w:cs="Times New Roman"/>
                <w:b/>
                <w:color w:val="0F243E"/>
                <w:lang w:val="uk-UA" w:eastAsia="uk-UA"/>
              </w:rPr>
            </w:pPr>
          </w:p>
        </w:tc>
      </w:tr>
      <w:tr w:rsidR="00106049" w:rsidRPr="00BC696D" w:rsidTr="0056786E">
        <w:trPr>
          <w:trHeight w:val="232"/>
        </w:trPr>
        <w:tc>
          <w:tcPr>
            <w:tcW w:w="178" w:type="pct"/>
            <w:tcBorders>
              <w:top w:val="single" w:sz="4" w:space="0" w:color="auto"/>
              <w:left w:val="single" w:sz="4" w:space="0" w:color="auto"/>
              <w:bottom w:val="single" w:sz="4" w:space="0" w:color="auto"/>
              <w:right w:val="single" w:sz="4" w:space="0" w:color="auto"/>
            </w:tcBorders>
            <w:vAlign w:val="center"/>
          </w:tcPr>
          <w:p w:rsidR="00106049" w:rsidRPr="00BC696D" w:rsidRDefault="00106049" w:rsidP="00106049">
            <w:pPr>
              <w:keepLines/>
              <w:autoSpaceDE w:val="0"/>
              <w:autoSpaceDN w:val="0"/>
              <w:spacing w:after="0" w:line="240" w:lineRule="auto"/>
              <w:jc w:val="center"/>
              <w:rPr>
                <w:rFonts w:ascii="Times New Roman" w:eastAsia="Times New Roman" w:hAnsi="Times New Roman" w:cs="Times New Roman"/>
                <w:lang w:eastAsia="ru-RU"/>
              </w:rPr>
            </w:pPr>
            <w:r w:rsidRPr="00BC696D">
              <w:rPr>
                <w:rFonts w:ascii="Times New Roman" w:eastAsia="Times New Roman" w:hAnsi="Times New Roman" w:cs="Times New Roman"/>
                <w:lang w:eastAsia="ru-RU"/>
              </w:rPr>
              <w:t>3</w:t>
            </w:r>
          </w:p>
        </w:tc>
        <w:tc>
          <w:tcPr>
            <w:tcW w:w="2719" w:type="pct"/>
            <w:tcBorders>
              <w:top w:val="single" w:sz="4" w:space="0" w:color="auto"/>
              <w:left w:val="single" w:sz="4" w:space="0" w:color="auto"/>
              <w:bottom w:val="single" w:sz="4" w:space="0" w:color="auto"/>
              <w:right w:val="single" w:sz="4" w:space="0" w:color="auto"/>
            </w:tcBorders>
            <w:vAlign w:val="center"/>
          </w:tcPr>
          <w:p w:rsidR="00106049" w:rsidRPr="00361A98" w:rsidRDefault="00106049" w:rsidP="00106049">
            <w:pPr>
              <w:suppressAutoHyphens/>
              <w:spacing w:after="0"/>
              <w:rPr>
                <w:rFonts w:ascii="Times New Roman" w:hAnsi="Times New Roman" w:cs="Times New Roman"/>
                <w:color w:val="000000"/>
                <w:sz w:val="24"/>
                <w:szCs w:val="24"/>
              </w:rPr>
            </w:pPr>
            <w:r w:rsidRPr="00361A98">
              <w:rPr>
                <w:rFonts w:ascii="Times New Roman" w:hAnsi="Times New Roman" w:cs="Times New Roman"/>
                <w:color w:val="000000"/>
                <w:sz w:val="24"/>
                <w:szCs w:val="24"/>
              </w:rPr>
              <w:t>Звалювання з кореня дерев м'яких порід, діаметр стовбура понад 16 см до 24 см</w:t>
            </w:r>
          </w:p>
        </w:tc>
        <w:tc>
          <w:tcPr>
            <w:tcW w:w="350" w:type="pct"/>
            <w:tcBorders>
              <w:top w:val="single" w:sz="4" w:space="0" w:color="auto"/>
              <w:left w:val="single" w:sz="4" w:space="0" w:color="auto"/>
              <w:bottom w:val="single" w:sz="4" w:space="0" w:color="auto"/>
              <w:right w:val="single" w:sz="4" w:space="0" w:color="auto"/>
            </w:tcBorders>
          </w:tcPr>
          <w:p w:rsidR="00106049" w:rsidRPr="00BC696D" w:rsidRDefault="00106049" w:rsidP="00106049">
            <w:pPr>
              <w:spacing w:after="0" w:line="240" w:lineRule="auto"/>
              <w:ind w:firstLine="709"/>
              <w:contextualSpacing/>
              <w:jc w:val="center"/>
              <w:rPr>
                <w:rFonts w:ascii="Times New Roman" w:eastAsia="Times New Roman" w:hAnsi="Times New Roman" w:cs="Times New Roman"/>
                <w:b/>
                <w:color w:val="0F243E"/>
                <w:lang w:val="uk-UA" w:eastAsia="uk-UA"/>
              </w:rPr>
            </w:pPr>
          </w:p>
        </w:tc>
        <w:tc>
          <w:tcPr>
            <w:tcW w:w="351" w:type="pct"/>
            <w:tcBorders>
              <w:top w:val="single" w:sz="4" w:space="0" w:color="auto"/>
              <w:left w:val="single" w:sz="4" w:space="0" w:color="auto"/>
              <w:bottom w:val="single" w:sz="4" w:space="0" w:color="auto"/>
              <w:right w:val="single" w:sz="4" w:space="0" w:color="auto"/>
            </w:tcBorders>
          </w:tcPr>
          <w:p w:rsidR="00106049" w:rsidRPr="00BC696D" w:rsidRDefault="00106049" w:rsidP="00106049">
            <w:pPr>
              <w:spacing w:after="0" w:line="240" w:lineRule="auto"/>
              <w:ind w:firstLine="709"/>
              <w:contextualSpacing/>
              <w:jc w:val="center"/>
              <w:rPr>
                <w:rFonts w:ascii="Times New Roman" w:eastAsia="Times New Roman" w:hAnsi="Times New Roman" w:cs="Times New Roman"/>
                <w:b/>
                <w:color w:val="0F243E"/>
                <w:lang w:val="uk-UA" w:eastAsia="uk-UA"/>
              </w:rPr>
            </w:pPr>
          </w:p>
        </w:tc>
        <w:tc>
          <w:tcPr>
            <w:tcW w:w="351" w:type="pct"/>
            <w:tcBorders>
              <w:top w:val="single" w:sz="4" w:space="0" w:color="auto"/>
              <w:left w:val="single" w:sz="4" w:space="0" w:color="auto"/>
              <w:bottom w:val="single" w:sz="4" w:space="0" w:color="auto"/>
              <w:right w:val="single" w:sz="4" w:space="0" w:color="auto"/>
            </w:tcBorders>
          </w:tcPr>
          <w:p w:rsidR="00106049" w:rsidRPr="00BC696D" w:rsidRDefault="00106049" w:rsidP="00106049">
            <w:pPr>
              <w:spacing w:after="0" w:line="240" w:lineRule="auto"/>
              <w:ind w:firstLine="709"/>
              <w:contextualSpacing/>
              <w:jc w:val="center"/>
              <w:rPr>
                <w:rFonts w:ascii="Times New Roman" w:eastAsia="Times New Roman" w:hAnsi="Times New Roman" w:cs="Times New Roman"/>
                <w:b/>
                <w:color w:val="0F243E"/>
                <w:lang w:val="uk-UA" w:eastAsia="uk-UA"/>
              </w:rPr>
            </w:pPr>
          </w:p>
        </w:tc>
        <w:tc>
          <w:tcPr>
            <w:tcW w:w="350" w:type="pct"/>
            <w:tcBorders>
              <w:top w:val="single" w:sz="4" w:space="0" w:color="auto"/>
              <w:left w:val="single" w:sz="4" w:space="0" w:color="auto"/>
              <w:bottom w:val="single" w:sz="4" w:space="0" w:color="auto"/>
              <w:right w:val="single" w:sz="4" w:space="0" w:color="auto"/>
            </w:tcBorders>
          </w:tcPr>
          <w:p w:rsidR="00106049" w:rsidRPr="00BC696D" w:rsidRDefault="00106049" w:rsidP="00106049">
            <w:pPr>
              <w:spacing w:after="0" w:line="240" w:lineRule="auto"/>
              <w:ind w:firstLine="709"/>
              <w:contextualSpacing/>
              <w:jc w:val="center"/>
              <w:rPr>
                <w:rFonts w:ascii="Times New Roman" w:eastAsia="Times New Roman" w:hAnsi="Times New Roman" w:cs="Times New Roman"/>
                <w:b/>
                <w:color w:val="0F243E"/>
                <w:lang w:val="uk-UA" w:eastAsia="uk-UA"/>
              </w:rPr>
            </w:pPr>
          </w:p>
        </w:tc>
        <w:tc>
          <w:tcPr>
            <w:tcW w:w="351" w:type="pct"/>
            <w:tcBorders>
              <w:top w:val="single" w:sz="4" w:space="0" w:color="auto"/>
              <w:left w:val="single" w:sz="4" w:space="0" w:color="auto"/>
              <w:bottom w:val="single" w:sz="4" w:space="0" w:color="auto"/>
              <w:right w:val="single" w:sz="4" w:space="0" w:color="auto"/>
            </w:tcBorders>
          </w:tcPr>
          <w:p w:rsidR="00106049" w:rsidRPr="00BC696D" w:rsidRDefault="00106049" w:rsidP="00106049">
            <w:pPr>
              <w:spacing w:after="0" w:line="240" w:lineRule="auto"/>
              <w:ind w:firstLine="709"/>
              <w:contextualSpacing/>
              <w:jc w:val="center"/>
              <w:rPr>
                <w:rFonts w:ascii="Times New Roman" w:eastAsia="Times New Roman" w:hAnsi="Times New Roman" w:cs="Times New Roman"/>
                <w:b/>
                <w:color w:val="0F243E"/>
                <w:lang w:val="uk-UA" w:eastAsia="uk-UA"/>
              </w:rPr>
            </w:pPr>
          </w:p>
        </w:tc>
        <w:tc>
          <w:tcPr>
            <w:tcW w:w="350" w:type="pct"/>
            <w:tcBorders>
              <w:top w:val="single" w:sz="4" w:space="0" w:color="auto"/>
              <w:left w:val="single" w:sz="4" w:space="0" w:color="auto"/>
              <w:bottom w:val="single" w:sz="4" w:space="0" w:color="auto"/>
              <w:right w:val="single" w:sz="4" w:space="0" w:color="auto"/>
            </w:tcBorders>
          </w:tcPr>
          <w:p w:rsidR="00106049" w:rsidRPr="00BC696D" w:rsidRDefault="00106049" w:rsidP="00106049">
            <w:pPr>
              <w:spacing w:after="0" w:line="240" w:lineRule="auto"/>
              <w:ind w:firstLine="709"/>
              <w:contextualSpacing/>
              <w:jc w:val="center"/>
              <w:rPr>
                <w:rFonts w:ascii="Times New Roman" w:eastAsia="Times New Roman" w:hAnsi="Times New Roman" w:cs="Times New Roman"/>
                <w:b/>
                <w:color w:val="0F243E"/>
                <w:lang w:val="uk-UA" w:eastAsia="uk-UA"/>
              </w:rPr>
            </w:pPr>
          </w:p>
        </w:tc>
      </w:tr>
      <w:tr w:rsidR="00106049" w:rsidRPr="00FA4F53" w:rsidTr="0056786E">
        <w:trPr>
          <w:trHeight w:val="232"/>
        </w:trPr>
        <w:tc>
          <w:tcPr>
            <w:tcW w:w="178" w:type="pct"/>
            <w:tcBorders>
              <w:top w:val="single" w:sz="4" w:space="0" w:color="auto"/>
              <w:left w:val="single" w:sz="4" w:space="0" w:color="auto"/>
              <w:bottom w:val="single" w:sz="4" w:space="0" w:color="auto"/>
              <w:right w:val="single" w:sz="4" w:space="0" w:color="auto"/>
            </w:tcBorders>
            <w:vAlign w:val="center"/>
          </w:tcPr>
          <w:p w:rsidR="00106049" w:rsidRPr="00BC696D" w:rsidRDefault="00106049" w:rsidP="00106049">
            <w:pPr>
              <w:keepLines/>
              <w:autoSpaceDE w:val="0"/>
              <w:autoSpaceDN w:val="0"/>
              <w:spacing w:after="0" w:line="240" w:lineRule="auto"/>
              <w:jc w:val="center"/>
              <w:rPr>
                <w:rFonts w:ascii="Times New Roman" w:eastAsia="Times New Roman" w:hAnsi="Times New Roman" w:cs="Times New Roman"/>
                <w:lang w:val="uk-UA" w:eastAsia="ru-RU"/>
              </w:rPr>
            </w:pPr>
            <w:r w:rsidRPr="00BC696D">
              <w:rPr>
                <w:rFonts w:ascii="Times New Roman" w:eastAsia="Times New Roman" w:hAnsi="Times New Roman" w:cs="Times New Roman"/>
                <w:lang w:val="uk-UA" w:eastAsia="ru-RU"/>
              </w:rPr>
              <w:t>4</w:t>
            </w:r>
          </w:p>
        </w:tc>
        <w:tc>
          <w:tcPr>
            <w:tcW w:w="2719" w:type="pct"/>
            <w:tcBorders>
              <w:top w:val="single" w:sz="4" w:space="0" w:color="auto"/>
              <w:left w:val="single" w:sz="4" w:space="0" w:color="auto"/>
              <w:bottom w:val="single" w:sz="4" w:space="0" w:color="auto"/>
              <w:right w:val="single" w:sz="4" w:space="0" w:color="auto"/>
            </w:tcBorders>
            <w:vAlign w:val="center"/>
          </w:tcPr>
          <w:p w:rsidR="00106049" w:rsidRPr="00361A98" w:rsidRDefault="00106049" w:rsidP="00106049">
            <w:pPr>
              <w:suppressAutoHyphens/>
              <w:spacing w:after="0"/>
              <w:rPr>
                <w:rFonts w:ascii="Times New Roman" w:hAnsi="Times New Roman" w:cs="Times New Roman"/>
                <w:color w:val="000000"/>
                <w:sz w:val="24"/>
                <w:szCs w:val="24"/>
              </w:rPr>
            </w:pPr>
            <w:r w:rsidRPr="00361A98">
              <w:rPr>
                <w:rFonts w:ascii="Times New Roman" w:hAnsi="Times New Roman" w:cs="Times New Roman"/>
                <w:color w:val="000000"/>
                <w:sz w:val="24"/>
                <w:szCs w:val="24"/>
              </w:rPr>
              <w:t>Корчування пнів з переміщенням до 10 м, діаметр пня понад 18 см до 26 см</w:t>
            </w:r>
          </w:p>
        </w:tc>
        <w:tc>
          <w:tcPr>
            <w:tcW w:w="350" w:type="pct"/>
            <w:tcBorders>
              <w:top w:val="single" w:sz="4" w:space="0" w:color="auto"/>
              <w:left w:val="single" w:sz="4" w:space="0" w:color="auto"/>
              <w:bottom w:val="single" w:sz="4" w:space="0" w:color="auto"/>
              <w:right w:val="single" w:sz="4" w:space="0" w:color="auto"/>
            </w:tcBorders>
          </w:tcPr>
          <w:p w:rsidR="00106049" w:rsidRPr="00BC696D" w:rsidRDefault="00106049" w:rsidP="00106049">
            <w:pPr>
              <w:spacing w:after="0" w:line="240" w:lineRule="auto"/>
              <w:ind w:firstLine="709"/>
              <w:contextualSpacing/>
              <w:jc w:val="center"/>
              <w:rPr>
                <w:rFonts w:ascii="Times New Roman" w:eastAsia="Times New Roman" w:hAnsi="Times New Roman" w:cs="Times New Roman"/>
                <w:b/>
                <w:color w:val="0F243E"/>
                <w:lang w:val="uk-UA" w:eastAsia="uk-UA"/>
              </w:rPr>
            </w:pPr>
          </w:p>
        </w:tc>
        <w:tc>
          <w:tcPr>
            <w:tcW w:w="351" w:type="pct"/>
            <w:tcBorders>
              <w:top w:val="single" w:sz="4" w:space="0" w:color="auto"/>
              <w:left w:val="single" w:sz="4" w:space="0" w:color="auto"/>
              <w:bottom w:val="single" w:sz="4" w:space="0" w:color="auto"/>
              <w:right w:val="single" w:sz="4" w:space="0" w:color="auto"/>
            </w:tcBorders>
          </w:tcPr>
          <w:p w:rsidR="00106049" w:rsidRPr="00BC696D" w:rsidRDefault="00106049" w:rsidP="00106049">
            <w:pPr>
              <w:spacing w:after="0" w:line="240" w:lineRule="auto"/>
              <w:ind w:firstLine="709"/>
              <w:contextualSpacing/>
              <w:jc w:val="center"/>
              <w:rPr>
                <w:rFonts w:ascii="Times New Roman" w:eastAsia="Times New Roman" w:hAnsi="Times New Roman" w:cs="Times New Roman"/>
                <w:b/>
                <w:color w:val="0F243E"/>
                <w:lang w:val="uk-UA" w:eastAsia="uk-UA"/>
              </w:rPr>
            </w:pPr>
          </w:p>
        </w:tc>
        <w:tc>
          <w:tcPr>
            <w:tcW w:w="351" w:type="pct"/>
            <w:tcBorders>
              <w:top w:val="single" w:sz="4" w:space="0" w:color="auto"/>
              <w:left w:val="single" w:sz="4" w:space="0" w:color="auto"/>
              <w:bottom w:val="single" w:sz="4" w:space="0" w:color="auto"/>
              <w:right w:val="single" w:sz="4" w:space="0" w:color="auto"/>
            </w:tcBorders>
          </w:tcPr>
          <w:p w:rsidR="00106049" w:rsidRPr="00BC696D" w:rsidRDefault="00106049" w:rsidP="00106049">
            <w:pPr>
              <w:spacing w:after="0" w:line="240" w:lineRule="auto"/>
              <w:ind w:firstLine="709"/>
              <w:contextualSpacing/>
              <w:jc w:val="center"/>
              <w:rPr>
                <w:rFonts w:ascii="Times New Roman" w:eastAsia="Times New Roman" w:hAnsi="Times New Roman" w:cs="Times New Roman"/>
                <w:b/>
                <w:color w:val="0F243E"/>
                <w:lang w:val="uk-UA" w:eastAsia="uk-UA"/>
              </w:rPr>
            </w:pPr>
          </w:p>
        </w:tc>
        <w:tc>
          <w:tcPr>
            <w:tcW w:w="350" w:type="pct"/>
            <w:tcBorders>
              <w:top w:val="single" w:sz="4" w:space="0" w:color="auto"/>
              <w:left w:val="single" w:sz="4" w:space="0" w:color="auto"/>
              <w:bottom w:val="single" w:sz="4" w:space="0" w:color="auto"/>
              <w:right w:val="single" w:sz="4" w:space="0" w:color="auto"/>
            </w:tcBorders>
          </w:tcPr>
          <w:p w:rsidR="00106049" w:rsidRPr="00BC696D" w:rsidRDefault="00106049" w:rsidP="00106049">
            <w:pPr>
              <w:spacing w:after="0" w:line="240" w:lineRule="auto"/>
              <w:ind w:firstLine="709"/>
              <w:contextualSpacing/>
              <w:jc w:val="center"/>
              <w:rPr>
                <w:rFonts w:ascii="Times New Roman" w:eastAsia="Times New Roman" w:hAnsi="Times New Roman" w:cs="Times New Roman"/>
                <w:b/>
                <w:color w:val="0F243E"/>
                <w:lang w:val="uk-UA" w:eastAsia="uk-UA"/>
              </w:rPr>
            </w:pPr>
          </w:p>
        </w:tc>
        <w:tc>
          <w:tcPr>
            <w:tcW w:w="351" w:type="pct"/>
            <w:tcBorders>
              <w:top w:val="single" w:sz="4" w:space="0" w:color="auto"/>
              <w:left w:val="single" w:sz="4" w:space="0" w:color="auto"/>
              <w:bottom w:val="single" w:sz="4" w:space="0" w:color="auto"/>
              <w:right w:val="single" w:sz="4" w:space="0" w:color="auto"/>
            </w:tcBorders>
          </w:tcPr>
          <w:p w:rsidR="00106049" w:rsidRPr="00BC696D" w:rsidRDefault="00106049" w:rsidP="00106049">
            <w:pPr>
              <w:spacing w:after="0" w:line="240" w:lineRule="auto"/>
              <w:ind w:firstLine="709"/>
              <w:contextualSpacing/>
              <w:jc w:val="center"/>
              <w:rPr>
                <w:rFonts w:ascii="Times New Roman" w:eastAsia="Times New Roman" w:hAnsi="Times New Roman" w:cs="Times New Roman"/>
                <w:b/>
                <w:color w:val="0F243E"/>
                <w:lang w:val="uk-UA" w:eastAsia="uk-UA"/>
              </w:rPr>
            </w:pPr>
          </w:p>
        </w:tc>
        <w:tc>
          <w:tcPr>
            <w:tcW w:w="350" w:type="pct"/>
            <w:tcBorders>
              <w:top w:val="single" w:sz="4" w:space="0" w:color="auto"/>
              <w:left w:val="single" w:sz="4" w:space="0" w:color="auto"/>
              <w:bottom w:val="single" w:sz="4" w:space="0" w:color="auto"/>
              <w:right w:val="single" w:sz="4" w:space="0" w:color="auto"/>
            </w:tcBorders>
          </w:tcPr>
          <w:p w:rsidR="00106049" w:rsidRPr="00BC696D" w:rsidRDefault="00106049" w:rsidP="00106049">
            <w:pPr>
              <w:spacing w:after="0" w:line="240" w:lineRule="auto"/>
              <w:ind w:firstLine="709"/>
              <w:contextualSpacing/>
              <w:jc w:val="center"/>
              <w:rPr>
                <w:rFonts w:ascii="Times New Roman" w:eastAsia="Times New Roman" w:hAnsi="Times New Roman" w:cs="Times New Roman"/>
                <w:b/>
                <w:color w:val="0F243E"/>
                <w:lang w:val="uk-UA" w:eastAsia="uk-UA"/>
              </w:rPr>
            </w:pPr>
          </w:p>
        </w:tc>
      </w:tr>
      <w:tr w:rsidR="00106049" w:rsidRPr="00BC696D" w:rsidTr="0056786E">
        <w:trPr>
          <w:trHeight w:val="232"/>
        </w:trPr>
        <w:tc>
          <w:tcPr>
            <w:tcW w:w="178" w:type="pct"/>
            <w:tcBorders>
              <w:top w:val="single" w:sz="4" w:space="0" w:color="auto"/>
              <w:left w:val="single" w:sz="4" w:space="0" w:color="auto"/>
              <w:bottom w:val="single" w:sz="4" w:space="0" w:color="auto"/>
              <w:right w:val="single" w:sz="4" w:space="0" w:color="auto"/>
            </w:tcBorders>
            <w:vAlign w:val="center"/>
          </w:tcPr>
          <w:p w:rsidR="00106049" w:rsidRPr="00BC696D" w:rsidRDefault="00106049" w:rsidP="00106049">
            <w:pPr>
              <w:keepLines/>
              <w:autoSpaceDE w:val="0"/>
              <w:autoSpaceDN w:val="0"/>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5</w:t>
            </w:r>
          </w:p>
        </w:tc>
        <w:tc>
          <w:tcPr>
            <w:tcW w:w="2719" w:type="pct"/>
            <w:tcBorders>
              <w:top w:val="single" w:sz="4" w:space="0" w:color="auto"/>
              <w:left w:val="single" w:sz="4" w:space="0" w:color="auto"/>
              <w:bottom w:val="single" w:sz="4" w:space="0" w:color="auto"/>
              <w:right w:val="single" w:sz="4" w:space="0" w:color="auto"/>
            </w:tcBorders>
            <w:vAlign w:val="center"/>
          </w:tcPr>
          <w:p w:rsidR="00106049" w:rsidRPr="00361A98" w:rsidRDefault="00106049" w:rsidP="00106049">
            <w:pPr>
              <w:suppressAutoHyphens/>
              <w:spacing w:after="0"/>
              <w:rPr>
                <w:rFonts w:ascii="Times New Roman" w:hAnsi="Times New Roman" w:cs="Times New Roman"/>
                <w:color w:val="000000"/>
                <w:sz w:val="24"/>
                <w:szCs w:val="24"/>
              </w:rPr>
            </w:pPr>
            <w:r w:rsidRPr="00361A98">
              <w:rPr>
                <w:rFonts w:ascii="Times New Roman" w:hAnsi="Times New Roman" w:cs="Times New Roman"/>
                <w:color w:val="000000"/>
                <w:sz w:val="24"/>
                <w:szCs w:val="24"/>
              </w:rPr>
              <w:t>Перевезення сміття до 7 км</w:t>
            </w:r>
          </w:p>
        </w:tc>
        <w:tc>
          <w:tcPr>
            <w:tcW w:w="350" w:type="pct"/>
            <w:tcBorders>
              <w:top w:val="single" w:sz="4" w:space="0" w:color="auto"/>
              <w:left w:val="single" w:sz="4" w:space="0" w:color="auto"/>
              <w:bottom w:val="single" w:sz="4" w:space="0" w:color="auto"/>
              <w:right w:val="single" w:sz="4" w:space="0" w:color="auto"/>
            </w:tcBorders>
          </w:tcPr>
          <w:p w:rsidR="00106049" w:rsidRPr="00BC696D" w:rsidRDefault="00106049" w:rsidP="00106049">
            <w:pPr>
              <w:spacing w:after="0" w:line="240" w:lineRule="auto"/>
              <w:ind w:firstLine="709"/>
              <w:contextualSpacing/>
              <w:jc w:val="center"/>
              <w:rPr>
                <w:rFonts w:ascii="Times New Roman" w:eastAsia="Times New Roman" w:hAnsi="Times New Roman" w:cs="Times New Roman"/>
                <w:b/>
                <w:color w:val="0F243E"/>
                <w:lang w:val="uk-UA" w:eastAsia="uk-UA"/>
              </w:rPr>
            </w:pPr>
          </w:p>
        </w:tc>
        <w:tc>
          <w:tcPr>
            <w:tcW w:w="351" w:type="pct"/>
            <w:tcBorders>
              <w:top w:val="single" w:sz="4" w:space="0" w:color="auto"/>
              <w:left w:val="single" w:sz="4" w:space="0" w:color="auto"/>
              <w:bottom w:val="single" w:sz="4" w:space="0" w:color="auto"/>
              <w:right w:val="single" w:sz="4" w:space="0" w:color="auto"/>
            </w:tcBorders>
          </w:tcPr>
          <w:p w:rsidR="00106049" w:rsidRPr="00BC696D" w:rsidRDefault="00106049" w:rsidP="00106049">
            <w:pPr>
              <w:spacing w:after="0" w:line="240" w:lineRule="auto"/>
              <w:ind w:firstLine="709"/>
              <w:contextualSpacing/>
              <w:jc w:val="center"/>
              <w:rPr>
                <w:rFonts w:ascii="Times New Roman" w:eastAsia="Times New Roman" w:hAnsi="Times New Roman" w:cs="Times New Roman"/>
                <w:b/>
                <w:color w:val="0F243E"/>
                <w:lang w:val="uk-UA" w:eastAsia="uk-UA"/>
              </w:rPr>
            </w:pPr>
          </w:p>
        </w:tc>
        <w:tc>
          <w:tcPr>
            <w:tcW w:w="351" w:type="pct"/>
            <w:tcBorders>
              <w:top w:val="single" w:sz="4" w:space="0" w:color="auto"/>
              <w:left w:val="single" w:sz="4" w:space="0" w:color="auto"/>
              <w:bottom w:val="single" w:sz="4" w:space="0" w:color="auto"/>
              <w:right w:val="single" w:sz="4" w:space="0" w:color="auto"/>
            </w:tcBorders>
          </w:tcPr>
          <w:p w:rsidR="00106049" w:rsidRPr="00BC696D" w:rsidRDefault="00106049" w:rsidP="00106049">
            <w:pPr>
              <w:spacing w:after="0" w:line="240" w:lineRule="auto"/>
              <w:ind w:firstLine="709"/>
              <w:contextualSpacing/>
              <w:jc w:val="center"/>
              <w:rPr>
                <w:rFonts w:ascii="Times New Roman" w:eastAsia="Times New Roman" w:hAnsi="Times New Roman" w:cs="Times New Roman"/>
                <w:b/>
                <w:color w:val="0F243E"/>
                <w:lang w:val="uk-UA" w:eastAsia="uk-UA"/>
              </w:rPr>
            </w:pPr>
          </w:p>
        </w:tc>
        <w:tc>
          <w:tcPr>
            <w:tcW w:w="350" w:type="pct"/>
            <w:tcBorders>
              <w:top w:val="single" w:sz="4" w:space="0" w:color="auto"/>
              <w:left w:val="single" w:sz="4" w:space="0" w:color="auto"/>
              <w:bottom w:val="single" w:sz="4" w:space="0" w:color="auto"/>
              <w:right w:val="single" w:sz="4" w:space="0" w:color="auto"/>
            </w:tcBorders>
          </w:tcPr>
          <w:p w:rsidR="00106049" w:rsidRPr="00BC696D" w:rsidRDefault="00106049" w:rsidP="00106049">
            <w:pPr>
              <w:spacing w:after="0" w:line="240" w:lineRule="auto"/>
              <w:ind w:firstLine="709"/>
              <w:contextualSpacing/>
              <w:jc w:val="center"/>
              <w:rPr>
                <w:rFonts w:ascii="Times New Roman" w:eastAsia="Times New Roman" w:hAnsi="Times New Roman" w:cs="Times New Roman"/>
                <w:b/>
                <w:color w:val="0F243E"/>
                <w:lang w:val="uk-UA" w:eastAsia="uk-UA"/>
              </w:rPr>
            </w:pPr>
          </w:p>
        </w:tc>
        <w:tc>
          <w:tcPr>
            <w:tcW w:w="351" w:type="pct"/>
            <w:tcBorders>
              <w:top w:val="single" w:sz="4" w:space="0" w:color="auto"/>
              <w:left w:val="single" w:sz="4" w:space="0" w:color="auto"/>
              <w:bottom w:val="single" w:sz="4" w:space="0" w:color="auto"/>
              <w:right w:val="single" w:sz="4" w:space="0" w:color="auto"/>
            </w:tcBorders>
          </w:tcPr>
          <w:p w:rsidR="00106049" w:rsidRPr="00BC696D" w:rsidRDefault="00106049" w:rsidP="00106049">
            <w:pPr>
              <w:spacing w:after="0" w:line="240" w:lineRule="auto"/>
              <w:ind w:firstLine="709"/>
              <w:contextualSpacing/>
              <w:jc w:val="center"/>
              <w:rPr>
                <w:rFonts w:ascii="Times New Roman" w:eastAsia="Times New Roman" w:hAnsi="Times New Roman" w:cs="Times New Roman"/>
                <w:b/>
                <w:color w:val="0F243E"/>
                <w:lang w:val="uk-UA" w:eastAsia="uk-UA"/>
              </w:rPr>
            </w:pPr>
          </w:p>
        </w:tc>
        <w:tc>
          <w:tcPr>
            <w:tcW w:w="350" w:type="pct"/>
            <w:tcBorders>
              <w:top w:val="single" w:sz="4" w:space="0" w:color="auto"/>
              <w:left w:val="single" w:sz="4" w:space="0" w:color="auto"/>
              <w:bottom w:val="single" w:sz="4" w:space="0" w:color="auto"/>
              <w:right w:val="single" w:sz="4" w:space="0" w:color="auto"/>
            </w:tcBorders>
          </w:tcPr>
          <w:p w:rsidR="00106049" w:rsidRPr="00BC696D" w:rsidRDefault="00106049" w:rsidP="00106049">
            <w:pPr>
              <w:spacing w:after="0" w:line="240" w:lineRule="auto"/>
              <w:ind w:firstLine="709"/>
              <w:contextualSpacing/>
              <w:jc w:val="center"/>
              <w:rPr>
                <w:rFonts w:ascii="Times New Roman" w:eastAsia="Times New Roman" w:hAnsi="Times New Roman" w:cs="Times New Roman"/>
                <w:b/>
                <w:color w:val="0F243E"/>
                <w:lang w:val="uk-UA" w:eastAsia="uk-UA"/>
              </w:rPr>
            </w:pPr>
          </w:p>
        </w:tc>
      </w:tr>
      <w:tr w:rsidR="00106049" w:rsidRPr="00BC696D" w:rsidTr="0056786E">
        <w:trPr>
          <w:trHeight w:val="232"/>
        </w:trPr>
        <w:tc>
          <w:tcPr>
            <w:tcW w:w="178" w:type="pct"/>
            <w:tcBorders>
              <w:top w:val="single" w:sz="4" w:space="0" w:color="auto"/>
              <w:left w:val="single" w:sz="4" w:space="0" w:color="auto"/>
              <w:bottom w:val="single" w:sz="4" w:space="0" w:color="auto"/>
              <w:right w:val="single" w:sz="4" w:space="0" w:color="auto"/>
            </w:tcBorders>
            <w:vAlign w:val="center"/>
          </w:tcPr>
          <w:p w:rsidR="00106049" w:rsidRDefault="00106049" w:rsidP="00106049">
            <w:pPr>
              <w:keepLines/>
              <w:autoSpaceDE w:val="0"/>
              <w:autoSpaceDN w:val="0"/>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6</w:t>
            </w:r>
          </w:p>
        </w:tc>
        <w:tc>
          <w:tcPr>
            <w:tcW w:w="2719" w:type="pct"/>
            <w:tcBorders>
              <w:top w:val="single" w:sz="4" w:space="0" w:color="auto"/>
              <w:left w:val="single" w:sz="4" w:space="0" w:color="auto"/>
              <w:bottom w:val="single" w:sz="4" w:space="0" w:color="auto"/>
              <w:right w:val="single" w:sz="4" w:space="0" w:color="auto"/>
            </w:tcBorders>
            <w:vAlign w:val="center"/>
          </w:tcPr>
          <w:p w:rsidR="00106049" w:rsidRPr="00361A98" w:rsidRDefault="00106049" w:rsidP="00106049">
            <w:pPr>
              <w:suppressAutoHyphens/>
              <w:spacing w:after="0"/>
              <w:rPr>
                <w:rFonts w:ascii="Times New Roman" w:hAnsi="Times New Roman" w:cs="Times New Roman"/>
                <w:color w:val="000000"/>
                <w:sz w:val="24"/>
                <w:szCs w:val="24"/>
              </w:rPr>
            </w:pPr>
            <w:r w:rsidRPr="00361A98">
              <w:rPr>
                <w:rFonts w:ascii="Times New Roman" w:hAnsi="Times New Roman" w:cs="Times New Roman"/>
                <w:color w:val="000000"/>
                <w:sz w:val="24"/>
                <w:szCs w:val="24"/>
              </w:rPr>
              <w:t>Перевезення ґрунту до 7 км</w:t>
            </w:r>
          </w:p>
        </w:tc>
        <w:tc>
          <w:tcPr>
            <w:tcW w:w="350" w:type="pct"/>
            <w:tcBorders>
              <w:top w:val="single" w:sz="4" w:space="0" w:color="auto"/>
              <w:left w:val="single" w:sz="4" w:space="0" w:color="auto"/>
              <w:bottom w:val="single" w:sz="4" w:space="0" w:color="auto"/>
              <w:right w:val="single" w:sz="4" w:space="0" w:color="auto"/>
            </w:tcBorders>
          </w:tcPr>
          <w:p w:rsidR="00106049" w:rsidRPr="00BC696D" w:rsidRDefault="00106049" w:rsidP="00106049">
            <w:pPr>
              <w:spacing w:after="0" w:line="240" w:lineRule="auto"/>
              <w:ind w:firstLine="709"/>
              <w:contextualSpacing/>
              <w:jc w:val="center"/>
              <w:rPr>
                <w:rFonts w:ascii="Times New Roman" w:eastAsia="Times New Roman" w:hAnsi="Times New Roman" w:cs="Times New Roman"/>
                <w:b/>
                <w:color w:val="0F243E"/>
                <w:lang w:val="uk-UA" w:eastAsia="uk-UA"/>
              </w:rPr>
            </w:pPr>
          </w:p>
        </w:tc>
        <w:tc>
          <w:tcPr>
            <w:tcW w:w="351" w:type="pct"/>
            <w:tcBorders>
              <w:top w:val="single" w:sz="4" w:space="0" w:color="auto"/>
              <w:left w:val="single" w:sz="4" w:space="0" w:color="auto"/>
              <w:bottom w:val="single" w:sz="4" w:space="0" w:color="auto"/>
              <w:right w:val="single" w:sz="4" w:space="0" w:color="auto"/>
            </w:tcBorders>
          </w:tcPr>
          <w:p w:rsidR="00106049" w:rsidRPr="00BC696D" w:rsidRDefault="00106049" w:rsidP="00106049">
            <w:pPr>
              <w:spacing w:after="0" w:line="240" w:lineRule="auto"/>
              <w:ind w:firstLine="709"/>
              <w:contextualSpacing/>
              <w:jc w:val="center"/>
              <w:rPr>
                <w:rFonts w:ascii="Times New Roman" w:eastAsia="Times New Roman" w:hAnsi="Times New Roman" w:cs="Times New Roman"/>
                <w:b/>
                <w:color w:val="0F243E"/>
                <w:lang w:val="uk-UA" w:eastAsia="uk-UA"/>
              </w:rPr>
            </w:pPr>
          </w:p>
        </w:tc>
        <w:tc>
          <w:tcPr>
            <w:tcW w:w="351" w:type="pct"/>
            <w:tcBorders>
              <w:top w:val="single" w:sz="4" w:space="0" w:color="auto"/>
              <w:left w:val="single" w:sz="4" w:space="0" w:color="auto"/>
              <w:bottom w:val="single" w:sz="4" w:space="0" w:color="auto"/>
              <w:right w:val="single" w:sz="4" w:space="0" w:color="auto"/>
            </w:tcBorders>
          </w:tcPr>
          <w:p w:rsidR="00106049" w:rsidRPr="00BC696D" w:rsidRDefault="00106049" w:rsidP="00106049">
            <w:pPr>
              <w:spacing w:after="0" w:line="240" w:lineRule="auto"/>
              <w:ind w:firstLine="709"/>
              <w:contextualSpacing/>
              <w:jc w:val="center"/>
              <w:rPr>
                <w:rFonts w:ascii="Times New Roman" w:eastAsia="Times New Roman" w:hAnsi="Times New Roman" w:cs="Times New Roman"/>
                <w:b/>
                <w:color w:val="0F243E"/>
                <w:lang w:val="uk-UA" w:eastAsia="uk-UA"/>
              </w:rPr>
            </w:pPr>
          </w:p>
        </w:tc>
        <w:tc>
          <w:tcPr>
            <w:tcW w:w="350" w:type="pct"/>
            <w:tcBorders>
              <w:top w:val="single" w:sz="4" w:space="0" w:color="auto"/>
              <w:left w:val="single" w:sz="4" w:space="0" w:color="auto"/>
              <w:bottom w:val="single" w:sz="4" w:space="0" w:color="auto"/>
              <w:right w:val="single" w:sz="4" w:space="0" w:color="auto"/>
            </w:tcBorders>
          </w:tcPr>
          <w:p w:rsidR="00106049" w:rsidRPr="00BC696D" w:rsidRDefault="00106049" w:rsidP="00106049">
            <w:pPr>
              <w:spacing w:after="0" w:line="240" w:lineRule="auto"/>
              <w:ind w:firstLine="709"/>
              <w:contextualSpacing/>
              <w:jc w:val="center"/>
              <w:rPr>
                <w:rFonts w:ascii="Times New Roman" w:eastAsia="Times New Roman" w:hAnsi="Times New Roman" w:cs="Times New Roman"/>
                <w:b/>
                <w:color w:val="0F243E"/>
                <w:lang w:val="uk-UA" w:eastAsia="uk-UA"/>
              </w:rPr>
            </w:pPr>
          </w:p>
        </w:tc>
        <w:tc>
          <w:tcPr>
            <w:tcW w:w="351" w:type="pct"/>
            <w:tcBorders>
              <w:top w:val="single" w:sz="4" w:space="0" w:color="auto"/>
              <w:left w:val="single" w:sz="4" w:space="0" w:color="auto"/>
              <w:bottom w:val="single" w:sz="4" w:space="0" w:color="auto"/>
              <w:right w:val="single" w:sz="4" w:space="0" w:color="auto"/>
            </w:tcBorders>
          </w:tcPr>
          <w:p w:rsidR="00106049" w:rsidRPr="00BC696D" w:rsidRDefault="00106049" w:rsidP="00106049">
            <w:pPr>
              <w:spacing w:after="0" w:line="240" w:lineRule="auto"/>
              <w:ind w:firstLine="709"/>
              <w:contextualSpacing/>
              <w:jc w:val="center"/>
              <w:rPr>
                <w:rFonts w:ascii="Times New Roman" w:eastAsia="Times New Roman" w:hAnsi="Times New Roman" w:cs="Times New Roman"/>
                <w:b/>
                <w:color w:val="0F243E"/>
                <w:lang w:val="uk-UA" w:eastAsia="uk-UA"/>
              </w:rPr>
            </w:pPr>
          </w:p>
        </w:tc>
        <w:tc>
          <w:tcPr>
            <w:tcW w:w="350" w:type="pct"/>
            <w:tcBorders>
              <w:top w:val="single" w:sz="4" w:space="0" w:color="auto"/>
              <w:left w:val="single" w:sz="4" w:space="0" w:color="auto"/>
              <w:bottom w:val="single" w:sz="4" w:space="0" w:color="auto"/>
              <w:right w:val="single" w:sz="4" w:space="0" w:color="auto"/>
            </w:tcBorders>
          </w:tcPr>
          <w:p w:rsidR="00106049" w:rsidRPr="00BC696D" w:rsidRDefault="00106049" w:rsidP="00106049">
            <w:pPr>
              <w:spacing w:after="0" w:line="240" w:lineRule="auto"/>
              <w:ind w:firstLine="709"/>
              <w:contextualSpacing/>
              <w:jc w:val="center"/>
              <w:rPr>
                <w:rFonts w:ascii="Times New Roman" w:eastAsia="Times New Roman" w:hAnsi="Times New Roman" w:cs="Times New Roman"/>
                <w:b/>
                <w:color w:val="0F243E"/>
                <w:lang w:val="uk-UA" w:eastAsia="uk-UA"/>
              </w:rPr>
            </w:pPr>
          </w:p>
        </w:tc>
      </w:tr>
      <w:tr w:rsidR="00106049" w:rsidRPr="00BC696D" w:rsidTr="0056786E">
        <w:trPr>
          <w:trHeight w:val="232"/>
        </w:trPr>
        <w:tc>
          <w:tcPr>
            <w:tcW w:w="178" w:type="pct"/>
            <w:tcBorders>
              <w:top w:val="single" w:sz="4" w:space="0" w:color="auto"/>
              <w:left w:val="single" w:sz="4" w:space="0" w:color="auto"/>
              <w:bottom w:val="single" w:sz="4" w:space="0" w:color="auto"/>
              <w:right w:val="single" w:sz="4" w:space="0" w:color="auto"/>
            </w:tcBorders>
            <w:vAlign w:val="center"/>
          </w:tcPr>
          <w:p w:rsidR="00106049" w:rsidRDefault="00106049" w:rsidP="00106049">
            <w:pPr>
              <w:keepLines/>
              <w:autoSpaceDE w:val="0"/>
              <w:autoSpaceDN w:val="0"/>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7</w:t>
            </w:r>
          </w:p>
        </w:tc>
        <w:tc>
          <w:tcPr>
            <w:tcW w:w="2719" w:type="pct"/>
            <w:tcBorders>
              <w:top w:val="single" w:sz="4" w:space="0" w:color="auto"/>
              <w:left w:val="single" w:sz="4" w:space="0" w:color="auto"/>
              <w:bottom w:val="single" w:sz="4" w:space="0" w:color="auto"/>
              <w:right w:val="single" w:sz="4" w:space="0" w:color="auto"/>
            </w:tcBorders>
            <w:vAlign w:val="center"/>
          </w:tcPr>
          <w:p w:rsidR="00106049" w:rsidRPr="00361A98" w:rsidRDefault="00106049" w:rsidP="00106049">
            <w:pPr>
              <w:suppressAutoHyphens/>
              <w:spacing w:after="0"/>
              <w:rPr>
                <w:rFonts w:ascii="Times New Roman" w:hAnsi="Times New Roman" w:cs="Times New Roman"/>
                <w:color w:val="000000"/>
                <w:sz w:val="24"/>
                <w:szCs w:val="24"/>
              </w:rPr>
            </w:pPr>
            <w:r w:rsidRPr="00361A98">
              <w:rPr>
                <w:rFonts w:ascii="Times New Roman" w:hAnsi="Times New Roman" w:cs="Times New Roman"/>
                <w:color w:val="000000"/>
                <w:sz w:val="24"/>
                <w:szCs w:val="24"/>
              </w:rPr>
              <w:t>Установлення бетонних поребриків на бетонну основу</w:t>
            </w:r>
          </w:p>
        </w:tc>
        <w:tc>
          <w:tcPr>
            <w:tcW w:w="350" w:type="pct"/>
            <w:tcBorders>
              <w:top w:val="single" w:sz="4" w:space="0" w:color="auto"/>
              <w:left w:val="single" w:sz="4" w:space="0" w:color="auto"/>
              <w:bottom w:val="single" w:sz="4" w:space="0" w:color="auto"/>
              <w:right w:val="single" w:sz="4" w:space="0" w:color="auto"/>
            </w:tcBorders>
          </w:tcPr>
          <w:p w:rsidR="00106049" w:rsidRPr="00BC696D" w:rsidRDefault="00106049" w:rsidP="00106049">
            <w:pPr>
              <w:spacing w:after="0" w:line="240" w:lineRule="auto"/>
              <w:ind w:firstLine="709"/>
              <w:contextualSpacing/>
              <w:jc w:val="center"/>
              <w:rPr>
                <w:rFonts w:ascii="Times New Roman" w:eastAsia="Times New Roman" w:hAnsi="Times New Roman" w:cs="Times New Roman"/>
                <w:b/>
                <w:color w:val="0F243E"/>
                <w:lang w:val="uk-UA" w:eastAsia="uk-UA"/>
              </w:rPr>
            </w:pPr>
          </w:p>
        </w:tc>
        <w:tc>
          <w:tcPr>
            <w:tcW w:w="351" w:type="pct"/>
            <w:tcBorders>
              <w:top w:val="single" w:sz="4" w:space="0" w:color="auto"/>
              <w:left w:val="single" w:sz="4" w:space="0" w:color="auto"/>
              <w:bottom w:val="single" w:sz="4" w:space="0" w:color="auto"/>
              <w:right w:val="single" w:sz="4" w:space="0" w:color="auto"/>
            </w:tcBorders>
          </w:tcPr>
          <w:p w:rsidR="00106049" w:rsidRPr="00BC696D" w:rsidRDefault="00106049" w:rsidP="00106049">
            <w:pPr>
              <w:spacing w:after="0" w:line="240" w:lineRule="auto"/>
              <w:ind w:firstLine="709"/>
              <w:contextualSpacing/>
              <w:jc w:val="center"/>
              <w:rPr>
                <w:rFonts w:ascii="Times New Roman" w:eastAsia="Times New Roman" w:hAnsi="Times New Roman" w:cs="Times New Roman"/>
                <w:b/>
                <w:color w:val="0F243E"/>
                <w:lang w:val="uk-UA" w:eastAsia="uk-UA"/>
              </w:rPr>
            </w:pPr>
          </w:p>
        </w:tc>
        <w:tc>
          <w:tcPr>
            <w:tcW w:w="351" w:type="pct"/>
            <w:tcBorders>
              <w:top w:val="single" w:sz="4" w:space="0" w:color="auto"/>
              <w:left w:val="single" w:sz="4" w:space="0" w:color="auto"/>
              <w:bottom w:val="single" w:sz="4" w:space="0" w:color="auto"/>
              <w:right w:val="single" w:sz="4" w:space="0" w:color="auto"/>
            </w:tcBorders>
          </w:tcPr>
          <w:p w:rsidR="00106049" w:rsidRPr="00BC696D" w:rsidRDefault="00106049" w:rsidP="00106049">
            <w:pPr>
              <w:spacing w:after="0" w:line="240" w:lineRule="auto"/>
              <w:ind w:firstLine="709"/>
              <w:contextualSpacing/>
              <w:jc w:val="center"/>
              <w:rPr>
                <w:rFonts w:ascii="Times New Roman" w:eastAsia="Times New Roman" w:hAnsi="Times New Roman" w:cs="Times New Roman"/>
                <w:b/>
                <w:color w:val="0F243E"/>
                <w:lang w:val="uk-UA" w:eastAsia="uk-UA"/>
              </w:rPr>
            </w:pPr>
          </w:p>
        </w:tc>
        <w:tc>
          <w:tcPr>
            <w:tcW w:w="350" w:type="pct"/>
            <w:tcBorders>
              <w:top w:val="single" w:sz="4" w:space="0" w:color="auto"/>
              <w:left w:val="single" w:sz="4" w:space="0" w:color="auto"/>
              <w:bottom w:val="single" w:sz="4" w:space="0" w:color="auto"/>
              <w:right w:val="single" w:sz="4" w:space="0" w:color="auto"/>
            </w:tcBorders>
          </w:tcPr>
          <w:p w:rsidR="00106049" w:rsidRPr="00BC696D" w:rsidRDefault="00106049" w:rsidP="00106049">
            <w:pPr>
              <w:spacing w:after="0" w:line="240" w:lineRule="auto"/>
              <w:ind w:firstLine="709"/>
              <w:contextualSpacing/>
              <w:jc w:val="center"/>
              <w:rPr>
                <w:rFonts w:ascii="Times New Roman" w:eastAsia="Times New Roman" w:hAnsi="Times New Roman" w:cs="Times New Roman"/>
                <w:b/>
                <w:color w:val="0F243E"/>
                <w:lang w:val="uk-UA" w:eastAsia="uk-UA"/>
              </w:rPr>
            </w:pPr>
          </w:p>
        </w:tc>
        <w:tc>
          <w:tcPr>
            <w:tcW w:w="351" w:type="pct"/>
            <w:tcBorders>
              <w:top w:val="single" w:sz="4" w:space="0" w:color="auto"/>
              <w:left w:val="single" w:sz="4" w:space="0" w:color="auto"/>
              <w:bottom w:val="single" w:sz="4" w:space="0" w:color="auto"/>
              <w:right w:val="single" w:sz="4" w:space="0" w:color="auto"/>
            </w:tcBorders>
          </w:tcPr>
          <w:p w:rsidR="00106049" w:rsidRPr="00BC696D" w:rsidRDefault="00106049" w:rsidP="00106049">
            <w:pPr>
              <w:spacing w:after="0" w:line="240" w:lineRule="auto"/>
              <w:ind w:firstLine="709"/>
              <w:contextualSpacing/>
              <w:jc w:val="center"/>
              <w:rPr>
                <w:rFonts w:ascii="Times New Roman" w:eastAsia="Times New Roman" w:hAnsi="Times New Roman" w:cs="Times New Roman"/>
                <w:b/>
                <w:color w:val="0F243E"/>
                <w:lang w:val="uk-UA" w:eastAsia="uk-UA"/>
              </w:rPr>
            </w:pPr>
          </w:p>
        </w:tc>
        <w:tc>
          <w:tcPr>
            <w:tcW w:w="350" w:type="pct"/>
            <w:tcBorders>
              <w:top w:val="single" w:sz="4" w:space="0" w:color="auto"/>
              <w:left w:val="single" w:sz="4" w:space="0" w:color="auto"/>
              <w:bottom w:val="single" w:sz="4" w:space="0" w:color="auto"/>
              <w:right w:val="single" w:sz="4" w:space="0" w:color="auto"/>
            </w:tcBorders>
          </w:tcPr>
          <w:p w:rsidR="00106049" w:rsidRPr="00BC696D" w:rsidRDefault="00106049" w:rsidP="00106049">
            <w:pPr>
              <w:spacing w:after="0" w:line="240" w:lineRule="auto"/>
              <w:ind w:firstLine="709"/>
              <w:contextualSpacing/>
              <w:jc w:val="center"/>
              <w:rPr>
                <w:rFonts w:ascii="Times New Roman" w:eastAsia="Times New Roman" w:hAnsi="Times New Roman" w:cs="Times New Roman"/>
                <w:b/>
                <w:color w:val="0F243E"/>
                <w:lang w:val="uk-UA" w:eastAsia="uk-UA"/>
              </w:rPr>
            </w:pPr>
          </w:p>
        </w:tc>
      </w:tr>
      <w:tr w:rsidR="00106049" w:rsidRPr="00BC696D" w:rsidTr="0056786E">
        <w:trPr>
          <w:trHeight w:val="232"/>
        </w:trPr>
        <w:tc>
          <w:tcPr>
            <w:tcW w:w="178" w:type="pct"/>
            <w:tcBorders>
              <w:top w:val="single" w:sz="4" w:space="0" w:color="auto"/>
              <w:left w:val="single" w:sz="4" w:space="0" w:color="auto"/>
              <w:bottom w:val="single" w:sz="4" w:space="0" w:color="auto"/>
              <w:right w:val="single" w:sz="4" w:space="0" w:color="auto"/>
            </w:tcBorders>
            <w:vAlign w:val="center"/>
          </w:tcPr>
          <w:p w:rsidR="00106049" w:rsidRDefault="00106049" w:rsidP="00106049">
            <w:pPr>
              <w:keepLines/>
              <w:autoSpaceDE w:val="0"/>
              <w:autoSpaceDN w:val="0"/>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8</w:t>
            </w:r>
          </w:p>
        </w:tc>
        <w:tc>
          <w:tcPr>
            <w:tcW w:w="2719" w:type="pct"/>
            <w:tcBorders>
              <w:top w:val="single" w:sz="4" w:space="0" w:color="auto"/>
              <w:left w:val="single" w:sz="4" w:space="0" w:color="auto"/>
              <w:bottom w:val="single" w:sz="4" w:space="0" w:color="auto"/>
              <w:right w:val="single" w:sz="4" w:space="0" w:color="auto"/>
            </w:tcBorders>
            <w:vAlign w:val="center"/>
          </w:tcPr>
          <w:p w:rsidR="00106049" w:rsidRPr="00361A98" w:rsidRDefault="00106049" w:rsidP="00106049">
            <w:pPr>
              <w:suppressAutoHyphens/>
              <w:spacing w:after="0"/>
              <w:rPr>
                <w:rFonts w:ascii="Times New Roman" w:hAnsi="Times New Roman" w:cs="Times New Roman"/>
                <w:color w:val="000000"/>
                <w:sz w:val="24"/>
                <w:szCs w:val="24"/>
              </w:rPr>
            </w:pPr>
            <w:r w:rsidRPr="00361A98">
              <w:rPr>
                <w:rFonts w:ascii="Times New Roman" w:hAnsi="Times New Roman" w:cs="Times New Roman"/>
                <w:color w:val="000000"/>
                <w:sz w:val="24"/>
                <w:szCs w:val="24"/>
              </w:rPr>
              <w:t>Улаштування основ та покриттів з піщано-гравійних сумішей оптимального гранулометричного складу одношарових, товщиною 12 см</w:t>
            </w:r>
          </w:p>
        </w:tc>
        <w:tc>
          <w:tcPr>
            <w:tcW w:w="350" w:type="pct"/>
            <w:tcBorders>
              <w:top w:val="single" w:sz="4" w:space="0" w:color="auto"/>
              <w:left w:val="single" w:sz="4" w:space="0" w:color="auto"/>
              <w:bottom w:val="single" w:sz="4" w:space="0" w:color="auto"/>
              <w:right w:val="single" w:sz="4" w:space="0" w:color="auto"/>
            </w:tcBorders>
          </w:tcPr>
          <w:p w:rsidR="00106049" w:rsidRPr="00BC696D" w:rsidRDefault="00106049" w:rsidP="00106049">
            <w:pPr>
              <w:spacing w:after="0" w:line="240" w:lineRule="auto"/>
              <w:ind w:firstLine="709"/>
              <w:contextualSpacing/>
              <w:jc w:val="center"/>
              <w:rPr>
                <w:rFonts w:ascii="Times New Roman" w:eastAsia="Times New Roman" w:hAnsi="Times New Roman" w:cs="Times New Roman"/>
                <w:b/>
                <w:color w:val="0F243E"/>
                <w:lang w:val="uk-UA" w:eastAsia="uk-UA"/>
              </w:rPr>
            </w:pPr>
          </w:p>
        </w:tc>
        <w:tc>
          <w:tcPr>
            <w:tcW w:w="351" w:type="pct"/>
            <w:tcBorders>
              <w:top w:val="single" w:sz="4" w:space="0" w:color="auto"/>
              <w:left w:val="single" w:sz="4" w:space="0" w:color="auto"/>
              <w:bottom w:val="single" w:sz="4" w:space="0" w:color="auto"/>
              <w:right w:val="single" w:sz="4" w:space="0" w:color="auto"/>
            </w:tcBorders>
          </w:tcPr>
          <w:p w:rsidR="00106049" w:rsidRPr="00BC696D" w:rsidRDefault="00106049" w:rsidP="00106049">
            <w:pPr>
              <w:spacing w:after="0" w:line="240" w:lineRule="auto"/>
              <w:ind w:firstLine="709"/>
              <w:contextualSpacing/>
              <w:jc w:val="center"/>
              <w:rPr>
                <w:rFonts w:ascii="Times New Roman" w:eastAsia="Times New Roman" w:hAnsi="Times New Roman" w:cs="Times New Roman"/>
                <w:b/>
                <w:color w:val="0F243E"/>
                <w:lang w:val="uk-UA" w:eastAsia="uk-UA"/>
              </w:rPr>
            </w:pPr>
          </w:p>
        </w:tc>
        <w:tc>
          <w:tcPr>
            <w:tcW w:w="351" w:type="pct"/>
            <w:tcBorders>
              <w:top w:val="single" w:sz="4" w:space="0" w:color="auto"/>
              <w:left w:val="single" w:sz="4" w:space="0" w:color="auto"/>
              <w:bottom w:val="single" w:sz="4" w:space="0" w:color="auto"/>
              <w:right w:val="single" w:sz="4" w:space="0" w:color="auto"/>
            </w:tcBorders>
          </w:tcPr>
          <w:p w:rsidR="00106049" w:rsidRPr="00BC696D" w:rsidRDefault="00106049" w:rsidP="00106049">
            <w:pPr>
              <w:spacing w:after="0" w:line="240" w:lineRule="auto"/>
              <w:ind w:firstLine="709"/>
              <w:contextualSpacing/>
              <w:jc w:val="center"/>
              <w:rPr>
                <w:rFonts w:ascii="Times New Roman" w:eastAsia="Times New Roman" w:hAnsi="Times New Roman" w:cs="Times New Roman"/>
                <w:b/>
                <w:color w:val="0F243E"/>
                <w:lang w:val="uk-UA" w:eastAsia="uk-UA"/>
              </w:rPr>
            </w:pPr>
          </w:p>
        </w:tc>
        <w:tc>
          <w:tcPr>
            <w:tcW w:w="350" w:type="pct"/>
            <w:tcBorders>
              <w:top w:val="single" w:sz="4" w:space="0" w:color="auto"/>
              <w:left w:val="single" w:sz="4" w:space="0" w:color="auto"/>
              <w:bottom w:val="single" w:sz="4" w:space="0" w:color="auto"/>
              <w:right w:val="single" w:sz="4" w:space="0" w:color="auto"/>
            </w:tcBorders>
          </w:tcPr>
          <w:p w:rsidR="00106049" w:rsidRPr="00BC696D" w:rsidRDefault="00106049" w:rsidP="00106049">
            <w:pPr>
              <w:spacing w:after="0" w:line="240" w:lineRule="auto"/>
              <w:ind w:firstLine="709"/>
              <w:contextualSpacing/>
              <w:jc w:val="center"/>
              <w:rPr>
                <w:rFonts w:ascii="Times New Roman" w:eastAsia="Times New Roman" w:hAnsi="Times New Roman" w:cs="Times New Roman"/>
                <w:b/>
                <w:color w:val="0F243E"/>
                <w:lang w:val="uk-UA" w:eastAsia="uk-UA"/>
              </w:rPr>
            </w:pPr>
          </w:p>
        </w:tc>
        <w:tc>
          <w:tcPr>
            <w:tcW w:w="351" w:type="pct"/>
            <w:tcBorders>
              <w:top w:val="single" w:sz="4" w:space="0" w:color="auto"/>
              <w:left w:val="single" w:sz="4" w:space="0" w:color="auto"/>
              <w:bottom w:val="single" w:sz="4" w:space="0" w:color="auto"/>
              <w:right w:val="single" w:sz="4" w:space="0" w:color="auto"/>
            </w:tcBorders>
          </w:tcPr>
          <w:p w:rsidR="00106049" w:rsidRPr="00BC696D" w:rsidRDefault="00106049" w:rsidP="00106049">
            <w:pPr>
              <w:spacing w:after="0" w:line="240" w:lineRule="auto"/>
              <w:ind w:firstLine="709"/>
              <w:contextualSpacing/>
              <w:jc w:val="center"/>
              <w:rPr>
                <w:rFonts w:ascii="Times New Roman" w:eastAsia="Times New Roman" w:hAnsi="Times New Roman" w:cs="Times New Roman"/>
                <w:b/>
                <w:color w:val="0F243E"/>
                <w:lang w:val="uk-UA" w:eastAsia="uk-UA"/>
              </w:rPr>
            </w:pPr>
          </w:p>
        </w:tc>
        <w:tc>
          <w:tcPr>
            <w:tcW w:w="350" w:type="pct"/>
            <w:tcBorders>
              <w:top w:val="single" w:sz="4" w:space="0" w:color="auto"/>
              <w:left w:val="single" w:sz="4" w:space="0" w:color="auto"/>
              <w:bottom w:val="single" w:sz="4" w:space="0" w:color="auto"/>
              <w:right w:val="single" w:sz="4" w:space="0" w:color="auto"/>
            </w:tcBorders>
          </w:tcPr>
          <w:p w:rsidR="00106049" w:rsidRPr="00BC696D" w:rsidRDefault="00106049" w:rsidP="00106049">
            <w:pPr>
              <w:spacing w:after="0" w:line="240" w:lineRule="auto"/>
              <w:ind w:firstLine="709"/>
              <w:contextualSpacing/>
              <w:jc w:val="center"/>
              <w:rPr>
                <w:rFonts w:ascii="Times New Roman" w:eastAsia="Times New Roman" w:hAnsi="Times New Roman" w:cs="Times New Roman"/>
                <w:b/>
                <w:color w:val="0F243E"/>
                <w:lang w:val="uk-UA" w:eastAsia="uk-UA"/>
              </w:rPr>
            </w:pPr>
          </w:p>
        </w:tc>
      </w:tr>
      <w:tr w:rsidR="00106049" w:rsidRPr="00BC696D" w:rsidTr="0056786E">
        <w:trPr>
          <w:trHeight w:val="232"/>
        </w:trPr>
        <w:tc>
          <w:tcPr>
            <w:tcW w:w="178" w:type="pct"/>
            <w:tcBorders>
              <w:top w:val="single" w:sz="4" w:space="0" w:color="auto"/>
              <w:left w:val="single" w:sz="4" w:space="0" w:color="auto"/>
              <w:bottom w:val="single" w:sz="4" w:space="0" w:color="auto"/>
              <w:right w:val="single" w:sz="4" w:space="0" w:color="auto"/>
            </w:tcBorders>
            <w:vAlign w:val="center"/>
          </w:tcPr>
          <w:p w:rsidR="00106049" w:rsidRDefault="00106049" w:rsidP="00106049">
            <w:pPr>
              <w:keepLines/>
              <w:autoSpaceDE w:val="0"/>
              <w:autoSpaceDN w:val="0"/>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9</w:t>
            </w:r>
          </w:p>
        </w:tc>
        <w:tc>
          <w:tcPr>
            <w:tcW w:w="2719" w:type="pct"/>
            <w:tcBorders>
              <w:top w:val="single" w:sz="4" w:space="0" w:color="auto"/>
              <w:left w:val="single" w:sz="4" w:space="0" w:color="auto"/>
              <w:bottom w:val="single" w:sz="4" w:space="0" w:color="auto"/>
              <w:right w:val="single" w:sz="4" w:space="0" w:color="auto"/>
            </w:tcBorders>
            <w:vAlign w:val="center"/>
          </w:tcPr>
          <w:p w:rsidR="00106049" w:rsidRPr="00361A98" w:rsidRDefault="00106049" w:rsidP="00106049">
            <w:pPr>
              <w:suppressAutoHyphens/>
              <w:spacing w:after="0"/>
              <w:rPr>
                <w:rFonts w:ascii="Times New Roman" w:hAnsi="Times New Roman" w:cs="Times New Roman"/>
                <w:color w:val="000000"/>
                <w:sz w:val="24"/>
                <w:szCs w:val="24"/>
              </w:rPr>
            </w:pPr>
            <w:r w:rsidRPr="00361A98">
              <w:rPr>
                <w:rFonts w:ascii="Times New Roman" w:hAnsi="Times New Roman" w:cs="Times New Roman"/>
                <w:color w:val="000000"/>
                <w:sz w:val="24"/>
                <w:szCs w:val="24"/>
              </w:rPr>
              <w:t xml:space="preserve">На кожний 1 см зміни товщини шару основи та покриття з піщано-гравійних сумішей виключати до </w:t>
            </w:r>
            <w:r>
              <w:rPr>
                <w:rFonts w:ascii="Times New Roman" w:hAnsi="Times New Roman" w:cs="Times New Roman"/>
                <w:color w:val="000000"/>
                <w:sz w:val="24"/>
                <w:szCs w:val="24"/>
                <w:lang w:val="uk-UA"/>
              </w:rPr>
              <w:t xml:space="preserve">4 см до </w:t>
            </w:r>
            <w:r w:rsidRPr="00361A98">
              <w:rPr>
                <w:rFonts w:ascii="Times New Roman" w:hAnsi="Times New Roman" w:cs="Times New Roman"/>
                <w:color w:val="000000"/>
                <w:sz w:val="24"/>
                <w:szCs w:val="24"/>
              </w:rPr>
              <w:t>норм 18-22-1, 18-22-2, 18-22-3</w:t>
            </w:r>
          </w:p>
        </w:tc>
        <w:tc>
          <w:tcPr>
            <w:tcW w:w="350" w:type="pct"/>
            <w:tcBorders>
              <w:top w:val="single" w:sz="4" w:space="0" w:color="auto"/>
              <w:left w:val="single" w:sz="4" w:space="0" w:color="auto"/>
              <w:bottom w:val="single" w:sz="4" w:space="0" w:color="auto"/>
              <w:right w:val="single" w:sz="4" w:space="0" w:color="auto"/>
            </w:tcBorders>
          </w:tcPr>
          <w:p w:rsidR="00106049" w:rsidRPr="00BC696D" w:rsidRDefault="00106049" w:rsidP="00106049">
            <w:pPr>
              <w:spacing w:after="0" w:line="240" w:lineRule="auto"/>
              <w:ind w:firstLine="709"/>
              <w:contextualSpacing/>
              <w:jc w:val="center"/>
              <w:rPr>
                <w:rFonts w:ascii="Times New Roman" w:eastAsia="Times New Roman" w:hAnsi="Times New Roman" w:cs="Times New Roman"/>
                <w:b/>
                <w:color w:val="0F243E"/>
                <w:lang w:val="uk-UA" w:eastAsia="uk-UA"/>
              </w:rPr>
            </w:pPr>
          </w:p>
        </w:tc>
        <w:tc>
          <w:tcPr>
            <w:tcW w:w="351" w:type="pct"/>
            <w:tcBorders>
              <w:top w:val="single" w:sz="4" w:space="0" w:color="auto"/>
              <w:left w:val="single" w:sz="4" w:space="0" w:color="auto"/>
              <w:bottom w:val="single" w:sz="4" w:space="0" w:color="auto"/>
              <w:right w:val="single" w:sz="4" w:space="0" w:color="auto"/>
            </w:tcBorders>
          </w:tcPr>
          <w:p w:rsidR="00106049" w:rsidRPr="00BC696D" w:rsidRDefault="00106049" w:rsidP="00106049">
            <w:pPr>
              <w:spacing w:after="0" w:line="240" w:lineRule="auto"/>
              <w:ind w:firstLine="709"/>
              <w:contextualSpacing/>
              <w:jc w:val="center"/>
              <w:rPr>
                <w:rFonts w:ascii="Times New Roman" w:eastAsia="Times New Roman" w:hAnsi="Times New Roman" w:cs="Times New Roman"/>
                <w:b/>
                <w:color w:val="0F243E"/>
                <w:lang w:val="uk-UA" w:eastAsia="uk-UA"/>
              </w:rPr>
            </w:pPr>
          </w:p>
        </w:tc>
        <w:tc>
          <w:tcPr>
            <w:tcW w:w="351" w:type="pct"/>
            <w:tcBorders>
              <w:top w:val="single" w:sz="4" w:space="0" w:color="auto"/>
              <w:left w:val="single" w:sz="4" w:space="0" w:color="auto"/>
              <w:bottom w:val="single" w:sz="4" w:space="0" w:color="auto"/>
              <w:right w:val="single" w:sz="4" w:space="0" w:color="auto"/>
            </w:tcBorders>
          </w:tcPr>
          <w:p w:rsidR="00106049" w:rsidRPr="00BC696D" w:rsidRDefault="00106049" w:rsidP="00106049">
            <w:pPr>
              <w:spacing w:after="0" w:line="240" w:lineRule="auto"/>
              <w:ind w:firstLine="709"/>
              <w:contextualSpacing/>
              <w:jc w:val="center"/>
              <w:rPr>
                <w:rFonts w:ascii="Times New Roman" w:eastAsia="Times New Roman" w:hAnsi="Times New Roman" w:cs="Times New Roman"/>
                <w:b/>
                <w:color w:val="0F243E"/>
                <w:lang w:val="uk-UA" w:eastAsia="uk-UA"/>
              </w:rPr>
            </w:pPr>
          </w:p>
        </w:tc>
        <w:tc>
          <w:tcPr>
            <w:tcW w:w="350" w:type="pct"/>
            <w:tcBorders>
              <w:top w:val="single" w:sz="4" w:space="0" w:color="auto"/>
              <w:left w:val="single" w:sz="4" w:space="0" w:color="auto"/>
              <w:bottom w:val="single" w:sz="4" w:space="0" w:color="auto"/>
              <w:right w:val="single" w:sz="4" w:space="0" w:color="auto"/>
            </w:tcBorders>
          </w:tcPr>
          <w:p w:rsidR="00106049" w:rsidRPr="00BC696D" w:rsidRDefault="00106049" w:rsidP="00106049">
            <w:pPr>
              <w:spacing w:after="0" w:line="240" w:lineRule="auto"/>
              <w:ind w:firstLine="709"/>
              <w:contextualSpacing/>
              <w:jc w:val="center"/>
              <w:rPr>
                <w:rFonts w:ascii="Times New Roman" w:eastAsia="Times New Roman" w:hAnsi="Times New Roman" w:cs="Times New Roman"/>
                <w:b/>
                <w:color w:val="0F243E"/>
                <w:lang w:val="uk-UA" w:eastAsia="uk-UA"/>
              </w:rPr>
            </w:pPr>
          </w:p>
        </w:tc>
        <w:tc>
          <w:tcPr>
            <w:tcW w:w="351" w:type="pct"/>
            <w:tcBorders>
              <w:top w:val="single" w:sz="4" w:space="0" w:color="auto"/>
              <w:left w:val="single" w:sz="4" w:space="0" w:color="auto"/>
              <w:bottom w:val="single" w:sz="4" w:space="0" w:color="auto"/>
              <w:right w:val="single" w:sz="4" w:space="0" w:color="auto"/>
            </w:tcBorders>
          </w:tcPr>
          <w:p w:rsidR="00106049" w:rsidRPr="00BC696D" w:rsidRDefault="00106049" w:rsidP="00106049">
            <w:pPr>
              <w:spacing w:after="0" w:line="240" w:lineRule="auto"/>
              <w:ind w:firstLine="709"/>
              <w:contextualSpacing/>
              <w:jc w:val="center"/>
              <w:rPr>
                <w:rFonts w:ascii="Times New Roman" w:eastAsia="Times New Roman" w:hAnsi="Times New Roman" w:cs="Times New Roman"/>
                <w:b/>
                <w:color w:val="0F243E"/>
                <w:lang w:val="uk-UA" w:eastAsia="uk-UA"/>
              </w:rPr>
            </w:pPr>
          </w:p>
        </w:tc>
        <w:tc>
          <w:tcPr>
            <w:tcW w:w="350" w:type="pct"/>
            <w:tcBorders>
              <w:top w:val="single" w:sz="4" w:space="0" w:color="auto"/>
              <w:left w:val="single" w:sz="4" w:space="0" w:color="auto"/>
              <w:bottom w:val="single" w:sz="4" w:space="0" w:color="auto"/>
              <w:right w:val="single" w:sz="4" w:space="0" w:color="auto"/>
            </w:tcBorders>
          </w:tcPr>
          <w:p w:rsidR="00106049" w:rsidRPr="00BC696D" w:rsidRDefault="00106049" w:rsidP="00106049">
            <w:pPr>
              <w:spacing w:after="0" w:line="240" w:lineRule="auto"/>
              <w:ind w:firstLine="709"/>
              <w:contextualSpacing/>
              <w:jc w:val="center"/>
              <w:rPr>
                <w:rFonts w:ascii="Times New Roman" w:eastAsia="Times New Roman" w:hAnsi="Times New Roman" w:cs="Times New Roman"/>
                <w:b/>
                <w:color w:val="0F243E"/>
                <w:lang w:val="uk-UA" w:eastAsia="uk-UA"/>
              </w:rPr>
            </w:pPr>
          </w:p>
        </w:tc>
      </w:tr>
      <w:tr w:rsidR="00106049" w:rsidRPr="00EA2AC8" w:rsidTr="0056786E">
        <w:trPr>
          <w:trHeight w:val="232"/>
        </w:trPr>
        <w:tc>
          <w:tcPr>
            <w:tcW w:w="178" w:type="pct"/>
            <w:tcBorders>
              <w:top w:val="single" w:sz="4" w:space="0" w:color="auto"/>
              <w:left w:val="single" w:sz="4" w:space="0" w:color="auto"/>
              <w:bottom w:val="single" w:sz="4" w:space="0" w:color="auto"/>
              <w:right w:val="single" w:sz="4" w:space="0" w:color="auto"/>
            </w:tcBorders>
            <w:vAlign w:val="center"/>
          </w:tcPr>
          <w:p w:rsidR="00106049" w:rsidRDefault="00106049" w:rsidP="00106049">
            <w:pPr>
              <w:keepLines/>
              <w:autoSpaceDE w:val="0"/>
              <w:autoSpaceDN w:val="0"/>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lastRenderedPageBreak/>
              <w:t>10</w:t>
            </w:r>
          </w:p>
        </w:tc>
        <w:tc>
          <w:tcPr>
            <w:tcW w:w="2719" w:type="pct"/>
            <w:tcBorders>
              <w:top w:val="single" w:sz="4" w:space="0" w:color="auto"/>
              <w:left w:val="single" w:sz="4" w:space="0" w:color="auto"/>
              <w:bottom w:val="single" w:sz="4" w:space="0" w:color="auto"/>
              <w:right w:val="single" w:sz="4" w:space="0" w:color="auto"/>
            </w:tcBorders>
            <w:vAlign w:val="center"/>
          </w:tcPr>
          <w:p w:rsidR="00106049" w:rsidRPr="00361A98" w:rsidRDefault="00106049" w:rsidP="00106049">
            <w:pPr>
              <w:suppressAutoHyphens/>
              <w:spacing w:after="0"/>
              <w:rPr>
                <w:rFonts w:ascii="Times New Roman" w:hAnsi="Times New Roman" w:cs="Times New Roman"/>
                <w:color w:val="000000"/>
                <w:sz w:val="24"/>
                <w:szCs w:val="24"/>
                <w:lang w:val="uk-UA"/>
              </w:rPr>
            </w:pPr>
            <w:r w:rsidRPr="00361A98">
              <w:rPr>
                <w:rFonts w:ascii="Times New Roman" w:hAnsi="Times New Roman" w:cs="Times New Roman"/>
                <w:color w:val="000000"/>
                <w:sz w:val="24"/>
                <w:szCs w:val="24"/>
                <w:lang w:val="uk-UA"/>
              </w:rPr>
              <w:t>Улаштування покриттів з дрібнорозмірних фігурних елементів мощення [ФЭМ]</w:t>
            </w:r>
          </w:p>
        </w:tc>
        <w:tc>
          <w:tcPr>
            <w:tcW w:w="350" w:type="pct"/>
            <w:tcBorders>
              <w:top w:val="single" w:sz="4" w:space="0" w:color="auto"/>
              <w:left w:val="single" w:sz="4" w:space="0" w:color="auto"/>
              <w:bottom w:val="single" w:sz="4" w:space="0" w:color="auto"/>
              <w:right w:val="single" w:sz="4" w:space="0" w:color="auto"/>
            </w:tcBorders>
          </w:tcPr>
          <w:p w:rsidR="00106049" w:rsidRPr="00BC696D" w:rsidRDefault="00106049" w:rsidP="00106049">
            <w:pPr>
              <w:spacing w:after="0" w:line="240" w:lineRule="auto"/>
              <w:ind w:firstLine="709"/>
              <w:contextualSpacing/>
              <w:jc w:val="center"/>
              <w:rPr>
                <w:rFonts w:ascii="Times New Roman" w:eastAsia="Times New Roman" w:hAnsi="Times New Roman" w:cs="Times New Roman"/>
                <w:b/>
                <w:color w:val="0F243E"/>
                <w:lang w:val="uk-UA" w:eastAsia="uk-UA"/>
              </w:rPr>
            </w:pPr>
          </w:p>
        </w:tc>
        <w:tc>
          <w:tcPr>
            <w:tcW w:w="351" w:type="pct"/>
            <w:tcBorders>
              <w:top w:val="single" w:sz="4" w:space="0" w:color="auto"/>
              <w:left w:val="single" w:sz="4" w:space="0" w:color="auto"/>
              <w:bottom w:val="single" w:sz="4" w:space="0" w:color="auto"/>
              <w:right w:val="single" w:sz="4" w:space="0" w:color="auto"/>
            </w:tcBorders>
          </w:tcPr>
          <w:p w:rsidR="00106049" w:rsidRPr="00BC696D" w:rsidRDefault="00106049" w:rsidP="00106049">
            <w:pPr>
              <w:spacing w:after="0" w:line="240" w:lineRule="auto"/>
              <w:ind w:firstLine="709"/>
              <w:contextualSpacing/>
              <w:jc w:val="center"/>
              <w:rPr>
                <w:rFonts w:ascii="Times New Roman" w:eastAsia="Times New Roman" w:hAnsi="Times New Roman" w:cs="Times New Roman"/>
                <w:b/>
                <w:color w:val="0F243E"/>
                <w:lang w:val="uk-UA" w:eastAsia="uk-UA"/>
              </w:rPr>
            </w:pPr>
          </w:p>
        </w:tc>
        <w:tc>
          <w:tcPr>
            <w:tcW w:w="351" w:type="pct"/>
            <w:tcBorders>
              <w:top w:val="single" w:sz="4" w:space="0" w:color="auto"/>
              <w:left w:val="single" w:sz="4" w:space="0" w:color="auto"/>
              <w:bottom w:val="single" w:sz="4" w:space="0" w:color="auto"/>
              <w:right w:val="single" w:sz="4" w:space="0" w:color="auto"/>
            </w:tcBorders>
          </w:tcPr>
          <w:p w:rsidR="00106049" w:rsidRPr="00BC696D" w:rsidRDefault="00106049" w:rsidP="00106049">
            <w:pPr>
              <w:spacing w:after="0" w:line="240" w:lineRule="auto"/>
              <w:ind w:firstLine="709"/>
              <w:contextualSpacing/>
              <w:jc w:val="center"/>
              <w:rPr>
                <w:rFonts w:ascii="Times New Roman" w:eastAsia="Times New Roman" w:hAnsi="Times New Roman" w:cs="Times New Roman"/>
                <w:b/>
                <w:color w:val="0F243E"/>
                <w:lang w:val="uk-UA" w:eastAsia="uk-UA"/>
              </w:rPr>
            </w:pPr>
          </w:p>
        </w:tc>
        <w:tc>
          <w:tcPr>
            <w:tcW w:w="350" w:type="pct"/>
            <w:tcBorders>
              <w:top w:val="single" w:sz="4" w:space="0" w:color="auto"/>
              <w:left w:val="single" w:sz="4" w:space="0" w:color="auto"/>
              <w:bottom w:val="single" w:sz="4" w:space="0" w:color="auto"/>
              <w:right w:val="single" w:sz="4" w:space="0" w:color="auto"/>
            </w:tcBorders>
          </w:tcPr>
          <w:p w:rsidR="00106049" w:rsidRPr="00BC696D" w:rsidRDefault="00106049" w:rsidP="00106049">
            <w:pPr>
              <w:spacing w:after="0" w:line="240" w:lineRule="auto"/>
              <w:ind w:firstLine="709"/>
              <w:contextualSpacing/>
              <w:jc w:val="center"/>
              <w:rPr>
                <w:rFonts w:ascii="Times New Roman" w:eastAsia="Times New Roman" w:hAnsi="Times New Roman" w:cs="Times New Roman"/>
                <w:b/>
                <w:color w:val="0F243E"/>
                <w:lang w:val="uk-UA" w:eastAsia="uk-UA"/>
              </w:rPr>
            </w:pPr>
          </w:p>
        </w:tc>
        <w:tc>
          <w:tcPr>
            <w:tcW w:w="351" w:type="pct"/>
            <w:tcBorders>
              <w:top w:val="single" w:sz="4" w:space="0" w:color="auto"/>
              <w:left w:val="single" w:sz="4" w:space="0" w:color="auto"/>
              <w:bottom w:val="single" w:sz="4" w:space="0" w:color="auto"/>
              <w:right w:val="single" w:sz="4" w:space="0" w:color="auto"/>
            </w:tcBorders>
          </w:tcPr>
          <w:p w:rsidR="00106049" w:rsidRPr="00BC696D" w:rsidRDefault="00106049" w:rsidP="00106049">
            <w:pPr>
              <w:spacing w:after="0" w:line="240" w:lineRule="auto"/>
              <w:ind w:firstLine="709"/>
              <w:contextualSpacing/>
              <w:jc w:val="center"/>
              <w:rPr>
                <w:rFonts w:ascii="Times New Roman" w:eastAsia="Times New Roman" w:hAnsi="Times New Roman" w:cs="Times New Roman"/>
                <w:b/>
                <w:color w:val="0F243E"/>
                <w:lang w:val="uk-UA" w:eastAsia="uk-UA"/>
              </w:rPr>
            </w:pPr>
          </w:p>
        </w:tc>
        <w:tc>
          <w:tcPr>
            <w:tcW w:w="350" w:type="pct"/>
            <w:tcBorders>
              <w:top w:val="single" w:sz="4" w:space="0" w:color="auto"/>
              <w:left w:val="single" w:sz="4" w:space="0" w:color="auto"/>
              <w:bottom w:val="single" w:sz="4" w:space="0" w:color="auto"/>
              <w:right w:val="single" w:sz="4" w:space="0" w:color="auto"/>
            </w:tcBorders>
          </w:tcPr>
          <w:p w:rsidR="00106049" w:rsidRPr="00BC696D" w:rsidRDefault="00106049" w:rsidP="00106049">
            <w:pPr>
              <w:spacing w:after="0" w:line="240" w:lineRule="auto"/>
              <w:ind w:firstLine="709"/>
              <w:contextualSpacing/>
              <w:jc w:val="center"/>
              <w:rPr>
                <w:rFonts w:ascii="Times New Roman" w:eastAsia="Times New Roman" w:hAnsi="Times New Roman" w:cs="Times New Roman"/>
                <w:b/>
                <w:color w:val="0F243E"/>
                <w:lang w:val="uk-UA" w:eastAsia="uk-UA"/>
              </w:rPr>
            </w:pPr>
          </w:p>
        </w:tc>
      </w:tr>
      <w:tr w:rsidR="00106049" w:rsidRPr="00FA4F53" w:rsidTr="0056786E">
        <w:trPr>
          <w:trHeight w:val="232"/>
        </w:trPr>
        <w:tc>
          <w:tcPr>
            <w:tcW w:w="178" w:type="pct"/>
            <w:tcBorders>
              <w:top w:val="single" w:sz="4" w:space="0" w:color="auto"/>
              <w:left w:val="single" w:sz="4" w:space="0" w:color="auto"/>
              <w:bottom w:val="single" w:sz="4" w:space="0" w:color="auto"/>
              <w:right w:val="single" w:sz="4" w:space="0" w:color="auto"/>
            </w:tcBorders>
            <w:vAlign w:val="center"/>
          </w:tcPr>
          <w:p w:rsidR="00106049" w:rsidRPr="00BC696D" w:rsidRDefault="00106049" w:rsidP="00106049">
            <w:pPr>
              <w:keepLines/>
              <w:autoSpaceDE w:val="0"/>
              <w:autoSpaceDN w:val="0"/>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11</w:t>
            </w:r>
          </w:p>
        </w:tc>
        <w:tc>
          <w:tcPr>
            <w:tcW w:w="2719" w:type="pct"/>
            <w:tcBorders>
              <w:top w:val="single" w:sz="4" w:space="0" w:color="auto"/>
              <w:left w:val="single" w:sz="4" w:space="0" w:color="auto"/>
              <w:bottom w:val="single" w:sz="4" w:space="0" w:color="auto"/>
              <w:right w:val="single" w:sz="4" w:space="0" w:color="auto"/>
            </w:tcBorders>
            <w:vAlign w:val="center"/>
          </w:tcPr>
          <w:p w:rsidR="00106049" w:rsidRPr="00361A98" w:rsidRDefault="00106049" w:rsidP="00106049">
            <w:pPr>
              <w:suppressAutoHyphens/>
              <w:spacing w:after="0"/>
              <w:rPr>
                <w:rFonts w:ascii="Times New Roman" w:hAnsi="Times New Roman" w:cs="Times New Roman"/>
                <w:color w:val="000000"/>
                <w:sz w:val="24"/>
                <w:szCs w:val="24"/>
              </w:rPr>
            </w:pPr>
            <w:r w:rsidRPr="00361A98">
              <w:rPr>
                <w:rFonts w:ascii="Times New Roman" w:hAnsi="Times New Roman" w:cs="Times New Roman"/>
                <w:color w:val="000000"/>
                <w:sz w:val="24"/>
                <w:szCs w:val="24"/>
              </w:rPr>
              <w:t>Улаштування покриттів з тактильних плиток</w:t>
            </w:r>
          </w:p>
        </w:tc>
        <w:tc>
          <w:tcPr>
            <w:tcW w:w="350" w:type="pct"/>
            <w:tcBorders>
              <w:top w:val="single" w:sz="4" w:space="0" w:color="auto"/>
              <w:left w:val="single" w:sz="4" w:space="0" w:color="auto"/>
              <w:bottom w:val="single" w:sz="4" w:space="0" w:color="auto"/>
              <w:right w:val="single" w:sz="4" w:space="0" w:color="auto"/>
            </w:tcBorders>
          </w:tcPr>
          <w:p w:rsidR="00106049" w:rsidRPr="00BC696D" w:rsidRDefault="00106049" w:rsidP="00106049">
            <w:pPr>
              <w:spacing w:after="0" w:line="240" w:lineRule="auto"/>
              <w:ind w:firstLine="709"/>
              <w:contextualSpacing/>
              <w:jc w:val="center"/>
              <w:rPr>
                <w:rFonts w:ascii="Times New Roman" w:eastAsia="Times New Roman" w:hAnsi="Times New Roman" w:cs="Times New Roman"/>
                <w:b/>
                <w:color w:val="0F243E"/>
                <w:lang w:val="uk-UA" w:eastAsia="uk-UA"/>
              </w:rPr>
            </w:pPr>
          </w:p>
        </w:tc>
        <w:tc>
          <w:tcPr>
            <w:tcW w:w="351" w:type="pct"/>
            <w:tcBorders>
              <w:top w:val="single" w:sz="4" w:space="0" w:color="auto"/>
              <w:left w:val="single" w:sz="4" w:space="0" w:color="auto"/>
              <w:bottom w:val="single" w:sz="4" w:space="0" w:color="auto"/>
              <w:right w:val="single" w:sz="4" w:space="0" w:color="auto"/>
            </w:tcBorders>
          </w:tcPr>
          <w:p w:rsidR="00106049" w:rsidRPr="00BC696D" w:rsidRDefault="00106049" w:rsidP="00106049">
            <w:pPr>
              <w:spacing w:after="0" w:line="240" w:lineRule="auto"/>
              <w:ind w:firstLine="709"/>
              <w:contextualSpacing/>
              <w:jc w:val="center"/>
              <w:rPr>
                <w:rFonts w:ascii="Times New Roman" w:eastAsia="Times New Roman" w:hAnsi="Times New Roman" w:cs="Times New Roman"/>
                <w:b/>
                <w:color w:val="0F243E"/>
                <w:lang w:val="uk-UA" w:eastAsia="uk-UA"/>
              </w:rPr>
            </w:pPr>
          </w:p>
        </w:tc>
        <w:tc>
          <w:tcPr>
            <w:tcW w:w="351" w:type="pct"/>
            <w:tcBorders>
              <w:top w:val="single" w:sz="4" w:space="0" w:color="auto"/>
              <w:left w:val="single" w:sz="4" w:space="0" w:color="auto"/>
              <w:bottom w:val="single" w:sz="4" w:space="0" w:color="auto"/>
              <w:right w:val="single" w:sz="4" w:space="0" w:color="auto"/>
            </w:tcBorders>
          </w:tcPr>
          <w:p w:rsidR="00106049" w:rsidRPr="00BC696D" w:rsidRDefault="00106049" w:rsidP="00106049">
            <w:pPr>
              <w:spacing w:after="0" w:line="240" w:lineRule="auto"/>
              <w:ind w:firstLine="709"/>
              <w:contextualSpacing/>
              <w:jc w:val="center"/>
              <w:rPr>
                <w:rFonts w:ascii="Times New Roman" w:eastAsia="Times New Roman" w:hAnsi="Times New Roman" w:cs="Times New Roman"/>
                <w:b/>
                <w:color w:val="0F243E"/>
                <w:lang w:val="uk-UA" w:eastAsia="uk-UA"/>
              </w:rPr>
            </w:pPr>
          </w:p>
        </w:tc>
        <w:tc>
          <w:tcPr>
            <w:tcW w:w="350" w:type="pct"/>
            <w:tcBorders>
              <w:top w:val="single" w:sz="4" w:space="0" w:color="auto"/>
              <w:left w:val="single" w:sz="4" w:space="0" w:color="auto"/>
              <w:bottom w:val="single" w:sz="4" w:space="0" w:color="auto"/>
              <w:right w:val="single" w:sz="4" w:space="0" w:color="auto"/>
            </w:tcBorders>
          </w:tcPr>
          <w:p w:rsidR="00106049" w:rsidRPr="00BC696D" w:rsidRDefault="00106049" w:rsidP="00106049">
            <w:pPr>
              <w:spacing w:after="0" w:line="240" w:lineRule="auto"/>
              <w:ind w:firstLine="709"/>
              <w:contextualSpacing/>
              <w:jc w:val="center"/>
              <w:rPr>
                <w:rFonts w:ascii="Times New Roman" w:eastAsia="Times New Roman" w:hAnsi="Times New Roman" w:cs="Times New Roman"/>
                <w:b/>
                <w:color w:val="0F243E"/>
                <w:lang w:val="uk-UA" w:eastAsia="uk-UA"/>
              </w:rPr>
            </w:pPr>
          </w:p>
        </w:tc>
        <w:tc>
          <w:tcPr>
            <w:tcW w:w="351" w:type="pct"/>
            <w:tcBorders>
              <w:top w:val="single" w:sz="4" w:space="0" w:color="auto"/>
              <w:left w:val="single" w:sz="4" w:space="0" w:color="auto"/>
              <w:bottom w:val="single" w:sz="4" w:space="0" w:color="auto"/>
              <w:right w:val="single" w:sz="4" w:space="0" w:color="auto"/>
            </w:tcBorders>
          </w:tcPr>
          <w:p w:rsidR="00106049" w:rsidRPr="00BC696D" w:rsidRDefault="00106049" w:rsidP="00106049">
            <w:pPr>
              <w:spacing w:after="0" w:line="240" w:lineRule="auto"/>
              <w:ind w:firstLine="709"/>
              <w:contextualSpacing/>
              <w:jc w:val="center"/>
              <w:rPr>
                <w:rFonts w:ascii="Times New Roman" w:eastAsia="Times New Roman" w:hAnsi="Times New Roman" w:cs="Times New Roman"/>
                <w:b/>
                <w:color w:val="0F243E"/>
                <w:lang w:val="uk-UA" w:eastAsia="uk-UA"/>
              </w:rPr>
            </w:pPr>
          </w:p>
        </w:tc>
        <w:tc>
          <w:tcPr>
            <w:tcW w:w="350" w:type="pct"/>
            <w:tcBorders>
              <w:top w:val="single" w:sz="4" w:space="0" w:color="auto"/>
              <w:left w:val="single" w:sz="4" w:space="0" w:color="auto"/>
              <w:bottom w:val="single" w:sz="4" w:space="0" w:color="auto"/>
              <w:right w:val="single" w:sz="4" w:space="0" w:color="auto"/>
            </w:tcBorders>
          </w:tcPr>
          <w:p w:rsidR="00106049" w:rsidRPr="00BC696D" w:rsidRDefault="00106049" w:rsidP="00106049">
            <w:pPr>
              <w:spacing w:after="0" w:line="240" w:lineRule="auto"/>
              <w:ind w:firstLine="709"/>
              <w:contextualSpacing/>
              <w:jc w:val="center"/>
              <w:rPr>
                <w:rFonts w:ascii="Times New Roman" w:eastAsia="Times New Roman" w:hAnsi="Times New Roman" w:cs="Times New Roman"/>
                <w:b/>
                <w:color w:val="0F243E"/>
                <w:lang w:val="uk-UA" w:eastAsia="uk-UA"/>
              </w:rPr>
            </w:pPr>
          </w:p>
        </w:tc>
      </w:tr>
      <w:tr w:rsidR="008D5A56" w:rsidRPr="00BC696D" w:rsidTr="0056786E">
        <w:trPr>
          <w:trHeight w:val="323"/>
        </w:trPr>
        <w:tc>
          <w:tcPr>
            <w:tcW w:w="178" w:type="pct"/>
            <w:tcBorders>
              <w:top w:val="single" w:sz="4" w:space="0" w:color="auto"/>
              <w:left w:val="single" w:sz="4" w:space="0" w:color="auto"/>
              <w:bottom w:val="single" w:sz="4" w:space="0" w:color="auto"/>
              <w:right w:val="single" w:sz="4" w:space="0" w:color="auto"/>
            </w:tcBorders>
            <w:vAlign w:val="center"/>
          </w:tcPr>
          <w:p w:rsidR="008D5A56" w:rsidRPr="00BC696D" w:rsidRDefault="008D5A56" w:rsidP="00BC696D">
            <w:pPr>
              <w:spacing w:after="0" w:line="240" w:lineRule="auto"/>
              <w:contextualSpacing/>
              <w:rPr>
                <w:rFonts w:ascii="Times New Roman" w:eastAsia="Times New Roman" w:hAnsi="Times New Roman" w:cs="Times New Roman"/>
                <w:b/>
                <w:lang w:val="uk-UA" w:eastAsia="uk-UA"/>
              </w:rPr>
            </w:pPr>
          </w:p>
        </w:tc>
        <w:tc>
          <w:tcPr>
            <w:tcW w:w="2719" w:type="pct"/>
            <w:tcBorders>
              <w:top w:val="single" w:sz="4" w:space="0" w:color="auto"/>
              <w:left w:val="single" w:sz="4" w:space="0" w:color="auto"/>
              <w:bottom w:val="single" w:sz="4" w:space="0" w:color="auto"/>
              <w:right w:val="single" w:sz="4" w:space="0" w:color="auto"/>
            </w:tcBorders>
            <w:vAlign w:val="center"/>
          </w:tcPr>
          <w:p w:rsidR="008D5A56" w:rsidRPr="00BC696D" w:rsidRDefault="008D5A56" w:rsidP="00BC696D">
            <w:pPr>
              <w:spacing w:after="0" w:line="240" w:lineRule="auto"/>
              <w:contextualSpacing/>
              <w:rPr>
                <w:rFonts w:ascii="Times New Roman" w:eastAsia="Times New Roman" w:hAnsi="Times New Roman" w:cs="Times New Roman"/>
                <w:b/>
                <w:lang w:val="uk-UA" w:eastAsia="uk-UA"/>
              </w:rPr>
            </w:pPr>
            <w:r w:rsidRPr="00BC696D">
              <w:rPr>
                <w:rFonts w:ascii="Times New Roman" w:eastAsia="Times New Roman" w:hAnsi="Times New Roman" w:cs="Times New Roman"/>
                <w:b/>
                <w:lang w:val="uk-UA" w:eastAsia="uk-UA"/>
              </w:rPr>
              <w:t>Всього:</w:t>
            </w:r>
          </w:p>
        </w:tc>
        <w:tc>
          <w:tcPr>
            <w:tcW w:w="350" w:type="pct"/>
            <w:tcBorders>
              <w:top w:val="single" w:sz="4" w:space="0" w:color="auto"/>
              <w:left w:val="single" w:sz="4" w:space="0" w:color="auto"/>
              <w:bottom w:val="single" w:sz="4" w:space="0" w:color="auto"/>
              <w:right w:val="single" w:sz="4" w:space="0" w:color="auto"/>
            </w:tcBorders>
            <w:vAlign w:val="center"/>
          </w:tcPr>
          <w:p w:rsidR="008D5A56" w:rsidRPr="00BC696D" w:rsidRDefault="008D5A56" w:rsidP="00BC696D">
            <w:pPr>
              <w:spacing w:after="0" w:line="240" w:lineRule="auto"/>
              <w:ind w:firstLine="709"/>
              <w:contextualSpacing/>
              <w:jc w:val="center"/>
              <w:rPr>
                <w:rFonts w:ascii="Times New Roman" w:eastAsia="Times New Roman" w:hAnsi="Times New Roman" w:cs="Times New Roman"/>
                <w:b/>
                <w:color w:val="0F243E"/>
                <w:lang w:val="uk-UA" w:eastAsia="uk-UA"/>
              </w:rPr>
            </w:pPr>
          </w:p>
        </w:tc>
        <w:tc>
          <w:tcPr>
            <w:tcW w:w="351" w:type="pct"/>
            <w:tcBorders>
              <w:top w:val="single" w:sz="4" w:space="0" w:color="auto"/>
              <w:left w:val="single" w:sz="4" w:space="0" w:color="auto"/>
              <w:bottom w:val="single" w:sz="4" w:space="0" w:color="auto"/>
              <w:right w:val="single" w:sz="4" w:space="0" w:color="auto"/>
            </w:tcBorders>
            <w:vAlign w:val="center"/>
          </w:tcPr>
          <w:p w:rsidR="008D5A56" w:rsidRPr="00BC696D" w:rsidRDefault="008D5A56" w:rsidP="00BC696D">
            <w:pPr>
              <w:spacing w:after="0" w:line="240" w:lineRule="auto"/>
              <w:ind w:firstLine="709"/>
              <w:contextualSpacing/>
              <w:jc w:val="center"/>
              <w:rPr>
                <w:rFonts w:ascii="Times New Roman" w:eastAsia="Times New Roman" w:hAnsi="Times New Roman" w:cs="Times New Roman"/>
                <w:b/>
                <w:color w:val="0F243E"/>
                <w:lang w:val="uk-UA" w:eastAsia="uk-UA"/>
              </w:rPr>
            </w:pPr>
          </w:p>
        </w:tc>
        <w:tc>
          <w:tcPr>
            <w:tcW w:w="351" w:type="pct"/>
            <w:tcBorders>
              <w:top w:val="single" w:sz="4" w:space="0" w:color="auto"/>
              <w:left w:val="single" w:sz="4" w:space="0" w:color="auto"/>
              <w:bottom w:val="single" w:sz="4" w:space="0" w:color="auto"/>
              <w:right w:val="single" w:sz="4" w:space="0" w:color="auto"/>
            </w:tcBorders>
            <w:vAlign w:val="center"/>
          </w:tcPr>
          <w:p w:rsidR="008D5A56" w:rsidRPr="00BC696D" w:rsidRDefault="008D5A56" w:rsidP="00BC696D">
            <w:pPr>
              <w:spacing w:after="0" w:line="240" w:lineRule="auto"/>
              <w:ind w:firstLine="709"/>
              <w:contextualSpacing/>
              <w:jc w:val="center"/>
              <w:rPr>
                <w:rFonts w:ascii="Times New Roman" w:eastAsia="Times New Roman" w:hAnsi="Times New Roman" w:cs="Times New Roman"/>
                <w:b/>
                <w:color w:val="0F243E"/>
                <w:lang w:val="uk-UA" w:eastAsia="uk-UA"/>
              </w:rPr>
            </w:pPr>
          </w:p>
        </w:tc>
        <w:tc>
          <w:tcPr>
            <w:tcW w:w="350" w:type="pct"/>
            <w:tcBorders>
              <w:top w:val="single" w:sz="4" w:space="0" w:color="auto"/>
              <w:left w:val="single" w:sz="4" w:space="0" w:color="auto"/>
              <w:bottom w:val="single" w:sz="4" w:space="0" w:color="auto"/>
              <w:right w:val="single" w:sz="4" w:space="0" w:color="auto"/>
            </w:tcBorders>
            <w:vAlign w:val="center"/>
          </w:tcPr>
          <w:p w:rsidR="008D5A56" w:rsidRPr="00BC696D" w:rsidRDefault="008D5A56" w:rsidP="00BC696D">
            <w:pPr>
              <w:spacing w:after="0" w:line="240" w:lineRule="auto"/>
              <w:ind w:firstLine="709"/>
              <w:contextualSpacing/>
              <w:jc w:val="center"/>
              <w:rPr>
                <w:rFonts w:ascii="Times New Roman" w:eastAsia="Times New Roman" w:hAnsi="Times New Roman" w:cs="Times New Roman"/>
                <w:b/>
                <w:color w:val="0F243E"/>
                <w:lang w:val="uk-UA" w:eastAsia="uk-UA"/>
              </w:rPr>
            </w:pPr>
          </w:p>
        </w:tc>
        <w:tc>
          <w:tcPr>
            <w:tcW w:w="351" w:type="pct"/>
            <w:tcBorders>
              <w:top w:val="single" w:sz="4" w:space="0" w:color="auto"/>
              <w:left w:val="single" w:sz="4" w:space="0" w:color="auto"/>
              <w:bottom w:val="single" w:sz="4" w:space="0" w:color="auto"/>
              <w:right w:val="single" w:sz="4" w:space="0" w:color="auto"/>
            </w:tcBorders>
            <w:vAlign w:val="center"/>
          </w:tcPr>
          <w:p w:rsidR="008D5A56" w:rsidRPr="00BC696D" w:rsidRDefault="008D5A56" w:rsidP="00BC696D">
            <w:pPr>
              <w:spacing w:after="0" w:line="240" w:lineRule="auto"/>
              <w:ind w:firstLine="709"/>
              <w:contextualSpacing/>
              <w:jc w:val="center"/>
              <w:rPr>
                <w:rFonts w:ascii="Times New Roman" w:eastAsia="Times New Roman" w:hAnsi="Times New Roman" w:cs="Times New Roman"/>
                <w:b/>
                <w:color w:val="0F243E"/>
                <w:lang w:val="uk-UA" w:eastAsia="uk-UA"/>
              </w:rPr>
            </w:pPr>
          </w:p>
        </w:tc>
        <w:tc>
          <w:tcPr>
            <w:tcW w:w="350" w:type="pct"/>
            <w:tcBorders>
              <w:top w:val="single" w:sz="4" w:space="0" w:color="auto"/>
              <w:left w:val="single" w:sz="4" w:space="0" w:color="auto"/>
              <w:bottom w:val="single" w:sz="4" w:space="0" w:color="auto"/>
              <w:right w:val="single" w:sz="4" w:space="0" w:color="auto"/>
            </w:tcBorders>
            <w:vAlign w:val="center"/>
          </w:tcPr>
          <w:p w:rsidR="008D5A56" w:rsidRPr="00BC696D" w:rsidRDefault="008D5A56" w:rsidP="00BC696D">
            <w:pPr>
              <w:spacing w:after="0" w:line="240" w:lineRule="auto"/>
              <w:ind w:firstLine="709"/>
              <w:contextualSpacing/>
              <w:jc w:val="center"/>
              <w:rPr>
                <w:rFonts w:ascii="Times New Roman" w:eastAsia="Times New Roman" w:hAnsi="Times New Roman" w:cs="Times New Roman"/>
                <w:b/>
                <w:color w:val="0F243E"/>
                <w:lang w:val="uk-UA" w:eastAsia="uk-UA"/>
              </w:rPr>
            </w:pPr>
          </w:p>
        </w:tc>
      </w:tr>
    </w:tbl>
    <w:p w:rsidR="008D5A56" w:rsidRPr="00BC696D" w:rsidRDefault="008D5A56" w:rsidP="00BC69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lang w:val="uk-UA" w:eastAsia="uk-UA"/>
        </w:rPr>
      </w:pPr>
    </w:p>
    <w:tbl>
      <w:tblPr>
        <w:tblW w:w="15276" w:type="dxa"/>
        <w:tblLook w:val="04A0" w:firstRow="1" w:lastRow="0" w:firstColumn="1" w:lastColumn="0" w:noHBand="0" w:noVBand="1"/>
      </w:tblPr>
      <w:tblGrid>
        <w:gridCol w:w="7590"/>
        <w:gridCol w:w="3463"/>
        <w:gridCol w:w="4223"/>
      </w:tblGrid>
      <w:tr w:rsidR="00BC696D" w:rsidRPr="00BC696D" w:rsidTr="00BC696D">
        <w:tc>
          <w:tcPr>
            <w:tcW w:w="7590" w:type="dxa"/>
            <w:shd w:val="clear" w:color="auto" w:fill="auto"/>
          </w:tcPr>
          <w:p w:rsidR="00BC696D" w:rsidRPr="00BC696D" w:rsidRDefault="00BC696D" w:rsidP="00BC696D">
            <w:pPr>
              <w:spacing w:after="0" w:line="240" w:lineRule="auto"/>
              <w:rPr>
                <w:rFonts w:ascii="Times New Roman" w:eastAsia="Times New Roman" w:hAnsi="Times New Roman" w:cs="Times New Roman"/>
                <w:b/>
                <w:lang w:val="uk-UA" w:eastAsia="ru-RU"/>
              </w:rPr>
            </w:pPr>
            <w:r w:rsidRPr="00BC696D">
              <w:rPr>
                <w:rFonts w:ascii="Times New Roman" w:eastAsia="Times New Roman" w:hAnsi="Times New Roman" w:cs="Times New Roman"/>
                <w:b/>
                <w:lang w:val="uk-UA" w:eastAsia="ru-RU"/>
              </w:rPr>
              <w:t xml:space="preserve">                    ЗАМОВНИК</w:t>
            </w:r>
          </w:p>
          <w:p w:rsidR="00BC696D" w:rsidRPr="00BC696D" w:rsidRDefault="00BC696D" w:rsidP="00BC696D">
            <w:pPr>
              <w:spacing w:after="0" w:line="240" w:lineRule="auto"/>
              <w:rPr>
                <w:rFonts w:ascii="Times New Roman" w:eastAsia="Times New Roman" w:hAnsi="Times New Roman" w:cs="Times New Roman"/>
                <w:lang w:val="uk-UA" w:eastAsia="ru-RU"/>
              </w:rPr>
            </w:pPr>
          </w:p>
          <w:p w:rsidR="00BC696D" w:rsidRPr="00BC696D" w:rsidRDefault="00BC696D" w:rsidP="00BC696D">
            <w:pPr>
              <w:spacing w:after="0" w:line="240" w:lineRule="auto"/>
              <w:rPr>
                <w:rFonts w:ascii="Times New Roman" w:eastAsia="Times New Roman" w:hAnsi="Times New Roman" w:cs="Times New Roman"/>
                <w:lang w:val="uk-UA" w:eastAsia="ru-RU"/>
              </w:rPr>
            </w:pPr>
          </w:p>
          <w:p w:rsidR="00BC696D" w:rsidRPr="00BC696D" w:rsidRDefault="00BC696D" w:rsidP="00BC696D">
            <w:pPr>
              <w:spacing w:after="0" w:line="240" w:lineRule="auto"/>
              <w:rPr>
                <w:rFonts w:ascii="Times New Roman" w:eastAsia="Times New Roman" w:hAnsi="Times New Roman" w:cs="Times New Roman"/>
                <w:b/>
                <w:lang w:val="uk-UA" w:eastAsia="ru-RU"/>
              </w:rPr>
            </w:pPr>
            <w:r w:rsidRPr="00BC696D">
              <w:rPr>
                <w:rFonts w:ascii="Times New Roman" w:eastAsia="Times New Roman" w:hAnsi="Times New Roman" w:cs="Times New Roman"/>
                <w:lang w:val="uk-UA" w:eastAsia="ru-RU"/>
              </w:rPr>
              <w:t xml:space="preserve">/_____________________/ </w:t>
            </w:r>
            <w:r w:rsidRPr="00BC696D">
              <w:rPr>
                <w:rFonts w:ascii="Times New Roman" w:eastAsia="Times New Roman" w:hAnsi="Times New Roman" w:cs="Times New Roman"/>
                <w:b/>
                <w:lang w:val="uk-UA" w:eastAsia="ru-RU"/>
              </w:rPr>
              <w:t>Олена ЧЕРНЕГА</w:t>
            </w:r>
          </w:p>
          <w:p w:rsidR="00BC696D" w:rsidRPr="00BC696D" w:rsidRDefault="00BC696D" w:rsidP="00BC696D">
            <w:pPr>
              <w:spacing w:after="0" w:line="240" w:lineRule="auto"/>
              <w:rPr>
                <w:rFonts w:ascii="Times New Roman" w:eastAsia="Times New Roman" w:hAnsi="Times New Roman" w:cs="Times New Roman"/>
                <w:lang w:val="uk-UA" w:eastAsia="ru-RU"/>
              </w:rPr>
            </w:pPr>
            <w:r w:rsidRPr="00BC696D">
              <w:rPr>
                <w:rFonts w:ascii="Times New Roman" w:eastAsia="Times New Roman" w:hAnsi="Times New Roman" w:cs="Times New Roman"/>
                <w:lang w:val="uk-UA" w:eastAsia="ru-RU"/>
              </w:rPr>
              <w:t>М.П.</w:t>
            </w:r>
          </w:p>
          <w:p w:rsidR="00BC696D" w:rsidRPr="00BC696D" w:rsidRDefault="00BC696D" w:rsidP="00BC696D">
            <w:pPr>
              <w:spacing w:after="0" w:line="240" w:lineRule="auto"/>
              <w:rPr>
                <w:rFonts w:ascii="Times New Roman" w:eastAsia="Times New Roman" w:hAnsi="Times New Roman" w:cs="Times New Roman"/>
                <w:lang w:val="uk-UA" w:eastAsia="uk-UA"/>
              </w:rPr>
            </w:pPr>
          </w:p>
          <w:p w:rsidR="00BC696D" w:rsidRPr="00BC696D" w:rsidRDefault="00BC696D" w:rsidP="00BC696D">
            <w:pPr>
              <w:spacing w:after="0" w:line="240" w:lineRule="auto"/>
              <w:rPr>
                <w:rFonts w:ascii="Times New Roman" w:eastAsia="Times New Roman" w:hAnsi="Times New Roman" w:cs="Times New Roman"/>
                <w:lang w:val="uk-UA" w:eastAsia="ru-RU"/>
              </w:rPr>
            </w:pPr>
            <w:r w:rsidRPr="00BC696D">
              <w:rPr>
                <w:rFonts w:ascii="Times New Roman" w:eastAsia="Times New Roman" w:hAnsi="Times New Roman" w:cs="Times New Roman"/>
                <w:lang w:val="uk-UA" w:eastAsia="uk-UA"/>
              </w:rPr>
              <w:t>«_____»  ____________2023 року</w:t>
            </w:r>
            <w:r w:rsidRPr="00BC696D">
              <w:rPr>
                <w:rFonts w:ascii="Times New Roman" w:eastAsia="Times New Roman" w:hAnsi="Times New Roman" w:cs="Times New Roman"/>
                <w:lang w:val="uk-UA" w:eastAsia="uk-UA"/>
              </w:rPr>
              <w:tab/>
            </w:r>
          </w:p>
        </w:tc>
        <w:tc>
          <w:tcPr>
            <w:tcW w:w="3463" w:type="dxa"/>
          </w:tcPr>
          <w:p w:rsidR="00BC696D" w:rsidRPr="00BC696D" w:rsidRDefault="00BC696D" w:rsidP="00BC696D">
            <w:pPr>
              <w:spacing w:after="0" w:line="240" w:lineRule="auto"/>
              <w:jc w:val="center"/>
              <w:rPr>
                <w:rFonts w:ascii="Times New Roman" w:eastAsia="Times New Roman" w:hAnsi="Times New Roman" w:cs="Times New Roman"/>
                <w:b/>
                <w:lang w:val="uk-UA" w:eastAsia="ru-RU"/>
              </w:rPr>
            </w:pPr>
          </w:p>
        </w:tc>
        <w:tc>
          <w:tcPr>
            <w:tcW w:w="4223" w:type="dxa"/>
            <w:shd w:val="clear" w:color="auto" w:fill="auto"/>
          </w:tcPr>
          <w:p w:rsidR="00BC696D" w:rsidRPr="00BC696D" w:rsidRDefault="00BC696D" w:rsidP="008D5A56">
            <w:pPr>
              <w:spacing w:after="0" w:line="240" w:lineRule="auto"/>
              <w:rPr>
                <w:rFonts w:ascii="Times New Roman" w:eastAsia="Times New Roman" w:hAnsi="Times New Roman" w:cs="Times New Roman"/>
                <w:b/>
                <w:lang w:val="uk-UA" w:eastAsia="ru-RU"/>
              </w:rPr>
            </w:pPr>
            <w:r w:rsidRPr="00BC696D">
              <w:rPr>
                <w:rFonts w:ascii="Times New Roman" w:eastAsia="Times New Roman" w:hAnsi="Times New Roman" w:cs="Times New Roman"/>
                <w:b/>
                <w:lang w:val="uk-UA" w:eastAsia="ru-RU"/>
              </w:rPr>
              <w:t>ПІДРЯДНИК</w:t>
            </w:r>
          </w:p>
          <w:p w:rsidR="00BC696D" w:rsidRPr="00BC696D" w:rsidRDefault="00BC696D" w:rsidP="00BC696D">
            <w:pPr>
              <w:spacing w:after="0" w:line="240" w:lineRule="auto"/>
              <w:rPr>
                <w:rFonts w:ascii="Times New Roman" w:eastAsia="Times New Roman" w:hAnsi="Times New Roman" w:cs="Times New Roman"/>
                <w:lang w:val="uk-UA" w:eastAsia="ru-RU"/>
              </w:rPr>
            </w:pPr>
          </w:p>
          <w:p w:rsidR="00BC696D" w:rsidRPr="00BC696D" w:rsidRDefault="00BC696D" w:rsidP="00BC696D">
            <w:pPr>
              <w:spacing w:after="0" w:line="240" w:lineRule="auto"/>
              <w:rPr>
                <w:rFonts w:ascii="Times New Roman" w:eastAsia="Times New Roman" w:hAnsi="Times New Roman" w:cs="Times New Roman"/>
                <w:lang w:val="uk-UA" w:eastAsia="ru-RU"/>
              </w:rPr>
            </w:pPr>
          </w:p>
          <w:p w:rsidR="00BC696D" w:rsidRPr="00BC696D" w:rsidRDefault="00BC696D" w:rsidP="00BC696D">
            <w:pPr>
              <w:spacing w:after="0" w:line="240" w:lineRule="auto"/>
              <w:rPr>
                <w:rFonts w:ascii="Times New Roman" w:eastAsia="Times New Roman" w:hAnsi="Times New Roman" w:cs="Times New Roman"/>
                <w:lang w:val="uk-UA" w:eastAsia="ru-RU"/>
              </w:rPr>
            </w:pPr>
            <w:r w:rsidRPr="00BC696D">
              <w:rPr>
                <w:rFonts w:ascii="Times New Roman" w:eastAsia="Times New Roman" w:hAnsi="Times New Roman" w:cs="Times New Roman"/>
                <w:lang w:val="uk-UA" w:eastAsia="ru-RU"/>
              </w:rPr>
              <w:t xml:space="preserve">/___________________/ </w:t>
            </w:r>
          </w:p>
          <w:p w:rsidR="00BC696D" w:rsidRPr="00BC696D" w:rsidRDefault="00BC696D" w:rsidP="00BC696D">
            <w:pPr>
              <w:spacing w:after="0" w:line="240" w:lineRule="auto"/>
              <w:rPr>
                <w:rFonts w:ascii="Times New Roman" w:eastAsia="Times New Roman" w:hAnsi="Times New Roman" w:cs="Times New Roman"/>
                <w:lang w:val="uk-UA" w:eastAsia="ru-RU"/>
              </w:rPr>
            </w:pPr>
            <w:r w:rsidRPr="00BC696D">
              <w:rPr>
                <w:rFonts w:ascii="Times New Roman" w:eastAsia="Times New Roman" w:hAnsi="Times New Roman" w:cs="Times New Roman"/>
                <w:lang w:val="uk-UA" w:eastAsia="ru-RU"/>
              </w:rPr>
              <w:t>М.П.</w:t>
            </w:r>
          </w:p>
          <w:p w:rsidR="00BC696D" w:rsidRPr="00BC696D" w:rsidRDefault="00BC696D" w:rsidP="00BC696D">
            <w:pPr>
              <w:spacing w:after="0" w:line="240" w:lineRule="auto"/>
              <w:rPr>
                <w:rFonts w:ascii="Times New Roman" w:eastAsia="Times New Roman" w:hAnsi="Times New Roman" w:cs="Times New Roman"/>
                <w:lang w:val="uk-UA" w:eastAsia="uk-UA"/>
              </w:rPr>
            </w:pPr>
          </w:p>
          <w:p w:rsidR="00BC696D" w:rsidRPr="00BC696D" w:rsidRDefault="00BC696D" w:rsidP="00BC696D">
            <w:pPr>
              <w:spacing w:after="0" w:line="240" w:lineRule="auto"/>
              <w:rPr>
                <w:rFonts w:ascii="Times New Roman" w:eastAsia="Times New Roman" w:hAnsi="Times New Roman" w:cs="Times New Roman"/>
                <w:lang w:val="uk-UA" w:eastAsia="ru-RU"/>
              </w:rPr>
            </w:pPr>
            <w:r w:rsidRPr="00BC696D">
              <w:rPr>
                <w:rFonts w:ascii="Times New Roman" w:eastAsia="Times New Roman" w:hAnsi="Times New Roman" w:cs="Times New Roman"/>
                <w:lang w:val="uk-UA" w:eastAsia="uk-UA"/>
              </w:rPr>
              <w:t>«_____»  ____________2023 року</w:t>
            </w:r>
          </w:p>
        </w:tc>
      </w:tr>
    </w:tbl>
    <w:p w:rsidR="00BC696D" w:rsidRPr="00BC696D" w:rsidRDefault="00BC696D" w:rsidP="008D5A56">
      <w:pPr>
        <w:keepLines/>
        <w:autoSpaceDE w:val="0"/>
        <w:autoSpaceDN w:val="0"/>
        <w:ind w:right="-284"/>
        <w:rPr>
          <w:rFonts w:ascii="Times New Roman" w:eastAsia="Times New Roman" w:hAnsi="Times New Roman"/>
          <w:sz w:val="24"/>
          <w:szCs w:val="24"/>
          <w:lang w:val="uk-UA" w:eastAsia="ru-RU"/>
        </w:rPr>
      </w:pPr>
    </w:p>
    <w:sectPr w:rsidR="00BC696D" w:rsidRPr="00BC696D" w:rsidSect="00DA5ABF">
      <w:footerReference w:type="default" r:id="rId9"/>
      <w:pgSz w:w="16838" w:h="11906" w:orient="landscape"/>
      <w:pgMar w:top="993"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6CFE" w:rsidRDefault="00DA6CFE" w:rsidP="005D653F">
      <w:pPr>
        <w:spacing w:after="0" w:line="240" w:lineRule="auto"/>
      </w:pPr>
      <w:r>
        <w:separator/>
      </w:r>
    </w:p>
  </w:endnote>
  <w:endnote w:type="continuationSeparator" w:id="0">
    <w:p w:rsidR="00DA6CFE" w:rsidRDefault="00DA6CFE" w:rsidP="005D65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iberation Serif">
    <w:altName w:val="Times New Roman"/>
    <w:charset w:val="01"/>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CE4" w:rsidRDefault="00455CE4">
    <w:pPr>
      <w:pStyle w:val="af3"/>
      <w:jc w:val="right"/>
    </w:pPr>
    <w:r>
      <w:fldChar w:fldCharType="begin"/>
    </w:r>
    <w:r>
      <w:instrText>PAGE   \* MERGEFORMAT</w:instrText>
    </w:r>
    <w:r>
      <w:fldChar w:fldCharType="separate"/>
    </w:r>
    <w:r w:rsidR="003C1084">
      <w:rPr>
        <w:noProof/>
      </w:rPr>
      <w:t>39</w:t>
    </w:r>
    <w:r>
      <w:fldChar w:fldCharType="end"/>
    </w:r>
  </w:p>
  <w:p w:rsidR="00455CE4" w:rsidRDefault="00455CE4">
    <w:pPr>
      <w:pStyle w:val="af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CE4" w:rsidRDefault="00455CE4">
    <w:pPr>
      <w:pStyle w:val="aa"/>
      <w:spacing w:line="14" w:lineRule="auto"/>
      <w:ind w:left="0"/>
      <w:rPr>
        <w:sz w:val="20"/>
      </w:rPr>
    </w:pPr>
    <w:r>
      <w:rPr>
        <w:noProof/>
        <w:sz w:val="24"/>
        <w:lang w:val="en-US"/>
      </w:rPr>
      <mc:AlternateContent>
        <mc:Choice Requires="wps">
          <w:drawing>
            <wp:anchor distT="0" distB="0" distL="114300" distR="114300" simplePos="0" relativeHeight="251657728" behindDoc="1" locked="0" layoutInCell="1" allowOverlap="1">
              <wp:simplePos x="0" y="0"/>
              <wp:positionH relativeFrom="page">
                <wp:posOffset>3942080</wp:posOffset>
              </wp:positionH>
              <wp:positionV relativeFrom="page">
                <wp:posOffset>9926955</wp:posOffset>
              </wp:positionV>
              <wp:extent cx="219710" cy="165735"/>
              <wp:effectExtent l="0" t="0" r="0"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5CE4" w:rsidRDefault="00455CE4">
                          <w:pPr>
                            <w:spacing w:line="245" w:lineRule="exact"/>
                            <w:ind w:left="60"/>
                            <w:rPr>
                              <w:rFonts w:ascii="Calibri"/>
                            </w:rPr>
                          </w:pPr>
                          <w:r>
                            <w:fldChar w:fldCharType="begin"/>
                          </w:r>
                          <w:r>
                            <w:rPr>
                              <w:rFonts w:ascii="Calibri"/>
                            </w:rPr>
                            <w:instrText xml:space="preserve"> PAGE </w:instrText>
                          </w:r>
                          <w:r>
                            <w:fldChar w:fldCharType="separate"/>
                          </w:r>
                          <w:r w:rsidR="003C1084">
                            <w:rPr>
                              <w:rFonts w:ascii="Calibri"/>
                              <w:noProof/>
                            </w:rPr>
                            <w:t>40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margin-left:310.4pt;margin-top:781.65pt;width:17.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" filled="f" stroked="f">
              <v:textbox inset="0,0,0,0">
                <w:txbxContent>
                  <w:p w:rsidR="00455CE4" w:rsidRDefault="00455CE4">
                    <w:pPr>
                      <w:spacing w:line="245" w:lineRule="exact"/>
                      <w:ind w:left="60"/>
                      <w:rPr>
                        <w:rFonts w:ascii="Calibri"/>
                      </w:rPr>
                    </w:pPr>
                    <w:r>
                      <w:fldChar w:fldCharType="begin"/>
                    </w:r>
                    <w:r>
                      <w:rPr>
                        <w:rFonts w:ascii="Calibri"/>
                      </w:rPr>
                      <w:instrText xml:space="preserve"> PAGE </w:instrText>
                    </w:r>
                    <w:r>
                      <w:fldChar w:fldCharType="separate"/>
                    </w:r>
                    <w:r w:rsidR="003C1084">
                      <w:rPr>
                        <w:rFonts w:ascii="Calibri"/>
                        <w:noProof/>
                      </w:rPr>
                      <w:t>40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6CFE" w:rsidRDefault="00DA6CFE" w:rsidP="005D653F">
      <w:pPr>
        <w:spacing w:after="0" w:line="240" w:lineRule="auto"/>
      </w:pPr>
      <w:r>
        <w:separator/>
      </w:r>
    </w:p>
  </w:footnote>
  <w:footnote w:type="continuationSeparator" w:id="0">
    <w:p w:rsidR="00DA6CFE" w:rsidRDefault="00DA6CFE" w:rsidP="005D65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C5B2C"/>
    <w:multiLevelType w:val="multilevel"/>
    <w:tmpl w:val="E11C8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CD41AB"/>
    <w:multiLevelType w:val="multilevel"/>
    <w:tmpl w:val="E20A4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0121D9"/>
    <w:multiLevelType w:val="multilevel"/>
    <w:tmpl w:val="8EBE8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6946E2"/>
    <w:multiLevelType w:val="multilevel"/>
    <w:tmpl w:val="25E29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1A3849"/>
    <w:multiLevelType w:val="multilevel"/>
    <w:tmpl w:val="ECEA8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951CE2"/>
    <w:multiLevelType w:val="multilevel"/>
    <w:tmpl w:val="96803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CF0D9B"/>
    <w:multiLevelType w:val="multilevel"/>
    <w:tmpl w:val="6904458A"/>
    <w:lvl w:ilvl="0">
      <w:start w:val="1"/>
      <w:numFmt w:val="decimal"/>
      <w:lvlText w:val="%1."/>
      <w:lvlJc w:val="left"/>
      <w:pPr>
        <w:ind w:left="360" w:hanging="360"/>
      </w:pPr>
      <w:rPr>
        <w:rFonts w:hint="default"/>
      </w:rPr>
    </w:lvl>
    <w:lvl w:ilvl="1">
      <w:start w:val="2"/>
      <w:numFmt w:val="decimal"/>
      <w:lvlText w:val="%1.%2."/>
      <w:lvlJc w:val="left"/>
      <w:pPr>
        <w:ind w:left="644" w:hanging="360"/>
      </w:pPr>
      <w:rPr>
        <w:rFonts w:hint="default"/>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91731BF"/>
    <w:multiLevelType w:val="multilevel"/>
    <w:tmpl w:val="4C7EF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796C9B"/>
    <w:multiLevelType w:val="multilevel"/>
    <w:tmpl w:val="79147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8D4DE6"/>
    <w:multiLevelType w:val="multilevel"/>
    <w:tmpl w:val="51325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992796"/>
    <w:multiLevelType w:val="multilevel"/>
    <w:tmpl w:val="D522F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E632A6"/>
    <w:multiLevelType w:val="multilevel"/>
    <w:tmpl w:val="982A1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483A4F"/>
    <w:multiLevelType w:val="multilevel"/>
    <w:tmpl w:val="3FAE4D04"/>
    <w:lvl w:ilvl="0">
      <w:start w:val="1"/>
      <w:numFmt w:val="decimal"/>
      <w:lvlText w:val="%1."/>
      <w:lvlJc w:val="left"/>
      <w:pPr>
        <w:ind w:left="360" w:hanging="360"/>
      </w:pPr>
      <w:rPr>
        <w:rFonts w:hint="default"/>
        <w:color w:val="auto"/>
      </w:rPr>
    </w:lvl>
    <w:lvl w:ilvl="1">
      <w:start w:val="7"/>
      <w:numFmt w:val="decimal"/>
      <w:lvlText w:val="%1.%2."/>
      <w:lvlJc w:val="left"/>
      <w:pPr>
        <w:ind w:left="562" w:hanging="360"/>
      </w:pPr>
      <w:rPr>
        <w:rFonts w:hint="default"/>
        <w:color w:val="auto"/>
      </w:rPr>
    </w:lvl>
    <w:lvl w:ilvl="2">
      <w:start w:val="1"/>
      <w:numFmt w:val="decimal"/>
      <w:lvlText w:val="%1.%2.%3."/>
      <w:lvlJc w:val="left"/>
      <w:pPr>
        <w:ind w:left="1124" w:hanging="720"/>
      </w:pPr>
      <w:rPr>
        <w:rFonts w:hint="default"/>
        <w:color w:val="auto"/>
      </w:rPr>
    </w:lvl>
    <w:lvl w:ilvl="3">
      <w:start w:val="1"/>
      <w:numFmt w:val="decimal"/>
      <w:lvlText w:val="%1.%2.%3.%4."/>
      <w:lvlJc w:val="left"/>
      <w:pPr>
        <w:ind w:left="1326" w:hanging="720"/>
      </w:pPr>
      <w:rPr>
        <w:rFonts w:hint="default"/>
        <w:color w:val="auto"/>
      </w:rPr>
    </w:lvl>
    <w:lvl w:ilvl="4">
      <w:start w:val="1"/>
      <w:numFmt w:val="decimal"/>
      <w:lvlText w:val="%1.%2.%3.%4.%5."/>
      <w:lvlJc w:val="left"/>
      <w:pPr>
        <w:ind w:left="1888" w:hanging="1080"/>
      </w:pPr>
      <w:rPr>
        <w:rFonts w:hint="default"/>
        <w:color w:val="auto"/>
      </w:rPr>
    </w:lvl>
    <w:lvl w:ilvl="5">
      <w:start w:val="1"/>
      <w:numFmt w:val="decimal"/>
      <w:lvlText w:val="%1.%2.%3.%4.%5.%6."/>
      <w:lvlJc w:val="left"/>
      <w:pPr>
        <w:ind w:left="2090" w:hanging="1080"/>
      </w:pPr>
      <w:rPr>
        <w:rFonts w:hint="default"/>
        <w:color w:val="auto"/>
      </w:rPr>
    </w:lvl>
    <w:lvl w:ilvl="6">
      <w:start w:val="1"/>
      <w:numFmt w:val="decimal"/>
      <w:lvlText w:val="%1.%2.%3.%4.%5.%6.%7."/>
      <w:lvlJc w:val="left"/>
      <w:pPr>
        <w:ind w:left="2652" w:hanging="1440"/>
      </w:pPr>
      <w:rPr>
        <w:rFonts w:hint="default"/>
        <w:color w:val="auto"/>
      </w:rPr>
    </w:lvl>
    <w:lvl w:ilvl="7">
      <w:start w:val="1"/>
      <w:numFmt w:val="decimal"/>
      <w:lvlText w:val="%1.%2.%3.%4.%5.%6.%7.%8."/>
      <w:lvlJc w:val="left"/>
      <w:pPr>
        <w:ind w:left="2854" w:hanging="1440"/>
      </w:pPr>
      <w:rPr>
        <w:rFonts w:hint="default"/>
        <w:color w:val="auto"/>
      </w:rPr>
    </w:lvl>
    <w:lvl w:ilvl="8">
      <w:start w:val="1"/>
      <w:numFmt w:val="decimal"/>
      <w:lvlText w:val="%1.%2.%3.%4.%5.%6.%7.%8.%9."/>
      <w:lvlJc w:val="left"/>
      <w:pPr>
        <w:ind w:left="3416" w:hanging="1800"/>
      </w:pPr>
      <w:rPr>
        <w:rFonts w:hint="default"/>
        <w:color w:val="auto"/>
      </w:rPr>
    </w:lvl>
  </w:abstractNum>
  <w:abstractNum w:abstractNumId="13"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EC475E3"/>
    <w:multiLevelType w:val="multilevel"/>
    <w:tmpl w:val="B38EB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EE55DFA"/>
    <w:multiLevelType w:val="multilevel"/>
    <w:tmpl w:val="07FA8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32F73F2"/>
    <w:multiLevelType w:val="multilevel"/>
    <w:tmpl w:val="B54CC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3437CA9"/>
    <w:multiLevelType w:val="multilevel"/>
    <w:tmpl w:val="64AED8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5CB1902"/>
    <w:multiLevelType w:val="multilevel"/>
    <w:tmpl w:val="52281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9D20CAD"/>
    <w:multiLevelType w:val="multilevel"/>
    <w:tmpl w:val="DED63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C881A4E"/>
    <w:multiLevelType w:val="multilevel"/>
    <w:tmpl w:val="A1D01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58A1DCA"/>
    <w:multiLevelType w:val="multilevel"/>
    <w:tmpl w:val="F0103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595434A"/>
    <w:multiLevelType w:val="multilevel"/>
    <w:tmpl w:val="9EA24826"/>
    <w:lvl w:ilvl="0">
      <w:start w:val="1"/>
      <w:numFmt w:val="decimal"/>
      <w:lvlText w:val="%1."/>
      <w:lvlJc w:val="left"/>
      <w:pPr>
        <w:ind w:left="562" w:hanging="360"/>
      </w:pPr>
      <w:rPr>
        <w:rFonts w:hint="default"/>
      </w:rPr>
    </w:lvl>
    <w:lvl w:ilvl="1">
      <w:start w:val="1"/>
      <w:numFmt w:val="decimal"/>
      <w:isLgl/>
      <w:lvlText w:val="%1.%2."/>
      <w:lvlJc w:val="left"/>
      <w:pPr>
        <w:ind w:left="562" w:hanging="360"/>
      </w:pPr>
      <w:rPr>
        <w:rFonts w:hint="default"/>
      </w:rPr>
    </w:lvl>
    <w:lvl w:ilvl="2">
      <w:start w:val="1"/>
      <w:numFmt w:val="decimal"/>
      <w:isLgl/>
      <w:lvlText w:val="%1.%2.%3."/>
      <w:lvlJc w:val="left"/>
      <w:pPr>
        <w:ind w:left="922" w:hanging="720"/>
      </w:pPr>
      <w:rPr>
        <w:rFonts w:hint="default"/>
      </w:rPr>
    </w:lvl>
    <w:lvl w:ilvl="3">
      <w:start w:val="1"/>
      <w:numFmt w:val="decimal"/>
      <w:isLgl/>
      <w:lvlText w:val="%1.%2.%3.%4."/>
      <w:lvlJc w:val="left"/>
      <w:pPr>
        <w:ind w:left="922" w:hanging="720"/>
      </w:pPr>
      <w:rPr>
        <w:rFonts w:hint="default"/>
      </w:rPr>
    </w:lvl>
    <w:lvl w:ilvl="4">
      <w:start w:val="1"/>
      <w:numFmt w:val="decimal"/>
      <w:isLgl/>
      <w:lvlText w:val="%1.%2.%3.%4.%5."/>
      <w:lvlJc w:val="left"/>
      <w:pPr>
        <w:ind w:left="1282" w:hanging="1080"/>
      </w:pPr>
      <w:rPr>
        <w:rFonts w:hint="default"/>
      </w:rPr>
    </w:lvl>
    <w:lvl w:ilvl="5">
      <w:start w:val="1"/>
      <w:numFmt w:val="decimal"/>
      <w:isLgl/>
      <w:lvlText w:val="%1.%2.%3.%4.%5.%6."/>
      <w:lvlJc w:val="left"/>
      <w:pPr>
        <w:ind w:left="1282" w:hanging="1080"/>
      </w:pPr>
      <w:rPr>
        <w:rFonts w:hint="default"/>
      </w:rPr>
    </w:lvl>
    <w:lvl w:ilvl="6">
      <w:start w:val="1"/>
      <w:numFmt w:val="decimal"/>
      <w:isLgl/>
      <w:lvlText w:val="%1.%2.%3.%4.%5.%6.%7."/>
      <w:lvlJc w:val="left"/>
      <w:pPr>
        <w:ind w:left="1642" w:hanging="1440"/>
      </w:pPr>
      <w:rPr>
        <w:rFonts w:hint="default"/>
      </w:rPr>
    </w:lvl>
    <w:lvl w:ilvl="7">
      <w:start w:val="1"/>
      <w:numFmt w:val="decimal"/>
      <w:isLgl/>
      <w:lvlText w:val="%1.%2.%3.%4.%5.%6.%7.%8."/>
      <w:lvlJc w:val="left"/>
      <w:pPr>
        <w:ind w:left="1642" w:hanging="1440"/>
      </w:pPr>
      <w:rPr>
        <w:rFonts w:hint="default"/>
      </w:rPr>
    </w:lvl>
    <w:lvl w:ilvl="8">
      <w:start w:val="1"/>
      <w:numFmt w:val="decimal"/>
      <w:isLgl/>
      <w:lvlText w:val="%1.%2.%3.%4.%5.%6.%7.%8.%9."/>
      <w:lvlJc w:val="left"/>
      <w:pPr>
        <w:ind w:left="2002" w:hanging="1800"/>
      </w:pPr>
      <w:rPr>
        <w:rFonts w:hint="default"/>
      </w:rPr>
    </w:lvl>
  </w:abstractNum>
  <w:abstractNum w:abstractNumId="23" w15:restartNumberingAfterBreak="0">
    <w:nsid w:val="395B22FC"/>
    <w:multiLevelType w:val="multilevel"/>
    <w:tmpl w:val="8D36C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B66756D"/>
    <w:multiLevelType w:val="multilevel"/>
    <w:tmpl w:val="4698B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47D2801"/>
    <w:multiLevelType w:val="multilevel"/>
    <w:tmpl w:val="B882D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6612E87"/>
    <w:multiLevelType w:val="multilevel"/>
    <w:tmpl w:val="5C941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BAB1962"/>
    <w:multiLevelType w:val="multilevel"/>
    <w:tmpl w:val="E7C2A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E4A303E"/>
    <w:multiLevelType w:val="multilevel"/>
    <w:tmpl w:val="DF648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EBA0CE3"/>
    <w:multiLevelType w:val="multilevel"/>
    <w:tmpl w:val="1DFA7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F180116"/>
    <w:multiLevelType w:val="multilevel"/>
    <w:tmpl w:val="9132C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07A305E"/>
    <w:multiLevelType w:val="multilevel"/>
    <w:tmpl w:val="9F588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09812FC"/>
    <w:multiLevelType w:val="multilevel"/>
    <w:tmpl w:val="146CD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0B57842"/>
    <w:multiLevelType w:val="multilevel"/>
    <w:tmpl w:val="901E4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1493605"/>
    <w:multiLevelType w:val="multilevel"/>
    <w:tmpl w:val="24400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2C054A9"/>
    <w:multiLevelType w:val="multilevel"/>
    <w:tmpl w:val="193EB4A6"/>
    <w:lvl w:ilvl="0">
      <w:start w:val="1"/>
      <w:numFmt w:val="decimal"/>
      <w:lvlText w:val="%1."/>
      <w:lvlJc w:val="left"/>
      <w:pPr>
        <w:ind w:left="562" w:hanging="360"/>
      </w:pPr>
      <w:rPr>
        <w:rFonts w:hint="default"/>
      </w:rPr>
    </w:lvl>
    <w:lvl w:ilvl="1">
      <w:start w:val="1"/>
      <w:numFmt w:val="decimal"/>
      <w:isLgl/>
      <w:lvlText w:val="%1.%2."/>
      <w:lvlJc w:val="left"/>
      <w:pPr>
        <w:ind w:left="562" w:hanging="360"/>
      </w:pPr>
      <w:rPr>
        <w:rFonts w:hint="default"/>
        <w:color w:val="auto"/>
      </w:rPr>
    </w:lvl>
    <w:lvl w:ilvl="2">
      <w:start w:val="1"/>
      <w:numFmt w:val="decimal"/>
      <w:isLgl/>
      <w:lvlText w:val="%1.%2.%3."/>
      <w:lvlJc w:val="left"/>
      <w:pPr>
        <w:ind w:left="922" w:hanging="720"/>
      </w:pPr>
      <w:rPr>
        <w:rFonts w:hint="default"/>
      </w:rPr>
    </w:lvl>
    <w:lvl w:ilvl="3">
      <w:start w:val="1"/>
      <w:numFmt w:val="decimal"/>
      <w:isLgl/>
      <w:lvlText w:val="%1.%2.%3.%4."/>
      <w:lvlJc w:val="left"/>
      <w:pPr>
        <w:ind w:left="922" w:hanging="720"/>
      </w:pPr>
      <w:rPr>
        <w:rFonts w:hint="default"/>
      </w:rPr>
    </w:lvl>
    <w:lvl w:ilvl="4">
      <w:start w:val="1"/>
      <w:numFmt w:val="decimal"/>
      <w:isLgl/>
      <w:lvlText w:val="%1.%2.%3.%4.%5."/>
      <w:lvlJc w:val="left"/>
      <w:pPr>
        <w:ind w:left="1282" w:hanging="1080"/>
      </w:pPr>
      <w:rPr>
        <w:rFonts w:hint="default"/>
      </w:rPr>
    </w:lvl>
    <w:lvl w:ilvl="5">
      <w:start w:val="1"/>
      <w:numFmt w:val="decimal"/>
      <w:isLgl/>
      <w:lvlText w:val="%1.%2.%3.%4.%5.%6."/>
      <w:lvlJc w:val="left"/>
      <w:pPr>
        <w:ind w:left="1282" w:hanging="1080"/>
      </w:pPr>
      <w:rPr>
        <w:rFonts w:hint="default"/>
      </w:rPr>
    </w:lvl>
    <w:lvl w:ilvl="6">
      <w:start w:val="1"/>
      <w:numFmt w:val="decimal"/>
      <w:isLgl/>
      <w:lvlText w:val="%1.%2.%3.%4.%5.%6.%7."/>
      <w:lvlJc w:val="left"/>
      <w:pPr>
        <w:ind w:left="1642" w:hanging="1440"/>
      </w:pPr>
      <w:rPr>
        <w:rFonts w:hint="default"/>
      </w:rPr>
    </w:lvl>
    <w:lvl w:ilvl="7">
      <w:start w:val="1"/>
      <w:numFmt w:val="decimal"/>
      <w:isLgl/>
      <w:lvlText w:val="%1.%2.%3.%4.%5.%6.%7.%8."/>
      <w:lvlJc w:val="left"/>
      <w:pPr>
        <w:ind w:left="1642" w:hanging="1440"/>
      </w:pPr>
      <w:rPr>
        <w:rFonts w:hint="default"/>
      </w:rPr>
    </w:lvl>
    <w:lvl w:ilvl="8">
      <w:start w:val="1"/>
      <w:numFmt w:val="decimal"/>
      <w:isLgl/>
      <w:lvlText w:val="%1.%2.%3.%4.%5.%6.%7.%8.%9."/>
      <w:lvlJc w:val="left"/>
      <w:pPr>
        <w:ind w:left="2002" w:hanging="1800"/>
      </w:pPr>
      <w:rPr>
        <w:rFonts w:hint="default"/>
      </w:rPr>
    </w:lvl>
  </w:abstractNum>
  <w:abstractNum w:abstractNumId="36" w15:restartNumberingAfterBreak="0">
    <w:nsid w:val="54E408FB"/>
    <w:multiLevelType w:val="multilevel"/>
    <w:tmpl w:val="880CA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8EF0293"/>
    <w:multiLevelType w:val="multilevel"/>
    <w:tmpl w:val="FBCEC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B5460B1"/>
    <w:multiLevelType w:val="multilevel"/>
    <w:tmpl w:val="64DEF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C7A076C"/>
    <w:multiLevelType w:val="multilevel"/>
    <w:tmpl w:val="B860E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B9C0874"/>
    <w:multiLevelType w:val="multilevel"/>
    <w:tmpl w:val="04FA5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BE44A8D"/>
    <w:multiLevelType w:val="multilevel"/>
    <w:tmpl w:val="6F22E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EA745C5"/>
    <w:multiLevelType w:val="multilevel"/>
    <w:tmpl w:val="E2768522"/>
    <w:lvl w:ilvl="0">
      <w:start w:val="1"/>
      <w:numFmt w:val="decimal"/>
      <w:lvlText w:val="%1"/>
      <w:lvlJc w:val="left"/>
      <w:pPr>
        <w:ind w:left="3778" w:hanging="442"/>
      </w:pPr>
      <w:rPr>
        <w:rFonts w:hint="default"/>
        <w:lang w:val="uk-UA" w:eastAsia="en-US" w:bidi="ar-SA"/>
      </w:rPr>
    </w:lvl>
    <w:lvl w:ilvl="1">
      <w:start w:val="2"/>
      <w:numFmt w:val="decimal"/>
      <w:lvlText w:val="%1.%2."/>
      <w:lvlJc w:val="left"/>
      <w:pPr>
        <w:ind w:left="3778" w:hanging="442"/>
      </w:pPr>
      <w:rPr>
        <w:rFonts w:ascii="Times New Roman" w:eastAsia="Times New Roman" w:hAnsi="Times New Roman" w:cs="Times New Roman" w:hint="default"/>
        <w:b/>
        <w:color w:val="auto"/>
        <w:w w:val="100"/>
        <w:sz w:val="24"/>
        <w:szCs w:val="24"/>
        <w:lang w:val="uk-UA" w:eastAsia="en-US" w:bidi="ar-SA"/>
      </w:rPr>
    </w:lvl>
    <w:lvl w:ilvl="2">
      <w:numFmt w:val="bullet"/>
      <w:lvlText w:val="•"/>
      <w:lvlJc w:val="left"/>
      <w:pPr>
        <w:ind w:left="5156" w:hanging="442"/>
      </w:pPr>
      <w:rPr>
        <w:rFonts w:hint="default"/>
        <w:lang w:val="uk-UA" w:eastAsia="en-US" w:bidi="ar-SA"/>
      </w:rPr>
    </w:lvl>
    <w:lvl w:ilvl="3">
      <w:numFmt w:val="bullet"/>
      <w:lvlText w:val="•"/>
      <w:lvlJc w:val="left"/>
      <w:pPr>
        <w:ind w:left="5845" w:hanging="442"/>
      </w:pPr>
      <w:rPr>
        <w:rFonts w:hint="default"/>
        <w:lang w:val="uk-UA" w:eastAsia="en-US" w:bidi="ar-SA"/>
      </w:rPr>
    </w:lvl>
    <w:lvl w:ilvl="4">
      <w:numFmt w:val="bullet"/>
      <w:lvlText w:val="•"/>
      <w:lvlJc w:val="left"/>
      <w:pPr>
        <w:ind w:left="6533" w:hanging="442"/>
      </w:pPr>
      <w:rPr>
        <w:rFonts w:hint="default"/>
        <w:lang w:val="uk-UA" w:eastAsia="en-US" w:bidi="ar-SA"/>
      </w:rPr>
    </w:lvl>
    <w:lvl w:ilvl="5">
      <w:numFmt w:val="bullet"/>
      <w:lvlText w:val="•"/>
      <w:lvlJc w:val="left"/>
      <w:pPr>
        <w:ind w:left="7222" w:hanging="442"/>
      </w:pPr>
      <w:rPr>
        <w:rFonts w:hint="default"/>
        <w:lang w:val="uk-UA" w:eastAsia="en-US" w:bidi="ar-SA"/>
      </w:rPr>
    </w:lvl>
    <w:lvl w:ilvl="6">
      <w:numFmt w:val="bullet"/>
      <w:lvlText w:val="•"/>
      <w:lvlJc w:val="left"/>
      <w:pPr>
        <w:ind w:left="7910" w:hanging="442"/>
      </w:pPr>
      <w:rPr>
        <w:rFonts w:hint="default"/>
        <w:lang w:val="uk-UA" w:eastAsia="en-US" w:bidi="ar-SA"/>
      </w:rPr>
    </w:lvl>
    <w:lvl w:ilvl="7">
      <w:numFmt w:val="bullet"/>
      <w:lvlText w:val="•"/>
      <w:lvlJc w:val="left"/>
      <w:pPr>
        <w:ind w:left="8598" w:hanging="442"/>
      </w:pPr>
      <w:rPr>
        <w:rFonts w:hint="default"/>
        <w:lang w:val="uk-UA" w:eastAsia="en-US" w:bidi="ar-SA"/>
      </w:rPr>
    </w:lvl>
    <w:lvl w:ilvl="8">
      <w:numFmt w:val="bullet"/>
      <w:lvlText w:val="•"/>
      <w:lvlJc w:val="left"/>
      <w:pPr>
        <w:ind w:left="9287" w:hanging="442"/>
      </w:pPr>
      <w:rPr>
        <w:rFonts w:hint="default"/>
        <w:lang w:val="uk-UA" w:eastAsia="en-US" w:bidi="ar-SA"/>
      </w:rPr>
    </w:lvl>
  </w:abstractNum>
  <w:abstractNum w:abstractNumId="43" w15:restartNumberingAfterBreak="0">
    <w:nsid w:val="707C22E9"/>
    <w:multiLevelType w:val="multilevel"/>
    <w:tmpl w:val="EE3C0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32F3000"/>
    <w:multiLevelType w:val="multilevel"/>
    <w:tmpl w:val="5EAC5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A055E12"/>
    <w:multiLevelType w:val="multilevel"/>
    <w:tmpl w:val="2BB04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ADB736D"/>
    <w:multiLevelType w:val="multilevel"/>
    <w:tmpl w:val="DD942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42"/>
  </w:num>
  <w:num w:numId="3">
    <w:abstractNumId w:val="19"/>
  </w:num>
  <w:num w:numId="4">
    <w:abstractNumId w:val="7"/>
  </w:num>
  <w:num w:numId="5">
    <w:abstractNumId w:val="41"/>
  </w:num>
  <w:num w:numId="6">
    <w:abstractNumId w:val="29"/>
  </w:num>
  <w:num w:numId="7">
    <w:abstractNumId w:val="33"/>
  </w:num>
  <w:num w:numId="8">
    <w:abstractNumId w:val="38"/>
  </w:num>
  <w:num w:numId="9">
    <w:abstractNumId w:val="43"/>
  </w:num>
  <w:num w:numId="10">
    <w:abstractNumId w:val="44"/>
  </w:num>
  <w:num w:numId="11">
    <w:abstractNumId w:val="10"/>
  </w:num>
  <w:num w:numId="12">
    <w:abstractNumId w:val="24"/>
  </w:num>
  <w:num w:numId="13">
    <w:abstractNumId w:val="20"/>
  </w:num>
  <w:num w:numId="14">
    <w:abstractNumId w:val="14"/>
  </w:num>
  <w:num w:numId="15">
    <w:abstractNumId w:val="46"/>
  </w:num>
  <w:num w:numId="16">
    <w:abstractNumId w:val="4"/>
  </w:num>
  <w:num w:numId="17">
    <w:abstractNumId w:val="2"/>
  </w:num>
  <w:num w:numId="18">
    <w:abstractNumId w:val="3"/>
  </w:num>
  <w:num w:numId="19">
    <w:abstractNumId w:val="5"/>
  </w:num>
  <w:num w:numId="20">
    <w:abstractNumId w:val="34"/>
  </w:num>
  <w:num w:numId="21">
    <w:abstractNumId w:val="18"/>
  </w:num>
  <w:num w:numId="22">
    <w:abstractNumId w:val="1"/>
  </w:num>
  <w:num w:numId="23">
    <w:abstractNumId w:val="23"/>
  </w:num>
  <w:num w:numId="24">
    <w:abstractNumId w:val="26"/>
  </w:num>
  <w:num w:numId="25">
    <w:abstractNumId w:val="36"/>
  </w:num>
  <w:num w:numId="26">
    <w:abstractNumId w:val="15"/>
  </w:num>
  <w:num w:numId="27">
    <w:abstractNumId w:val="40"/>
  </w:num>
  <w:num w:numId="28">
    <w:abstractNumId w:val="25"/>
  </w:num>
  <w:num w:numId="29">
    <w:abstractNumId w:val="35"/>
  </w:num>
  <w:num w:numId="30">
    <w:abstractNumId w:val="12"/>
  </w:num>
  <w:num w:numId="31">
    <w:abstractNumId w:val="22"/>
  </w:num>
  <w:num w:numId="32">
    <w:abstractNumId w:val="6"/>
  </w:num>
  <w:num w:numId="33">
    <w:abstractNumId w:val="0"/>
  </w:num>
  <w:num w:numId="34">
    <w:abstractNumId w:val="21"/>
  </w:num>
  <w:num w:numId="35">
    <w:abstractNumId w:val="8"/>
  </w:num>
  <w:num w:numId="36">
    <w:abstractNumId w:val="9"/>
  </w:num>
  <w:num w:numId="37">
    <w:abstractNumId w:val="27"/>
  </w:num>
  <w:num w:numId="38">
    <w:abstractNumId w:val="16"/>
  </w:num>
  <w:num w:numId="39">
    <w:abstractNumId w:val="45"/>
  </w:num>
  <w:num w:numId="40">
    <w:abstractNumId w:val="32"/>
  </w:num>
  <w:num w:numId="41">
    <w:abstractNumId w:val="31"/>
  </w:num>
  <w:num w:numId="42">
    <w:abstractNumId w:val="11"/>
  </w:num>
  <w:num w:numId="43">
    <w:abstractNumId w:val="37"/>
  </w:num>
  <w:num w:numId="44">
    <w:abstractNumId w:val="28"/>
  </w:num>
  <w:num w:numId="45">
    <w:abstractNumId w:val="39"/>
  </w:num>
  <w:num w:numId="46">
    <w:abstractNumId w:val="30"/>
  </w:num>
  <w:num w:numId="47">
    <w:abstractNumId w:val="1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04A00"/>
    <w:rsid w:val="00012108"/>
    <w:rsid w:val="00012750"/>
    <w:rsid w:val="00015A45"/>
    <w:rsid w:val="00016C3E"/>
    <w:rsid w:val="000253AD"/>
    <w:rsid w:val="0003292C"/>
    <w:rsid w:val="00035DA6"/>
    <w:rsid w:val="00045A13"/>
    <w:rsid w:val="000660C7"/>
    <w:rsid w:val="000767AB"/>
    <w:rsid w:val="0008388E"/>
    <w:rsid w:val="00084F48"/>
    <w:rsid w:val="00096B5A"/>
    <w:rsid w:val="00097E4A"/>
    <w:rsid w:val="000A3E2D"/>
    <w:rsid w:val="000A5534"/>
    <w:rsid w:val="000C10E8"/>
    <w:rsid w:val="000C12F9"/>
    <w:rsid w:val="000C6CD3"/>
    <w:rsid w:val="000C757C"/>
    <w:rsid w:val="000D0BA0"/>
    <w:rsid w:val="000F37CA"/>
    <w:rsid w:val="000F426C"/>
    <w:rsid w:val="000F6F99"/>
    <w:rsid w:val="00104E97"/>
    <w:rsid w:val="00106049"/>
    <w:rsid w:val="001332BB"/>
    <w:rsid w:val="00145ACF"/>
    <w:rsid w:val="001462AE"/>
    <w:rsid w:val="001534AC"/>
    <w:rsid w:val="00162537"/>
    <w:rsid w:val="00164776"/>
    <w:rsid w:val="00183E22"/>
    <w:rsid w:val="00187F7F"/>
    <w:rsid w:val="00192E2C"/>
    <w:rsid w:val="001A1214"/>
    <w:rsid w:val="001A602F"/>
    <w:rsid w:val="001B7FF5"/>
    <w:rsid w:val="001C1DD6"/>
    <w:rsid w:val="001C3BD6"/>
    <w:rsid w:val="001D38F2"/>
    <w:rsid w:val="001D6FA7"/>
    <w:rsid w:val="001E6849"/>
    <w:rsid w:val="001E76CF"/>
    <w:rsid w:val="001E77D6"/>
    <w:rsid w:val="001F50A6"/>
    <w:rsid w:val="00217754"/>
    <w:rsid w:val="002201BD"/>
    <w:rsid w:val="00221823"/>
    <w:rsid w:val="00242FE1"/>
    <w:rsid w:val="00262116"/>
    <w:rsid w:val="00262241"/>
    <w:rsid w:val="002626D5"/>
    <w:rsid w:val="00264DBB"/>
    <w:rsid w:val="00270712"/>
    <w:rsid w:val="002768B6"/>
    <w:rsid w:val="002C1ACE"/>
    <w:rsid w:val="002C2CE8"/>
    <w:rsid w:val="002E33BD"/>
    <w:rsid w:val="002E5186"/>
    <w:rsid w:val="002E6F8E"/>
    <w:rsid w:val="00301413"/>
    <w:rsid w:val="00323DDF"/>
    <w:rsid w:val="00324908"/>
    <w:rsid w:val="00330790"/>
    <w:rsid w:val="00331276"/>
    <w:rsid w:val="00332A69"/>
    <w:rsid w:val="00332E91"/>
    <w:rsid w:val="003431EC"/>
    <w:rsid w:val="00343AAB"/>
    <w:rsid w:val="00345D2E"/>
    <w:rsid w:val="003529BF"/>
    <w:rsid w:val="00361A98"/>
    <w:rsid w:val="00370B2E"/>
    <w:rsid w:val="00387EA7"/>
    <w:rsid w:val="003A3072"/>
    <w:rsid w:val="003B3827"/>
    <w:rsid w:val="003C1084"/>
    <w:rsid w:val="003E1CFB"/>
    <w:rsid w:val="003E6678"/>
    <w:rsid w:val="003F0011"/>
    <w:rsid w:val="003F5C11"/>
    <w:rsid w:val="004041EC"/>
    <w:rsid w:val="00407F7A"/>
    <w:rsid w:val="00417C49"/>
    <w:rsid w:val="00420BAA"/>
    <w:rsid w:val="00427DE2"/>
    <w:rsid w:val="00437AA5"/>
    <w:rsid w:val="00455705"/>
    <w:rsid w:val="00455CE4"/>
    <w:rsid w:val="00457048"/>
    <w:rsid w:val="00465617"/>
    <w:rsid w:val="00494156"/>
    <w:rsid w:val="00497A66"/>
    <w:rsid w:val="004A0183"/>
    <w:rsid w:val="004A12A6"/>
    <w:rsid w:val="004A352E"/>
    <w:rsid w:val="004B1925"/>
    <w:rsid w:val="004B3D0D"/>
    <w:rsid w:val="004B4E50"/>
    <w:rsid w:val="004C251B"/>
    <w:rsid w:val="004C6079"/>
    <w:rsid w:val="004D2F11"/>
    <w:rsid w:val="004D56EA"/>
    <w:rsid w:val="004E050C"/>
    <w:rsid w:val="004E0F7E"/>
    <w:rsid w:val="004E3E07"/>
    <w:rsid w:val="004E52BB"/>
    <w:rsid w:val="004F134B"/>
    <w:rsid w:val="004F1FA0"/>
    <w:rsid w:val="004F777E"/>
    <w:rsid w:val="00502948"/>
    <w:rsid w:val="00534A58"/>
    <w:rsid w:val="00543D89"/>
    <w:rsid w:val="00544D88"/>
    <w:rsid w:val="00556975"/>
    <w:rsid w:val="0056659F"/>
    <w:rsid w:val="0056786E"/>
    <w:rsid w:val="005800B2"/>
    <w:rsid w:val="00583BD3"/>
    <w:rsid w:val="00593E6B"/>
    <w:rsid w:val="00594249"/>
    <w:rsid w:val="005A2B0D"/>
    <w:rsid w:val="005B1284"/>
    <w:rsid w:val="005B4829"/>
    <w:rsid w:val="005C7632"/>
    <w:rsid w:val="005C7AA0"/>
    <w:rsid w:val="005D29D0"/>
    <w:rsid w:val="005D2D97"/>
    <w:rsid w:val="005D653F"/>
    <w:rsid w:val="00601FFA"/>
    <w:rsid w:val="00606C2A"/>
    <w:rsid w:val="00620A5F"/>
    <w:rsid w:val="00621D5A"/>
    <w:rsid w:val="0063244A"/>
    <w:rsid w:val="006343C2"/>
    <w:rsid w:val="006523EB"/>
    <w:rsid w:val="006564DE"/>
    <w:rsid w:val="0066452A"/>
    <w:rsid w:val="006742C2"/>
    <w:rsid w:val="00675970"/>
    <w:rsid w:val="0068071F"/>
    <w:rsid w:val="006930DF"/>
    <w:rsid w:val="0069653E"/>
    <w:rsid w:val="006970CA"/>
    <w:rsid w:val="006A3114"/>
    <w:rsid w:val="006A5CFF"/>
    <w:rsid w:val="006B0618"/>
    <w:rsid w:val="006B2157"/>
    <w:rsid w:val="006B43A8"/>
    <w:rsid w:val="006B502D"/>
    <w:rsid w:val="006B6135"/>
    <w:rsid w:val="006B74A2"/>
    <w:rsid w:val="006D0931"/>
    <w:rsid w:val="006D17FB"/>
    <w:rsid w:val="006D666D"/>
    <w:rsid w:val="006E271E"/>
    <w:rsid w:val="006F252D"/>
    <w:rsid w:val="006F45FE"/>
    <w:rsid w:val="00710172"/>
    <w:rsid w:val="00713BE7"/>
    <w:rsid w:val="007157DD"/>
    <w:rsid w:val="00717447"/>
    <w:rsid w:val="00721471"/>
    <w:rsid w:val="0074168A"/>
    <w:rsid w:val="007509E9"/>
    <w:rsid w:val="00767B96"/>
    <w:rsid w:val="00771A4B"/>
    <w:rsid w:val="00793B58"/>
    <w:rsid w:val="007A0924"/>
    <w:rsid w:val="007A2C33"/>
    <w:rsid w:val="007A34BA"/>
    <w:rsid w:val="007A6FC6"/>
    <w:rsid w:val="007B7B58"/>
    <w:rsid w:val="007C26F1"/>
    <w:rsid w:val="007C58AA"/>
    <w:rsid w:val="007D192A"/>
    <w:rsid w:val="007D21AD"/>
    <w:rsid w:val="007D37BC"/>
    <w:rsid w:val="007D7EE8"/>
    <w:rsid w:val="007F1012"/>
    <w:rsid w:val="007F511F"/>
    <w:rsid w:val="007F5AB9"/>
    <w:rsid w:val="007F68E1"/>
    <w:rsid w:val="00807F77"/>
    <w:rsid w:val="0081703F"/>
    <w:rsid w:val="00822DEF"/>
    <w:rsid w:val="00850E81"/>
    <w:rsid w:val="00887F79"/>
    <w:rsid w:val="00897BF9"/>
    <w:rsid w:val="008A33BE"/>
    <w:rsid w:val="008C08D9"/>
    <w:rsid w:val="008C3220"/>
    <w:rsid w:val="008D5A56"/>
    <w:rsid w:val="008F49C3"/>
    <w:rsid w:val="008F54BC"/>
    <w:rsid w:val="00901794"/>
    <w:rsid w:val="009141FB"/>
    <w:rsid w:val="00931FEB"/>
    <w:rsid w:val="009526FB"/>
    <w:rsid w:val="009532A3"/>
    <w:rsid w:val="00961016"/>
    <w:rsid w:val="009658D9"/>
    <w:rsid w:val="00972D58"/>
    <w:rsid w:val="009865BE"/>
    <w:rsid w:val="00996424"/>
    <w:rsid w:val="009A0C83"/>
    <w:rsid w:val="009A4448"/>
    <w:rsid w:val="009B4854"/>
    <w:rsid w:val="009C75F6"/>
    <w:rsid w:val="009D05D6"/>
    <w:rsid w:val="009D128D"/>
    <w:rsid w:val="009D3325"/>
    <w:rsid w:val="009D448F"/>
    <w:rsid w:val="009D71E6"/>
    <w:rsid w:val="009D79DA"/>
    <w:rsid w:val="00A10761"/>
    <w:rsid w:val="00A1142E"/>
    <w:rsid w:val="00A12ACC"/>
    <w:rsid w:val="00A13C9D"/>
    <w:rsid w:val="00A14205"/>
    <w:rsid w:val="00A23195"/>
    <w:rsid w:val="00A30947"/>
    <w:rsid w:val="00A321D2"/>
    <w:rsid w:val="00A33B33"/>
    <w:rsid w:val="00A34182"/>
    <w:rsid w:val="00A37840"/>
    <w:rsid w:val="00A4113B"/>
    <w:rsid w:val="00A5184E"/>
    <w:rsid w:val="00A52A40"/>
    <w:rsid w:val="00A63DDB"/>
    <w:rsid w:val="00A85745"/>
    <w:rsid w:val="00A91173"/>
    <w:rsid w:val="00AA63AB"/>
    <w:rsid w:val="00AA6430"/>
    <w:rsid w:val="00AB2074"/>
    <w:rsid w:val="00AB6A01"/>
    <w:rsid w:val="00AC2592"/>
    <w:rsid w:val="00AC3611"/>
    <w:rsid w:val="00AD2F38"/>
    <w:rsid w:val="00AD5274"/>
    <w:rsid w:val="00AE5081"/>
    <w:rsid w:val="00AF254C"/>
    <w:rsid w:val="00B060FF"/>
    <w:rsid w:val="00B133B0"/>
    <w:rsid w:val="00B25F6E"/>
    <w:rsid w:val="00B34C12"/>
    <w:rsid w:val="00B40348"/>
    <w:rsid w:val="00B413F2"/>
    <w:rsid w:val="00B50F6A"/>
    <w:rsid w:val="00B634EB"/>
    <w:rsid w:val="00B6488C"/>
    <w:rsid w:val="00B735CE"/>
    <w:rsid w:val="00B83E73"/>
    <w:rsid w:val="00B92170"/>
    <w:rsid w:val="00B939D6"/>
    <w:rsid w:val="00BC1BD4"/>
    <w:rsid w:val="00BC696D"/>
    <w:rsid w:val="00BC737A"/>
    <w:rsid w:val="00BD1608"/>
    <w:rsid w:val="00BD54BF"/>
    <w:rsid w:val="00BD6F43"/>
    <w:rsid w:val="00BE1EB0"/>
    <w:rsid w:val="00BE3178"/>
    <w:rsid w:val="00BE3495"/>
    <w:rsid w:val="00BE7B25"/>
    <w:rsid w:val="00BF70D8"/>
    <w:rsid w:val="00C062D9"/>
    <w:rsid w:val="00C30C19"/>
    <w:rsid w:val="00C349A8"/>
    <w:rsid w:val="00C42478"/>
    <w:rsid w:val="00C46737"/>
    <w:rsid w:val="00C46E2D"/>
    <w:rsid w:val="00C50ABF"/>
    <w:rsid w:val="00C5184C"/>
    <w:rsid w:val="00C52897"/>
    <w:rsid w:val="00C56A0F"/>
    <w:rsid w:val="00C57877"/>
    <w:rsid w:val="00C82B8D"/>
    <w:rsid w:val="00C84993"/>
    <w:rsid w:val="00C878B4"/>
    <w:rsid w:val="00CA4E95"/>
    <w:rsid w:val="00CB1DF9"/>
    <w:rsid w:val="00CB1F5B"/>
    <w:rsid w:val="00CC0E72"/>
    <w:rsid w:val="00CD678E"/>
    <w:rsid w:val="00CE79B3"/>
    <w:rsid w:val="00CE7D1C"/>
    <w:rsid w:val="00CF103F"/>
    <w:rsid w:val="00D0542B"/>
    <w:rsid w:val="00D15F4A"/>
    <w:rsid w:val="00D310F6"/>
    <w:rsid w:val="00D31409"/>
    <w:rsid w:val="00D314F3"/>
    <w:rsid w:val="00D51470"/>
    <w:rsid w:val="00D52058"/>
    <w:rsid w:val="00D6058B"/>
    <w:rsid w:val="00D77AF2"/>
    <w:rsid w:val="00D84519"/>
    <w:rsid w:val="00D8687C"/>
    <w:rsid w:val="00D93E1A"/>
    <w:rsid w:val="00DA5ABF"/>
    <w:rsid w:val="00DA6CFE"/>
    <w:rsid w:val="00DB2F19"/>
    <w:rsid w:val="00DB361E"/>
    <w:rsid w:val="00DB5603"/>
    <w:rsid w:val="00DC0363"/>
    <w:rsid w:val="00DC2E63"/>
    <w:rsid w:val="00DD2C7F"/>
    <w:rsid w:val="00DD2C96"/>
    <w:rsid w:val="00DD2E1D"/>
    <w:rsid w:val="00DE6D58"/>
    <w:rsid w:val="00E01EE1"/>
    <w:rsid w:val="00E12F1B"/>
    <w:rsid w:val="00E15F28"/>
    <w:rsid w:val="00E250BF"/>
    <w:rsid w:val="00E3320D"/>
    <w:rsid w:val="00E641EA"/>
    <w:rsid w:val="00E65A65"/>
    <w:rsid w:val="00E65C27"/>
    <w:rsid w:val="00E8275E"/>
    <w:rsid w:val="00E8419F"/>
    <w:rsid w:val="00EA1652"/>
    <w:rsid w:val="00EA2AC8"/>
    <w:rsid w:val="00EA2F86"/>
    <w:rsid w:val="00EB4770"/>
    <w:rsid w:val="00EC7F0C"/>
    <w:rsid w:val="00EF7A76"/>
    <w:rsid w:val="00F057C0"/>
    <w:rsid w:val="00F07C17"/>
    <w:rsid w:val="00F250F5"/>
    <w:rsid w:val="00F71604"/>
    <w:rsid w:val="00F71B50"/>
    <w:rsid w:val="00F723AF"/>
    <w:rsid w:val="00F84E59"/>
    <w:rsid w:val="00F8603F"/>
    <w:rsid w:val="00F929BE"/>
    <w:rsid w:val="00F946CE"/>
    <w:rsid w:val="00F95EE7"/>
    <w:rsid w:val="00FA4F53"/>
    <w:rsid w:val="00FA5B64"/>
    <w:rsid w:val="00FB2AD1"/>
    <w:rsid w:val="00FC538C"/>
    <w:rsid w:val="00FC710D"/>
    <w:rsid w:val="00FD0149"/>
    <w:rsid w:val="00FD0964"/>
    <w:rsid w:val="00FE0617"/>
    <w:rsid w:val="00FE0F0D"/>
    <w:rsid w:val="00FE42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30F29F"/>
  <w15:docId w15:val="{1603FF85-D3C6-4D11-9839-3741E540B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251B"/>
  </w:style>
  <w:style w:type="paragraph" w:styleId="1">
    <w:name w:val="heading 1"/>
    <w:basedOn w:val="a"/>
    <w:link w:val="10"/>
    <w:uiPriority w:val="1"/>
    <w:qFormat/>
    <w:rsid w:val="00996424"/>
    <w:pPr>
      <w:widowControl w:val="0"/>
      <w:autoSpaceDE w:val="0"/>
      <w:autoSpaceDN w:val="0"/>
      <w:spacing w:before="1" w:after="0" w:line="240" w:lineRule="auto"/>
      <w:ind w:left="1002"/>
      <w:outlineLvl w:val="0"/>
    </w:pPr>
    <w:rPr>
      <w:rFonts w:ascii="Times New Roman" w:eastAsia="Times New Roman" w:hAnsi="Times New Roman" w:cs="Times New Roman"/>
      <w:sz w:val="26"/>
      <w:szCs w:val="26"/>
      <w:lang w:val="uk-UA"/>
    </w:rPr>
  </w:style>
  <w:style w:type="paragraph" w:styleId="2">
    <w:name w:val="heading 2"/>
    <w:basedOn w:val="a"/>
    <w:link w:val="20"/>
    <w:uiPriority w:val="1"/>
    <w:qFormat/>
    <w:rsid w:val="00996424"/>
    <w:pPr>
      <w:widowControl w:val="0"/>
      <w:autoSpaceDE w:val="0"/>
      <w:autoSpaceDN w:val="0"/>
      <w:spacing w:after="0" w:line="274" w:lineRule="exact"/>
      <w:ind w:left="148" w:hanging="361"/>
      <w:outlineLvl w:val="1"/>
    </w:pPr>
    <w:rPr>
      <w:rFonts w:ascii="Times New Roman" w:eastAsia="Times New Roman" w:hAnsi="Times New Roman" w:cs="Times New Roman"/>
      <w:b/>
      <w:bCs/>
      <w:sz w:val="24"/>
      <w:szCs w:val="24"/>
      <w:lang w:val="uk-UA"/>
    </w:rPr>
  </w:style>
  <w:style w:type="paragraph" w:styleId="3">
    <w:name w:val="heading 3"/>
    <w:basedOn w:val="a"/>
    <w:next w:val="a"/>
    <w:link w:val="30"/>
    <w:uiPriority w:val="9"/>
    <w:semiHidden/>
    <w:unhideWhenUsed/>
    <w:qFormat/>
    <w:rsid w:val="00BC696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413F2"/>
    <w:rPr>
      <w:color w:val="0000FF"/>
      <w:u w:val="single"/>
    </w:rPr>
  </w:style>
  <w:style w:type="paragraph" w:styleId="a4">
    <w:name w:val="List Paragraph"/>
    <w:basedOn w:val="a"/>
    <w:link w:val="a5"/>
    <w:uiPriority w:val="34"/>
    <w:qFormat/>
    <w:rsid w:val="00B413F2"/>
    <w:pPr>
      <w:ind w:left="720"/>
      <w:contextualSpacing/>
    </w:pPr>
  </w:style>
  <w:style w:type="character" w:styleId="a6">
    <w:name w:val="Strong"/>
    <w:basedOn w:val="a0"/>
    <w:uiPriority w:val="22"/>
    <w:qFormat/>
    <w:rsid w:val="00897BF9"/>
    <w:rPr>
      <w:b/>
      <w:bCs/>
    </w:rPr>
  </w:style>
  <w:style w:type="character" w:styleId="a7">
    <w:name w:val="Emphasis"/>
    <w:basedOn w:val="a0"/>
    <w:uiPriority w:val="20"/>
    <w:qFormat/>
    <w:rsid w:val="00897BF9"/>
    <w:rPr>
      <w:i/>
      <w:iCs/>
    </w:rPr>
  </w:style>
  <w:style w:type="table" w:styleId="a8">
    <w:name w:val="Table Grid"/>
    <w:basedOn w:val="a1"/>
    <w:uiPriority w:val="39"/>
    <w:rsid w:val="00262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Знак Знак Знак Знак"/>
    <w:basedOn w:val="a"/>
    <w:link w:val="11"/>
    <w:unhideWhenUsed/>
    <w:qFormat/>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paragraph" w:styleId="aa">
    <w:name w:val="Body Text"/>
    <w:basedOn w:val="a"/>
    <w:link w:val="ab"/>
    <w:uiPriority w:val="1"/>
    <w:qFormat/>
    <w:rsid w:val="00DB2F19"/>
    <w:pPr>
      <w:widowControl w:val="0"/>
      <w:autoSpaceDE w:val="0"/>
      <w:autoSpaceDN w:val="0"/>
      <w:spacing w:after="0" w:line="240" w:lineRule="auto"/>
      <w:ind w:left="1105"/>
    </w:pPr>
    <w:rPr>
      <w:rFonts w:ascii="Times New Roman" w:eastAsia="Times New Roman" w:hAnsi="Times New Roman" w:cs="Times New Roman"/>
      <w:sz w:val="23"/>
      <w:szCs w:val="23"/>
      <w:lang w:val="uk-UA"/>
    </w:rPr>
  </w:style>
  <w:style w:type="character" w:customStyle="1" w:styleId="ab">
    <w:name w:val="Основной текст Знак"/>
    <w:basedOn w:val="a0"/>
    <w:link w:val="aa"/>
    <w:uiPriority w:val="1"/>
    <w:rsid w:val="00DB2F19"/>
    <w:rPr>
      <w:rFonts w:ascii="Times New Roman" w:eastAsia="Times New Roman" w:hAnsi="Times New Roman" w:cs="Times New Roman"/>
      <w:sz w:val="23"/>
      <w:szCs w:val="23"/>
      <w:lang w:val="uk-UA"/>
    </w:rPr>
  </w:style>
  <w:style w:type="paragraph" w:customStyle="1" w:styleId="TableParagraph">
    <w:name w:val="Table Paragraph"/>
    <w:basedOn w:val="a"/>
    <w:uiPriority w:val="1"/>
    <w:qFormat/>
    <w:rsid w:val="00DB2F19"/>
    <w:pPr>
      <w:widowControl w:val="0"/>
      <w:autoSpaceDE w:val="0"/>
      <w:autoSpaceDN w:val="0"/>
      <w:spacing w:after="0" w:line="240" w:lineRule="auto"/>
      <w:ind w:left="91"/>
      <w:jc w:val="both"/>
    </w:pPr>
    <w:rPr>
      <w:rFonts w:ascii="Times New Roman" w:eastAsia="Times New Roman" w:hAnsi="Times New Roman" w:cs="Times New Roman"/>
      <w:lang w:val="uk-UA"/>
    </w:rPr>
  </w:style>
  <w:style w:type="paragraph" w:styleId="HTML">
    <w:name w:val="HTML Preformatted"/>
    <w:aliases w:val="Стандартный HTML Знак1,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0"/>
    <w:rsid w:val="00972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aliases w:val="Стандартный HTML Знак1 Знак1,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
    <w:basedOn w:val="a0"/>
    <w:link w:val="HTML"/>
    <w:rsid w:val="00972D58"/>
    <w:rPr>
      <w:rFonts w:ascii="Courier New" w:eastAsia="Times New Roman" w:hAnsi="Courier New" w:cs="Times New Roman"/>
      <w:sz w:val="20"/>
      <w:szCs w:val="20"/>
      <w:lang w:eastAsia="ru-RU"/>
    </w:rPr>
  </w:style>
  <w:style w:type="character" w:customStyle="1" w:styleId="10">
    <w:name w:val="Заголовок 1 Знак"/>
    <w:basedOn w:val="a0"/>
    <w:link w:val="1"/>
    <w:uiPriority w:val="1"/>
    <w:rsid w:val="00996424"/>
    <w:rPr>
      <w:rFonts w:ascii="Times New Roman" w:eastAsia="Times New Roman" w:hAnsi="Times New Roman" w:cs="Times New Roman"/>
      <w:sz w:val="26"/>
      <w:szCs w:val="26"/>
      <w:lang w:val="uk-UA"/>
    </w:rPr>
  </w:style>
  <w:style w:type="character" w:customStyle="1" w:styleId="20">
    <w:name w:val="Заголовок 2 Знак"/>
    <w:basedOn w:val="a0"/>
    <w:link w:val="2"/>
    <w:uiPriority w:val="1"/>
    <w:rsid w:val="00996424"/>
    <w:rPr>
      <w:rFonts w:ascii="Times New Roman" w:eastAsia="Times New Roman" w:hAnsi="Times New Roman" w:cs="Times New Roman"/>
      <w:b/>
      <w:bCs/>
      <w:sz w:val="24"/>
      <w:szCs w:val="24"/>
      <w:lang w:val="uk-UA"/>
    </w:rPr>
  </w:style>
  <w:style w:type="paragraph" w:styleId="ac">
    <w:name w:val="Balloon Text"/>
    <w:basedOn w:val="a"/>
    <w:link w:val="ad"/>
    <w:rsid w:val="00996424"/>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rsid w:val="00996424"/>
    <w:rPr>
      <w:rFonts w:ascii="Tahoma" w:eastAsia="Times New Roman" w:hAnsi="Tahoma" w:cs="Tahoma"/>
      <w:sz w:val="16"/>
      <w:szCs w:val="16"/>
      <w:lang w:eastAsia="ru-RU"/>
    </w:rPr>
  </w:style>
  <w:style w:type="table" w:customStyle="1" w:styleId="TableNormal">
    <w:name w:val="Table Normal"/>
    <w:uiPriority w:val="2"/>
    <w:semiHidden/>
    <w:unhideWhenUsed/>
    <w:qFormat/>
    <w:rsid w:val="0099642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e">
    <w:name w:val="Body Text Indent"/>
    <w:basedOn w:val="a"/>
    <w:link w:val="af"/>
    <w:uiPriority w:val="99"/>
    <w:semiHidden/>
    <w:unhideWhenUsed/>
    <w:rsid w:val="00996424"/>
    <w:pPr>
      <w:widowControl w:val="0"/>
      <w:autoSpaceDE w:val="0"/>
      <w:autoSpaceDN w:val="0"/>
      <w:spacing w:after="120" w:line="240" w:lineRule="auto"/>
      <w:ind w:left="283"/>
    </w:pPr>
    <w:rPr>
      <w:rFonts w:ascii="Times New Roman" w:eastAsia="Times New Roman" w:hAnsi="Times New Roman" w:cs="Times New Roman"/>
      <w:lang w:val="uk-UA"/>
    </w:rPr>
  </w:style>
  <w:style w:type="character" w:customStyle="1" w:styleId="af">
    <w:name w:val="Основной текст с отступом Знак"/>
    <w:basedOn w:val="a0"/>
    <w:link w:val="ae"/>
    <w:uiPriority w:val="99"/>
    <w:semiHidden/>
    <w:rsid w:val="00996424"/>
    <w:rPr>
      <w:rFonts w:ascii="Times New Roman" w:eastAsia="Times New Roman" w:hAnsi="Times New Roman" w:cs="Times New Roman"/>
      <w:lang w:val="uk-UA"/>
    </w:rPr>
  </w:style>
  <w:style w:type="paragraph" w:customStyle="1" w:styleId="Default">
    <w:name w:val="Default"/>
    <w:rsid w:val="0099642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0">
    <w:name w:val="Содержимое таблицы"/>
    <w:basedOn w:val="a"/>
    <w:rsid w:val="00996424"/>
    <w:pPr>
      <w:suppressLineNumbers/>
      <w:suppressAutoHyphens/>
      <w:spacing w:after="0" w:line="240" w:lineRule="auto"/>
    </w:pPr>
    <w:rPr>
      <w:rFonts w:ascii="Times New Roman" w:eastAsia="Times New Roman" w:hAnsi="Times New Roman" w:cs="Times New Roman"/>
      <w:sz w:val="24"/>
      <w:szCs w:val="24"/>
      <w:lang w:eastAsia="ar-SA"/>
    </w:rPr>
  </w:style>
  <w:style w:type="character" w:customStyle="1" w:styleId="11">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Знак Знак Знак Знак Знак"/>
    <w:link w:val="a9"/>
    <w:rsid w:val="00996424"/>
    <w:rPr>
      <w:rFonts w:ascii="Times New Roman" w:eastAsia="Times New Roman" w:hAnsi="Times New Roman" w:cs="Times New Roman"/>
      <w:sz w:val="24"/>
      <w:szCs w:val="24"/>
      <w:lang w:eastAsia="ru-RU"/>
    </w:rPr>
  </w:style>
  <w:style w:type="paragraph" w:styleId="af1">
    <w:name w:val="header"/>
    <w:basedOn w:val="a"/>
    <w:link w:val="af2"/>
    <w:uiPriority w:val="99"/>
    <w:unhideWhenUsed/>
    <w:rsid w:val="005D653F"/>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5D653F"/>
  </w:style>
  <w:style w:type="paragraph" w:styleId="af3">
    <w:name w:val="footer"/>
    <w:basedOn w:val="a"/>
    <w:link w:val="af4"/>
    <w:uiPriority w:val="99"/>
    <w:unhideWhenUsed/>
    <w:rsid w:val="005D653F"/>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5D653F"/>
  </w:style>
  <w:style w:type="paragraph" w:customStyle="1" w:styleId="21">
    <w:name w:val="Обычный2"/>
    <w:rsid w:val="004F777E"/>
    <w:pPr>
      <w:spacing w:after="0" w:line="276" w:lineRule="auto"/>
    </w:pPr>
    <w:rPr>
      <w:rFonts w:ascii="Arial" w:eastAsia="Arial" w:hAnsi="Arial" w:cs="Arial"/>
      <w:color w:val="000000"/>
      <w:lang w:eastAsia="ru-RU"/>
    </w:rPr>
  </w:style>
  <w:style w:type="paragraph" w:styleId="af5">
    <w:name w:val="No Spacing"/>
    <w:link w:val="af6"/>
    <w:uiPriority w:val="1"/>
    <w:qFormat/>
    <w:rsid w:val="004F777E"/>
    <w:pPr>
      <w:spacing w:after="0" w:line="240" w:lineRule="auto"/>
    </w:pPr>
    <w:rPr>
      <w:rFonts w:ascii="Calibri" w:eastAsia="Calibri" w:hAnsi="Calibri" w:cs="Times New Roman"/>
      <w:sz w:val="20"/>
      <w:szCs w:val="20"/>
      <w:lang w:val="uk-UA" w:eastAsia="ru-RU"/>
    </w:rPr>
  </w:style>
  <w:style w:type="character" w:customStyle="1" w:styleId="af6">
    <w:name w:val="Без интервала Знак"/>
    <w:link w:val="af5"/>
    <w:uiPriority w:val="1"/>
    <w:rsid w:val="004F777E"/>
    <w:rPr>
      <w:rFonts w:ascii="Calibri" w:eastAsia="Calibri" w:hAnsi="Calibri" w:cs="Times New Roman"/>
      <w:sz w:val="20"/>
      <w:szCs w:val="20"/>
      <w:lang w:val="uk-UA" w:eastAsia="ru-RU"/>
    </w:rPr>
  </w:style>
  <w:style w:type="character" w:styleId="af7">
    <w:name w:val="annotation reference"/>
    <w:uiPriority w:val="99"/>
    <w:rsid w:val="004F777E"/>
    <w:rPr>
      <w:sz w:val="16"/>
      <w:szCs w:val="16"/>
    </w:rPr>
  </w:style>
  <w:style w:type="paragraph" w:customStyle="1" w:styleId="210">
    <w:name w:val="Заголовок 21"/>
    <w:basedOn w:val="a"/>
    <w:uiPriority w:val="1"/>
    <w:qFormat/>
    <w:rsid w:val="00887F79"/>
    <w:pPr>
      <w:widowControl w:val="0"/>
      <w:autoSpaceDE w:val="0"/>
      <w:autoSpaceDN w:val="0"/>
      <w:spacing w:after="0" w:line="240" w:lineRule="auto"/>
      <w:ind w:left="3778" w:right="223"/>
      <w:jc w:val="both"/>
      <w:outlineLvl w:val="2"/>
    </w:pPr>
    <w:rPr>
      <w:rFonts w:ascii="Times New Roman" w:eastAsia="Times New Roman" w:hAnsi="Times New Roman" w:cs="Times New Roman"/>
      <w:sz w:val="24"/>
      <w:szCs w:val="24"/>
      <w:lang w:val="uk-UA"/>
    </w:rPr>
  </w:style>
  <w:style w:type="paragraph" w:styleId="22">
    <w:name w:val="Body Text Indent 2"/>
    <w:basedOn w:val="a"/>
    <w:link w:val="23"/>
    <w:uiPriority w:val="99"/>
    <w:unhideWhenUsed/>
    <w:rsid w:val="007A6FC6"/>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uiPriority w:val="99"/>
    <w:rsid w:val="007A6FC6"/>
    <w:rPr>
      <w:rFonts w:ascii="Times New Roman" w:eastAsia="Times New Roman" w:hAnsi="Times New Roman" w:cs="Times New Roman"/>
      <w:sz w:val="24"/>
      <w:szCs w:val="24"/>
      <w:lang w:eastAsia="ru-RU"/>
    </w:rPr>
  </w:style>
  <w:style w:type="character" w:customStyle="1" w:styleId="FontStyle18">
    <w:name w:val="Font Style18"/>
    <w:rsid w:val="006523EB"/>
    <w:rPr>
      <w:rFonts w:ascii="Times New Roman" w:hAnsi="Times New Roman" w:cs="Times New Roman"/>
      <w:sz w:val="22"/>
      <w:szCs w:val="22"/>
    </w:rPr>
  </w:style>
  <w:style w:type="character" w:customStyle="1" w:styleId="a5">
    <w:name w:val="Абзац списка Знак"/>
    <w:link w:val="a4"/>
    <w:uiPriority w:val="34"/>
    <w:locked/>
    <w:rsid w:val="009D3325"/>
  </w:style>
  <w:style w:type="character" w:customStyle="1" w:styleId="rvts0">
    <w:name w:val="rvts0"/>
    <w:rsid w:val="009D3325"/>
    <w:rPr>
      <w:rFonts w:cs="Times New Roman"/>
    </w:rPr>
  </w:style>
  <w:style w:type="character" w:customStyle="1" w:styleId="30">
    <w:name w:val="Заголовок 3 Знак"/>
    <w:basedOn w:val="a0"/>
    <w:link w:val="3"/>
    <w:uiPriority w:val="9"/>
    <w:semiHidden/>
    <w:rsid w:val="00BC696D"/>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23989">
      <w:bodyDiv w:val="1"/>
      <w:marLeft w:val="0"/>
      <w:marRight w:val="0"/>
      <w:marTop w:val="0"/>
      <w:marBottom w:val="0"/>
      <w:divBdr>
        <w:top w:val="none" w:sz="0" w:space="0" w:color="auto"/>
        <w:left w:val="none" w:sz="0" w:space="0" w:color="auto"/>
        <w:bottom w:val="none" w:sz="0" w:space="0" w:color="auto"/>
        <w:right w:val="none" w:sz="0" w:space="0" w:color="auto"/>
      </w:divBdr>
    </w:div>
    <w:div w:id="189613215">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641080731">
      <w:bodyDiv w:val="1"/>
      <w:marLeft w:val="0"/>
      <w:marRight w:val="0"/>
      <w:marTop w:val="0"/>
      <w:marBottom w:val="0"/>
      <w:divBdr>
        <w:top w:val="none" w:sz="0" w:space="0" w:color="auto"/>
        <w:left w:val="none" w:sz="0" w:space="0" w:color="auto"/>
        <w:bottom w:val="none" w:sz="0" w:space="0" w:color="auto"/>
        <w:right w:val="none" w:sz="0" w:space="0" w:color="auto"/>
      </w:divBdr>
    </w:div>
    <w:div w:id="1131247871">
      <w:bodyDiv w:val="1"/>
      <w:marLeft w:val="0"/>
      <w:marRight w:val="0"/>
      <w:marTop w:val="0"/>
      <w:marBottom w:val="0"/>
      <w:divBdr>
        <w:top w:val="none" w:sz="0" w:space="0" w:color="auto"/>
        <w:left w:val="none" w:sz="0" w:space="0" w:color="auto"/>
        <w:bottom w:val="none" w:sz="0" w:space="0" w:color="auto"/>
        <w:right w:val="none" w:sz="0" w:space="0" w:color="auto"/>
      </w:divBdr>
    </w:div>
    <w:div w:id="1176699106">
      <w:bodyDiv w:val="1"/>
      <w:marLeft w:val="0"/>
      <w:marRight w:val="0"/>
      <w:marTop w:val="0"/>
      <w:marBottom w:val="0"/>
      <w:divBdr>
        <w:top w:val="none" w:sz="0" w:space="0" w:color="auto"/>
        <w:left w:val="none" w:sz="0" w:space="0" w:color="auto"/>
        <w:bottom w:val="none" w:sz="0" w:space="0" w:color="auto"/>
        <w:right w:val="none" w:sz="0" w:space="0" w:color="auto"/>
      </w:divBdr>
    </w:div>
    <w:div w:id="1883057839">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A3929C-91A0-4BF8-9849-B9D8E7630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41</Pages>
  <Words>14147</Words>
  <Characters>80642</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94600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 </cp:lastModifiedBy>
  <cp:revision>8</cp:revision>
  <dcterms:created xsi:type="dcterms:W3CDTF">2023-07-27T08:20:00Z</dcterms:created>
  <dcterms:modified xsi:type="dcterms:W3CDTF">2023-07-27T08:51:00Z</dcterms:modified>
</cp:coreProperties>
</file>