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AD" w:rsidRPr="00AF4A20" w:rsidRDefault="00CB56AD" w:rsidP="00CB56AD">
      <w:pPr>
        <w:pStyle w:val="a5"/>
        <w:ind w:firstLine="567"/>
        <w:jc w:val="center"/>
        <w:rPr>
          <w:b/>
          <w:color w:val="000000"/>
          <w:lang w:val="uk-UA"/>
        </w:rPr>
      </w:pPr>
      <w:r w:rsidRPr="00AF4A20">
        <w:rPr>
          <w:b/>
          <w:color w:val="000000"/>
          <w:lang w:val="uk-UA"/>
        </w:rPr>
        <w:t>Інформація</w:t>
      </w:r>
    </w:p>
    <w:p w:rsidR="00CB56AD" w:rsidRPr="00AF4A20" w:rsidRDefault="00CB56AD" w:rsidP="00CB56AD">
      <w:pPr>
        <w:pStyle w:val="a5"/>
        <w:ind w:firstLine="567"/>
        <w:jc w:val="center"/>
        <w:rPr>
          <w:b/>
          <w:color w:val="000000"/>
          <w:lang w:val="uk-UA"/>
        </w:rPr>
      </w:pPr>
      <w:r w:rsidRPr="00AF4A20">
        <w:rPr>
          <w:b/>
          <w:color w:val="000000"/>
          <w:lang w:val="uk-UA" w:eastAsia="uk-UA"/>
        </w:rPr>
        <w:t>про необхідні технічні, якісні та кількісні характеристики предмета закупівлі</w:t>
      </w:r>
    </w:p>
    <w:p w:rsidR="00CB56AD" w:rsidRPr="00AF4A20" w:rsidRDefault="00CB56AD" w:rsidP="00CB56AD">
      <w:pPr>
        <w:tabs>
          <w:tab w:val="left" w:pos="142"/>
          <w:tab w:val="left" w:pos="360"/>
        </w:tabs>
        <w:autoSpaceDN w:val="0"/>
        <w:jc w:val="center"/>
        <w:rPr>
          <w:b/>
          <w:color w:val="000000"/>
          <w:lang w:val="uk-UA" w:eastAsia="uk-UA"/>
        </w:rPr>
      </w:pPr>
      <w:r w:rsidRPr="00AF4A20">
        <w:rPr>
          <w:b/>
          <w:color w:val="000000"/>
          <w:lang w:val="uk-UA" w:eastAsia="uk-UA"/>
        </w:rPr>
        <w:t xml:space="preserve">ДК 021:2015 09110000-3– «Тверде паливо» </w:t>
      </w:r>
    </w:p>
    <w:p w:rsidR="00CB56AD" w:rsidRPr="00AF4A20" w:rsidRDefault="00CB56AD" w:rsidP="00CB56AD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ind w:left="0" w:firstLine="0"/>
        <w:jc w:val="both"/>
        <w:rPr>
          <w:lang w:val="uk-UA"/>
        </w:rPr>
      </w:pPr>
      <w:r w:rsidRPr="00AF4A20">
        <w:rPr>
          <w:lang w:val="uk-UA"/>
        </w:rPr>
        <w:t xml:space="preserve">До ціни тендерної пропозиції включаються наступні витрати: </w:t>
      </w:r>
    </w:p>
    <w:p w:rsidR="00CB56AD" w:rsidRPr="00AF4A20" w:rsidRDefault="00CB56AD" w:rsidP="00CB56AD">
      <w:pPr>
        <w:numPr>
          <w:ilvl w:val="0"/>
          <w:numId w:val="2"/>
        </w:numPr>
        <w:autoSpaceDN w:val="0"/>
        <w:ind w:left="0" w:firstLine="0"/>
        <w:jc w:val="both"/>
        <w:rPr>
          <w:color w:val="000000"/>
          <w:lang w:val="uk-UA"/>
        </w:rPr>
      </w:pPr>
      <w:r w:rsidRPr="00AF4A20">
        <w:rPr>
          <w:color w:val="000000"/>
          <w:lang w:val="uk-UA"/>
        </w:rPr>
        <w:t>податки і збори (обов’язкові платежі), що сплачуються або мають бути сплачені;</w:t>
      </w:r>
    </w:p>
    <w:p w:rsidR="00CB56AD" w:rsidRPr="00AF4A20" w:rsidRDefault="00CB56AD" w:rsidP="00CB56AD">
      <w:pPr>
        <w:numPr>
          <w:ilvl w:val="0"/>
          <w:numId w:val="2"/>
        </w:numPr>
        <w:autoSpaceDN w:val="0"/>
        <w:ind w:left="0" w:firstLine="0"/>
        <w:jc w:val="both"/>
        <w:rPr>
          <w:color w:val="000000"/>
          <w:lang w:val="uk-UA"/>
        </w:rPr>
      </w:pPr>
      <w:r w:rsidRPr="00AF4A20">
        <w:rPr>
          <w:color w:val="000000"/>
          <w:lang w:val="uk-UA"/>
        </w:rPr>
        <w:t xml:space="preserve">витрати на </w:t>
      </w:r>
      <w:r w:rsidRPr="00AF4A20">
        <w:rPr>
          <w:lang w:val="uk-UA"/>
        </w:rPr>
        <w:t xml:space="preserve">поставку до </w:t>
      </w:r>
      <w:r w:rsidRPr="00AF4A20">
        <w:rPr>
          <w:lang w:val="uk-UA" w:eastAsia="uk-UA"/>
        </w:rPr>
        <w:t>навчальних закладів</w:t>
      </w:r>
      <w:r w:rsidRPr="00AF4A20">
        <w:rPr>
          <w:color w:val="000000"/>
          <w:lang w:val="uk-UA"/>
        </w:rPr>
        <w:t>;</w:t>
      </w:r>
    </w:p>
    <w:p w:rsidR="00CB56AD" w:rsidRPr="00AF4A20" w:rsidRDefault="00CB56AD" w:rsidP="00CB56AD">
      <w:pPr>
        <w:numPr>
          <w:ilvl w:val="0"/>
          <w:numId w:val="2"/>
        </w:numPr>
        <w:autoSpaceDN w:val="0"/>
        <w:ind w:left="0" w:firstLine="0"/>
        <w:jc w:val="both"/>
        <w:rPr>
          <w:color w:val="000000"/>
          <w:lang w:val="uk-UA"/>
        </w:rPr>
      </w:pPr>
      <w:r w:rsidRPr="00AF4A20">
        <w:rPr>
          <w:lang w:val="uk-UA"/>
        </w:rPr>
        <w:t>складування;</w:t>
      </w:r>
    </w:p>
    <w:p w:rsidR="00CB56AD" w:rsidRPr="00AF4A20" w:rsidRDefault="00CB56AD" w:rsidP="00CB56AD">
      <w:pPr>
        <w:numPr>
          <w:ilvl w:val="0"/>
          <w:numId w:val="2"/>
        </w:numPr>
        <w:autoSpaceDN w:val="0"/>
        <w:ind w:left="0" w:firstLine="0"/>
        <w:jc w:val="both"/>
        <w:rPr>
          <w:lang w:val="uk-UA"/>
        </w:rPr>
      </w:pPr>
      <w:r w:rsidRPr="00AF4A20">
        <w:rPr>
          <w:lang w:val="uk-UA"/>
        </w:rPr>
        <w:t>зберігання;</w:t>
      </w:r>
    </w:p>
    <w:p w:rsidR="00CB56AD" w:rsidRPr="00AF4A20" w:rsidRDefault="00CB56AD" w:rsidP="00CB56AD">
      <w:pPr>
        <w:numPr>
          <w:ilvl w:val="0"/>
          <w:numId w:val="2"/>
        </w:numPr>
        <w:autoSpaceDN w:val="0"/>
        <w:ind w:left="0" w:firstLine="0"/>
        <w:jc w:val="both"/>
        <w:rPr>
          <w:lang w:val="uk-UA"/>
        </w:rPr>
      </w:pPr>
      <w:r w:rsidRPr="00AF4A20">
        <w:rPr>
          <w:lang w:val="uk-UA"/>
        </w:rPr>
        <w:t>навантаження;</w:t>
      </w:r>
    </w:p>
    <w:p w:rsidR="00CB56AD" w:rsidRPr="00AF4A20" w:rsidRDefault="00CB56AD" w:rsidP="00CB56AD">
      <w:pPr>
        <w:numPr>
          <w:ilvl w:val="0"/>
          <w:numId w:val="2"/>
        </w:numPr>
        <w:autoSpaceDN w:val="0"/>
        <w:ind w:left="0" w:firstLine="0"/>
        <w:jc w:val="both"/>
        <w:rPr>
          <w:lang w:val="uk-UA"/>
        </w:rPr>
      </w:pPr>
      <w:r w:rsidRPr="00AF4A20">
        <w:rPr>
          <w:lang w:val="uk-UA"/>
        </w:rPr>
        <w:t>розвантаження;</w:t>
      </w:r>
    </w:p>
    <w:p w:rsidR="00CB56AD" w:rsidRPr="00AF4A20" w:rsidRDefault="00CB56AD" w:rsidP="00CB56AD">
      <w:pPr>
        <w:numPr>
          <w:ilvl w:val="0"/>
          <w:numId w:val="2"/>
        </w:numPr>
        <w:autoSpaceDN w:val="0"/>
        <w:ind w:left="0" w:firstLine="0"/>
        <w:jc w:val="both"/>
        <w:rPr>
          <w:lang w:val="uk-UA"/>
        </w:rPr>
      </w:pPr>
      <w:r w:rsidRPr="00AF4A20">
        <w:rPr>
          <w:lang w:val="uk-UA"/>
        </w:rPr>
        <w:t xml:space="preserve">зважування; </w:t>
      </w:r>
    </w:p>
    <w:p w:rsidR="00CB56AD" w:rsidRPr="00AF4A20" w:rsidRDefault="00CB56AD" w:rsidP="00CB56AD">
      <w:pPr>
        <w:numPr>
          <w:ilvl w:val="0"/>
          <w:numId w:val="2"/>
        </w:numPr>
        <w:autoSpaceDN w:val="0"/>
        <w:ind w:left="0" w:firstLine="0"/>
        <w:jc w:val="both"/>
        <w:rPr>
          <w:lang w:val="uk-UA"/>
        </w:rPr>
      </w:pPr>
      <w:r w:rsidRPr="00AF4A20">
        <w:rPr>
          <w:lang w:val="uk-UA"/>
        </w:rPr>
        <w:t>інші витрати, передбачені для товару даного виду.</w:t>
      </w:r>
    </w:p>
    <w:p w:rsidR="00CB56AD" w:rsidRPr="00AF4A20" w:rsidRDefault="00CB56AD" w:rsidP="00CB56AD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lang w:val="uk-UA"/>
        </w:rPr>
      </w:pPr>
      <w:r w:rsidRPr="00AF4A20">
        <w:rPr>
          <w:lang w:val="uk-UA"/>
        </w:rPr>
        <w:t>До розрахунку</w:t>
      </w:r>
      <w:r w:rsidRPr="00AF4A20">
        <w:rPr>
          <w:color w:val="000000"/>
          <w:lang w:val="uk-UA"/>
        </w:rPr>
        <w:t xml:space="preserve">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:rsidR="00CB56AD" w:rsidRPr="00AF4A20" w:rsidRDefault="00CB56AD" w:rsidP="00CB56AD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ind w:left="0" w:firstLine="0"/>
        <w:jc w:val="both"/>
        <w:rPr>
          <w:lang w:val="uk-UA"/>
        </w:rPr>
      </w:pPr>
      <w:r w:rsidRPr="00AF4A20">
        <w:rPr>
          <w:lang w:val="uk-UA"/>
        </w:rPr>
        <w:t>Поставка товару повинна здійснюватися транспортом учасника-переможця торгів частинами, відповідно до заявок, наданих замовником.</w:t>
      </w:r>
    </w:p>
    <w:p w:rsidR="00CB56AD" w:rsidRPr="00AF4A20" w:rsidRDefault="00CB56AD" w:rsidP="00CB56AD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ind w:left="0" w:firstLine="0"/>
        <w:jc w:val="both"/>
        <w:rPr>
          <w:lang w:val="uk-UA"/>
        </w:rPr>
      </w:pPr>
      <w:r w:rsidRPr="00AF4A20">
        <w:rPr>
          <w:lang w:val="uk-UA"/>
        </w:rPr>
        <w:t>Зважування, розвантаження має здійснюватись працівниками Учасника-переможця.</w:t>
      </w:r>
    </w:p>
    <w:p w:rsidR="00CB56AD" w:rsidRPr="00AF4A20" w:rsidRDefault="00CB56AD" w:rsidP="00CB56AD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ind w:left="0" w:firstLine="0"/>
        <w:jc w:val="both"/>
        <w:rPr>
          <w:lang w:val="uk-UA"/>
        </w:rPr>
      </w:pPr>
      <w:r w:rsidRPr="00AF4A20">
        <w:rPr>
          <w:lang w:val="uk-UA"/>
        </w:rPr>
        <w:t>Кожна партія товару повинна супроводжуватись документами, що підтверджують якість та безпеку.</w:t>
      </w:r>
    </w:p>
    <w:p w:rsidR="00CB56AD" w:rsidRPr="00AF4A20" w:rsidRDefault="00CB56AD" w:rsidP="00CB56AD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ind w:left="0" w:firstLine="0"/>
        <w:jc w:val="both"/>
        <w:rPr>
          <w:lang w:val="uk-UA"/>
        </w:rPr>
      </w:pPr>
      <w:r w:rsidRPr="00AF4A20">
        <w:rPr>
          <w:bCs/>
          <w:color w:val="000000"/>
          <w:spacing w:val="-1"/>
          <w:lang w:val="uk-UA"/>
        </w:rPr>
        <w:t>Строк (т</w:t>
      </w:r>
      <w:r w:rsidRPr="00AF4A20">
        <w:rPr>
          <w:lang w:val="uk-UA"/>
        </w:rPr>
        <w:t xml:space="preserve">ермін) та місце поставки (передачі) товару: </w:t>
      </w:r>
      <w:r w:rsidRPr="00AF4A20">
        <w:rPr>
          <w:b/>
          <w:lang w:val="uk-UA" w:eastAsia="uk-UA"/>
        </w:rPr>
        <w:t>до 01 жовтня 202</w:t>
      </w:r>
      <w:r>
        <w:rPr>
          <w:b/>
          <w:lang w:val="uk-UA" w:eastAsia="uk-UA"/>
        </w:rPr>
        <w:t>3</w:t>
      </w:r>
      <w:r w:rsidRPr="00AF4A20">
        <w:rPr>
          <w:b/>
          <w:lang w:val="uk-UA" w:eastAsia="uk-UA"/>
        </w:rPr>
        <w:t xml:space="preserve"> року</w:t>
      </w:r>
      <w:r w:rsidRPr="00AF4A20">
        <w:rPr>
          <w:b/>
          <w:lang w:val="uk-UA"/>
        </w:rPr>
        <w:t xml:space="preserve">, заклади освіти </w:t>
      </w:r>
      <w:r w:rsidR="007E28BB">
        <w:rPr>
          <w:b/>
          <w:lang w:val="uk-UA"/>
        </w:rPr>
        <w:t xml:space="preserve">та адмінприміщення </w:t>
      </w:r>
      <w:r w:rsidRPr="00AF4A20">
        <w:rPr>
          <w:b/>
          <w:lang w:val="uk-UA"/>
        </w:rPr>
        <w:t>Доросинівської сільської ради.</w:t>
      </w:r>
    </w:p>
    <w:p w:rsidR="00CB56AD" w:rsidRPr="00AF4A20" w:rsidRDefault="00CB56AD" w:rsidP="00CB56AD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ind w:left="0" w:firstLine="0"/>
        <w:jc w:val="both"/>
        <w:rPr>
          <w:color w:val="000000"/>
          <w:lang w:val="uk-UA"/>
        </w:rPr>
      </w:pPr>
      <w:r w:rsidRPr="00AF4A20">
        <w:rPr>
          <w:b/>
          <w:color w:val="000000"/>
          <w:lang w:val="uk-UA"/>
        </w:rPr>
        <w:t xml:space="preserve">Перелік та адреси закладів, потреба у брикетах торфових </w:t>
      </w:r>
      <w:r w:rsidR="00F342A7">
        <w:rPr>
          <w:b/>
          <w:color w:val="000000"/>
          <w:lang w:val="uk-UA"/>
        </w:rPr>
        <w:t>.</w:t>
      </w:r>
    </w:p>
    <w:p w:rsidR="00CB56AD" w:rsidRPr="00AF4A20" w:rsidRDefault="00CB56AD" w:rsidP="00CB56AD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ind w:left="0" w:firstLine="0"/>
        <w:jc w:val="both"/>
        <w:rPr>
          <w:b/>
          <w:lang w:val="uk-UA"/>
        </w:rPr>
      </w:pPr>
      <w:r w:rsidRPr="00AF4A20">
        <w:rPr>
          <w:b/>
          <w:color w:val="000000"/>
          <w:lang w:val="uk-UA"/>
        </w:rPr>
        <w:t>: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550"/>
        <w:gridCol w:w="5204"/>
      </w:tblGrid>
      <w:tr w:rsidR="00CB56AD" w:rsidRPr="00AF4A20" w:rsidTr="00C94B89">
        <w:trPr>
          <w:cantSplit/>
          <w:trHeight w:val="1015"/>
        </w:trPr>
        <w:tc>
          <w:tcPr>
            <w:tcW w:w="615" w:type="dxa"/>
            <w:textDirection w:val="btLr"/>
            <w:vAlign w:val="center"/>
          </w:tcPr>
          <w:p w:rsidR="00CB56AD" w:rsidRPr="00AF4A20" w:rsidRDefault="00CB56AD" w:rsidP="00C94B89">
            <w:pPr>
              <w:pStyle w:val="a7"/>
              <w:spacing w:after="0"/>
              <w:ind w:left="113" w:right="113"/>
              <w:jc w:val="center"/>
              <w:rPr>
                <w:lang w:val="uk-UA"/>
              </w:rPr>
            </w:pPr>
            <w:r w:rsidRPr="00AF4A20">
              <w:rPr>
                <w:lang w:val="uk-UA"/>
              </w:rPr>
              <w:t>№ з/п</w:t>
            </w:r>
          </w:p>
        </w:tc>
        <w:tc>
          <w:tcPr>
            <w:tcW w:w="4550" w:type="dxa"/>
            <w:vAlign w:val="center"/>
          </w:tcPr>
          <w:p w:rsidR="00CB56AD" w:rsidRPr="00AF4A20" w:rsidRDefault="00CB56AD" w:rsidP="00C94B89">
            <w:pPr>
              <w:pStyle w:val="a7"/>
              <w:spacing w:after="0"/>
              <w:jc w:val="center"/>
              <w:rPr>
                <w:lang w:val="uk-UA"/>
              </w:rPr>
            </w:pPr>
            <w:r w:rsidRPr="00AF4A20">
              <w:rPr>
                <w:lang w:val="uk-UA"/>
              </w:rPr>
              <w:t>Повна назва установи</w:t>
            </w:r>
          </w:p>
        </w:tc>
        <w:tc>
          <w:tcPr>
            <w:tcW w:w="5204" w:type="dxa"/>
            <w:vAlign w:val="center"/>
          </w:tcPr>
          <w:p w:rsidR="00CB56AD" w:rsidRPr="00AF4A20" w:rsidRDefault="00CB56AD" w:rsidP="00C94B89">
            <w:pPr>
              <w:pStyle w:val="a7"/>
              <w:spacing w:after="0"/>
              <w:jc w:val="center"/>
              <w:rPr>
                <w:lang w:val="uk-UA"/>
              </w:rPr>
            </w:pPr>
            <w:r w:rsidRPr="00AF4A20">
              <w:rPr>
                <w:lang w:val="uk-UA"/>
              </w:rPr>
              <w:t xml:space="preserve">Адреса </w:t>
            </w:r>
          </w:p>
        </w:tc>
      </w:tr>
      <w:tr w:rsidR="00CB56AD" w:rsidRPr="00AF4A20" w:rsidTr="00C94B89">
        <w:trPr>
          <w:trHeight w:val="272"/>
        </w:trPr>
        <w:tc>
          <w:tcPr>
            <w:tcW w:w="615" w:type="dxa"/>
          </w:tcPr>
          <w:p w:rsidR="00CB56AD" w:rsidRPr="00AF4A20" w:rsidRDefault="00CB56AD" w:rsidP="00C94B89">
            <w:pPr>
              <w:pStyle w:val="a7"/>
              <w:spacing w:after="0"/>
              <w:jc w:val="center"/>
              <w:rPr>
                <w:b/>
                <w:lang w:val="uk-UA"/>
              </w:rPr>
            </w:pPr>
            <w:r w:rsidRPr="00AF4A20">
              <w:rPr>
                <w:b/>
                <w:lang w:val="uk-UA"/>
              </w:rPr>
              <w:t>1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pStyle w:val="a7"/>
              <w:spacing w:after="0"/>
              <w:jc w:val="center"/>
              <w:rPr>
                <w:b/>
                <w:lang w:val="uk-UA"/>
              </w:rPr>
            </w:pPr>
            <w:r w:rsidRPr="00AF4A20">
              <w:rPr>
                <w:b/>
                <w:lang w:val="uk-UA"/>
              </w:rPr>
              <w:t>2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pStyle w:val="a7"/>
              <w:spacing w:after="0"/>
              <w:jc w:val="center"/>
              <w:rPr>
                <w:b/>
                <w:lang w:val="uk-UA"/>
              </w:rPr>
            </w:pPr>
            <w:r w:rsidRPr="00AF4A20">
              <w:rPr>
                <w:b/>
                <w:lang w:val="uk-UA"/>
              </w:rPr>
              <w:t>3</w:t>
            </w:r>
          </w:p>
        </w:tc>
      </w:tr>
      <w:tr w:rsidR="00CB56AD" w:rsidRPr="00AF4A20" w:rsidTr="00C94B89">
        <w:trPr>
          <w:cantSplit/>
          <w:trHeight w:val="447"/>
        </w:trPr>
        <w:tc>
          <w:tcPr>
            <w:tcW w:w="615" w:type="dxa"/>
          </w:tcPr>
          <w:p w:rsidR="00CB56AD" w:rsidRPr="00AF4A20" w:rsidRDefault="00CB56AD" w:rsidP="00C94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rPr>
                <w:bCs/>
                <w:lang w:val="uk-UA"/>
              </w:rPr>
            </w:pPr>
            <w:r w:rsidRPr="00AF4A20">
              <w:rPr>
                <w:bCs/>
                <w:lang w:val="uk-UA"/>
              </w:rPr>
              <w:t>ЗОШ І-ІІІ ступеня  с.</w:t>
            </w:r>
            <w:r>
              <w:rPr>
                <w:bCs/>
                <w:lang w:val="uk-UA"/>
              </w:rPr>
              <w:t xml:space="preserve"> </w:t>
            </w:r>
            <w:r w:rsidRPr="00AF4A20">
              <w:rPr>
                <w:bCs/>
                <w:lang w:val="uk-UA"/>
              </w:rPr>
              <w:t>Ворончин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с. Ворончин,    вул. Незалежності,28а</w:t>
            </w:r>
          </w:p>
        </w:tc>
      </w:tr>
      <w:tr w:rsidR="00CB56AD" w:rsidRPr="00AF4A20" w:rsidTr="00C94B89">
        <w:trPr>
          <w:cantSplit/>
          <w:trHeight w:val="408"/>
        </w:trPr>
        <w:tc>
          <w:tcPr>
            <w:tcW w:w="615" w:type="dxa"/>
          </w:tcPr>
          <w:p w:rsidR="00CB56AD" w:rsidRPr="00AF4A20" w:rsidRDefault="00CB56AD" w:rsidP="00C94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2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rPr>
                <w:bCs/>
                <w:lang w:val="uk-UA"/>
              </w:rPr>
            </w:pPr>
            <w:r w:rsidRPr="00AF4A20">
              <w:rPr>
                <w:bCs/>
                <w:lang w:val="uk-UA"/>
              </w:rPr>
              <w:t>ЗОШ І-ІІІ ступеня  с.</w:t>
            </w:r>
            <w:r>
              <w:rPr>
                <w:bCs/>
                <w:lang w:val="uk-UA"/>
              </w:rPr>
              <w:t xml:space="preserve"> </w:t>
            </w:r>
            <w:r w:rsidRPr="00AF4A20">
              <w:rPr>
                <w:bCs/>
                <w:lang w:val="uk-UA"/>
              </w:rPr>
              <w:t>Доросині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Доросині, вул.Шевченка,2</w:t>
            </w:r>
          </w:p>
        </w:tc>
      </w:tr>
      <w:tr w:rsidR="00CB56AD" w:rsidRPr="00AF4A20" w:rsidTr="00C94B89">
        <w:trPr>
          <w:cantSplit/>
          <w:trHeight w:val="416"/>
        </w:trPr>
        <w:tc>
          <w:tcPr>
            <w:tcW w:w="615" w:type="dxa"/>
          </w:tcPr>
          <w:p w:rsidR="00CB56AD" w:rsidRPr="00AF4A20" w:rsidRDefault="00CB56AD" w:rsidP="00C94B89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rPr>
                <w:bCs/>
                <w:lang w:val="uk-UA"/>
              </w:rPr>
            </w:pPr>
            <w:r w:rsidRPr="00AF4A20">
              <w:rPr>
                <w:bCs/>
                <w:lang w:val="uk-UA"/>
              </w:rPr>
              <w:t>ЗОШ І-ІІІ ступеня с.</w:t>
            </w:r>
            <w:r>
              <w:rPr>
                <w:bCs/>
                <w:lang w:val="uk-UA"/>
              </w:rPr>
              <w:t xml:space="preserve"> </w:t>
            </w:r>
            <w:r w:rsidRPr="00AF4A20">
              <w:rPr>
                <w:bCs/>
                <w:lang w:val="uk-UA"/>
              </w:rPr>
              <w:t>Ясенівка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Ясенівка, вул.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Братів Новосадів,1</w:t>
            </w:r>
          </w:p>
        </w:tc>
      </w:tr>
      <w:tr w:rsidR="00CB56AD" w:rsidRPr="00AF4A20" w:rsidTr="00C94B89">
        <w:trPr>
          <w:cantSplit/>
          <w:trHeight w:val="82"/>
        </w:trPr>
        <w:tc>
          <w:tcPr>
            <w:tcW w:w="615" w:type="dxa"/>
          </w:tcPr>
          <w:p w:rsidR="00CB56AD" w:rsidRPr="00AF4A20" w:rsidRDefault="00CB56AD" w:rsidP="00C94B89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2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ЗОШ І-ІІ  ступеня 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Вічині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Вічині, вул. Шкільна,1</w:t>
            </w:r>
          </w:p>
        </w:tc>
      </w:tr>
      <w:tr w:rsidR="00CB56AD" w:rsidRPr="00AF4A20" w:rsidTr="00C94B89">
        <w:trPr>
          <w:cantSplit/>
          <w:trHeight w:val="82"/>
        </w:trPr>
        <w:tc>
          <w:tcPr>
            <w:tcW w:w="615" w:type="dxa"/>
          </w:tcPr>
          <w:p w:rsidR="00CB56AD" w:rsidRPr="00AF4A20" w:rsidRDefault="00CB56AD" w:rsidP="00C94B89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ЗОШ І-ІІ  ступеня с</w:t>
            </w:r>
            <w:r>
              <w:rPr>
                <w:lang w:val="uk-UA"/>
              </w:rPr>
              <w:t xml:space="preserve">. </w:t>
            </w:r>
            <w:r w:rsidRPr="00AF4A20">
              <w:rPr>
                <w:lang w:val="uk-UA"/>
              </w:rPr>
              <w:t>Немир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Немир, вул.Шкільна,19</w:t>
            </w:r>
          </w:p>
        </w:tc>
      </w:tr>
      <w:tr w:rsidR="00CB56AD" w:rsidRPr="00AF4A20" w:rsidTr="00C94B89">
        <w:trPr>
          <w:cantSplit/>
          <w:trHeight w:val="676"/>
        </w:trPr>
        <w:tc>
          <w:tcPr>
            <w:tcW w:w="615" w:type="dxa"/>
          </w:tcPr>
          <w:p w:rsidR="00CB56AD" w:rsidRPr="00AF4A20" w:rsidRDefault="00CB56AD" w:rsidP="00C94B89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2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Комунальний заклад  загальної середньої освіти "Береська гімназія"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Береськ, вул.Перемоги,4</w:t>
            </w:r>
          </w:p>
        </w:tc>
      </w:tr>
      <w:tr w:rsidR="00CB56AD" w:rsidRPr="00AF4A20" w:rsidTr="00C94B89">
        <w:trPr>
          <w:cantSplit/>
          <w:trHeight w:val="82"/>
        </w:trPr>
        <w:tc>
          <w:tcPr>
            <w:tcW w:w="615" w:type="dxa"/>
          </w:tcPr>
          <w:p w:rsidR="00CB56AD" w:rsidRPr="00AF4A20" w:rsidRDefault="00CB56AD" w:rsidP="00C94B89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ЗОШ І-ІІ  ступеня 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Тристень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Тристень, вул.Шкільна,14</w:t>
            </w:r>
          </w:p>
        </w:tc>
      </w:tr>
      <w:tr w:rsidR="00CB56AD" w:rsidRPr="00AF4A20" w:rsidTr="00C94B89">
        <w:trPr>
          <w:cantSplit/>
          <w:trHeight w:val="480"/>
        </w:trPr>
        <w:tc>
          <w:tcPr>
            <w:tcW w:w="615" w:type="dxa"/>
          </w:tcPr>
          <w:p w:rsidR="00CB56AD" w:rsidRPr="00AF4A20" w:rsidRDefault="00CB56AD" w:rsidP="00C94B89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2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0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Комунальний заклад  загальної середньої освіти "Щуринська гімназія"</w:t>
            </w:r>
          </w:p>
        </w:tc>
        <w:tc>
          <w:tcPr>
            <w:tcW w:w="5204" w:type="dxa"/>
          </w:tcPr>
          <w:p w:rsidR="00CB56AD" w:rsidRPr="00AF4A20" w:rsidRDefault="00CB56AD" w:rsidP="00C94B89">
            <w:pPr>
              <w:rPr>
                <w:lang w:val="uk-UA"/>
              </w:rPr>
            </w:pPr>
            <w:r w:rsidRPr="00AF4A20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AF4A20">
              <w:rPr>
                <w:lang w:val="uk-UA"/>
              </w:rPr>
              <w:t>Щурин, вул.Перемоги,15</w:t>
            </w:r>
          </w:p>
        </w:tc>
      </w:tr>
      <w:tr w:rsidR="007E28BB" w:rsidRPr="00AF4A20" w:rsidTr="00C94B89">
        <w:trPr>
          <w:cantSplit/>
          <w:trHeight w:val="480"/>
        </w:trPr>
        <w:tc>
          <w:tcPr>
            <w:tcW w:w="615" w:type="dxa"/>
          </w:tcPr>
          <w:p w:rsidR="007E28BB" w:rsidRPr="00AF4A20" w:rsidRDefault="007E28BB" w:rsidP="00C94B89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50" w:type="dxa"/>
          </w:tcPr>
          <w:p w:rsidR="007E28BB" w:rsidRPr="00AF4A20" w:rsidRDefault="007E28BB" w:rsidP="00C94B89">
            <w:pPr>
              <w:rPr>
                <w:lang w:val="uk-UA"/>
              </w:rPr>
            </w:pPr>
            <w:r>
              <w:rPr>
                <w:lang w:val="uk-UA"/>
              </w:rPr>
              <w:t>Адмінприміщення сільської ради</w:t>
            </w:r>
          </w:p>
        </w:tc>
        <w:tc>
          <w:tcPr>
            <w:tcW w:w="5204" w:type="dxa"/>
          </w:tcPr>
          <w:p w:rsidR="007E28BB" w:rsidRPr="00AF4A20" w:rsidRDefault="007E28BB" w:rsidP="00C94B89">
            <w:pPr>
              <w:rPr>
                <w:lang w:val="uk-UA"/>
              </w:rPr>
            </w:pPr>
            <w:r>
              <w:rPr>
                <w:lang w:val="uk-UA"/>
              </w:rPr>
              <w:t>с. Доросині, вул. Миру, 60</w:t>
            </w:r>
          </w:p>
        </w:tc>
      </w:tr>
      <w:tr w:rsidR="00F939BE" w:rsidRPr="00AF4A20" w:rsidTr="00C94B89">
        <w:trPr>
          <w:cantSplit/>
          <w:trHeight w:val="480"/>
        </w:trPr>
        <w:tc>
          <w:tcPr>
            <w:tcW w:w="615" w:type="dxa"/>
          </w:tcPr>
          <w:p w:rsidR="00F939BE" w:rsidRPr="00AF4A20" w:rsidRDefault="00F939BE" w:rsidP="00F939BE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50" w:type="dxa"/>
          </w:tcPr>
          <w:p w:rsidR="00F939BE" w:rsidRPr="00E87A33" w:rsidRDefault="00F939BE" w:rsidP="00F939BE">
            <w:proofErr w:type="spellStart"/>
            <w:r w:rsidRPr="00E87A33">
              <w:t>Дошкільний</w:t>
            </w:r>
            <w:proofErr w:type="spellEnd"/>
            <w:r w:rsidRPr="00E87A33">
              <w:t xml:space="preserve"> </w:t>
            </w:r>
            <w:proofErr w:type="spellStart"/>
            <w:r w:rsidRPr="00E87A33">
              <w:t>навчальний</w:t>
            </w:r>
            <w:proofErr w:type="spellEnd"/>
            <w:r w:rsidRPr="00E87A33">
              <w:t xml:space="preserve"> заклад с. Щурин "Казка"</w:t>
            </w:r>
          </w:p>
        </w:tc>
        <w:tc>
          <w:tcPr>
            <w:tcW w:w="5204" w:type="dxa"/>
          </w:tcPr>
          <w:p w:rsidR="00F939BE" w:rsidRDefault="00F939BE" w:rsidP="00F939BE">
            <w:r w:rsidRPr="00E87A33">
              <w:t xml:space="preserve">с. Щурин, </w:t>
            </w:r>
            <w:proofErr w:type="gramStart"/>
            <w:r w:rsidRPr="00E87A33">
              <w:t>вул.Незалежності</w:t>
            </w:r>
            <w:proofErr w:type="gramEnd"/>
            <w:r w:rsidRPr="00E87A33">
              <w:t>,22</w:t>
            </w:r>
          </w:p>
        </w:tc>
      </w:tr>
      <w:tr w:rsidR="00F939BE" w:rsidRPr="00AF4A20" w:rsidTr="00C94B89">
        <w:trPr>
          <w:cantSplit/>
          <w:trHeight w:val="480"/>
        </w:trPr>
        <w:tc>
          <w:tcPr>
            <w:tcW w:w="615" w:type="dxa"/>
          </w:tcPr>
          <w:p w:rsidR="00F939BE" w:rsidRDefault="00F939BE" w:rsidP="00F939BE">
            <w:pPr>
              <w:pStyle w:val="a3"/>
              <w:ind w:righ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50" w:type="dxa"/>
          </w:tcPr>
          <w:p w:rsidR="00F939BE" w:rsidRPr="00E87A33" w:rsidRDefault="00F939BE" w:rsidP="00F939BE">
            <w:r>
              <w:rPr>
                <w:lang w:val="uk-UA"/>
              </w:rPr>
              <w:t>Адмінприміщення</w:t>
            </w:r>
          </w:p>
        </w:tc>
        <w:tc>
          <w:tcPr>
            <w:tcW w:w="5204" w:type="dxa"/>
          </w:tcPr>
          <w:p w:rsidR="00F939BE" w:rsidRPr="00E87A33" w:rsidRDefault="00F939BE" w:rsidP="00F939BE">
            <w:r w:rsidRPr="004176E4">
              <w:rPr>
                <w:lang w:val="uk-UA" w:eastAsia="uk-UA"/>
              </w:rPr>
              <w:t>с. Щурин,  вул. Незалежності, 10</w:t>
            </w:r>
          </w:p>
        </w:tc>
      </w:tr>
    </w:tbl>
    <w:p w:rsidR="00CB56AD" w:rsidRPr="00AF4A20" w:rsidRDefault="00CB56AD" w:rsidP="00CB56AD">
      <w:pPr>
        <w:tabs>
          <w:tab w:val="left" w:pos="142"/>
          <w:tab w:val="left" w:pos="360"/>
        </w:tabs>
        <w:ind w:left="720"/>
        <w:jc w:val="both"/>
        <w:rPr>
          <w:b/>
          <w:lang w:val="uk-UA"/>
        </w:rPr>
      </w:pPr>
      <w:r w:rsidRPr="00AF4A20">
        <w:rPr>
          <w:b/>
          <w:lang w:val="uk-UA"/>
        </w:rPr>
        <w:t>Кількість, обсяг поставки та технічні, якісні характеристики товару:</w:t>
      </w:r>
    </w:p>
    <w:p w:rsidR="00CB56AD" w:rsidRPr="00AF4A20" w:rsidRDefault="00CB56AD" w:rsidP="00CB56A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sz w:val="24"/>
          <w:szCs w:val="24"/>
          <w:lang w:val="uk-UA"/>
        </w:rPr>
        <w:t>Продукція, що пропонується учасниками, повинна відповідати діюч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Pr="00AF4A20">
        <w:rPr>
          <w:rFonts w:ascii="Times New Roman" w:hAnsi="Times New Roman"/>
          <w:sz w:val="24"/>
          <w:szCs w:val="24"/>
          <w:lang w:val="uk-UA"/>
        </w:rPr>
        <w:t xml:space="preserve"> державн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AF4A20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F4A20">
        <w:rPr>
          <w:rFonts w:ascii="Times New Roman" w:hAnsi="Times New Roman"/>
          <w:sz w:val="24"/>
          <w:szCs w:val="24"/>
          <w:lang w:val="uk-UA"/>
        </w:rPr>
        <w:t xml:space="preserve"> стандарт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F4A20">
        <w:rPr>
          <w:rFonts w:ascii="Times New Roman" w:hAnsi="Times New Roman"/>
          <w:sz w:val="24"/>
          <w:szCs w:val="24"/>
          <w:lang w:val="uk-UA"/>
        </w:rPr>
        <w:t xml:space="preserve"> ДСТУ 2042-92.</w:t>
      </w:r>
    </w:p>
    <w:p w:rsidR="00CB56AD" w:rsidRPr="007E28BB" w:rsidRDefault="00F939BE" w:rsidP="00CB56AD">
      <w:pPr>
        <w:pStyle w:val="1"/>
        <w:tabs>
          <w:tab w:val="left" w:pos="158"/>
        </w:tabs>
        <w:ind w:right="12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939BE">
        <w:rPr>
          <w:rFonts w:ascii="Times New Roman" w:hAnsi="Times New Roman"/>
          <w:b/>
          <w:sz w:val="24"/>
          <w:szCs w:val="24"/>
          <w:u w:val="single"/>
          <w:lang w:val="uk-UA"/>
        </w:rPr>
        <w:t>Брикети торфові</w:t>
      </w:r>
      <w:r w:rsidR="00CB56AD" w:rsidRPr="007E28B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– </w:t>
      </w:r>
      <w:r w:rsidR="00C616D2" w:rsidRPr="007E28BB"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 w:rsidR="007E28BB" w:rsidRPr="007E28BB"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="00C616D2" w:rsidRPr="007E28BB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CB56AD" w:rsidRPr="007E28B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тонн,</w:t>
      </w:r>
    </w:p>
    <w:p w:rsidR="00CB56AD" w:rsidRPr="00AF4A20" w:rsidRDefault="00CB56AD" w:rsidP="00CB56AD">
      <w:pPr>
        <w:pStyle w:val="1"/>
        <w:ind w:right="114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sz w:val="24"/>
          <w:szCs w:val="24"/>
          <w:lang w:val="uk-UA"/>
        </w:rPr>
        <w:t>Вологість – до 20%</w:t>
      </w:r>
    </w:p>
    <w:p w:rsidR="00CB56AD" w:rsidRPr="00AF4A20" w:rsidRDefault="00CB56AD" w:rsidP="00CB56AD">
      <w:pPr>
        <w:pStyle w:val="1"/>
        <w:ind w:right="114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sz w:val="24"/>
          <w:szCs w:val="24"/>
          <w:lang w:val="uk-UA"/>
        </w:rPr>
        <w:t>Зольність – до 23%</w:t>
      </w:r>
    </w:p>
    <w:p w:rsidR="00CB56AD" w:rsidRPr="00AF4A20" w:rsidRDefault="00CB56AD" w:rsidP="00CB56AD">
      <w:pPr>
        <w:pStyle w:val="1"/>
        <w:ind w:right="114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sz w:val="24"/>
          <w:szCs w:val="24"/>
          <w:lang w:val="uk-UA"/>
        </w:rPr>
        <w:lastRenderedPageBreak/>
        <w:t>Механічна міцність – не менше 94%</w:t>
      </w:r>
    </w:p>
    <w:p w:rsidR="00CB56AD" w:rsidRPr="00AF4A20" w:rsidRDefault="00CB56AD" w:rsidP="00CB56AD">
      <w:pPr>
        <w:pStyle w:val="1"/>
        <w:ind w:right="141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uk-UA"/>
        </w:rPr>
      </w:pPr>
    </w:p>
    <w:p w:rsidR="00CB56AD" w:rsidRPr="00AF4A20" w:rsidRDefault="00CB56AD" w:rsidP="00CB56AD">
      <w:pPr>
        <w:pStyle w:val="1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sz w:val="24"/>
          <w:szCs w:val="24"/>
          <w:lang w:val="uk-UA"/>
        </w:rPr>
        <w:t>Документальне підтвердження відповідності товару технічним, якісним та кількісним характеристикам має бути надане у складі тендерної пропозиції у формі пояснювальної записки та повинно мати: детальний опис основних технічних характеристик товару, походження товару, дані про виробника його адреса, телефон, ЄДРПОУ.</w:t>
      </w:r>
    </w:p>
    <w:p w:rsidR="00CB56AD" w:rsidRPr="00AF4A20" w:rsidRDefault="00CB56AD" w:rsidP="00CB56AD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F4A20">
        <w:rPr>
          <w:rFonts w:ascii="Times New Roman" w:hAnsi="Times New Roman"/>
          <w:sz w:val="24"/>
          <w:szCs w:val="24"/>
          <w:u w:val="single"/>
          <w:lang w:val="uk-UA"/>
        </w:rPr>
        <w:t>Також учасником надається у складі пропозиції:</w:t>
      </w:r>
    </w:p>
    <w:p w:rsidR="00CB56AD" w:rsidRPr="00AF4A20" w:rsidRDefault="00CB56AD" w:rsidP="00CB56AD">
      <w:pPr>
        <w:pStyle w:val="1"/>
        <w:numPr>
          <w:ilvl w:val="0"/>
          <w:numId w:val="2"/>
        </w:numPr>
        <w:ind w:right="-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AF4A20">
        <w:rPr>
          <w:rFonts w:ascii="Times New Roman" w:hAnsi="Times New Roman"/>
          <w:sz w:val="24"/>
          <w:szCs w:val="24"/>
          <w:lang w:val="uk-UA"/>
        </w:rPr>
        <w:t>ертифікат якості виданий Українською інспекцією «</w:t>
      </w:r>
      <w:proofErr w:type="spellStart"/>
      <w:r w:rsidRPr="00AF4A20">
        <w:rPr>
          <w:rFonts w:ascii="Times New Roman" w:hAnsi="Times New Roman"/>
          <w:sz w:val="24"/>
          <w:szCs w:val="24"/>
          <w:lang w:val="uk-UA"/>
        </w:rPr>
        <w:t>Укрінспаливо</w:t>
      </w:r>
      <w:proofErr w:type="spellEnd"/>
      <w:r w:rsidRPr="00AF4A20">
        <w:rPr>
          <w:rFonts w:ascii="Times New Roman" w:hAnsi="Times New Roman"/>
          <w:sz w:val="24"/>
          <w:szCs w:val="24"/>
          <w:lang w:val="uk-UA"/>
        </w:rPr>
        <w:t>» відповідно до діючого в Україні ДСТУ2042-92 «</w:t>
      </w:r>
      <w:bookmarkStart w:id="0" w:name="_Hlk126062802"/>
      <w:r w:rsidRPr="00AF4A20">
        <w:rPr>
          <w:rFonts w:ascii="Times New Roman" w:hAnsi="Times New Roman"/>
          <w:sz w:val="24"/>
          <w:szCs w:val="24"/>
          <w:lang w:val="uk-UA"/>
        </w:rPr>
        <w:t>Брикети торфові</w:t>
      </w:r>
      <w:bookmarkEnd w:id="0"/>
      <w:r w:rsidRPr="00AF4A20">
        <w:rPr>
          <w:rFonts w:ascii="Times New Roman" w:hAnsi="Times New Roman"/>
          <w:sz w:val="24"/>
          <w:szCs w:val="24"/>
          <w:lang w:val="uk-UA"/>
        </w:rPr>
        <w:t xml:space="preserve"> для комунально-побутових потреб» посвідчений печаткою та підписом відповідальної особи виробника, або його представника дилера, дистриб’ютора, продавця. </w:t>
      </w:r>
    </w:p>
    <w:p w:rsidR="00CB56AD" w:rsidRPr="00AF4A20" w:rsidRDefault="00CB56AD" w:rsidP="00CB56AD">
      <w:pPr>
        <w:pStyle w:val="1"/>
        <w:numPr>
          <w:ilvl w:val="0"/>
          <w:numId w:val="2"/>
        </w:numPr>
        <w:spacing w:after="160" w:line="259" w:lineRule="auto"/>
        <w:ind w:right="-24"/>
        <w:jc w:val="both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sz w:val="24"/>
          <w:szCs w:val="24"/>
          <w:lang w:val="uk-UA"/>
        </w:rPr>
        <w:t>Копі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AF4A20">
        <w:rPr>
          <w:rFonts w:ascii="Times New Roman" w:hAnsi="Times New Roman"/>
          <w:sz w:val="24"/>
          <w:szCs w:val="24"/>
          <w:lang w:val="uk-UA"/>
        </w:rPr>
        <w:t xml:space="preserve"> висновк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F4A20">
        <w:rPr>
          <w:rFonts w:ascii="Times New Roman" w:hAnsi="Times New Roman"/>
          <w:sz w:val="24"/>
          <w:szCs w:val="24"/>
          <w:lang w:val="uk-UA"/>
        </w:rPr>
        <w:t xml:space="preserve"> державної санітарно-епідеміологічної експертизи про відповідність предмету закупівлі (брикету торфового), встановленим медичним критеріям безпеки, що видані виробникам та посвідчені печаткою та підписом відповідальної особи виробника, або його представником  дилером, дистриб’ютором, продавцем. </w:t>
      </w:r>
    </w:p>
    <w:p w:rsidR="00CB56AD" w:rsidRPr="00AF4A20" w:rsidRDefault="00CB56AD" w:rsidP="00CB56AD">
      <w:pPr>
        <w:pStyle w:val="1"/>
        <w:numPr>
          <w:ilvl w:val="0"/>
          <w:numId w:val="2"/>
        </w:numPr>
        <w:spacing w:after="160" w:line="259" w:lineRule="auto"/>
        <w:ind w:right="-24"/>
        <w:jc w:val="both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sz w:val="24"/>
          <w:szCs w:val="24"/>
          <w:lang w:val="uk-UA"/>
        </w:rPr>
        <w:t>Учасник повинен поставити Замовнику товар, якість якого відповідає затвердженим стандартам України та вимогам Замовника, викладеним в тендерної документації. В разі поставки товару неналежної якості термін заміни товару Учасником становить шість дні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AF4A20">
        <w:rPr>
          <w:rFonts w:ascii="Times New Roman" w:hAnsi="Times New Roman"/>
          <w:sz w:val="24"/>
          <w:szCs w:val="24"/>
          <w:lang w:val="uk-UA"/>
        </w:rPr>
        <w:t xml:space="preserve"> з моменту  отримання повідомлення від  Замовника, про що в складі пропозиції подається відповідний гарантійний лист.</w:t>
      </w:r>
    </w:p>
    <w:p w:rsidR="00CB56AD" w:rsidRPr="00AF4A20" w:rsidRDefault="00CB56AD" w:rsidP="00CB56AD">
      <w:pPr>
        <w:pStyle w:val="1"/>
        <w:numPr>
          <w:ilvl w:val="0"/>
          <w:numId w:val="2"/>
        </w:numPr>
        <w:spacing w:after="160" w:line="259" w:lineRule="auto"/>
        <w:ind w:right="-24"/>
        <w:jc w:val="both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sz w:val="24"/>
          <w:szCs w:val="24"/>
          <w:lang w:val="uk-UA"/>
        </w:rPr>
        <w:t xml:space="preserve">Учасник повинен використовувати систему управління якістю стосовно послуг торгівлі твердим паливом (вугіллям кам’яним, брикетом торфовим  тощо). Для підтвердження необхідно надати в складі тендерної пропозиції нотаріально посвідчену копію сертифікату ISO 9001:2015, що засвідчує використання учасником вказаної системи управління якістю, який виданий учаснику та дійсний на момент подання. </w:t>
      </w:r>
    </w:p>
    <w:p w:rsidR="00CB56AD" w:rsidRPr="00AF4A20" w:rsidRDefault="00CB56AD" w:rsidP="00CB56AD">
      <w:pPr>
        <w:pStyle w:val="1"/>
        <w:numPr>
          <w:ilvl w:val="0"/>
          <w:numId w:val="2"/>
        </w:numPr>
        <w:spacing w:after="160" w:line="259" w:lineRule="auto"/>
        <w:ind w:right="-24"/>
        <w:jc w:val="both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bCs/>
          <w:sz w:val="24"/>
          <w:szCs w:val="24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та зборів, що сплачуються або мають бути  сплачені, усіх інших понесених  ним витрат.</w:t>
      </w:r>
    </w:p>
    <w:p w:rsidR="00CB56AD" w:rsidRPr="00AF4A20" w:rsidRDefault="00CB56AD" w:rsidP="00CB56AD">
      <w:pPr>
        <w:pStyle w:val="1"/>
        <w:numPr>
          <w:ilvl w:val="0"/>
          <w:numId w:val="2"/>
        </w:numPr>
        <w:spacing w:after="160" w:line="259" w:lineRule="auto"/>
        <w:ind w:right="-24"/>
        <w:jc w:val="both"/>
        <w:rPr>
          <w:rFonts w:ascii="Times New Roman" w:hAnsi="Times New Roman"/>
          <w:sz w:val="24"/>
          <w:szCs w:val="24"/>
          <w:lang w:val="uk-UA"/>
        </w:rPr>
      </w:pPr>
      <w:r w:rsidRPr="00AF4A20">
        <w:rPr>
          <w:rFonts w:ascii="Times New Roman" w:hAnsi="Times New Roman"/>
          <w:bCs/>
          <w:sz w:val="24"/>
          <w:szCs w:val="24"/>
          <w:lang w:val="uk-UA"/>
        </w:rPr>
        <w:t>Учасник надає у складі пропозиції гарантійний лист згоду, про те що  доставка товару буде відбуватися в робочі дні та в робочий час, зважування в присутності представн</w:t>
      </w:r>
      <w:bookmarkStart w:id="1" w:name="_GoBack"/>
      <w:bookmarkEnd w:id="1"/>
      <w:r w:rsidRPr="00AF4A20">
        <w:rPr>
          <w:rFonts w:ascii="Times New Roman" w:hAnsi="Times New Roman"/>
          <w:bCs/>
          <w:sz w:val="24"/>
          <w:szCs w:val="24"/>
          <w:lang w:val="uk-UA"/>
        </w:rPr>
        <w:t>ика Замовника та розвантажування проводиться за рахунок Постачальника.</w:t>
      </w:r>
    </w:p>
    <w:p w:rsidR="00390D33" w:rsidRPr="00CB56AD" w:rsidRDefault="00390D33">
      <w:pPr>
        <w:rPr>
          <w:lang w:val="uk-UA"/>
        </w:rPr>
      </w:pPr>
    </w:p>
    <w:sectPr w:rsidR="00390D33" w:rsidRPr="00CB56AD" w:rsidSect="00390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6AD"/>
    <w:rsid w:val="00390D33"/>
    <w:rsid w:val="007E28BB"/>
    <w:rsid w:val="00C616D2"/>
    <w:rsid w:val="00CB56AD"/>
    <w:rsid w:val="00F342A7"/>
    <w:rsid w:val="00F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27C"/>
  <w15:docId w15:val="{26E0B695-1CE4-494E-B84F-6CEABE10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56AD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basedOn w:val="a0"/>
    <w:link w:val="a3"/>
    <w:rsid w:val="00CB56AD"/>
    <w:rPr>
      <w:rFonts w:ascii="Segoe UI" w:eastAsia="Times New Roman" w:hAnsi="Segoe UI" w:cs="Times New Roman"/>
      <w:sz w:val="18"/>
      <w:szCs w:val="18"/>
    </w:rPr>
  </w:style>
  <w:style w:type="paragraph" w:styleId="a5">
    <w:name w:val="Body Text"/>
    <w:basedOn w:val="a"/>
    <w:link w:val="a6"/>
    <w:uiPriority w:val="99"/>
    <w:rsid w:val="00CB56AD"/>
    <w:pPr>
      <w:suppressAutoHyphens/>
      <w:spacing w:after="120"/>
    </w:pPr>
    <w:rPr>
      <w:rFonts w:eastAsia="Calibri"/>
      <w:sz w:val="20"/>
      <w:szCs w:val="20"/>
      <w:lang w:eastAsia="zh-CN"/>
    </w:rPr>
  </w:style>
  <w:style w:type="character" w:customStyle="1" w:styleId="a6">
    <w:name w:val="Основний текст Знак"/>
    <w:basedOn w:val="a0"/>
    <w:link w:val="a5"/>
    <w:uiPriority w:val="99"/>
    <w:rsid w:val="00CB56A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у1"/>
    <w:basedOn w:val="a"/>
    <w:rsid w:val="00CB5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CB56AD"/>
    <w:pPr>
      <w:widowControl w:val="0"/>
      <w:suppressAutoHyphens/>
      <w:autoSpaceDE w:val="0"/>
      <w:spacing w:after="120"/>
      <w:ind w:left="283"/>
    </w:pPr>
    <w:rPr>
      <w:rFonts w:ascii="Times New Roman CYR" w:eastAsia="Calibri" w:hAnsi="Times New Roman CYR" w:cs="Times New Roman CYR"/>
      <w:lang w:eastAsia="zh-CN"/>
    </w:rPr>
  </w:style>
  <w:style w:type="character" w:customStyle="1" w:styleId="a8">
    <w:name w:val="Основний текст з відступом Знак"/>
    <w:basedOn w:val="a0"/>
    <w:link w:val="a7"/>
    <w:semiHidden/>
    <w:rsid w:val="00CB56AD"/>
    <w:rPr>
      <w:rFonts w:ascii="Times New Roman CYR" w:eastAsia="Calibri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2833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Леонід</dc:creator>
  <cp:lastModifiedBy>User</cp:lastModifiedBy>
  <cp:revision>4</cp:revision>
  <dcterms:created xsi:type="dcterms:W3CDTF">2023-01-30T07:53:00Z</dcterms:created>
  <dcterms:modified xsi:type="dcterms:W3CDTF">2023-01-31T13:39:00Z</dcterms:modified>
</cp:coreProperties>
</file>