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469" w:rsidRDefault="00880469" w:rsidP="0088046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/>
        </w:rPr>
      </w:pPr>
      <w:r w:rsidRPr="00880469">
        <w:rPr>
          <w:b/>
          <w:bCs/>
          <w:lang w:val="uk-UA"/>
        </w:rPr>
        <w:t xml:space="preserve">ПЕРЕЛІК ЗМІН ДО ТД ВІДНОСНО ТОРГІВ </w:t>
      </w:r>
      <w:hyperlink r:id="rId5" w:tgtFrame="_blank" w:tooltip="Оголошення на порталі Уповноваженого органу" w:history="1">
        <w:r w:rsidRPr="00880469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val="ru-UA"/>
          </w:rPr>
          <w:t>UA-2024-03-14-013004-a</w:t>
        </w:r>
      </w:hyperlink>
    </w:p>
    <w:p w:rsidR="00880469" w:rsidRDefault="00880469" w:rsidP="0088046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/>
        </w:rPr>
      </w:pPr>
    </w:p>
    <w:p w:rsidR="00880469" w:rsidRPr="00880469" w:rsidRDefault="00880469" w:rsidP="00880469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color w:val="6D6D6D"/>
          <w:sz w:val="24"/>
          <w:szCs w:val="24"/>
          <w:shd w:val="clear" w:color="auto" w:fill="FDFEFD"/>
          <w:lang w:val="uk-UA"/>
        </w:rPr>
      </w:pPr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В 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розділі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1 «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Зміст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і 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спосіб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подання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тендерної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документації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» в п.1.1.8.</w:t>
      </w:r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  <w:lang w:val="uk-UA"/>
        </w:rPr>
        <w:t xml:space="preserve"> замість «</w:t>
      </w:r>
      <w:proofErr w:type="spellStart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>місце</w:t>
      </w:r>
      <w:proofErr w:type="spellEnd"/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</w:rPr>
        <w:t xml:space="preserve"> поставки Товару</w:t>
      </w:r>
      <w:r w:rsidRPr="00880469">
        <w:rPr>
          <w:rFonts w:ascii="Arial" w:hAnsi="Arial" w:cs="Arial"/>
          <w:color w:val="6D6D6D"/>
          <w:sz w:val="24"/>
          <w:szCs w:val="24"/>
          <w:shd w:val="clear" w:color="auto" w:fill="FDFEFD"/>
          <w:lang w:val="uk-UA"/>
        </w:rPr>
        <w:t>» викласти «місце надання послуг».</w:t>
      </w:r>
    </w:p>
    <w:p w:rsidR="00880469" w:rsidRPr="00880469" w:rsidRDefault="00880469" w:rsidP="00880469">
      <w:pPr>
        <w:pStyle w:val="a3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6D6D6D"/>
          <w:sz w:val="24"/>
          <w:szCs w:val="24"/>
          <w:lang w:val="uk-UA"/>
        </w:rPr>
      </w:pPr>
      <w:r w:rsidRPr="00880469">
        <w:rPr>
          <w:rFonts w:ascii="Arial" w:eastAsia="Times New Roman" w:hAnsi="Arial" w:cs="Arial"/>
          <w:color w:val="6D6D6D"/>
          <w:sz w:val="24"/>
          <w:szCs w:val="24"/>
          <w:lang w:val="uk-UA"/>
        </w:rPr>
        <w:t>У Додатку 2 до ТД виключити вимогу, стосовно наявності транспортного засобу.</w:t>
      </w:r>
    </w:p>
    <w:p w:rsidR="00880469" w:rsidRPr="00880469" w:rsidRDefault="00866274" w:rsidP="00866274">
      <w:pPr>
        <w:jc w:val="both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color w:val="6D6D6D"/>
          <w:sz w:val="24"/>
          <w:szCs w:val="24"/>
          <w:lang w:val="uk-UA"/>
        </w:rPr>
        <w:t xml:space="preserve">      3.</w:t>
      </w:r>
      <w:r w:rsidR="00880469" w:rsidRPr="00880469">
        <w:rPr>
          <w:rFonts w:ascii="Arial" w:eastAsia="Times New Roman" w:hAnsi="Arial" w:cs="Arial"/>
          <w:color w:val="6D6D6D"/>
          <w:sz w:val="24"/>
          <w:szCs w:val="24"/>
          <w:lang w:val="uk-UA"/>
        </w:rPr>
        <w:t>Додаток 3 до ТД доповнити наступною вимогою «</w:t>
      </w:r>
      <w:r w:rsidR="00880469" w:rsidRPr="0088046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У </w:t>
      </w:r>
      <w:r w:rsidR="00880469" w:rsidRPr="00880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разі відсутності у Учасника власної електротехнічної лабораторії він має надати договори субпідрядника/співвиконавця, термін дії яких повинен бути не </w:t>
      </w:r>
      <w:proofErr w:type="spellStart"/>
      <w:r w:rsidR="00880469" w:rsidRPr="00880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меньше</w:t>
      </w:r>
      <w:proofErr w:type="spellEnd"/>
      <w:r w:rsidR="00880469" w:rsidRPr="00880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аніж термін дії  договору про надання послуг з технічного обслуговування ліфтів.</w:t>
      </w:r>
    </w:p>
    <w:p w:rsidR="00880469" w:rsidRPr="00880469" w:rsidRDefault="00880469" w:rsidP="00880469">
      <w:pPr>
        <w:pStyle w:val="a3"/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val="uk-UA"/>
        </w:rPr>
      </w:pPr>
    </w:p>
    <w:p w:rsidR="00FE7B9A" w:rsidRPr="00866274" w:rsidRDefault="00FE7B9A" w:rsidP="00880469">
      <w:pPr>
        <w:jc w:val="center"/>
        <w:rPr>
          <w:lang w:val="uk-UA"/>
        </w:rPr>
      </w:pPr>
    </w:p>
    <w:sectPr w:rsidR="00FE7B9A" w:rsidRPr="0086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0210"/>
    <w:multiLevelType w:val="hybridMultilevel"/>
    <w:tmpl w:val="E1DC4584"/>
    <w:lvl w:ilvl="0" w:tplc="5A5CF0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69"/>
    <w:rsid w:val="0048477E"/>
    <w:rsid w:val="00866274"/>
    <w:rsid w:val="00880469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B56"/>
  <w15:chartTrackingRefBased/>
  <w15:docId w15:val="{EE6C463D-67E2-5840-8628-34901A8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69"/>
    <w:pPr>
      <w:spacing w:after="200" w:line="276" w:lineRule="auto"/>
    </w:pPr>
    <w:rPr>
      <w:rFonts w:eastAsiaTheme="minorEastAsia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4-0130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2024-03-20T10:33:00Z</dcterms:created>
  <dcterms:modified xsi:type="dcterms:W3CDTF">2024-03-20T10:48:00Z</dcterms:modified>
</cp:coreProperties>
</file>