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730B34">
        <w:rPr>
          <w:b/>
          <w:color w:val="000000" w:themeColor="text1"/>
        </w:rPr>
        <w:t>3</w:t>
      </w:r>
      <w:r w:rsidR="00730B34" w:rsidRPr="00730B34">
        <w:rPr>
          <w:b/>
          <w:color w:val="000000" w:themeColor="text1"/>
          <w:lang w:val="ru-RU"/>
        </w:rPr>
        <w:t>2</w:t>
      </w:r>
      <w:r w:rsidR="00CC0D5E">
        <w:rPr>
          <w:b/>
          <w:color w:val="000000" w:themeColor="text1"/>
        </w:rPr>
        <w:t>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CC0D5E">
        <w:rPr>
          <w:b/>
          <w:color w:val="000000" w:themeColor="text1"/>
          <w:lang w:val="ru-RU"/>
        </w:rPr>
        <w:t>19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CC0D5E" w:rsidRDefault="00032C43" w:rsidP="00CC0D5E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730B34" w:rsidRPr="00BA0D17">
        <w:rPr>
          <w:b/>
          <w:u w:val="single"/>
        </w:rPr>
        <w:t>Код ДК 021:2015</w:t>
      </w:r>
      <w:r w:rsidR="00730B34">
        <w:rPr>
          <w:b/>
          <w:u w:val="single"/>
        </w:rPr>
        <w:t xml:space="preserve"> -</w:t>
      </w:r>
      <w:r w:rsidR="00730B34" w:rsidRPr="00BA0D17">
        <w:rPr>
          <w:b/>
          <w:u w:val="single"/>
        </w:rPr>
        <w:t xml:space="preserve"> </w:t>
      </w:r>
      <w:r w:rsidR="00730B34" w:rsidRPr="00BA0D17">
        <w:rPr>
          <w:b/>
          <w:bCs/>
          <w:u w:val="single"/>
        </w:rPr>
        <w:t>42210000-1</w:t>
      </w:r>
      <w:r w:rsidR="00730B34" w:rsidRPr="00BA0D17">
        <w:rPr>
          <w:b/>
          <w:u w:val="single"/>
        </w:rPr>
        <w:t xml:space="preserve"> – Машини для обробки продуктів харчування, виробництва напоїв та обробки тютюну</w:t>
      </w:r>
      <w:r w:rsidR="00730B34" w:rsidRPr="00703A51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730B34" w:rsidRPr="00730B34">
        <w:rPr>
          <w:b/>
          <w:color w:val="000000" w:themeColor="text1"/>
          <w:lang w:val="ru-RU"/>
        </w:rPr>
        <w:t>1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730B34" w:rsidRPr="00730B34">
        <w:rPr>
          <w:lang w:val="ru-RU"/>
        </w:rPr>
        <w:t>22</w:t>
      </w:r>
      <w:r w:rsidR="003F17E9">
        <w:t>.</w:t>
      </w:r>
      <w:r w:rsidR="00CC0D5E">
        <w:t>01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730B34">
        <w:rPr>
          <w:lang w:val="ru-RU"/>
        </w:rPr>
        <w:t>2</w:t>
      </w:r>
      <w:r w:rsidR="00730B34" w:rsidRPr="00730B34">
        <w:rPr>
          <w:lang w:val="ru-RU"/>
        </w:rPr>
        <w:t>5</w:t>
      </w:r>
      <w:r w:rsidR="003F17E9">
        <w:t>.</w:t>
      </w:r>
      <w:r w:rsidR="00CC0D5E">
        <w:t>01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F44B7C" w:rsidRDefault="00BC6BA0" w:rsidP="00BC6BA0">
      <w:pPr>
        <w:rPr>
          <w:color w:val="000000" w:themeColor="text1"/>
        </w:rPr>
      </w:pPr>
      <w:r w:rsidRPr="00F44B7C">
        <w:rPr>
          <w:color w:val="000000" w:themeColor="text1"/>
        </w:rPr>
        <w:t>9.6. документ про якість (сертифікат відповідності або сертифікат/паспорт якості, аб</w:t>
      </w:r>
      <w:r w:rsidR="000801A6" w:rsidRPr="00F44B7C">
        <w:rPr>
          <w:color w:val="000000" w:themeColor="text1"/>
        </w:rPr>
        <w:t>о декларація про відповідність</w:t>
      </w:r>
      <w:r w:rsidRPr="00F44B7C">
        <w:rPr>
          <w:color w:val="000000" w:themeColor="text1"/>
        </w:rPr>
        <w:t>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D5E" w:rsidRPr="004A0F1C" w:rsidRDefault="00730B34" w:rsidP="00CC0D5E">
      <w:pPr>
        <w:jc w:val="center"/>
        <w:rPr>
          <w:b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A0D17">
        <w:rPr>
          <w:b/>
          <w:u w:val="single"/>
        </w:rPr>
        <w:t>Код ДК 021:2015</w:t>
      </w:r>
      <w:r>
        <w:rPr>
          <w:b/>
          <w:u w:val="single"/>
        </w:rPr>
        <w:t xml:space="preserve"> -</w:t>
      </w:r>
      <w:r w:rsidRPr="00BA0D17">
        <w:rPr>
          <w:b/>
          <w:u w:val="single"/>
        </w:rPr>
        <w:t xml:space="preserve"> </w:t>
      </w:r>
      <w:r w:rsidRPr="00BA0D17">
        <w:rPr>
          <w:b/>
          <w:bCs/>
          <w:u w:val="single"/>
        </w:rPr>
        <w:t>42210000-1</w:t>
      </w:r>
      <w:r w:rsidRPr="00BA0D17">
        <w:rPr>
          <w:b/>
          <w:u w:val="single"/>
        </w:rPr>
        <w:t xml:space="preserve"> – Машини для обробки продуктів харчування, виробництва напоїв та обробки тютюну</w:t>
      </w:r>
      <w:r w:rsidRPr="00703A51">
        <w:rPr>
          <w:b/>
          <w:color w:val="000000" w:themeColor="text1"/>
          <w:u w:val="single"/>
        </w:rPr>
        <w:t>.</w:t>
      </w:r>
    </w:p>
    <w:bookmarkEnd w:id="1"/>
    <w:bookmarkEnd w:id="2"/>
    <w:bookmarkEnd w:id="3"/>
    <w:bookmarkEnd w:id="4"/>
    <w:bookmarkEnd w:id="5"/>
    <w:p w:rsidR="000801A6" w:rsidRPr="00730B34" w:rsidRDefault="000801A6" w:rsidP="005C60F5">
      <w:pPr>
        <w:outlineLvl w:val="0"/>
        <w:rPr>
          <w:lang w:val="ru-RU"/>
        </w:rPr>
      </w:pPr>
    </w:p>
    <w:p w:rsidR="002A20D4" w:rsidRDefault="002A20D4" w:rsidP="002A20D4">
      <w:pPr>
        <w:jc w:val="center"/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2A20D4" w:rsidRPr="00171085" w:rsidRDefault="002A20D4" w:rsidP="002A20D4"/>
    <w:tbl>
      <w:tblPr>
        <w:tblW w:w="9000" w:type="dxa"/>
        <w:tblInd w:w="648" w:type="dxa"/>
        <w:tblLayout w:type="fixed"/>
        <w:tblLook w:val="04A0"/>
      </w:tblPr>
      <w:tblGrid>
        <w:gridCol w:w="582"/>
        <w:gridCol w:w="5257"/>
        <w:gridCol w:w="1559"/>
        <w:gridCol w:w="1602"/>
      </w:tblGrid>
      <w:tr w:rsidR="002A20D4" w:rsidRPr="004D0FF3" w:rsidTr="009811B6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4D0FF3" w:rsidRDefault="002A20D4" w:rsidP="009811B6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5B2AB6" w:rsidRDefault="002A20D4" w:rsidP="009811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4D0FF3" w:rsidRDefault="002A20D4" w:rsidP="009811B6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4D0FF3" w:rsidRDefault="002A20D4" w:rsidP="009811B6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2A20D4" w:rsidRPr="00245D4C" w:rsidTr="00867B68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2A20D4" w:rsidRDefault="002A20D4" w:rsidP="009811B6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CC0D5E" w:rsidRDefault="00730B34" w:rsidP="009811B6">
            <w:pPr>
              <w:suppressAutoHyphens/>
              <w:rPr>
                <w:lang w:val="en-US" w:eastAsia="ar-SA"/>
              </w:rPr>
            </w:pPr>
            <w:r w:rsidRPr="001B0C54">
              <w:rPr>
                <w:color w:val="000000" w:themeColor="text1"/>
              </w:rPr>
              <w:t>Картоплечистка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0656EB" w:rsidRDefault="002A20D4" w:rsidP="009811B6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20D4" w:rsidRPr="00CC0D5E" w:rsidRDefault="00730B34" w:rsidP="009811B6">
            <w:pPr>
              <w:suppressAutoHyphens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</w:tr>
    </w:tbl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730B34" w:rsidRPr="001B0C54" w:rsidRDefault="00730B34" w:rsidP="00730B34">
      <w:r>
        <w:t>Характеристики товару:</w:t>
      </w:r>
    </w:p>
    <w:p w:rsidR="00730B34" w:rsidRDefault="00730B34" w:rsidP="00730B34">
      <w:pPr>
        <w:rPr>
          <w:color w:val="000000" w:themeColor="text1"/>
        </w:rPr>
      </w:pPr>
      <w:r w:rsidRPr="001B0C54">
        <w:rPr>
          <w:color w:val="000000" w:themeColor="text1"/>
        </w:rPr>
        <w:t xml:space="preserve">Картоплечистка </w:t>
      </w:r>
      <w:r>
        <w:rPr>
          <w:color w:val="000000" w:themeColor="text1"/>
        </w:rPr>
        <w:t xml:space="preserve">електрична, виробнича потужність від 300 кг/год., </w:t>
      </w:r>
    </w:p>
    <w:p w:rsidR="00730B34" w:rsidRDefault="00730B34" w:rsidP="00730B34">
      <w:pPr>
        <w:rPr>
          <w:color w:val="000000" w:themeColor="text1"/>
        </w:rPr>
      </w:pPr>
      <w:r>
        <w:rPr>
          <w:color w:val="000000" w:themeColor="text1"/>
        </w:rPr>
        <w:t>Завантаження від 15 кг.</w:t>
      </w:r>
    </w:p>
    <w:p w:rsidR="00730B34" w:rsidRDefault="00730B34" w:rsidP="00730B34">
      <w:pPr>
        <w:rPr>
          <w:color w:val="000000" w:themeColor="text1"/>
        </w:rPr>
      </w:pPr>
      <w:r>
        <w:rPr>
          <w:color w:val="000000" w:themeColor="text1"/>
        </w:rPr>
        <w:t>Наявність таймеру часу.</w:t>
      </w:r>
    </w:p>
    <w:p w:rsidR="00730B34" w:rsidRDefault="00730B34" w:rsidP="00730B34"/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A7530E" w:rsidRDefault="00A7530E" w:rsidP="005C60F5">
      <w:pPr>
        <w:outlineLvl w:val="0"/>
      </w:pPr>
    </w:p>
    <w:p w:rsidR="009159D2" w:rsidRDefault="009159D2" w:rsidP="005C60F5">
      <w:pPr>
        <w:outlineLvl w:val="0"/>
      </w:pPr>
    </w:p>
    <w:p w:rsidR="009159D2" w:rsidRPr="00730B34" w:rsidRDefault="009159D2" w:rsidP="005C60F5">
      <w:pPr>
        <w:outlineLvl w:val="0"/>
        <w:rPr>
          <w:lang w:val="en-US"/>
        </w:rPr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730B34" w:rsidRDefault="001D085D" w:rsidP="00CC0D5E">
      <w:r w:rsidRPr="00730B34">
        <w:rPr>
          <w:color w:val="000000" w:themeColor="text1"/>
        </w:rPr>
        <w:t xml:space="preserve">      </w:t>
      </w:r>
      <w:r w:rsidR="003F17E9" w:rsidRPr="00730B34">
        <w:rPr>
          <w:color w:val="000000" w:themeColor="text1"/>
        </w:rPr>
        <w:t>Ми, (назва Учасника)</w:t>
      </w:r>
      <w:r w:rsidR="0092690E" w:rsidRPr="00730B34">
        <w:rPr>
          <w:color w:val="000000" w:themeColor="text1"/>
        </w:rPr>
        <w:t>,надаємо свою пропозицію щодо участі у закупівлі</w:t>
      </w:r>
      <w:r w:rsidRPr="00730B34">
        <w:rPr>
          <w:color w:val="000000" w:themeColor="text1"/>
        </w:rPr>
        <w:t xml:space="preserve"> </w:t>
      </w:r>
      <w:r w:rsidR="00DE526C" w:rsidRPr="00730B34">
        <w:rPr>
          <w:color w:val="000000" w:themeColor="text1"/>
        </w:rPr>
        <w:t>код</w:t>
      </w:r>
      <w:r w:rsidR="00730B34" w:rsidRPr="00730B34">
        <w:t xml:space="preserve"> ДК 021:2015 - </w:t>
      </w:r>
      <w:r w:rsidR="00730B34" w:rsidRPr="00730B34">
        <w:rPr>
          <w:bCs/>
        </w:rPr>
        <w:t>42210000-1</w:t>
      </w:r>
      <w:r w:rsidR="00730B34" w:rsidRPr="00730B34">
        <w:t xml:space="preserve"> – Машини для обробки продуктів харчування, виробництва напоїв та обробки тютюну</w:t>
      </w:r>
      <w:r w:rsidR="0092690E" w:rsidRPr="00730B34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A7530E">
        <w:t>Ознайомившись з технічними вимогами та вимогами щодо кількості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30" w:rsidRDefault="00FA4430">
      <w:r>
        <w:separator/>
      </w:r>
    </w:p>
  </w:endnote>
  <w:endnote w:type="continuationSeparator" w:id="1">
    <w:p w:rsidR="00FA4430" w:rsidRDefault="00FA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F4F8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F4F8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0B34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30" w:rsidRDefault="00FA4430">
      <w:r>
        <w:separator/>
      </w:r>
    </w:p>
  </w:footnote>
  <w:footnote w:type="continuationSeparator" w:id="1">
    <w:p w:rsidR="00FA4430" w:rsidRDefault="00FA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0B34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EF4F82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A4430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13</cp:revision>
  <cp:lastPrinted>2015-06-04T13:08:00Z</cp:lastPrinted>
  <dcterms:created xsi:type="dcterms:W3CDTF">2023-06-08T11:26:00Z</dcterms:created>
  <dcterms:modified xsi:type="dcterms:W3CDTF">2024-01-16T14:28:00Z</dcterms:modified>
</cp:coreProperties>
</file>