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FA" w:rsidRPr="00371878" w:rsidRDefault="00BA7DFA">
      <w:pPr>
        <w:rPr>
          <w:rFonts w:asciiTheme="minorHAnsi" w:hAnsiTheme="minorHAnsi" w:cstheme="minorHAnsi"/>
          <w:lang w:val="en-US"/>
        </w:rPr>
      </w:pPr>
    </w:p>
    <w:p w:rsidR="00BA7DFA" w:rsidRPr="00371878" w:rsidRDefault="00BA7DFA">
      <w:pPr>
        <w:rPr>
          <w:rFonts w:asciiTheme="minorHAnsi" w:hAnsiTheme="minorHAnsi" w:cs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3C2F" w:rsidRPr="00371878" w:rsidTr="00AC04AC">
        <w:tc>
          <w:tcPr>
            <w:tcW w:w="10490" w:type="dxa"/>
            <w:tcBorders>
              <w:top w:val="nil"/>
              <w:left w:val="nil"/>
              <w:bottom w:val="nil"/>
              <w:right w:val="nil"/>
            </w:tcBorders>
            <w:shd w:val="clear" w:color="auto" w:fill="auto"/>
          </w:tcPr>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ЗАТВЕРДЖЕНО</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рішенням </w:t>
            </w:r>
            <w:r w:rsidR="003E09B8" w:rsidRPr="00371878">
              <w:rPr>
                <w:rFonts w:asciiTheme="minorHAnsi" w:hAnsiTheme="minorHAnsi" w:cstheme="minorHAnsi"/>
                <w:color w:val="1F497D"/>
                <w:sz w:val="28"/>
                <w:szCs w:val="28"/>
              </w:rPr>
              <w:t>Уповноваженої особи</w:t>
            </w:r>
            <w:r w:rsidRPr="00371878">
              <w:rPr>
                <w:rFonts w:asciiTheme="minorHAnsi" w:hAnsiTheme="minorHAnsi" w:cstheme="minorHAnsi"/>
                <w:color w:val="1F497D"/>
                <w:sz w:val="28"/>
                <w:szCs w:val="28"/>
              </w:rPr>
              <w:t xml:space="preserve"> </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                    філії  БУ «Укрбургаз» </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color w:val="1F497D"/>
                <w:sz w:val="28"/>
                <w:szCs w:val="28"/>
              </w:rPr>
            </w:pPr>
            <w:r w:rsidRPr="00371878">
              <w:rPr>
                <w:rFonts w:asciiTheme="minorHAnsi" w:hAnsiTheme="minorHAnsi" w:cstheme="minorHAnsi"/>
                <w:color w:val="1F497D"/>
                <w:sz w:val="28"/>
                <w:szCs w:val="28"/>
              </w:rPr>
              <w:t xml:space="preserve">                  АТ «Укргазвидобування»</w:t>
            </w:r>
          </w:p>
          <w:p w:rsidR="00D63C2F" w:rsidRPr="00371878" w:rsidRDefault="00D63C2F" w:rsidP="001F18A4">
            <w:pPr>
              <w:widowControl w:val="0"/>
              <w:shd w:val="clear" w:color="auto" w:fill="FFFFFF"/>
              <w:autoSpaceDE w:val="0"/>
              <w:autoSpaceDN w:val="0"/>
              <w:adjustRightInd w:val="0"/>
              <w:spacing w:line="276" w:lineRule="auto"/>
              <w:ind w:right="1"/>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від “</w:t>
            </w:r>
            <w:r w:rsidR="007C1401">
              <w:rPr>
                <w:rFonts w:asciiTheme="minorHAnsi" w:hAnsiTheme="minorHAnsi" w:cstheme="minorHAnsi"/>
                <w:b/>
                <w:color w:val="1F497D"/>
                <w:sz w:val="28"/>
                <w:szCs w:val="28"/>
              </w:rPr>
              <w:t>10</w:t>
            </w:r>
            <w:r w:rsidRPr="00371878">
              <w:rPr>
                <w:rFonts w:asciiTheme="minorHAnsi" w:hAnsiTheme="minorHAnsi" w:cstheme="minorHAnsi"/>
                <w:b/>
                <w:color w:val="002060"/>
                <w:sz w:val="28"/>
                <w:szCs w:val="28"/>
              </w:rPr>
              <w:t xml:space="preserve">” </w:t>
            </w:r>
            <w:r w:rsidR="008C4D22">
              <w:rPr>
                <w:rFonts w:asciiTheme="minorHAnsi" w:hAnsiTheme="minorHAnsi" w:cstheme="minorHAnsi"/>
                <w:b/>
                <w:color w:val="002060"/>
                <w:sz w:val="28"/>
                <w:szCs w:val="28"/>
              </w:rPr>
              <w:t>січ</w:t>
            </w:r>
            <w:r w:rsidR="00F1299B">
              <w:rPr>
                <w:rFonts w:asciiTheme="minorHAnsi" w:hAnsiTheme="minorHAnsi" w:cstheme="minorHAnsi"/>
                <w:b/>
                <w:color w:val="002060"/>
                <w:sz w:val="28"/>
                <w:szCs w:val="28"/>
              </w:rPr>
              <w:t>ня</w:t>
            </w:r>
            <w:r w:rsidRPr="00371878">
              <w:rPr>
                <w:rFonts w:asciiTheme="minorHAnsi" w:hAnsiTheme="minorHAnsi" w:cstheme="minorHAnsi"/>
                <w:b/>
                <w:color w:val="002060"/>
                <w:sz w:val="28"/>
                <w:szCs w:val="28"/>
              </w:rPr>
              <w:t xml:space="preserve"> </w:t>
            </w:r>
            <w:r w:rsidRPr="00371878">
              <w:rPr>
                <w:rFonts w:asciiTheme="minorHAnsi" w:hAnsiTheme="minorHAnsi" w:cstheme="minorHAnsi"/>
                <w:b/>
                <w:color w:val="1F497D"/>
                <w:sz w:val="28"/>
                <w:szCs w:val="28"/>
              </w:rPr>
              <w:t>202</w:t>
            </w:r>
            <w:r w:rsidR="00CC3706" w:rsidRPr="00371878">
              <w:rPr>
                <w:rFonts w:asciiTheme="minorHAnsi" w:hAnsiTheme="minorHAnsi" w:cstheme="minorHAnsi"/>
                <w:b/>
                <w:color w:val="1F497D"/>
                <w:sz w:val="28"/>
                <w:szCs w:val="28"/>
              </w:rPr>
              <w:t>2</w:t>
            </w:r>
            <w:r w:rsidRPr="00371878">
              <w:rPr>
                <w:rFonts w:asciiTheme="minorHAnsi" w:hAnsiTheme="minorHAnsi" w:cstheme="minorHAnsi"/>
                <w:b/>
                <w:color w:val="1F497D"/>
                <w:sz w:val="28"/>
                <w:szCs w:val="28"/>
              </w:rPr>
              <w:t xml:space="preserve"> р. </w:t>
            </w:r>
          </w:p>
          <w:p w:rsidR="00D63C2F" w:rsidRPr="00371878" w:rsidRDefault="00D63C2F" w:rsidP="005F5959">
            <w:pPr>
              <w:jc w:val="right"/>
              <w:rPr>
                <w:rFonts w:asciiTheme="minorHAnsi" w:hAnsiTheme="minorHAnsi" w:cstheme="minorHAnsi"/>
                <w:b/>
                <w:color w:val="1F497D"/>
                <w:sz w:val="28"/>
                <w:szCs w:val="28"/>
              </w:rPr>
            </w:pPr>
            <w:r w:rsidRPr="00371878">
              <w:rPr>
                <w:rFonts w:asciiTheme="minorHAnsi" w:hAnsiTheme="minorHAnsi" w:cstheme="minorHAnsi"/>
                <w:b/>
                <w:color w:val="1F497D"/>
                <w:sz w:val="28"/>
                <w:szCs w:val="28"/>
              </w:rPr>
              <w:t xml:space="preserve">протокол </w:t>
            </w:r>
            <w:r w:rsidR="006018F3" w:rsidRPr="00371878">
              <w:rPr>
                <w:rFonts w:asciiTheme="minorHAnsi" w:hAnsiTheme="minorHAnsi" w:cstheme="minorHAnsi"/>
                <w:b/>
                <w:color w:val="1F497D"/>
                <w:sz w:val="28"/>
                <w:szCs w:val="28"/>
              </w:rPr>
              <w:t>№</w:t>
            </w:r>
            <w:r w:rsidR="0013179F" w:rsidRPr="00371878">
              <w:rPr>
                <w:rFonts w:asciiTheme="minorHAnsi" w:hAnsiTheme="minorHAnsi" w:cstheme="minorHAnsi"/>
                <w:b/>
                <w:color w:val="1F497D"/>
                <w:sz w:val="28"/>
                <w:szCs w:val="28"/>
              </w:rPr>
              <w:t xml:space="preserve"> УБГ</w:t>
            </w:r>
            <w:r w:rsidR="007C1401">
              <w:rPr>
                <w:rFonts w:asciiTheme="minorHAnsi" w:hAnsiTheme="minorHAnsi" w:cstheme="minorHAnsi"/>
                <w:b/>
                <w:color w:val="1F497D"/>
                <w:sz w:val="28"/>
                <w:szCs w:val="28"/>
              </w:rPr>
              <w:t>-019</w:t>
            </w:r>
            <w:r w:rsidR="0013179F" w:rsidRPr="00371878">
              <w:rPr>
                <w:rFonts w:asciiTheme="minorHAnsi" w:hAnsiTheme="minorHAnsi" w:cstheme="minorHAnsi"/>
                <w:b/>
                <w:color w:val="1F497D"/>
                <w:sz w:val="28"/>
                <w:szCs w:val="28"/>
              </w:rPr>
              <w:t>(УО)</w:t>
            </w:r>
          </w:p>
          <w:p w:rsidR="0013179F" w:rsidRPr="00371878" w:rsidRDefault="004662DD" w:rsidP="004662DD">
            <w:pPr>
              <w:jc w:val="right"/>
              <w:rPr>
                <w:rFonts w:asciiTheme="minorHAnsi" w:hAnsiTheme="minorHAnsi" w:cstheme="minorHAnsi"/>
                <w:lang w:val="ru-RU"/>
              </w:rPr>
            </w:pPr>
            <w:r w:rsidRPr="00371878">
              <w:rPr>
                <w:rFonts w:asciiTheme="minorHAnsi" w:hAnsiTheme="minorHAnsi" w:cstheme="minorHAnsi"/>
                <w:b/>
                <w:color w:val="1F497D"/>
                <w:sz w:val="28"/>
                <w:szCs w:val="28"/>
              </w:rPr>
              <w:t xml:space="preserve">Євген </w:t>
            </w:r>
            <w:r w:rsidR="004657BE" w:rsidRPr="00371878">
              <w:rPr>
                <w:rFonts w:asciiTheme="minorHAnsi" w:hAnsiTheme="minorHAnsi" w:cstheme="minorHAnsi"/>
                <w:b/>
                <w:color w:val="1F497D"/>
                <w:sz w:val="28"/>
                <w:szCs w:val="28"/>
              </w:rPr>
              <w:t xml:space="preserve">ТВЄРДОХЛЄБОВ </w:t>
            </w:r>
            <w:r w:rsidR="0069460F" w:rsidRPr="00371878">
              <w:rPr>
                <w:rFonts w:asciiTheme="minorHAnsi" w:hAnsiTheme="minorHAnsi" w:cstheme="minorHAnsi"/>
                <w:b/>
                <w:color w:val="1F497D"/>
                <w:sz w:val="28"/>
                <w:szCs w:val="28"/>
              </w:rPr>
              <w:t>___________________</w:t>
            </w:r>
          </w:p>
        </w:tc>
      </w:tr>
    </w:tbl>
    <w:p w:rsidR="00D63C2F" w:rsidRPr="00371878" w:rsidRDefault="00D63C2F" w:rsidP="00D63C2F">
      <w:pPr>
        <w:jc w:val="right"/>
        <w:rPr>
          <w:rFonts w:asciiTheme="minorHAnsi" w:hAnsiTheme="minorHAnsi" w:cstheme="minorHAnsi"/>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BA7DFA" w:rsidRPr="00371878" w:rsidRDefault="00BA7DFA" w:rsidP="00774BB5">
      <w:pPr>
        <w:rPr>
          <w:rFonts w:asciiTheme="minorHAnsi" w:hAnsiTheme="minorHAnsi" w:cstheme="minorHAnsi"/>
          <w:color w:val="0070C0"/>
        </w:rPr>
      </w:pPr>
    </w:p>
    <w:p w:rsidR="00266B7F" w:rsidRDefault="007F41B7" w:rsidP="007F41B7">
      <w:pPr>
        <w:pStyle w:val="1"/>
        <w:keepNext w:val="0"/>
        <w:ind w:left="228" w:right="1"/>
        <w:jc w:val="center"/>
        <w:rPr>
          <w:rFonts w:asciiTheme="minorHAnsi" w:hAnsiTheme="minorHAnsi" w:cstheme="minorHAnsi"/>
          <w:bCs/>
          <w:color w:val="244061"/>
        </w:rPr>
      </w:pPr>
      <w:r w:rsidRPr="00371878">
        <w:rPr>
          <w:rFonts w:asciiTheme="minorHAnsi" w:hAnsiTheme="minorHAnsi" w:cstheme="minorHAnsi"/>
          <w:bCs/>
          <w:color w:val="244061"/>
        </w:rPr>
        <w:t xml:space="preserve">ТЕНДЕРНА </w:t>
      </w:r>
      <w:r w:rsidR="00774BB5" w:rsidRPr="00371878">
        <w:rPr>
          <w:rFonts w:asciiTheme="minorHAnsi" w:hAnsiTheme="minorHAnsi" w:cstheme="minorHAnsi"/>
          <w:bCs/>
          <w:color w:val="244061"/>
        </w:rPr>
        <w:t>ДОКУМЕНТАЦІЯ</w:t>
      </w:r>
    </w:p>
    <w:p w:rsidR="004722DA" w:rsidRDefault="00266B7F" w:rsidP="007F41B7">
      <w:pPr>
        <w:pStyle w:val="1"/>
        <w:keepNext w:val="0"/>
        <w:ind w:left="228" w:right="1"/>
        <w:jc w:val="center"/>
        <w:rPr>
          <w:rFonts w:asciiTheme="minorHAnsi" w:hAnsiTheme="minorHAnsi" w:cstheme="minorHAnsi"/>
          <w:bCs/>
          <w:color w:val="244061"/>
        </w:rPr>
      </w:pPr>
      <w:r>
        <w:rPr>
          <w:rFonts w:asciiTheme="minorHAnsi" w:hAnsiTheme="minorHAnsi" w:cstheme="minorHAnsi"/>
          <w:bCs/>
          <w:color w:val="244061"/>
        </w:rPr>
        <w:t>ЗІ ЗМІНАМИ</w:t>
      </w:r>
      <w:r w:rsidR="00774BB5" w:rsidRPr="00371878">
        <w:rPr>
          <w:rFonts w:asciiTheme="minorHAnsi" w:hAnsiTheme="minorHAnsi" w:cstheme="minorHAnsi"/>
          <w:bCs/>
          <w:color w:val="244061"/>
        </w:rPr>
        <w:t xml:space="preserve"> </w:t>
      </w:r>
    </w:p>
    <w:p w:rsidR="007F41B7" w:rsidRPr="00371878" w:rsidRDefault="007F41B7" w:rsidP="007F41B7">
      <w:pPr>
        <w:jc w:val="center"/>
        <w:rPr>
          <w:rFonts w:asciiTheme="minorHAnsi" w:hAnsiTheme="minorHAnsi" w:cstheme="minorHAnsi"/>
          <w:sz w:val="28"/>
          <w:szCs w:val="28"/>
        </w:rPr>
      </w:pPr>
      <w:r w:rsidRPr="00371878">
        <w:rPr>
          <w:rFonts w:asciiTheme="minorHAnsi" w:hAnsiTheme="minorHAnsi" w:cstheme="minorHAnsi"/>
          <w:sz w:val="28"/>
          <w:szCs w:val="28"/>
        </w:rPr>
        <w:t>по предмету закупівлі:</w:t>
      </w:r>
    </w:p>
    <w:p w:rsidR="007F41B7" w:rsidRPr="00371878" w:rsidRDefault="007F41B7" w:rsidP="007F41B7">
      <w:pPr>
        <w:jc w:val="center"/>
        <w:rPr>
          <w:rFonts w:asciiTheme="minorHAnsi" w:hAnsiTheme="minorHAnsi" w:cstheme="minorHAnsi"/>
          <w:sz w:val="28"/>
          <w:szCs w:val="28"/>
        </w:rPr>
      </w:pPr>
    </w:p>
    <w:p w:rsidR="00774BB5" w:rsidRPr="00371878" w:rsidRDefault="00774BB5" w:rsidP="00774BB5">
      <w:pPr>
        <w:shd w:val="clear" w:color="auto" w:fill="FFFFFF"/>
        <w:ind w:right="1"/>
        <w:rPr>
          <w:rFonts w:asciiTheme="minorHAnsi" w:hAnsiTheme="minorHAnsi" w:cstheme="minorHAnsi"/>
          <w:color w:val="244061"/>
        </w:rPr>
      </w:pPr>
    </w:p>
    <w:p w:rsidR="002C45E8" w:rsidRDefault="002C45E8" w:rsidP="002314E7">
      <w:pPr>
        <w:shd w:val="clear" w:color="auto" w:fill="FFFFFF"/>
        <w:ind w:right="1"/>
        <w:jc w:val="center"/>
        <w:rPr>
          <w:rFonts w:asciiTheme="minorHAnsi" w:eastAsiaTheme="minorHAnsi" w:hAnsiTheme="minorHAnsi" w:cstheme="minorHAnsi"/>
          <w:b/>
          <w:sz w:val="32"/>
          <w:szCs w:val="32"/>
          <w:lang w:eastAsia="en-US"/>
        </w:rPr>
      </w:pPr>
      <w:r w:rsidRPr="002C45E8">
        <w:rPr>
          <w:rFonts w:asciiTheme="minorHAnsi" w:eastAsiaTheme="minorHAnsi" w:hAnsiTheme="minorHAnsi" w:cstheme="minorHAnsi"/>
          <w:b/>
          <w:sz w:val="32"/>
          <w:szCs w:val="32"/>
          <w:lang w:eastAsia="en-US"/>
        </w:rPr>
        <w:t xml:space="preserve">44170000-2 Плити, листи, стрічки та фольга, </w:t>
      </w:r>
    </w:p>
    <w:p w:rsidR="002C45E8" w:rsidRPr="002C45E8" w:rsidRDefault="002C45E8" w:rsidP="002314E7">
      <w:pPr>
        <w:shd w:val="clear" w:color="auto" w:fill="FFFFFF"/>
        <w:ind w:right="1"/>
        <w:jc w:val="center"/>
        <w:rPr>
          <w:rFonts w:asciiTheme="minorHAnsi" w:hAnsiTheme="minorHAnsi" w:cstheme="minorHAnsi"/>
          <w:b/>
          <w:sz w:val="32"/>
          <w:szCs w:val="32"/>
        </w:rPr>
      </w:pPr>
      <w:r w:rsidRPr="002C45E8">
        <w:rPr>
          <w:rFonts w:asciiTheme="minorHAnsi" w:eastAsiaTheme="minorHAnsi" w:hAnsiTheme="minorHAnsi" w:cstheme="minorHAnsi"/>
          <w:b/>
          <w:sz w:val="32"/>
          <w:szCs w:val="32"/>
          <w:lang w:eastAsia="en-US"/>
        </w:rPr>
        <w:t>пов'язані з конструкційними матеріалами</w:t>
      </w:r>
      <w:r w:rsidRPr="002C45E8">
        <w:rPr>
          <w:rFonts w:asciiTheme="minorHAnsi" w:hAnsiTheme="minorHAnsi" w:cstheme="minorHAnsi"/>
          <w:b/>
          <w:sz w:val="32"/>
          <w:szCs w:val="32"/>
        </w:rPr>
        <w:t xml:space="preserve"> </w:t>
      </w:r>
    </w:p>
    <w:p w:rsidR="00B00BB1" w:rsidRPr="002C45E8" w:rsidRDefault="009D0699" w:rsidP="002314E7">
      <w:pPr>
        <w:shd w:val="clear" w:color="auto" w:fill="FFFFFF"/>
        <w:ind w:right="1"/>
        <w:jc w:val="center"/>
        <w:rPr>
          <w:rFonts w:asciiTheme="minorHAnsi" w:hAnsiTheme="minorHAnsi" w:cstheme="minorHAnsi"/>
          <w:b/>
          <w:sz w:val="32"/>
          <w:szCs w:val="32"/>
        </w:rPr>
      </w:pPr>
      <w:r w:rsidRPr="002C45E8">
        <w:rPr>
          <w:rFonts w:asciiTheme="minorHAnsi" w:hAnsiTheme="minorHAnsi" w:cstheme="minorHAnsi"/>
          <w:b/>
          <w:sz w:val="32"/>
          <w:szCs w:val="32"/>
        </w:rPr>
        <w:t>(</w:t>
      </w:r>
      <w:r w:rsidR="002C45E8" w:rsidRPr="002C45E8">
        <w:rPr>
          <w:rFonts w:asciiTheme="minorHAnsi" w:eastAsiaTheme="minorHAnsi" w:hAnsiTheme="minorHAnsi" w:cstheme="minorHAnsi"/>
          <w:b/>
          <w:sz w:val="32"/>
          <w:szCs w:val="32"/>
          <w:lang w:eastAsia="en-US"/>
        </w:rPr>
        <w:t>Метал в асортименті</w:t>
      </w:r>
      <w:r w:rsidRPr="002C45E8">
        <w:rPr>
          <w:rFonts w:asciiTheme="minorHAnsi" w:hAnsiTheme="minorHAnsi" w:cstheme="minorHAnsi"/>
          <w:b/>
          <w:sz w:val="32"/>
          <w:szCs w:val="32"/>
        </w:rPr>
        <w:t>)</w:t>
      </w:r>
    </w:p>
    <w:p w:rsidR="009D0699" w:rsidRPr="009D0699" w:rsidRDefault="009D0699" w:rsidP="002314E7">
      <w:pPr>
        <w:shd w:val="clear" w:color="auto" w:fill="FFFFFF"/>
        <w:ind w:right="1"/>
        <w:jc w:val="center"/>
        <w:rPr>
          <w:rFonts w:asciiTheme="minorHAnsi" w:hAnsiTheme="minorHAnsi" w:cstheme="minorHAnsi"/>
          <w:b/>
          <w:sz w:val="32"/>
          <w:szCs w:val="32"/>
        </w:rPr>
      </w:pPr>
    </w:p>
    <w:p w:rsidR="00774BB5" w:rsidRPr="00371878" w:rsidRDefault="009C695B" w:rsidP="002314E7">
      <w:pPr>
        <w:shd w:val="clear" w:color="auto" w:fill="FFFFFF"/>
        <w:ind w:right="1"/>
        <w:jc w:val="center"/>
        <w:rPr>
          <w:rFonts w:asciiTheme="minorHAnsi" w:hAnsiTheme="minorHAnsi" w:cstheme="minorHAnsi"/>
          <w:color w:val="244061"/>
          <w:lang w:val="ru-RU"/>
        </w:rPr>
      </w:pPr>
      <w:r w:rsidRPr="00371878">
        <w:rPr>
          <w:rFonts w:asciiTheme="minorHAnsi" w:hAnsiTheme="minorHAnsi" w:cstheme="minorHAnsi"/>
          <w:sz w:val="28"/>
          <w:szCs w:val="28"/>
        </w:rPr>
        <w:t xml:space="preserve">Номер процедури закупівлі: </w:t>
      </w:r>
      <w:r w:rsidRPr="00371878">
        <w:rPr>
          <w:rFonts w:asciiTheme="minorHAnsi" w:hAnsiTheme="minorHAnsi" w:cstheme="minorHAnsi"/>
          <w:b/>
          <w:sz w:val="28"/>
          <w:szCs w:val="28"/>
        </w:rPr>
        <w:t>УБГ2</w:t>
      </w:r>
      <w:r w:rsidR="00CC3706" w:rsidRPr="00371878">
        <w:rPr>
          <w:rFonts w:asciiTheme="minorHAnsi" w:hAnsiTheme="minorHAnsi" w:cstheme="minorHAnsi"/>
          <w:b/>
          <w:sz w:val="28"/>
          <w:szCs w:val="28"/>
        </w:rPr>
        <w:t>2</w:t>
      </w:r>
      <w:r w:rsidRPr="00371878">
        <w:rPr>
          <w:rFonts w:asciiTheme="minorHAnsi" w:hAnsiTheme="minorHAnsi" w:cstheme="minorHAnsi"/>
          <w:b/>
          <w:sz w:val="28"/>
          <w:szCs w:val="28"/>
        </w:rPr>
        <w:t>Т</w:t>
      </w:r>
      <w:r w:rsidR="0013179F" w:rsidRPr="00371878">
        <w:rPr>
          <w:rFonts w:asciiTheme="minorHAnsi" w:hAnsiTheme="minorHAnsi" w:cstheme="minorHAnsi"/>
          <w:b/>
          <w:sz w:val="28"/>
          <w:szCs w:val="28"/>
        </w:rPr>
        <w:t>(УО)</w:t>
      </w:r>
      <w:r w:rsidR="001E0973" w:rsidRPr="00371878">
        <w:rPr>
          <w:rFonts w:asciiTheme="minorHAnsi" w:hAnsiTheme="minorHAnsi" w:cstheme="minorHAnsi"/>
          <w:b/>
          <w:sz w:val="28"/>
          <w:szCs w:val="28"/>
        </w:rPr>
        <w:t>-</w:t>
      </w:r>
      <w:r w:rsidR="008C4D22">
        <w:rPr>
          <w:rFonts w:asciiTheme="minorHAnsi" w:hAnsiTheme="minorHAnsi" w:cstheme="minorHAnsi"/>
          <w:b/>
          <w:sz w:val="28"/>
          <w:szCs w:val="28"/>
        </w:rPr>
        <w:t>227</w:t>
      </w:r>
    </w:p>
    <w:p w:rsidR="009069EA" w:rsidRPr="00371878" w:rsidRDefault="009069EA" w:rsidP="00774BB5">
      <w:pPr>
        <w:shd w:val="clear" w:color="auto" w:fill="FFFFFF"/>
        <w:ind w:right="1"/>
        <w:rPr>
          <w:rFonts w:asciiTheme="minorHAnsi" w:hAnsiTheme="minorHAnsi" w:cstheme="minorHAnsi"/>
          <w:color w:val="244061"/>
        </w:rPr>
      </w:pPr>
    </w:p>
    <w:p w:rsidR="00774BB5" w:rsidRPr="00371878" w:rsidRDefault="00774BB5" w:rsidP="00774BB5">
      <w:pPr>
        <w:shd w:val="clear" w:color="auto" w:fill="FFFFFF"/>
        <w:ind w:right="1"/>
        <w:rPr>
          <w:rFonts w:asciiTheme="minorHAnsi" w:hAnsiTheme="minorHAnsi" w:cstheme="minorHAnsi"/>
          <w:color w:val="244061"/>
        </w:rPr>
      </w:pPr>
    </w:p>
    <w:p w:rsidR="003A7CA5" w:rsidRPr="00371878" w:rsidRDefault="003A7CA5" w:rsidP="00774BB5">
      <w:pPr>
        <w:shd w:val="clear" w:color="auto" w:fill="FFFFFF"/>
        <w:ind w:right="1"/>
        <w:rPr>
          <w:rFonts w:asciiTheme="minorHAnsi" w:hAnsiTheme="minorHAnsi" w:cstheme="minorHAnsi"/>
          <w:color w:val="244061"/>
        </w:rPr>
      </w:pPr>
    </w:p>
    <w:p w:rsidR="004004C2" w:rsidRPr="00371878" w:rsidRDefault="004004C2" w:rsidP="00774BB5">
      <w:pPr>
        <w:shd w:val="clear" w:color="auto" w:fill="FFFFFF"/>
        <w:ind w:right="1"/>
        <w:rPr>
          <w:rFonts w:asciiTheme="minorHAnsi" w:hAnsiTheme="minorHAnsi" w:cstheme="minorHAnsi"/>
          <w:color w:val="244061"/>
        </w:rPr>
      </w:pPr>
    </w:p>
    <w:p w:rsidR="003A7CA5" w:rsidRPr="00371878" w:rsidRDefault="003A7CA5" w:rsidP="00774BB5">
      <w:pPr>
        <w:shd w:val="clear" w:color="auto" w:fill="FFFFFF"/>
        <w:ind w:right="1"/>
        <w:rPr>
          <w:rFonts w:asciiTheme="minorHAnsi" w:hAnsiTheme="minorHAnsi" w:cstheme="minorHAnsi"/>
          <w:color w:val="244061"/>
        </w:rPr>
      </w:pPr>
    </w:p>
    <w:tbl>
      <w:tblPr>
        <w:tblW w:w="10490" w:type="dxa"/>
        <w:tblLayout w:type="fixed"/>
        <w:tblLook w:val="00A0" w:firstRow="1" w:lastRow="0" w:firstColumn="1" w:lastColumn="0" w:noHBand="0" w:noVBand="0"/>
      </w:tblPr>
      <w:tblGrid>
        <w:gridCol w:w="250"/>
        <w:gridCol w:w="309"/>
        <w:gridCol w:w="1851"/>
        <w:gridCol w:w="1748"/>
        <w:gridCol w:w="6034"/>
        <w:gridCol w:w="298"/>
      </w:tblGrid>
      <w:tr w:rsidR="00774BB5" w:rsidRPr="00371878" w:rsidTr="00371878">
        <w:trPr>
          <w:gridBefore w:val="1"/>
          <w:gridAfter w:val="1"/>
          <w:wBefore w:w="250" w:type="dxa"/>
          <w:wAfter w:w="298" w:type="dxa"/>
        </w:trPr>
        <w:tc>
          <w:tcPr>
            <w:tcW w:w="2160" w:type="dxa"/>
            <w:gridSpan w:val="2"/>
          </w:tcPr>
          <w:p w:rsidR="00774BB5" w:rsidRPr="00371878" w:rsidRDefault="00774BB5"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p w:rsidR="00626A89" w:rsidRPr="00371878" w:rsidRDefault="00626A89" w:rsidP="00626A89">
            <w:pPr>
              <w:jc w:val="center"/>
              <w:rPr>
                <w:rFonts w:asciiTheme="minorHAnsi" w:hAnsiTheme="minorHAnsi" w:cstheme="minorHAnsi"/>
                <w:color w:val="244061"/>
              </w:rPr>
            </w:pPr>
          </w:p>
        </w:tc>
        <w:tc>
          <w:tcPr>
            <w:tcW w:w="7782" w:type="dxa"/>
            <w:gridSpan w:val="2"/>
          </w:tcPr>
          <w:p w:rsidR="00774BB5" w:rsidRPr="00371878" w:rsidRDefault="00774BB5" w:rsidP="00626A89">
            <w:pPr>
              <w:rPr>
                <w:rFonts w:asciiTheme="minorHAnsi" w:hAnsiTheme="minorHAnsi" w:cstheme="minorHAnsi"/>
                <w:color w:val="244061"/>
              </w:rPr>
            </w:pPr>
            <w:r w:rsidRPr="00371878">
              <w:rPr>
                <w:rFonts w:asciiTheme="minorHAnsi" w:hAnsiTheme="minorHAnsi" w:cstheme="minorHAnsi"/>
                <w:color w:val="244061"/>
              </w:rPr>
              <w:t xml:space="preserve">Відповідальний </w:t>
            </w:r>
            <w:r w:rsidR="003A7CA5" w:rsidRPr="00371878">
              <w:rPr>
                <w:rFonts w:asciiTheme="minorHAnsi" w:hAnsiTheme="minorHAnsi" w:cstheme="minorHAnsi"/>
                <w:color w:val="244061"/>
              </w:rPr>
              <w:t xml:space="preserve">відділ  _______________ </w:t>
            </w:r>
            <w:r w:rsidR="00AA7A1C">
              <w:rPr>
                <w:rFonts w:asciiTheme="minorHAnsi" w:hAnsiTheme="minorHAnsi" w:cstheme="minorHAnsi"/>
                <w:color w:val="244061"/>
              </w:rPr>
              <w:t>Іван МИХАЙЛЮК</w:t>
            </w:r>
          </w:p>
          <w:p w:rsidR="00774BB5" w:rsidRPr="00371878" w:rsidRDefault="00774BB5" w:rsidP="00626A89">
            <w:pPr>
              <w:rPr>
                <w:rFonts w:asciiTheme="minorHAnsi" w:hAnsiTheme="minorHAnsi" w:cstheme="minorHAnsi"/>
                <w:color w:val="244061"/>
              </w:rPr>
            </w:pPr>
          </w:p>
          <w:p w:rsidR="0069460F" w:rsidRPr="00371878" w:rsidRDefault="00231F4B" w:rsidP="006D0A3A">
            <w:pPr>
              <w:rPr>
                <w:rFonts w:asciiTheme="minorHAnsi" w:hAnsiTheme="minorHAnsi" w:cstheme="minorHAnsi"/>
              </w:rPr>
            </w:pPr>
            <w:r w:rsidRPr="00371878">
              <w:rPr>
                <w:rFonts w:asciiTheme="minorHAnsi" w:hAnsiTheme="minorHAnsi" w:cstheme="minorHAnsi"/>
              </w:rPr>
              <w:t>Відпові</w:t>
            </w:r>
            <w:r w:rsidR="003A7CA5" w:rsidRPr="00371878">
              <w:rPr>
                <w:rFonts w:asciiTheme="minorHAnsi" w:hAnsiTheme="minorHAnsi" w:cstheme="minorHAnsi"/>
              </w:rPr>
              <w:t xml:space="preserve">дальний закупник _____________ </w:t>
            </w:r>
            <w:r w:rsidR="002C45E8">
              <w:rPr>
                <w:rFonts w:asciiTheme="minorHAnsi" w:hAnsiTheme="minorHAnsi" w:cstheme="minorHAnsi"/>
              </w:rPr>
              <w:t>Ірина</w:t>
            </w:r>
            <w:r w:rsidR="00AA7A1C">
              <w:rPr>
                <w:rFonts w:asciiTheme="minorHAnsi" w:hAnsiTheme="minorHAnsi" w:cstheme="minorHAnsi"/>
              </w:rPr>
              <w:t xml:space="preserve"> </w:t>
            </w:r>
            <w:r w:rsidR="002C45E8">
              <w:rPr>
                <w:rFonts w:asciiTheme="minorHAnsi" w:hAnsiTheme="minorHAnsi" w:cstheme="minorHAnsi"/>
              </w:rPr>
              <w:t>КОЗАРОВСЬКА</w:t>
            </w:r>
          </w:p>
          <w:p w:rsidR="0069460F" w:rsidRPr="00371878" w:rsidRDefault="0069460F" w:rsidP="006D0A3A">
            <w:pPr>
              <w:rPr>
                <w:rFonts w:asciiTheme="minorHAnsi" w:hAnsiTheme="minorHAnsi" w:cstheme="minorHAnsi"/>
                <w:color w:val="244061"/>
              </w:rPr>
            </w:pPr>
          </w:p>
          <w:p w:rsidR="00900EE9" w:rsidRDefault="00900EE9" w:rsidP="006D0A3A">
            <w:pPr>
              <w:rPr>
                <w:rFonts w:asciiTheme="minorHAnsi" w:hAnsiTheme="minorHAnsi" w:cstheme="minorHAnsi"/>
                <w:color w:val="244061"/>
              </w:rPr>
            </w:pPr>
          </w:p>
          <w:p w:rsidR="00F1299B" w:rsidRDefault="00F1299B" w:rsidP="006D0A3A">
            <w:pPr>
              <w:rPr>
                <w:rFonts w:asciiTheme="minorHAnsi" w:hAnsiTheme="minorHAnsi" w:cstheme="minorHAnsi"/>
                <w:color w:val="244061"/>
              </w:rPr>
            </w:pPr>
          </w:p>
          <w:p w:rsidR="002C45E8" w:rsidRDefault="002C45E8" w:rsidP="006D0A3A">
            <w:pPr>
              <w:rPr>
                <w:rFonts w:asciiTheme="minorHAnsi" w:hAnsiTheme="minorHAnsi" w:cstheme="minorHAnsi"/>
                <w:color w:val="244061"/>
              </w:rPr>
            </w:pPr>
          </w:p>
          <w:p w:rsidR="002C45E8" w:rsidRDefault="002C45E8" w:rsidP="006D0A3A">
            <w:pPr>
              <w:rPr>
                <w:rFonts w:asciiTheme="minorHAnsi" w:hAnsiTheme="minorHAnsi" w:cstheme="minorHAnsi"/>
                <w:color w:val="244061"/>
              </w:rPr>
            </w:pPr>
          </w:p>
          <w:p w:rsidR="00F1299B" w:rsidRPr="00371878" w:rsidRDefault="00F1299B" w:rsidP="006D0A3A">
            <w:pPr>
              <w:rPr>
                <w:rFonts w:asciiTheme="minorHAnsi" w:hAnsiTheme="minorHAnsi" w:cstheme="minorHAnsi"/>
                <w:color w:val="244061"/>
              </w:rPr>
            </w:pP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w:t>
            </w:r>
          </w:p>
        </w:tc>
        <w:tc>
          <w:tcPr>
            <w:tcW w:w="9931" w:type="dxa"/>
            <w:gridSpan w:val="4"/>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bdr w:val="none" w:sz="0" w:space="0" w:color="auto" w:frame="1"/>
                <w:lang w:eastAsia="uk-UA"/>
              </w:rPr>
              <w:t>Розділ І. Загальні положення</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2</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3</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Терміни, які вживаються в тендерній документації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tabs>
                <w:tab w:val="left" w:pos="5776"/>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Інформація про замовника тендеру</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jc w:val="both"/>
              <w:rPr>
                <w:rFonts w:asciiTheme="minorHAnsi" w:hAnsiTheme="minorHAnsi" w:cstheme="minorHAnsi"/>
                <w:color w:val="000000" w:themeColor="text1"/>
                <w:lang w:eastAsia="uk-UA"/>
              </w:rPr>
            </w:pP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0"/>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повне найменування</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BD7D62" w:rsidRDefault="00371878" w:rsidP="00371878">
            <w:pPr>
              <w:widowControl w:val="0"/>
              <w:ind w:right="113"/>
              <w:contextualSpacing/>
              <w:jc w:val="both"/>
              <w:rPr>
                <w:rFonts w:asciiTheme="minorHAnsi" w:hAnsiTheme="minorHAnsi" w:cstheme="minorHAnsi"/>
                <w:color w:val="000000" w:themeColor="text1"/>
                <w:lang w:eastAsia="uk-UA"/>
              </w:rPr>
            </w:pPr>
            <w:r w:rsidRPr="00BD7D62">
              <w:rPr>
                <w:rFonts w:asciiTheme="minorHAnsi" w:hAnsiTheme="minorHAnsi" w:cstheme="minorHAnsi"/>
              </w:rPr>
              <w:t>Філія Бурове управління «Укрбургаз»</w:t>
            </w:r>
            <w:r w:rsidRPr="00BD7D62">
              <w:rPr>
                <w:rFonts w:asciiTheme="minorHAnsi" w:hAnsiTheme="minorHAnsi" w:cstheme="minorHAnsi"/>
                <w:b/>
              </w:rPr>
              <w:t xml:space="preserve"> </w:t>
            </w:r>
            <w:r w:rsidRPr="00BD7D62">
              <w:rPr>
                <w:rFonts w:asciiTheme="minorHAnsi" w:hAnsiTheme="minorHAnsi" w:cstheme="minorHAnsi"/>
              </w:rPr>
              <w:t>Акціонерного товариства «</w:t>
            </w:r>
            <w:r w:rsidRPr="00BD7D62">
              <w:rPr>
                <w:rFonts w:asciiTheme="minorHAnsi" w:hAnsiTheme="minorHAnsi" w:cstheme="minorHAnsi"/>
                <w:bCs/>
                <w:iCs/>
              </w:rPr>
              <w:t>Укргазвидобування»</w:t>
            </w:r>
            <w:r w:rsidRPr="00BD7D62">
              <w:rPr>
                <w:rFonts w:asciiTheme="minorHAnsi" w:hAnsiTheme="minorHAnsi" w:cstheme="minorHAnsi"/>
                <w:color w:val="000000" w:themeColor="text1"/>
                <w:lang w:eastAsia="uk-UA"/>
              </w:rPr>
              <w:t xml:space="preserve">, код ЄДРПОУ: </w:t>
            </w:r>
            <w:r w:rsidRPr="00BD7D62">
              <w:rPr>
                <w:rFonts w:asciiTheme="minorHAnsi" w:hAnsiTheme="minorHAnsi" w:cstheme="minorHAnsi"/>
              </w:rPr>
              <w:t>00156392</w:t>
            </w:r>
          </w:p>
          <w:p w:rsidR="00371878" w:rsidRDefault="00371878" w:rsidP="00371878">
            <w:pPr>
              <w:widowControl w:val="0"/>
              <w:ind w:right="113"/>
              <w:contextualSpacing/>
              <w:jc w:val="both"/>
              <w:rPr>
                <w:rFonts w:asciiTheme="minorHAnsi" w:hAnsiTheme="minorHAnsi" w:cstheme="minorHAnsi"/>
                <w:color w:val="000000" w:themeColor="text1"/>
                <w:lang w:eastAsia="uk-UA"/>
              </w:rPr>
            </w:pPr>
          </w:p>
          <w:p w:rsidR="00371878" w:rsidRPr="00371878" w:rsidRDefault="00371878" w:rsidP="00371878">
            <w:pPr>
              <w:widowControl w:val="0"/>
              <w:ind w:right="113"/>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місцезнаходження</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140B4C" w:rsidRDefault="00371878" w:rsidP="00371878">
            <w:pPr>
              <w:widowControl w:val="0"/>
              <w:contextualSpacing/>
              <w:jc w:val="both"/>
              <w:rPr>
                <w:rFonts w:asciiTheme="minorHAnsi" w:hAnsiTheme="minorHAnsi" w:cstheme="minorHAnsi"/>
                <w:color w:val="000000" w:themeColor="text1"/>
                <w:lang w:val="ru-RU" w:eastAsia="uk-UA"/>
              </w:rPr>
            </w:pPr>
            <w:r>
              <w:rPr>
                <w:rFonts w:ascii="Calibri" w:hAnsi="Calibri" w:cs="Calibri"/>
              </w:rPr>
              <w:t xml:space="preserve">вул. Полтавська, 86 </w:t>
            </w:r>
            <w:r w:rsidRPr="00F6359B">
              <w:rPr>
                <w:rFonts w:ascii="Calibri" w:hAnsi="Calibri" w:cs="Calibri"/>
              </w:rPr>
              <w:t xml:space="preserve">м. </w:t>
            </w:r>
            <w:r>
              <w:rPr>
                <w:rFonts w:ascii="Calibri" w:hAnsi="Calibri" w:cs="Calibri"/>
              </w:rPr>
              <w:t>Красноград</w:t>
            </w:r>
            <w:r w:rsidRPr="00F6359B">
              <w:rPr>
                <w:rFonts w:ascii="Calibri" w:hAnsi="Calibri" w:cs="Calibri"/>
              </w:rPr>
              <w:t xml:space="preserve"> Харківськ</w:t>
            </w:r>
            <w:r>
              <w:rPr>
                <w:rFonts w:ascii="Calibri" w:hAnsi="Calibri" w:cs="Calibri"/>
              </w:rPr>
              <w:t>ої</w:t>
            </w:r>
            <w:r w:rsidRPr="00F6359B">
              <w:rPr>
                <w:rFonts w:ascii="Calibri" w:hAnsi="Calibri" w:cs="Calibri"/>
              </w:rPr>
              <w:t xml:space="preserve"> обл., </w:t>
            </w:r>
            <w:r>
              <w:rPr>
                <w:rFonts w:ascii="Calibri" w:hAnsi="Calibri" w:cs="Calibri"/>
              </w:rPr>
              <w:t>63304</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2.3</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посадова особа замовника, уповноважена здійснювати зв’язок з учасниками</w:t>
            </w:r>
          </w:p>
        </w:tc>
        <w:tc>
          <w:tcPr>
            <w:tcW w:w="6332" w:type="dxa"/>
            <w:gridSpan w:val="2"/>
            <w:tcBorders>
              <w:top w:val="single" w:sz="4" w:space="0" w:color="auto"/>
              <w:left w:val="single" w:sz="4" w:space="0" w:color="auto"/>
              <w:bottom w:val="single" w:sz="4" w:space="0" w:color="auto"/>
              <w:right w:val="single" w:sz="4" w:space="0" w:color="auto"/>
            </w:tcBorders>
            <w:hideMark/>
          </w:tcPr>
          <w:p w:rsidR="002C45E8" w:rsidRDefault="002C45E8" w:rsidP="002C45E8">
            <w:pPr>
              <w:widowControl w:val="0"/>
              <w:ind w:right="113"/>
              <w:contextualSpacing/>
              <w:jc w:val="both"/>
              <w:rPr>
                <w:rFonts w:ascii="Calibri" w:hAnsi="Calibri" w:cs="Calibri"/>
                <w:color w:val="000000"/>
                <w:lang w:eastAsia="uk-UA"/>
              </w:rPr>
            </w:pPr>
            <w:r w:rsidRPr="00BC15CE">
              <w:rPr>
                <w:rFonts w:asciiTheme="minorHAnsi" w:hAnsiTheme="minorHAnsi" w:cstheme="minorHAnsi"/>
                <w:color w:val="000000" w:themeColor="text1"/>
                <w:lang w:eastAsia="uk-UA"/>
              </w:rPr>
              <w:t xml:space="preserve">Відповідальний закупник </w:t>
            </w:r>
            <w:r>
              <w:rPr>
                <w:rFonts w:asciiTheme="minorHAnsi" w:hAnsiTheme="minorHAnsi" w:cstheme="minorHAnsi"/>
                <w:color w:val="000000" w:themeColor="text1"/>
                <w:lang w:eastAsia="uk-UA"/>
              </w:rPr>
              <w:t>Козаровська Ірина Вікторовна</w:t>
            </w:r>
            <w:r w:rsidRPr="00CF2BA2">
              <w:rPr>
                <w:rFonts w:ascii="Calibri" w:hAnsi="Calibri" w:cs="Calibri"/>
                <w:color w:val="000000"/>
                <w:lang w:eastAsia="uk-UA"/>
              </w:rPr>
              <w:t xml:space="preserve">, </w:t>
            </w:r>
            <w:r>
              <w:rPr>
                <w:rFonts w:ascii="Calibri" w:hAnsi="Calibri" w:cs="Calibri"/>
                <w:color w:val="000000"/>
                <w:lang w:eastAsia="uk-UA"/>
              </w:rPr>
              <w:t>фахівець</w:t>
            </w:r>
            <w:r w:rsidRPr="00CF2BA2">
              <w:rPr>
                <w:rFonts w:ascii="Calibri" w:hAnsi="Calibri" w:cs="Calibri"/>
                <w:color w:val="000000"/>
                <w:lang w:eastAsia="uk-UA"/>
              </w:rPr>
              <w:t xml:space="preserve"> відділу закупівель матеріально-технічних ресурсів, </w:t>
            </w:r>
            <w:r>
              <w:rPr>
                <w:rFonts w:ascii="Calibri" w:hAnsi="Calibri" w:cs="Calibri"/>
                <w:color w:val="000000"/>
                <w:lang w:eastAsia="uk-UA"/>
              </w:rPr>
              <w:t>тел.(</w:t>
            </w:r>
            <w:r w:rsidRPr="003E2AD1">
              <w:rPr>
                <w:rFonts w:ascii="Calibri" w:hAnsi="Calibri" w:cs="Calibri"/>
                <w:color w:val="000000"/>
                <w:lang w:eastAsia="uk-UA"/>
              </w:rPr>
              <w:t>0</w:t>
            </w:r>
            <w:r>
              <w:rPr>
                <w:rFonts w:ascii="Calibri" w:hAnsi="Calibri" w:cs="Calibri"/>
                <w:color w:val="000000"/>
                <w:lang w:eastAsia="uk-UA"/>
              </w:rPr>
              <w:t>50)866-03-73</w:t>
            </w:r>
            <w:r w:rsidRPr="00AE0E08">
              <w:rPr>
                <w:rFonts w:ascii="Calibri" w:hAnsi="Calibri" w:cs="Calibri"/>
                <w:color w:val="000000"/>
                <w:lang w:eastAsia="uk-UA"/>
              </w:rPr>
              <w:t>;</w:t>
            </w:r>
            <w:r>
              <w:rPr>
                <w:rFonts w:ascii="Calibri" w:hAnsi="Calibri" w:cs="Calibri"/>
                <w:color w:val="000000"/>
                <w:lang w:eastAsia="uk-UA"/>
              </w:rPr>
              <w:t xml:space="preserve"> </w:t>
            </w:r>
          </w:p>
          <w:p w:rsidR="002C45E8" w:rsidRPr="005E7A03" w:rsidRDefault="002C45E8" w:rsidP="002C45E8">
            <w:pPr>
              <w:widowControl w:val="0"/>
              <w:ind w:right="113"/>
              <w:contextualSpacing/>
              <w:jc w:val="both"/>
              <w:rPr>
                <w:rStyle w:val="af6"/>
                <w:rFonts w:ascii="Calibri" w:hAnsi="Calibri" w:cs="Calibri"/>
              </w:rPr>
            </w:pPr>
            <w:r w:rsidRPr="00AE0E08">
              <w:rPr>
                <w:rFonts w:ascii="Calibri" w:hAnsi="Calibri" w:cs="Calibri"/>
                <w:color w:val="000000"/>
                <w:lang w:eastAsia="uk-UA"/>
              </w:rPr>
              <w:t xml:space="preserve">е-mail: </w:t>
            </w:r>
            <w:r w:rsidRPr="005E7A03">
              <w:rPr>
                <w:rStyle w:val="af6"/>
                <w:rFonts w:ascii="Calibri" w:hAnsi="Calibri" w:cs="Calibri"/>
              </w:rPr>
              <w:t>Iryna.Kozarovska@ugv.com.ua</w:t>
            </w:r>
            <w:r w:rsidRPr="005E7A03">
              <w:rPr>
                <w:rStyle w:val="af6"/>
                <w:rFonts w:cs="Calibri"/>
              </w:rPr>
              <w:t xml:space="preserve">  </w:t>
            </w:r>
            <w:hyperlink r:id="rId8" w:history="1"/>
          </w:p>
          <w:p w:rsidR="00371878" w:rsidRPr="00900EE9" w:rsidRDefault="00371878" w:rsidP="00371878">
            <w:pPr>
              <w:rPr>
                <w:color w:val="0070C0"/>
                <w:u w:val="single"/>
                <w:lang w:eastAsia="uk-UA"/>
              </w:rPr>
            </w:pPr>
          </w:p>
          <w:p w:rsidR="00AA7A1C" w:rsidRPr="0006050E" w:rsidRDefault="00371878" w:rsidP="00AA7A1C">
            <w:pPr>
              <w:widowControl w:val="0"/>
              <w:contextualSpacing/>
              <w:jc w:val="both"/>
              <w:rPr>
                <w:rFonts w:ascii="Calibri" w:eastAsia="Calibri" w:hAnsi="Calibri" w:cs="Calibri"/>
              </w:rPr>
            </w:pPr>
            <w:r w:rsidRPr="0006050E">
              <w:rPr>
                <w:rFonts w:asciiTheme="minorHAnsi" w:hAnsiTheme="minorHAnsi" w:cstheme="minorHAnsi"/>
                <w:color w:val="000000" w:themeColor="text1"/>
                <w:lang w:eastAsia="uk-UA"/>
              </w:rPr>
              <w:t>за довідками</w:t>
            </w:r>
            <w:r w:rsidR="00AA7A1C" w:rsidRPr="0006050E">
              <w:rPr>
                <w:rFonts w:asciiTheme="minorHAnsi" w:hAnsiTheme="minorHAnsi" w:cstheme="minorHAnsi"/>
                <w:color w:val="000000" w:themeColor="text1"/>
                <w:lang w:eastAsia="uk-UA"/>
              </w:rPr>
              <w:t xml:space="preserve"> </w:t>
            </w:r>
            <w:r w:rsidRPr="0006050E">
              <w:rPr>
                <w:rFonts w:asciiTheme="minorHAnsi" w:hAnsiTheme="minorHAnsi" w:cstheme="minorHAnsi"/>
                <w:color w:val="000000" w:themeColor="text1"/>
                <w:lang w:eastAsia="uk-UA"/>
              </w:rPr>
              <w:t>щодо технічних вимог до предмета закупівлі</w:t>
            </w:r>
            <w:r w:rsidR="00AA7A1C" w:rsidRPr="0006050E">
              <w:rPr>
                <w:rFonts w:asciiTheme="minorHAnsi" w:hAnsiTheme="minorHAnsi" w:cstheme="minorHAnsi"/>
                <w:color w:val="000000" w:themeColor="text1"/>
                <w:lang w:eastAsia="uk-UA"/>
              </w:rPr>
              <w:t xml:space="preserve">: </w:t>
            </w:r>
            <w:r w:rsidRPr="0006050E">
              <w:rPr>
                <w:rFonts w:asciiTheme="minorHAnsi" w:hAnsiTheme="minorHAnsi" w:cstheme="minorHAnsi"/>
                <w:color w:val="000000" w:themeColor="text1"/>
                <w:lang w:eastAsia="uk-UA"/>
              </w:rPr>
              <w:t xml:space="preserve"> </w:t>
            </w:r>
            <w:r w:rsidR="00AA7A1C" w:rsidRPr="0006050E">
              <w:rPr>
                <w:rFonts w:ascii="Calibri" w:hAnsi="Calibri" w:cs="Calibri"/>
                <w:color w:val="000000"/>
                <w:lang w:eastAsia="uk-UA"/>
              </w:rPr>
              <w:t>Володимир Володимирович Волик</w:t>
            </w:r>
            <w:r w:rsidR="00AA7A1C" w:rsidRPr="0006050E">
              <w:rPr>
                <w:rFonts w:ascii="Calibri" w:eastAsia="Calibri" w:hAnsi="Calibri" w:cs="Calibri"/>
              </w:rPr>
              <w:t xml:space="preserve">, старший механік, </w:t>
            </w:r>
          </w:p>
          <w:p w:rsidR="0006050E" w:rsidRDefault="00AA7A1C" w:rsidP="00AA7A1C">
            <w:pPr>
              <w:widowControl w:val="0"/>
              <w:contextualSpacing/>
              <w:jc w:val="both"/>
              <w:rPr>
                <w:rFonts w:ascii="Calibri" w:eastAsia="Calibri" w:hAnsi="Calibri" w:cs="Calibri"/>
              </w:rPr>
            </w:pPr>
            <w:r w:rsidRPr="0006050E">
              <w:rPr>
                <w:rFonts w:ascii="Calibri" w:eastAsia="Calibri" w:hAnsi="Calibri" w:cs="Calibri"/>
              </w:rPr>
              <w:t>тел. (</w:t>
            </w:r>
            <w:r w:rsidR="0006050E">
              <w:rPr>
                <w:rFonts w:ascii="Calibri" w:eastAsia="Calibri" w:hAnsi="Calibri" w:cs="Calibri"/>
              </w:rPr>
              <w:t>066</w:t>
            </w:r>
            <w:r w:rsidRPr="0006050E">
              <w:rPr>
                <w:rFonts w:ascii="Calibri" w:eastAsia="Calibri" w:hAnsi="Calibri" w:cs="Calibri"/>
              </w:rPr>
              <w:t>)</w:t>
            </w:r>
            <w:r w:rsidR="0006050E">
              <w:rPr>
                <w:rFonts w:ascii="Calibri" w:eastAsia="Calibri" w:hAnsi="Calibri" w:cs="Calibri"/>
              </w:rPr>
              <w:t>979-72-80</w:t>
            </w:r>
            <w:r w:rsidRPr="0006050E">
              <w:rPr>
                <w:rFonts w:ascii="Calibri" w:eastAsia="Calibri" w:hAnsi="Calibri" w:cs="Calibri"/>
              </w:rPr>
              <w:t xml:space="preserve">; </w:t>
            </w:r>
          </w:p>
          <w:p w:rsidR="00AA7A1C" w:rsidRPr="00BD7D62" w:rsidRDefault="00AA7A1C" w:rsidP="00AA7A1C">
            <w:pPr>
              <w:widowControl w:val="0"/>
              <w:contextualSpacing/>
              <w:jc w:val="both"/>
              <w:rPr>
                <w:rFonts w:asciiTheme="minorHAnsi" w:hAnsiTheme="minorHAnsi" w:cstheme="minorHAnsi"/>
                <w:color w:val="000000" w:themeColor="text1"/>
                <w:lang w:eastAsia="uk-UA"/>
              </w:rPr>
            </w:pPr>
            <w:r w:rsidRPr="0006050E">
              <w:rPr>
                <w:rFonts w:ascii="Calibri" w:hAnsi="Calibri" w:cs="Calibri"/>
              </w:rPr>
              <w:t xml:space="preserve">е-mail: </w:t>
            </w:r>
            <w:hyperlink r:id="rId9" w:history="1">
              <w:r w:rsidRPr="0006050E">
                <w:rPr>
                  <w:rStyle w:val="af6"/>
                  <w:rFonts w:ascii="Calibri" w:hAnsi="Calibri" w:cs="Calibri"/>
                </w:rPr>
                <w:t>Volodymyr.Volyk@ugv.com.ua</w:t>
              </w:r>
            </w:hyperlink>
            <w:r>
              <w:rPr>
                <w:rFonts w:ascii="Calibri" w:hAnsi="Calibri" w:cs="Calibri"/>
              </w:rPr>
              <w:t xml:space="preserve"> </w:t>
            </w:r>
          </w:p>
          <w:p w:rsidR="00AA7A1C" w:rsidRPr="00BD7D62" w:rsidRDefault="00AA7A1C" w:rsidP="00AA7A1C">
            <w:pPr>
              <w:widowControl w:val="0"/>
              <w:contextualSpacing/>
              <w:jc w:val="both"/>
              <w:rPr>
                <w:rFonts w:asciiTheme="minorHAnsi" w:hAnsiTheme="minorHAnsi" w:cstheme="minorHAnsi"/>
                <w:color w:val="000000" w:themeColor="text1"/>
                <w:lang w:eastAsia="uk-UA"/>
              </w:rPr>
            </w:pPr>
          </w:p>
          <w:p w:rsidR="00371878" w:rsidRPr="00371878" w:rsidRDefault="00371878" w:rsidP="00371878">
            <w:pPr>
              <w:widowControl w:val="0"/>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щодо Опитувальника контрагента (додатки №</w:t>
            </w:r>
            <w:r w:rsidRPr="00371878">
              <w:rPr>
                <w:rFonts w:asciiTheme="minorHAnsi" w:hAnsiTheme="minorHAnsi" w:cstheme="minorHAnsi"/>
                <w:color w:val="000000" w:themeColor="text1"/>
                <w:lang w:val="ru-RU" w:eastAsia="uk-UA"/>
              </w:rPr>
              <w:t>5</w:t>
            </w:r>
            <w:r w:rsidRPr="00371878">
              <w:rPr>
                <w:rFonts w:asciiTheme="minorHAnsi" w:hAnsiTheme="minorHAnsi" w:cstheme="minorHAnsi"/>
                <w:color w:val="000000" w:themeColor="text1"/>
                <w:lang w:eastAsia="uk-UA"/>
              </w:rPr>
              <w:t xml:space="preserve"> та №</w:t>
            </w:r>
            <w:r w:rsidRPr="00371878">
              <w:rPr>
                <w:rFonts w:asciiTheme="minorHAnsi" w:hAnsiTheme="minorHAnsi" w:cstheme="minorHAnsi"/>
                <w:color w:val="000000" w:themeColor="text1"/>
                <w:lang w:val="ru-RU" w:eastAsia="uk-UA"/>
              </w:rPr>
              <w:t>6</w:t>
            </w:r>
            <w:r w:rsidRPr="00371878">
              <w:rPr>
                <w:rFonts w:asciiTheme="minorHAnsi" w:hAnsiTheme="minorHAnsi" w:cstheme="minorHAnsi"/>
                <w:color w:val="000000" w:themeColor="text1"/>
                <w:lang w:eastAsia="uk-UA"/>
              </w:rPr>
              <w:t xml:space="preserve">): Кріхан В’ячеслав Борисович, начальник відділу перевірки та вивчення контрагентів департаменту комплаєнс, тел.: (044) 461-47-81; е-mail: </w:t>
            </w:r>
            <w:r w:rsidRPr="00371878">
              <w:rPr>
                <w:rStyle w:val="af6"/>
                <w:rFonts w:asciiTheme="minorHAnsi" w:hAnsiTheme="minorHAnsi" w:cstheme="minorHAnsi"/>
                <w:lang w:eastAsia="uk-UA"/>
              </w:rPr>
              <w:t>viacheslav.krikhan@ugv.com.ua</w:t>
            </w:r>
          </w:p>
          <w:p w:rsidR="00371878" w:rsidRPr="00371878" w:rsidRDefault="00371878" w:rsidP="00371878">
            <w:pPr>
              <w:widowControl w:val="0"/>
              <w:contextualSpacing/>
              <w:jc w:val="both"/>
              <w:rPr>
                <w:rFonts w:asciiTheme="minorHAnsi" w:hAnsiTheme="minorHAnsi" w:cstheme="minorHAnsi"/>
                <w:color w:val="000000" w:themeColor="text1"/>
                <w:lang w:eastAsia="uk-UA"/>
              </w:rPr>
            </w:pPr>
          </w:p>
          <w:p w:rsidR="00F1299B" w:rsidRDefault="00371878" w:rsidP="00371878">
            <w:pPr>
              <w:widowControl w:val="0"/>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щодо питань з оформлення та заповнення банківських гарантій - Смирнова Тетяна Василівна, головний фахівець сектору роботи з банками (044) 272-35-93 </w:t>
            </w:r>
          </w:p>
          <w:p w:rsidR="00F1299B" w:rsidRDefault="00371878" w:rsidP="00371878">
            <w:pPr>
              <w:widowControl w:val="0"/>
              <w:contextualSpacing/>
              <w:jc w:val="both"/>
              <w:rPr>
                <w:rFonts w:asciiTheme="minorHAnsi" w:hAnsiTheme="minorHAnsi" w:cstheme="minorHAnsi"/>
                <w:color w:val="000000" w:themeColor="text1"/>
                <w:sz w:val="22"/>
                <w:lang w:eastAsia="uk-UA"/>
              </w:rPr>
            </w:pPr>
            <w:r w:rsidRPr="00371878">
              <w:rPr>
                <w:rFonts w:asciiTheme="minorHAnsi" w:hAnsiTheme="minorHAnsi" w:cstheme="minorHAnsi"/>
                <w:color w:val="000000" w:themeColor="text1"/>
                <w:lang w:eastAsia="uk-UA"/>
              </w:rPr>
              <w:lastRenderedPageBreak/>
              <w:t xml:space="preserve">e-mail: </w:t>
            </w:r>
            <w:hyperlink r:id="rId10" w:history="1">
              <w:r w:rsidR="00F1299B" w:rsidRPr="00466B58">
                <w:rPr>
                  <w:rStyle w:val="af6"/>
                  <w:rFonts w:asciiTheme="minorHAnsi" w:hAnsiTheme="minorHAnsi" w:cstheme="minorHAnsi"/>
                  <w:lang w:eastAsia="uk-UA"/>
                </w:rPr>
                <w:t>tetiana.smyrnova@ugv.com.ua</w:t>
              </w:r>
            </w:hyperlink>
            <w:r w:rsidRPr="00371878">
              <w:rPr>
                <w:rStyle w:val="af6"/>
                <w:rFonts w:asciiTheme="minorHAnsi" w:hAnsiTheme="minorHAnsi" w:cstheme="minorHAnsi"/>
                <w:lang w:eastAsia="uk-UA"/>
              </w:rPr>
              <w:t>,</w:t>
            </w:r>
            <w:r w:rsidRPr="00371878">
              <w:rPr>
                <w:rFonts w:asciiTheme="minorHAnsi" w:hAnsiTheme="minorHAnsi" w:cstheme="minorHAnsi"/>
                <w:color w:val="000000" w:themeColor="text1"/>
                <w:sz w:val="22"/>
                <w:lang w:eastAsia="uk-UA"/>
              </w:rPr>
              <w:t xml:space="preserve"> </w:t>
            </w:r>
          </w:p>
          <w:p w:rsidR="00F1299B" w:rsidRDefault="00371878" w:rsidP="00371878">
            <w:pPr>
              <w:widowControl w:val="0"/>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Карпович Дар’я Олександрівна, провідний фахівець сектору роботи з банками (067) 408-92-12 </w:t>
            </w:r>
          </w:p>
          <w:p w:rsidR="00371878" w:rsidRPr="00371878" w:rsidRDefault="00371878" w:rsidP="00371878">
            <w:pPr>
              <w:widowControl w:val="0"/>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e-mail: </w:t>
            </w:r>
            <w:r w:rsidRPr="00371878">
              <w:rPr>
                <w:rStyle w:val="af6"/>
                <w:rFonts w:asciiTheme="minorHAnsi" w:hAnsiTheme="minorHAnsi" w:cstheme="minorHAnsi"/>
                <w:lang w:eastAsia="uk-UA"/>
              </w:rPr>
              <w:t>daria.karpovych@ugv.com.ua</w:t>
            </w:r>
            <w:r w:rsidRPr="00371878">
              <w:rPr>
                <w:rFonts w:asciiTheme="minorHAnsi" w:hAnsiTheme="minorHAnsi" w:cstheme="minorHAnsi"/>
                <w:color w:val="000000" w:themeColor="text1"/>
                <w:sz w:val="22"/>
                <w:lang w:eastAsia="uk-UA"/>
              </w:rPr>
              <w:t>.</w:t>
            </w:r>
          </w:p>
          <w:p w:rsidR="00371878" w:rsidRPr="00371878" w:rsidRDefault="00371878" w:rsidP="00371878">
            <w:pPr>
              <w:widowControl w:val="0"/>
              <w:contextualSpacing/>
              <w:jc w:val="both"/>
              <w:rPr>
                <w:rFonts w:asciiTheme="minorHAnsi" w:hAnsiTheme="minorHAnsi" w:cstheme="minorHAnsi"/>
                <w:color w:val="000000" w:themeColor="text1"/>
                <w:lang w:eastAsia="uk-UA"/>
              </w:rPr>
            </w:pPr>
          </w:p>
          <w:p w:rsidR="00371878" w:rsidRPr="00371878" w:rsidRDefault="00371878" w:rsidP="00371878">
            <w:pPr>
              <w:widowControl w:val="0"/>
              <w:contextualSpacing/>
              <w:jc w:val="both"/>
              <w:rPr>
                <w:rFonts w:asciiTheme="minorHAnsi" w:hAnsiTheme="minorHAnsi" w:cstheme="minorHAnsi"/>
                <w:color w:val="000000" w:themeColor="text1"/>
                <w:lang w:eastAsia="uk-UA"/>
              </w:rPr>
            </w:pPr>
            <w:r w:rsidRPr="00BC15CE">
              <w:rPr>
                <w:rFonts w:asciiTheme="minorHAnsi" w:hAnsiTheme="minorHAnsi" w:cstheme="minorHAnsi"/>
                <w:color w:val="000000" w:themeColor="text1"/>
                <w:lang w:eastAsia="uk-UA"/>
              </w:rPr>
              <w:t>щодо організаційних питань проведення процедури закупівлі –</w:t>
            </w:r>
            <w:r>
              <w:rPr>
                <w:rFonts w:asciiTheme="minorHAnsi" w:hAnsiTheme="minorHAnsi" w:cstheme="minorHAnsi"/>
                <w:color w:val="000000" w:themeColor="text1"/>
                <w:lang w:eastAsia="uk-UA"/>
              </w:rPr>
              <w:t xml:space="preserve"> сектор організації закупівель</w:t>
            </w:r>
            <w:r w:rsidRPr="00BD7D62">
              <w:rPr>
                <w:rFonts w:asciiTheme="minorHAnsi" w:hAnsiTheme="minorHAnsi" w:cstheme="minorHAnsi"/>
                <w:color w:val="000000" w:themeColor="text1"/>
                <w:lang w:eastAsia="uk-UA"/>
              </w:rPr>
              <w:t xml:space="preserve">, е-mail: </w:t>
            </w:r>
            <w:hyperlink r:id="rId11" w:history="1">
              <w:r w:rsidRPr="001E093F">
                <w:rPr>
                  <w:rStyle w:val="af6"/>
                  <w:lang w:val="en-US" w:eastAsia="uk-UA"/>
                </w:rPr>
                <w:t>alla</w:t>
              </w:r>
              <w:r w:rsidRPr="001E093F">
                <w:rPr>
                  <w:rStyle w:val="af6"/>
                  <w:lang w:val="ru-RU" w:eastAsia="uk-UA"/>
                </w:rPr>
                <w:t>.</w:t>
              </w:r>
              <w:r w:rsidRPr="001E093F">
                <w:rPr>
                  <w:rStyle w:val="af6"/>
                  <w:lang w:val="en-US" w:eastAsia="uk-UA"/>
                </w:rPr>
                <w:t>tarasova</w:t>
              </w:r>
              <w:r w:rsidRPr="001E093F">
                <w:rPr>
                  <w:rStyle w:val="af6"/>
                  <w:lang w:val="ru-RU" w:eastAsia="uk-UA"/>
                </w:rPr>
                <w:t>@</w:t>
              </w:r>
              <w:r w:rsidRPr="001E093F">
                <w:rPr>
                  <w:rStyle w:val="af6"/>
                  <w:lang w:val="en-US" w:eastAsia="uk-UA"/>
                </w:rPr>
                <w:t>ugv</w:t>
              </w:r>
              <w:r w:rsidRPr="001E093F">
                <w:rPr>
                  <w:rStyle w:val="af6"/>
                  <w:lang w:val="ru-RU" w:eastAsia="uk-UA"/>
                </w:rPr>
                <w:t>.</w:t>
              </w:r>
              <w:r w:rsidRPr="001E093F">
                <w:rPr>
                  <w:rStyle w:val="af6"/>
                  <w:lang w:val="en-US" w:eastAsia="uk-UA"/>
                </w:rPr>
                <w:t>com</w:t>
              </w:r>
              <w:r w:rsidRPr="001E093F">
                <w:rPr>
                  <w:rStyle w:val="af6"/>
                  <w:lang w:val="ru-RU" w:eastAsia="uk-UA"/>
                </w:rPr>
                <w:t>.</w:t>
              </w:r>
              <w:r w:rsidRPr="001E093F">
                <w:rPr>
                  <w:rStyle w:val="af6"/>
                  <w:lang w:val="en-US" w:eastAsia="uk-UA"/>
                </w:rPr>
                <w:t>ua</w:t>
              </w:r>
            </w:hyperlink>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Процедура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371878" w:rsidRPr="00371878" w:rsidRDefault="00371878" w:rsidP="00371878">
            <w:pPr>
              <w:widowControl w:val="0"/>
              <w:ind w:right="113"/>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Відкриті торги</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у порядку, визначеному Особливостями (далі – відкриті торги, тендер).</w:t>
            </w:r>
          </w:p>
          <w:p w:rsidR="00371878" w:rsidRPr="00371878" w:rsidRDefault="00371878" w:rsidP="00371878">
            <w:pPr>
              <w:widowControl w:val="0"/>
              <w:ind w:right="113"/>
              <w:contextualSpacing/>
              <w:jc w:val="both"/>
              <w:rPr>
                <w:rFonts w:asciiTheme="minorHAnsi" w:hAnsiTheme="minorHAnsi" w:cstheme="minorHAnsi"/>
                <w:color w:val="000000" w:themeColor="text1"/>
                <w:lang w:eastAsia="uk-UA"/>
              </w:rPr>
            </w:pPr>
          </w:p>
        </w:tc>
      </w:tr>
      <w:tr w:rsidR="00371878" w:rsidRPr="00371878" w:rsidTr="00357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4</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Інформація про предмет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371878" w:rsidRDefault="00371878" w:rsidP="00371878">
            <w:pPr>
              <w:widowControl w:val="0"/>
              <w:ind w:right="113" w:firstLine="176"/>
              <w:contextualSpacing/>
              <w:jc w:val="both"/>
              <w:rPr>
                <w:rFonts w:asciiTheme="minorHAnsi" w:hAnsiTheme="minorHAnsi" w:cstheme="minorHAnsi"/>
                <w:color w:val="000000" w:themeColor="text1"/>
                <w:lang w:eastAsia="uk-UA"/>
              </w:rPr>
            </w:pP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left="-9" w:right="113"/>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назва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371878" w:rsidRPr="00371878" w:rsidRDefault="009D0699" w:rsidP="002C45E8">
            <w:pPr>
              <w:rPr>
                <w:rFonts w:asciiTheme="minorHAnsi" w:hAnsiTheme="minorHAnsi" w:cstheme="minorHAnsi"/>
                <w:color w:val="000000" w:themeColor="text1"/>
                <w:lang w:eastAsia="uk-UA"/>
              </w:rPr>
            </w:pPr>
            <w:r w:rsidRPr="00140B4C">
              <w:rPr>
                <w:rFonts w:asciiTheme="minorHAnsi" w:hAnsiTheme="minorHAnsi" w:cstheme="minorHAnsi"/>
                <w:color w:val="000000" w:themeColor="text1"/>
              </w:rPr>
              <w:t xml:space="preserve">ДК 021:2015 </w:t>
            </w:r>
            <w:r w:rsidR="00F1299B">
              <w:rPr>
                <w:rFonts w:asciiTheme="minorHAnsi" w:hAnsiTheme="minorHAnsi" w:cstheme="minorHAnsi"/>
                <w:color w:val="000000" w:themeColor="text1"/>
              </w:rPr>
              <w:t xml:space="preserve">- </w:t>
            </w:r>
            <w:r w:rsidR="002C45E8" w:rsidRPr="001F1D4B">
              <w:rPr>
                <w:rFonts w:asciiTheme="minorHAnsi" w:eastAsiaTheme="minorHAnsi" w:hAnsiTheme="minorHAnsi" w:cstheme="minorHAnsi"/>
                <w:lang w:eastAsia="en-US"/>
              </w:rPr>
              <w:t>44170000-2 Плити, листи, стрічки та фольга, пов'язані з конструкційними матеріалами</w:t>
            </w:r>
            <w:r w:rsidR="002C45E8" w:rsidRPr="00F1299B">
              <w:rPr>
                <w:rFonts w:asciiTheme="minorHAnsi" w:hAnsiTheme="minorHAnsi" w:cstheme="minorHAnsi"/>
              </w:rPr>
              <w:t xml:space="preserve"> </w:t>
            </w:r>
            <w:r w:rsidRPr="002C45E8">
              <w:rPr>
                <w:rFonts w:asciiTheme="minorHAnsi" w:hAnsiTheme="minorHAnsi" w:cstheme="minorHAnsi"/>
              </w:rPr>
              <w:t>(</w:t>
            </w:r>
            <w:r w:rsidR="002C45E8" w:rsidRPr="002C45E8">
              <w:rPr>
                <w:rFonts w:asciiTheme="minorHAnsi" w:eastAsiaTheme="minorHAnsi" w:hAnsiTheme="minorHAnsi" w:cstheme="minorHAnsi"/>
                <w:lang w:eastAsia="en-US"/>
              </w:rPr>
              <w:t>Метал в асортименті</w:t>
            </w:r>
            <w:r w:rsidRPr="002C45E8">
              <w:rPr>
                <w:rFonts w:asciiTheme="minorHAnsi" w:hAnsiTheme="minorHAnsi" w:cstheme="minorHAnsi"/>
              </w:rPr>
              <w:t>)</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left="-9" w:right="113"/>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опис окремої частини (частин) предмета закупівлі (лота), щодо якої можуть бути подані тендерні пропозиції </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371878" w:rsidRPr="00371878" w:rsidRDefault="00371878" w:rsidP="00371878">
            <w:pPr>
              <w:widowControl w:val="0"/>
              <w:ind w:right="113" w:firstLine="176"/>
              <w:contextualSpacing/>
              <w:jc w:val="both"/>
              <w:rPr>
                <w:rFonts w:asciiTheme="minorHAnsi" w:hAnsiTheme="minorHAnsi" w:cstheme="minorHAnsi"/>
                <w:color w:val="000000" w:themeColor="text1"/>
              </w:rPr>
            </w:pPr>
            <w:r w:rsidRPr="00371878">
              <w:rPr>
                <w:rFonts w:asciiTheme="minorHAnsi" w:hAnsiTheme="minorHAnsi" w:cstheme="minorHAnsi"/>
                <w:color w:val="000000" w:themeColor="text1"/>
              </w:rPr>
              <w:t>Дана закупівля здійснюється без поділу на окремі частини предмета закупівлі (лоти).</w:t>
            </w:r>
          </w:p>
          <w:p w:rsidR="00371878" w:rsidRPr="00371878" w:rsidRDefault="00371878" w:rsidP="00371878">
            <w:pPr>
              <w:widowControl w:val="0"/>
              <w:ind w:right="113" w:firstLine="176"/>
              <w:contextualSpacing/>
              <w:jc w:val="both"/>
              <w:rPr>
                <w:rFonts w:asciiTheme="minorHAnsi" w:hAnsiTheme="minorHAnsi" w:cstheme="minorHAnsi"/>
                <w:color w:val="000000" w:themeColor="text1"/>
                <w:lang w:eastAsia="uk-UA"/>
              </w:rPr>
            </w:pPr>
          </w:p>
        </w:tc>
      </w:tr>
      <w:tr w:rsidR="009D0699" w:rsidRPr="00371878" w:rsidTr="009D0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23"/>
        </w:trPr>
        <w:tc>
          <w:tcPr>
            <w:tcW w:w="559" w:type="dxa"/>
            <w:gridSpan w:val="2"/>
            <w:tcBorders>
              <w:top w:val="single" w:sz="4" w:space="0" w:color="auto"/>
              <w:left w:val="single" w:sz="4" w:space="0" w:color="auto"/>
              <w:right w:val="single" w:sz="4" w:space="0" w:color="auto"/>
            </w:tcBorders>
            <w:hideMark/>
          </w:tcPr>
          <w:p w:rsidR="009D0699" w:rsidRPr="00371878" w:rsidRDefault="009D0699" w:rsidP="009D0699">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4.3</w:t>
            </w:r>
          </w:p>
        </w:tc>
        <w:tc>
          <w:tcPr>
            <w:tcW w:w="3599" w:type="dxa"/>
            <w:gridSpan w:val="2"/>
            <w:tcBorders>
              <w:top w:val="single" w:sz="4" w:space="0" w:color="auto"/>
              <w:left w:val="single" w:sz="4" w:space="0" w:color="auto"/>
              <w:right w:val="single" w:sz="4" w:space="0" w:color="auto"/>
            </w:tcBorders>
            <w:hideMark/>
          </w:tcPr>
          <w:p w:rsidR="009D0699" w:rsidRPr="00371878" w:rsidRDefault="009D0699" w:rsidP="009D0699">
            <w:pPr>
              <w:widowControl w:val="0"/>
              <w:ind w:left="-9" w:right="113"/>
              <w:contextualSpacing/>
              <w:rPr>
                <w:rFonts w:asciiTheme="minorHAnsi" w:hAnsiTheme="minorHAnsi" w:cstheme="minorHAnsi"/>
                <w:color w:val="000000" w:themeColor="text1"/>
              </w:rPr>
            </w:pPr>
            <w:r w:rsidRPr="00371878">
              <w:rPr>
                <w:rFonts w:asciiTheme="minorHAnsi" w:hAnsiTheme="minorHAnsi" w:cstheme="minorHAnsi"/>
                <w:color w:val="000000" w:themeColor="text1"/>
              </w:rPr>
              <w:t>кількість, обсяг та місце поставки товарів (надання послуг, виконання робіт)</w:t>
            </w:r>
          </w:p>
        </w:tc>
        <w:tc>
          <w:tcPr>
            <w:tcW w:w="6332" w:type="dxa"/>
            <w:gridSpan w:val="2"/>
            <w:tcBorders>
              <w:top w:val="single" w:sz="4" w:space="0" w:color="auto"/>
              <w:left w:val="single" w:sz="4" w:space="0" w:color="auto"/>
              <w:right w:val="single" w:sz="4" w:space="0" w:color="auto"/>
            </w:tcBorders>
            <w:vAlign w:val="center"/>
          </w:tcPr>
          <w:p w:rsidR="00F06E8C" w:rsidRDefault="009D0699" w:rsidP="00357C26">
            <w:pPr>
              <w:widowControl w:val="0"/>
              <w:contextualSpacing/>
              <w:jc w:val="both"/>
              <w:rPr>
                <w:rFonts w:ascii="Calibri" w:hAnsi="Calibri" w:cs="Calibri"/>
                <w:lang w:eastAsia="uk-UA"/>
              </w:rPr>
            </w:pPr>
            <w:r>
              <w:rPr>
                <w:rFonts w:ascii="Calibri" w:hAnsi="Calibri" w:cs="Calibri"/>
                <w:b/>
                <w:lang w:eastAsia="uk-UA"/>
              </w:rPr>
              <w:t xml:space="preserve">Кількість: </w:t>
            </w:r>
            <w:r w:rsidR="002C45E8">
              <w:rPr>
                <w:rFonts w:asciiTheme="minorHAnsi" w:hAnsiTheme="minorHAnsi" w:cstheme="minorHAnsi"/>
              </w:rPr>
              <w:t>97</w:t>
            </w:r>
            <w:r w:rsidR="00AA7A1C" w:rsidRPr="00086D73">
              <w:rPr>
                <w:rFonts w:asciiTheme="minorHAnsi" w:hAnsiTheme="minorHAnsi" w:cstheme="minorHAnsi"/>
              </w:rPr>
              <w:t xml:space="preserve"> </w:t>
            </w:r>
            <w:r w:rsidR="00F06E8C">
              <w:rPr>
                <w:rFonts w:ascii="Calibri" w:hAnsi="Calibri" w:cs="Calibri"/>
                <w:lang w:eastAsia="uk-UA"/>
              </w:rPr>
              <w:t>т</w:t>
            </w:r>
          </w:p>
          <w:p w:rsidR="009D0699" w:rsidRPr="00140B4C" w:rsidRDefault="009D0699" w:rsidP="009D0699">
            <w:pPr>
              <w:jc w:val="both"/>
              <w:rPr>
                <w:rFonts w:asciiTheme="minorHAnsi" w:hAnsiTheme="minorHAnsi" w:cstheme="minorHAnsi"/>
                <w:b/>
                <w:i/>
                <w:color w:val="000000" w:themeColor="text1"/>
                <w:sz w:val="20"/>
                <w:szCs w:val="20"/>
                <w:lang w:eastAsia="uk-UA"/>
              </w:rPr>
            </w:pPr>
            <w:r w:rsidRPr="00F6359B">
              <w:rPr>
                <w:rFonts w:ascii="Calibri" w:hAnsi="Calibri" w:cs="Calibri"/>
              </w:rPr>
              <w:t>вул. Українська, 165</w:t>
            </w:r>
            <w:r>
              <w:rPr>
                <w:rFonts w:ascii="Calibri" w:hAnsi="Calibri" w:cs="Calibri"/>
              </w:rPr>
              <w:t xml:space="preserve"> </w:t>
            </w:r>
            <w:r w:rsidRPr="00F6359B">
              <w:rPr>
                <w:rFonts w:ascii="Calibri" w:hAnsi="Calibri" w:cs="Calibri"/>
              </w:rPr>
              <w:t>м. Красноград  Харківськ</w:t>
            </w:r>
            <w:r>
              <w:rPr>
                <w:rFonts w:ascii="Calibri" w:hAnsi="Calibri" w:cs="Calibri"/>
              </w:rPr>
              <w:t>ої</w:t>
            </w:r>
            <w:r w:rsidRPr="00F6359B">
              <w:rPr>
                <w:rFonts w:ascii="Calibri" w:hAnsi="Calibri" w:cs="Calibri"/>
              </w:rPr>
              <w:t xml:space="preserve"> обл., 63303 Красноградська база виробничо-технічного забезпечення </w:t>
            </w:r>
            <w:r>
              <w:rPr>
                <w:rFonts w:ascii="Calibri" w:hAnsi="Calibri" w:cs="Calibri"/>
              </w:rPr>
              <w:t>і комплектації БУ «Укрбургаз»</w:t>
            </w:r>
          </w:p>
        </w:tc>
      </w:tr>
      <w:tr w:rsidR="009D0699" w:rsidRPr="00371878" w:rsidTr="009D0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9D0699" w:rsidRPr="00371878" w:rsidRDefault="009D0699" w:rsidP="009D0699">
            <w:pPr>
              <w:widowControl w:val="0"/>
              <w:contextualSpacing/>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4.4</w:t>
            </w:r>
          </w:p>
        </w:tc>
        <w:tc>
          <w:tcPr>
            <w:tcW w:w="3599" w:type="dxa"/>
            <w:gridSpan w:val="2"/>
            <w:tcBorders>
              <w:top w:val="single" w:sz="4" w:space="0" w:color="auto"/>
              <w:left w:val="single" w:sz="4" w:space="0" w:color="auto"/>
              <w:bottom w:val="single" w:sz="4" w:space="0" w:color="auto"/>
              <w:right w:val="single" w:sz="4" w:space="0" w:color="auto"/>
            </w:tcBorders>
            <w:hideMark/>
          </w:tcPr>
          <w:p w:rsidR="009D0699" w:rsidRPr="00371878" w:rsidRDefault="009D0699" w:rsidP="009D0699">
            <w:pPr>
              <w:widowControl w:val="0"/>
              <w:ind w:left="-9" w:right="113"/>
              <w:contextualSpacing/>
              <w:rPr>
                <w:rFonts w:asciiTheme="minorHAnsi" w:hAnsiTheme="minorHAnsi" w:cstheme="minorHAnsi"/>
                <w:color w:val="000000" w:themeColor="text1"/>
              </w:rPr>
            </w:pPr>
            <w:r w:rsidRPr="00371878">
              <w:rPr>
                <w:rFonts w:asciiTheme="minorHAnsi" w:hAnsiTheme="minorHAnsi" w:cstheme="minorHAnsi"/>
                <w:color w:val="000000" w:themeColor="text1"/>
              </w:rPr>
              <w:t>строк поставки товарів (надання послуг, виконання робіт)</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2C45E8" w:rsidRPr="002C45E8" w:rsidRDefault="002C45E8" w:rsidP="009D0699">
            <w:pPr>
              <w:widowControl w:val="0"/>
              <w:contextualSpacing/>
              <w:jc w:val="both"/>
              <w:rPr>
                <w:rFonts w:asciiTheme="minorHAnsi" w:hAnsiTheme="minorHAnsi" w:cstheme="minorHAnsi"/>
              </w:rPr>
            </w:pPr>
            <w:r w:rsidRPr="002C45E8">
              <w:rPr>
                <w:rFonts w:asciiTheme="minorHAnsi" w:hAnsiTheme="minorHAnsi" w:cstheme="minorHAnsi"/>
              </w:rPr>
              <w:t>Протягом 150 календарних днів з дати укладання договору</w:t>
            </w:r>
            <w:r w:rsidR="00357C26" w:rsidRPr="00357C26">
              <w:rPr>
                <w:rFonts w:asciiTheme="minorHAnsi" w:hAnsiTheme="minorHAnsi" w:cstheme="minorHAnsi"/>
                <w:lang w:val="ru-RU"/>
              </w:rPr>
              <w:t xml:space="preserve">  </w:t>
            </w:r>
            <w:r w:rsidR="00357C26">
              <w:rPr>
                <w:rFonts w:asciiTheme="minorHAnsi" w:hAnsiTheme="minorHAnsi" w:cstheme="minorHAnsi"/>
              </w:rPr>
              <w:t>про закупівлю</w:t>
            </w:r>
            <w:r w:rsidR="00357C26" w:rsidRPr="00357C26">
              <w:rPr>
                <w:rFonts w:asciiTheme="minorHAnsi" w:hAnsiTheme="minorHAnsi" w:cstheme="minorHAnsi"/>
              </w:rPr>
              <w:t>*</w:t>
            </w:r>
            <w:r w:rsidRPr="002C45E8">
              <w:rPr>
                <w:rFonts w:asciiTheme="minorHAnsi" w:hAnsiTheme="minorHAnsi" w:cstheme="minorHAnsi"/>
              </w:rPr>
              <w:t>, але не пізніше 31.08.23р</w:t>
            </w:r>
            <w:r w:rsidR="00357C26">
              <w:rPr>
                <w:rFonts w:asciiTheme="minorHAnsi" w:hAnsiTheme="minorHAnsi" w:cstheme="minorHAnsi"/>
              </w:rPr>
              <w:t>.</w:t>
            </w:r>
            <w:r w:rsidR="00357C26" w:rsidRPr="00357C26">
              <w:rPr>
                <w:rFonts w:asciiTheme="minorHAnsi" w:hAnsiTheme="minorHAnsi" w:cstheme="minorHAnsi"/>
              </w:rPr>
              <w:t>**</w:t>
            </w:r>
          </w:p>
          <w:p w:rsidR="0051419B" w:rsidRPr="00B85C01" w:rsidRDefault="0051419B" w:rsidP="0051419B">
            <w:pPr>
              <w:widowControl w:val="0"/>
              <w:contextualSpacing/>
              <w:jc w:val="both"/>
              <w:rPr>
                <w:i/>
                <w:sz w:val="20"/>
                <w:szCs w:val="20"/>
              </w:rPr>
            </w:pPr>
            <w:r w:rsidRPr="00B85C01">
              <w:rPr>
                <w:i/>
                <w:sz w:val="20"/>
                <w:szCs w:val="20"/>
                <w:lang w:val="ru-RU"/>
              </w:rPr>
              <w:t>*</w:t>
            </w:r>
            <w:r w:rsidRPr="00B85C01">
              <w:rPr>
                <w:i/>
                <w:sz w:val="20"/>
                <w:szCs w:val="20"/>
              </w:rPr>
              <w:t>Даний строк поставки (надання послуг, виконання робіт) буде зазначатись в договорі про закупівлю.</w:t>
            </w:r>
          </w:p>
          <w:p w:rsidR="0051419B" w:rsidRPr="0065171B" w:rsidRDefault="0051419B" w:rsidP="0051419B">
            <w:pPr>
              <w:widowControl w:val="0"/>
              <w:contextualSpacing/>
              <w:jc w:val="both"/>
              <w:rPr>
                <w:rFonts w:asciiTheme="minorHAnsi" w:hAnsiTheme="minorHAnsi" w:cstheme="minorHAnsi"/>
                <w:color w:val="000000" w:themeColor="text1"/>
                <w:lang w:eastAsia="uk-UA"/>
              </w:rPr>
            </w:pPr>
            <w:r w:rsidRPr="00B85C01">
              <w:rPr>
                <w:i/>
                <w:sz w:val="20"/>
                <w:szCs w:val="20"/>
                <w:lang w:val="ru-RU"/>
              </w:rPr>
              <w:t>**</w:t>
            </w:r>
            <w:r w:rsidRPr="00B85C01">
              <w:rPr>
                <w:i/>
                <w:sz w:val="20"/>
                <w:szCs w:val="20"/>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r w:rsidRPr="00B85C01">
              <w:rPr>
                <w:i/>
                <w:sz w:val="20"/>
                <w:szCs w:val="20"/>
                <w:lang w:val="ru-RU"/>
              </w:rPr>
              <w:t>може не</w:t>
            </w:r>
            <w:r w:rsidRPr="00B85C01">
              <w:rPr>
                <w:i/>
                <w:sz w:val="20"/>
                <w:szCs w:val="20"/>
              </w:rPr>
              <w:t xml:space="preserve"> зазнача</w:t>
            </w:r>
            <w:r w:rsidRPr="00B85C01">
              <w:rPr>
                <w:i/>
                <w:sz w:val="20"/>
                <w:szCs w:val="20"/>
                <w:lang w:val="ru-RU"/>
              </w:rPr>
              <w:t xml:space="preserve">тися </w:t>
            </w:r>
            <w:r w:rsidRPr="00B85C01">
              <w:rPr>
                <w:i/>
                <w:sz w:val="20"/>
                <w:szCs w:val="20"/>
              </w:rPr>
              <w:t>в договорі про закупівлю</w:t>
            </w:r>
          </w:p>
        </w:tc>
      </w:tr>
      <w:tr w:rsidR="009D0699"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9D0699" w:rsidRPr="00371878" w:rsidRDefault="009D0699" w:rsidP="009D0699">
            <w:pPr>
              <w:widowControl w:val="0"/>
              <w:contextualSpacing/>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val="ru-RU" w:eastAsia="uk-UA"/>
              </w:rPr>
              <w:t>4.5</w:t>
            </w:r>
          </w:p>
        </w:tc>
        <w:tc>
          <w:tcPr>
            <w:tcW w:w="3599" w:type="dxa"/>
            <w:gridSpan w:val="2"/>
            <w:tcBorders>
              <w:top w:val="single" w:sz="4" w:space="0" w:color="auto"/>
              <w:left w:val="single" w:sz="4" w:space="0" w:color="auto"/>
              <w:bottom w:val="single" w:sz="4" w:space="0" w:color="auto"/>
              <w:right w:val="single" w:sz="4" w:space="0" w:color="auto"/>
            </w:tcBorders>
          </w:tcPr>
          <w:p w:rsidR="009D0699" w:rsidRPr="00371878" w:rsidRDefault="009D0699" w:rsidP="009D0699">
            <w:pPr>
              <w:widowControl w:val="0"/>
              <w:ind w:left="-9" w:right="113"/>
              <w:contextualSpacing/>
              <w:rPr>
                <w:rFonts w:asciiTheme="minorHAnsi" w:hAnsiTheme="minorHAnsi" w:cstheme="minorHAnsi"/>
                <w:color w:val="000000" w:themeColor="text1"/>
              </w:rPr>
            </w:pPr>
            <w:r w:rsidRPr="00371878">
              <w:rPr>
                <w:rFonts w:asciiTheme="minorHAnsi" w:hAnsiTheme="minorHAnsi" w:cstheme="minorHAnsi"/>
                <w:color w:val="000000" w:themeColor="text1"/>
              </w:rPr>
              <w:t>умови оплати</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9D0699" w:rsidRPr="00140B4C" w:rsidRDefault="009D0699" w:rsidP="009D0699">
            <w:pPr>
              <w:widowControl w:val="0"/>
              <w:contextualSpacing/>
              <w:jc w:val="both"/>
              <w:rPr>
                <w:rFonts w:asciiTheme="minorHAnsi" w:hAnsiTheme="minorHAnsi" w:cstheme="minorHAnsi"/>
                <w:b/>
                <w:lang w:val="ru-RU"/>
              </w:rPr>
            </w:pPr>
            <w:r w:rsidRPr="00E969C9">
              <w:rPr>
                <w:rFonts w:asciiTheme="minorHAnsi" w:hAnsiTheme="minorHAnsi" w:cstheme="minorHAnsi"/>
              </w:rPr>
              <w:t>по факту поставки протягом 30 календарних днів з дати поставки товару</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val="ru-RU" w:eastAsia="uk-UA"/>
              </w:rPr>
              <w:t>4.6</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rPr>
                <w:rFonts w:asciiTheme="minorHAnsi" w:hAnsiTheme="minorHAnsi" w:cstheme="minorHAnsi"/>
                <w:color w:val="000000" w:themeColor="text1"/>
                <w:lang w:val="ru-RU"/>
              </w:rPr>
            </w:pPr>
            <w:r w:rsidRPr="00371878">
              <w:rPr>
                <w:rFonts w:asciiTheme="minorHAnsi" w:hAnsiTheme="minorHAnsi" w:cstheme="minorHAnsi"/>
                <w:color w:val="000000" w:themeColor="text1"/>
                <w:lang w:val="ru-RU"/>
              </w:rPr>
              <w:t>очікувана вартість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9D0699" w:rsidRPr="00140B4C" w:rsidRDefault="002C45E8" w:rsidP="009D0699">
            <w:pPr>
              <w:widowControl w:val="0"/>
              <w:contextualSpacing/>
              <w:jc w:val="both"/>
              <w:rPr>
                <w:rFonts w:asciiTheme="minorHAnsi" w:hAnsiTheme="minorHAnsi" w:cstheme="minorHAnsi"/>
                <w:color w:val="000000" w:themeColor="text1"/>
                <w:lang w:eastAsia="uk-UA"/>
              </w:rPr>
            </w:pPr>
            <w:r>
              <w:rPr>
                <w:rFonts w:asciiTheme="minorHAnsi" w:eastAsiaTheme="minorHAnsi" w:hAnsiTheme="minorHAnsi" w:cstheme="minorHAnsi"/>
                <w:lang w:eastAsia="en-US"/>
              </w:rPr>
              <w:t xml:space="preserve">4 968 475,00 </w:t>
            </w:r>
            <w:r w:rsidR="009D0699" w:rsidRPr="00F1299B">
              <w:rPr>
                <w:rFonts w:asciiTheme="minorHAnsi" w:hAnsiTheme="minorHAnsi" w:cstheme="minorHAnsi"/>
                <w:color w:val="000000"/>
              </w:rPr>
              <w:t>грн</w:t>
            </w:r>
            <w:r w:rsidR="009D0699">
              <w:rPr>
                <w:rFonts w:asciiTheme="minorHAnsi" w:hAnsiTheme="minorHAnsi" w:cstheme="minorHAnsi"/>
                <w:color w:val="000000"/>
              </w:rPr>
              <w:t xml:space="preserve"> з ПДВ</w:t>
            </w:r>
          </w:p>
          <w:p w:rsidR="009D0699" w:rsidRDefault="009D0699" w:rsidP="00371878">
            <w:pPr>
              <w:widowControl w:val="0"/>
              <w:tabs>
                <w:tab w:val="left" w:pos="5800"/>
              </w:tabs>
              <w:ind w:firstLine="176"/>
              <w:contextualSpacing/>
              <w:jc w:val="both"/>
              <w:rPr>
                <w:rFonts w:asciiTheme="minorHAnsi" w:hAnsiTheme="minorHAnsi" w:cstheme="minorHAnsi"/>
                <w:color w:val="000000" w:themeColor="text1"/>
                <w:lang w:eastAsia="uk-UA"/>
              </w:rPr>
            </w:pP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rPr>
            </w:pPr>
            <w:r w:rsidRPr="00371878">
              <w:rPr>
                <w:rFonts w:asciiTheme="minorHAnsi" w:hAnsiTheme="minorHAnsi" w:cstheme="minorHAnsi"/>
                <w:color w:val="000000" w:themeColor="text1"/>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5</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Розмір мінімального кроку пониження ціни</w:t>
            </w:r>
          </w:p>
          <w:p w:rsidR="00371878" w:rsidRPr="00371878" w:rsidRDefault="00371878" w:rsidP="00371878">
            <w:pPr>
              <w:widowControl w:val="0"/>
              <w:ind w:right="113"/>
              <w:contextualSpacing/>
              <w:jc w:val="both"/>
              <w:rPr>
                <w:rFonts w:asciiTheme="minorHAnsi" w:hAnsiTheme="minorHAnsi" w:cstheme="minorHAnsi"/>
                <w:b/>
                <w:i/>
                <w:color w:val="000000" w:themeColor="text1"/>
                <w:sz w:val="20"/>
                <w:szCs w:val="20"/>
              </w:rPr>
            </w:pPr>
            <w:r w:rsidRPr="00371878">
              <w:rPr>
                <w:rFonts w:asciiTheme="minorHAnsi" w:hAnsiTheme="minorHAnsi" w:cstheme="minorHAnsi"/>
                <w:i/>
                <w:sz w:val="20"/>
                <w:szCs w:val="20"/>
                <w:shd w:val="clear" w:color="auto" w:fill="FFFFFF"/>
              </w:rPr>
              <w:t>в межах від 0,5 відсотка до 3 відсотків або в грошових одиницях очікуваної вартості закупівлі</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371878" w:rsidDel="002D7AB4" w:rsidRDefault="00F1299B" w:rsidP="002C45E8">
            <w:pPr>
              <w:widowControl w:val="0"/>
              <w:ind w:firstLine="176"/>
              <w:contextualSpacing/>
              <w:jc w:val="both"/>
              <w:rPr>
                <w:rFonts w:asciiTheme="minorHAnsi" w:hAnsiTheme="minorHAnsi" w:cstheme="minorHAnsi"/>
                <w:color w:val="000000" w:themeColor="text1"/>
                <w:lang w:eastAsia="uk-UA"/>
              </w:rPr>
            </w:pPr>
            <w:r>
              <w:rPr>
                <w:rFonts w:asciiTheme="minorHAnsi" w:hAnsiTheme="minorHAnsi" w:cstheme="minorHAnsi"/>
                <w:color w:val="000000" w:themeColor="text1"/>
                <w:lang w:eastAsia="uk-UA"/>
              </w:rPr>
              <w:t>9</w:t>
            </w:r>
            <w:r w:rsidR="002C45E8">
              <w:rPr>
                <w:rFonts w:asciiTheme="minorHAnsi" w:hAnsiTheme="minorHAnsi" w:cstheme="minorHAnsi"/>
                <w:color w:val="000000" w:themeColor="text1"/>
                <w:lang w:eastAsia="uk-UA"/>
              </w:rPr>
              <w:t>9</w:t>
            </w:r>
            <w:r w:rsidR="0051419B">
              <w:rPr>
                <w:rFonts w:asciiTheme="minorHAnsi" w:hAnsiTheme="minorHAnsi" w:cstheme="minorHAnsi"/>
                <w:color w:val="000000" w:themeColor="text1"/>
                <w:lang w:eastAsia="uk-UA"/>
              </w:rPr>
              <w:t> 000,00</w:t>
            </w:r>
            <w:r w:rsidR="009D0699" w:rsidRPr="0069460F">
              <w:rPr>
                <w:rFonts w:asciiTheme="minorHAnsi" w:hAnsiTheme="minorHAnsi" w:cstheme="minorHAnsi"/>
                <w:color w:val="000000" w:themeColor="text1"/>
                <w:lang w:eastAsia="uk-UA"/>
              </w:rPr>
              <w:t xml:space="preserve"> грн.</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6</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rPr>
                <w:rFonts w:asciiTheme="minorHAnsi" w:hAnsiTheme="minorHAnsi" w:cstheme="minorHAnsi"/>
                <w:b/>
                <w:bCs/>
                <w:color w:val="000000" w:themeColor="text1"/>
                <w:lang w:eastAsia="uk-UA"/>
              </w:rPr>
            </w:pPr>
            <w:r w:rsidRPr="00371878">
              <w:rPr>
                <w:rFonts w:asciiTheme="minorHAnsi" w:hAnsiTheme="minorHAnsi" w:cstheme="minorHAnsi"/>
                <w:b/>
                <w:bCs/>
                <w:color w:val="000000" w:themeColor="text1"/>
                <w:lang w:eastAsia="uk-UA"/>
              </w:rPr>
              <w:t>Кінцевий строк подання тендерних пропозицій</w:t>
            </w:r>
          </w:p>
          <w:p w:rsidR="00371878" w:rsidRPr="00371878" w:rsidRDefault="00371878" w:rsidP="00371878">
            <w:pPr>
              <w:widowControl w:val="0"/>
              <w:ind w:left="-9" w:right="113"/>
              <w:contextualSpacing/>
              <w:rPr>
                <w:rFonts w:asciiTheme="minorHAnsi" w:hAnsiTheme="minorHAnsi" w:cstheme="minorHAnsi"/>
                <w:b/>
                <w:color w:val="000000" w:themeColor="text1"/>
              </w:rPr>
            </w:pPr>
            <w:r w:rsidRPr="00371878">
              <w:rPr>
                <w:rFonts w:asciiTheme="minorHAnsi" w:hAnsiTheme="minorHAnsi" w:cstheme="minorHAnsi"/>
                <w:i/>
                <w:sz w:val="20"/>
                <w:szCs w:val="20"/>
              </w:rPr>
              <w:lastRenderedPageBreak/>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7C1401" w:rsidDel="002D7AB4" w:rsidRDefault="007C1401" w:rsidP="007C1401">
            <w:pPr>
              <w:widowControl w:val="0"/>
              <w:ind w:firstLine="176"/>
              <w:contextualSpacing/>
              <w:jc w:val="both"/>
              <w:rPr>
                <w:rFonts w:asciiTheme="minorHAnsi" w:hAnsiTheme="minorHAnsi" w:cstheme="minorHAnsi"/>
                <w:color w:val="000000" w:themeColor="text1"/>
                <w:lang w:eastAsia="uk-UA"/>
              </w:rPr>
            </w:pPr>
            <w:r w:rsidRPr="007C1401">
              <w:rPr>
                <w:rFonts w:asciiTheme="minorHAnsi" w:hAnsiTheme="minorHAnsi" w:cstheme="minorHAnsi"/>
                <w:color w:val="000000"/>
              </w:rPr>
              <w:lastRenderedPageBreak/>
              <w:t>1</w:t>
            </w:r>
            <w:r>
              <w:rPr>
                <w:rFonts w:asciiTheme="minorHAnsi" w:hAnsiTheme="minorHAnsi" w:cstheme="minorHAnsi"/>
                <w:color w:val="000000"/>
              </w:rPr>
              <w:t>6</w:t>
            </w:r>
            <w:bookmarkStart w:id="0" w:name="_GoBack"/>
            <w:bookmarkEnd w:id="0"/>
            <w:r w:rsidRPr="007C1401">
              <w:rPr>
                <w:rFonts w:asciiTheme="minorHAnsi" w:hAnsiTheme="minorHAnsi" w:cstheme="minorHAnsi"/>
                <w:color w:val="000000"/>
              </w:rPr>
              <w:t>.01.2023 року, 15:00 год. за київським часом</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7</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rPr>
                <w:rFonts w:asciiTheme="minorHAnsi" w:hAnsiTheme="minorHAnsi" w:cstheme="minorHAnsi"/>
                <w:b/>
                <w:bCs/>
                <w:color w:val="000000" w:themeColor="text1"/>
                <w:lang w:eastAsia="uk-UA"/>
              </w:rPr>
            </w:pPr>
            <w:r w:rsidRPr="00371878">
              <w:rPr>
                <w:rFonts w:asciiTheme="minorHAnsi" w:hAnsiTheme="minorHAnsi" w:cstheme="minorHAnsi"/>
                <w:b/>
                <w:bCs/>
                <w:color w:val="000000" w:themeColor="text1"/>
                <w:lang w:eastAsia="uk-UA"/>
              </w:rPr>
              <w:t xml:space="preserve">Розмір забезпечення тендерної пропозиції </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371878" w:rsidRDefault="00371878" w:rsidP="00371878">
            <w:pPr>
              <w:widowControl w:val="0"/>
              <w:tabs>
                <w:tab w:val="left" w:pos="6129"/>
              </w:tabs>
              <w:ind w:firstLine="130"/>
              <w:contextualSpacing/>
              <w:jc w:val="both"/>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val="ru-RU" w:eastAsia="uk-UA"/>
              </w:rPr>
              <w:t>Забезпечення тендерних пропозицій не вимагається.</w:t>
            </w:r>
          </w:p>
          <w:p w:rsidR="00371878" w:rsidRPr="00371878" w:rsidDel="002D7AB4" w:rsidRDefault="00371878" w:rsidP="00371878">
            <w:pPr>
              <w:widowControl w:val="0"/>
              <w:tabs>
                <w:tab w:val="left" w:pos="6129"/>
              </w:tabs>
              <w:ind w:firstLine="130"/>
              <w:contextualSpacing/>
              <w:jc w:val="both"/>
              <w:rPr>
                <w:rFonts w:asciiTheme="minorHAnsi" w:hAnsiTheme="minorHAnsi" w:cstheme="minorHAnsi"/>
                <w:color w:val="000000" w:themeColor="text1"/>
                <w:lang w:val="ru-RU" w:eastAsia="uk-UA"/>
              </w:rPr>
            </w:pP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jc w:val="both"/>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8</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jc w:val="both"/>
              <w:rPr>
                <w:rFonts w:asciiTheme="minorHAnsi" w:hAnsiTheme="minorHAnsi" w:cstheme="minorHAnsi"/>
                <w:b/>
                <w:bCs/>
                <w:color w:val="000000" w:themeColor="text1"/>
                <w:lang w:eastAsia="uk-UA"/>
              </w:rPr>
            </w:pPr>
            <w:r w:rsidRPr="00371878">
              <w:rPr>
                <w:rFonts w:asciiTheme="minorHAnsi" w:hAnsiTheme="minorHAnsi" w:cstheme="minorHAnsi"/>
                <w:b/>
                <w:bCs/>
                <w:color w:val="000000" w:themeColor="text1"/>
                <w:lang w:eastAsia="uk-UA"/>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371878" w:rsidRDefault="00371878" w:rsidP="00371878">
            <w:pPr>
              <w:ind w:firstLine="176"/>
              <w:contextualSpacing/>
              <w:jc w:val="both"/>
              <w:rPr>
                <w:rFonts w:asciiTheme="minorHAnsi" w:hAnsiTheme="minorHAnsi" w:cstheme="minorHAnsi"/>
                <w:color w:val="000000"/>
                <w:lang w:eastAsia="uk-UA"/>
              </w:rPr>
            </w:pPr>
            <w:r w:rsidRPr="00371878">
              <w:rPr>
                <w:rFonts w:asciiTheme="minorHAnsi" w:hAnsiTheme="minorHAnsi" w:cstheme="minorHAnsi"/>
                <w:color w:val="000000"/>
                <w:lang w:eastAsia="uk-UA"/>
              </w:rPr>
              <w:t>Забезпечення тендерних пропозицій не вимагається.</w:t>
            </w:r>
          </w:p>
          <w:p w:rsidR="00371878" w:rsidRPr="00371878" w:rsidDel="002D7AB4" w:rsidRDefault="00371878" w:rsidP="00371878">
            <w:pPr>
              <w:pStyle w:val="ac"/>
              <w:spacing w:before="0" w:beforeAutospacing="0" w:after="0" w:afterAutospacing="0"/>
              <w:ind w:left="-21" w:firstLine="293"/>
              <w:jc w:val="both"/>
              <w:rPr>
                <w:rFonts w:asciiTheme="minorHAnsi" w:hAnsiTheme="minorHAnsi" w:cstheme="minorHAnsi"/>
                <w:color w:val="000000"/>
                <w:lang w:val="uk-UA"/>
              </w:rPr>
            </w:pP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9</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left="-9" w:right="113"/>
              <w:contextualSpacing/>
              <w:rPr>
                <w:rFonts w:asciiTheme="minorHAnsi" w:hAnsiTheme="minorHAnsi" w:cstheme="minorHAnsi"/>
                <w:b/>
                <w:bCs/>
                <w:color w:val="000000" w:themeColor="text1"/>
                <w:lang w:eastAsia="uk-UA"/>
              </w:rPr>
            </w:pPr>
            <w:r w:rsidRPr="00371878">
              <w:rPr>
                <w:rFonts w:asciiTheme="minorHAnsi" w:hAnsiTheme="minorHAnsi" w:cstheme="minorHAnsi"/>
                <w:b/>
                <w:bCs/>
                <w:color w:val="000000" w:themeColor="text1"/>
                <w:lang w:eastAsia="uk-UA"/>
              </w:rPr>
              <w:t xml:space="preserve">Забезпечення виконання договору про закупівлю </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371878" w:rsidRPr="00371878" w:rsidRDefault="00371878" w:rsidP="00371878">
            <w:pPr>
              <w:widowControl w:val="0"/>
              <w:ind w:firstLine="142"/>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вимагає надання забезпечення виконання договору про закупівлю переможцем відкритих торгів у вигляді банківської гарантії/стендбай акредитив</w:t>
            </w:r>
            <w:r w:rsidR="000959F8">
              <w:rPr>
                <w:rFonts w:asciiTheme="minorHAnsi" w:hAnsiTheme="minorHAnsi" w:cstheme="minorHAnsi"/>
                <w:color w:val="000000" w:themeColor="text1"/>
                <w:lang w:eastAsia="uk-UA"/>
              </w:rPr>
              <w:t>у у відповідності до додатку №8</w:t>
            </w:r>
            <w:r w:rsidRPr="00371878">
              <w:rPr>
                <w:rFonts w:asciiTheme="minorHAnsi" w:hAnsiTheme="minorHAnsi" w:cstheme="minorHAnsi"/>
                <w:color w:val="000000" w:themeColor="text1"/>
                <w:lang w:eastAsia="uk-UA"/>
              </w:rPr>
              <w:t xml:space="preserve"> до тендерної документації або у формі грошових коштів у розмірі 5% від загальної вартості договору про закупівлю.</w:t>
            </w:r>
          </w:p>
          <w:p w:rsidR="00371878" w:rsidRPr="00371878" w:rsidRDefault="00371878" w:rsidP="00371878">
            <w:pPr>
              <w:widowControl w:val="0"/>
              <w:ind w:firstLine="142"/>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Розмір, вид, строк та умови надання, повернення та неповернення забезпечення виконання договору про закупівлю визначаються додатком №8 до цієї тендерної документації, що є її складовою та відповідно до умов цієї тендерної документації.</w:t>
            </w:r>
          </w:p>
          <w:p w:rsidR="00371878" w:rsidRPr="00371878" w:rsidRDefault="00371878" w:rsidP="00371878">
            <w:pPr>
              <w:widowControl w:val="0"/>
              <w:ind w:firstLine="176"/>
              <w:contextualSpacing/>
              <w:jc w:val="both"/>
              <w:rPr>
                <w:rFonts w:asciiTheme="minorHAnsi" w:hAnsiTheme="minorHAnsi" w:cstheme="minorHAnsi"/>
              </w:rPr>
            </w:pPr>
            <w:r w:rsidRPr="00371878">
              <w:rPr>
                <w:rFonts w:asciiTheme="minorHAnsi" w:hAnsiTheme="minorHAnsi" w:cstheme="minorHAnsi"/>
              </w:rPr>
              <w:t>Усі витрати, пов’язані з оформленням забезпечення виконання договору відшкодовуються за рахунок коштів учасника.</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повертає забезпечення виконання договору про закупівлю:</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після виконання переможцем процедури закупівлі  договору про закупівлю;</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у випадках, передбачених статтею 43 Закону;</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може не повертати забезпечення виконання договору про закупівлю:</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у разі невиконання контрагентом зобов’язань/частини зобов’язань за Договором;</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rsidR="00371878" w:rsidRPr="00371878" w:rsidDel="002D7AB4"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Кошти, що надійшли як забезпечення виконання договору про закупівлю, якщо вони не повертаються учаснику у </w:t>
            </w:r>
            <w:r w:rsidRPr="00371878">
              <w:rPr>
                <w:rFonts w:asciiTheme="minorHAnsi" w:hAnsiTheme="minorHAnsi" w:cstheme="minorHAnsi"/>
                <w:color w:val="000000" w:themeColor="text1"/>
                <w:lang w:eastAsia="uk-UA"/>
              </w:rPr>
              <w:lastRenderedPageBreak/>
              <w:t>випадках визначених Законом, підлягають перерахуванню на рахунок замовника.</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10</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Недискримінація учасників</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371878" w:rsidRPr="00371878" w:rsidRDefault="00371878" w:rsidP="00371878">
            <w:pPr>
              <w:autoSpaceDE w:val="0"/>
              <w:autoSpaceDN w:val="0"/>
              <w:ind w:firstLine="145"/>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Документи, що надаються іноземною юридичною особою, мають бути легалізовані відповідно до законодавства України.</w:t>
            </w:r>
          </w:p>
          <w:p w:rsidR="00371878" w:rsidRPr="00371878" w:rsidRDefault="00371878" w:rsidP="00371878">
            <w:pPr>
              <w:autoSpaceDE w:val="0"/>
              <w:autoSpaceDN w:val="0"/>
              <w:ind w:firstLine="145"/>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371878" w:rsidRPr="00371878" w:rsidRDefault="00371878" w:rsidP="00371878">
            <w:pPr>
              <w:autoSpaceDE w:val="0"/>
              <w:autoSpaceDN w:val="0"/>
              <w:ind w:firstLine="145"/>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371878" w:rsidRPr="00371878" w:rsidRDefault="00371878" w:rsidP="00371878">
            <w:pPr>
              <w:widowControl w:val="0"/>
              <w:ind w:firstLine="176"/>
              <w:contextualSpacing/>
              <w:jc w:val="both"/>
              <w:rPr>
                <w:rFonts w:asciiTheme="minorHAnsi" w:hAnsiTheme="minorHAnsi" w:cstheme="minorHAnsi"/>
                <w:color w:val="000000" w:themeColor="text1"/>
                <w:lang w:val="ru-RU" w:eastAsia="uk-UA"/>
              </w:rPr>
            </w:pPr>
            <w:r w:rsidRPr="00371878">
              <w:rPr>
                <w:rFonts w:asciiTheme="minorHAnsi" w:hAnsiTheme="minorHAnsi" w:cstheme="minorHAnsi"/>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371878">
              <w:rPr>
                <w:rFonts w:asciiTheme="minorHAnsi" w:hAnsiTheme="minorHAnsi" w:cstheme="minorHAnsi"/>
              </w:rPr>
              <w:t xml:space="preserve"> у разі </w:t>
            </w:r>
            <w:r w:rsidRPr="00371878">
              <w:rPr>
                <w:rFonts w:asciiTheme="minorHAnsi" w:hAnsiTheme="minorHAnsi" w:cstheme="minorHAnsi"/>
                <w:lang w:eastAsia="uk-UA"/>
              </w:rPr>
              <w:t>подання аналогу документу</w:t>
            </w:r>
            <w:r w:rsidRPr="00371878">
              <w:rPr>
                <w:rFonts w:asciiTheme="minorHAnsi" w:hAnsiTheme="minorHAnsi" w:cstheme="minorHAnsi"/>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Pr="00371878">
              <w:rPr>
                <w:rFonts w:asciiTheme="minorHAnsi" w:hAnsiTheme="minorHAnsi" w:cstheme="minorHAnsi"/>
                <w:lang w:eastAsia="uk-UA"/>
              </w:rPr>
              <w:t xml:space="preserve"> та інформацію, що вимагається замовником) або у разі якщо, законодавством, де зареєстрований учасник-нерезидент</w:t>
            </w:r>
            <w:r w:rsidRPr="00371878">
              <w:rPr>
                <w:rFonts w:asciiTheme="minorHAnsi" w:hAnsiTheme="minorHAnsi" w:cstheme="minorHAnsi"/>
                <w:color w:val="000000" w:themeColor="text1"/>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371878">
              <w:rPr>
                <w:rFonts w:asciiTheme="minorHAnsi" w:hAnsiTheme="minorHAnsi" w:cstheme="minorHAnsi"/>
                <w:color w:val="000000" w:themeColor="text1"/>
                <w:lang w:val="ru-RU" w:eastAsia="uk-UA"/>
              </w:rPr>
              <w:t>.</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Інформація про валюту, у якій повинно бути розраховано та зазначено ціну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Валютою тендерної пропозиції є гривня.</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371878">
              <w:rPr>
                <w:rFonts w:asciiTheme="minorHAnsi" w:hAnsiTheme="minorHAnsi" w:cstheme="minorHAnsi"/>
                <w:color w:val="000000" w:themeColor="text1"/>
                <w:lang w:val="en-US" w:eastAsia="uk-UA"/>
              </w:rPr>
              <w:t>VII</w:t>
            </w:r>
            <w:r w:rsidRPr="00371878">
              <w:rPr>
                <w:rFonts w:asciiTheme="minorHAnsi" w:hAnsiTheme="minorHAnsi" w:cstheme="minorHAnsi"/>
                <w:color w:val="000000" w:themeColor="text1"/>
                <w:lang w:eastAsia="uk-UA"/>
              </w:rPr>
              <w:t xml:space="preserve"> даної тендерної документації. </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w:t>
            </w:r>
            <w:r w:rsidRPr="00371878">
              <w:rPr>
                <w:rFonts w:asciiTheme="minorHAnsi" w:hAnsiTheme="minorHAnsi" w:cstheme="minorHAnsi"/>
                <w:color w:val="000000" w:themeColor="text1"/>
                <w:lang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12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Інформація про мову (мови), якою (якими) повинно бути складено тендерні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shd w:val="clear" w:color="auto" w:fill="FFFFFF"/>
              </w:rPr>
              <w:t xml:space="preserve">Мова (мови), якою (якими) повинні готуватися тендерні пропозиції - українська мова. </w:t>
            </w:r>
            <w:r w:rsidRPr="00371878">
              <w:rPr>
                <w:rFonts w:asciiTheme="minorHAnsi" w:hAnsiTheme="minorHAnsi" w:cstheme="minorHAnsi"/>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свіфт-повідомлення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rPr>
              <w:t>Розділ ІІ. Порядок внесення змін та надання роз’яснень до тендерної документації</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 xml:space="preserve">Процедура надання роз’яснень щодо тендерної документації </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71878">
              <w:rPr>
                <w:rFonts w:asciiTheme="minorHAnsi" w:hAnsiTheme="minorHAnsi" w:cstheme="minorHAnsi"/>
                <w:color w:val="000000"/>
                <w:shd w:val="clear" w:color="auto" w:fill="FFFFFF"/>
              </w:rPr>
              <w:t>та/або звернутися до замовника з вимогою щодо усунення порушення під час проведення тендеру</w:t>
            </w:r>
            <w:r w:rsidRPr="00371878">
              <w:rPr>
                <w:rFonts w:asciiTheme="minorHAnsi" w:hAnsiTheme="minorHAnsi" w:cstheme="minorHAnsi"/>
                <w:color w:val="000000" w:themeColor="text1"/>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371878">
              <w:rPr>
                <w:rFonts w:asciiTheme="minorHAnsi" w:hAnsiTheme="minorHAnsi" w:cstheme="minorHAnsi"/>
                <w:color w:val="000000" w:themeColor="text1"/>
                <w:lang w:val="ru-RU" w:eastAsia="uk-UA"/>
              </w:rPr>
              <w:t xml:space="preserve"> </w:t>
            </w:r>
            <w:r w:rsidRPr="00371878">
              <w:rPr>
                <w:rFonts w:asciiTheme="minorHAnsi" w:hAnsiTheme="minorHAnsi" w:cstheme="minorHAnsi"/>
                <w:color w:val="000000" w:themeColor="text1"/>
                <w:lang w:eastAsia="uk-UA"/>
              </w:rPr>
              <w:t xml:space="preserve">У разі несвоєчасного надання замовником роз’яснень щодо змісту тендерної документації </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електронна система закупівель автоматично зупиняє перебіг відкритих торгів.</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Внесення змін до тендерної документації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371878">
              <w:rPr>
                <w:rFonts w:asciiTheme="minorHAnsi" w:hAnsiTheme="minorHAnsi" w:cstheme="minorHAnsi"/>
                <w:color w:val="000000" w:themeColor="text1"/>
                <w:lang w:eastAsia="uk-UA"/>
              </w:rPr>
              <w:lastRenderedPageBreak/>
              <w:t>залишалося не менше чотирьох днів.</w:t>
            </w:r>
          </w:p>
          <w:p w:rsidR="00371878" w:rsidRPr="00371878" w:rsidRDefault="00371878" w:rsidP="00371878">
            <w:pPr>
              <w:widowControl w:val="0"/>
              <w:ind w:firstLine="176"/>
              <w:contextualSpacing/>
              <w:jc w:val="both"/>
              <w:rPr>
                <w:rFonts w:asciiTheme="minorHAnsi" w:hAnsiTheme="minorHAnsi" w:cstheme="minorHAnsi"/>
                <w:color w:val="000000" w:themeColor="text1"/>
                <w:sz w:val="22"/>
                <w:lang w:eastAsia="uk-UA"/>
              </w:rPr>
            </w:pPr>
            <w:r w:rsidRPr="00371878">
              <w:rPr>
                <w:rFonts w:asciiTheme="minorHAnsi" w:hAnsiTheme="minorHAnsi" w:cstheme="minorHAnsi"/>
                <w:color w:val="000000" w:themeColor="text1"/>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1878" w:rsidRPr="00371878" w:rsidRDefault="00371878" w:rsidP="00371878">
            <w:pPr>
              <w:widowControl w:val="0"/>
              <w:contextualSpacing/>
              <w:jc w:val="cente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bdr w:val="none" w:sz="0" w:space="0" w:color="auto" w:frame="1"/>
                <w:lang w:eastAsia="uk-UA"/>
              </w:rPr>
              <w:lastRenderedPageBreak/>
              <w:t>Розділ ІІІ. Інструкція з підготовки тендерних пропозицій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Зміст і спосіб подання тендерних пропозицій</w:t>
            </w:r>
          </w:p>
          <w:p w:rsidR="00371878" w:rsidRPr="00371878" w:rsidRDefault="00371878" w:rsidP="00371878">
            <w:pPr>
              <w:widowControl w:val="0"/>
              <w:ind w:right="113"/>
              <w:contextualSpacing/>
              <w:rPr>
                <w:rFonts w:asciiTheme="minorHAnsi" w:hAnsiTheme="minorHAnsi" w:cstheme="minorHAnsi"/>
                <w:b/>
                <w:color w:val="000000" w:themeColor="text1"/>
                <w:lang w:eastAsia="uk-UA"/>
              </w:rPr>
            </w:pP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pStyle w:val="aff3"/>
              <w:ind w:left="0" w:firstLine="247"/>
              <w:jc w:val="both"/>
              <w:rPr>
                <w:rFonts w:asciiTheme="minorHAnsi" w:hAnsiTheme="minorHAnsi" w:cstheme="minorHAnsi"/>
                <w:sz w:val="24"/>
                <w:szCs w:val="24"/>
                <w:lang w:val="uk-UA" w:eastAsia="uk-UA"/>
              </w:rPr>
            </w:pPr>
            <w:r w:rsidRPr="00371878">
              <w:rPr>
                <w:rFonts w:asciiTheme="minorHAnsi" w:hAnsiTheme="minorHAnsi" w:cstheme="minorHAnsi"/>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371878">
              <w:rPr>
                <w:rFonts w:asciiTheme="minorHAnsi" w:hAnsiTheme="minorHAnsi" w:cstheme="minorHAnsi"/>
                <w:color w:val="000000"/>
                <w:sz w:val="24"/>
                <w:szCs w:val="24"/>
                <w:shd w:val="clear" w:color="auto" w:fill="FFFFFF"/>
                <w:lang w:val="uk-UA"/>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12" w:anchor="n1261" w:history="1">
              <w:r w:rsidRPr="00371878">
                <w:rPr>
                  <w:rFonts w:asciiTheme="minorHAnsi" w:hAnsiTheme="minorHAnsi" w:cstheme="minorHAnsi"/>
                  <w:color w:val="000000"/>
                  <w:sz w:val="24"/>
                  <w:szCs w:val="24"/>
                  <w:lang w:val="uk-UA"/>
                </w:rPr>
                <w:t>статті 17</w:t>
              </w:r>
            </w:hyperlink>
            <w:r w:rsidRPr="00371878">
              <w:rPr>
                <w:rFonts w:asciiTheme="minorHAnsi" w:hAnsiTheme="minorHAnsi" w:cstheme="minorHAnsi"/>
                <w:color w:val="000000"/>
                <w:sz w:val="24"/>
                <w:szCs w:val="24"/>
                <w:shd w:val="clear" w:color="auto" w:fill="FFFFFF"/>
                <w:lang w:val="uk-UA"/>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sidRPr="00371878">
              <w:rPr>
                <w:rFonts w:asciiTheme="minorHAnsi" w:hAnsiTheme="minorHAnsi" w:cstheme="minorHAnsi"/>
                <w:sz w:val="24"/>
                <w:szCs w:val="24"/>
                <w:lang w:val="uk-UA" w:eastAsia="uk-UA"/>
              </w:rPr>
              <w:t xml:space="preserve">завантаження всіх документів передбачених цією тендерною документацією до кінцевого строку подання тендерних пропозицій, крім п. 13 ч. 1 ст. 17 Закону.  </w:t>
            </w:r>
          </w:p>
          <w:p w:rsidR="00371878" w:rsidRPr="00371878" w:rsidRDefault="00371878" w:rsidP="00371878">
            <w:pPr>
              <w:widowControl w:val="0"/>
              <w:ind w:firstLine="272"/>
              <w:contextualSpacing/>
              <w:jc w:val="both"/>
              <w:rPr>
                <w:rFonts w:asciiTheme="minorHAnsi" w:eastAsia="Calibri" w:hAnsiTheme="minorHAnsi" w:cstheme="minorHAnsi"/>
              </w:rPr>
            </w:pPr>
            <w:r w:rsidRPr="00371878">
              <w:rPr>
                <w:rFonts w:asciiTheme="minorHAnsi" w:hAnsiTheme="minorHAnsi" w:cstheme="minorHAnsi"/>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Pr="00371878">
              <w:rPr>
                <w:rFonts w:asciiTheme="minorHAnsi" w:hAnsiTheme="minorHAnsi" w:cstheme="minorHAnsi"/>
              </w:rPr>
              <w:t xml:space="preserve">pdf.», </w:t>
            </w:r>
            <w:r w:rsidRPr="00371878">
              <w:rPr>
                <w:rFonts w:asciiTheme="minorHAnsi" w:hAnsiTheme="minorHAnsi" w:cstheme="minorHAnsi"/>
                <w:color w:val="000000" w:themeColor="text1"/>
              </w:rPr>
              <w:t xml:space="preserve">«.jpeg.», </w:t>
            </w:r>
            <w:r w:rsidRPr="00371878">
              <w:rPr>
                <w:rFonts w:asciiTheme="minorHAnsi" w:hAnsiTheme="minorHAnsi" w:cstheme="minorHAnsi"/>
              </w:rPr>
              <w:t>«.</w:t>
            </w:r>
            <w:r w:rsidRPr="00371878">
              <w:rPr>
                <w:rFonts w:asciiTheme="minorHAnsi" w:hAnsiTheme="minorHAnsi" w:cstheme="minorHAnsi"/>
                <w:lang w:val="en-US"/>
              </w:rPr>
              <w:t>doc</w:t>
            </w:r>
            <w:r w:rsidRPr="00371878">
              <w:rPr>
                <w:rFonts w:asciiTheme="minorHAnsi" w:hAnsiTheme="minorHAnsi" w:cstheme="minorHAnsi"/>
              </w:rPr>
              <w:t>.»,</w:t>
            </w:r>
            <w:r w:rsidRPr="00371878">
              <w:rPr>
                <w:rFonts w:asciiTheme="minorHAnsi" w:hAnsiTheme="minorHAnsi" w:cstheme="minorHAnsi"/>
                <w:color w:val="000000" w:themeColor="text1"/>
              </w:rPr>
              <w:t xml:space="preserve"> </w:t>
            </w:r>
            <w:r w:rsidRPr="00371878">
              <w:rPr>
                <w:rFonts w:asciiTheme="minorHAnsi" w:eastAsia="Calibri" w:hAnsiTheme="minorHAnsi" w:cstheme="minorHAnsi"/>
                <w:color w:val="000000" w:themeColor="text1"/>
              </w:rPr>
              <w:t>які забезпечують можливість ознайомлення зі змістом такого документу</w:t>
            </w:r>
            <w:r w:rsidRPr="00371878">
              <w:rPr>
                <w:rFonts w:asciiTheme="minorHAnsi" w:hAnsiTheme="minorHAnsi" w:cstheme="minorHAnsi"/>
                <w:color w:val="000000" w:themeColor="text1"/>
              </w:rPr>
              <w:t xml:space="preserve">) із </w:t>
            </w:r>
            <w:r w:rsidRPr="00371878">
              <w:rPr>
                <w:rFonts w:asciiTheme="minorHAnsi" w:hAnsiTheme="minorHAnsi" w:cstheme="minorHAnsi"/>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371878">
              <w:rPr>
                <w:rFonts w:asciiTheme="minorHAnsi" w:eastAsia="Calibri" w:hAnsiTheme="minorHAnsi" w:cstheme="minorHAnsi"/>
                <w:color w:val="000000" w:themeColor="text1"/>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371878">
              <w:rPr>
                <w:rFonts w:asciiTheme="minorHAnsi" w:eastAsia="Calibri" w:hAnsiTheme="minorHAnsi" w:cstheme="minorHAnsi"/>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371878">
              <w:rPr>
                <w:rFonts w:asciiTheme="minorHAnsi" w:eastAsia="Calibri" w:hAnsiTheme="minorHAnsi" w:cstheme="minorHAnsi"/>
              </w:rPr>
              <w:t>.</w:t>
            </w:r>
          </w:p>
          <w:p w:rsidR="00371878" w:rsidRPr="00371878" w:rsidRDefault="00371878" w:rsidP="00371878">
            <w:pPr>
              <w:widowControl w:val="0"/>
              <w:ind w:firstLine="272"/>
              <w:contextualSpacing/>
              <w:jc w:val="both"/>
              <w:rPr>
                <w:rFonts w:asciiTheme="minorHAnsi" w:eastAsia="Calibri" w:hAnsiTheme="minorHAnsi" w:cstheme="minorHAnsi"/>
                <w:color w:val="FF0000"/>
              </w:rPr>
            </w:pPr>
            <w:r w:rsidRPr="00371878">
              <w:rPr>
                <w:rFonts w:asciiTheme="minorHAnsi" w:eastAsia="Calibri" w:hAnsiTheme="minorHAnsi" w:cstheme="minorHAnsi"/>
                <w:color w:val="000000" w:themeColor="text1"/>
              </w:rPr>
              <w:t xml:space="preserve">Створити та підписати електронний документ за </w:t>
            </w:r>
            <w:r w:rsidRPr="00371878">
              <w:rPr>
                <w:rFonts w:asciiTheme="minorHAnsi" w:eastAsia="Calibri" w:hAnsiTheme="minorHAnsi" w:cstheme="minorHAnsi"/>
                <w:color w:val="000000" w:themeColor="text1"/>
              </w:rPr>
              <w:lastRenderedPageBreak/>
              <w:t xml:space="preserve">допомогою кваліфікованого електронного підпису </w:t>
            </w:r>
            <w:r w:rsidRPr="00371878">
              <w:rPr>
                <w:rFonts w:asciiTheme="minorHAnsi" w:eastAsia="Calibri" w:hAnsiTheme="minorHAnsi" w:cstheme="minorHAnsi"/>
                <w:lang w:eastAsia="uk-UA"/>
              </w:rPr>
              <w:t xml:space="preserve">(або </w:t>
            </w:r>
            <w:r w:rsidRPr="00371878">
              <w:rPr>
                <w:rFonts w:asciiTheme="minorHAnsi" w:eastAsia="Calibri" w:hAnsiTheme="minorHAnsi" w:cstheme="minorHAnsi"/>
                <w:lang w:val="ru-RU" w:eastAsia="uk-UA"/>
              </w:rPr>
              <w:t>удосконаленого</w:t>
            </w:r>
            <w:r w:rsidRPr="00371878">
              <w:rPr>
                <w:rFonts w:asciiTheme="minorHAnsi" w:eastAsia="Calibri" w:hAnsiTheme="minorHAnsi" w:cstheme="minorHAnsi"/>
                <w:lang w:eastAsia="uk-UA"/>
              </w:rPr>
              <w:t xml:space="preserve"> електронн</w:t>
            </w:r>
            <w:r w:rsidRPr="00371878">
              <w:rPr>
                <w:rFonts w:asciiTheme="minorHAnsi" w:eastAsia="Calibri" w:hAnsiTheme="minorHAnsi" w:cstheme="minorHAnsi"/>
                <w:lang w:val="ru-RU" w:eastAsia="uk-UA"/>
              </w:rPr>
              <w:t>ого</w:t>
            </w:r>
            <w:r w:rsidRPr="00371878">
              <w:rPr>
                <w:rFonts w:asciiTheme="minorHAnsi" w:eastAsia="Calibri" w:hAnsiTheme="minorHAnsi" w:cstheme="minorHAnsi"/>
                <w:lang w:eastAsia="uk-UA"/>
              </w:rPr>
              <w:t xml:space="preserve"> підпис</w:t>
            </w:r>
            <w:r w:rsidRPr="00371878">
              <w:rPr>
                <w:rFonts w:asciiTheme="minorHAnsi" w:eastAsia="Calibri" w:hAnsiTheme="minorHAnsi" w:cstheme="minorHAnsi"/>
                <w:lang w:val="ru-RU" w:eastAsia="uk-UA"/>
              </w:rPr>
              <w:t>у</w:t>
            </w:r>
            <w:r w:rsidRPr="00371878">
              <w:rPr>
                <w:rFonts w:asciiTheme="minorHAnsi" w:eastAsia="Calibri" w:hAnsiTheme="minorHAnsi" w:cstheme="minorHAnsi"/>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371878">
              <w:rPr>
                <w:rFonts w:asciiTheme="minorHAnsi" w:eastAsia="Calibri" w:hAnsiTheme="minorHAnsi" w:cstheme="minorHAnsi"/>
                <w:color w:val="000000" w:themeColor="text1"/>
              </w:rPr>
              <w:t xml:space="preserve">можна за допомогою загальнодоступних програмних комплексів, наприклад: </w:t>
            </w:r>
            <w:hyperlink r:id="rId13" w:history="1">
              <w:r w:rsidRPr="00371878">
                <w:rPr>
                  <w:rFonts w:asciiTheme="minorHAnsi" w:eastAsia="Calibri" w:hAnsiTheme="minorHAnsi" w:cstheme="minorHAnsi"/>
                  <w:color w:val="0000FF"/>
                  <w:u w:val="single"/>
                </w:rPr>
                <w:t>https://acskidd.gov.ua/sign</w:t>
              </w:r>
            </w:hyperlink>
            <w:r w:rsidRPr="00371878">
              <w:rPr>
                <w:rFonts w:asciiTheme="minorHAnsi" w:eastAsia="Calibri" w:hAnsiTheme="minorHAnsi" w:cstheme="minorHAnsi"/>
                <w:color w:val="000000" w:themeColor="text1"/>
              </w:rPr>
              <w:t>.</w:t>
            </w:r>
          </w:p>
          <w:p w:rsidR="00371878" w:rsidRPr="00371878" w:rsidRDefault="00371878" w:rsidP="00371878">
            <w:pPr>
              <w:widowControl w:val="0"/>
              <w:ind w:firstLine="272"/>
              <w:contextualSpacing/>
              <w:jc w:val="both"/>
              <w:rPr>
                <w:rFonts w:asciiTheme="minorHAnsi" w:hAnsiTheme="minorHAnsi" w:cstheme="minorHAnsi"/>
                <w:lang w:eastAsia="uk-UA"/>
              </w:rPr>
            </w:pPr>
            <w:r w:rsidRPr="00371878">
              <w:rPr>
                <w:rFonts w:asciiTheme="minorHAnsi" w:hAnsiTheme="minorHAnsi" w:cstheme="minorHAnsi"/>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371878">
              <w:rPr>
                <w:rFonts w:asciiTheme="minorHAnsi" w:hAnsiTheme="minorHAnsi" w:cstheme="minorHAnsi"/>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371878" w:rsidRPr="00371878" w:rsidRDefault="00371878" w:rsidP="00371878">
            <w:pPr>
              <w:pStyle w:val="ac"/>
              <w:spacing w:before="0" w:beforeAutospacing="0" w:after="0" w:afterAutospacing="0"/>
              <w:ind w:left="-21" w:firstLine="293"/>
              <w:jc w:val="both"/>
              <w:rPr>
                <w:rFonts w:asciiTheme="minorHAnsi" w:hAnsiTheme="minorHAnsi" w:cstheme="minorHAnsi"/>
                <w:b/>
                <w:u w:val="single"/>
                <w:lang w:val="uk-UA"/>
              </w:rPr>
            </w:pPr>
            <w:r w:rsidRPr="00371878">
              <w:rPr>
                <w:rFonts w:asciiTheme="minorHAnsi" w:hAnsiTheme="minorHAnsi" w:cstheme="minorHAnsi"/>
                <w:b/>
                <w:u w:val="single"/>
                <w:lang w:val="uk-UA"/>
              </w:rPr>
              <w:t>ВАЖЛИВО!!!</w:t>
            </w:r>
          </w:p>
          <w:p w:rsidR="00371878" w:rsidRPr="00371878" w:rsidRDefault="00371878" w:rsidP="00371878">
            <w:pPr>
              <w:pStyle w:val="ac"/>
              <w:spacing w:before="0" w:beforeAutospacing="0" w:after="0" w:afterAutospacing="0"/>
              <w:ind w:left="-21" w:firstLine="293"/>
              <w:jc w:val="both"/>
              <w:rPr>
                <w:rFonts w:asciiTheme="minorHAnsi" w:hAnsiTheme="minorHAnsi" w:cstheme="minorHAnsi"/>
                <w:lang w:val="uk-UA"/>
              </w:rPr>
            </w:pPr>
            <w:r w:rsidRPr="00371878">
              <w:rPr>
                <w:rFonts w:asciiTheme="minorHAnsi" w:hAnsiTheme="minorHAnsi" w:cstheme="minorHAnsi"/>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 (дана вимога не встановлюється для нерезидентів).</w:t>
            </w:r>
          </w:p>
          <w:p w:rsidR="00371878" w:rsidRPr="00371878" w:rsidRDefault="00371878" w:rsidP="00371878">
            <w:pPr>
              <w:widowControl w:val="0"/>
              <w:ind w:firstLine="176"/>
              <w:contextualSpacing/>
              <w:jc w:val="both"/>
              <w:rPr>
                <w:rFonts w:asciiTheme="minorHAnsi" w:hAnsiTheme="minorHAnsi" w:cstheme="minorHAnsi"/>
                <w:b/>
                <w:u w:val="single"/>
                <w:lang w:eastAsia="uk-UA"/>
              </w:rPr>
            </w:pPr>
            <w:r w:rsidRPr="00371878">
              <w:rPr>
                <w:rFonts w:asciiTheme="minorHAnsi" w:hAnsiTheme="minorHAnsi" w:cstheme="minorHAnsi"/>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371878">
              <w:rPr>
                <w:rFonts w:asciiTheme="minorHAnsi" w:hAnsiTheme="minorHAnsi" w:cstheme="minorHAnsi"/>
                <w:color w:val="000000" w:themeColor="text1"/>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371878">
              <w:rPr>
                <w:rFonts w:asciiTheme="minorHAnsi" w:hAnsiTheme="minorHAnsi" w:cstheme="minorHAnsi"/>
              </w:rPr>
              <w:t>замовник відхиляє тендерну пропозицію учасника на підставі абз. 14 п.  41 Особливостей (</w:t>
            </w:r>
            <w:r w:rsidRPr="00371878">
              <w:rPr>
                <w:rFonts w:asciiTheme="minorHAnsi" w:hAnsiTheme="minorHAnsi" w:cstheme="minorHAnsi"/>
                <w:shd w:val="clear" w:color="auto" w:fill="FFFFFF"/>
              </w:rPr>
              <w:t xml:space="preserve">не відповідає вимогам, встановленим в тендерній </w:t>
            </w:r>
            <w:r w:rsidRPr="00371878">
              <w:rPr>
                <w:rFonts w:asciiTheme="minorHAnsi" w:hAnsiTheme="minorHAnsi" w:cstheme="minorHAnsi"/>
                <w:shd w:val="clear" w:color="auto" w:fill="FFFFFF"/>
              </w:rPr>
              <w:lastRenderedPageBreak/>
              <w:t xml:space="preserve">документації відповідно до абзацу першого частини третьої статті 22 Закону).  </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pStyle w:val="afff"/>
              <w:widowControl w:val="0"/>
              <w:ind w:right="113"/>
              <w:contextualSpacing/>
              <w:rPr>
                <w:rFonts w:asciiTheme="minorHAnsi" w:hAnsiTheme="minorHAnsi" w:cstheme="minorHAnsi"/>
                <w:b/>
                <w:color w:val="000000" w:themeColor="text1"/>
                <w:sz w:val="24"/>
                <w:szCs w:val="24"/>
                <w:lang w:eastAsia="uk-UA"/>
              </w:rPr>
            </w:pPr>
            <w:r w:rsidRPr="00371878">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Тендерні пропозиції залишаються дійсними протягом 90 днів із дати кінцевого строку подання тендерних пропозицій</w:t>
            </w:r>
            <w:r w:rsidRPr="00371878">
              <w:rPr>
                <w:rFonts w:asciiTheme="minorHAnsi" w:hAnsiTheme="minorHAnsi" w:cstheme="minorHAnsi"/>
                <w:color w:val="000000" w:themeColor="text1"/>
                <w:lang w:val="ru-RU" w:eastAsia="uk-UA"/>
              </w:rPr>
              <w:t>. Строк дії тендерних пропозицій</w:t>
            </w:r>
            <w:r w:rsidRPr="00371878">
              <w:rPr>
                <w:rFonts w:asciiTheme="minorHAnsi" w:hAnsiTheme="minorHAnsi" w:cstheme="minorHAnsi"/>
                <w:color w:val="000000" w:themeColor="text1"/>
                <w:lang w:eastAsia="uk-UA"/>
              </w:rPr>
              <w:t xml:space="preserve"> </w:t>
            </w:r>
            <w:r w:rsidRPr="00371878">
              <w:rPr>
                <w:rFonts w:asciiTheme="minorHAnsi" w:hAnsiTheme="minorHAnsi" w:cstheme="minorHAnsi"/>
                <w:color w:val="000000" w:themeColor="text1"/>
                <w:shd w:val="solid" w:color="FFFFFF" w:fill="FFFFFF"/>
              </w:rPr>
              <w:t>у разі необхідності може бути продовжений.</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Учасник має право:</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color w:val="000000" w:themeColor="text1"/>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371878">
              <w:rPr>
                <w:rFonts w:asciiTheme="minorHAnsi" w:hAnsiTheme="minorHAnsi" w:cstheme="minorHAnsi"/>
                <w:lang w:eastAsia="uk-UA"/>
              </w:rPr>
              <w:t xml:space="preserve">шляхом надання такого погодження Замовнику у вигляді відповідного документа. </w:t>
            </w:r>
            <w:bookmarkStart w:id="1" w:name="n1473"/>
            <w:bookmarkStart w:id="2" w:name="n1474"/>
            <w:bookmarkStart w:id="3" w:name="n1475"/>
            <w:bookmarkEnd w:id="1"/>
            <w:bookmarkEnd w:id="2"/>
            <w:bookmarkEnd w:id="3"/>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3</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rPr>
              <w:t>Кваліфікаційні критерії процедури закупівлі</w:t>
            </w:r>
            <w:r w:rsidRPr="00371878" w:rsidDel="00995202">
              <w:rPr>
                <w:rFonts w:asciiTheme="minorHAnsi" w:hAnsiTheme="minorHAnsi" w:cstheme="minorHAnsi"/>
                <w:b/>
                <w:color w:val="000000" w:themeColor="text1"/>
              </w:rPr>
              <w:t xml:space="preserve"> </w:t>
            </w:r>
          </w:p>
        </w:tc>
        <w:tc>
          <w:tcPr>
            <w:tcW w:w="6332" w:type="dxa"/>
            <w:gridSpan w:val="2"/>
            <w:tcBorders>
              <w:top w:val="single" w:sz="4" w:space="0" w:color="auto"/>
              <w:left w:val="single" w:sz="4" w:space="0" w:color="auto"/>
              <w:bottom w:val="single" w:sz="4" w:space="0" w:color="auto"/>
              <w:right w:val="single" w:sz="4" w:space="0" w:color="auto"/>
            </w:tcBorders>
            <w:hideMark/>
          </w:tcPr>
          <w:p w:rsidR="009E5977" w:rsidRPr="009E5977" w:rsidRDefault="009E5977" w:rsidP="009E5977">
            <w:pPr>
              <w:shd w:val="clear" w:color="auto" w:fill="FFFFFF"/>
              <w:ind w:firstLine="272"/>
              <w:jc w:val="both"/>
              <w:rPr>
                <w:rFonts w:asciiTheme="minorHAnsi" w:hAnsiTheme="minorHAnsi" w:cstheme="minorHAnsi"/>
                <w:color w:val="000000" w:themeColor="text1"/>
                <w:lang w:eastAsia="uk-UA"/>
              </w:rPr>
            </w:pPr>
            <w:r w:rsidRPr="009E5977">
              <w:rPr>
                <w:rFonts w:asciiTheme="minorHAnsi" w:hAnsiTheme="minorHAnsi" w:cstheme="minorHAnsi"/>
                <w:color w:val="000000" w:themeColor="text1"/>
                <w:lang w:eastAsia="uk-UA"/>
              </w:rPr>
              <w:t>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тендерної документації.</w:t>
            </w:r>
          </w:p>
          <w:p w:rsidR="00371878" w:rsidRPr="00371878" w:rsidRDefault="009E5977" w:rsidP="009E5977">
            <w:pPr>
              <w:shd w:val="clear" w:color="auto" w:fill="FFFFFF"/>
              <w:ind w:firstLine="272"/>
              <w:jc w:val="both"/>
              <w:rPr>
                <w:rFonts w:asciiTheme="minorHAnsi" w:hAnsiTheme="minorHAnsi" w:cstheme="minorHAnsi"/>
                <w:b/>
                <w:i/>
                <w:sz w:val="20"/>
                <w:szCs w:val="20"/>
                <w:lang w:eastAsia="uk-UA"/>
              </w:rPr>
            </w:pPr>
            <w:r w:rsidRPr="009E5977">
              <w:rPr>
                <w:rFonts w:asciiTheme="minorHAnsi" w:hAnsiTheme="minorHAnsi" w:cstheme="minorHAnsi"/>
                <w:color w:val="000000" w:themeColor="text1"/>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4</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9E5977" w:rsidP="00371878">
            <w:pPr>
              <w:widowControl w:val="0"/>
              <w:ind w:right="113"/>
              <w:contextualSpacing/>
              <w:rPr>
                <w:rFonts w:asciiTheme="minorHAnsi" w:hAnsiTheme="minorHAnsi" w:cstheme="minorHAnsi"/>
                <w:b/>
                <w:color w:val="000000" w:themeColor="text1"/>
                <w:lang w:eastAsia="uk-UA"/>
              </w:rPr>
            </w:pPr>
            <w:r w:rsidRPr="009E5977">
              <w:rPr>
                <w:rFonts w:asciiTheme="minorHAnsi" w:hAnsiTheme="minorHAnsi" w:cstheme="minorHAnsi"/>
                <w:b/>
                <w:color w:val="000000" w:themeColor="text1"/>
                <w:lang w:eastAsia="uk-UA"/>
              </w:rPr>
              <w:t>Щодо підстав, визначених статтею 17 Закону.</w:t>
            </w:r>
          </w:p>
        </w:tc>
        <w:tc>
          <w:tcPr>
            <w:tcW w:w="6332" w:type="dxa"/>
            <w:gridSpan w:val="2"/>
            <w:tcBorders>
              <w:top w:val="single" w:sz="4" w:space="0" w:color="auto"/>
              <w:left w:val="single" w:sz="4" w:space="0" w:color="auto"/>
              <w:bottom w:val="single" w:sz="4" w:space="0" w:color="auto"/>
              <w:right w:val="single" w:sz="4" w:space="0" w:color="auto"/>
            </w:tcBorders>
          </w:tcPr>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bookmarkStart w:id="4" w:name="n1263"/>
            <w:bookmarkEnd w:id="4"/>
            <w:r w:rsidRPr="00AB068D">
              <w:rPr>
                <w:rFonts w:asciiTheme="minorHAnsi" w:hAnsiTheme="minorHAnsi" w:cstheme="minorHAnsi"/>
                <w:color w:val="000000" w:themeColor="text1"/>
                <w:lang w:eastAsia="uk-UA"/>
              </w:rPr>
              <w:t>Підстави встановлені статтею 17 Закону:</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AB068D">
              <w:rPr>
                <w:rFonts w:asciiTheme="minorHAnsi" w:hAnsiTheme="minorHAnsi" w:cstheme="minorHAnsi"/>
                <w:color w:val="000000" w:themeColor="text1"/>
                <w:lang w:eastAsia="uk-UA"/>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 xml:space="preserve">12) службова (посадова) особа учасника процедури закупівлі, яку уповноважено учасником представляти його </w:t>
            </w:r>
            <w:r w:rsidRPr="00AB068D">
              <w:rPr>
                <w:rFonts w:asciiTheme="minorHAnsi" w:hAnsiTheme="minorHAnsi" w:cstheme="minorHAnsi"/>
                <w:color w:val="000000" w:themeColor="text1"/>
                <w:lang w:eastAsia="uk-UA"/>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AB068D">
              <w:rPr>
                <w:rFonts w:asciiTheme="minorHAnsi" w:hAnsiTheme="minorHAnsi" w:cstheme="minorHAnsi"/>
                <w:color w:val="000000" w:themeColor="text1"/>
                <w:lang w:eastAsia="uk-UA"/>
              </w:rPr>
              <w:lastRenderedPageBreak/>
              <w:t>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AB068D" w:rsidRPr="00AB068D" w:rsidRDefault="00AB068D" w:rsidP="00AB068D">
            <w:pPr>
              <w:widowControl w:val="0"/>
              <w:ind w:firstLine="176"/>
              <w:contextualSpacing/>
              <w:jc w:val="both"/>
              <w:rPr>
                <w:rFonts w:asciiTheme="minorHAnsi" w:hAnsiTheme="minorHAnsi" w:cstheme="minorHAnsi"/>
                <w:i/>
                <w:color w:val="000000" w:themeColor="text1"/>
                <w:lang w:eastAsia="uk-UA"/>
              </w:rPr>
            </w:pPr>
            <w:r w:rsidRPr="00AB068D">
              <w:rPr>
                <w:rFonts w:asciiTheme="minorHAnsi" w:hAnsiTheme="minorHAnsi" w:cstheme="minorHAnsi"/>
                <w:i/>
                <w:color w:val="000000" w:themeColor="text1"/>
                <w:lang w:eastAsia="uk-UA"/>
              </w:rPr>
              <w:t>Для учасників:</w:t>
            </w:r>
          </w:p>
          <w:p w:rsidR="00AB068D" w:rsidRPr="00AB068D"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AB068D" w:rsidRPr="00AB068D" w:rsidRDefault="00AB068D" w:rsidP="00AB068D">
            <w:pPr>
              <w:widowControl w:val="0"/>
              <w:ind w:firstLine="176"/>
              <w:contextualSpacing/>
              <w:jc w:val="both"/>
              <w:rPr>
                <w:rFonts w:asciiTheme="minorHAnsi" w:hAnsiTheme="minorHAnsi" w:cstheme="minorHAnsi"/>
                <w:i/>
                <w:color w:val="000000" w:themeColor="text1"/>
                <w:lang w:eastAsia="uk-UA"/>
              </w:rPr>
            </w:pPr>
            <w:r w:rsidRPr="00AB068D">
              <w:rPr>
                <w:rFonts w:asciiTheme="minorHAnsi" w:hAnsiTheme="minorHAnsi" w:cstheme="minorHAnsi"/>
                <w:i/>
                <w:color w:val="000000" w:themeColor="text1"/>
                <w:lang w:eastAsia="uk-UA"/>
              </w:rPr>
              <w:t>Для переможця (ів):</w:t>
            </w:r>
          </w:p>
          <w:p w:rsidR="00AB068D" w:rsidRPr="008C4D22"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згідно додатку №2.2 до тендерної документації.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w:t>
            </w:r>
            <w:r>
              <w:rPr>
                <w:rFonts w:asciiTheme="minorHAnsi" w:hAnsiTheme="minorHAnsi" w:cstheme="minorHAnsi"/>
                <w:color w:val="000000" w:themeColor="text1"/>
                <w:lang w:eastAsia="uk-UA"/>
              </w:rPr>
              <w:t xml:space="preserve"> відсутності.</w:t>
            </w:r>
          </w:p>
          <w:p w:rsidR="00AB068D" w:rsidRPr="00AB068D" w:rsidRDefault="00AB068D" w:rsidP="00AB068D">
            <w:pPr>
              <w:widowControl w:val="0"/>
              <w:ind w:firstLine="176"/>
              <w:contextualSpacing/>
              <w:jc w:val="both"/>
              <w:rPr>
                <w:rFonts w:asciiTheme="minorHAnsi" w:hAnsiTheme="minorHAnsi" w:cstheme="minorHAnsi"/>
                <w:i/>
                <w:color w:val="000000" w:themeColor="text1"/>
                <w:lang w:eastAsia="uk-UA"/>
              </w:rPr>
            </w:pPr>
            <w:r w:rsidRPr="00AB068D">
              <w:rPr>
                <w:rFonts w:asciiTheme="minorHAnsi" w:hAnsiTheme="minorHAnsi" w:cstheme="minorHAnsi"/>
                <w:i/>
                <w:color w:val="000000" w:themeColor="text1"/>
                <w:lang w:eastAsia="uk-UA"/>
              </w:rPr>
              <w:t>Для об’єднань учасників:</w:t>
            </w:r>
          </w:p>
          <w:p w:rsidR="00371878" w:rsidRPr="00371878" w:rsidRDefault="00AB068D" w:rsidP="00AB068D">
            <w:pPr>
              <w:widowControl w:val="0"/>
              <w:ind w:firstLine="176"/>
              <w:contextualSpacing/>
              <w:jc w:val="both"/>
              <w:rPr>
                <w:rFonts w:asciiTheme="minorHAnsi" w:hAnsiTheme="minorHAnsi" w:cstheme="minorHAnsi"/>
                <w:color w:val="000000" w:themeColor="text1"/>
                <w:lang w:eastAsia="uk-UA"/>
              </w:rPr>
            </w:pPr>
            <w:r w:rsidRPr="00AB068D">
              <w:rPr>
                <w:rFonts w:asciiTheme="minorHAnsi" w:hAnsiTheme="minorHAnsi" w:cstheme="minorHAnsi"/>
                <w:color w:val="000000" w:themeColor="text1"/>
                <w:lang w:eastAsia="uk-UA"/>
              </w:rPr>
              <w:t xml:space="preserve">У разі участі об’єднання учасників підтвердження </w:t>
            </w:r>
            <w:r w:rsidRPr="00AB068D">
              <w:rPr>
                <w:rFonts w:asciiTheme="minorHAnsi" w:hAnsiTheme="minorHAnsi" w:cstheme="minorHAnsi"/>
                <w:color w:val="000000" w:themeColor="text1"/>
                <w:lang w:eastAsia="uk-UA"/>
              </w:rPr>
              <w:lastRenderedPageBreak/>
              <w:t>відсутності підстав, визначених у статті 17 Закону здійснюється щодо кожного такого учасника.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5</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Інформація про технічні, якісні та кількісні характеристики предмета закупівлі</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1878" w:rsidRPr="00371878" w:rsidRDefault="00371878" w:rsidP="00371878">
            <w:pPr>
              <w:widowControl w:val="0"/>
              <w:ind w:firstLine="176"/>
              <w:contextualSpacing/>
              <w:jc w:val="both"/>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6</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 xml:space="preserve">Внесення змін або </w:t>
            </w:r>
            <w:r w:rsidRPr="00371878">
              <w:rPr>
                <w:rFonts w:asciiTheme="minorHAnsi" w:hAnsiTheme="minorHAnsi" w:cstheme="minorHAnsi"/>
                <w:b/>
                <w:color w:val="000000" w:themeColor="text1"/>
                <w:lang w:eastAsia="uk-UA"/>
              </w:rPr>
              <w:lastRenderedPageBreak/>
              <w:t>відкликання тендерної пропозиції учасником</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lastRenderedPageBreak/>
              <w:t xml:space="preserve">Учасник процедури закупівлі має право внести зміни до </w:t>
            </w:r>
            <w:r w:rsidRPr="00371878">
              <w:rPr>
                <w:rFonts w:asciiTheme="minorHAnsi" w:hAnsiTheme="minorHAnsi" w:cstheme="minorHAnsi"/>
                <w:color w:val="000000" w:themeColor="text1"/>
                <w:lang w:eastAsia="uk-UA"/>
              </w:rPr>
              <w:lastRenderedPageBreak/>
              <w:t>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371878" w:rsidRPr="00371878" w:rsidRDefault="00371878" w:rsidP="00371878">
            <w:pPr>
              <w:widowControl w:val="0"/>
              <w:ind w:firstLine="176"/>
              <w:contextualSpacing/>
              <w:jc w:val="both"/>
              <w:rPr>
                <w:rFonts w:asciiTheme="minorHAnsi" w:hAnsiTheme="minorHAnsi" w:cstheme="minorHAnsi"/>
                <w:color w:val="000000"/>
                <w:lang w:eastAsia="uk-UA"/>
              </w:rPr>
            </w:pPr>
            <w:r w:rsidRPr="00371878">
              <w:rPr>
                <w:rFonts w:asciiTheme="minorHAnsi" w:hAnsiTheme="minorHAnsi" w:cstheme="minorHAnsi"/>
                <w:color w:val="000000"/>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878" w:rsidRPr="00371878" w:rsidRDefault="00371878" w:rsidP="00371878">
            <w:pPr>
              <w:shd w:val="clear" w:color="auto" w:fill="FFFFFF"/>
              <w:ind w:firstLine="176"/>
              <w:jc w:val="both"/>
              <w:rPr>
                <w:rFonts w:asciiTheme="minorHAnsi" w:hAnsiTheme="minorHAnsi" w:cstheme="minorHAnsi"/>
                <w:color w:val="000000"/>
                <w:lang w:eastAsia="uk-UA"/>
              </w:rPr>
            </w:pPr>
            <w:bookmarkStart w:id="5" w:name="n1478"/>
            <w:bookmarkEnd w:id="5"/>
            <w:r w:rsidRPr="00371878">
              <w:rPr>
                <w:rFonts w:asciiTheme="minorHAnsi" w:hAnsiTheme="minorHAnsi" w:cstheme="minorHAnsi"/>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6" w:name="n1479"/>
            <w:bookmarkEnd w:id="6"/>
          </w:p>
          <w:p w:rsidR="00371878" w:rsidRPr="00371878" w:rsidRDefault="00371878" w:rsidP="00371878">
            <w:pPr>
              <w:shd w:val="clear" w:color="auto" w:fill="FFFFFF"/>
              <w:ind w:firstLine="176"/>
              <w:jc w:val="both"/>
              <w:rPr>
                <w:rFonts w:asciiTheme="minorHAnsi" w:hAnsiTheme="minorHAnsi" w:cstheme="minorHAnsi"/>
                <w:color w:val="000000"/>
                <w:lang w:eastAsia="uk-UA"/>
              </w:rPr>
            </w:pPr>
            <w:r w:rsidRPr="00371878">
              <w:rPr>
                <w:rFonts w:asciiTheme="minorHAnsi" w:hAnsiTheme="minorHAnsi" w:cstheme="minorHAnsi"/>
                <w:color w:val="000000" w:themeColor="text1"/>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7" w:name="n1480"/>
            <w:bookmarkStart w:id="8" w:name="n1481"/>
            <w:bookmarkStart w:id="9" w:name="n1482"/>
            <w:bookmarkEnd w:id="7"/>
            <w:bookmarkEnd w:id="8"/>
            <w:bookmarkEnd w:id="9"/>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1878" w:rsidRPr="00371878" w:rsidRDefault="00371878" w:rsidP="00371878">
            <w:pPr>
              <w:widowControl w:val="0"/>
              <w:ind w:left="34" w:hanging="23"/>
              <w:contextualSpacing/>
              <w:jc w:val="center"/>
              <w:rPr>
                <w:rFonts w:asciiTheme="minorHAnsi" w:hAnsiTheme="minorHAnsi" w:cstheme="minorHAnsi"/>
                <w:b/>
                <w:color w:val="000000" w:themeColor="text1"/>
              </w:rPr>
            </w:pPr>
            <w:r w:rsidRPr="00371878">
              <w:rPr>
                <w:rFonts w:asciiTheme="minorHAnsi" w:hAnsiTheme="minorHAnsi" w:cstheme="minorHAnsi"/>
                <w:b/>
                <w:color w:val="000000" w:themeColor="text1"/>
                <w:bdr w:val="none" w:sz="0" w:space="0" w:color="auto" w:frame="1"/>
                <w:lang w:eastAsia="uk-UA"/>
              </w:rPr>
              <w:lastRenderedPageBreak/>
              <w:t xml:space="preserve">Розділ ІV. </w:t>
            </w:r>
            <w:r w:rsidRPr="00371878">
              <w:rPr>
                <w:rFonts w:asciiTheme="minorHAnsi" w:hAnsiTheme="minorHAnsi" w:cstheme="minorHAnsi"/>
                <w:b/>
                <w:color w:val="000000" w:themeColor="text1"/>
              </w:rPr>
              <w:t>Подання та розкриття тендерних пропозицій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pStyle w:val="afff"/>
              <w:widowControl w:val="0"/>
              <w:ind w:right="113"/>
              <w:contextualSpacing/>
              <w:rPr>
                <w:rFonts w:asciiTheme="minorHAnsi" w:hAnsiTheme="minorHAnsi" w:cstheme="minorHAnsi"/>
                <w:b/>
                <w:color w:val="000000" w:themeColor="text1"/>
                <w:sz w:val="24"/>
                <w:szCs w:val="24"/>
                <w:lang w:eastAsia="uk-UA"/>
              </w:rPr>
            </w:pPr>
            <w:r w:rsidRPr="00371878">
              <w:rPr>
                <w:rStyle w:val="rvts0"/>
                <w:rFonts w:asciiTheme="minorHAnsi" w:hAnsiTheme="minorHAnsi" w:cstheme="minorHAnsi"/>
                <w:color w:val="000000" w:themeColor="text1"/>
                <w:sz w:val="24"/>
                <w:szCs w:val="24"/>
              </w:rPr>
              <w:t>Кінцевий строк подання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Електронна система закупівель автоматично формує та </w:t>
            </w:r>
            <w:r w:rsidRPr="00371878">
              <w:rPr>
                <w:rFonts w:asciiTheme="minorHAnsi" w:hAnsiTheme="minorHAnsi" w:cstheme="minorHAnsi"/>
                <w:color w:val="000000" w:themeColor="text1"/>
                <w:lang w:eastAsia="uk-UA"/>
              </w:rPr>
              <w:lastRenderedPageBreak/>
              <w:t>надсилає повідомлення учаснику про отримання його тендерної пропозиції із зазначенням дати та часу.</w:t>
            </w:r>
            <w:r w:rsidRPr="00371878" w:rsidDel="00F2369C">
              <w:rPr>
                <w:rFonts w:asciiTheme="minorHAnsi" w:hAnsiTheme="minorHAnsi" w:cstheme="minorHAnsi"/>
                <w:color w:val="000000" w:themeColor="text1"/>
                <w:lang w:eastAsia="uk-UA"/>
              </w:rPr>
              <w:t xml:space="preserve">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rPr>
            </w:pPr>
            <w:r w:rsidRPr="00371878">
              <w:rPr>
                <w:rFonts w:asciiTheme="minorHAnsi" w:hAnsiTheme="minorHAnsi" w:cstheme="minorHAnsi"/>
                <w:b/>
                <w:color w:val="000000" w:themeColor="text1"/>
              </w:rPr>
              <w:t>Дата та час розкриття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lang w:eastAsia="uk-UA"/>
              </w:rPr>
            </w:pPr>
            <w:r w:rsidRPr="00371878">
              <w:rPr>
                <w:rFonts w:asciiTheme="minorHAnsi" w:hAnsiTheme="minorHAnsi" w:cstheme="minorHAnsi"/>
                <w:b/>
                <w:color w:val="000000"/>
                <w:lang w:eastAsia="uk-UA"/>
              </w:rPr>
              <w:t>3</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right="113"/>
              <w:contextualSpacing/>
              <w:rPr>
                <w:rFonts w:asciiTheme="minorHAnsi" w:hAnsiTheme="minorHAnsi" w:cstheme="minorHAnsi"/>
                <w:b/>
              </w:rPr>
            </w:pPr>
            <w:r w:rsidRPr="00371878">
              <w:rPr>
                <w:rFonts w:asciiTheme="minorHAnsi" w:hAnsiTheme="minorHAnsi" w:cstheme="minorHAnsi"/>
                <w:b/>
              </w:rPr>
              <w:t>Розкриття тендерної пропозиції</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закупівель одразу після завершення електронного аукціону. </w:t>
            </w:r>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371878" w:rsidRPr="00371878" w:rsidRDefault="00371878" w:rsidP="00371878">
            <w:pPr>
              <w:widowControl w:val="0"/>
              <w:ind w:firstLine="176"/>
              <w:contextualSpacing/>
              <w:jc w:val="both"/>
              <w:rPr>
                <w:rFonts w:asciiTheme="minorHAnsi" w:hAnsiTheme="minorHAnsi" w:cstheme="minorHAnsi"/>
                <w:lang w:eastAsia="uk-UA"/>
              </w:rPr>
            </w:pPr>
            <w:r w:rsidRPr="00371878">
              <w:rPr>
                <w:rFonts w:asciiTheme="minorHAnsi" w:hAnsiTheme="minorHAnsi" w:cstheme="minorHAnsi"/>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8"/>
        </w:trPr>
        <w:tc>
          <w:tcPr>
            <w:tcW w:w="104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71878" w:rsidRPr="00371878" w:rsidRDefault="00371878" w:rsidP="00371878">
            <w:pPr>
              <w:widowControl w:val="0"/>
              <w:ind w:right="113"/>
              <w:contextualSpacing/>
              <w:jc w:val="center"/>
              <w:rPr>
                <w:rFonts w:asciiTheme="minorHAnsi" w:hAnsiTheme="minorHAnsi" w:cstheme="minorHAnsi"/>
                <w:b/>
                <w:color w:val="000000" w:themeColor="text1"/>
              </w:rPr>
            </w:pPr>
            <w:r w:rsidRPr="00371878">
              <w:rPr>
                <w:rFonts w:asciiTheme="minorHAnsi" w:hAnsiTheme="minorHAnsi" w:cstheme="minorHAnsi"/>
                <w:b/>
                <w:color w:val="000000" w:themeColor="text1"/>
                <w:bdr w:val="none" w:sz="0" w:space="0" w:color="auto" w:frame="1"/>
                <w:lang w:eastAsia="uk-UA"/>
              </w:rPr>
              <w:lastRenderedPageBreak/>
              <w:t xml:space="preserve">Розділ V. Розгляд та </w:t>
            </w:r>
            <w:r w:rsidRPr="00371878">
              <w:rPr>
                <w:rFonts w:asciiTheme="minorHAnsi" w:hAnsiTheme="minorHAnsi" w:cstheme="minorHAnsi"/>
                <w:b/>
                <w:color w:val="000000" w:themeColor="text1"/>
              </w:rPr>
              <w:t>оцінка тендерних пропозицій</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Перелік критеріїв та методика оцінки тендерних пропозицій із зазначенням питомої ваги критерію (у разі застосування)</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sidRPr="00371878">
              <w:rPr>
                <w:rFonts w:asciiTheme="minorHAnsi" w:hAnsiTheme="minorHAnsi" w:cstheme="minorHAnsi"/>
                <w:color w:val="000000" w:themeColor="text1"/>
                <w:lang w:val="ru-RU" w:eastAsia="uk-UA"/>
              </w:rPr>
              <w:t xml:space="preserve"> (якщо</w:t>
            </w:r>
            <w:r w:rsidRPr="00371878">
              <w:rPr>
                <w:rFonts w:asciiTheme="minorHAnsi" w:hAnsiTheme="minorHAnsi" w:cstheme="minorHAnsi"/>
                <w:color w:val="000000" w:themeColor="text1"/>
                <w:lang w:eastAsia="uk-UA"/>
              </w:rPr>
              <w:t xml:space="preserve"> </w:t>
            </w:r>
            <w:r w:rsidRPr="00371878">
              <w:rPr>
                <w:rFonts w:asciiTheme="minorHAnsi" w:hAnsiTheme="minorHAnsi" w:cstheme="minorHAnsi"/>
                <w:color w:val="000000" w:themeColor="text1"/>
                <w:lang w:val="ru-RU" w:eastAsia="uk-UA"/>
              </w:rPr>
              <w:t>було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Єдиним критерієм оцінки згідно цієї процедури закупівлі є ціна. Питома вага цінового критерію – 100%.</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Розгляд тендерних пропозицій та рішення щодо наміру укласти договір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1878" w:rsidRPr="00371878" w:rsidRDefault="00371878" w:rsidP="00371878">
            <w:pPr>
              <w:widowControl w:val="0"/>
              <w:ind w:firstLine="176"/>
              <w:contextualSpacing/>
              <w:jc w:val="both"/>
              <w:rPr>
                <w:rFonts w:asciiTheme="minorHAnsi" w:hAnsiTheme="minorHAnsi" w:cstheme="minorHAnsi"/>
                <w:color w:val="000000" w:themeColor="text1"/>
                <w:lang w:val="ru-RU" w:eastAsia="uk-UA"/>
              </w:rPr>
            </w:pPr>
            <w:r w:rsidRPr="00371878">
              <w:rPr>
                <w:rFonts w:asciiTheme="minorHAnsi" w:hAnsiTheme="minorHAnsi" w:cstheme="minorHAnsi"/>
                <w:color w:val="000000" w:themeColor="text1"/>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371878">
              <w:rPr>
                <w:rFonts w:asciiTheme="minorHAnsi" w:hAnsiTheme="minorHAnsi" w:cstheme="minorHAnsi"/>
                <w:color w:val="000000" w:themeColor="text1"/>
                <w:lang w:val="ru-RU" w:eastAsia="uk-UA"/>
              </w:rPr>
              <w:t>.</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w:t>
            </w:r>
            <w:r w:rsidRPr="00371878">
              <w:rPr>
                <w:rFonts w:asciiTheme="minorHAnsi" w:hAnsiTheme="minorHAnsi" w:cstheme="minorHAnsi"/>
                <w:color w:val="000000" w:themeColor="text1"/>
                <w:lang w:eastAsia="uk-UA"/>
              </w:rPr>
              <w:lastRenderedPageBreak/>
              <w:t>та строки, визначені статтею 29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bookmarkStart w:id="10" w:name="n1551"/>
            <w:bookmarkEnd w:id="10"/>
            <w:r w:rsidRPr="00371878">
              <w:rPr>
                <w:rFonts w:asciiTheme="minorHAnsi" w:hAnsiTheme="minorHAnsi" w:cstheme="minorHAnsi"/>
                <w:color w:val="000000" w:themeColor="text1"/>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Обґрунтування аномально низької тендерної пропозиції може містити інформацію про:</w:t>
            </w:r>
          </w:p>
          <w:p w:rsidR="00371878" w:rsidRPr="00371878" w:rsidRDefault="00371878" w:rsidP="00371878">
            <w:pPr>
              <w:widowControl w:val="0"/>
              <w:tabs>
                <w:tab w:val="left" w:pos="567"/>
              </w:tabs>
              <w:ind w:left="283"/>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71878" w:rsidRPr="00371878" w:rsidRDefault="00371878" w:rsidP="00371878">
            <w:pPr>
              <w:widowControl w:val="0"/>
              <w:tabs>
                <w:tab w:val="left" w:pos="361"/>
                <w:tab w:val="left" w:pos="567"/>
              </w:tabs>
              <w:ind w:left="283"/>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1878" w:rsidRPr="00371878" w:rsidRDefault="00371878" w:rsidP="00371878">
            <w:pPr>
              <w:widowControl w:val="0"/>
              <w:tabs>
                <w:tab w:val="left" w:pos="361"/>
                <w:tab w:val="left" w:pos="567"/>
              </w:tabs>
              <w:ind w:left="283"/>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отримання учасником державної допомоги згідно із законодавством.</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371878">
              <w:rPr>
                <w:rFonts w:asciiTheme="minorHAnsi" w:hAnsiTheme="minorHAnsi" w:cstheme="minorHAnsi"/>
                <w:color w:val="000000" w:themeColor="text1"/>
                <w:lang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371878" w:rsidRPr="00371878" w:rsidRDefault="00371878" w:rsidP="00371878">
            <w:pPr>
              <w:shd w:val="clear" w:color="auto" w:fill="FFFFFF"/>
              <w:ind w:firstLine="176"/>
              <w:jc w:val="both"/>
              <w:rPr>
                <w:rFonts w:asciiTheme="minorHAnsi" w:hAnsiTheme="minorHAnsi" w:cstheme="minorHAnsi"/>
                <w:color w:val="000000"/>
                <w:lang w:eastAsia="uk-UA"/>
              </w:rPr>
            </w:pPr>
            <w:r w:rsidRPr="00371878">
              <w:rPr>
                <w:rFonts w:asciiTheme="minorHAnsi" w:hAnsiTheme="minorHAnsi" w:cstheme="minorHAnsi"/>
                <w:color w:val="000000"/>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11" w:name="n1613"/>
            <w:bookmarkEnd w:id="11"/>
            <w:r w:rsidRPr="00371878">
              <w:rPr>
                <w:rFonts w:asciiTheme="minorHAnsi" w:hAnsiTheme="minorHAnsi" w:cstheme="minorHAnsi"/>
                <w:color w:val="000000"/>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71878" w:rsidRPr="00371878" w:rsidRDefault="00371878" w:rsidP="00371878">
            <w:pPr>
              <w:shd w:val="clear" w:color="auto" w:fill="FFFFFF"/>
              <w:ind w:firstLine="176"/>
              <w:jc w:val="both"/>
              <w:rPr>
                <w:rFonts w:asciiTheme="minorHAnsi" w:hAnsiTheme="minorHAnsi" w:cstheme="minorHAnsi"/>
                <w:color w:val="000000"/>
                <w:lang w:eastAsia="uk-UA"/>
              </w:rPr>
            </w:pPr>
            <w:r w:rsidRPr="00371878">
              <w:rPr>
                <w:rFonts w:asciiTheme="minorHAnsi" w:hAnsiTheme="minorHAnsi" w:cstheme="minorHAnsi"/>
                <w:color w:val="000000"/>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Відхилення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lastRenderedPageBreak/>
              <w:t>1) учасник процедури закупівлі:</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абзацом другим частини п’ятнадцятої статті 29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визначив конфіденційною інформацію, </w:t>
            </w:r>
            <w:r w:rsidRPr="00371878">
              <w:rPr>
                <w:rFonts w:asciiTheme="minorHAnsi" w:hAnsiTheme="minorHAnsi" w:cstheme="minorHAnsi"/>
                <w:color w:val="000000" w:themeColor="text1"/>
                <w:lang w:val="ru-RU" w:eastAsia="uk-UA"/>
              </w:rPr>
              <w:t>що</w:t>
            </w:r>
            <w:r w:rsidRPr="00371878">
              <w:rPr>
                <w:rFonts w:asciiTheme="minorHAnsi" w:hAnsiTheme="minorHAnsi" w:cstheme="minorHAnsi"/>
                <w:color w:val="000000" w:themeColor="text1"/>
                <w:lang w:eastAsia="uk-UA"/>
              </w:rPr>
              <w:t xml:space="preserve"> не може бути визначена як конфіденційна відповідно до вимог частини другої статті 28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2) тендерна пропозиція: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не відповідає умовам технічної специфікації та іншим вимогам щодо предмету закупівлі тендерної документації;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викладена іншою мовою (мовами), ніж мова (мови), що </w:t>
            </w:r>
            <w:r w:rsidRPr="00371878">
              <w:rPr>
                <w:rFonts w:asciiTheme="minorHAnsi" w:hAnsiTheme="minorHAnsi" w:cstheme="minorHAnsi"/>
                <w:color w:val="000000" w:themeColor="text1"/>
                <w:lang w:eastAsia="uk-UA"/>
              </w:rPr>
              <w:lastRenderedPageBreak/>
              <w:t>передбачена тендерною документацією;</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є такою, строк дії якої закінчився;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переможець процедури закупівлі:</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надав копію ліцензії або документу дозвільного характеру (у разі їх наявності) відповідно до частини другої статті 41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не надав забезпечення виконання договору про закупівлю, якщо таке забезпечення вимагалося замовником;</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1878" w:rsidRPr="00371878" w:rsidRDefault="00371878" w:rsidP="00371878">
            <w:pPr>
              <w:ind w:firstLine="166"/>
              <w:jc w:val="both"/>
              <w:rPr>
                <w:rFonts w:asciiTheme="minorHAnsi" w:hAnsiTheme="minorHAnsi" w:cstheme="minorHAnsi"/>
                <w:color w:val="000000"/>
                <w:shd w:val="solid" w:color="FFFFFF" w:fill="FFFFFF"/>
              </w:rPr>
            </w:pPr>
            <w:r w:rsidRPr="00371878">
              <w:rPr>
                <w:rFonts w:asciiTheme="minorHAnsi" w:hAnsiTheme="minorHAnsi" w:cstheme="minorHAnsi"/>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371878">
              <w:rPr>
                <w:rFonts w:asciiTheme="minorHAnsi" w:hAnsiTheme="minorHAnsi" w:cstheme="minorHAnsi"/>
              </w:rPr>
              <w:t xml:space="preserve">(тендерна пропозиція </w:t>
            </w:r>
            <w:r w:rsidRPr="00371878">
              <w:rPr>
                <w:rFonts w:asciiTheme="minorHAnsi" w:hAnsiTheme="minorHAnsi" w:cstheme="minorHAnsi"/>
                <w:color w:val="000000"/>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71878">
              <w:rPr>
                <w:rFonts w:asciiTheme="minorHAnsi" w:hAnsiTheme="minorHAnsi" w:cstheme="minorHAnsi"/>
                <w:color w:val="000000"/>
                <w:shd w:val="solid" w:color="FFFFFF" w:fill="FFFFFF"/>
              </w:rPr>
              <w:lastRenderedPageBreak/>
              <w:t>перевищення є більшим, ніж зазначений замовником в тендерній документації)</w:t>
            </w:r>
          </w:p>
          <w:p w:rsidR="00371878" w:rsidRPr="00371878" w:rsidRDefault="00371878" w:rsidP="00371878">
            <w:pPr>
              <w:widowControl w:val="0"/>
              <w:ind w:firstLine="176"/>
              <w:contextualSpacing/>
              <w:jc w:val="both"/>
              <w:rPr>
                <w:rFonts w:asciiTheme="minorHAnsi" w:hAnsiTheme="minorHAnsi" w:cstheme="minorHAnsi"/>
              </w:rPr>
            </w:pPr>
            <w:r w:rsidRPr="00371878">
              <w:rPr>
                <w:rFonts w:asciiTheme="minorHAnsi" w:hAnsiTheme="minorHAnsi" w:cstheme="minorHAnsi"/>
                <w:shd w:val="clear" w:color="auto" w:fill="FFFFFF"/>
              </w:rPr>
              <w:t>У разі н</w:t>
            </w:r>
            <w:r w:rsidRPr="00371878">
              <w:rPr>
                <w:rFonts w:asciiTheme="minorHAnsi" w:hAnsiTheme="minorHAnsi" w:cstheme="minorHAnsi"/>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 не є підставою для відхилення тендерних пропозицій учасників відповідно до п. 41 Особливостей.</w:t>
            </w:r>
          </w:p>
          <w:p w:rsidR="00371878" w:rsidRPr="00371878" w:rsidRDefault="00371878" w:rsidP="00371878">
            <w:pPr>
              <w:ind w:firstLine="106"/>
              <w:jc w:val="both"/>
              <w:rPr>
                <w:rFonts w:asciiTheme="minorHAnsi" w:hAnsiTheme="minorHAnsi" w:cstheme="minorHAnsi"/>
                <w:color w:val="000000" w:themeColor="text1"/>
              </w:rPr>
            </w:pPr>
            <w:r w:rsidRPr="00371878">
              <w:rPr>
                <w:rFonts w:asciiTheme="minorHAnsi" w:hAnsiTheme="minorHAnsi" w:cstheme="minorHAns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71878" w:rsidRPr="00371878" w:rsidRDefault="00371878" w:rsidP="00371878">
            <w:pPr>
              <w:tabs>
                <w:tab w:val="left" w:pos="196"/>
                <w:tab w:val="left" w:pos="436"/>
              </w:tabs>
              <w:ind w:firstLine="166"/>
              <w:jc w:val="both"/>
              <w:rPr>
                <w:rFonts w:asciiTheme="minorHAnsi" w:hAnsiTheme="minorHAnsi" w:cstheme="minorHAnsi"/>
                <w:color w:val="000000" w:themeColor="text1"/>
              </w:rPr>
            </w:pPr>
            <w:r w:rsidRPr="00371878">
              <w:rPr>
                <w:rFonts w:asciiTheme="minorHAnsi" w:hAnsiTheme="minorHAnsi" w:cstheme="minorHAnsi"/>
                <w:color w:val="000000" w:themeColor="text1"/>
              </w:rPr>
              <w:t>1)</w:t>
            </w:r>
            <w:r w:rsidRPr="00371878">
              <w:rPr>
                <w:rFonts w:asciiTheme="minorHAnsi" w:hAnsiTheme="minorHAnsi" w:cstheme="minorHAnsi"/>
                <w:color w:val="000000" w:themeColor="text1"/>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371878" w:rsidRPr="00371878" w:rsidRDefault="00371878" w:rsidP="00371878">
            <w:pPr>
              <w:tabs>
                <w:tab w:val="left" w:pos="196"/>
                <w:tab w:val="left" w:pos="436"/>
              </w:tabs>
              <w:ind w:firstLine="166"/>
              <w:jc w:val="both"/>
              <w:rPr>
                <w:rFonts w:asciiTheme="minorHAnsi" w:hAnsiTheme="minorHAnsi" w:cstheme="minorHAnsi"/>
                <w:color w:val="000000" w:themeColor="text1"/>
              </w:rPr>
            </w:pPr>
            <w:r w:rsidRPr="00371878">
              <w:rPr>
                <w:rFonts w:asciiTheme="minorHAnsi" w:hAnsiTheme="minorHAnsi" w:cstheme="minorHAnsi"/>
                <w:color w:val="000000" w:themeColor="text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1878" w:rsidRPr="00371878" w:rsidRDefault="00371878" w:rsidP="00371878">
            <w:pPr>
              <w:widowControl w:val="0"/>
              <w:ind w:firstLine="176"/>
              <w:contextualSpacing/>
              <w:jc w:val="both"/>
              <w:rPr>
                <w:rFonts w:asciiTheme="minorHAnsi" w:hAnsiTheme="minorHAnsi" w:cstheme="minorHAnsi"/>
                <w:color w:val="000000" w:themeColor="text1"/>
              </w:rPr>
            </w:pPr>
            <w:r w:rsidRPr="00371878">
              <w:rPr>
                <w:rFonts w:asciiTheme="minorHAnsi" w:hAnsiTheme="minorHAnsi" w:cstheme="minorHAnsi"/>
                <w:color w:val="000000" w:themeColor="text1"/>
              </w:rPr>
              <w:lastRenderedPageBreak/>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371878" w:rsidRPr="00371878" w:rsidRDefault="00371878" w:rsidP="00371878">
            <w:pPr>
              <w:widowControl w:val="0"/>
              <w:ind w:firstLine="176"/>
              <w:contextualSpacing/>
              <w:jc w:val="both"/>
              <w:rPr>
                <w:rFonts w:asciiTheme="minorHAnsi" w:hAnsiTheme="minorHAnsi" w:cstheme="minorHAnsi"/>
                <w:color w:val="000000" w:themeColor="text1"/>
              </w:rPr>
            </w:pPr>
            <w:r w:rsidRPr="00371878">
              <w:rPr>
                <w:rFonts w:asciiTheme="minorHAnsi" w:hAnsiTheme="minorHAnsi" w:cstheme="minorHAnsi"/>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4</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Інформація/документ, подана учасником процедури закупівлі у складі тендерної пропозиції, містить помилку (помилки) у частині:</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уживання великої літери (наприклад: Місто Київ замість місто Київ);</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уживання розділових знаків та відмінювання слів у реченні;</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використання слова або мовного звороту, запозичених з іншої мови;</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застосування правил переносу частини слова з рядка в рядок (наприклад: поряд-ок замість поря-док);</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написання слів разом та/або окремо, та/або через дефіс (наприклад: «ненадається» замість «не надається»);</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371878">
              <w:rPr>
                <w:rFonts w:asciiTheme="minorHAnsi" w:hAnsiTheme="minorHAnsi" w:cstheme="minorHAnsi"/>
                <w:color w:val="000000" w:themeColor="text1"/>
                <w:lang w:eastAsia="uk-UA"/>
              </w:rPr>
              <w:lastRenderedPageBreak/>
              <w:t>відповідає переліку, зазначеному в документі).</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371878">
              <w:rPr>
                <w:rFonts w:asciiTheme="minorHAnsi" w:hAnsiTheme="minorHAnsi" w:cstheme="minorHAnsi"/>
                <w:color w:val="000000" w:themeColor="text1"/>
                <w:lang w:eastAsia="uk-UA"/>
              </w:rPr>
              <w:lastRenderedPageBreak/>
              <w:t>перекладачем тощо).</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1878" w:rsidRPr="00371878" w:rsidRDefault="00371878" w:rsidP="00371878">
            <w:pPr>
              <w:widowControl w:val="0"/>
              <w:tabs>
                <w:tab w:val="left" w:pos="421"/>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878" w:rsidRPr="00371878" w:rsidRDefault="00371878" w:rsidP="00371878">
            <w:pPr>
              <w:widowControl w:val="0"/>
              <w:ind w:right="113"/>
              <w:contextualSpacing/>
              <w:jc w:val="center"/>
              <w:rPr>
                <w:rFonts w:asciiTheme="minorHAnsi" w:hAnsiTheme="minorHAnsi" w:cstheme="minorHAnsi"/>
                <w:b/>
                <w:color w:val="000000" w:themeColor="text1"/>
              </w:rPr>
            </w:pPr>
            <w:r w:rsidRPr="00371878">
              <w:rPr>
                <w:rFonts w:asciiTheme="minorHAnsi" w:hAnsiTheme="minorHAnsi" w:cstheme="minorHAnsi"/>
                <w:b/>
                <w:color w:val="000000" w:themeColor="text1"/>
                <w:bdr w:val="none" w:sz="0" w:space="0" w:color="auto" w:frame="1"/>
                <w:lang w:eastAsia="uk-UA"/>
              </w:rPr>
              <w:lastRenderedPageBreak/>
              <w:t xml:space="preserve">Розділ VІ. Результати </w:t>
            </w:r>
            <w:r w:rsidRPr="00371878">
              <w:rPr>
                <w:rFonts w:asciiTheme="minorHAnsi" w:hAnsiTheme="minorHAnsi" w:cstheme="minorHAnsi"/>
                <w:b/>
                <w:color w:val="000000" w:themeColor="text1"/>
                <w:bdr w:val="none" w:sz="0" w:space="0" w:color="auto" w:frame="1"/>
                <w:lang w:val="ru-RU" w:eastAsia="uk-UA"/>
              </w:rPr>
              <w:t>тендеру</w:t>
            </w:r>
            <w:r w:rsidRPr="00371878">
              <w:rPr>
                <w:rFonts w:asciiTheme="minorHAnsi" w:hAnsiTheme="minorHAnsi" w:cstheme="minorHAnsi"/>
                <w:b/>
                <w:color w:val="000000" w:themeColor="text1"/>
                <w:bdr w:val="none" w:sz="0" w:space="0" w:color="auto" w:frame="1"/>
                <w:lang w:eastAsia="uk-UA"/>
              </w:rPr>
              <w:t xml:space="preserve"> та укладання договору про закупівлю</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Відміна тендеру чи визнання тендеру таким, що не відбувся</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30"/>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відміняє відкриті торги у разі:</w:t>
            </w:r>
          </w:p>
          <w:p w:rsidR="00371878" w:rsidRPr="00371878" w:rsidRDefault="00371878" w:rsidP="00371878">
            <w:pPr>
              <w:pStyle w:val="aff3"/>
              <w:ind w:left="0"/>
              <w:jc w:val="both"/>
              <w:rPr>
                <w:rFonts w:asciiTheme="minorHAnsi" w:hAnsiTheme="minorHAnsi" w:cstheme="minorHAnsi"/>
                <w:color w:val="000000" w:themeColor="text1"/>
                <w:sz w:val="24"/>
                <w:szCs w:val="24"/>
                <w:lang w:eastAsia="uk-UA"/>
              </w:rPr>
            </w:pPr>
            <w:bookmarkStart w:id="12" w:name="n510"/>
            <w:bookmarkEnd w:id="12"/>
            <w:r w:rsidRPr="00371878">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rsidR="00371878" w:rsidRPr="00371878" w:rsidRDefault="00371878" w:rsidP="00371878">
            <w:pPr>
              <w:pStyle w:val="aff3"/>
              <w:ind w:left="0"/>
              <w:jc w:val="both"/>
              <w:rPr>
                <w:rFonts w:asciiTheme="minorHAnsi" w:hAnsiTheme="minorHAnsi" w:cstheme="minorHAnsi"/>
                <w:color w:val="000000" w:themeColor="text1"/>
                <w:sz w:val="24"/>
                <w:szCs w:val="24"/>
                <w:lang w:eastAsia="uk-UA"/>
              </w:rPr>
            </w:pPr>
            <w:bookmarkStart w:id="13" w:name="n511"/>
            <w:bookmarkEnd w:id="13"/>
            <w:r w:rsidRPr="00371878">
              <w:rPr>
                <w:rFonts w:asciiTheme="minorHAnsi" w:hAnsiTheme="minorHAnsi" w:cstheme="minorHAnsi"/>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371878" w:rsidRPr="00371878" w:rsidRDefault="00371878" w:rsidP="00371878">
            <w:pPr>
              <w:widowControl w:val="0"/>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скорочення обсягу видатків на здійснення закупівлі товарів, робіт чи послуг;</w:t>
            </w:r>
          </w:p>
          <w:p w:rsidR="00371878" w:rsidRPr="00371878" w:rsidRDefault="00371878" w:rsidP="00371878">
            <w:pPr>
              <w:pStyle w:val="aff3"/>
              <w:ind w:left="0" w:firstLine="166"/>
              <w:jc w:val="both"/>
              <w:rPr>
                <w:rFonts w:asciiTheme="minorHAnsi" w:hAnsiTheme="minorHAnsi" w:cstheme="minorHAnsi"/>
                <w:color w:val="000000" w:themeColor="text1"/>
                <w:sz w:val="24"/>
                <w:szCs w:val="24"/>
                <w:lang w:eastAsia="uk-UA"/>
              </w:rPr>
            </w:pPr>
            <w:r w:rsidRPr="00371878">
              <w:rPr>
                <w:rFonts w:asciiTheme="minorHAnsi" w:hAnsiTheme="minorHAnsi" w:cstheme="minorHAnsi"/>
                <w:color w:val="000000" w:themeColor="text1"/>
                <w:sz w:val="24"/>
                <w:szCs w:val="24"/>
                <w:lang w:eastAsia="uk-UA"/>
              </w:rPr>
              <w:t xml:space="preserve">- коли здійснення закупівлі стало неможливим внаслідок дії обставин непереборної </w:t>
            </w:r>
            <w:bookmarkStart w:id="14" w:name="n512"/>
            <w:bookmarkStart w:id="15" w:name="n513"/>
            <w:bookmarkStart w:id="16" w:name="n514"/>
            <w:bookmarkStart w:id="17" w:name="n515"/>
            <w:bookmarkEnd w:id="14"/>
            <w:bookmarkEnd w:id="15"/>
            <w:bookmarkEnd w:id="16"/>
            <w:bookmarkEnd w:id="17"/>
            <w:r w:rsidRPr="00371878">
              <w:rPr>
                <w:rFonts w:asciiTheme="minorHAnsi" w:hAnsiTheme="minorHAnsi" w:cstheme="minorHAnsi"/>
                <w:color w:val="000000" w:themeColor="text1"/>
                <w:sz w:val="24"/>
                <w:szCs w:val="24"/>
                <w:lang w:eastAsia="uk-UA"/>
              </w:rPr>
              <w:t>сили.</w:t>
            </w:r>
            <w:r w:rsidRPr="00371878">
              <w:rPr>
                <w:rFonts w:asciiTheme="minorHAnsi" w:hAnsiTheme="minorHAnsi" w:cstheme="minorHAnsi"/>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1878" w:rsidRPr="00371878" w:rsidRDefault="00371878" w:rsidP="00371878">
            <w:pPr>
              <w:pStyle w:val="aff3"/>
              <w:ind w:left="0" w:firstLine="247"/>
              <w:jc w:val="both"/>
              <w:rPr>
                <w:rFonts w:asciiTheme="minorHAnsi" w:hAnsiTheme="minorHAnsi" w:cstheme="minorHAnsi"/>
                <w:color w:val="000000" w:themeColor="text1"/>
                <w:sz w:val="24"/>
                <w:szCs w:val="24"/>
                <w:lang w:eastAsia="uk-UA"/>
              </w:rPr>
            </w:pPr>
            <w:r w:rsidRPr="00371878">
              <w:rPr>
                <w:rFonts w:asciiTheme="minorHAnsi" w:hAnsiTheme="minorHAnsi" w:cstheme="minorHAnsi"/>
                <w:color w:val="000000" w:themeColor="text1"/>
                <w:sz w:val="24"/>
                <w:szCs w:val="24"/>
                <w:lang w:eastAsia="uk-UA"/>
              </w:rPr>
              <w:t>Відкриті торги автоматично відміняються електронною системою закупівель у разі:</w:t>
            </w:r>
          </w:p>
          <w:p w:rsidR="00371878" w:rsidRPr="00371878" w:rsidRDefault="00371878" w:rsidP="00371878">
            <w:pPr>
              <w:pStyle w:val="aff3"/>
              <w:ind w:left="0" w:firstLine="247"/>
              <w:jc w:val="both"/>
              <w:rPr>
                <w:rFonts w:asciiTheme="minorHAnsi" w:hAnsiTheme="minorHAnsi" w:cstheme="minorHAnsi"/>
                <w:color w:val="000000" w:themeColor="text1"/>
                <w:sz w:val="24"/>
                <w:szCs w:val="24"/>
                <w:lang w:eastAsia="uk-UA"/>
              </w:rPr>
            </w:pPr>
            <w:r w:rsidRPr="00371878">
              <w:rPr>
                <w:rFonts w:asciiTheme="minorHAnsi" w:hAnsiTheme="minorHAnsi" w:cstheme="minorHAnsi"/>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371878" w:rsidRPr="00371878" w:rsidRDefault="00371878" w:rsidP="00371878">
            <w:pPr>
              <w:pStyle w:val="aff3"/>
              <w:ind w:left="0" w:firstLine="247"/>
              <w:jc w:val="both"/>
              <w:rPr>
                <w:rFonts w:asciiTheme="minorHAnsi" w:hAnsiTheme="minorHAnsi" w:cstheme="minorHAnsi"/>
                <w:color w:val="000000" w:themeColor="text1"/>
                <w:sz w:val="24"/>
                <w:szCs w:val="24"/>
                <w:lang w:eastAsia="uk-UA"/>
              </w:rPr>
            </w:pPr>
            <w:r w:rsidRPr="00371878">
              <w:rPr>
                <w:rFonts w:asciiTheme="minorHAnsi" w:hAnsiTheme="minorHAnsi" w:cstheme="minorHAnsi"/>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371878" w:rsidRPr="00371878" w:rsidRDefault="00371878" w:rsidP="00371878">
            <w:pPr>
              <w:widowControl w:val="0"/>
              <w:ind w:firstLine="283"/>
              <w:contextualSpacing/>
              <w:jc w:val="both"/>
              <w:rPr>
                <w:rFonts w:asciiTheme="minorHAnsi" w:hAnsiTheme="minorHAnsi" w:cstheme="minorHAnsi"/>
                <w:color w:val="000000" w:themeColor="text1"/>
                <w:lang w:eastAsia="uk-UA"/>
              </w:rPr>
            </w:pPr>
            <w:bookmarkStart w:id="18" w:name="n516"/>
            <w:bookmarkStart w:id="19" w:name="n517"/>
            <w:bookmarkEnd w:id="18"/>
            <w:bookmarkEnd w:id="19"/>
            <w:r w:rsidRPr="00371878">
              <w:rPr>
                <w:rFonts w:asciiTheme="minorHAnsi" w:hAnsiTheme="minorHAnsi" w:cstheme="minorHAnsi"/>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bookmarkStart w:id="20" w:name="n519"/>
            <w:bookmarkStart w:id="21" w:name="n520"/>
            <w:bookmarkStart w:id="22" w:name="n521"/>
            <w:bookmarkStart w:id="23" w:name="n522"/>
            <w:bookmarkEnd w:id="20"/>
            <w:bookmarkEnd w:id="21"/>
            <w:bookmarkEnd w:id="22"/>
            <w:bookmarkEnd w:id="23"/>
            <w:r w:rsidRPr="00371878">
              <w:rPr>
                <w:rFonts w:asciiTheme="minorHAnsi" w:hAnsiTheme="minorHAnsi" w:cstheme="minorHAnsi"/>
                <w:color w:val="000000" w:themeColor="text1"/>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 xml:space="preserve">Строк укладання договору </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rPr>
            </w:pPr>
            <w:r w:rsidRPr="00371878">
              <w:rPr>
                <w:rFonts w:asciiTheme="minorHAnsi" w:hAnsiTheme="minorHAnsi" w:cstheme="minorHAnsi"/>
                <w:b/>
                <w:color w:val="000000" w:themeColor="text1"/>
              </w:rPr>
              <w:t>3</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Проект договору про закупівлю та порядок змін його умов</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tabs>
                <w:tab w:val="left" w:pos="5659"/>
              </w:tabs>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371878" w:rsidRPr="00371878" w:rsidRDefault="00371878" w:rsidP="00371878">
            <w:pPr>
              <w:widowControl w:val="0"/>
              <w:tabs>
                <w:tab w:val="left" w:pos="5659"/>
              </w:tabs>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Договір про закупівлю укладається відповідно до норм Цивільного та Господарського кодексів України</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0C1CEC" w:rsidRDefault="00371878" w:rsidP="00371878">
            <w:pPr>
              <w:widowControl w:val="0"/>
              <w:tabs>
                <w:tab w:val="left" w:pos="5659"/>
              </w:tabs>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0C1CEC">
              <w:rPr>
                <w:rFonts w:asciiTheme="minorHAnsi" w:hAnsiTheme="minorHAnsi" w:cstheme="minorHAnsi"/>
                <w:color w:val="000000" w:themeColor="text1"/>
                <w:lang w:eastAsia="uk-UA"/>
              </w:rPr>
              <w:t>.</w:t>
            </w:r>
          </w:p>
          <w:p w:rsidR="00371878" w:rsidRPr="00371878" w:rsidRDefault="00371878" w:rsidP="00371878">
            <w:pPr>
              <w:widowControl w:val="0"/>
              <w:tabs>
                <w:tab w:val="left" w:pos="5659"/>
              </w:tabs>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371878" w:rsidRPr="00371878" w:rsidRDefault="00371878" w:rsidP="00371878">
            <w:pPr>
              <w:widowControl w:val="0"/>
              <w:tabs>
                <w:tab w:val="left" w:pos="5659"/>
              </w:tabs>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lang w:eastAsia="uk-UA"/>
              </w:rPr>
              <w:t xml:space="preserve">У разі проведення багатолотової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371878">
              <w:rPr>
                <w:rFonts w:asciiTheme="minorHAnsi" w:hAnsiTheme="minorHAnsi" w:cstheme="minorHAnsi"/>
                <w:color w:val="000000" w:themeColor="text1"/>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rsidR="00371878" w:rsidRPr="00371878" w:rsidRDefault="00371878" w:rsidP="00371878">
            <w:pPr>
              <w:shd w:val="clear" w:color="auto" w:fill="FFFFFF"/>
              <w:tabs>
                <w:tab w:val="left" w:pos="5942"/>
              </w:tabs>
              <w:ind w:firstLine="176"/>
              <w:jc w:val="both"/>
              <w:rPr>
                <w:rFonts w:asciiTheme="minorHAnsi" w:hAnsiTheme="minorHAnsi" w:cstheme="minorHAnsi"/>
                <w:color w:val="000000"/>
                <w:lang w:eastAsia="uk-UA"/>
              </w:rPr>
            </w:pPr>
            <w:r w:rsidRPr="00371878">
              <w:rPr>
                <w:rFonts w:asciiTheme="minorHAnsi" w:hAnsiTheme="minorHAnsi" w:cstheme="minorHAnsi"/>
                <w:color w:val="000000"/>
                <w:lang w:eastAsia="uk-UA"/>
              </w:rPr>
              <w:t>Переможець процедури закупівлі під час укладення договору про закупівлю повинен надати:</w:t>
            </w:r>
          </w:p>
          <w:p w:rsidR="00371878" w:rsidRPr="00371878" w:rsidRDefault="00371878" w:rsidP="00371878">
            <w:pPr>
              <w:shd w:val="clear" w:color="auto" w:fill="FFFFFF"/>
              <w:tabs>
                <w:tab w:val="left" w:pos="5942"/>
              </w:tabs>
              <w:ind w:firstLine="176"/>
              <w:jc w:val="both"/>
              <w:rPr>
                <w:rFonts w:asciiTheme="minorHAnsi" w:hAnsiTheme="minorHAnsi" w:cstheme="minorHAnsi"/>
                <w:color w:val="000000"/>
                <w:lang w:eastAsia="uk-UA"/>
              </w:rPr>
            </w:pPr>
            <w:bookmarkStart w:id="24" w:name="n1763"/>
            <w:bookmarkEnd w:id="24"/>
            <w:r w:rsidRPr="00371878">
              <w:rPr>
                <w:rFonts w:asciiTheme="minorHAnsi" w:hAnsiTheme="minorHAnsi" w:cstheme="minorHAnsi"/>
                <w:color w:val="000000"/>
                <w:lang w:eastAsia="uk-UA"/>
              </w:rPr>
              <w:t>1) відповідну інформацію про право підписання договору про закупівлю;</w:t>
            </w:r>
          </w:p>
          <w:p w:rsidR="00371878" w:rsidRPr="00371878" w:rsidRDefault="00371878" w:rsidP="00371878">
            <w:pPr>
              <w:shd w:val="clear" w:color="auto" w:fill="FFFFFF"/>
              <w:tabs>
                <w:tab w:val="left" w:pos="5942"/>
              </w:tabs>
              <w:ind w:firstLine="176"/>
              <w:jc w:val="both"/>
              <w:rPr>
                <w:rFonts w:asciiTheme="minorHAnsi" w:hAnsiTheme="minorHAnsi" w:cstheme="minorHAnsi"/>
                <w:color w:val="000000"/>
                <w:lang w:eastAsia="uk-UA"/>
              </w:rPr>
            </w:pPr>
            <w:bookmarkStart w:id="25" w:name="n1764"/>
            <w:bookmarkEnd w:id="25"/>
            <w:r w:rsidRPr="00371878">
              <w:rPr>
                <w:rFonts w:asciiTheme="minorHAnsi" w:hAnsiTheme="minorHAnsi" w:cstheme="minorHAnsi"/>
                <w:color w:val="000000"/>
                <w:lang w:eastAsia="uk-UA"/>
              </w:rPr>
              <w:t xml:space="preserve">2) копію ліцензії або документа дозвільного характеру (у разі їх наявності) на провадження певного виду </w:t>
            </w:r>
            <w:r w:rsidRPr="00371878">
              <w:rPr>
                <w:rFonts w:asciiTheme="minorHAnsi" w:hAnsiTheme="minorHAnsi" w:cstheme="minorHAnsi"/>
                <w:color w:val="000000"/>
                <w:lang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71878" w:rsidRPr="00371878" w:rsidRDefault="00371878" w:rsidP="00371878">
            <w:pPr>
              <w:shd w:val="clear" w:color="auto" w:fill="FFFFFF"/>
              <w:ind w:firstLine="176"/>
              <w:jc w:val="both"/>
              <w:rPr>
                <w:rFonts w:asciiTheme="minorHAnsi" w:hAnsiTheme="minorHAnsi" w:cstheme="minorHAnsi"/>
                <w:color w:val="000000"/>
                <w:lang w:eastAsia="uk-UA"/>
              </w:rPr>
            </w:pPr>
            <w:bookmarkStart w:id="26" w:name="n1765"/>
            <w:bookmarkEnd w:id="26"/>
            <w:r w:rsidRPr="00371878">
              <w:rPr>
                <w:rFonts w:asciiTheme="minorHAnsi" w:hAnsiTheme="minorHAnsi" w:cstheme="minorHAnsi"/>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4</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Істотні умови, що обов’язково включаються до договору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Істотні умови, визначені у п. 3 розділу VІ тендерної документації, обов’язково включаються до договору про закупівлю. Умови договору про закупівлю не повинні відрізнятися від змісту тендерної пропозиції переможця процедури закупівлі, крім випадків: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w:t>
            </w:r>
            <w:r w:rsidRPr="00371878">
              <w:rPr>
                <w:rFonts w:asciiTheme="minorHAnsi" w:hAnsiTheme="minorHAnsi" w:cstheme="minorHAnsi"/>
                <w:color w:val="000000" w:themeColor="text1"/>
                <w:lang w:eastAsia="uk-UA"/>
              </w:rPr>
              <w:tab/>
              <w:t xml:space="preserve">визначення грошового еквівалента зобов’язання в іноземній валюті; </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зменшення обсягів закупівлі, зокрема з урахуванням фактичного обсягу видатків замовника;</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5) погодження зміни ціни в договорі про закупівлю в бік </w:t>
            </w:r>
            <w:r w:rsidRPr="00371878">
              <w:rPr>
                <w:rFonts w:asciiTheme="minorHAnsi" w:hAnsiTheme="minorHAnsi" w:cstheme="minorHAnsi"/>
                <w:color w:val="000000" w:themeColor="text1"/>
                <w:lang w:eastAsia="uk-UA"/>
              </w:rPr>
              <w:lastRenderedPageBreak/>
              <w:t>зменшення (без зміни кількості (обсягу) та якості товарів, робіт і послуг);</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1878" w:rsidRPr="00371878" w:rsidRDefault="00371878" w:rsidP="00371878">
            <w:pPr>
              <w:widowControl w:val="0"/>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1878" w:rsidRPr="00371878" w:rsidRDefault="00371878" w:rsidP="00371878">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371878">
              <w:rPr>
                <w:rFonts w:asciiTheme="minorHAnsi" w:hAnsiTheme="minorHAnsi" w:cstheme="minorHAnsi"/>
                <w:color w:val="000000" w:themeColor="text1"/>
              </w:rPr>
              <w:t>8) зміни умов у зв’язку із застосуванням положень частини шостої статті 41 Закону.</w:t>
            </w:r>
          </w:p>
          <w:p w:rsidR="00371878" w:rsidRPr="00371878" w:rsidRDefault="00371878" w:rsidP="00371878">
            <w:pPr>
              <w:pStyle w:val="rvps2"/>
              <w:shd w:val="clear" w:color="auto" w:fill="FFFFFF"/>
              <w:spacing w:before="0" w:beforeAutospacing="0" w:after="0" w:afterAutospacing="0"/>
              <w:ind w:firstLine="176"/>
              <w:jc w:val="both"/>
              <w:rPr>
                <w:rFonts w:asciiTheme="minorHAnsi" w:eastAsia="Times New Roman" w:hAnsiTheme="minorHAnsi" w:cstheme="minorHAnsi"/>
                <w:color w:val="000000" w:themeColor="text1"/>
              </w:rPr>
            </w:pPr>
            <w:r w:rsidRPr="00371878">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7" w:name="n1769"/>
            <w:bookmarkStart w:id="28" w:name="n1770"/>
            <w:bookmarkStart w:id="29" w:name="n1771"/>
            <w:bookmarkStart w:id="30" w:name="n1772"/>
            <w:bookmarkStart w:id="31" w:name="n1773"/>
            <w:bookmarkStart w:id="32" w:name="n1774"/>
            <w:bookmarkStart w:id="33" w:name="n1775"/>
            <w:bookmarkStart w:id="34" w:name="n1776"/>
            <w:bookmarkEnd w:id="27"/>
            <w:bookmarkEnd w:id="28"/>
            <w:bookmarkEnd w:id="29"/>
            <w:bookmarkEnd w:id="30"/>
            <w:bookmarkEnd w:id="31"/>
            <w:bookmarkEnd w:id="32"/>
            <w:bookmarkEnd w:id="33"/>
            <w:bookmarkEnd w:id="34"/>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55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5</w:t>
            </w:r>
          </w:p>
        </w:tc>
        <w:tc>
          <w:tcPr>
            <w:tcW w:w="3599"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 xml:space="preserve">Дії замовника при відмові переможця </w:t>
            </w:r>
            <w:r w:rsidRPr="00371878">
              <w:rPr>
                <w:rFonts w:asciiTheme="minorHAnsi" w:hAnsiTheme="minorHAnsi" w:cstheme="minorHAnsi"/>
                <w:b/>
                <w:color w:val="000000" w:themeColor="text1"/>
                <w:lang w:val="ru-RU" w:eastAsia="uk-UA"/>
              </w:rPr>
              <w:t>тендеру</w:t>
            </w:r>
            <w:r w:rsidRPr="00371878">
              <w:rPr>
                <w:rFonts w:asciiTheme="minorHAnsi" w:hAnsiTheme="minorHAnsi" w:cstheme="minorHAnsi"/>
                <w:b/>
                <w:color w:val="000000" w:themeColor="text1"/>
                <w:lang w:eastAsia="uk-UA"/>
              </w:rPr>
              <w:t xml:space="preserve"> підписати договір про закупівлю</w:t>
            </w:r>
          </w:p>
        </w:tc>
        <w:tc>
          <w:tcPr>
            <w:tcW w:w="6332" w:type="dxa"/>
            <w:gridSpan w:val="2"/>
            <w:tcBorders>
              <w:top w:val="single" w:sz="4" w:space="0" w:color="auto"/>
              <w:left w:val="single" w:sz="4" w:space="0" w:color="auto"/>
              <w:bottom w:val="single" w:sz="4" w:space="0" w:color="auto"/>
              <w:right w:val="single" w:sz="4" w:space="0" w:color="auto"/>
            </w:tcBorders>
            <w:hideMark/>
          </w:tcPr>
          <w:p w:rsidR="00371878" w:rsidRPr="00371878" w:rsidRDefault="00371878" w:rsidP="00371878">
            <w:pPr>
              <w:widowControl w:val="0"/>
              <w:ind w:right="-22"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371878">
              <w:rPr>
                <w:rFonts w:asciiTheme="minorHAnsi" w:hAnsiTheme="minorHAnsi" w:cstheme="minorHAnsi"/>
              </w:rPr>
              <w:t xml:space="preserve"> </w:t>
            </w:r>
            <w:r w:rsidRPr="00371878">
              <w:rPr>
                <w:rFonts w:asciiTheme="minorHAnsi" w:hAnsiTheme="minorHAnsi" w:cstheme="minorHAnsi"/>
                <w:color w:val="000000" w:themeColor="text1"/>
                <w:lang w:eastAsia="uk-UA"/>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71878" w:rsidRPr="00371878" w:rsidRDefault="00371878" w:rsidP="00371878">
            <w:pPr>
              <w:widowControl w:val="0"/>
              <w:ind w:left="92" w:hanging="21"/>
              <w:contextualSpacing/>
              <w:jc w:val="center"/>
              <w:rPr>
                <w:rFonts w:asciiTheme="minorHAnsi" w:hAnsiTheme="minorHAnsi" w:cstheme="minorHAnsi"/>
                <w:b/>
                <w:color w:val="000000" w:themeColor="text1"/>
              </w:rPr>
            </w:pPr>
            <w:r w:rsidRPr="00371878">
              <w:rPr>
                <w:rFonts w:asciiTheme="minorHAnsi" w:hAnsiTheme="minorHAnsi" w:cstheme="minorHAnsi"/>
                <w:b/>
                <w:color w:val="000000" w:themeColor="text1"/>
                <w:bdr w:val="none" w:sz="0" w:space="0" w:color="auto" w:frame="1"/>
                <w:lang w:eastAsia="uk-UA"/>
              </w:rPr>
              <w:t>Розділ VІІ. Додаткова інформація</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rsidR="00371878" w:rsidRPr="00371878" w:rsidRDefault="00371878" w:rsidP="00371878">
            <w:pPr>
              <w:widowControl w:val="0"/>
              <w:ind w:right="113"/>
              <w:contextualSpacing/>
              <w:rPr>
                <w:rFonts w:asciiTheme="minorHAnsi" w:hAnsiTheme="minorHAnsi" w:cstheme="minorHAnsi"/>
                <w:b/>
                <w:color w:val="000000" w:themeColor="text1"/>
                <w:lang w:val="ru-RU" w:eastAsia="uk-UA"/>
              </w:rPr>
            </w:pPr>
            <w:r w:rsidRPr="00371878">
              <w:rPr>
                <w:rFonts w:asciiTheme="minorHAnsi" w:hAnsiTheme="minorHAnsi" w:cstheme="minorHAnsi"/>
                <w:b/>
                <w:color w:val="000000" w:themeColor="text1"/>
                <w:lang w:eastAsia="uk-UA"/>
              </w:rPr>
              <w:t>1</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371878" w:rsidRPr="00371878" w:rsidRDefault="00371878" w:rsidP="00371878">
            <w:pP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Критерії високого ризику пов’язаності учасника процедури закупівлі</w:t>
            </w:r>
          </w:p>
          <w:p w:rsidR="00371878" w:rsidRPr="00371878" w:rsidRDefault="00371878" w:rsidP="00371878">
            <w:pPr>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t>(застосовується за умови, що відповідні обставини не дають підстав замовнику для встановлення факту/-ів пов’язаності осіб)</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tcPr>
          <w:p w:rsidR="00371878" w:rsidRPr="00371878" w:rsidRDefault="00371878" w:rsidP="00371878">
            <w:pPr>
              <w:widowControl w:val="0"/>
              <w:tabs>
                <w:tab w:val="left" w:pos="5800"/>
              </w:tabs>
              <w:ind w:firstLine="176"/>
              <w:contextualSpacing/>
              <w:jc w:val="both"/>
              <w:rPr>
                <w:rFonts w:asciiTheme="minorHAnsi" w:hAnsiTheme="minorHAnsi" w:cstheme="minorHAnsi"/>
                <w:lang w:eastAsia="uk-UA"/>
              </w:rPr>
            </w:pPr>
            <w:bookmarkStart w:id="35" w:name="n763"/>
            <w:bookmarkStart w:id="36" w:name="n764"/>
            <w:bookmarkStart w:id="37" w:name="n765"/>
            <w:bookmarkStart w:id="38" w:name="n766"/>
            <w:bookmarkStart w:id="39" w:name="n767"/>
            <w:bookmarkStart w:id="40" w:name="n768"/>
            <w:bookmarkStart w:id="41" w:name="n769"/>
            <w:bookmarkEnd w:id="35"/>
            <w:bookmarkEnd w:id="36"/>
            <w:bookmarkEnd w:id="37"/>
            <w:bookmarkEnd w:id="38"/>
            <w:bookmarkEnd w:id="39"/>
            <w:bookmarkEnd w:id="40"/>
            <w:bookmarkEnd w:id="41"/>
            <w:r w:rsidRPr="00371878">
              <w:rPr>
                <w:rFonts w:asciiTheme="minorHAnsi" w:hAnsiTheme="minorHAnsi" w:cstheme="minorHAnsi"/>
                <w:color w:val="000000" w:themeColor="text1"/>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Pr="00371878">
              <w:rPr>
                <w:rFonts w:asciiTheme="minorHAnsi" w:hAnsiTheme="minorHAnsi" w:cstheme="minorHAnsi"/>
                <w:lang w:eastAsia="uk-UA"/>
              </w:rPr>
              <w:t>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rsidR="00371878" w:rsidRPr="00371878" w:rsidRDefault="00371878" w:rsidP="00371878">
            <w:pPr>
              <w:ind w:firstLine="272"/>
              <w:jc w:val="both"/>
              <w:rPr>
                <w:rFonts w:asciiTheme="minorHAnsi" w:hAnsiTheme="minorHAnsi" w:cstheme="minorHAnsi"/>
                <w:lang w:eastAsia="uk-UA"/>
              </w:rPr>
            </w:pPr>
            <w:r w:rsidRPr="00371878">
              <w:rPr>
                <w:rFonts w:asciiTheme="minorHAnsi" w:hAnsiTheme="minorHAnsi" w:cstheme="minorHAnsi"/>
                <w:lang w:eastAsia="uk-UA"/>
              </w:rPr>
              <w:t>Критеріями високого ризику пов’язаності учасника процедури закупівлі є:</w:t>
            </w:r>
          </w:p>
          <w:p w:rsidR="00371878" w:rsidRPr="00371878" w:rsidRDefault="00371878" w:rsidP="00371878">
            <w:pPr>
              <w:ind w:left="272" w:hanging="272"/>
              <w:jc w:val="both"/>
              <w:rPr>
                <w:rFonts w:asciiTheme="minorHAnsi" w:hAnsiTheme="minorHAnsi" w:cstheme="minorHAnsi"/>
                <w:lang w:eastAsia="uk-UA"/>
              </w:rPr>
            </w:pPr>
            <w:r w:rsidRPr="00371878">
              <w:rPr>
                <w:rFonts w:asciiTheme="minorHAnsi" w:hAnsiTheme="minorHAnsi" w:cstheme="minorHAnsi"/>
                <w:lang w:eastAsia="uk-UA"/>
              </w:rPr>
              <w:lastRenderedPageBreak/>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rsidR="00371878" w:rsidRPr="00371878" w:rsidRDefault="00371878" w:rsidP="00371878">
            <w:pPr>
              <w:ind w:left="272" w:hanging="272"/>
              <w:jc w:val="both"/>
              <w:rPr>
                <w:rFonts w:asciiTheme="minorHAnsi" w:hAnsiTheme="minorHAnsi" w:cstheme="minorHAnsi"/>
                <w:lang w:eastAsia="uk-UA"/>
              </w:rPr>
            </w:pPr>
            <w:r w:rsidRPr="00371878">
              <w:rPr>
                <w:rFonts w:asciiTheme="minorHAnsi" w:hAnsiTheme="minorHAnsi" w:cstheme="minorHAnsi"/>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rsidR="00371878" w:rsidRPr="00371878" w:rsidRDefault="00371878" w:rsidP="00371878">
            <w:pPr>
              <w:ind w:left="272" w:hanging="272"/>
              <w:jc w:val="both"/>
              <w:rPr>
                <w:rFonts w:asciiTheme="minorHAnsi" w:hAnsiTheme="minorHAnsi" w:cstheme="minorHAnsi"/>
                <w:lang w:eastAsia="uk-UA"/>
              </w:rPr>
            </w:pPr>
            <w:r w:rsidRPr="00371878">
              <w:rPr>
                <w:rFonts w:asciiTheme="minorHAnsi" w:hAnsiTheme="minorHAnsi" w:cstheme="minorHAnsi"/>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rsidR="00371878" w:rsidRPr="00371878" w:rsidRDefault="00371878" w:rsidP="00371878">
            <w:pPr>
              <w:ind w:left="272" w:hanging="272"/>
              <w:jc w:val="both"/>
              <w:rPr>
                <w:rFonts w:asciiTheme="minorHAnsi" w:hAnsiTheme="minorHAnsi" w:cstheme="minorHAnsi"/>
                <w:lang w:eastAsia="uk-UA"/>
              </w:rPr>
            </w:pPr>
            <w:r w:rsidRPr="00371878">
              <w:rPr>
                <w:rFonts w:asciiTheme="minorHAnsi" w:hAnsiTheme="minorHAnsi" w:cstheme="minorHAnsi"/>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rsidR="00371878" w:rsidRPr="00371878" w:rsidRDefault="00371878" w:rsidP="00371878">
            <w:pPr>
              <w:ind w:left="272" w:hanging="272"/>
              <w:jc w:val="both"/>
              <w:rPr>
                <w:rFonts w:asciiTheme="minorHAnsi" w:hAnsiTheme="minorHAnsi" w:cstheme="minorHAnsi"/>
                <w:color w:val="000000" w:themeColor="text1"/>
                <w:lang w:eastAsia="uk-UA"/>
              </w:rPr>
            </w:pPr>
            <w:r w:rsidRPr="00371878">
              <w:rPr>
                <w:rFonts w:asciiTheme="minorHAnsi" w:hAnsiTheme="minorHAnsi" w:cstheme="minorHAnsi"/>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371878">
              <w:rPr>
                <w:rFonts w:asciiTheme="minorHAnsi" w:hAnsiTheme="minorHAnsi" w:cstheme="minorHAnsi"/>
                <w:color w:val="000000" w:themeColor="text1"/>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rsidR="00371878" w:rsidRPr="00371878" w:rsidRDefault="00371878" w:rsidP="00371878">
            <w:pPr>
              <w:ind w:firstLine="272"/>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2</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rPr>
                <w:rFonts w:asciiTheme="minorHAnsi" w:hAnsiTheme="minorHAnsi" w:cstheme="minorHAnsi"/>
                <w:b/>
                <w:color w:val="000000" w:themeColor="text1"/>
                <w:lang w:eastAsia="uk-UA"/>
              </w:rPr>
            </w:pPr>
            <w:r w:rsidRPr="00371878">
              <w:rPr>
                <w:rFonts w:asciiTheme="minorHAnsi" w:hAnsiTheme="minorHAnsi" w:cstheme="minorHAnsi"/>
                <w:b/>
                <w:bCs/>
                <w:color w:val="000000"/>
              </w:rPr>
              <w:t xml:space="preserve">Роз’яснення щодо участі Учасників нерезидентів </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Умови участі в аукціоні учасників нерезидентів та/або якщо тендерна пропозиція учасника подається в іншій валюті та/або при умовах поставки DAP.</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Для участі в електронному аукціоні такий учасник повинен привести свою цінову пропозицію до рівних умов з іншими учасниками аукціону, а саме: цінова пропозиція повинна бути у гривні по курсу НБУ (</w:t>
            </w:r>
            <w:r w:rsidRPr="00371878">
              <w:rPr>
                <w:rFonts w:asciiTheme="minorHAnsi" w:hAnsiTheme="minorHAnsi" w:cstheme="minorHAnsi"/>
                <w:color w:val="000000" w:themeColor="text1"/>
                <w:lang w:val="ru-RU" w:eastAsia="uk-UA"/>
              </w:rPr>
              <w:t>4</w:t>
            </w:r>
            <w:r w:rsidRPr="00371878">
              <w:rPr>
                <w:rFonts w:asciiTheme="minorHAnsi" w:hAnsiTheme="minorHAnsi" w:cstheme="minorHAnsi"/>
                <w:color w:val="000000" w:themeColor="text1"/>
                <w:lang w:eastAsia="uk-UA"/>
              </w:rPr>
              <w:t xml:space="preserve"> (</w:t>
            </w:r>
            <w:r w:rsidRPr="00371878">
              <w:rPr>
                <w:rFonts w:asciiTheme="minorHAnsi" w:hAnsiTheme="minorHAnsi" w:cstheme="minorHAnsi"/>
                <w:color w:val="000000" w:themeColor="text1"/>
                <w:lang w:val="ru-RU" w:eastAsia="uk-UA"/>
              </w:rPr>
              <w:t>чотири</w:t>
            </w:r>
            <w:r w:rsidRPr="00371878">
              <w:rPr>
                <w:rFonts w:asciiTheme="minorHAnsi" w:hAnsiTheme="minorHAnsi" w:cstheme="minorHAnsi"/>
                <w:color w:val="000000" w:themeColor="text1"/>
                <w:lang w:eastAsia="uk-UA"/>
              </w:rPr>
              <w:t>) знак</w:t>
            </w:r>
            <w:r w:rsidRPr="00371878">
              <w:rPr>
                <w:rFonts w:asciiTheme="minorHAnsi" w:hAnsiTheme="minorHAnsi" w:cstheme="minorHAnsi"/>
                <w:color w:val="000000" w:themeColor="text1"/>
                <w:lang w:val="ru-RU" w:eastAsia="uk-UA"/>
              </w:rPr>
              <w:t>и</w:t>
            </w:r>
            <w:r w:rsidRPr="00371878">
              <w:rPr>
                <w:rFonts w:asciiTheme="minorHAnsi" w:hAnsiTheme="minorHAnsi" w:cstheme="minorHAnsi"/>
                <w:color w:val="000000" w:themeColor="text1"/>
                <w:lang w:eastAsia="uk-UA"/>
              </w:rPr>
              <w:t xml:space="preserve"> після коми згідно офіційних даних НБУ) на дату оголошення процедури закупівлі, що зазначена в електронній системі закупівель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w:t>
            </w:r>
            <w:r w:rsidRPr="00371878">
              <w:rPr>
                <w:rFonts w:asciiTheme="minorHAnsi" w:hAnsiTheme="minorHAnsi" w:cstheme="minorHAnsi"/>
                <w:color w:val="000000" w:themeColor="text1"/>
                <w:lang w:eastAsia="uk-UA"/>
              </w:rPr>
              <w:lastRenderedPageBreak/>
              <w:t xml:space="preserve">вноситься учасником до таблиці розрахунку приведеної вартості </w:t>
            </w:r>
            <w:r w:rsidRPr="00371878">
              <w:rPr>
                <w:rFonts w:asciiTheme="minorHAnsi" w:hAnsiTheme="minorHAnsi" w:cstheme="minorHAnsi"/>
                <w:color w:val="000000" w:themeColor="text1"/>
                <w:lang w:val="ru-RU" w:eastAsia="uk-UA"/>
              </w:rPr>
              <w:t>7</w:t>
            </w:r>
            <w:r w:rsidRPr="00371878">
              <w:rPr>
                <w:rFonts w:asciiTheme="minorHAnsi" w:hAnsiTheme="minorHAnsi" w:cstheme="minorHAnsi"/>
                <w:color w:val="000000" w:themeColor="text1"/>
                <w:lang w:eastAsia="uk-UA"/>
              </w:rPr>
              <w:t>.1. Таблиці розрахунку приведеної вартості наведені у додатку №</w:t>
            </w:r>
            <w:r w:rsidRPr="00371878">
              <w:rPr>
                <w:rFonts w:asciiTheme="minorHAnsi" w:hAnsiTheme="minorHAnsi" w:cstheme="minorHAnsi"/>
                <w:color w:val="000000" w:themeColor="text1"/>
                <w:lang w:val="ru-RU" w:eastAsia="uk-UA"/>
              </w:rPr>
              <w:t>7</w:t>
            </w:r>
            <w:r w:rsidRPr="00371878">
              <w:rPr>
                <w:rFonts w:asciiTheme="minorHAnsi" w:hAnsiTheme="minorHAnsi" w:cstheme="minorHAnsi"/>
                <w:color w:val="000000" w:themeColor="text1"/>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rsidR="00371878" w:rsidRPr="00371878" w:rsidRDefault="00371878" w:rsidP="00371878">
            <w:pPr>
              <w:ind w:firstLine="272"/>
              <w:jc w:val="both"/>
              <w:rPr>
                <w:rFonts w:asciiTheme="minorHAnsi" w:hAnsiTheme="minorHAnsi" w:cstheme="minorHAnsi"/>
              </w:rPr>
            </w:pPr>
            <w:r w:rsidRPr="00371878">
              <w:rPr>
                <w:rFonts w:asciiTheme="minorHAnsi" w:hAnsiTheme="minorHAnsi" w:cstheme="minorHAnsi"/>
              </w:rPr>
              <w:t xml:space="preserve">Для розрахунку приведеної вартості учасник (учасник-переможець) нерезидент зазначає код УКТ ЗЕД товару та ставку митних витрат у таблиці </w:t>
            </w:r>
            <w:r w:rsidRPr="00371878">
              <w:rPr>
                <w:rFonts w:asciiTheme="minorHAnsi" w:hAnsiTheme="minorHAnsi" w:cstheme="minorHAnsi"/>
                <w:lang w:val="ru-RU"/>
              </w:rPr>
              <w:t>7</w:t>
            </w:r>
            <w:r w:rsidRPr="00371878">
              <w:rPr>
                <w:rFonts w:asciiTheme="minorHAnsi" w:hAnsiTheme="minorHAnsi" w:cstheme="minorHAnsi"/>
              </w:rPr>
              <w:t xml:space="preserve">.1. додатку </w:t>
            </w:r>
            <w:r w:rsidRPr="00371878">
              <w:rPr>
                <w:rFonts w:asciiTheme="minorHAnsi" w:hAnsiTheme="minorHAnsi" w:cstheme="minorHAnsi"/>
                <w:lang w:val="ru-RU"/>
              </w:rPr>
              <w:t>№7</w:t>
            </w:r>
            <w:r w:rsidRPr="00371878">
              <w:rPr>
                <w:rFonts w:asciiTheme="minorHAnsi" w:hAnsiTheme="minorHAnsi" w:cstheme="minorHAnsi"/>
              </w:rPr>
              <w:t xml:space="preserve">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rsidR="00371878" w:rsidRPr="00371878" w:rsidRDefault="00371878" w:rsidP="00371878">
            <w:pPr>
              <w:ind w:firstLine="272"/>
              <w:jc w:val="both"/>
              <w:rPr>
                <w:rFonts w:asciiTheme="minorHAnsi" w:hAnsiTheme="minorHAnsi" w:cstheme="minorHAnsi"/>
              </w:rPr>
            </w:pPr>
            <w:r w:rsidRPr="00371878">
              <w:rPr>
                <w:rFonts w:asciiTheme="minorHAnsi" w:hAnsiTheme="minorHAnsi" w:cstheme="minorHAnsi"/>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rPr>
              <w:t>Якщо постачальник є нерезидентом, то у випадку, якщо у відповідності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 Товару.</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зв’язку з вищевказаним:</w:t>
            </w:r>
          </w:p>
          <w:p w:rsidR="00371878" w:rsidRPr="005640B6" w:rsidRDefault="00371878" w:rsidP="00371878">
            <w:pPr>
              <w:pStyle w:val="aff3"/>
              <w:numPr>
                <w:ilvl w:val="0"/>
                <w:numId w:val="12"/>
              </w:numPr>
              <w:tabs>
                <w:tab w:val="left" w:pos="5800"/>
              </w:tabs>
              <w:autoSpaceDE/>
              <w:autoSpaceDN/>
              <w:adjustRightInd/>
              <w:jc w:val="both"/>
              <w:rPr>
                <w:rFonts w:asciiTheme="minorHAnsi" w:hAnsiTheme="minorHAnsi" w:cstheme="minorHAnsi"/>
                <w:sz w:val="24"/>
                <w:szCs w:val="24"/>
                <w:lang w:eastAsia="uk-UA"/>
              </w:rPr>
            </w:pPr>
            <w:r w:rsidRPr="005640B6">
              <w:rPr>
                <w:rFonts w:asciiTheme="minorHAnsi" w:hAnsiTheme="minorHAnsi" w:cstheme="minorHAnsi"/>
                <w:sz w:val="24"/>
                <w:szCs w:val="24"/>
                <w:lang w:eastAsia="uk-UA"/>
              </w:rPr>
              <w:t xml:space="preserve">Приведена вартість у гривні розраховується шляхом використання Учасником таблиці 7.1. додатку №7 до тендерної документації. </w:t>
            </w:r>
          </w:p>
          <w:p w:rsidR="00371878" w:rsidRPr="005640B6" w:rsidRDefault="00371878" w:rsidP="00371878">
            <w:pPr>
              <w:pStyle w:val="aff3"/>
              <w:numPr>
                <w:ilvl w:val="0"/>
                <w:numId w:val="12"/>
              </w:numPr>
              <w:tabs>
                <w:tab w:val="left" w:pos="5800"/>
              </w:tabs>
              <w:autoSpaceDE/>
              <w:autoSpaceDN/>
              <w:adjustRightInd/>
              <w:jc w:val="both"/>
              <w:rPr>
                <w:rFonts w:asciiTheme="minorHAnsi" w:hAnsiTheme="minorHAnsi" w:cstheme="minorHAnsi"/>
                <w:sz w:val="24"/>
                <w:szCs w:val="24"/>
                <w:lang w:eastAsia="uk-UA"/>
              </w:rPr>
            </w:pPr>
            <w:r w:rsidRPr="005640B6">
              <w:rPr>
                <w:rFonts w:asciiTheme="minorHAnsi" w:hAnsiTheme="minorHAnsi" w:cstheme="minorHAnsi"/>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 і саме від цієї цінової пропозиції учасник буде робити ставки у процесі проведення електронного аукціону.</w:t>
            </w:r>
          </w:p>
          <w:p w:rsidR="00371878" w:rsidRPr="005640B6" w:rsidRDefault="00371878" w:rsidP="00371878">
            <w:pPr>
              <w:pStyle w:val="aff3"/>
              <w:numPr>
                <w:ilvl w:val="0"/>
                <w:numId w:val="12"/>
              </w:numPr>
              <w:tabs>
                <w:tab w:val="left" w:pos="5800"/>
              </w:tabs>
              <w:autoSpaceDE/>
              <w:autoSpaceDN/>
              <w:adjustRightInd/>
              <w:jc w:val="both"/>
              <w:rPr>
                <w:rFonts w:asciiTheme="minorHAnsi" w:hAnsiTheme="minorHAnsi" w:cstheme="minorHAnsi"/>
                <w:sz w:val="24"/>
                <w:szCs w:val="24"/>
                <w:lang w:eastAsia="uk-UA"/>
              </w:rPr>
            </w:pPr>
            <w:r w:rsidRPr="005640B6">
              <w:rPr>
                <w:rFonts w:asciiTheme="minorHAnsi" w:hAnsiTheme="minorHAnsi" w:cstheme="minorHAnsi"/>
                <w:bCs/>
                <w:sz w:val="24"/>
                <w:szCs w:val="24"/>
              </w:rPr>
              <w:t xml:space="preserve">Переможець процедури закупівлі завантажує в електронну систему закупівель </w:t>
            </w:r>
            <w:r w:rsidRPr="005640B6">
              <w:rPr>
                <w:rFonts w:asciiTheme="minorHAnsi" w:hAnsiTheme="minorHAnsi" w:cstheme="minorHAnsi"/>
                <w:sz w:val="24"/>
                <w:szCs w:val="24"/>
                <w:lang w:eastAsia="uk-UA"/>
              </w:rPr>
              <w:t xml:space="preserve">свою цінову пропозицію за результатами проведеного аукціону та </w:t>
            </w:r>
            <w:r w:rsidRPr="005640B6">
              <w:rPr>
                <w:rFonts w:asciiTheme="minorHAnsi" w:hAnsiTheme="minorHAnsi" w:cstheme="minorHAnsi"/>
                <w:sz w:val="24"/>
                <w:szCs w:val="24"/>
                <w:lang w:eastAsia="uk-UA"/>
              </w:rPr>
              <w:lastRenderedPageBreak/>
              <w:t xml:space="preserve">оновлений проект договору з усіма додатками (при закупівлі робіт та послуг) згідно з результатами аукціону за формою відповідно до </w:t>
            </w:r>
            <w:r w:rsidRPr="005640B6">
              <w:rPr>
                <w:rFonts w:asciiTheme="minorHAnsi" w:hAnsiTheme="minorHAnsi" w:cstheme="minorHAnsi"/>
                <w:bCs/>
                <w:sz w:val="24"/>
                <w:szCs w:val="24"/>
              </w:rPr>
              <w:t>додатку №2.</w:t>
            </w:r>
            <w:r w:rsidR="005748C0" w:rsidRPr="005748C0">
              <w:rPr>
                <w:rFonts w:asciiTheme="minorHAnsi" w:hAnsiTheme="minorHAnsi" w:cstheme="minorHAnsi"/>
                <w:bCs/>
                <w:sz w:val="24"/>
                <w:szCs w:val="24"/>
              </w:rPr>
              <w:t>2</w:t>
            </w:r>
            <w:r w:rsidRPr="005640B6">
              <w:rPr>
                <w:rFonts w:asciiTheme="minorHAnsi" w:hAnsiTheme="minorHAnsi" w:cstheme="minorHAnsi"/>
                <w:bCs/>
                <w:sz w:val="24"/>
                <w:szCs w:val="24"/>
              </w:rPr>
              <w:t xml:space="preserve"> до тендерної документації та з урахуванням роз’яснень наведених в п. 2, 3 розділу </w:t>
            </w:r>
            <w:r w:rsidRPr="005640B6">
              <w:rPr>
                <w:rFonts w:asciiTheme="minorHAnsi" w:hAnsiTheme="minorHAnsi" w:cstheme="minorHAnsi"/>
                <w:bCs/>
                <w:sz w:val="24"/>
                <w:szCs w:val="24"/>
                <w:lang w:val="en-US"/>
              </w:rPr>
              <w:t>VII</w:t>
            </w:r>
            <w:r w:rsidRPr="005640B6">
              <w:rPr>
                <w:rFonts w:asciiTheme="minorHAnsi" w:hAnsiTheme="minorHAnsi" w:cstheme="minorHAnsi"/>
                <w:bCs/>
                <w:sz w:val="24"/>
                <w:szCs w:val="24"/>
              </w:rPr>
              <w:t xml:space="preserve"> до тендерної документації.</w:t>
            </w:r>
            <w:r w:rsidRPr="005640B6">
              <w:rPr>
                <w:rFonts w:asciiTheme="minorHAnsi" w:hAnsiTheme="minorHAnsi" w:cstheme="minorHAnsi"/>
                <w:sz w:val="24"/>
                <w:szCs w:val="24"/>
                <w:lang w:eastAsia="uk-UA"/>
              </w:rPr>
              <w:t xml:space="preserve"> Для приведення отриманої зниженої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w:t>
            </w:r>
            <w:r w:rsidR="005640B6" w:rsidRPr="005640B6">
              <w:rPr>
                <w:rFonts w:asciiTheme="minorHAnsi" w:hAnsiTheme="minorHAnsi" w:cstheme="minorHAnsi"/>
                <w:sz w:val="24"/>
                <w:szCs w:val="24"/>
                <w:lang w:eastAsia="uk-UA"/>
              </w:rPr>
              <w:t>2</w:t>
            </w:r>
            <w:r w:rsidRPr="005640B6">
              <w:rPr>
                <w:rFonts w:asciiTheme="minorHAnsi" w:hAnsiTheme="minorHAnsi" w:cstheme="minorHAnsi"/>
                <w:sz w:val="24"/>
                <w:szCs w:val="24"/>
                <w:lang w:eastAsia="uk-UA"/>
              </w:rPr>
              <w:t xml:space="preserve"> до тендерної документації;</w:t>
            </w:r>
          </w:p>
          <w:p w:rsidR="00371878" w:rsidRPr="00371878" w:rsidRDefault="00371878" w:rsidP="005640B6">
            <w:pPr>
              <w:pStyle w:val="aff3"/>
              <w:numPr>
                <w:ilvl w:val="0"/>
                <w:numId w:val="12"/>
              </w:numPr>
              <w:tabs>
                <w:tab w:val="left" w:pos="5800"/>
              </w:tabs>
              <w:autoSpaceDE/>
              <w:autoSpaceDN/>
              <w:adjustRightInd/>
              <w:jc w:val="both"/>
              <w:rPr>
                <w:rFonts w:asciiTheme="minorHAnsi" w:hAnsiTheme="minorHAnsi" w:cstheme="minorHAnsi"/>
                <w:color w:val="000000" w:themeColor="text1"/>
                <w:sz w:val="24"/>
                <w:szCs w:val="24"/>
                <w:lang w:eastAsia="uk-UA"/>
              </w:rPr>
            </w:pPr>
            <w:r w:rsidRPr="005640B6">
              <w:rPr>
                <w:rFonts w:asciiTheme="minorHAnsi" w:hAnsiTheme="minorHAnsi" w:cstheme="minorHAnsi"/>
                <w:sz w:val="24"/>
                <w:szCs w:val="24"/>
                <w:lang w:eastAsia="uk-UA"/>
              </w:rPr>
              <w:t>Ціною договору вважається ціна тендерної пропозиції за результатами проведеного аукціону на умовах та у валюті учасника (відповідно до додатку №2.</w:t>
            </w:r>
            <w:r w:rsidR="005640B6" w:rsidRPr="005640B6">
              <w:rPr>
                <w:rFonts w:asciiTheme="minorHAnsi" w:hAnsiTheme="minorHAnsi" w:cstheme="minorHAnsi"/>
                <w:sz w:val="24"/>
                <w:szCs w:val="24"/>
                <w:lang w:eastAsia="uk-UA"/>
              </w:rPr>
              <w:t>2</w:t>
            </w:r>
            <w:r w:rsidRPr="005640B6">
              <w:rPr>
                <w:rFonts w:asciiTheme="minorHAnsi" w:hAnsiTheme="minorHAnsi" w:cstheme="minorHAnsi"/>
                <w:sz w:val="24"/>
                <w:szCs w:val="24"/>
                <w:lang w:eastAsia="uk-UA"/>
              </w:rPr>
              <w:t xml:space="preserve"> до тендерної документації). </w:t>
            </w:r>
            <w:r w:rsidRPr="005640B6">
              <w:rPr>
                <w:rFonts w:asciiTheme="minorHAnsi" w:hAnsiTheme="minorHAnsi" w:cstheme="minorHAnsi"/>
                <w:sz w:val="24"/>
                <w:szCs w:val="24"/>
              </w:rPr>
              <w:t xml:space="preserve"> </w:t>
            </w:r>
          </w:p>
        </w:tc>
      </w:tr>
      <w:tr w:rsidR="00371878" w:rsidRPr="00371878" w:rsidTr="0037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55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ind w:right="113"/>
              <w:contextualSpacing/>
              <w:rPr>
                <w:rFonts w:asciiTheme="minorHAnsi" w:hAnsiTheme="minorHAnsi" w:cstheme="minorHAnsi"/>
                <w:b/>
                <w:color w:val="000000" w:themeColor="text1"/>
                <w:lang w:eastAsia="uk-UA"/>
              </w:rPr>
            </w:pPr>
            <w:r w:rsidRPr="00371878">
              <w:rPr>
                <w:rFonts w:asciiTheme="minorHAnsi" w:hAnsiTheme="minorHAnsi" w:cstheme="minorHAnsi"/>
                <w:b/>
                <w:color w:val="000000" w:themeColor="text1"/>
                <w:lang w:eastAsia="uk-UA"/>
              </w:rPr>
              <w:lastRenderedPageBreak/>
              <w:t>3</w:t>
            </w:r>
          </w:p>
        </w:tc>
        <w:tc>
          <w:tcPr>
            <w:tcW w:w="3599"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rPr>
                <w:rFonts w:asciiTheme="minorHAnsi" w:hAnsiTheme="minorHAnsi" w:cstheme="minorHAnsi"/>
                <w:b/>
                <w:bCs/>
                <w:color w:val="000000"/>
              </w:rPr>
            </w:pPr>
            <w:r w:rsidRPr="00371878">
              <w:rPr>
                <w:rFonts w:asciiTheme="minorHAnsi" w:hAnsiTheme="minorHAnsi" w:cstheme="minorHAnsi"/>
                <w:b/>
                <w:bCs/>
                <w:color w:val="000000"/>
              </w:rPr>
              <w:t>Роз’яснення щодо участі Учасників-резидентів неплатників ПДВ</w:t>
            </w:r>
          </w:p>
        </w:tc>
        <w:tc>
          <w:tcPr>
            <w:tcW w:w="6332" w:type="dxa"/>
            <w:gridSpan w:val="2"/>
            <w:tcBorders>
              <w:top w:val="single" w:sz="4" w:space="0" w:color="auto"/>
              <w:left w:val="single" w:sz="4" w:space="0" w:color="auto"/>
              <w:bottom w:val="single" w:sz="4" w:space="0" w:color="auto"/>
              <w:right w:val="single" w:sz="4" w:space="0" w:color="auto"/>
            </w:tcBorders>
          </w:tcPr>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rsidR="00371878" w:rsidRPr="00371878" w:rsidRDefault="00371878" w:rsidP="00371878">
            <w:pPr>
              <w:widowControl w:val="0"/>
              <w:tabs>
                <w:tab w:val="left" w:pos="5800"/>
              </w:tabs>
              <w:ind w:firstLine="176"/>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rsidR="00371878" w:rsidRPr="00371878" w:rsidRDefault="00371878" w:rsidP="00371878">
            <w:pPr>
              <w:widowControl w:val="0"/>
              <w:tabs>
                <w:tab w:val="left" w:pos="429"/>
                <w:tab w:val="left" w:pos="5800"/>
              </w:tabs>
              <w:contextualSpacing/>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rsidR="00371878" w:rsidRPr="00293DC3" w:rsidRDefault="00371878" w:rsidP="00371878">
            <w:pPr>
              <w:widowControl w:val="0"/>
              <w:tabs>
                <w:tab w:val="left" w:pos="429"/>
                <w:tab w:val="left" w:pos="5800"/>
              </w:tabs>
              <w:contextualSpacing/>
              <w:jc w:val="both"/>
              <w:rPr>
                <w:rFonts w:asciiTheme="minorHAnsi" w:hAnsiTheme="minorHAnsi" w:cstheme="minorHAnsi"/>
                <w:lang w:eastAsia="uk-UA"/>
              </w:rPr>
            </w:pPr>
            <w:r w:rsidRPr="00371878">
              <w:rPr>
                <w:rFonts w:asciiTheme="minorHAnsi" w:hAnsiTheme="minorHAnsi" w:cstheme="minorHAnsi"/>
                <w:color w:val="000000" w:themeColor="text1"/>
                <w:lang w:eastAsia="uk-UA"/>
              </w:rPr>
              <w:t xml:space="preserve">2. </w:t>
            </w:r>
            <w:r w:rsidRPr="00293DC3">
              <w:rPr>
                <w:rFonts w:asciiTheme="minorHAnsi" w:hAnsiTheme="minorHAnsi" w:cstheme="minorHAnsi"/>
                <w:lang w:eastAsia="uk-UA"/>
              </w:rPr>
              <w:t>Переможець процедури закупівлі завантажує в електронну систему закупівель свою цінову пропозицію за результатами проведеного аукціону та оновлений проект договору з усіма додатками (при закупівлі робіт та послуг) без ПДВ згідно з результатами аукціону. У формі цінової пропозиції в додатку №2.</w:t>
            </w:r>
            <w:r w:rsidR="00293DC3" w:rsidRPr="00293DC3">
              <w:rPr>
                <w:rFonts w:asciiTheme="minorHAnsi" w:hAnsiTheme="minorHAnsi" w:cstheme="minorHAnsi"/>
                <w:lang w:val="ru-RU" w:eastAsia="uk-UA"/>
              </w:rPr>
              <w:t>2</w:t>
            </w:r>
            <w:r w:rsidRPr="00293DC3">
              <w:rPr>
                <w:rFonts w:asciiTheme="minorHAnsi" w:hAnsiTheme="minorHAnsi" w:cstheme="minorHAnsi"/>
                <w:lang w:eastAsia="uk-UA"/>
              </w:rPr>
              <w:t xml:space="preserve"> до тендерної документації зазначається в п. 9 оновлена ціна за результатами аукціону з ПДВ 20% та в п. 9.1. оновлена ціна без ПДВ 20%.</w:t>
            </w:r>
          </w:p>
          <w:p w:rsidR="00371878" w:rsidRPr="00371878" w:rsidRDefault="00371878" w:rsidP="00293DC3">
            <w:pPr>
              <w:widowControl w:val="0"/>
              <w:tabs>
                <w:tab w:val="left" w:pos="429"/>
                <w:tab w:val="left" w:pos="5800"/>
              </w:tabs>
              <w:contextualSpacing/>
              <w:jc w:val="both"/>
              <w:rPr>
                <w:rFonts w:asciiTheme="minorHAnsi" w:hAnsiTheme="minorHAnsi" w:cstheme="minorHAnsi"/>
                <w:color w:val="000000" w:themeColor="text1"/>
                <w:lang w:eastAsia="uk-UA"/>
              </w:rPr>
            </w:pPr>
            <w:r w:rsidRPr="00293DC3">
              <w:rPr>
                <w:rFonts w:asciiTheme="minorHAnsi" w:hAnsiTheme="minorHAnsi" w:cstheme="minorHAnsi"/>
                <w:lang w:eastAsia="uk-UA"/>
              </w:rPr>
              <w:t xml:space="preserve">3.  Ціною договору вважається ціна тендерної пропозиції учасника за результатами проведеного аукціону без ПДВ (п. 9.1. форми цінової пропозиції в додатку </w:t>
            </w:r>
            <w:r w:rsidRPr="00293DC3">
              <w:rPr>
                <w:rFonts w:asciiTheme="minorHAnsi" w:hAnsiTheme="minorHAnsi" w:cstheme="minorHAnsi"/>
                <w:lang w:val="ru-RU" w:eastAsia="uk-UA"/>
              </w:rPr>
              <w:t>№</w:t>
            </w:r>
            <w:r w:rsidRPr="00293DC3">
              <w:rPr>
                <w:rFonts w:asciiTheme="minorHAnsi" w:hAnsiTheme="minorHAnsi" w:cstheme="minorHAnsi"/>
                <w:lang w:eastAsia="uk-UA"/>
              </w:rPr>
              <w:t>2.</w:t>
            </w:r>
            <w:r w:rsidR="00293DC3" w:rsidRPr="00293DC3">
              <w:rPr>
                <w:rFonts w:asciiTheme="minorHAnsi" w:hAnsiTheme="minorHAnsi" w:cstheme="minorHAnsi"/>
                <w:lang w:val="ru-RU" w:eastAsia="uk-UA"/>
              </w:rPr>
              <w:t>2</w:t>
            </w:r>
            <w:r w:rsidRPr="00293DC3">
              <w:rPr>
                <w:rFonts w:asciiTheme="minorHAnsi" w:hAnsiTheme="minorHAnsi" w:cstheme="minorHAnsi"/>
                <w:lang w:eastAsia="uk-UA"/>
              </w:rPr>
              <w:t xml:space="preserve"> до тендерної документації).  </w:t>
            </w:r>
          </w:p>
        </w:tc>
      </w:tr>
    </w:tbl>
    <w:p w:rsidR="00371878" w:rsidRPr="00371878" w:rsidRDefault="00371878" w:rsidP="00371878">
      <w:pPr>
        <w:spacing w:line="216" w:lineRule="auto"/>
        <w:rPr>
          <w:rFonts w:asciiTheme="minorHAnsi" w:hAnsiTheme="minorHAnsi" w:cstheme="minorHAnsi"/>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spacing w:line="216" w:lineRule="auto"/>
        <w:rPr>
          <w:rFonts w:asciiTheme="minorHAnsi" w:hAnsiTheme="minorHAnsi" w:cstheme="minorHAnsi"/>
          <w:color w:val="000000" w:themeColor="text1"/>
        </w:rPr>
        <w:sectPr w:rsidR="00371878" w:rsidRPr="00371878" w:rsidSect="00371878">
          <w:footerReference w:type="default" r:id="rId14"/>
          <w:headerReference w:type="first" r:id="rId15"/>
          <w:footnotePr>
            <w:numRestart w:val="eachSect"/>
          </w:footnotePr>
          <w:pgSz w:w="11906" w:h="16838" w:code="9"/>
          <w:pgMar w:top="709" w:right="566" w:bottom="1134" w:left="851" w:header="720" w:footer="720" w:gutter="0"/>
          <w:pgNumType w:start="1"/>
          <w:cols w:space="708"/>
          <w:titlePg/>
          <w:docGrid w:linePitch="381"/>
        </w:sect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додаток №1</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ind w:firstLine="709"/>
        <w:contextualSpacing/>
        <w:jc w:val="center"/>
        <w:rPr>
          <w:rFonts w:asciiTheme="minorHAnsi" w:hAnsiTheme="minorHAnsi" w:cstheme="minorHAnsi"/>
          <w:b/>
        </w:rPr>
      </w:pPr>
    </w:p>
    <w:p w:rsidR="00371878" w:rsidRPr="00371878" w:rsidRDefault="00371878" w:rsidP="00371878">
      <w:pPr>
        <w:jc w:val="center"/>
        <w:rPr>
          <w:rFonts w:asciiTheme="minorHAnsi" w:hAnsiTheme="minorHAnsi" w:cstheme="minorHAnsi"/>
          <w:b/>
          <w:szCs w:val="28"/>
          <w:u w:val="single"/>
        </w:rPr>
      </w:pPr>
      <w:r w:rsidRPr="00371878">
        <w:rPr>
          <w:rFonts w:asciiTheme="minorHAnsi" w:hAnsiTheme="minorHAnsi" w:cstheme="minorHAnsi"/>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rsidR="00371878" w:rsidRPr="00371878" w:rsidRDefault="00371878" w:rsidP="00371878">
      <w:pPr>
        <w:jc w:val="center"/>
        <w:rPr>
          <w:rFonts w:asciiTheme="minorHAnsi" w:hAnsiTheme="minorHAnsi" w:cstheme="minorHAnsi"/>
          <w:bCs/>
          <w:sz w:val="20"/>
          <w:szCs w:val="20"/>
          <w:lang w:eastAsia="uk-UA"/>
        </w:rPr>
      </w:pPr>
    </w:p>
    <w:p w:rsidR="00357C26" w:rsidRPr="00104866" w:rsidRDefault="00357C26" w:rsidP="00104866">
      <w:pPr>
        <w:pStyle w:val="aff3"/>
        <w:numPr>
          <w:ilvl w:val="1"/>
          <w:numId w:val="6"/>
        </w:numPr>
        <w:tabs>
          <w:tab w:val="left" w:pos="567"/>
          <w:tab w:val="left" w:pos="1134"/>
        </w:tabs>
        <w:spacing w:after="160" w:line="259" w:lineRule="auto"/>
        <w:ind w:hanging="1080"/>
        <w:rPr>
          <w:rFonts w:asciiTheme="minorHAnsi" w:hAnsiTheme="minorHAnsi" w:cstheme="minorHAnsi"/>
          <w:b/>
          <w:sz w:val="22"/>
          <w:szCs w:val="22"/>
          <w:u w:val="single"/>
        </w:rPr>
      </w:pPr>
      <w:r w:rsidRPr="00104866">
        <w:rPr>
          <w:rFonts w:asciiTheme="minorHAnsi" w:hAnsiTheme="minorHAnsi" w:cstheme="minorHAnsi"/>
          <w:b/>
          <w:sz w:val="22"/>
          <w:szCs w:val="22"/>
          <w:u w:val="single"/>
        </w:rPr>
        <w:t>Кваліфікаційні критерії до учасників закупівель</w:t>
      </w:r>
      <w:r w:rsidR="00104866">
        <w:rPr>
          <w:rFonts w:asciiTheme="minorHAnsi" w:hAnsiTheme="minorHAnsi" w:cstheme="minorHAnsi"/>
          <w:b/>
          <w:sz w:val="22"/>
          <w:szCs w:val="22"/>
          <w:u w:val="single"/>
          <w:lang w:val="uk-UA"/>
        </w:rPr>
        <w:t xml:space="preserve"> не вимагаються.</w:t>
      </w:r>
    </w:p>
    <w:p w:rsidR="00F34679" w:rsidRPr="001A03AA" w:rsidRDefault="00F34679" w:rsidP="00F34679">
      <w:pPr>
        <w:pStyle w:val="aff3"/>
        <w:tabs>
          <w:tab w:val="left" w:pos="567"/>
          <w:tab w:val="left" w:pos="1276"/>
        </w:tabs>
        <w:spacing w:after="160" w:line="259" w:lineRule="auto"/>
        <w:ind w:left="420"/>
        <w:rPr>
          <w:rFonts w:asciiTheme="minorHAnsi" w:hAnsiTheme="minorHAnsi" w:cstheme="minorHAnsi"/>
          <w:b/>
          <w:u w:val="single"/>
          <w:lang w:val="uk-UA"/>
        </w:rPr>
      </w:pPr>
    </w:p>
    <w:p w:rsidR="000C1CEC" w:rsidRPr="00104866" w:rsidRDefault="000C1CEC" w:rsidP="00104866">
      <w:pPr>
        <w:pStyle w:val="aff3"/>
        <w:numPr>
          <w:ilvl w:val="1"/>
          <w:numId w:val="6"/>
        </w:numPr>
        <w:tabs>
          <w:tab w:val="left" w:pos="567"/>
          <w:tab w:val="left" w:pos="1134"/>
        </w:tabs>
        <w:spacing w:after="160" w:line="259" w:lineRule="auto"/>
        <w:ind w:hanging="1080"/>
        <w:rPr>
          <w:rFonts w:asciiTheme="minorHAnsi" w:hAnsiTheme="minorHAnsi" w:cstheme="minorHAnsi"/>
          <w:b/>
          <w:sz w:val="22"/>
          <w:szCs w:val="22"/>
          <w:u w:val="single"/>
        </w:rPr>
      </w:pPr>
      <w:r w:rsidRPr="00104866">
        <w:rPr>
          <w:rFonts w:asciiTheme="minorHAnsi" w:hAnsiTheme="minorHAnsi" w:cstheme="minorHAnsi"/>
          <w:b/>
          <w:sz w:val="22"/>
          <w:szCs w:val="22"/>
          <w:u w:val="single"/>
        </w:rPr>
        <w:t xml:space="preserve">Інші вимоги до учасників закупівель </w:t>
      </w:r>
    </w:p>
    <w:p w:rsidR="000C1CEC" w:rsidRDefault="000C1CEC" w:rsidP="000C1CEC">
      <w:pPr>
        <w:pStyle w:val="aff3"/>
        <w:tabs>
          <w:tab w:val="left" w:pos="567"/>
          <w:tab w:val="left" w:pos="1276"/>
        </w:tabs>
        <w:spacing w:after="160" w:line="259" w:lineRule="auto"/>
        <w:ind w:left="1429"/>
        <w:rPr>
          <w:rFonts w:asciiTheme="minorHAnsi" w:hAnsiTheme="minorHAnsi" w:cstheme="minorHAnsi"/>
          <w:b/>
          <w:u w:val="single"/>
        </w:rPr>
      </w:pPr>
    </w:p>
    <w:tbl>
      <w:tblPr>
        <w:tblpPr w:leftFromText="180" w:rightFromText="180" w:vertAnchor="text" w:tblpX="619"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7"/>
        <w:gridCol w:w="5528"/>
        <w:gridCol w:w="2693"/>
        <w:gridCol w:w="2694"/>
      </w:tblGrid>
      <w:tr w:rsidR="000C1CEC" w:rsidRPr="00C91504" w:rsidTr="0051419B">
        <w:trPr>
          <w:trHeight w:val="411"/>
          <w:tblHeader/>
        </w:trPr>
        <w:tc>
          <w:tcPr>
            <w:tcW w:w="988" w:type="dxa"/>
            <w:vMerge w:val="restart"/>
            <w:shd w:val="clear" w:color="auto" w:fill="auto"/>
            <w:vAlign w:val="center"/>
          </w:tcPr>
          <w:p w:rsidR="000C1CEC" w:rsidRPr="00C91504" w:rsidRDefault="000C1CEC" w:rsidP="0051419B">
            <w:pPr>
              <w:ind w:right="-1245"/>
              <w:jc w:val="center"/>
              <w:rPr>
                <w:rFonts w:ascii="Calibri" w:hAnsi="Calibri" w:cs="Calibri"/>
                <w:b/>
                <w:sz w:val="20"/>
                <w:szCs w:val="20"/>
                <w:lang w:eastAsia="en-US"/>
              </w:rPr>
            </w:pPr>
            <w:r w:rsidRPr="00C91504">
              <w:rPr>
                <w:rFonts w:ascii="Calibri" w:hAnsi="Calibri" w:cs="Calibri"/>
                <w:b/>
                <w:sz w:val="20"/>
                <w:szCs w:val="20"/>
                <w:lang w:eastAsia="en-US"/>
              </w:rPr>
              <w:t>№</w:t>
            </w:r>
          </w:p>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п/п</w:t>
            </w:r>
          </w:p>
        </w:tc>
        <w:tc>
          <w:tcPr>
            <w:tcW w:w="2977" w:type="dxa"/>
            <w:vMerge w:val="restart"/>
            <w:shd w:val="clear" w:color="auto" w:fill="auto"/>
            <w:vAlign w:val="center"/>
          </w:tcPr>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Назва вимоги</w:t>
            </w:r>
          </w:p>
        </w:tc>
        <w:tc>
          <w:tcPr>
            <w:tcW w:w="5528" w:type="dxa"/>
            <w:vMerge w:val="restart"/>
            <w:shd w:val="clear" w:color="auto" w:fill="auto"/>
            <w:vAlign w:val="center"/>
          </w:tcPr>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Вимоги</w:t>
            </w:r>
            <w:r>
              <w:t xml:space="preserve"> </w:t>
            </w:r>
            <w:r w:rsidRPr="00652DB3">
              <w:rPr>
                <w:rFonts w:ascii="Calibri" w:hAnsi="Calibri" w:cs="Calibri"/>
                <w:b/>
                <w:sz w:val="20"/>
                <w:szCs w:val="20"/>
                <w:lang w:eastAsia="en-US"/>
              </w:rPr>
              <w:t>до оформлення</w:t>
            </w:r>
          </w:p>
        </w:tc>
        <w:tc>
          <w:tcPr>
            <w:tcW w:w="5387" w:type="dxa"/>
            <w:gridSpan w:val="2"/>
            <w:shd w:val="clear" w:color="auto" w:fill="auto"/>
            <w:vAlign w:val="center"/>
          </w:tcPr>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Критерії оцінки пропозиції</w:t>
            </w:r>
          </w:p>
        </w:tc>
      </w:tr>
      <w:tr w:rsidR="000C1CEC" w:rsidRPr="00C91504" w:rsidTr="0051419B">
        <w:trPr>
          <w:trHeight w:val="457"/>
          <w:tblHeader/>
        </w:trPr>
        <w:tc>
          <w:tcPr>
            <w:tcW w:w="988" w:type="dxa"/>
            <w:vMerge/>
            <w:shd w:val="clear" w:color="auto" w:fill="auto"/>
            <w:vAlign w:val="center"/>
          </w:tcPr>
          <w:p w:rsidR="000C1CEC" w:rsidRPr="00C91504" w:rsidRDefault="000C1CEC" w:rsidP="0051419B">
            <w:pPr>
              <w:jc w:val="center"/>
              <w:rPr>
                <w:rFonts w:ascii="Calibri" w:hAnsi="Calibri" w:cs="Calibri"/>
                <w:b/>
                <w:sz w:val="20"/>
                <w:szCs w:val="20"/>
                <w:lang w:eastAsia="en-US"/>
              </w:rPr>
            </w:pPr>
          </w:p>
        </w:tc>
        <w:tc>
          <w:tcPr>
            <w:tcW w:w="2977" w:type="dxa"/>
            <w:vMerge/>
            <w:shd w:val="clear" w:color="auto" w:fill="auto"/>
            <w:vAlign w:val="center"/>
          </w:tcPr>
          <w:p w:rsidR="000C1CEC" w:rsidRPr="00C91504" w:rsidRDefault="000C1CEC" w:rsidP="0051419B">
            <w:pPr>
              <w:jc w:val="center"/>
              <w:rPr>
                <w:rFonts w:ascii="Calibri" w:hAnsi="Calibri" w:cs="Calibri"/>
                <w:b/>
                <w:sz w:val="20"/>
                <w:szCs w:val="20"/>
                <w:lang w:eastAsia="en-US"/>
              </w:rPr>
            </w:pPr>
          </w:p>
        </w:tc>
        <w:tc>
          <w:tcPr>
            <w:tcW w:w="5528" w:type="dxa"/>
            <w:vMerge/>
            <w:shd w:val="clear" w:color="auto" w:fill="auto"/>
            <w:vAlign w:val="center"/>
          </w:tcPr>
          <w:p w:rsidR="000C1CEC" w:rsidRPr="00C91504" w:rsidRDefault="000C1CEC" w:rsidP="0051419B">
            <w:pPr>
              <w:jc w:val="center"/>
              <w:rPr>
                <w:rFonts w:ascii="Calibri" w:hAnsi="Calibri" w:cs="Calibri"/>
                <w:b/>
                <w:sz w:val="20"/>
                <w:szCs w:val="20"/>
                <w:lang w:eastAsia="en-US"/>
              </w:rPr>
            </w:pPr>
          </w:p>
        </w:tc>
        <w:tc>
          <w:tcPr>
            <w:tcW w:w="2693" w:type="dxa"/>
            <w:shd w:val="clear" w:color="auto" w:fill="auto"/>
            <w:vAlign w:val="center"/>
          </w:tcPr>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Відповідає вимогам</w:t>
            </w:r>
          </w:p>
        </w:tc>
        <w:tc>
          <w:tcPr>
            <w:tcW w:w="2694" w:type="dxa"/>
            <w:shd w:val="clear" w:color="auto" w:fill="auto"/>
            <w:vAlign w:val="center"/>
          </w:tcPr>
          <w:p w:rsidR="000C1CEC" w:rsidRPr="00C91504" w:rsidRDefault="000C1CEC" w:rsidP="0051419B">
            <w:pPr>
              <w:jc w:val="center"/>
              <w:rPr>
                <w:rFonts w:ascii="Calibri" w:hAnsi="Calibri" w:cs="Calibri"/>
                <w:b/>
                <w:sz w:val="20"/>
                <w:szCs w:val="20"/>
                <w:lang w:eastAsia="en-US"/>
              </w:rPr>
            </w:pPr>
            <w:r w:rsidRPr="00C91504">
              <w:rPr>
                <w:rFonts w:ascii="Calibri" w:hAnsi="Calibri" w:cs="Calibri"/>
                <w:b/>
                <w:sz w:val="20"/>
                <w:szCs w:val="20"/>
                <w:lang w:eastAsia="en-US"/>
              </w:rPr>
              <w:t>НЕ відповідає вимогам</w:t>
            </w:r>
          </w:p>
        </w:tc>
      </w:tr>
      <w:tr w:rsidR="000C1CEC" w:rsidRPr="0098681B" w:rsidTr="0051419B">
        <w:trPr>
          <w:trHeight w:val="3964"/>
        </w:trPr>
        <w:tc>
          <w:tcPr>
            <w:tcW w:w="988" w:type="dxa"/>
            <w:shd w:val="clear" w:color="auto" w:fill="auto"/>
            <w:vAlign w:val="center"/>
          </w:tcPr>
          <w:p w:rsidR="000C1CEC" w:rsidRPr="0098681B" w:rsidRDefault="000C1CEC" w:rsidP="0051419B">
            <w:pPr>
              <w:ind w:left="459" w:firstLine="142"/>
              <w:jc w:val="center"/>
              <w:rPr>
                <w:rFonts w:asciiTheme="minorHAnsi" w:hAnsiTheme="minorHAnsi" w:cstheme="minorHAnsi"/>
                <w:b/>
                <w:sz w:val="20"/>
                <w:szCs w:val="20"/>
                <w:lang w:eastAsia="en-US"/>
              </w:rPr>
            </w:pPr>
            <w:r w:rsidRPr="0098681B">
              <w:rPr>
                <w:rFonts w:asciiTheme="minorHAnsi" w:hAnsiTheme="minorHAnsi" w:cstheme="minorHAnsi"/>
                <w:b/>
                <w:sz w:val="20"/>
                <w:szCs w:val="20"/>
                <w:lang w:val="en-US" w:eastAsia="en-US"/>
              </w:rPr>
              <w:t>1</w:t>
            </w:r>
            <w:r w:rsidRPr="0098681B">
              <w:rPr>
                <w:rFonts w:asciiTheme="minorHAnsi" w:hAnsiTheme="minorHAnsi" w:cstheme="minorHAnsi"/>
                <w:b/>
                <w:sz w:val="20"/>
                <w:szCs w:val="20"/>
                <w:lang w:eastAsia="en-US"/>
              </w:rPr>
              <w:t>.</w:t>
            </w:r>
          </w:p>
        </w:tc>
        <w:tc>
          <w:tcPr>
            <w:tcW w:w="2977" w:type="dxa"/>
            <w:shd w:val="clear" w:color="auto" w:fill="auto"/>
            <w:vAlign w:val="center"/>
          </w:tcPr>
          <w:p w:rsidR="000C1CEC" w:rsidRPr="0098681B" w:rsidRDefault="000C1CEC" w:rsidP="0051419B">
            <w:pPr>
              <w:jc w:val="center"/>
              <w:rPr>
                <w:rFonts w:asciiTheme="minorHAnsi" w:hAnsiTheme="minorHAnsi" w:cstheme="minorHAnsi"/>
                <w:b/>
                <w:sz w:val="20"/>
                <w:szCs w:val="20"/>
                <w:lang w:eastAsia="en-US"/>
              </w:rPr>
            </w:pPr>
            <w:r w:rsidRPr="0098681B">
              <w:rPr>
                <w:rFonts w:asciiTheme="minorHAnsi" w:hAnsiTheme="minorHAnsi" w:cstheme="minorHAnsi"/>
                <w:b/>
                <w:sz w:val="20"/>
                <w:szCs w:val="20"/>
              </w:rPr>
              <w:t xml:space="preserve">Надання документів, що підтверджують  повноваження посадових осіб </w:t>
            </w:r>
            <w:r w:rsidRPr="0098681B">
              <w:rPr>
                <w:rFonts w:asciiTheme="minorHAnsi" w:hAnsiTheme="minorHAnsi" w:cstheme="minorHAnsi"/>
                <w:b/>
                <w:bCs/>
                <w:sz w:val="20"/>
                <w:szCs w:val="20"/>
                <w:lang w:eastAsia="uk-UA"/>
              </w:rPr>
              <w:t xml:space="preserve">або представника учасника </w:t>
            </w:r>
            <w:r w:rsidRPr="0098681B">
              <w:rPr>
                <w:rFonts w:asciiTheme="minorHAnsi" w:hAnsiTheme="minorHAnsi" w:cstheme="minorHAnsi"/>
                <w:b/>
                <w:sz w:val="20"/>
                <w:szCs w:val="20"/>
              </w:rPr>
              <w:t xml:space="preserve">на підписання тендерної пропозиції та договору про закупівлю </w:t>
            </w:r>
          </w:p>
        </w:tc>
        <w:tc>
          <w:tcPr>
            <w:tcW w:w="5528" w:type="dxa"/>
            <w:shd w:val="clear" w:color="auto" w:fill="auto"/>
          </w:tcPr>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Учасником  в складі тендерної пропозиції надається:</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1. Лист за підписом керівника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зазначити:</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 xml:space="preserve"> - службову (посадову) особу учасника процедури закупівлі, яку уповноважено на підписання тендерної пропозиції;</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 xml:space="preserve"> -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 xml:space="preserve"> - службову (посадову) особу учасника процедури закупівлі, яку уповноважено на підписання договору з боку учасника.</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У листі повинен бути пернеелік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 xml:space="preserve">2. Копії документів, що підтверджують повноваження посадової особи або представника учасника щодо підпису </w:t>
            </w:r>
            <w:r w:rsidRPr="00541888">
              <w:rPr>
                <w:rFonts w:asciiTheme="minorHAnsi" w:hAnsiTheme="minorHAnsi" w:cstheme="minorHAnsi"/>
                <w:bCs/>
                <w:sz w:val="20"/>
                <w:szCs w:val="20"/>
                <w:lang w:eastAsia="uk-UA"/>
              </w:rPr>
              <w:lastRenderedPageBreak/>
              <w:t xml:space="preserve">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rsidR="00541888" w:rsidRPr="00541888" w:rsidRDefault="00541888" w:rsidP="00541888">
            <w:pPr>
              <w:tabs>
                <w:tab w:val="left" w:pos="175"/>
              </w:tabs>
              <w:spacing w:after="80" w:line="216" w:lineRule="auto"/>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3. Сканована копія статуту учасника (в останній редакції) або іншого установчого документу учасника (за наявності).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rsidR="000C1CEC" w:rsidRPr="000C1CEC" w:rsidRDefault="00541888" w:rsidP="00541888">
            <w:pPr>
              <w:tabs>
                <w:tab w:val="left" w:pos="28"/>
              </w:tabs>
              <w:jc w:val="both"/>
              <w:rPr>
                <w:rFonts w:asciiTheme="minorHAnsi" w:hAnsiTheme="minorHAnsi" w:cstheme="minorHAnsi"/>
                <w:bCs/>
                <w:sz w:val="20"/>
                <w:szCs w:val="20"/>
                <w:lang w:eastAsia="uk-UA"/>
              </w:rPr>
            </w:pPr>
            <w:r w:rsidRPr="00541888">
              <w:rPr>
                <w:rFonts w:asciiTheme="minorHAnsi" w:hAnsiTheme="minorHAnsi" w:cstheme="minorHAnsi"/>
                <w:bCs/>
                <w:sz w:val="20"/>
                <w:szCs w:val="20"/>
                <w:lang w:eastAsia="uk-UA"/>
              </w:rPr>
              <w:t>4. Витяг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(https://zakon.rada.gov.ua/laws/show/z0839-16#Text).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p>
        </w:tc>
        <w:tc>
          <w:tcPr>
            <w:tcW w:w="2693" w:type="dxa"/>
            <w:shd w:val="clear" w:color="auto" w:fill="auto"/>
          </w:tcPr>
          <w:p w:rsidR="00541888" w:rsidRPr="00541888"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lastRenderedPageBreak/>
              <w:t>Учасником надано:</w:t>
            </w:r>
          </w:p>
          <w:p w:rsidR="00541888" w:rsidRPr="00541888"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лист в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тендерної пропозиції та договору про закупівлю відповідно до вимог тендерної документації;</w:t>
            </w:r>
          </w:p>
          <w:p w:rsidR="00541888" w:rsidRPr="00541888"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відповідно до вимог тендерної документації;</w:t>
            </w:r>
          </w:p>
          <w:p w:rsidR="00541888" w:rsidRPr="00541888"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 xml:space="preserve">копії документів, що підтверджують </w:t>
            </w:r>
            <w:r w:rsidRPr="00541888">
              <w:rPr>
                <w:rFonts w:asciiTheme="minorHAnsi" w:hAnsiTheme="minorHAnsi" w:cstheme="minorHAnsi"/>
                <w:sz w:val="20"/>
                <w:szCs w:val="20"/>
              </w:rPr>
              <w:lastRenderedPageBreak/>
              <w:t xml:space="preserve">повноваження посадової особи або представника учасника щодо підпису документів тендерної пропозиції та договору про закупівлю відповідно до вимог тендерної документації </w:t>
            </w:r>
          </w:p>
          <w:p w:rsidR="00541888" w:rsidRPr="00541888"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rsidR="000C1CEC" w:rsidRPr="0098681B" w:rsidRDefault="00541888" w:rsidP="00541888">
            <w:pPr>
              <w:tabs>
                <w:tab w:val="left" w:pos="175"/>
              </w:tabs>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витяг з Єдиного державного реєстру юридичних осіб, фізичних осіб - підприємців та громадських формувань згідно з встановленими вимогами до нього</w:t>
            </w:r>
          </w:p>
        </w:tc>
        <w:tc>
          <w:tcPr>
            <w:tcW w:w="2694" w:type="dxa"/>
            <w:shd w:val="clear" w:color="auto" w:fill="auto"/>
          </w:tcPr>
          <w:p w:rsidR="00541888" w:rsidRPr="00541888"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lastRenderedPageBreak/>
              <w:t>У разі настання однієї з підстав:</w:t>
            </w:r>
          </w:p>
          <w:p w:rsidR="00541888" w:rsidRPr="00541888"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тендерної пропозиції та договору про закупівлю;</w:t>
            </w:r>
          </w:p>
          <w:p w:rsidR="00541888" w:rsidRPr="00541888"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учасником наданий лист не по формі додатку №1.1 до тендерної документації (не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p>
          <w:p w:rsidR="00541888" w:rsidRPr="00541888"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 xml:space="preserve">учасником не надано/надано в неповному </w:t>
            </w:r>
            <w:r w:rsidRPr="00541888">
              <w:rPr>
                <w:rFonts w:asciiTheme="minorHAnsi" w:hAnsiTheme="minorHAnsi" w:cstheme="minorHAnsi"/>
                <w:sz w:val="20"/>
                <w:szCs w:val="20"/>
              </w:rPr>
              <w:lastRenderedPageBreak/>
              <w:t>обсязі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та які зазначені в листі за формою додатку №1.1 до тендерної документації</w:t>
            </w:r>
          </w:p>
          <w:p w:rsidR="00541888" w:rsidRPr="00541888"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rsidR="000C1CEC" w:rsidRPr="0098681B" w:rsidRDefault="00541888" w:rsidP="00541888">
            <w:pPr>
              <w:spacing w:after="80" w:line="216" w:lineRule="auto"/>
              <w:jc w:val="both"/>
              <w:rPr>
                <w:rFonts w:asciiTheme="minorHAnsi" w:hAnsiTheme="minorHAnsi" w:cstheme="minorHAnsi"/>
                <w:sz w:val="20"/>
                <w:szCs w:val="20"/>
              </w:rPr>
            </w:pPr>
            <w:r w:rsidRPr="00541888">
              <w:rPr>
                <w:rFonts w:asciiTheme="minorHAnsi" w:hAnsiTheme="minorHAnsi" w:cstheme="minorHAnsi"/>
                <w:sz w:val="20"/>
                <w:szCs w:val="20"/>
              </w:rPr>
              <w:t>учасником не надано/надано в неповному обсязі/надано не у відповідності до встановлених вимог до нього витяг з Єдиного державного реєстру юридичних осіб, фізичних осіб - підприємців та громадських формувань</w:t>
            </w:r>
          </w:p>
        </w:tc>
      </w:tr>
    </w:tbl>
    <w:p w:rsidR="00371878" w:rsidRPr="00371878" w:rsidRDefault="00371878" w:rsidP="00371878">
      <w:pPr>
        <w:tabs>
          <w:tab w:val="left" w:pos="5245"/>
          <w:tab w:val="left" w:pos="5812"/>
          <w:tab w:val="left" w:pos="6096"/>
        </w:tabs>
        <w:rPr>
          <w:rFonts w:asciiTheme="minorHAnsi" w:hAnsiTheme="minorHAnsi" w:cstheme="minorHAnsi"/>
          <w:szCs w:val="28"/>
        </w:rPr>
        <w:sectPr w:rsidR="00371878" w:rsidRPr="00371878" w:rsidSect="00371878">
          <w:footerReference w:type="default" r:id="rId16"/>
          <w:headerReference w:type="first" r:id="rId17"/>
          <w:footerReference w:type="first" r:id="rId18"/>
          <w:pgSz w:w="16838" w:h="11906" w:orient="landscape" w:code="9"/>
          <w:pgMar w:top="1134" w:right="567" w:bottom="851" w:left="306" w:header="709" w:footer="709" w:gutter="0"/>
          <w:cols w:space="708"/>
          <w:titlePg/>
          <w:docGrid w:linePitch="360"/>
        </w:sectPr>
      </w:pPr>
    </w:p>
    <w:p w:rsidR="00371878" w:rsidRPr="008C4D22" w:rsidRDefault="00371878" w:rsidP="00371878">
      <w:pPr>
        <w:pStyle w:val="Standard"/>
        <w:suppressAutoHyphens w:val="0"/>
        <w:ind w:left="5137" w:right="27"/>
        <w:jc w:val="right"/>
        <w:rPr>
          <w:rFonts w:asciiTheme="minorHAnsi" w:hAnsiTheme="minorHAnsi" w:cstheme="minorHAnsi"/>
          <w:b/>
        </w:rPr>
      </w:pPr>
      <w:r w:rsidRPr="00371878">
        <w:rPr>
          <w:rFonts w:asciiTheme="minorHAnsi" w:hAnsiTheme="minorHAnsi" w:cstheme="minorHAnsi"/>
          <w:b/>
          <w:lang w:val="uk-UA"/>
        </w:rPr>
        <w:lastRenderedPageBreak/>
        <w:t>додаток №1.</w:t>
      </w:r>
      <w:r w:rsidR="00541888" w:rsidRPr="008C4D22">
        <w:rPr>
          <w:rFonts w:asciiTheme="minorHAnsi" w:hAnsiTheme="minorHAnsi" w:cstheme="minorHAnsi"/>
          <w:b/>
        </w:rPr>
        <w:t>1</w:t>
      </w:r>
    </w:p>
    <w:p w:rsidR="00371878" w:rsidRPr="00371878" w:rsidRDefault="00371878" w:rsidP="00371878">
      <w:pPr>
        <w:pStyle w:val="Standard"/>
        <w:suppressAutoHyphens w:val="0"/>
        <w:ind w:left="5137" w:right="27"/>
        <w:jc w:val="right"/>
        <w:rPr>
          <w:rFonts w:asciiTheme="minorHAnsi" w:hAnsiTheme="minorHAnsi" w:cstheme="minorHAnsi"/>
          <w:b/>
          <w:lang w:val="uk-UA"/>
        </w:rPr>
      </w:pPr>
      <w:r w:rsidRPr="00371878">
        <w:rPr>
          <w:rFonts w:asciiTheme="minorHAnsi" w:hAnsiTheme="minorHAnsi" w:cstheme="minorHAnsi"/>
          <w:b/>
          <w:lang w:val="uk-UA"/>
        </w:rPr>
        <w:t>до тендерної документації</w:t>
      </w:r>
    </w:p>
    <w:p w:rsidR="00371878" w:rsidRPr="00371878" w:rsidRDefault="00371878" w:rsidP="00371878">
      <w:pPr>
        <w:ind w:right="-2"/>
        <w:jc w:val="right"/>
        <w:rPr>
          <w:rFonts w:asciiTheme="minorHAnsi" w:hAnsiTheme="minorHAnsi" w:cstheme="minorHAnsi"/>
          <w:i/>
        </w:rPr>
      </w:pPr>
    </w:p>
    <w:p w:rsidR="00371878" w:rsidRPr="00371878" w:rsidRDefault="00371878" w:rsidP="00371878">
      <w:pPr>
        <w:ind w:right="-2"/>
        <w:jc w:val="right"/>
        <w:rPr>
          <w:rFonts w:asciiTheme="minorHAnsi" w:hAnsiTheme="minorHAnsi" w:cstheme="minorHAnsi"/>
          <w:i/>
        </w:rPr>
      </w:pPr>
      <w:r w:rsidRPr="00371878">
        <w:rPr>
          <w:rFonts w:asciiTheme="minorHAnsi" w:hAnsiTheme="minorHAnsi" w:cstheme="minorHAnsi"/>
          <w:i/>
        </w:rPr>
        <w:t>/форма листа щодо повноважень посадових осіб/</w:t>
      </w:r>
    </w:p>
    <w:p w:rsidR="00D31A2C" w:rsidRPr="00D31A2C" w:rsidRDefault="00D31A2C" w:rsidP="00D31A2C">
      <w:pPr>
        <w:pStyle w:val="Standard"/>
        <w:suppressAutoHyphens w:val="0"/>
        <w:ind w:left="5137" w:right="27"/>
        <w:jc w:val="right"/>
        <w:rPr>
          <w:rFonts w:cs="Times New Roman"/>
          <w:b/>
          <w:lang w:val="uk-UA"/>
        </w:rPr>
      </w:pPr>
      <w:r w:rsidRPr="00D31A2C">
        <w:rPr>
          <w:rFonts w:cs="Times New Roman"/>
          <w:b/>
          <w:lang w:val="uk-UA"/>
        </w:rPr>
        <w:t>Уповноваженій особі</w:t>
      </w:r>
    </w:p>
    <w:p w:rsidR="00D31A2C" w:rsidRPr="00D31A2C" w:rsidRDefault="00D31A2C" w:rsidP="00D31A2C">
      <w:pPr>
        <w:pStyle w:val="Standard"/>
        <w:suppressAutoHyphens w:val="0"/>
        <w:ind w:left="5137" w:right="27"/>
        <w:jc w:val="right"/>
        <w:rPr>
          <w:rFonts w:cs="Times New Roman"/>
          <w:b/>
          <w:lang w:val="uk-UA"/>
        </w:rPr>
      </w:pPr>
      <w:r w:rsidRPr="00D31A2C">
        <w:rPr>
          <w:rFonts w:cs="Times New Roman"/>
          <w:b/>
          <w:lang w:val="uk-UA"/>
        </w:rPr>
        <w:t>Філії БУ «Укрбургаз»</w:t>
      </w:r>
    </w:p>
    <w:p w:rsidR="00D31A2C" w:rsidRDefault="00D31A2C" w:rsidP="00D31A2C">
      <w:pPr>
        <w:pStyle w:val="Standard"/>
        <w:suppressAutoHyphens w:val="0"/>
        <w:ind w:left="5704" w:right="27"/>
        <w:jc w:val="right"/>
        <w:rPr>
          <w:rFonts w:asciiTheme="minorHAnsi" w:hAnsiTheme="minorHAnsi" w:cstheme="minorHAnsi"/>
          <w:b/>
          <w:lang w:val="uk-UA"/>
        </w:rPr>
      </w:pPr>
      <w:r w:rsidRPr="00D31A2C">
        <w:rPr>
          <w:rFonts w:cs="Times New Roman"/>
          <w:b/>
          <w:lang w:val="uk-UA"/>
        </w:rPr>
        <w:t>АТ «Укргазвидобування»</w:t>
      </w:r>
      <w:r w:rsidRPr="00140B4C">
        <w:rPr>
          <w:rFonts w:asciiTheme="minorHAnsi" w:hAnsiTheme="minorHAnsi" w:cstheme="minorHAnsi"/>
          <w:b/>
          <w:lang w:val="uk-UA"/>
        </w:rPr>
        <w:t xml:space="preserve"> </w:t>
      </w:r>
    </w:p>
    <w:p w:rsidR="00371878" w:rsidRPr="00371878" w:rsidRDefault="00371878" w:rsidP="00371878">
      <w:pPr>
        <w:pStyle w:val="Standard"/>
        <w:suppressAutoHyphens w:val="0"/>
        <w:ind w:left="5704" w:right="27"/>
        <w:jc w:val="right"/>
        <w:rPr>
          <w:rFonts w:asciiTheme="minorHAnsi" w:hAnsiTheme="minorHAnsi" w:cstheme="minorHAnsi"/>
          <w:b/>
          <w:lang w:val="uk-UA"/>
        </w:rPr>
      </w:pPr>
    </w:p>
    <w:p w:rsidR="00371878" w:rsidRPr="00371878" w:rsidRDefault="00371878" w:rsidP="00371878">
      <w:pPr>
        <w:pStyle w:val="Standard"/>
        <w:suppressAutoHyphens w:val="0"/>
        <w:ind w:left="6521" w:right="27"/>
        <w:rPr>
          <w:rFonts w:asciiTheme="minorHAnsi" w:hAnsiTheme="minorHAnsi" w:cstheme="minorHAnsi"/>
          <w:b/>
          <w:lang w:val="uk-UA"/>
        </w:rPr>
      </w:pPr>
    </w:p>
    <w:p w:rsidR="00371878" w:rsidRPr="00371878" w:rsidRDefault="00371878" w:rsidP="00371878">
      <w:pPr>
        <w:ind w:right="27"/>
        <w:jc w:val="center"/>
        <w:rPr>
          <w:rFonts w:asciiTheme="minorHAnsi" w:hAnsiTheme="minorHAnsi" w:cstheme="minorHAnsi"/>
          <w:b/>
        </w:rPr>
      </w:pPr>
      <w:r w:rsidRPr="00371878">
        <w:rPr>
          <w:rFonts w:asciiTheme="minorHAnsi" w:hAnsiTheme="minorHAnsi" w:cstheme="minorHAnsi"/>
          <w:b/>
        </w:rPr>
        <w:t>ЛИСТ</w:t>
      </w:r>
    </w:p>
    <w:p w:rsidR="00371878" w:rsidRPr="00371878" w:rsidRDefault="00371878" w:rsidP="00371878">
      <w:pPr>
        <w:ind w:right="27"/>
        <w:jc w:val="center"/>
        <w:rPr>
          <w:rFonts w:asciiTheme="minorHAnsi" w:hAnsiTheme="minorHAnsi" w:cstheme="minorHAnsi"/>
          <w:b/>
        </w:rPr>
      </w:pPr>
      <w:r w:rsidRPr="00371878">
        <w:rPr>
          <w:rFonts w:asciiTheme="minorHAnsi" w:hAnsiTheme="minorHAnsi" w:cstheme="minorHAnsi"/>
          <w:b/>
        </w:rPr>
        <w:t>щодо повноважень посадових осіб</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rPr>
        <w:t>Даним листом _________________________ (</w:t>
      </w:r>
      <w:r w:rsidRPr="00371878">
        <w:rPr>
          <w:rFonts w:asciiTheme="minorHAnsi" w:hAnsiTheme="minorHAnsi" w:cstheme="minorHAnsi"/>
          <w:i/>
        </w:rPr>
        <w:t>найменування учасника</w:t>
      </w:r>
      <w:r w:rsidRPr="00371878">
        <w:rPr>
          <w:rFonts w:asciiTheme="minorHAnsi" w:hAnsiTheme="minorHAnsi" w:cstheme="minorHAnsi"/>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rsidR="00371878" w:rsidRPr="00371878" w:rsidRDefault="00371878" w:rsidP="00371878">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371878">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тендерної пропозиції - _____________________________ </w:t>
      </w:r>
      <w:r w:rsidRPr="00371878">
        <w:rPr>
          <w:rFonts w:asciiTheme="minorHAnsi" w:hAnsiTheme="minorHAnsi" w:cstheme="minorHAnsi"/>
          <w:i/>
          <w:sz w:val="24"/>
          <w:szCs w:val="24"/>
        </w:rPr>
        <w:t>(зазначається ПІБ без скорочень (повністю));</w:t>
      </w:r>
    </w:p>
    <w:p w:rsidR="00371878" w:rsidRPr="00371878" w:rsidRDefault="00371878" w:rsidP="00371878">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371878">
        <w:rPr>
          <w:rFonts w:asciiTheme="minorHAnsi" w:hAnsiTheme="minorHAnsi" w:cstheme="minorHAnsi"/>
          <w:sz w:val="24"/>
          <w:szCs w:val="24"/>
        </w:rPr>
        <w:t xml:space="preserve">Службова (посадова) особа учасника процедури закупівлі, яку уповноважено представляти його інтереси під час проведення закупівлі - _____________________________ </w:t>
      </w:r>
      <w:r w:rsidRPr="00371878">
        <w:rPr>
          <w:rFonts w:asciiTheme="minorHAnsi" w:hAnsiTheme="minorHAnsi" w:cstheme="minorHAnsi"/>
          <w:i/>
          <w:sz w:val="24"/>
          <w:szCs w:val="24"/>
        </w:rPr>
        <w:t>(зазначається ПІБ без скорочень (повністю));</w:t>
      </w:r>
    </w:p>
    <w:p w:rsidR="00371878" w:rsidRPr="00371878" w:rsidRDefault="00371878" w:rsidP="00371878">
      <w:pPr>
        <w:pStyle w:val="aff3"/>
        <w:widowControl/>
        <w:numPr>
          <w:ilvl w:val="0"/>
          <w:numId w:val="15"/>
        </w:numPr>
        <w:autoSpaceDE/>
        <w:autoSpaceDN/>
        <w:adjustRightInd/>
        <w:spacing w:after="160" w:line="259" w:lineRule="auto"/>
        <w:ind w:right="27"/>
        <w:jc w:val="both"/>
        <w:rPr>
          <w:rFonts w:asciiTheme="minorHAnsi" w:hAnsiTheme="minorHAnsi" w:cstheme="minorHAnsi"/>
          <w:sz w:val="24"/>
          <w:szCs w:val="24"/>
        </w:rPr>
      </w:pPr>
      <w:r w:rsidRPr="00371878">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договору з боку учасника - _____________________________ </w:t>
      </w:r>
      <w:r w:rsidRPr="00371878">
        <w:rPr>
          <w:rFonts w:asciiTheme="minorHAnsi" w:hAnsiTheme="minorHAnsi" w:cstheme="minorHAnsi"/>
          <w:i/>
          <w:sz w:val="24"/>
          <w:szCs w:val="24"/>
        </w:rPr>
        <w:t>(зазначається ПІБ без скорочень (повністю));</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також витяг з Єдиного державного реєстру юридичних осіб, фізичних осіб - підприємців та громадських формувань наданий відповідно до вимог цієї тендерної документації, а саме:</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rPr>
        <w:t>1. _____________ (зазначити назву документу та надати в складі тендерної пропозиції)</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rPr>
        <w:t>… _____________(зазначити назву документу та надати в складі тендерної пропозиції)</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lang w:val="en-US"/>
        </w:rPr>
        <w:t>n</w:t>
      </w:r>
      <w:r w:rsidRPr="00371878">
        <w:rPr>
          <w:rFonts w:asciiTheme="minorHAnsi" w:hAnsiTheme="minorHAnsi" w:cstheme="minorHAnsi"/>
        </w:rPr>
        <w:t>. _____________ (зазначити назву документу та надати в складі тендерної пропозиції)</w:t>
      </w:r>
    </w:p>
    <w:p w:rsidR="00371878" w:rsidRPr="00371878" w:rsidRDefault="00371878" w:rsidP="00371878">
      <w:pPr>
        <w:ind w:right="27" w:firstLine="709"/>
        <w:jc w:val="both"/>
        <w:rPr>
          <w:rFonts w:asciiTheme="minorHAnsi" w:hAnsiTheme="minorHAnsi" w:cstheme="minorHAnsi"/>
        </w:rPr>
      </w:pPr>
    </w:p>
    <w:p w:rsidR="00371878" w:rsidRPr="00371878" w:rsidRDefault="00371878" w:rsidP="00371878">
      <w:pPr>
        <w:ind w:right="27" w:firstLine="709"/>
        <w:jc w:val="both"/>
        <w:rPr>
          <w:rFonts w:asciiTheme="minorHAnsi" w:hAnsiTheme="minorHAnsi" w:cstheme="minorHAnsi"/>
          <w:i/>
        </w:rPr>
      </w:pPr>
      <w:r w:rsidRPr="00371878">
        <w:rPr>
          <w:rFonts w:asciiTheme="minorHAnsi" w:hAnsiTheme="minorHAnsi" w:cstheme="minorHAnsi"/>
          <w:i/>
        </w:rPr>
        <w:t xml:space="preserve">_________ (посада </w:t>
      </w:r>
      <w:r w:rsidRPr="00371878">
        <w:rPr>
          <w:rFonts w:asciiTheme="minorHAnsi" w:hAnsiTheme="minorHAnsi" w:cstheme="minorHAnsi"/>
          <w:b/>
          <w:i/>
          <w:u w:val="single"/>
        </w:rPr>
        <w:t>керівника</w:t>
      </w:r>
      <w:r w:rsidRPr="00371878">
        <w:rPr>
          <w:rFonts w:asciiTheme="minorHAnsi" w:hAnsiTheme="minorHAnsi" w:cstheme="minorHAnsi"/>
          <w:i/>
        </w:rPr>
        <w:t xml:space="preserve"> учасника)                                           ПІБ </w:t>
      </w:r>
      <w:r w:rsidRPr="00371878">
        <w:rPr>
          <w:rFonts w:asciiTheme="minorHAnsi" w:hAnsiTheme="minorHAnsi" w:cstheme="minorHAnsi"/>
          <w:b/>
          <w:i/>
          <w:u w:val="single"/>
        </w:rPr>
        <w:t>керівника</w:t>
      </w:r>
      <w:r w:rsidRPr="00371878">
        <w:rPr>
          <w:rFonts w:asciiTheme="minorHAnsi" w:hAnsiTheme="minorHAnsi" w:cstheme="minorHAnsi"/>
          <w:i/>
        </w:rPr>
        <w:t xml:space="preserve"> учасника</w:t>
      </w:r>
    </w:p>
    <w:p w:rsidR="00371878" w:rsidRPr="00371878" w:rsidRDefault="00371878" w:rsidP="00371878">
      <w:pPr>
        <w:ind w:right="27" w:firstLine="709"/>
        <w:jc w:val="both"/>
        <w:rPr>
          <w:rFonts w:asciiTheme="minorHAnsi" w:hAnsiTheme="minorHAnsi" w:cstheme="minorHAnsi"/>
        </w:rPr>
      </w:pPr>
      <w:r w:rsidRPr="00371878">
        <w:rPr>
          <w:rFonts w:asciiTheme="minorHAnsi" w:hAnsiTheme="minorHAnsi" w:cstheme="minorHAnsi"/>
        </w:rPr>
        <w:t xml:space="preserve"> </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D31A2C" w:rsidRDefault="00D31A2C" w:rsidP="00371878">
      <w:pPr>
        <w:jc w:val="right"/>
        <w:rPr>
          <w:rFonts w:asciiTheme="minorHAnsi" w:hAnsiTheme="minorHAnsi" w:cstheme="minorHAnsi"/>
          <w:b/>
          <w:color w:val="000000" w:themeColor="text1"/>
        </w:rPr>
      </w:pPr>
    </w:p>
    <w:p w:rsidR="00D31A2C" w:rsidRDefault="00D31A2C" w:rsidP="00371878">
      <w:pPr>
        <w:jc w:val="right"/>
        <w:rPr>
          <w:rFonts w:asciiTheme="minorHAnsi" w:hAnsiTheme="minorHAnsi" w:cstheme="minorHAnsi"/>
          <w:b/>
          <w:color w:val="000000" w:themeColor="text1"/>
        </w:rPr>
      </w:pPr>
    </w:p>
    <w:p w:rsidR="00D31A2C" w:rsidRDefault="00D31A2C" w:rsidP="00371878">
      <w:pPr>
        <w:jc w:val="right"/>
        <w:rPr>
          <w:rFonts w:asciiTheme="minorHAnsi" w:hAnsiTheme="minorHAnsi" w:cstheme="minorHAnsi"/>
          <w:b/>
          <w:color w:val="000000" w:themeColor="text1"/>
        </w:rPr>
      </w:pPr>
    </w:p>
    <w:p w:rsidR="00371878" w:rsidRPr="008C4D22" w:rsidRDefault="00371878" w:rsidP="00371878">
      <w:pPr>
        <w:jc w:val="right"/>
        <w:rPr>
          <w:rFonts w:asciiTheme="minorHAnsi" w:hAnsiTheme="minorHAnsi" w:cstheme="minorHAnsi"/>
          <w:b/>
          <w:color w:val="000000" w:themeColor="text1"/>
          <w:lang w:val="ru-RU"/>
        </w:rPr>
      </w:pPr>
      <w:r w:rsidRPr="00371878">
        <w:rPr>
          <w:rFonts w:asciiTheme="minorHAnsi" w:hAnsiTheme="minorHAnsi" w:cstheme="minorHAnsi"/>
          <w:b/>
          <w:color w:val="000000" w:themeColor="text1"/>
        </w:rPr>
        <w:lastRenderedPageBreak/>
        <w:t>додаток №</w:t>
      </w:r>
      <w:r w:rsidR="00541888" w:rsidRPr="008C4D22">
        <w:rPr>
          <w:rFonts w:asciiTheme="minorHAnsi" w:hAnsiTheme="minorHAnsi" w:cstheme="minorHAnsi"/>
          <w:b/>
          <w:color w:val="000000" w:themeColor="text1"/>
          <w:lang w:val="ru-RU"/>
        </w:rPr>
        <w:t>2.1</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szCs w:val="28"/>
          <w:u w:val="single"/>
          <w:lang w:val="ru-RU"/>
        </w:rPr>
      </w:pPr>
      <w:r w:rsidRPr="00371878">
        <w:rPr>
          <w:rFonts w:asciiTheme="minorHAnsi" w:hAnsiTheme="minorHAnsi" w:cstheme="minorHAnsi"/>
          <w:b/>
          <w:szCs w:val="28"/>
          <w:u w:val="single"/>
          <w:lang w:val="ru-RU"/>
        </w:rPr>
        <w:t>Інші документи, що вимагаються Замовником для завантаження учасниками до кінцевого строку подання тендерних пропозицій</w:t>
      </w:r>
    </w:p>
    <w:p w:rsidR="00371878" w:rsidRPr="00371878" w:rsidRDefault="00371878" w:rsidP="00371878">
      <w:pPr>
        <w:jc w:val="center"/>
        <w:rPr>
          <w:rFonts w:asciiTheme="minorHAnsi" w:hAnsiTheme="minorHAnsi" w:cstheme="minorHAnsi"/>
          <w:b/>
          <w:u w:val="single"/>
          <w:lang w:val="ru-RU"/>
        </w:rPr>
      </w:pPr>
    </w:p>
    <w:p w:rsidR="00371878" w:rsidRPr="00371878" w:rsidRDefault="00371878" w:rsidP="00371878">
      <w:pPr>
        <w:tabs>
          <w:tab w:val="left" w:pos="851"/>
          <w:tab w:val="left" w:pos="993"/>
        </w:tabs>
        <w:ind w:firstLine="567"/>
        <w:jc w:val="both"/>
        <w:rPr>
          <w:rFonts w:asciiTheme="minorHAnsi" w:hAnsiTheme="minorHAnsi" w:cstheme="minorHAnsi"/>
          <w:bCs/>
        </w:rPr>
      </w:pPr>
      <w:r w:rsidRPr="00371878">
        <w:rPr>
          <w:rFonts w:asciiTheme="minorHAnsi" w:hAnsiTheme="minorHAnsi" w:cstheme="minorHAnsi"/>
          <w:bCs/>
          <w:lang w:val="ru-RU"/>
        </w:rPr>
        <w:t>1</w:t>
      </w:r>
      <w:r w:rsidRPr="00371878">
        <w:rPr>
          <w:rFonts w:asciiTheme="minorHAnsi" w:hAnsiTheme="minorHAnsi" w:cstheme="minorHAnsi"/>
          <w:bCs/>
        </w:rPr>
        <w:t xml:space="preserve">. </w:t>
      </w:r>
      <w:r w:rsidRPr="00371878">
        <w:rPr>
          <w:rFonts w:asciiTheme="minorHAnsi" w:hAnsiTheme="minorHAnsi" w:cstheme="minorHAnsi"/>
        </w:rPr>
        <w:t xml:space="preserve">Інформаційна довідка про власників голосуючих акцій акціонерних товариств, пакет яких становить 5 і більше відсотків від статутного капіталу (з урахуванням Регламент НДУ </w:t>
      </w:r>
      <w:hyperlink r:id="rId19" w:history="1">
        <w:r w:rsidRPr="00371878">
          <w:rPr>
            <w:rStyle w:val="af6"/>
            <w:rFonts w:asciiTheme="minorHAnsi" w:hAnsiTheme="minorHAnsi" w:cstheme="minorHAnsi"/>
            <w:lang w:val="ru-RU"/>
          </w:rPr>
          <w:t>https</w:t>
        </w:r>
        <w:r w:rsidRPr="00371878">
          <w:rPr>
            <w:rStyle w:val="af6"/>
            <w:rFonts w:asciiTheme="minorHAnsi" w:hAnsiTheme="minorHAnsi" w:cstheme="minorHAnsi"/>
          </w:rPr>
          <w:t>://</w:t>
        </w:r>
        <w:r w:rsidRPr="00371878">
          <w:rPr>
            <w:rStyle w:val="af6"/>
            <w:rFonts w:asciiTheme="minorHAnsi" w:hAnsiTheme="minorHAnsi" w:cstheme="minorHAnsi"/>
            <w:lang w:val="ru-RU"/>
          </w:rPr>
          <w:t>reglament</w:t>
        </w:r>
        <w:r w:rsidRPr="00371878">
          <w:rPr>
            <w:rStyle w:val="af6"/>
            <w:rFonts w:asciiTheme="minorHAnsi" w:hAnsiTheme="minorHAnsi" w:cstheme="minorHAnsi"/>
          </w:rPr>
          <w:t>.</w:t>
        </w:r>
        <w:r w:rsidRPr="00371878">
          <w:rPr>
            <w:rStyle w:val="af6"/>
            <w:rFonts w:asciiTheme="minorHAnsi" w:hAnsiTheme="minorHAnsi" w:cstheme="minorHAnsi"/>
            <w:lang w:val="ru-RU"/>
          </w:rPr>
          <w:t>csd</w:t>
        </w:r>
        <w:r w:rsidRPr="00371878">
          <w:rPr>
            <w:rStyle w:val="af6"/>
            <w:rFonts w:asciiTheme="minorHAnsi" w:hAnsiTheme="minorHAnsi" w:cstheme="minorHAnsi"/>
          </w:rPr>
          <w:t>.</w:t>
        </w:r>
        <w:r w:rsidRPr="00371878">
          <w:rPr>
            <w:rStyle w:val="af6"/>
            <w:rFonts w:asciiTheme="minorHAnsi" w:hAnsiTheme="minorHAnsi" w:cstheme="minorHAnsi"/>
            <w:lang w:val="ru-RU"/>
          </w:rPr>
          <w:t>ua</w:t>
        </w:r>
        <w:r w:rsidRPr="00371878">
          <w:rPr>
            <w:rStyle w:val="af6"/>
            <w:rFonts w:asciiTheme="minorHAnsi" w:hAnsiTheme="minorHAnsi" w:cstheme="minorHAnsi"/>
          </w:rPr>
          <w:t>/</w:t>
        </w:r>
        <w:r w:rsidRPr="00371878">
          <w:rPr>
            <w:rStyle w:val="af6"/>
            <w:rFonts w:asciiTheme="minorHAnsi" w:hAnsiTheme="minorHAnsi" w:cstheme="minorHAnsi"/>
            <w:lang w:val="ru-RU"/>
          </w:rPr>
          <w:t>reglaments</w:t>
        </w:r>
        <w:r w:rsidRPr="00371878">
          <w:rPr>
            <w:rStyle w:val="af6"/>
            <w:rFonts w:asciiTheme="minorHAnsi" w:hAnsiTheme="minorHAnsi" w:cstheme="minorHAnsi"/>
          </w:rPr>
          <w:t>/4-6-</w:t>
        </w:r>
        <w:r w:rsidRPr="00371878">
          <w:rPr>
            <w:rStyle w:val="af6"/>
            <w:rFonts w:asciiTheme="minorHAnsi" w:hAnsiTheme="minorHAnsi" w:cstheme="minorHAnsi"/>
            <w:lang w:val="ru-RU"/>
          </w:rPr>
          <w:t>info</w:t>
        </w:r>
        <w:r w:rsidRPr="00371878">
          <w:rPr>
            <w:rStyle w:val="af6"/>
            <w:rFonts w:asciiTheme="minorHAnsi" w:hAnsiTheme="minorHAnsi" w:cstheme="minorHAnsi"/>
          </w:rPr>
          <w:t>-5-</w:t>
        </w:r>
        <w:r w:rsidRPr="00371878">
          <w:rPr>
            <w:rStyle w:val="af6"/>
            <w:rFonts w:asciiTheme="minorHAnsi" w:hAnsiTheme="minorHAnsi" w:cstheme="minorHAnsi"/>
            <w:lang w:val="ru-RU"/>
          </w:rPr>
          <w:t>and</w:t>
        </w:r>
        <w:r w:rsidRPr="00371878">
          <w:rPr>
            <w:rStyle w:val="af6"/>
            <w:rFonts w:asciiTheme="minorHAnsi" w:hAnsiTheme="minorHAnsi" w:cstheme="minorHAnsi"/>
          </w:rPr>
          <w:t>-</w:t>
        </w:r>
        <w:r w:rsidRPr="00371878">
          <w:rPr>
            <w:rStyle w:val="af6"/>
            <w:rFonts w:asciiTheme="minorHAnsi" w:hAnsiTheme="minorHAnsi" w:cstheme="minorHAnsi"/>
            <w:lang w:val="ru-RU"/>
          </w:rPr>
          <w:t>more</w:t>
        </w:r>
        <w:r w:rsidRPr="00371878">
          <w:rPr>
            <w:rStyle w:val="af6"/>
            <w:rFonts w:asciiTheme="minorHAnsi" w:hAnsiTheme="minorHAnsi" w:cstheme="minorHAnsi"/>
          </w:rPr>
          <w:t>-</w:t>
        </w:r>
        <w:r w:rsidRPr="00371878">
          <w:rPr>
            <w:rStyle w:val="af6"/>
            <w:rFonts w:asciiTheme="minorHAnsi" w:hAnsiTheme="minorHAnsi" w:cstheme="minorHAnsi"/>
            <w:lang w:val="ru-RU"/>
          </w:rPr>
          <w:t>percentage</w:t>
        </w:r>
        <w:r w:rsidRPr="00371878">
          <w:rPr>
            <w:rStyle w:val="af6"/>
            <w:rFonts w:asciiTheme="minorHAnsi" w:hAnsiTheme="minorHAnsi" w:cstheme="minorHAnsi"/>
          </w:rPr>
          <w:t>-</w:t>
        </w:r>
        <w:r w:rsidRPr="00371878">
          <w:rPr>
            <w:rStyle w:val="af6"/>
            <w:rFonts w:asciiTheme="minorHAnsi" w:hAnsiTheme="minorHAnsi" w:cstheme="minorHAnsi"/>
            <w:lang w:val="ru-RU"/>
          </w:rPr>
          <w:t>shares</w:t>
        </w:r>
        <w:r w:rsidRPr="00371878">
          <w:rPr>
            <w:rStyle w:val="af6"/>
            <w:rFonts w:asciiTheme="minorHAnsi" w:hAnsiTheme="minorHAnsi" w:cstheme="minorHAnsi"/>
          </w:rPr>
          <w:t>/</w:t>
        </w:r>
      </w:hyperlink>
      <w:r w:rsidRPr="00371878">
        <w:rPr>
          <w:rFonts w:asciiTheme="minorHAnsi" w:hAnsiTheme="minorHAnsi" w:cstheme="minorHAnsi"/>
        </w:rPr>
        <w:t>).</w:t>
      </w:r>
    </w:p>
    <w:p w:rsidR="00371878" w:rsidRPr="00371878" w:rsidRDefault="00371878" w:rsidP="00371878">
      <w:pPr>
        <w:ind w:firstLine="567"/>
        <w:jc w:val="both"/>
        <w:rPr>
          <w:rFonts w:asciiTheme="minorHAnsi" w:hAnsiTheme="minorHAnsi" w:cstheme="minorHAnsi"/>
          <w:bCs/>
        </w:rPr>
      </w:pPr>
      <w:r w:rsidRPr="00371878">
        <w:rPr>
          <w:rFonts w:asciiTheme="minorHAnsi" w:hAnsiTheme="minorHAnsi" w:cstheme="minorHAnsi"/>
          <w:bCs/>
          <w:lang w:val="ru-RU"/>
        </w:rPr>
        <w:t>2. Додаток №5 «</w:t>
      </w:r>
      <w:r w:rsidRPr="00371878">
        <w:rPr>
          <w:rFonts w:asciiTheme="minorHAnsi" w:hAnsiTheme="minorHAnsi" w:cstheme="minorHAnsi"/>
          <w:bCs/>
        </w:rPr>
        <w:t xml:space="preserve">Опитувальник Контрагента - юридичної особи» (надається учасниками-юридичними особами). </w:t>
      </w:r>
      <w:r w:rsidRPr="00371878">
        <w:rPr>
          <w:rFonts w:asciiTheme="minorHAnsi" w:hAnsiTheme="minorHAnsi" w:cstheme="minorHAnsi"/>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Pr="00371878">
        <w:rPr>
          <w:rFonts w:asciiTheme="minorHAnsi" w:hAnsiTheme="minorHAnsi" w:cstheme="minorHAnsi"/>
        </w:rPr>
        <w:t xml:space="preserve">відповідно до додатку №5 до тендерної документації, </w:t>
      </w:r>
      <w:r w:rsidRPr="00371878">
        <w:rPr>
          <w:rFonts w:asciiTheme="minorHAnsi" w:hAnsiTheme="minorHAnsi" w:cstheme="minorHAnsi"/>
          <w:lang w:eastAsia="uk-UA"/>
        </w:rPr>
        <w:t>це не є підставою для відхилення тендерних пропозицій учасників відповідно до п. 41 Особливостей.</w:t>
      </w:r>
    </w:p>
    <w:p w:rsidR="00371878" w:rsidRPr="00371878" w:rsidRDefault="00371878" w:rsidP="00371878">
      <w:pPr>
        <w:ind w:firstLine="567"/>
        <w:jc w:val="both"/>
        <w:rPr>
          <w:rFonts w:asciiTheme="minorHAnsi" w:hAnsiTheme="minorHAnsi" w:cstheme="minorHAnsi"/>
          <w:color w:val="000000" w:themeColor="text1"/>
          <w:lang w:eastAsia="uk-UA"/>
        </w:rPr>
      </w:pPr>
      <w:r w:rsidRPr="00371878">
        <w:rPr>
          <w:rFonts w:asciiTheme="minorHAnsi" w:hAnsiTheme="minorHAnsi" w:cstheme="minorHAnsi"/>
          <w:bCs/>
          <w:lang w:val="ru-RU"/>
        </w:rPr>
        <w:t>3</w:t>
      </w:r>
      <w:r w:rsidRPr="00371878">
        <w:rPr>
          <w:rFonts w:asciiTheme="minorHAnsi" w:hAnsiTheme="minorHAnsi" w:cstheme="minorHAnsi"/>
          <w:bCs/>
        </w:rPr>
        <w:t xml:space="preserve">. Додаток №6 «Опитувальник Контрагента - фізичної Особи» (надається учасниками-фізичними особами, фізичними особами-підприємцями). </w:t>
      </w:r>
      <w:r w:rsidRPr="00371878">
        <w:rPr>
          <w:rFonts w:asciiTheme="minorHAnsi" w:hAnsiTheme="minorHAnsi" w:cstheme="minorHAnsi"/>
          <w:lang w:eastAsia="uk-UA"/>
        </w:rPr>
        <w:t xml:space="preserve">У разі некоректного заповнення або заповнення не в повному обсязі Опитувальника Контрагента - фізичної Особи (для учасників-фізичних осіб, фізичних осіб-підприємців) </w:t>
      </w:r>
      <w:r w:rsidRPr="00371878">
        <w:rPr>
          <w:rFonts w:asciiTheme="minorHAnsi" w:hAnsiTheme="minorHAnsi" w:cstheme="minorHAnsi"/>
        </w:rPr>
        <w:t xml:space="preserve">відповідно до додатку №6 цієї тендерної документації, це </w:t>
      </w:r>
      <w:r w:rsidRPr="00371878">
        <w:rPr>
          <w:rFonts w:asciiTheme="minorHAnsi" w:hAnsiTheme="minorHAnsi" w:cstheme="minorHAnsi"/>
          <w:lang w:eastAsia="uk-UA"/>
        </w:rPr>
        <w:t xml:space="preserve">не є підставою для відхилення тендерних пропозицій учасників відповідно до  п. 41 Особливостей. </w:t>
      </w:r>
    </w:p>
    <w:p w:rsidR="00371878" w:rsidRPr="00371878" w:rsidRDefault="00371878" w:rsidP="00371878">
      <w:pPr>
        <w:ind w:firstLine="567"/>
        <w:jc w:val="both"/>
        <w:rPr>
          <w:rFonts w:asciiTheme="minorHAnsi" w:hAnsiTheme="minorHAnsi" w:cstheme="minorHAnsi"/>
          <w:color w:val="000000" w:themeColor="text1"/>
          <w:lang w:eastAsia="uk-UA"/>
        </w:rPr>
      </w:pPr>
      <w:r w:rsidRPr="00371878">
        <w:rPr>
          <w:rFonts w:asciiTheme="minorHAnsi" w:hAnsiTheme="minorHAnsi" w:cstheme="minorHAnsi"/>
          <w:color w:val="000000" w:themeColor="text1"/>
          <w:lang w:eastAsia="uk-UA"/>
        </w:rPr>
        <w:t>4. 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p w:rsidR="00371878" w:rsidRPr="00371878" w:rsidRDefault="00D31A2C" w:rsidP="00371878">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5</w:t>
      </w:r>
      <w:r w:rsidR="00371878" w:rsidRPr="00371878">
        <w:rPr>
          <w:rFonts w:asciiTheme="minorHAnsi" w:hAnsiTheme="minorHAnsi" w:cstheme="minorHAnsi"/>
          <w:color w:val="000000" w:themeColor="text1"/>
        </w:rPr>
        <w:t xml:space="preserve">.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 На підтвердження відповідності запропонованого товару/робіт/послуг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 </w:t>
      </w:r>
    </w:p>
    <w:p w:rsidR="00371878" w:rsidRPr="00371878" w:rsidRDefault="00D31A2C" w:rsidP="00371878">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6</w:t>
      </w:r>
      <w:r w:rsidR="00371878" w:rsidRPr="00371878">
        <w:rPr>
          <w:rFonts w:asciiTheme="minorHAnsi" w:hAnsiTheme="minorHAnsi" w:cstheme="minorHAnsi"/>
          <w:color w:val="000000" w:themeColor="text1"/>
        </w:rPr>
        <w:t xml:space="preserve">.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 </w:t>
      </w:r>
    </w:p>
    <w:p w:rsidR="00371878" w:rsidRPr="00371878" w:rsidRDefault="00371878" w:rsidP="00371878">
      <w:pPr>
        <w:ind w:firstLine="567"/>
        <w:jc w:val="both"/>
        <w:rPr>
          <w:rFonts w:asciiTheme="minorHAnsi" w:hAnsiTheme="minorHAnsi" w:cstheme="minorHAnsi"/>
          <w:i/>
          <w:color w:val="000000" w:themeColor="text1"/>
          <w:sz w:val="20"/>
          <w:szCs w:val="20"/>
        </w:rPr>
      </w:pPr>
      <w:r w:rsidRPr="00371878">
        <w:rPr>
          <w:rFonts w:asciiTheme="minorHAnsi" w:hAnsiTheme="minorHAnsi" w:cstheme="minorHAnsi"/>
          <w:i/>
          <w:color w:val="000000" w:themeColor="text1"/>
          <w:sz w:val="20"/>
          <w:szCs w:val="20"/>
        </w:rPr>
        <w:t>*Якщо вид предмету закупівлі - товар. У випадку якщо учасник не є виробником запропонованого товару(-ів) за даною процедурою закупівлі, учасник надає Гарантійний лист за наведеною формою щодо себе та такого (-их) виробника(-ків) товару.</w:t>
      </w:r>
    </w:p>
    <w:p w:rsidR="00371878" w:rsidRPr="00371878" w:rsidRDefault="00371878" w:rsidP="00371878">
      <w:pPr>
        <w:ind w:firstLine="567"/>
        <w:jc w:val="both"/>
        <w:rPr>
          <w:rFonts w:asciiTheme="minorHAnsi" w:hAnsiTheme="minorHAnsi" w:cstheme="minorHAnsi"/>
          <w:i/>
          <w:color w:val="000000" w:themeColor="text1"/>
          <w:sz w:val="20"/>
          <w:szCs w:val="20"/>
        </w:rPr>
      </w:pPr>
      <w:r w:rsidRPr="00371878">
        <w:rPr>
          <w:rFonts w:asciiTheme="minorHAnsi" w:hAnsiTheme="minorHAnsi" w:cstheme="minorHAnsi"/>
          <w:i/>
          <w:color w:val="000000" w:themeColor="text1"/>
          <w:sz w:val="20"/>
          <w:szCs w:val="20"/>
        </w:rPr>
        <w:t>Якщо вид предмету закупівлі роботи або послуги. У випадку залучення учасником субпідрядника(-ів)/співвиконавця(-ів) до надання послуг/виконання робіт за даною процедурою закупівлі, учасник надає Гарантійний лист за наведеною формою щодо себе та такого(-их) субпідрядника(-ів)/співвиконавця(-ів),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п.11 ч.1 ст.17 Закону.</w:t>
      </w:r>
    </w:p>
    <w:p w:rsidR="00371878" w:rsidRDefault="00371878"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Pr="00371878" w:rsidRDefault="00D31A2C" w:rsidP="00371878">
      <w:pPr>
        <w:ind w:firstLine="567"/>
        <w:jc w:val="both"/>
        <w:rPr>
          <w:rFonts w:asciiTheme="minorHAnsi" w:hAnsiTheme="minorHAnsi" w:cstheme="minorHAnsi"/>
          <w:color w:val="000000" w:themeColor="text1"/>
        </w:rPr>
      </w:pPr>
    </w:p>
    <w:p w:rsidR="00D31A2C" w:rsidRPr="00D31A2C" w:rsidRDefault="00D31A2C" w:rsidP="00D31A2C">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lastRenderedPageBreak/>
        <w:t>Уповноваженій особі</w:t>
      </w:r>
    </w:p>
    <w:p w:rsidR="00D31A2C" w:rsidRPr="00D31A2C" w:rsidRDefault="00D31A2C" w:rsidP="00D31A2C">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t>Філії БУ «Укрбургаз»</w:t>
      </w:r>
    </w:p>
    <w:p w:rsidR="00D31A2C" w:rsidRPr="00D31A2C" w:rsidRDefault="00D31A2C" w:rsidP="00D31A2C">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t xml:space="preserve">АТ «Укргазвидобування» </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right"/>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center"/>
        <w:rPr>
          <w:rFonts w:asciiTheme="minorHAnsi" w:hAnsiTheme="minorHAnsi" w:cstheme="minorHAnsi"/>
          <w:b/>
          <w:color w:val="000000" w:themeColor="text1"/>
        </w:rPr>
      </w:pPr>
      <w:r w:rsidRPr="00371878">
        <w:rPr>
          <w:rFonts w:asciiTheme="minorHAnsi" w:hAnsiTheme="minorHAnsi" w:cstheme="minorHAnsi"/>
          <w:b/>
          <w:color w:val="000000" w:themeColor="text1"/>
        </w:rPr>
        <w:t>Гарантійний лист</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Ми,</w:t>
      </w:r>
      <w:r w:rsidRPr="00371878">
        <w:rPr>
          <w:rFonts w:asciiTheme="minorHAnsi" w:hAnsiTheme="minorHAnsi" w:cstheme="minorHAnsi"/>
          <w:color w:val="000000" w:themeColor="text1"/>
          <w:lang w:val="ru-RU"/>
        </w:rPr>
        <w:t xml:space="preserve"> </w:t>
      </w:r>
      <w:r w:rsidRPr="00371878">
        <w:rPr>
          <w:rFonts w:asciiTheme="minorHAnsi" w:hAnsiTheme="minorHAnsi" w:cstheme="minorHAnsi"/>
          <w:color w:val="000000" w:themeColor="text1"/>
        </w:rPr>
        <w:t xml:space="preserve">_______________________________________________________________, </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xml:space="preserve">                             (найменування учасника) </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b/>
          <w:color w:val="000000" w:themeColor="text1"/>
        </w:rPr>
        <w:t>Гарантуємо та підтверджуємо</w:t>
      </w:r>
      <w:r w:rsidRPr="00371878">
        <w:rPr>
          <w:rFonts w:asciiTheme="minorHAnsi" w:hAnsiTheme="minorHAnsi" w:cstheme="minorHAnsi"/>
          <w:color w:val="000000" w:themeColor="text1"/>
        </w:rPr>
        <w:t xml:space="preserve">, що </w:t>
      </w:r>
      <w:r w:rsidRPr="00371878">
        <w:rPr>
          <w:rFonts w:asciiTheme="minorHAnsi" w:hAnsiTheme="minorHAnsi" w:cstheme="minorHAnsi"/>
          <w:b/>
          <w:color w:val="000000" w:themeColor="text1"/>
        </w:rPr>
        <w:t xml:space="preserve">Учасник </w:t>
      </w:r>
      <w:r w:rsidRPr="00371878">
        <w:rPr>
          <w:rFonts w:asciiTheme="minorHAnsi" w:hAnsiTheme="minorHAnsi" w:cstheme="minorHAnsi"/>
          <w:color w:val="000000" w:themeColor="text1"/>
        </w:rPr>
        <w:t>та</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u w:val="single"/>
        </w:rPr>
      </w:pPr>
      <w:r w:rsidRPr="00371878">
        <w:rPr>
          <w:rFonts w:asciiTheme="minorHAnsi" w:hAnsiTheme="minorHAnsi" w:cstheme="minorHAnsi"/>
          <w:color w:val="000000" w:themeColor="text1"/>
          <w:u w:val="single"/>
        </w:rPr>
        <w:t>Виробник (-ки) товару /Субпідрядник (-ки) /Співвиконавець (-ці):</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xml:space="preserve">                                          </w:t>
      </w:r>
      <w:r w:rsidRPr="00371878">
        <w:rPr>
          <w:rFonts w:asciiTheme="minorHAnsi" w:hAnsiTheme="minorHAnsi" w:cstheme="minorHAnsi"/>
          <w:color w:val="000000" w:themeColor="text1"/>
          <w:sz w:val="22"/>
        </w:rPr>
        <w:t>(залишити потрібне)</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санкцій OFAC Сполучених Штатів Америки (перелік осіб, до яких застосовані санкції, що визначається The Office of Foreign Assets Control of the US Department of the Treasury);</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санкцій Європейського Союзу (Consolidated list of persons, groups and entities subject to EU financial sanctions);</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xml:space="preserve">________________________    </w:t>
      </w:r>
      <w:r w:rsidRPr="00371878">
        <w:rPr>
          <w:rFonts w:asciiTheme="minorHAnsi" w:hAnsiTheme="minorHAnsi" w:cstheme="minorHAnsi"/>
          <w:color w:val="000000" w:themeColor="text1"/>
        </w:rPr>
        <w:tab/>
        <w:t>_____________________</w:t>
      </w:r>
      <w:r w:rsidRPr="00371878">
        <w:rPr>
          <w:rFonts w:asciiTheme="minorHAnsi" w:hAnsiTheme="minorHAnsi" w:cstheme="minorHAnsi"/>
          <w:color w:val="000000" w:themeColor="text1"/>
        </w:rPr>
        <w:tab/>
        <w:t>________________________</w:t>
      </w:r>
    </w:p>
    <w:p w:rsidR="00371878" w:rsidRPr="00371878" w:rsidRDefault="00371878" w:rsidP="00371878">
      <w:pPr>
        <w:pBdr>
          <w:top w:val="single" w:sz="4" w:space="1" w:color="auto"/>
          <w:left w:val="single" w:sz="4" w:space="4" w:color="auto"/>
          <w:bottom w:val="single" w:sz="4" w:space="1" w:color="auto"/>
          <w:right w:val="single" w:sz="4" w:space="0" w:color="auto"/>
        </w:pBdr>
        <w:ind w:firstLine="567"/>
        <w:jc w:val="both"/>
        <w:rPr>
          <w:rFonts w:asciiTheme="minorHAnsi" w:hAnsiTheme="minorHAnsi" w:cstheme="minorHAnsi"/>
          <w:i/>
          <w:color w:val="000000" w:themeColor="text1"/>
          <w:sz w:val="16"/>
          <w:szCs w:val="16"/>
        </w:rPr>
      </w:pPr>
      <w:r w:rsidRPr="00371878">
        <w:rPr>
          <w:rFonts w:asciiTheme="minorHAnsi" w:hAnsiTheme="minorHAnsi" w:cstheme="minorHAnsi"/>
          <w:i/>
          <w:color w:val="000000" w:themeColor="text1"/>
          <w:sz w:val="16"/>
          <w:szCs w:val="16"/>
        </w:rPr>
        <w:t>посада уповноваженої особи Учасника</w:t>
      </w:r>
      <w:r w:rsidRPr="00371878">
        <w:rPr>
          <w:rFonts w:asciiTheme="minorHAnsi" w:hAnsiTheme="minorHAnsi" w:cstheme="minorHAnsi"/>
          <w:i/>
          <w:color w:val="000000" w:themeColor="text1"/>
          <w:sz w:val="16"/>
          <w:szCs w:val="16"/>
        </w:rPr>
        <w:tab/>
        <w:t xml:space="preserve">                                        підпис </w:t>
      </w:r>
      <w:r w:rsidRPr="00371878">
        <w:rPr>
          <w:rFonts w:asciiTheme="minorHAnsi" w:hAnsiTheme="minorHAnsi" w:cstheme="minorHAnsi"/>
          <w:i/>
          <w:color w:val="000000" w:themeColor="text1"/>
          <w:sz w:val="16"/>
          <w:szCs w:val="16"/>
        </w:rPr>
        <w:tab/>
        <w:t xml:space="preserve">                                                          прізвище, ініціали</w:t>
      </w:r>
    </w:p>
    <w:p w:rsidR="00371878" w:rsidRPr="00371878" w:rsidRDefault="00371878" w:rsidP="00371878">
      <w:pPr>
        <w:ind w:firstLine="567"/>
        <w:jc w:val="both"/>
        <w:rPr>
          <w:rFonts w:asciiTheme="minorHAnsi" w:hAnsiTheme="minorHAnsi" w:cstheme="minorHAnsi"/>
          <w:color w:val="000000" w:themeColor="text1"/>
        </w:rPr>
      </w:pPr>
    </w:p>
    <w:p w:rsidR="00371878" w:rsidRPr="00371878" w:rsidRDefault="00D31A2C" w:rsidP="00371878">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7</w:t>
      </w:r>
      <w:r w:rsidR="00371878" w:rsidRPr="00371878">
        <w:rPr>
          <w:rFonts w:asciiTheme="minorHAnsi" w:hAnsiTheme="minorHAnsi" w:cstheme="minorHAnsi"/>
          <w:color w:val="000000" w:themeColor="text1"/>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371878" w:rsidRDefault="00371878"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Default="00D31A2C" w:rsidP="00371878">
      <w:pPr>
        <w:ind w:firstLine="567"/>
        <w:jc w:val="both"/>
        <w:rPr>
          <w:rFonts w:asciiTheme="minorHAnsi" w:hAnsiTheme="minorHAnsi" w:cstheme="minorHAnsi"/>
          <w:color w:val="000000" w:themeColor="text1"/>
        </w:rPr>
      </w:pPr>
    </w:p>
    <w:p w:rsidR="00D31A2C" w:rsidRPr="00371878" w:rsidRDefault="00D31A2C" w:rsidP="00371878">
      <w:pPr>
        <w:ind w:firstLine="567"/>
        <w:jc w:val="both"/>
        <w:rPr>
          <w:rFonts w:asciiTheme="minorHAnsi" w:hAnsiTheme="minorHAnsi" w:cstheme="minorHAnsi"/>
          <w:color w:val="000000" w:themeColor="text1"/>
        </w:rPr>
      </w:pPr>
    </w:p>
    <w:p w:rsidR="00371878" w:rsidRDefault="00371878" w:rsidP="00371878">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p>
    <w:p w:rsidR="00D31A2C" w:rsidRPr="00D31A2C" w:rsidRDefault="00D31A2C" w:rsidP="00D31A2C">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t>Уповноваженій особі</w:t>
      </w:r>
    </w:p>
    <w:p w:rsidR="00D31A2C" w:rsidRPr="00D31A2C" w:rsidRDefault="00D31A2C" w:rsidP="00D31A2C">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t>Філії БУ «Укрбургаз»</w:t>
      </w:r>
    </w:p>
    <w:p w:rsidR="00D31A2C" w:rsidRPr="00371878" w:rsidRDefault="00D31A2C" w:rsidP="00D31A2C">
      <w:pPr>
        <w:pBdr>
          <w:top w:val="single" w:sz="4" w:space="1" w:color="auto"/>
          <w:left w:val="single" w:sz="4" w:space="4" w:color="auto"/>
          <w:bottom w:val="single" w:sz="4" w:space="1" w:color="auto"/>
          <w:right w:val="single" w:sz="4" w:space="5" w:color="auto"/>
        </w:pBdr>
        <w:ind w:firstLine="567"/>
        <w:jc w:val="right"/>
        <w:rPr>
          <w:rFonts w:asciiTheme="minorHAnsi" w:hAnsiTheme="minorHAnsi" w:cstheme="minorHAnsi"/>
          <w:color w:val="000000" w:themeColor="text1"/>
        </w:rPr>
      </w:pPr>
      <w:r w:rsidRPr="00D31A2C">
        <w:rPr>
          <w:rFonts w:asciiTheme="minorHAnsi" w:hAnsiTheme="minorHAnsi" w:cstheme="minorHAnsi"/>
          <w:color w:val="000000" w:themeColor="text1"/>
        </w:rPr>
        <w:t>АТ «Укргазвидобування</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center"/>
        <w:rPr>
          <w:rFonts w:asciiTheme="minorHAnsi" w:hAnsiTheme="minorHAnsi" w:cstheme="minorHAnsi"/>
          <w:b/>
          <w:color w:val="000000" w:themeColor="text1"/>
        </w:rPr>
      </w:pPr>
      <w:r w:rsidRPr="00371878">
        <w:rPr>
          <w:rFonts w:asciiTheme="minorHAnsi" w:hAnsiTheme="minorHAnsi" w:cstheme="minorHAnsi"/>
          <w:b/>
          <w:color w:val="000000" w:themeColor="text1"/>
        </w:rPr>
        <w:t>Гарантійний лист</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Ми,</w:t>
      </w:r>
      <w:r w:rsidRPr="00371878">
        <w:rPr>
          <w:rFonts w:asciiTheme="minorHAnsi" w:hAnsiTheme="minorHAnsi" w:cstheme="minorHAnsi"/>
          <w:color w:val="000000" w:themeColor="text1"/>
          <w:lang w:val="ru-RU"/>
        </w:rPr>
        <w:t xml:space="preserve"> </w:t>
      </w:r>
      <w:r w:rsidRPr="00371878">
        <w:rPr>
          <w:rFonts w:asciiTheme="minorHAnsi" w:hAnsiTheme="minorHAnsi" w:cstheme="minorHAnsi"/>
          <w:color w:val="000000" w:themeColor="text1"/>
        </w:rPr>
        <w:t xml:space="preserve">_______________________________________________________________, </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 xml:space="preserve">                             (найменування учасника) </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371878">
        <w:rPr>
          <w:rFonts w:asciiTheme="minorHAnsi" w:hAnsiTheme="minorHAnsi" w:cstheme="minorHAnsi"/>
          <w:b/>
          <w:color w:val="000000" w:themeColor="text1"/>
        </w:rPr>
        <w:t>Гарантуємо та підтверджуємо</w:t>
      </w:r>
      <w:r w:rsidRPr="00371878">
        <w:rPr>
          <w:rFonts w:asciiTheme="minorHAnsi" w:hAnsiTheme="minorHAnsi" w:cstheme="minorHAnsi"/>
          <w:color w:val="000000" w:themeColor="text1"/>
        </w:rPr>
        <w:t xml:space="preserve">, що </w:t>
      </w:r>
      <w:r w:rsidRPr="00371878">
        <w:rPr>
          <w:rFonts w:asciiTheme="minorHAnsi" w:hAnsiTheme="minorHAnsi" w:cstheme="minorHAnsi"/>
          <w:b/>
          <w:color w:val="000000" w:themeColor="text1"/>
        </w:rPr>
        <w:t xml:space="preserve">Учасник </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t>не перебуває під дією спеціальних економічних та інших обмежувальних заходів, встановлених:</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color w:val="000000" w:themeColor="text1"/>
        </w:rPr>
      </w:pPr>
      <w:r w:rsidRPr="00371878">
        <w:rPr>
          <w:rFonts w:asciiTheme="minorHAnsi" w:hAnsiTheme="minorHAnsi" w:cstheme="minorHAnsi"/>
        </w:rPr>
        <w:t>Законом України</w:t>
      </w:r>
      <w:r w:rsidRPr="00371878">
        <w:rPr>
          <w:rFonts w:asciiTheme="minorHAnsi" w:hAnsiTheme="minorHAnsi" w:cstheme="minorHAnsi"/>
          <w:b/>
        </w:rPr>
        <w:t xml:space="preserve"> </w:t>
      </w:r>
      <w:r w:rsidRPr="00371878">
        <w:rPr>
          <w:rFonts w:asciiTheme="minorHAnsi" w:hAnsiTheme="minorHAnsi" w:cstheme="minorHAnsi"/>
        </w:rPr>
        <w:t>від 3 березня 2022 року №2116-IX</w:t>
      </w:r>
      <w:r w:rsidRPr="00371878">
        <w:rPr>
          <w:rFonts w:asciiTheme="minorHAnsi" w:hAnsiTheme="minorHAnsi" w:cstheme="minorHAnsi"/>
          <w:b/>
        </w:rPr>
        <w:t xml:space="preserve"> «Про основні засади примусового вилучення в Україні об’єктів права власності Російської Федерації та її резидентів»</w:t>
      </w:r>
      <w:r w:rsidRPr="00371878">
        <w:rPr>
          <w:rFonts w:asciiTheme="minorHAnsi" w:hAnsiTheme="minorHAnsi" w:cstheme="minorHAnsi"/>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Постановою Кабінету Міністрів України від 3 березня 2022 року №187</w:t>
      </w:r>
      <w:r w:rsidRPr="00371878">
        <w:rPr>
          <w:rFonts w:asciiTheme="minorHAnsi" w:hAnsiTheme="minorHAnsi" w:cstheme="minorHAnsi"/>
          <w:b/>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371878">
        <w:rPr>
          <w:rFonts w:asciiTheme="minorHAnsi" w:hAnsiTheme="minorHAnsi" w:cstheme="minorHAnsi"/>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371878">
        <w:rPr>
          <w:rFonts w:asciiTheme="minorHAnsi" w:hAnsiTheme="minorHAnsi" w:cstheme="minorHAnsi"/>
          <w:color w:val="000000" w:themeColor="text1"/>
          <w:lang w:eastAsia="uk-UA"/>
        </w:rPr>
        <w:t>виконання дій, передбачених постановою</w:t>
      </w:r>
      <w:r w:rsidRPr="00371878">
        <w:rPr>
          <w:rFonts w:asciiTheme="minorHAnsi" w:hAnsiTheme="minorHAnsi" w:cstheme="minorHAnsi"/>
        </w:rPr>
        <w:t>);</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 xml:space="preserve">Постановою Кабінету Міністрів України від 9 квітня 2022 року №426 </w:t>
      </w:r>
      <w:r w:rsidRPr="00371878">
        <w:rPr>
          <w:rFonts w:asciiTheme="minorHAnsi" w:hAnsiTheme="minorHAnsi" w:cstheme="minorHAnsi"/>
          <w:b/>
        </w:rPr>
        <w:t>«Про застосування заборони ввезення товарів з Російської Федерації»</w:t>
      </w:r>
      <w:r w:rsidRPr="00371878">
        <w:rPr>
          <w:rFonts w:asciiTheme="minorHAnsi" w:hAnsiTheme="minorHAnsi" w:cstheme="minorHAnsi"/>
        </w:rPr>
        <w:t xml:space="preserve"> (згідно якої передбачено заборону ввезення на митну територію України товарів з Російської Федерації);</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 xml:space="preserve">Постановою Кабінету Міністрів України від 30 грудня 2015 року №1147 </w:t>
      </w:r>
      <w:r w:rsidRPr="00371878">
        <w:rPr>
          <w:rFonts w:asciiTheme="minorHAnsi" w:hAnsiTheme="minorHAnsi" w:cstheme="minorHAnsi"/>
          <w:b/>
        </w:rPr>
        <w:t>«Про заборону ввезення на митну територію України товарів, що походять з Російської Федерації»</w:t>
      </w:r>
      <w:r w:rsidRPr="00371878">
        <w:rPr>
          <w:rFonts w:asciiTheme="minorHAnsi" w:hAnsiTheme="minorHAnsi" w:cstheme="minorHAnsi"/>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b/>
        </w:rPr>
      </w:pPr>
      <w:r w:rsidRPr="00371878">
        <w:rPr>
          <w:rFonts w:asciiTheme="minorHAnsi" w:hAnsiTheme="minorHAnsi" w:cstheme="minorHAnsi"/>
          <w:b/>
        </w:rPr>
        <w:t xml:space="preserve">Цим листом гарантуємо та підтверджуємо, що на Учасника </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 xml:space="preserve"> </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Не розповсюджується дія Постанови Національного банку України від 24 лютого 2022 року №18 «</w:t>
      </w:r>
      <w:r w:rsidRPr="00371878">
        <w:rPr>
          <w:rFonts w:asciiTheme="minorHAnsi" w:hAnsiTheme="minorHAnsi" w:cstheme="minorHAnsi"/>
          <w:b/>
        </w:rPr>
        <w:t>Про роботу банківської системи в період запровадження воєнного стану»</w:t>
      </w:r>
      <w:r w:rsidRPr="00371878">
        <w:rPr>
          <w:rFonts w:asciiTheme="minorHAnsi" w:hAnsiTheme="minorHAnsi" w:cstheme="minorHAnsi"/>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r w:rsidRPr="00371878">
        <w:rPr>
          <w:rFonts w:asciiTheme="minorHAnsi" w:hAnsiTheme="minorHAnsi" w:cstheme="minorHAnsi"/>
        </w:rPr>
        <w:t>________________________</w:t>
      </w:r>
      <w:r w:rsidRPr="00371878">
        <w:rPr>
          <w:rFonts w:asciiTheme="minorHAnsi" w:hAnsiTheme="minorHAnsi" w:cstheme="minorHAnsi"/>
          <w:lang w:val="ru-RU"/>
        </w:rPr>
        <w:t xml:space="preserve">    </w:t>
      </w:r>
      <w:r w:rsidRPr="00371878">
        <w:rPr>
          <w:rFonts w:asciiTheme="minorHAnsi" w:hAnsiTheme="minorHAnsi" w:cstheme="minorHAnsi"/>
        </w:rPr>
        <w:tab/>
        <w:t>_____________________</w:t>
      </w:r>
      <w:r w:rsidRPr="00371878">
        <w:rPr>
          <w:rFonts w:asciiTheme="minorHAnsi" w:hAnsiTheme="minorHAnsi" w:cstheme="minorHAnsi"/>
        </w:rPr>
        <w:tab/>
        <w:t>________________________</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i/>
          <w:sz w:val="16"/>
          <w:szCs w:val="16"/>
        </w:rPr>
      </w:pPr>
      <w:r w:rsidRPr="00371878">
        <w:rPr>
          <w:rFonts w:asciiTheme="minorHAnsi" w:hAnsiTheme="minorHAnsi" w:cstheme="minorHAnsi"/>
          <w:i/>
          <w:sz w:val="16"/>
          <w:szCs w:val="16"/>
        </w:rPr>
        <w:t>посада уповноваженої особи Учасника</w:t>
      </w:r>
      <w:r w:rsidRPr="00371878">
        <w:rPr>
          <w:rFonts w:asciiTheme="minorHAnsi" w:hAnsiTheme="minorHAnsi" w:cstheme="minorHAnsi"/>
          <w:i/>
          <w:sz w:val="16"/>
          <w:szCs w:val="16"/>
        </w:rPr>
        <w:tab/>
      </w:r>
      <w:r w:rsidRPr="00371878">
        <w:rPr>
          <w:rFonts w:asciiTheme="minorHAnsi" w:hAnsiTheme="minorHAnsi" w:cstheme="minorHAnsi"/>
          <w:i/>
          <w:sz w:val="16"/>
          <w:szCs w:val="16"/>
          <w:lang w:val="ru-RU"/>
        </w:rPr>
        <w:t xml:space="preserve">                                        </w:t>
      </w:r>
      <w:r w:rsidRPr="00371878">
        <w:rPr>
          <w:rFonts w:asciiTheme="minorHAnsi" w:hAnsiTheme="minorHAnsi" w:cstheme="minorHAnsi"/>
          <w:i/>
          <w:sz w:val="16"/>
          <w:szCs w:val="16"/>
        </w:rPr>
        <w:t xml:space="preserve">підпис </w:t>
      </w:r>
      <w:r w:rsidRPr="00371878">
        <w:rPr>
          <w:rFonts w:asciiTheme="minorHAnsi" w:hAnsiTheme="minorHAnsi" w:cstheme="minorHAnsi"/>
          <w:i/>
          <w:sz w:val="16"/>
          <w:szCs w:val="16"/>
        </w:rPr>
        <w:tab/>
      </w:r>
      <w:r w:rsidRPr="00371878">
        <w:rPr>
          <w:rFonts w:asciiTheme="minorHAnsi" w:hAnsiTheme="minorHAnsi" w:cstheme="minorHAnsi"/>
          <w:i/>
          <w:sz w:val="16"/>
          <w:szCs w:val="16"/>
          <w:lang w:val="ru-RU"/>
        </w:rPr>
        <w:t xml:space="preserve">                                                          </w:t>
      </w:r>
      <w:r w:rsidRPr="00371878">
        <w:rPr>
          <w:rFonts w:asciiTheme="minorHAnsi" w:hAnsiTheme="minorHAnsi" w:cstheme="minorHAnsi"/>
          <w:i/>
          <w:sz w:val="16"/>
          <w:szCs w:val="16"/>
        </w:rPr>
        <w:t>прізвище, ініціали</w:t>
      </w:r>
    </w:p>
    <w:p w:rsidR="00371878" w:rsidRPr="00371878" w:rsidRDefault="00371878" w:rsidP="00371878">
      <w:pPr>
        <w:pBdr>
          <w:top w:val="single" w:sz="4" w:space="1" w:color="auto"/>
          <w:left w:val="single" w:sz="4" w:space="4" w:color="auto"/>
          <w:bottom w:val="single" w:sz="4" w:space="1" w:color="auto"/>
          <w:right w:val="single" w:sz="4" w:space="5" w:color="auto"/>
        </w:pBdr>
        <w:ind w:firstLine="567"/>
        <w:jc w:val="both"/>
        <w:rPr>
          <w:rFonts w:asciiTheme="minorHAnsi" w:hAnsiTheme="minorHAnsi" w:cstheme="minorHAnsi"/>
        </w:rPr>
      </w:pPr>
    </w:p>
    <w:p w:rsidR="00371878" w:rsidRPr="00371878" w:rsidRDefault="00371878" w:rsidP="00371878">
      <w:pPr>
        <w:ind w:firstLine="567"/>
        <w:jc w:val="both"/>
        <w:rPr>
          <w:rFonts w:asciiTheme="minorHAnsi" w:hAnsiTheme="minorHAnsi" w:cstheme="minorHAnsi"/>
          <w:color w:val="000000" w:themeColor="text1"/>
        </w:rPr>
      </w:pPr>
    </w:p>
    <w:p w:rsidR="00371878" w:rsidRPr="00371878" w:rsidRDefault="00371878" w:rsidP="00371878">
      <w:pPr>
        <w:ind w:firstLine="567"/>
        <w:jc w:val="both"/>
        <w:rPr>
          <w:rFonts w:asciiTheme="minorHAnsi" w:hAnsiTheme="minorHAnsi" w:cstheme="minorHAnsi"/>
          <w:color w:val="000000" w:themeColor="text1"/>
        </w:rPr>
      </w:pPr>
    </w:p>
    <w:p w:rsidR="00371878" w:rsidRPr="00371878" w:rsidRDefault="00D31A2C" w:rsidP="00371878">
      <w:pPr>
        <w:ind w:firstLine="567"/>
        <w:jc w:val="both"/>
        <w:rPr>
          <w:rFonts w:asciiTheme="minorHAnsi" w:hAnsiTheme="minorHAnsi" w:cstheme="minorHAnsi"/>
          <w:color w:val="000000" w:themeColor="text1"/>
        </w:rPr>
      </w:pPr>
      <w:r>
        <w:rPr>
          <w:rFonts w:asciiTheme="minorHAnsi" w:hAnsiTheme="minorHAnsi" w:cstheme="minorHAnsi"/>
          <w:color w:val="000000" w:themeColor="text1"/>
        </w:rPr>
        <w:t>8</w:t>
      </w:r>
      <w:r w:rsidR="00371878" w:rsidRPr="00371878">
        <w:rPr>
          <w:rFonts w:asciiTheme="minorHAnsi" w:hAnsiTheme="minorHAnsi" w:cstheme="minorHAnsi"/>
          <w:color w:val="000000" w:themeColor="text1"/>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w:t>
      </w:r>
      <w:r w:rsidR="00371878" w:rsidRPr="00371878">
        <w:rPr>
          <w:rFonts w:asciiTheme="minorHAnsi" w:hAnsiTheme="minorHAnsi" w:cstheme="minorHAnsi"/>
          <w:color w:val="000000" w:themeColor="text1"/>
        </w:rPr>
        <w:lastRenderedPageBreak/>
        <w:t xml:space="preserve">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371878" w:rsidRPr="00371878">
        <w:rPr>
          <w:rFonts w:asciiTheme="minorHAnsi" w:hAnsiTheme="minorHAnsi" w:cstheme="minorHAnsi"/>
          <w:color w:val="000000" w:themeColor="text1"/>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371878" w:rsidRPr="00371878" w:rsidRDefault="00371878" w:rsidP="00371878">
      <w:pPr>
        <w:ind w:firstLine="567"/>
        <w:jc w:val="both"/>
        <w:rPr>
          <w:rFonts w:asciiTheme="minorHAnsi" w:hAnsiTheme="minorHAnsi" w:cstheme="minorHAnsi"/>
          <w:b/>
          <w:i/>
          <w:color w:val="FF0000"/>
          <w:sz w:val="20"/>
          <w:szCs w:val="20"/>
        </w:rPr>
      </w:pPr>
    </w:p>
    <w:p w:rsidR="00371878" w:rsidRPr="00371878" w:rsidRDefault="00371878" w:rsidP="00371878">
      <w:pPr>
        <w:ind w:firstLine="567"/>
        <w:jc w:val="both"/>
        <w:rPr>
          <w:rFonts w:asciiTheme="minorHAnsi" w:hAnsiTheme="minorHAnsi" w:cstheme="minorHAnsi"/>
          <w:b/>
          <w:color w:val="000000" w:themeColor="text1"/>
        </w:rPr>
      </w:pPr>
      <w:r w:rsidRPr="00371878">
        <w:rPr>
          <w:rFonts w:asciiTheme="minorHAnsi" w:hAnsiTheme="minorHAnsi" w:cstheme="minorHAnsi"/>
          <w:b/>
          <w:color w:val="000000" w:themeColor="text1"/>
        </w:rPr>
        <w:t xml:space="preserve">Звертаємо увагу, що на сайті АТ «Укргазвидобування» розміщено важливу інформацію для учасників  </w:t>
      </w:r>
      <w:hyperlink r:id="rId20" w:history="1">
        <w:r w:rsidRPr="00371878">
          <w:rPr>
            <w:rStyle w:val="af6"/>
            <w:rFonts w:asciiTheme="minorHAnsi" w:hAnsiTheme="minorHAnsi" w:cstheme="minorHAnsi"/>
          </w:rPr>
          <w:t>https://ugv.com.ua/page/dla-novih-postacalnikiv</w:t>
        </w:r>
      </w:hyperlink>
    </w:p>
    <w:p w:rsidR="00371878" w:rsidRPr="00371878" w:rsidRDefault="00371878" w:rsidP="00371878">
      <w:pPr>
        <w:ind w:firstLine="567"/>
        <w:jc w:val="both"/>
        <w:rPr>
          <w:rFonts w:asciiTheme="minorHAnsi" w:hAnsiTheme="minorHAnsi" w:cstheme="minorHAnsi"/>
          <w:b/>
          <w:color w:val="000000" w:themeColor="text1"/>
        </w:rPr>
      </w:pPr>
      <w:r w:rsidRPr="00371878">
        <w:rPr>
          <w:rFonts w:asciiTheme="minorHAnsi" w:hAnsiTheme="minorHAnsi" w:cstheme="minorHAnsi"/>
          <w:b/>
          <w:color w:val="000000" w:themeColor="text1"/>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rsidR="00371878" w:rsidRPr="00371878" w:rsidRDefault="00371878" w:rsidP="00371878">
      <w:pPr>
        <w:ind w:firstLine="567"/>
        <w:jc w:val="both"/>
        <w:rPr>
          <w:rFonts w:asciiTheme="minorHAnsi" w:hAnsiTheme="minorHAnsi" w:cstheme="minorHAnsi"/>
          <w:color w:val="000000" w:themeColor="text1"/>
        </w:rPr>
      </w:pPr>
      <w:r w:rsidRPr="00371878">
        <w:rPr>
          <w:rFonts w:asciiTheme="minorHAnsi" w:hAnsiTheme="minorHAnsi" w:cstheme="minorHAnsi"/>
          <w:color w:val="000000" w:themeColor="text1"/>
        </w:rPr>
        <w:br w:type="page"/>
      </w:r>
    </w:p>
    <w:p w:rsidR="00371878" w:rsidRPr="008C4D22" w:rsidRDefault="00371878" w:rsidP="00371878">
      <w:pPr>
        <w:jc w:val="right"/>
        <w:rPr>
          <w:rFonts w:asciiTheme="minorHAnsi" w:hAnsiTheme="minorHAnsi" w:cstheme="minorHAnsi"/>
          <w:b/>
          <w:color w:val="000000" w:themeColor="text1"/>
          <w:lang w:val="ru-RU"/>
        </w:rPr>
      </w:pPr>
      <w:r w:rsidRPr="00371878">
        <w:rPr>
          <w:rFonts w:asciiTheme="minorHAnsi" w:hAnsiTheme="minorHAnsi" w:cstheme="minorHAnsi"/>
          <w:b/>
          <w:color w:val="000000" w:themeColor="text1"/>
        </w:rPr>
        <w:lastRenderedPageBreak/>
        <w:t>додаток №2</w:t>
      </w:r>
      <w:r w:rsidRPr="00371878">
        <w:rPr>
          <w:rFonts w:asciiTheme="minorHAnsi" w:hAnsiTheme="minorHAnsi" w:cstheme="minorHAnsi"/>
          <w:b/>
          <w:color w:val="000000" w:themeColor="text1"/>
          <w:lang w:val="ru-RU"/>
        </w:rPr>
        <w:t>.</w:t>
      </w:r>
      <w:r w:rsidR="00541888" w:rsidRPr="008C4D22">
        <w:rPr>
          <w:rFonts w:asciiTheme="minorHAnsi" w:hAnsiTheme="minorHAnsi" w:cstheme="minorHAnsi"/>
          <w:b/>
          <w:color w:val="000000" w:themeColor="text1"/>
          <w:lang w:val="ru-RU"/>
        </w:rPr>
        <w:t>2</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color w:val="000000" w:themeColor="text1"/>
        </w:rPr>
      </w:pPr>
    </w:p>
    <w:p w:rsidR="00371878" w:rsidRPr="00371878" w:rsidRDefault="00371878" w:rsidP="00371878">
      <w:pPr>
        <w:jc w:val="center"/>
        <w:rPr>
          <w:rFonts w:asciiTheme="minorHAnsi" w:hAnsiTheme="minorHAnsi" w:cstheme="minorHAnsi"/>
          <w:b/>
          <w:color w:val="000000" w:themeColor="text1"/>
          <w:szCs w:val="28"/>
          <w:u w:val="single"/>
        </w:rPr>
      </w:pPr>
      <w:r w:rsidRPr="00371878">
        <w:rPr>
          <w:rFonts w:asciiTheme="minorHAnsi" w:hAnsiTheme="minorHAnsi" w:cstheme="minorHAnsi"/>
          <w:b/>
          <w:color w:val="000000" w:themeColor="text1"/>
          <w:szCs w:val="28"/>
          <w:u w:val="single"/>
          <w:lang w:val="ru-RU"/>
        </w:rPr>
        <w:t xml:space="preserve">Документи, що вимагаються Замовником для завантаження учасником-переможцем відповідно до вимог статті 17 Закону та </w:t>
      </w:r>
      <w:r w:rsidRPr="00371878">
        <w:rPr>
          <w:rFonts w:asciiTheme="minorHAnsi" w:hAnsiTheme="minorHAnsi" w:cstheme="minorHAnsi"/>
          <w:b/>
          <w:color w:val="000000" w:themeColor="text1"/>
          <w:szCs w:val="28"/>
          <w:u w:val="single"/>
        </w:rPr>
        <w:t>інші документи</w:t>
      </w:r>
    </w:p>
    <w:p w:rsidR="00371878" w:rsidRPr="00371878" w:rsidRDefault="00371878" w:rsidP="00371878">
      <w:pPr>
        <w:jc w:val="center"/>
        <w:rPr>
          <w:rFonts w:asciiTheme="minorHAnsi" w:hAnsiTheme="minorHAnsi" w:cstheme="minorHAnsi"/>
          <w:b/>
          <w:color w:val="000000" w:themeColor="text1"/>
          <w:u w:val="single"/>
          <w:lang w:val="ru-RU"/>
        </w:rPr>
      </w:pPr>
    </w:p>
    <w:p w:rsidR="00371878" w:rsidRPr="00371878" w:rsidRDefault="00371878" w:rsidP="00371878">
      <w:pPr>
        <w:pStyle w:val="aff3"/>
        <w:shd w:val="clear" w:color="auto" w:fill="FFFFFF" w:themeFill="background1"/>
        <w:ind w:left="0" w:firstLine="567"/>
        <w:jc w:val="both"/>
        <w:rPr>
          <w:rFonts w:asciiTheme="minorHAnsi" w:hAnsiTheme="minorHAnsi" w:cstheme="minorHAnsi"/>
          <w:i/>
          <w:sz w:val="24"/>
          <w:szCs w:val="24"/>
        </w:rPr>
      </w:pPr>
      <w:r w:rsidRPr="00371878">
        <w:rPr>
          <w:rFonts w:asciiTheme="minorHAnsi" w:hAnsiTheme="minorHAnsi" w:cstheme="minorHAnsi"/>
          <w:i/>
          <w:sz w:val="24"/>
          <w:szCs w:val="24"/>
        </w:rPr>
        <w:t>Документи, що вимагаються Замовником для завантаження учасником-переможцем відповідно до вимог статті 17 Закону:</w:t>
      </w:r>
    </w:p>
    <w:p w:rsidR="00371878" w:rsidRPr="00371878" w:rsidRDefault="00371878" w:rsidP="00371878">
      <w:pPr>
        <w:pStyle w:val="aff3"/>
        <w:shd w:val="clear" w:color="auto" w:fill="FFFFFF" w:themeFill="background1"/>
        <w:ind w:left="0" w:firstLine="567"/>
        <w:jc w:val="both"/>
        <w:rPr>
          <w:rFonts w:asciiTheme="minorHAnsi" w:hAnsiTheme="minorHAnsi" w:cstheme="minorHAnsi"/>
          <w:sz w:val="24"/>
          <w:szCs w:val="24"/>
          <w:u w:val="single"/>
          <w:lang w:eastAsia="uk-UA"/>
        </w:rPr>
      </w:pPr>
      <w:r w:rsidRPr="00371878">
        <w:rPr>
          <w:rFonts w:asciiTheme="minorHAnsi" w:hAnsiTheme="minorHAnsi" w:cstheme="minorHAns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та </w:t>
      </w:r>
      <w:r w:rsidRPr="00371878">
        <w:rPr>
          <w:rFonts w:asciiTheme="minorHAnsi" w:hAnsiTheme="minorHAnsi" w:cstheme="minorHAnsi"/>
          <w:color w:val="000000" w:themeColor="text1"/>
          <w:sz w:val="24"/>
          <w:szCs w:val="24"/>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sidRPr="00371878">
        <w:rPr>
          <w:rFonts w:asciiTheme="minorHAnsi" w:hAnsiTheme="minorHAnsi" w:cstheme="minorHAnsi"/>
          <w:sz w:val="24"/>
          <w:szCs w:val="24"/>
        </w:rPr>
        <w:t xml:space="preserve"> надати замовнику наступні документи шляхом оприлюднення їх в електронній системі закупівель, (для переможця нерезидента – з урахуванням вимог п. 10 розділу І тендерної документації), а саме:</w:t>
      </w:r>
    </w:p>
    <w:p w:rsidR="00371878" w:rsidRPr="00371878" w:rsidRDefault="00371878" w:rsidP="0037187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42" w:name="n1281"/>
      <w:bookmarkStart w:id="43" w:name="n1282"/>
      <w:bookmarkStart w:id="44" w:name="n1283"/>
      <w:bookmarkEnd w:id="42"/>
      <w:bookmarkEnd w:id="43"/>
      <w:bookmarkEnd w:id="44"/>
    </w:p>
    <w:p w:rsidR="00371878" w:rsidRPr="00371878" w:rsidRDefault="00371878" w:rsidP="00371878">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Style w:val="afffa"/>
          <w:rFonts w:asciiTheme="minorHAnsi" w:hAnsiTheme="minorHAnsi" w:cstheme="minorHAnsi"/>
          <w:bCs/>
          <w:i/>
          <w:iCs/>
          <w:sz w:val="20"/>
          <w:szCs w:val="20"/>
        </w:rPr>
      </w:pPr>
      <w:r w:rsidRPr="00371878">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371878">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371878">
        <w:rPr>
          <w:rFonts w:asciiTheme="minorHAnsi" w:hAnsiTheme="minorHAnsi" w:cstheme="minorHAnsi"/>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371878">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Pr="00371878">
          <w:rPr>
            <w:rStyle w:val="af6"/>
            <w:rFonts w:asciiTheme="minorHAnsi" w:hAnsiTheme="minorHAnsi" w:cstheme="minorHAnsi"/>
            <w:i/>
            <w:iCs/>
            <w:sz w:val="20"/>
            <w:szCs w:val="20"/>
          </w:rPr>
          <w:t>https://nazk.gov.ua/uk/reyestr-koruptsioneriv/</w:t>
        </w:r>
      </w:hyperlink>
      <w:r w:rsidRPr="00371878">
        <w:rPr>
          <w:rFonts w:asciiTheme="minorHAnsi" w:hAnsiTheme="minorHAnsi" w:cstheme="minorHAnsi"/>
          <w:bCs/>
          <w:i/>
          <w:iCs/>
          <w:sz w:val="20"/>
          <w:szCs w:val="20"/>
        </w:rPr>
        <w:t>.</w:t>
      </w:r>
      <w:r w:rsidRPr="00371878">
        <w:rPr>
          <w:rStyle w:val="afffa"/>
          <w:rFonts w:asciiTheme="minorHAnsi" w:eastAsia="Times New Roman" w:hAnsiTheme="minorHAnsi" w:cstheme="minorHAnsi"/>
          <w:i/>
          <w:sz w:val="20"/>
          <w:szCs w:val="20"/>
          <w:lang w:eastAsia="en-US"/>
        </w:rPr>
        <w:t xml:space="preserve"> </w:t>
      </w:r>
    </w:p>
    <w:p w:rsidR="00371878" w:rsidRPr="00371878" w:rsidRDefault="00371878" w:rsidP="00371878">
      <w:pPr>
        <w:pStyle w:val="aff3"/>
        <w:widowControl/>
        <w:numPr>
          <w:ilvl w:val="0"/>
          <w:numId w:val="28"/>
        </w:numPr>
        <w:pBdr>
          <w:top w:val="nil"/>
          <w:left w:val="nil"/>
          <w:bottom w:val="nil"/>
          <w:right w:val="nil"/>
          <w:between w:val="nil"/>
        </w:pBdr>
        <w:tabs>
          <w:tab w:val="left" w:pos="567"/>
          <w:tab w:val="left" w:pos="709"/>
          <w:tab w:val="left" w:pos="851"/>
          <w:tab w:val="left" w:pos="1134"/>
        </w:tabs>
        <w:autoSpaceDE/>
        <w:autoSpaceDN/>
        <w:adjustRightInd/>
        <w:ind w:left="567" w:firstLine="0"/>
        <w:jc w:val="both"/>
        <w:rPr>
          <w:rFonts w:asciiTheme="minorHAnsi" w:hAnsiTheme="minorHAnsi" w:cstheme="minorHAnsi"/>
          <w:sz w:val="24"/>
          <w:szCs w:val="24"/>
        </w:rPr>
      </w:pPr>
      <w:r w:rsidRPr="00371878">
        <w:rPr>
          <w:rFonts w:asciiTheme="minorHAnsi" w:hAnsiTheme="minorHAnsi" w:cstheme="minorHAnsi"/>
          <w:sz w:val="24"/>
          <w:szCs w:val="24"/>
          <w:lang w:val="uk-UA"/>
        </w:rPr>
        <w:t>Інформаційна</w:t>
      </w:r>
      <w:r w:rsidRPr="00371878">
        <w:rPr>
          <w:rFonts w:asciiTheme="minorHAnsi" w:hAnsiTheme="minorHAnsi" w:cstheme="minorHAnsi"/>
          <w:bCs/>
          <w:sz w:val="24"/>
          <w:szCs w:val="24"/>
          <w:lang w:val="uk-UA"/>
        </w:rPr>
        <w:t xml:space="preserve"> довідка або витяг з Єдиного державного реєстру осіб, які вчинили корупційні або пов’язані</w:t>
      </w:r>
      <w:r w:rsidRPr="00371878">
        <w:rPr>
          <w:rFonts w:asciiTheme="minorHAnsi" w:hAnsiTheme="minorHAnsi" w:cstheme="minorHAnsi"/>
          <w:sz w:val="24"/>
          <w:szCs w:val="24"/>
          <w:lang w:val="uk-UA"/>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71878">
        <w:rPr>
          <w:rFonts w:asciiTheme="minorHAnsi" w:hAnsiTheme="minorHAnsi" w:cstheme="minorHAnsi"/>
          <w:sz w:val="24"/>
          <w:szCs w:val="24"/>
        </w:rPr>
        <w:t xml:space="preserve">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sidRPr="00371878">
        <w:rPr>
          <w:rFonts w:asciiTheme="minorHAnsi" w:hAnsiTheme="minorHAnsi" w:cstheme="minorHAnsi"/>
          <w:i/>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Pr="00371878">
          <w:rPr>
            <w:rStyle w:val="af6"/>
            <w:rFonts w:asciiTheme="minorHAnsi" w:hAnsiTheme="minorHAnsi" w:cstheme="minorHAnsi"/>
            <w:i/>
          </w:rPr>
          <w:t>https://nazk.gov.ua/uk/reyestr-koruptsioneriv/</w:t>
        </w:r>
      </w:hyperlink>
      <w:r w:rsidRPr="00371878">
        <w:rPr>
          <w:rFonts w:asciiTheme="minorHAnsi" w:hAnsiTheme="minorHAnsi" w:cstheme="minorHAnsi"/>
          <w:i/>
        </w:rPr>
        <w:t xml:space="preserve">. </w:t>
      </w:r>
    </w:p>
    <w:p w:rsidR="00371878" w:rsidRPr="00371878" w:rsidRDefault="00371878" w:rsidP="00371878">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371878">
        <w:rPr>
          <w:rFonts w:asciiTheme="minorHAnsi" w:hAnsiTheme="minorHAnsi" w:cstheme="minorHAnsi"/>
        </w:rPr>
        <w:lastRenderedPageBreak/>
        <w:t>Відомості</w:t>
      </w:r>
      <w:r w:rsidRPr="00371878">
        <w:rPr>
          <w:rFonts w:asciiTheme="minorHAnsi" w:hAnsiTheme="minorHAnsi" w:cstheme="minorHAnsi"/>
          <w:bCs/>
        </w:rPr>
        <w:t xml:space="preserve"> з Єдиного реєстру підприємств, щодо яких порушено провадження</w:t>
      </w:r>
      <w:r w:rsidRPr="00371878">
        <w:rPr>
          <w:rFonts w:asciiTheme="minorHAnsi" w:hAnsiTheme="minorHAnsi" w:cstheme="minorHAnsi"/>
        </w:rPr>
        <w:t xml:space="preserve"> у справі про банкрутство про те, що </w:t>
      </w:r>
      <w:r w:rsidRPr="00371878">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Pr="00371878">
        <w:rPr>
          <w:rFonts w:asciiTheme="minorHAnsi" w:hAnsiTheme="minorHAnsi" w:cstheme="minorHAnsi"/>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Pr="00371878">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rsidR="00371878" w:rsidRPr="00371878" w:rsidRDefault="00371878" w:rsidP="00371878">
      <w:pPr>
        <w:pStyle w:val="rvps2"/>
        <w:numPr>
          <w:ilvl w:val="0"/>
          <w:numId w:val="28"/>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371878">
        <w:rPr>
          <w:rFonts w:asciiTheme="minorHAnsi" w:hAnsiTheme="minorHAnsi" w:cstheme="minorHAnsi"/>
        </w:rPr>
        <w:t xml:space="preserve">Довідка про притягнення до кримінальної </w:t>
      </w:r>
      <w:r w:rsidRPr="00371878">
        <w:rPr>
          <w:rFonts w:asciiTheme="minorHAnsi" w:hAnsiTheme="minorHAnsi" w:cstheme="minorHAnsi"/>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rsidR="00371878" w:rsidRPr="00371878" w:rsidRDefault="00371878" w:rsidP="00371878">
      <w:pPr>
        <w:pStyle w:val="aff3"/>
        <w:tabs>
          <w:tab w:val="left" w:pos="567"/>
          <w:tab w:val="left" w:pos="709"/>
          <w:tab w:val="left" w:pos="851"/>
          <w:tab w:val="left" w:pos="1134"/>
        </w:tabs>
        <w:ind w:left="567"/>
        <w:jc w:val="both"/>
        <w:rPr>
          <w:rFonts w:asciiTheme="minorHAnsi" w:hAnsiTheme="minorHAnsi" w:cstheme="minorHAnsi"/>
          <w:sz w:val="24"/>
          <w:szCs w:val="24"/>
        </w:rPr>
      </w:pPr>
      <w:r w:rsidRPr="00371878">
        <w:rPr>
          <w:rFonts w:asciiTheme="minorHAnsi" w:hAnsiTheme="minorHAnsi" w:cstheme="minorHAnsi"/>
          <w:b/>
          <w:sz w:val="24"/>
          <w:szCs w:val="24"/>
          <w:u w:val="single"/>
        </w:rPr>
        <w:t xml:space="preserve">5. </w:t>
      </w:r>
      <w:r w:rsidRPr="00371878">
        <w:rPr>
          <w:rFonts w:asciiTheme="minorHAnsi" w:hAnsiTheme="minorHAnsi" w:cstheme="minorHAnsi"/>
          <w:sz w:val="24"/>
          <w:szCs w:val="24"/>
        </w:rPr>
        <w:t>Довідка у довільній формі</w:t>
      </w:r>
      <w:r w:rsidRPr="00371878">
        <w:rPr>
          <w:rFonts w:asciiTheme="minorHAnsi" w:hAnsiTheme="minorHAnsi" w:cstheme="minorHAnsi"/>
        </w:rPr>
        <w:t xml:space="preserve"> </w:t>
      </w:r>
      <w:r w:rsidRPr="00371878">
        <w:rPr>
          <w:rFonts w:asciiTheme="minorHAnsi" w:hAnsiTheme="minorHAnsi" w:cstheme="minorHAnsi"/>
          <w:sz w:val="24"/>
          <w:szCs w:val="24"/>
        </w:rPr>
        <w:t>за підписом уповноваженої особи учасника процедури закупівлі, повноваження якої щодо підпису документів тендерної пропозиції та договору про закупівлю підтверджується поданими документами відповідно до вимог частини 1.2 додатку №1 до тендерної документації (на службову (посадову) особу учасника процедури закупівлі, яку уповноважено на підписання тендерної пропозиції або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службову (посадову) особу учасника процедури закупівлі, яку уповноважено на підписання договору з боку учасника), 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w:t>
      </w:r>
    </w:p>
    <w:p w:rsidR="00371878" w:rsidRPr="00371878" w:rsidRDefault="00371878" w:rsidP="00371878">
      <w:pPr>
        <w:pStyle w:val="aff3"/>
        <w:tabs>
          <w:tab w:val="left" w:pos="567"/>
          <w:tab w:val="left" w:pos="709"/>
          <w:tab w:val="left" w:pos="851"/>
          <w:tab w:val="left" w:pos="1134"/>
        </w:tabs>
        <w:ind w:left="567"/>
        <w:jc w:val="both"/>
        <w:rPr>
          <w:rFonts w:asciiTheme="minorHAnsi" w:hAnsiTheme="minorHAnsi" w:cstheme="minorHAnsi"/>
          <w:sz w:val="24"/>
          <w:szCs w:val="24"/>
        </w:rPr>
      </w:pPr>
    </w:p>
    <w:p w:rsidR="00371878" w:rsidRPr="00371878" w:rsidRDefault="00371878" w:rsidP="00371878">
      <w:pPr>
        <w:pStyle w:val="aff3"/>
        <w:tabs>
          <w:tab w:val="left" w:pos="567"/>
          <w:tab w:val="left" w:pos="709"/>
          <w:tab w:val="left" w:pos="851"/>
          <w:tab w:val="left" w:pos="1134"/>
        </w:tabs>
        <w:ind w:left="567"/>
        <w:jc w:val="both"/>
        <w:rPr>
          <w:rFonts w:asciiTheme="minorHAnsi" w:hAnsiTheme="minorHAnsi" w:cstheme="minorHAnsi"/>
          <w:i/>
          <w:sz w:val="24"/>
          <w:szCs w:val="24"/>
        </w:rPr>
      </w:pPr>
      <w:r w:rsidRPr="00371878">
        <w:rPr>
          <w:rFonts w:asciiTheme="minorHAnsi" w:hAnsiTheme="minorHAnsi" w:cstheme="minorHAnsi"/>
          <w:i/>
          <w:sz w:val="24"/>
          <w:szCs w:val="24"/>
        </w:rPr>
        <w:t>Інші документи, що вимагаються Замовником для завантаження учасником-переможцем:</w:t>
      </w:r>
    </w:p>
    <w:p w:rsidR="00371878" w:rsidRPr="00371878" w:rsidRDefault="00D31A2C" w:rsidP="00371878">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Pr>
          <w:rFonts w:asciiTheme="minorHAnsi" w:hAnsiTheme="minorHAnsi" w:cstheme="minorHAnsi"/>
          <w:b/>
          <w:u w:val="single"/>
          <w:lang w:val="ru-RU"/>
        </w:rPr>
        <w:t>6</w:t>
      </w:r>
      <w:r w:rsidR="00371878" w:rsidRPr="00371878">
        <w:rPr>
          <w:rFonts w:asciiTheme="minorHAnsi" w:hAnsiTheme="minorHAnsi" w:cstheme="minorHAnsi"/>
          <w:b/>
          <w:u w:val="single"/>
          <w:lang w:val="ru-RU"/>
        </w:rPr>
        <w:t>.</w:t>
      </w:r>
      <w:r w:rsidR="00371878" w:rsidRPr="00371878">
        <w:rPr>
          <w:rFonts w:asciiTheme="minorHAnsi" w:hAnsiTheme="minorHAnsi" w:cstheme="minorHAnsi"/>
        </w:rPr>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70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w:t>
      </w:r>
      <w:r w:rsidR="00371878" w:rsidRPr="00371878">
        <w:rPr>
          <w:rFonts w:asciiTheme="minorHAnsi" w:hAnsiTheme="minorHAnsi" w:cstheme="minorHAnsi"/>
        </w:rPr>
        <w:lastRenderedPageBreak/>
        <w:t xml:space="preserve">встановлені в статті 44 Закону України «Про товариства з обмеженою та додатковою відповідальністю» або статті 70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70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rsidR="00371878" w:rsidRPr="00371878" w:rsidRDefault="00371878" w:rsidP="00371878">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371878">
        <w:rPr>
          <w:rFonts w:asciiTheme="minorHAnsi" w:hAnsiTheme="minorHAnsi" w:cstheme="minorHAnsi"/>
          <w:b/>
        </w:rPr>
        <w:t>Для учасника, що не є резидентом України:</w:t>
      </w:r>
    </w:p>
    <w:p w:rsidR="00371878" w:rsidRPr="00371878" w:rsidRDefault="00371878" w:rsidP="00371878">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371878">
        <w:rPr>
          <w:rFonts w:asciiTheme="minorHAnsi" w:hAnsiTheme="minorHAnsi" w:cstheme="minorHAnsi"/>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rsidR="00371878" w:rsidRPr="00371878" w:rsidRDefault="00371878" w:rsidP="00371878">
      <w:pPr>
        <w:shd w:val="clear" w:color="auto" w:fill="FFFFFF"/>
        <w:tabs>
          <w:tab w:val="left" w:pos="567"/>
          <w:tab w:val="left" w:pos="709"/>
          <w:tab w:val="left" w:pos="851"/>
          <w:tab w:val="left" w:pos="1134"/>
          <w:tab w:val="left" w:pos="1418"/>
          <w:tab w:val="left" w:pos="5942"/>
        </w:tabs>
        <w:ind w:left="567"/>
        <w:jc w:val="both"/>
        <w:rPr>
          <w:rFonts w:asciiTheme="minorHAnsi" w:hAnsiTheme="minorHAnsi" w:cstheme="minorHAnsi"/>
          <w:color w:val="000000"/>
          <w:lang w:eastAsia="uk-UA"/>
        </w:rPr>
      </w:pPr>
      <w:r w:rsidRPr="00371878">
        <w:rPr>
          <w:rFonts w:asciiTheme="minorHAnsi" w:hAnsiTheme="minorHAnsi" w:cstheme="minorHAnsi"/>
          <w:b/>
          <w:color w:val="000000"/>
          <w:u w:val="single"/>
          <w:lang w:eastAsia="uk-UA"/>
        </w:rPr>
        <w:t>8.</w:t>
      </w:r>
      <w:r w:rsidRPr="00371878">
        <w:rPr>
          <w:rFonts w:asciiTheme="minorHAnsi" w:hAnsiTheme="minorHAnsi" w:cstheme="minorHAnsi"/>
          <w:color w:val="000000"/>
          <w:lang w:eastAsia="uk-UA"/>
        </w:rPr>
        <w:t xml:space="preserve"> </w:t>
      </w:r>
      <w:r w:rsidRPr="00371878">
        <w:rPr>
          <w:rFonts w:asciiTheme="minorHAnsi" w:hAnsiTheme="minorHAnsi" w:cstheme="minorHAnsi"/>
          <w:lang w:eastAsia="uk-UA"/>
        </w:rPr>
        <w:t>Ц</w:t>
      </w:r>
      <w:r w:rsidRPr="00371878">
        <w:rPr>
          <w:rFonts w:asciiTheme="minorHAnsi" w:hAnsiTheme="minorHAnsi" w:cstheme="minorHAnsi"/>
          <w:color w:val="000000"/>
          <w:lang w:eastAsia="uk-UA"/>
        </w:rPr>
        <w:t>інова пропозиція, що була запропонована в результаті аукціону за наведеною формою</w:t>
      </w:r>
      <w:r w:rsidRPr="00371878">
        <w:rPr>
          <w:rFonts w:asciiTheme="minorHAnsi" w:hAnsiTheme="minorHAnsi" w:cstheme="minorHAnsi"/>
        </w:rPr>
        <w:t xml:space="preserve"> </w:t>
      </w:r>
      <w:r w:rsidRPr="00371878">
        <w:rPr>
          <w:rFonts w:asciiTheme="minorHAnsi" w:hAnsiTheme="minorHAnsi" w:cstheme="minorHAnsi"/>
          <w:color w:val="000000"/>
          <w:lang w:eastAsia="uk-UA"/>
        </w:rPr>
        <w:t>та з урахуванням роз’яснень, наведених в п. 2, 3 розділу VII до тендерної документації.</w:t>
      </w:r>
    </w:p>
    <w:p w:rsidR="00371878" w:rsidRPr="00371878" w:rsidRDefault="00371878" w:rsidP="00371878">
      <w:pPr>
        <w:tabs>
          <w:tab w:val="left" w:pos="3720"/>
        </w:tabs>
        <w:ind w:firstLine="567"/>
        <w:contextualSpacing/>
        <w:jc w:val="both"/>
        <w:rPr>
          <w:rFonts w:asciiTheme="minorHAnsi" w:hAnsiTheme="minorHAnsi" w:cstheme="minorHAnsi"/>
          <w:b/>
          <w:i/>
          <w:color w:val="000000" w:themeColor="text1"/>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D31A2C" w:rsidRDefault="00D31A2C" w:rsidP="00371878">
      <w:pPr>
        <w:pStyle w:val="afc"/>
        <w:widowControl w:val="0"/>
        <w:adjustRightInd w:val="0"/>
        <w:outlineLvl w:val="0"/>
        <w:rPr>
          <w:rFonts w:asciiTheme="minorHAnsi" w:hAnsiTheme="minorHAnsi" w:cstheme="minorHAnsi"/>
          <w:b/>
          <w:bCs/>
          <w:szCs w:val="24"/>
        </w:rPr>
      </w:pPr>
    </w:p>
    <w:p w:rsidR="00371878" w:rsidRPr="00371878" w:rsidRDefault="00371878" w:rsidP="00371878">
      <w:pPr>
        <w:pStyle w:val="afc"/>
        <w:widowControl w:val="0"/>
        <w:adjustRightInd w:val="0"/>
        <w:outlineLvl w:val="0"/>
        <w:rPr>
          <w:rFonts w:asciiTheme="minorHAnsi" w:hAnsiTheme="minorHAnsi" w:cstheme="minorHAnsi"/>
          <w:b/>
          <w:bCs/>
          <w:szCs w:val="24"/>
        </w:rPr>
      </w:pPr>
      <w:r w:rsidRPr="00371878">
        <w:rPr>
          <w:rFonts w:asciiTheme="minorHAnsi" w:hAnsiTheme="minorHAnsi" w:cstheme="minorHAnsi"/>
          <w:b/>
          <w:bCs/>
          <w:szCs w:val="24"/>
        </w:rPr>
        <w:lastRenderedPageBreak/>
        <w:t>ФОРМА «ЦІНОВА ПРОПОЗИЦІЯ»</w:t>
      </w:r>
    </w:p>
    <w:p w:rsidR="00371878" w:rsidRPr="00371878" w:rsidRDefault="00371878" w:rsidP="00371878">
      <w:pPr>
        <w:pStyle w:val="afc"/>
        <w:widowControl w:val="0"/>
        <w:adjustRightInd w:val="0"/>
        <w:outlineLvl w:val="0"/>
        <w:rPr>
          <w:rFonts w:asciiTheme="minorHAnsi" w:hAnsiTheme="minorHAnsi" w:cstheme="minorHAnsi"/>
          <w:bCs/>
          <w:szCs w:val="24"/>
        </w:rPr>
      </w:pPr>
      <w:r w:rsidRPr="00371878">
        <w:rPr>
          <w:rFonts w:asciiTheme="minorHAnsi" w:hAnsiTheme="minorHAnsi" w:cstheme="minorHAnsi"/>
          <w:bCs/>
          <w:szCs w:val="24"/>
        </w:rPr>
        <w:t>(подається Учасником-переможцем на фірмовому бланку у разі наявності)</w:t>
      </w:r>
    </w:p>
    <w:p w:rsidR="00371878" w:rsidRPr="00371878" w:rsidRDefault="00371878" w:rsidP="00371878">
      <w:pPr>
        <w:jc w:val="both"/>
        <w:outlineLvl w:val="0"/>
        <w:rPr>
          <w:rFonts w:asciiTheme="minorHAnsi" w:hAnsiTheme="minorHAnsi" w:cstheme="minorHAnsi"/>
        </w:rPr>
      </w:pPr>
    </w:p>
    <w:p w:rsidR="00371878" w:rsidRPr="00371878" w:rsidRDefault="00371878" w:rsidP="00371878">
      <w:pPr>
        <w:shd w:val="clear" w:color="auto" w:fill="FFFFFF"/>
        <w:ind w:right="1" w:firstLine="567"/>
        <w:jc w:val="both"/>
        <w:rPr>
          <w:rFonts w:asciiTheme="minorHAnsi" w:hAnsiTheme="minorHAnsi" w:cstheme="minorHAnsi"/>
        </w:rPr>
      </w:pPr>
      <w:r w:rsidRPr="00371878">
        <w:rPr>
          <w:rFonts w:asciiTheme="minorHAnsi" w:hAnsiTheme="minorHAnsi" w:cstheme="minorHAnsi"/>
          <w:bCs/>
        </w:rPr>
        <w:t xml:space="preserve">Ми, (назва учасника-переможця), надаємо свою </w:t>
      </w:r>
      <w:r w:rsidRPr="00371878">
        <w:rPr>
          <w:rFonts w:asciiTheme="minorHAnsi" w:hAnsiTheme="minorHAnsi" w:cstheme="minorHAnsi"/>
          <w:bCs/>
          <w:lang w:val="ru-RU"/>
        </w:rPr>
        <w:t xml:space="preserve">цінову </w:t>
      </w:r>
      <w:r w:rsidRPr="00371878">
        <w:rPr>
          <w:rFonts w:asciiTheme="minorHAnsi" w:hAnsiTheme="minorHAnsi" w:cstheme="minorHAnsi"/>
          <w:bCs/>
        </w:rPr>
        <w:t>пропозицію, що була запропонована в результаті аукціону процедури №</w:t>
      </w:r>
      <w:r w:rsidRPr="00371878">
        <w:rPr>
          <w:rFonts w:asciiTheme="minorHAnsi" w:hAnsiTheme="minorHAnsi" w:cstheme="minorHAnsi"/>
          <w:bCs/>
          <w:lang w:val="en-US"/>
        </w:rPr>
        <w:t>UA</w:t>
      </w:r>
      <w:r w:rsidRPr="00371878">
        <w:rPr>
          <w:rFonts w:asciiTheme="minorHAnsi" w:hAnsiTheme="minorHAnsi" w:cstheme="minorHAnsi"/>
          <w:bCs/>
        </w:rPr>
        <w:t>___________________________</w:t>
      </w:r>
      <w:r w:rsidRPr="00371878">
        <w:rPr>
          <w:rFonts w:asciiTheme="minorHAnsi" w:hAnsiTheme="minorHAnsi" w:cstheme="minorHAnsi"/>
          <w:bCs/>
          <w:lang w:val="ru-RU"/>
        </w:rPr>
        <w:t xml:space="preserve"> </w:t>
      </w:r>
      <w:r w:rsidRPr="00371878">
        <w:rPr>
          <w:rFonts w:asciiTheme="minorHAnsi" w:hAnsiTheme="minorHAnsi" w:cstheme="minorHAnsi"/>
          <w:bCs/>
        </w:rPr>
        <w:t>щодо закупівлі №</w:t>
      </w:r>
      <w:r w:rsidRPr="00371878">
        <w:rPr>
          <w:rFonts w:asciiTheme="minorHAnsi" w:hAnsiTheme="minorHAnsi" w:cstheme="minorHAnsi"/>
          <w:bCs/>
          <w:lang w:val="ru-RU"/>
        </w:rPr>
        <w:t>____</w:t>
      </w:r>
      <w:r w:rsidRPr="00371878">
        <w:rPr>
          <w:rFonts w:asciiTheme="minorHAnsi" w:hAnsiTheme="minorHAnsi" w:cstheme="minorHAnsi"/>
          <w:bCs/>
        </w:rPr>
        <w:t>-____ - __________________________________________</w:t>
      </w:r>
      <w:r w:rsidRPr="00371878">
        <w:rPr>
          <w:rFonts w:asciiTheme="minorHAnsi" w:hAnsiTheme="minorHAnsi" w:cstheme="minorHAnsi"/>
          <w:bCs/>
          <w:lang w:val="ru-RU"/>
        </w:rPr>
        <w:t xml:space="preserve"> </w:t>
      </w:r>
      <w:r w:rsidRPr="00371878">
        <w:rPr>
          <w:rFonts w:asciiTheme="minorHAnsi" w:hAnsiTheme="minorHAnsi" w:cstheme="minorHAnsi"/>
          <w:bCs/>
        </w:rPr>
        <w:t xml:space="preserve">відповідно до встановлених вимог Замовника. </w:t>
      </w:r>
    </w:p>
    <w:p w:rsidR="00371878" w:rsidRPr="00371878" w:rsidRDefault="00371878" w:rsidP="00371878">
      <w:pPr>
        <w:pStyle w:val="a5"/>
        <w:ind w:right="-5" w:firstLine="567"/>
        <w:jc w:val="both"/>
        <w:rPr>
          <w:rFonts w:asciiTheme="minorHAnsi" w:hAnsiTheme="minorHAnsi" w:cstheme="minorHAnsi"/>
          <w:b w:val="0"/>
          <w:szCs w:val="24"/>
        </w:rPr>
      </w:pP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Повне найменування Учасника  ____________________</w:t>
      </w:r>
      <w:r w:rsidR="00816D8E">
        <w:rPr>
          <w:rFonts w:asciiTheme="minorHAnsi" w:hAnsiTheme="minorHAnsi" w:cstheme="minorHAnsi"/>
        </w:rPr>
        <w:t>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Адреса (юридична та фактична) ____________________</w:t>
      </w:r>
      <w:r w:rsidR="00816D8E">
        <w:rPr>
          <w:rFonts w:asciiTheme="minorHAnsi" w:hAnsiTheme="minorHAnsi" w:cstheme="minorHAnsi"/>
        </w:rPr>
        <w:t>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Телефон/факс/</w:t>
      </w:r>
      <w:r w:rsidRPr="00371878">
        <w:rPr>
          <w:rFonts w:asciiTheme="minorHAnsi" w:hAnsiTheme="minorHAnsi" w:cstheme="minorHAnsi"/>
          <w:lang w:val="en-US"/>
        </w:rPr>
        <w:t>e-mail</w:t>
      </w:r>
      <w:r w:rsidRPr="00371878">
        <w:rPr>
          <w:rFonts w:asciiTheme="minorHAnsi" w:hAnsiTheme="minorHAnsi" w:cstheme="minorHAnsi"/>
          <w:lang w:val="ru-RU"/>
        </w:rPr>
        <w:t>:</w:t>
      </w:r>
      <w:r w:rsidRPr="00371878">
        <w:rPr>
          <w:rFonts w:asciiTheme="minorHAnsi" w:hAnsiTheme="minorHAnsi" w:cstheme="minorHAnsi"/>
        </w:rPr>
        <w:t>______________________________________________________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Керівництво (прізвище, ім’я по батькові) _____________________________________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Код ЄДРПОУ ____________________________________________________________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 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Банківські реквізити _______________________________________________________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rPr>
        <w:t>Коротка довідка про діяльність ______________________________________________</w:t>
      </w:r>
    </w:p>
    <w:p w:rsidR="00371878" w:rsidRPr="00371878" w:rsidRDefault="00371878" w:rsidP="00371878">
      <w:pPr>
        <w:widowControl w:val="0"/>
        <w:numPr>
          <w:ilvl w:val="0"/>
          <w:numId w:val="3"/>
        </w:numPr>
        <w:tabs>
          <w:tab w:val="clear" w:pos="360"/>
          <w:tab w:val="left" w:pos="284"/>
          <w:tab w:val="num" w:pos="709"/>
        </w:tabs>
        <w:autoSpaceDE w:val="0"/>
        <w:autoSpaceDN w:val="0"/>
        <w:adjustRightInd w:val="0"/>
        <w:ind w:left="0" w:firstLine="0"/>
        <w:jc w:val="both"/>
        <w:rPr>
          <w:rFonts w:asciiTheme="minorHAnsi" w:hAnsiTheme="minorHAnsi" w:cstheme="minorHAnsi"/>
          <w:color w:val="000000"/>
        </w:rPr>
      </w:pPr>
      <w:r w:rsidRPr="00371878">
        <w:rPr>
          <w:rFonts w:asciiTheme="minorHAnsi" w:hAnsiTheme="minorHAnsi" w:cstheme="minorHAnsi"/>
          <w:color w:val="000000"/>
        </w:rPr>
        <w:t xml:space="preserve">Ціна пропозиції (загальна ціна договору про закупівлю) становить (включаючи ПДВ та ПФ та інші витрати учасника), </w:t>
      </w:r>
      <w:r w:rsidRPr="00371878">
        <w:rPr>
          <w:rFonts w:asciiTheme="minorHAnsi" w:hAnsiTheme="minorHAnsi" w:cstheme="minorHAnsi"/>
          <w:color w:val="000000" w:themeColor="text1"/>
        </w:rPr>
        <w:t xml:space="preserve">для учасників-резидентів), </w:t>
      </w:r>
      <w:r w:rsidRPr="00371878">
        <w:rPr>
          <w:rFonts w:asciiTheme="minorHAnsi" w:hAnsiTheme="minorHAnsi" w:cstheme="minorHAnsi"/>
          <w:color w:val="000000"/>
        </w:rPr>
        <w:t>грн.:</w:t>
      </w:r>
    </w:p>
    <w:p w:rsidR="00371878" w:rsidRPr="00371878" w:rsidRDefault="00371878" w:rsidP="00371878">
      <w:pPr>
        <w:tabs>
          <w:tab w:val="num" w:pos="709"/>
        </w:tabs>
        <w:jc w:val="both"/>
        <w:rPr>
          <w:rFonts w:asciiTheme="minorHAnsi" w:hAnsiTheme="minorHAnsi" w:cstheme="minorHAnsi"/>
          <w:color w:val="000000"/>
        </w:rPr>
      </w:pPr>
      <w:r w:rsidRPr="00371878">
        <w:rPr>
          <w:rFonts w:asciiTheme="minorHAnsi" w:hAnsiTheme="minorHAnsi" w:cstheme="minorHAnsi"/>
          <w:color w:val="000000"/>
        </w:rPr>
        <w:t>цифрами _______________________________________________________________________</w:t>
      </w:r>
    </w:p>
    <w:p w:rsidR="00371878" w:rsidRPr="00371878" w:rsidRDefault="00371878" w:rsidP="00371878">
      <w:pPr>
        <w:tabs>
          <w:tab w:val="num" w:pos="709"/>
        </w:tabs>
        <w:jc w:val="both"/>
        <w:rPr>
          <w:rFonts w:asciiTheme="minorHAnsi" w:hAnsiTheme="minorHAnsi" w:cstheme="minorHAnsi"/>
          <w:color w:val="000000"/>
        </w:rPr>
      </w:pPr>
      <w:r w:rsidRPr="00371878">
        <w:rPr>
          <w:rFonts w:asciiTheme="minorHAnsi" w:hAnsiTheme="minorHAnsi" w:cstheme="minorHAnsi"/>
          <w:color w:val="000000"/>
        </w:rPr>
        <w:t>прописом ______________________________________________________________________</w:t>
      </w:r>
    </w:p>
    <w:p w:rsidR="00816D8E" w:rsidRDefault="00371878" w:rsidP="00371878">
      <w:pPr>
        <w:tabs>
          <w:tab w:val="num" w:pos="709"/>
        </w:tabs>
        <w:ind w:firstLine="284"/>
        <w:jc w:val="both"/>
        <w:rPr>
          <w:rFonts w:asciiTheme="minorHAnsi" w:hAnsiTheme="minorHAnsi" w:cstheme="minorHAnsi"/>
          <w:color w:val="000000"/>
        </w:rPr>
      </w:pPr>
      <w:r w:rsidRPr="00371878">
        <w:rPr>
          <w:rFonts w:asciiTheme="minorHAnsi" w:hAnsiTheme="minorHAnsi" w:cstheme="minorHAnsi"/>
          <w:color w:val="000000"/>
        </w:rPr>
        <w:t>9.1 Ціна пропозиції без ПДВ (20%):________________</w:t>
      </w:r>
      <w:r w:rsidR="00816D8E">
        <w:rPr>
          <w:rFonts w:asciiTheme="minorHAnsi" w:hAnsiTheme="minorHAnsi" w:cstheme="minorHAnsi"/>
          <w:color w:val="000000"/>
        </w:rPr>
        <w:t>______________________________</w:t>
      </w:r>
    </w:p>
    <w:p w:rsidR="00371878" w:rsidRPr="00371878" w:rsidRDefault="00371878" w:rsidP="00371878">
      <w:pPr>
        <w:tabs>
          <w:tab w:val="num" w:pos="709"/>
        </w:tabs>
        <w:ind w:firstLine="284"/>
        <w:jc w:val="both"/>
        <w:rPr>
          <w:rFonts w:asciiTheme="minorHAnsi" w:hAnsiTheme="minorHAnsi" w:cstheme="minorHAnsi"/>
          <w:color w:val="000000"/>
        </w:rPr>
      </w:pPr>
      <w:r w:rsidRPr="00371878">
        <w:rPr>
          <w:rFonts w:asciiTheme="minorHAnsi" w:hAnsiTheme="minorHAnsi" w:cstheme="minorHAnsi"/>
          <w:color w:val="000000"/>
        </w:rPr>
        <w:t>9.2. Для учасників-нерезидентів ціна тендерної пропозиції становить: ____________________ доларів США/Євро.</w:t>
      </w:r>
    </w:p>
    <w:p w:rsidR="00371878" w:rsidRPr="00371878" w:rsidRDefault="00371878" w:rsidP="00371878">
      <w:pPr>
        <w:tabs>
          <w:tab w:val="num" w:pos="709"/>
        </w:tabs>
        <w:ind w:firstLine="284"/>
        <w:jc w:val="both"/>
        <w:rPr>
          <w:rFonts w:asciiTheme="minorHAnsi" w:hAnsiTheme="minorHAnsi" w:cstheme="minorHAnsi"/>
          <w:color w:val="000000" w:themeColor="text1"/>
        </w:rPr>
      </w:pPr>
      <w:r w:rsidRPr="00371878">
        <w:rPr>
          <w:rFonts w:asciiTheme="minorHAnsi" w:hAnsiTheme="minorHAnsi" w:cstheme="minorHAnsi"/>
          <w:color w:val="000000" w:themeColor="text1"/>
        </w:rPr>
        <w:t>9.3. Приведена загальна вартість пропозиції (у гривні, включаючи ПДВ, митні витрати, умови оплати згідно з розрахунком у додатку №7</w:t>
      </w:r>
      <w:r w:rsidRPr="00371878">
        <w:rPr>
          <w:rFonts w:asciiTheme="minorHAnsi" w:hAnsiTheme="minorHAnsi" w:cstheme="minorHAnsi"/>
        </w:rPr>
        <w:t xml:space="preserve"> </w:t>
      </w:r>
      <w:r w:rsidRPr="00371878">
        <w:rPr>
          <w:rFonts w:asciiTheme="minorHAnsi" w:hAnsiTheme="minorHAnsi" w:cstheme="minorHAnsi"/>
          <w:color w:val="000000" w:themeColor="text1"/>
        </w:rPr>
        <w:t>до тендерної документації (для учасників-нерезидентів),</w:t>
      </w:r>
      <w:r w:rsidRPr="00371878">
        <w:rPr>
          <w:rFonts w:asciiTheme="minorHAnsi" w:hAnsiTheme="minorHAnsi" w:cstheme="minorHAnsi"/>
          <w:b/>
          <w:color w:val="000000" w:themeColor="text1"/>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за результатами проведеного аукціону (для учасників-нерезидентів)), грн:</w:t>
      </w:r>
    </w:p>
    <w:p w:rsidR="00371878" w:rsidRPr="00371878" w:rsidRDefault="00371878" w:rsidP="00371878">
      <w:pPr>
        <w:tabs>
          <w:tab w:val="num" w:pos="709"/>
        </w:tabs>
        <w:ind w:left="426"/>
        <w:jc w:val="both"/>
        <w:rPr>
          <w:rFonts w:asciiTheme="minorHAnsi" w:hAnsiTheme="minorHAnsi" w:cstheme="minorHAnsi"/>
          <w:color w:val="000000"/>
        </w:rPr>
      </w:pPr>
      <w:r w:rsidRPr="00371878">
        <w:rPr>
          <w:rFonts w:asciiTheme="minorHAnsi" w:hAnsiTheme="minorHAnsi" w:cstheme="minorHAnsi"/>
          <w:color w:val="000000"/>
        </w:rPr>
        <w:t>цифрами _______________________________________________________________________</w:t>
      </w:r>
    </w:p>
    <w:p w:rsidR="00371878" w:rsidRPr="00371878" w:rsidRDefault="00371878" w:rsidP="00371878">
      <w:pPr>
        <w:tabs>
          <w:tab w:val="num" w:pos="709"/>
        </w:tabs>
        <w:ind w:left="426"/>
        <w:jc w:val="both"/>
        <w:rPr>
          <w:rFonts w:asciiTheme="minorHAnsi" w:hAnsiTheme="minorHAnsi" w:cstheme="minorHAnsi"/>
          <w:color w:val="000000"/>
        </w:rPr>
      </w:pPr>
      <w:r w:rsidRPr="00371878">
        <w:rPr>
          <w:rFonts w:asciiTheme="minorHAnsi" w:hAnsiTheme="minorHAnsi" w:cstheme="minorHAnsi"/>
          <w:color w:val="000000"/>
        </w:rPr>
        <w:t>прописом ______________________________________________________________________</w:t>
      </w:r>
    </w:p>
    <w:p w:rsidR="00371878" w:rsidRPr="00371878" w:rsidRDefault="00371878" w:rsidP="00371878">
      <w:pPr>
        <w:autoSpaceDE w:val="0"/>
        <w:autoSpaceDN w:val="0"/>
        <w:ind w:right="-158"/>
        <w:jc w:val="both"/>
        <w:rPr>
          <w:rFonts w:asciiTheme="minorHAnsi" w:hAnsiTheme="minorHAnsi" w:cstheme="minorHAnsi"/>
          <w:i/>
        </w:rPr>
      </w:pPr>
      <w:r w:rsidRPr="00371878">
        <w:rPr>
          <w:rFonts w:asciiTheme="minorHAnsi" w:hAnsiTheme="minorHAnsi" w:cstheme="minorHAnsi"/>
          <w:bCs/>
        </w:rPr>
        <w:t xml:space="preserve">         __________________________________________________________________</w:t>
      </w:r>
    </w:p>
    <w:p w:rsidR="00371878" w:rsidRPr="00371878" w:rsidRDefault="00371878" w:rsidP="00371878">
      <w:pPr>
        <w:widowControl w:val="0"/>
        <w:numPr>
          <w:ilvl w:val="0"/>
          <w:numId w:val="3"/>
        </w:numPr>
        <w:autoSpaceDE w:val="0"/>
        <w:autoSpaceDN w:val="0"/>
        <w:adjustRightInd w:val="0"/>
        <w:jc w:val="both"/>
        <w:rPr>
          <w:rFonts w:asciiTheme="minorHAnsi" w:hAnsiTheme="minorHAnsi" w:cstheme="minorHAnsi"/>
        </w:rPr>
      </w:pPr>
      <w:r w:rsidRPr="00371878">
        <w:rPr>
          <w:rFonts w:asciiTheme="minorHAnsi" w:hAnsiTheme="minorHAnsi" w:cstheme="minorHAnsi"/>
          <w:bCs/>
        </w:rPr>
        <w:t>Пропозиція щодо предмету закупівлі наведена в таблиці 1</w:t>
      </w:r>
    </w:p>
    <w:p w:rsidR="00371878" w:rsidRPr="00371878" w:rsidRDefault="00371878" w:rsidP="00371878">
      <w:pPr>
        <w:widowControl w:val="0"/>
        <w:autoSpaceDE w:val="0"/>
        <w:autoSpaceDN w:val="0"/>
        <w:adjustRightInd w:val="0"/>
        <w:ind w:left="360"/>
        <w:jc w:val="both"/>
        <w:rPr>
          <w:rFonts w:asciiTheme="minorHAnsi" w:hAnsiTheme="minorHAnsi" w:cstheme="minorHAnsi"/>
        </w:rPr>
      </w:pPr>
    </w:p>
    <w:p w:rsidR="00371878" w:rsidRPr="00371878" w:rsidRDefault="00371878" w:rsidP="00371878">
      <w:pPr>
        <w:pStyle w:val="a5"/>
        <w:ind w:right="0"/>
        <w:jc w:val="right"/>
        <w:rPr>
          <w:rFonts w:asciiTheme="minorHAnsi" w:hAnsiTheme="minorHAnsi" w:cstheme="minorHAnsi"/>
          <w:bCs/>
          <w:i/>
          <w:sz w:val="20"/>
        </w:rPr>
      </w:pPr>
      <w:r w:rsidRPr="00371878">
        <w:rPr>
          <w:rFonts w:asciiTheme="minorHAnsi" w:hAnsiTheme="minorHAnsi" w:cstheme="minorHAnsi"/>
          <w:b w:val="0"/>
          <w:bCs/>
          <w:i/>
          <w:szCs w:val="24"/>
        </w:rPr>
        <w:t xml:space="preserve">                                                                                                                                                              </w:t>
      </w:r>
      <w:r w:rsidRPr="00371878">
        <w:rPr>
          <w:rFonts w:asciiTheme="minorHAnsi" w:hAnsiTheme="minorHAnsi" w:cstheme="minorHAnsi"/>
          <w:bCs/>
          <w:i/>
          <w:sz w:val="20"/>
        </w:rPr>
        <w:t>таблиця 1</w:t>
      </w:r>
    </w:p>
    <w:p w:rsidR="00371878" w:rsidRPr="00371878" w:rsidRDefault="00371878" w:rsidP="00371878">
      <w:pPr>
        <w:pStyle w:val="a5"/>
        <w:ind w:right="0" w:firstLine="0"/>
        <w:rPr>
          <w:rFonts w:asciiTheme="minorHAnsi" w:hAnsiTheme="minorHAnsi" w:cstheme="minorHAnsi"/>
          <w:bCs/>
          <w:color w:val="FF0000"/>
          <w:szCs w:val="24"/>
        </w:rPr>
      </w:pPr>
      <w:r w:rsidRPr="00371878">
        <w:rPr>
          <w:rFonts w:asciiTheme="minorHAnsi" w:hAnsiTheme="minorHAnsi" w:cstheme="minorHAnsi"/>
          <w:bCs/>
          <w:color w:val="FF0000"/>
          <w:szCs w:val="24"/>
        </w:rPr>
        <w:t>ДЛЯ УЧАСНИКІВ РЕЗИДЕНТІВ</w:t>
      </w:r>
    </w:p>
    <w:p w:rsidR="00371878" w:rsidRPr="00371878" w:rsidRDefault="00371878" w:rsidP="00371878">
      <w:pPr>
        <w:pStyle w:val="a5"/>
        <w:ind w:right="0" w:firstLine="0"/>
        <w:rPr>
          <w:rFonts w:asciiTheme="minorHAnsi" w:hAnsiTheme="minorHAnsi" w:cstheme="minorHAnsi"/>
          <w:bCs/>
          <w:color w:val="FF0000"/>
          <w:szCs w:val="24"/>
        </w:rPr>
      </w:pPr>
      <w:r w:rsidRPr="00371878">
        <w:rPr>
          <w:rFonts w:asciiTheme="minorHAnsi" w:hAnsiTheme="minorHAnsi" w:cstheme="minorHAnsi"/>
          <w:bCs/>
          <w:color w:val="FF0000"/>
          <w:szCs w:val="24"/>
        </w:rPr>
        <w:t>(у разі, якщо учасник нерезидент, дана таблиця видаляється з форми документу)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702"/>
      </w:tblGrid>
      <w:tr w:rsidR="00371878" w:rsidRPr="00371878" w:rsidTr="00816D8E">
        <w:tc>
          <w:tcPr>
            <w:tcW w:w="675" w:type="dxa"/>
            <w:vAlign w:val="center"/>
          </w:tcPr>
          <w:p w:rsidR="00371878" w:rsidRPr="00371878" w:rsidRDefault="00371878" w:rsidP="00371878">
            <w:pPr>
              <w:jc w:val="center"/>
              <w:rPr>
                <w:rFonts w:asciiTheme="minorHAnsi" w:hAnsiTheme="minorHAnsi" w:cstheme="minorHAnsi"/>
                <w:b/>
                <w:sz w:val="20"/>
                <w:lang w:eastAsia="uk-UA"/>
              </w:rPr>
            </w:pPr>
            <w:r w:rsidRPr="00371878">
              <w:rPr>
                <w:rFonts w:asciiTheme="minorHAnsi" w:hAnsiTheme="minorHAnsi" w:cstheme="minorHAnsi"/>
                <w:b/>
                <w:sz w:val="20"/>
                <w:lang w:eastAsia="uk-UA"/>
              </w:rPr>
              <w:t>№ п/п</w:t>
            </w:r>
          </w:p>
        </w:tc>
        <w:tc>
          <w:tcPr>
            <w:tcW w:w="2189" w:type="dxa"/>
            <w:vAlign w:val="center"/>
          </w:tcPr>
          <w:p w:rsidR="00371878" w:rsidRPr="00371878" w:rsidRDefault="00371878" w:rsidP="00371878">
            <w:pPr>
              <w:jc w:val="center"/>
              <w:rPr>
                <w:rFonts w:asciiTheme="minorHAnsi" w:hAnsiTheme="minorHAnsi" w:cstheme="minorHAnsi"/>
                <w:b/>
                <w:sz w:val="20"/>
                <w:lang w:eastAsia="uk-UA"/>
              </w:rPr>
            </w:pPr>
            <w:r w:rsidRPr="00371878">
              <w:rPr>
                <w:rFonts w:asciiTheme="minorHAnsi" w:hAnsiTheme="minorHAnsi" w:cstheme="minorHAnsi"/>
                <w:b/>
                <w:sz w:val="20"/>
                <w:lang w:eastAsia="uk-UA"/>
              </w:rPr>
              <w:t>Найменування товару</w:t>
            </w:r>
            <w:r w:rsidRPr="00371878">
              <w:rPr>
                <w:rFonts w:asciiTheme="minorHAnsi" w:hAnsiTheme="minorHAnsi" w:cstheme="minorHAnsi"/>
                <w:sz w:val="20"/>
              </w:rPr>
              <w:t>¹</w:t>
            </w:r>
          </w:p>
        </w:tc>
        <w:tc>
          <w:tcPr>
            <w:tcW w:w="850" w:type="dxa"/>
            <w:vAlign w:val="center"/>
          </w:tcPr>
          <w:p w:rsidR="00371878" w:rsidRPr="00371878" w:rsidRDefault="00371878" w:rsidP="00371878">
            <w:pPr>
              <w:jc w:val="center"/>
              <w:rPr>
                <w:rFonts w:asciiTheme="minorHAnsi" w:hAnsiTheme="minorHAnsi" w:cstheme="minorHAnsi"/>
                <w:b/>
                <w:sz w:val="20"/>
                <w:lang w:eastAsia="uk-UA"/>
              </w:rPr>
            </w:pPr>
            <w:r w:rsidRPr="00371878">
              <w:rPr>
                <w:rFonts w:asciiTheme="minorHAnsi" w:hAnsiTheme="minorHAnsi" w:cstheme="minorHAnsi"/>
                <w:b/>
                <w:sz w:val="20"/>
                <w:lang w:eastAsia="uk-UA"/>
              </w:rPr>
              <w:t>Оди. вим.</w:t>
            </w:r>
          </w:p>
        </w:tc>
        <w:tc>
          <w:tcPr>
            <w:tcW w:w="709" w:type="dxa"/>
            <w:vAlign w:val="center"/>
          </w:tcPr>
          <w:p w:rsidR="00371878" w:rsidRPr="00371878" w:rsidRDefault="00371878" w:rsidP="00371878">
            <w:pPr>
              <w:jc w:val="center"/>
              <w:rPr>
                <w:rFonts w:asciiTheme="minorHAnsi" w:hAnsiTheme="minorHAnsi" w:cstheme="minorHAnsi"/>
                <w:b/>
                <w:sz w:val="20"/>
                <w:lang w:eastAsia="uk-UA"/>
              </w:rPr>
            </w:pPr>
            <w:r w:rsidRPr="00371878">
              <w:rPr>
                <w:rFonts w:asciiTheme="minorHAnsi" w:hAnsiTheme="minorHAnsi" w:cstheme="minorHAnsi"/>
                <w:b/>
                <w:sz w:val="20"/>
                <w:lang w:eastAsia="uk-UA"/>
              </w:rPr>
              <w:t>Кіль-кість</w:t>
            </w:r>
          </w:p>
        </w:tc>
        <w:tc>
          <w:tcPr>
            <w:tcW w:w="1417" w:type="dxa"/>
            <w:vAlign w:val="center"/>
          </w:tcPr>
          <w:p w:rsidR="00371878" w:rsidRPr="00371878" w:rsidRDefault="00371878" w:rsidP="00371878">
            <w:pPr>
              <w:jc w:val="center"/>
              <w:rPr>
                <w:rFonts w:asciiTheme="minorHAnsi" w:hAnsiTheme="minorHAnsi" w:cstheme="minorHAnsi"/>
                <w:b/>
                <w:bCs/>
                <w:sz w:val="20"/>
              </w:rPr>
            </w:pPr>
            <w:r w:rsidRPr="00371878">
              <w:rPr>
                <w:rFonts w:asciiTheme="minorHAnsi" w:hAnsiTheme="minorHAnsi" w:cstheme="minorHAnsi"/>
                <w:b/>
                <w:bCs/>
                <w:sz w:val="20"/>
              </w:rPr>
              <w:t>Ціна за одиницю без ПДВ, (грн.)</w:t>
            </w:r>
          </w:p>
        </w:tc>
        <w:tc>
          <w:tcPr>
            <w:tcW w:w="1418" w:type="dxa"/>
            <w:vAlign w:val="center"/>
          </w:tcPr>
          <w:p w:rsidR="00371878" w:rsidRPr="00371878" w:rsidRDefault="00371878" w:rsidP="00371878">
            <w:pPr>
              <w:jc w:val="center"/>
              <w:rPr>
                <w:rFonts w:asciiTheme="minorHAnsi" w:hAnsiTheme="minorHAnsi" w:cstheme="minorHAnsi"/>
                <w:b/>
                <w:bCs/>
                <w:sz w:val="20"/>
              </w:rPr>
            </w:pPr>
            <w:r w:rsidRPr="00371878">
              <w:rPr>
                <w:rFonts w:asciiTheme="minorHAnsi" w:hAnsiTheme="minorHAnsi" w:cstheme="minorHAnsi"/>
                <w:b/>
                <w:bCs/>
                <w:sz w:val="20"/>
              </w:rPr>
              <w:t>Загальна вартість без ПДВ, (грн.)</w:t>
            </w:r>
          </w:p>
        </w:tc>
        <w:tc>
          <w:tcPr>
            <w:tcW w:w="850" w:type="dxa"/>
            <w:vAlign w:val="center"/>
          </w:tcPr>
          <w:p w:rsidR="00371878" w:rsidRPr="00371878" w:rsidRDefault="00371878" w:rsidP="00371878">
            <w:pPr>
              <w:jc w:val="center"/>
              <w:rPr>
                <w:rFonts w:asciiTheme="minorHAnsi" w:hAnsiTheme="minorHAnsi" w:cstheme="minorHAnsi"/>
                <w:b/>
                <w:bCs/>
                <w:sz w:val="20"/>
              </w:rPr>
            </w:pPr>
            <w:r w:rsidRPr="00371878">
              <w:rPr>
                <w:rFonts w:asciiTheme="minorHAnsi" w:hAnsiTheme="minorHAnsi" w:cstheme="minorHAnsi"/>
                <w:b/>
                <w:bCs/>
                <w:sz w:val="20"/>
              </w:rPr>
              <w:t>ПДВ, (грн.)</w:t>
            </w:r>
          </w:p>
        </w:tc>
        <w:tc>
          <w:tcPr>
            <w:tcW w:w="1702" w:type="dxa"/>
            <w:vAlign w:val="center"/>
          </w:tcPr>
          <w:p w:rsidR="00371878" w:rsidRPr="00371878" w:rsidRDefault="00371878" w:rsidP="00371878">
            <w:pPr>
              <w:jc w:val="center"/>
              <w:rPr>
                <w:rFonts w:asciiTheme="minorHAnsi" w:hAnsiTheme="minorHAnsi" w:cstheme="minorHAnsi"/>
                <w:b/>
                <w:bCs/>
                <w:sz w:val="20"/>
              </w:rPr>
            </w:pPr>
            <w:r w:rsidRPr="00371878">
              <w:rPr>
                <w:rFonts w:asciiTheme="minorHAnsi" w:hAnsiTheme="minorHAnsi" w:cstheme="minorHAnsi"/>
                <w:b/>
                <w:bCs/>
                <w:sz w:val="20"/>
              </w:rPr>
              <w:t>Загальна вартість із ПДВ,</w:t>
            </w:r>
          </w:p>
        </w:tc>
      </w:tr>
      <w:tr w:rsidR="00371878" w:rsidRPr="00371878" w:rsidTr="00816D8E">
        <w:tc>
          <w:tcPr>
            <w:tcW w:w="675" w:type="dxa"/>
          </w:tcPr>
          <w:p w:rsidR="00371878" w:rsidRPr="00371878" w:rsidRDefault="00371878" w:rsidP="00371878">
            <w:pPr>
              <w:jc w:val="both"/>
              <w:rPr>
                <w:rFonts w:asciiTheme="minorHAnsi" w:hAnsiTheme="minorHAnsi" w:cstheme="minorHAnsi"/>
                <w:lang w:eastAsia="uk-UA"/>
              </w:rPr>
            </w:pPr>
            <w:r w:rsidRPr="00371878">
              <w:rPr>
                <w:rFonts w:asciiTheme="minorHAnsi" w:hAnsiTheme="minorHAnsi" w:cstheme="minorHAnsi"/>
                <w:lang w:eastAsia="uk-UA"/>
              </w:rPr>
              <w:t>1</w:t>
            </w:r>
          </w:p>
        </w:tc>
        <w:tc>
          <w:tcPr>
            <w:tcW w:w="2189"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709" w:type="dxa"/>
          </w:tcPr>
          <w:p w:rsidR="00371878" w:rsidRPr="00371878" w:rsidRDefault="00371878" w:rsidP="00371878">
            <w:pPr>
              <w:jc w:val="both"/>
              <w:rPr>
                <w:rFonts w:asciiTheme="minorHAnsi" w:hAnsiTheme="minorHAnsi" w:cstheme="minorHAnsi"/>
                <w:lang w:eastAsia="uk-UA"/>
              </w:rPr>
            </w:pPr>
          </w:p>
        </w:tc>
        <w:tc>
          <w:tcPr>
            <w:tcW w:w="1417" w:type="dxa"/>
          </w:tcPr>
          <w:p w:rsidR="00371878" w:rsidRPr="00371878" w:rsidRDefault="00371878" w:rsidP="00371878">
            <w:pPr>
              <w:jc w:val="both"/>
              <w:rPr>
                <w:rFonts w:asciiTheme="minorHAnsi" w:hAnsiTheme="minorHAnsi" w:cstheme="minorHAnsi"/>
                <w:lang w:eastAsia="uk-UA"/>
              </w:rPr>
            </w:pPr>
          </w:p>
        </w:tc>
        <w:tc>
          <w:tcPr>
            <w:tcW w:w="1418"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1702" w:type="dxa"/>
          </w:tcPr>
          <w:p w:rsidR="00371878" w:rsidRPr="00371878" w:rsidRDefault="00371878" w:rsidP="00371878">
            <w:pPr>
              <w:jc w:val="both"/>
              <w:rPr>
                <w:rFonts w:asciiTheme="minorHAnsi" w:hAnsiTheme="minorHAnsi" w:cstheme="minorHAnsi"/>
                <w:lang w:eastAsia="uk-UA"/>
              </w:rPr>
            </w:pPr>
          </w:p>
        </w:tc>
      </w:tr>
      <w:tr w:rsidR="00371878" w:rsidRPr="00371878" w:rsidTr="00816D8E">
        <w:tc>
          <w:tcPr>
            <w:tcW w:w="675" w:type="dxa"/>
          </w:tcPr>
          <w:p w:rsidR="00371878" w:rsidRPr="00371878" w:rsidRDefault="00371878" w:rsidP="00371878">
            <w:pPr>
              <w:jc w:val="both"/>
              <w:rPr>
                <w:rFonts w:asciiTheme="minorHAnsi" w:hAnsiTheme="minorHAnsi" w:cstheme="minorHAnsi"/>
                <w:lang w:eastAsia="uk-UA"/>
              </w:rPr>
            </w:pPr>
            <w:r w:rsidRPr="00371878">
              <w:rPr>
                <w:rFonts w:asciiTheme="minorHAnsi" w:hAnsiTheme="minorHAnsi" w:cstheme="minorHAnsi"/>
                <w:lang w:eastAsia="uk-UA"/>
              </w:rPr>
              <w:t>2</w:t>
            </w:r>
          </w:p>
        </w:tc>
        <w:tc>
          <w:tcPr>
            <w:tcW w:w="2189"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709" w:type="dxa"/>
          </w:tcPr>
          <w:p w:rsidR="00371878" w:rsidRPr="00371878" w:rsidRDefault="00371878" w:rsidP="00371878">
            <w:pPr>
              <w:jc w:val="both"/>
              <w:rPr>
                <w:rFonts w:asciiTheme="minorHAnsi" w:hAnsiTheme="minorHAnsi" w:cstheme="minorHAnsi"/>
                <w:lang w:eastAsia="uk-UA"/>
              </w:rPr>
            </w:pPr>
          </w:p>
        </w:tc>
        <w:tc>
          <w:tcPr>
            <w:tcW w:w="1417" w:type="dxa"/>
          </w:tcPr>
          <w:p w:rsidR="00371878" w:rsidRPr="00371878" w:rsidRDefault="00371878" w:rsidP="00371878">
            <w:pPr>
              <w:jc w:val="both"/>
              <w:rPr>
                <w:rFonts w:asciiTheme="minorHAnsi" w:hAnsiTheme="minorHAnsi" w:cstheme="minorHAnsi"/>
                <w:lang w:eastAsia="uk-UA"/>
              </w:rPr>
            </w:pPr>
          </w:p>
        </w:tc>
        <w:tc>
          <w:tcPr>
            <w:tcW w:w="1418"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1702" w:type="dxa"/>
          </w:tcPr>
          <w:p w:rsidR="00371878" w:rsidRPr="00371878" w:rsidRDefault="00371878" w:rsidP="00371878">
            <w:pPr>
              <w:jc w:val="both"/>
              <w:rPr>
                <w:rFonts w:asciiTheme="minorHAnsi" w:hAnsiTheme="minorHAnsi" w:cstheme="minorHAnsi"/>
                <w:lang w:eastAsia="uk-UA"/>
              </w:rPr>
            </w:pPr>
          </w:p>
        </w:tc>
      </w:tr>
      <w:tr w:rsidR="00371878" w:rsidRPr="00371878" w:rsidTr="00816D8E">
        <w:tc>
          <w:tcPr>
            <w:tcW w:w="675" w:type="dxa"/>
          </w:tcPr>
          <w:p w:rsidR="00371878" w:rsidRPr="00371878" w:rsidRDefault="00371878" w:rsidP="00371878">
            <w:pPr>
              <w:jc w:val="both"/>
              <w:rPr>
                <w:rFonts w:asciiTheme="minorHAnsi" w:hAnsiTheme="minorHAnsi" w:cstheme="minorHAnsi"/>
                <w:lang w:eastAsia="uk-UA"/>
              </w:rPr>
            </w:pPr>
            <w:r w:rsidRPr="00371878">
              <w:rPr>
                <w:rFonts w:asciiTheme="minorHAnsi" w:hAnsiTheme="minorHAnsi" w:cstheme="minorHAnsi"/>
                <w:lang w:eastAsia="uk-UA"/>
              </w:rPr>
              <w:t>…</w:t>
            </w:r>
          </w:p>
        </w:tc>
        <w:tc>
          <w:tcPr>
            <w:tcW w:w="2189"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709" w:type="dxa"/>
          </w:tcPr>
          <w:p w:rsidR="00371878" w:rsidRPr="00371878" w:rsidRDefault="00371878" w:rsidP="00371878">
            <w:pPr>
              <w:jc w:val="both"/>
              <w:rPr>
                <w:rFonts w:asciiTheme="minorHAnsi" w:hAnsiTheme="minorHAnsi" w:cstheme="minorHAnsi"/>
                <w:lang w:eastAsia="uk-UA"/>
              </w:rPr>
            </w:pPr>
          </w:p>
        </w:tc>
        <w:tc>
          <w:tcPr>
            <w:tcW w:w="1417" w:type="dxa"/>
          </w:tcPr>
          <w:p w:rsidR="00371878" w:rsidRPr="00371878" w:rsidRDefault="00371878" w:rsidP="00371878">
            <w:pPr>
              <w:jc w:val="both"/>
              <w:rPr>
                <w:rFonts w:asciiTheme="minorHAnsi" w:hAnsiTheme="minorHAnsi" w:cstheme="minorHAnsi"/>
                <w:lang w:eastAsia="uk-UA"/>
              </w:rPr>
            </w:pPr>
          </w:p>
        </w:tc>
        <w:tc>
          <w:tcPr>
            <w:tcW w:w="1418"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1702" w:type="dxa"/>
          </w:tcPr>
          <w:p w:rsidR="00371878" w:rsidRPr="00371878" w:rsidRDefault="00371878" w:rsidP="00371878">
            <w:pPr>
              <w:jc w:val="both"/>
              <w:rPr>
                <w:rFonts w:asciiTheme="minorHAnsi" w:hAnsiTheme="minorHAnsi" w:cstheme="minorHAnsi"/>
                <w:lang w:eastAsia="uk-UA"/>
              </w:rPr>
            </w:pPr>
          </w:p>
        </w:tc>
      </w:tr>
      <w:tr w:rsidR="00371878" w:rsidRPr="00371878" w:rsidTr="00816D8E">
        <w:tc>
          <w:tcPr>
            <w:tcW w:w="675" w:type="dxa"/>
          </w:tcPr>
          <w:p w:rsidR="00371878" w:rsidRPr="00371878" w:rsidRDefault="00371878" w:rsidP="00371878">
            <w:pPr>
              <w:jc w:val="both"/>
              <w:rPr>
                <w:rFonts w:asciiTheme="minorHAnsi" w:hAnsiTheme="minorHAnsi" w:cstheme="minorHAnsi"/>
                <w:lang w:eastAsia="uk-UA"/>
              </w:rPr>
            </w:pPr>
          </w:p>
        </w:tc>
        <w:tc>
          <w:tcPr>
            <w:tcW w:w="2189" w:type="dxa"/>
          </w:tcPr>
          <w:p w:rsidR="00371878" w:rsidRPr="00371878" w:rsidRDefault="00371878" w:rsidP="00371878">
            <w:pPr>
              <w:jc w:val="both"/>
              <w:rPr>
                <w:rFonts w:asciiTheme="minorHAnsi" w:hAnsiTheme="minorHAnsi" w:cstheme="minorHAnsi"/>
                <w:lang w:eastAsia="uk-UA"/>
              </w:rPr>
            </w:pPr>
            <w:r w:rsidRPr="00371878">
              <w:rPr>
                <w:rFonts w:asciiTheme="minorHAnsi" w:hAnsiTheme="minorHAnsi" w:cstheme="minorHAnsi"/>
                <w:lang w:eastAsia="uk-UA"/>
              </w:rPr>
              <w:t>Всього</w:t>
            </w:r>
          </w:p>
        </w:tc>
        <w:tc>
          <w:tcPr>
            <w:tcW w:w="850" w:type="dxa"/>
          </w:tcPr>
          <w:p w:rsidR="00371878" w:rsidRPr="00371878" w:rsidRDefault="00371878" w:rsidP="00371878">
            <w:pPr>
              <w:jc w:val="both"/>
              <w:rPr>
                <w:rFonts w:asciiTheme="minorHAnsi" w:hAnsiTheme="minorHAnsi" w:cstheme="minorHAnsi"/>
                <w:lang w:eastAsia="uk-UA"/>
              </w:rPr>
            </w:pPr>
          </w:p>
        </w:tc>
        <w:tc>
          <w:tcPr>
            <w:tcW w:w="709" w:type="dxa"/>
          </w:tcPr>
          <w:p w:rsidR="00371878" w:rsidRPr="00371878" w:rsidRDefault="00371878" w:rsidP="00371878">
            <w:pPr>
              <w:jc w:val="both"/>
              <w:rPr>
                <w:rFonts w:asciiTheme="minorHAnsi" w:hAnsiTheme="minorHAnsi" w:cstheme="minorHAnsi"/>
                <w:lang w:eastAsia="uk-UA"/>
              </w:rPr>
            </w:pPr>
          </w:p>
        </w:tc>
        <w:tc>
          <w:tcPr>
            <w:tcW w:w="1417" w:type="dxa"/>
          </w:tcPr>
          <w:p w:rsidR="00371878" w:rsidRPr="00371878" w:rsidRDefault="00371878" w:rsidP="00371878">
            <w:pPr>
              <w:jc w:val="both"/>
              <w:rPr>
                <w:rFonts w:asciiTheme="minorHAnsi" w:hAnsiTheme="minorHAnsi" w:cstheme="minorHAnsi"/>
                <w:lang w:eastAsia="uk-UA"/>
              </w:rPr>
            </w:pPr>
          </w:p>
        </w:tc>
        <w:tc>
          <w:tcPr>
            <w:tcW w:w="1418" w:type="dxa"/>
          </w:tcPr>
          <w:p w:rsidR="00371878" w:rsidRPr="00371878" w:rsidRDefault="00371878" w:rsidP="00371878">
            <w:pPr>
              <w:jc w:val="both"/>
              <w:rPr>
                <w:rFonts w:asciiTheme="minorHAnsi" w:hAnsiTheme="minorHAnsi" w:cstheme="minorHAnsi"/>
                <w:lang w:eastAsia="uk-UA"/>
              </w:rPr>
            </w:pPr>
          </w:p>
        </w:tc>
        <w:tc>
          <w:tcPr>
            <w:tcW w:w="850" w:type="dxa"/>
          </w:tcPr>
          <w:p w:rsidR="00371878" w:rsidRPr="00371878" w:rsidRDefault="00371878" w:rsidP="00371878">
            <w:pPr>
              <w:jc w:val="both"/>
              <w:rPr>
                <w:rFonts w:asciiTheme="minorHAnsi" w:hAnsiTheme="minorHAnsi" w:cstheme="minorHAnsi"/>
                <w:lang w:eastAsia="uk-UA"/>
              </w:rPr>
            </w:pPr>
          </w:p>
        </w:tc>
        <w:tc>
          <w:tcPr>
            <w:tcW w:w="1702" w:type="dxa"/>
          </w:tcPr>
          <w:p w:rsidR="00371878" w:rsidRPr="00371878" w:rsidRDefault="00371878" w:rsidP="00371878">
            <w:pPr>
              <w:jc w:val="both"/>
              <w:rPr>
                <w:rFonts w:asciiTheme="minorHAnsi" w:hAnsiTheme="minorHAnsi" w:cstheme="minorHAnsi"/>
                <w:lang w:eastAsia="uk-UA"/>
              </w:rPr>
            </w:pPr>
          </w:p>
        </w:tc>
      </w:tr>
    </w:tbl>
    <w:p w:rsidR="00371878" w:rsidRPr="00371878" w:rsidRDefault="00371878" w:rsidP="00371878">
      <w:pPr>
        <w:ind w:firstLine="284"/>
        <w:jc w:val="both"/>
        <w:rPr>
          <w:rFonts w:asciiTheme="minorHAnsi" w:hAnsiTheme="minorHAnsi" w:cstheme="minorHAnsi"/>
          <w:b/>
          <w:i/>
          <w:sz w:val="16"/>
          <w:szCs w:val="16"/>
        </w:rPr>
      </w:pPr>
      <w:r w:rsidRPr="00371878">
        <w:rPr>
          <w:rStyle w:val="afffd"/>
          <w:rFonts w:asciiTheme="minorHAnsi" w:hAnsiTheme="minorHAnsi" w:cstheme="minorHAnsi"/>
          <w:sz w:val="16"/>
          <w:szCs w:val="16"/>
        </w:rPr>
        <w:footnoteRef/>
      </w:r>
      <w:r w:rsidRPr="00371878">
        <w:rPr>
          <w:rFonts w:asciiTheme="minorHAnsi" w:hAnsiTheme="minorHAnsi" w:cstheme="minorHAnsi"/>
          <w:sz w:val="16"/>
          <w:szCs w:val="16"/>
        </w:rPr>
        <w:t xml:space="preserve"> </w:t>
      </w:r>
      <w:r w:rsidRPr="00371878">
        <w:rPr>
          <w:rFonts w:asciiTheme="minorHAnsi" w:hAnsiTheme="minorHAnsi" w:cstheme="minorHAnsi"/>
          <w:b/>
          <w:i/>
          <w:sz w:val="16"/>
          <w:szCs w:val="16"/>
        </w:rPr>
        <w:t>Учасник зазначає назву товару , що зазначена ним в заповненому Додатку №3</w:t>
      </w:r>
      <w:r w:rsidRPr="00371878">
        <w:rPr>
          <w:rFonts w:asciiTheme="minorHAnsi" w:hAnsiTheme="minorHAnsi" w:cstheme="minorHAnsi"/>
          <w:b/>
          <w:i/>
          <w:sz w:val="16"/>
          <w:szCs w:val="16"/>
          <w:lang w:val="ru-RU"/>
        </w:rPr>
        <w:t xml:space="preserve"> </w:t>
      </w:r>
      <w:r w:rsidRPr="00371878">
        <w:rPr>
          <w:rFonts w:asciiTheme="minorHAnsi" w:hAnsiTheme="minorHAnsi" w:cstheme="minorHAnsi"/>
          <w:b/>
          <w:i/>
          <w:sz w:val="16"/>
          <w:szCs w:val="16"/>
        </w:rPr>
        <w:t xml:space="preserve">і що в подальшому буде зазначена в Договорі . </w:t>
      </w:r>
    </w:p>
    <w:p w:rsidR="00371878" w:rsidRPr="00371878" w:rsidRDefault="00371878" w:rsidP="00371878">
      <w:pPr>
        <w:pStyle w:val="a5"/>
        <w:ind w:right="0"/>
        <w:jc w:val="both"/>
        <w:rPr>
          <w:rFonts w:asciiTheme="minorHAnsi" w:hAnsiTheme="minorHAnsi" w:cstheme="minorHAnsi"/>
          <w:b w:val="0"/>
          <w:bCs/>
          <w:i/>
          <w:szCs w:val="24"/>
        </w:rPr>
      </w:pPr>
      <w:r w:rsidRPr="00371878">
        <w:rPr>
          <w:rFonts w:asciiTheme="minorHAnsi" w:hAnsiTheme="minorHAnsi" w:cstheme="minorHAnsi"/>
          <w:b w:val="0"/>
          <w:bCs/>
          <w:i/>
          <w:szCs w:val="24"/>
        </w:rPr>
        <w:lastRenderedPageBreak/>
        <w:t xml:space="preserve">                                                                                                                 </w:t>
      </w:r>
    </w:p>
    <w:p w:rsidR="00371878" w:rsidRPr="00371878" w:rsidRDefault="00371878" w:rsidP="00371878">
      <w:pPr>
        <w:pStyle w:val="a5"/>
        <w:ind w:right="0"/>
        <w:jc w:val="right"/>
        <w:rPr>
          <w:rFonts w:asciiTheme="minorHAnsi" w:hAnsiTheme="minorHAnsi" w:cstheme="minorHAnsi"/>
          <w:bCs/>
          <w:i/>
          <w:sz w:val="20"/>
        </w:rPr>
      </w:pPr>
      <w:r w:rsidRPr="00371878">
        <w:rPr>
          <w:rFonts w:asciiTheme="minorHAnsi" w:hAnsiTheme="minorHAnsi" w:cstheme="minorHAnsi"/>
          <w:bCs/>
          <w:i/>
          <w:sz w:val="20"/>
        </w:rPr>
        <w:t>таблиця 1</w:t>
      </w:r>
    </w:p>
    <w:p w:rsidR="00371878" w:rsidRPr="00371878" w:rsidRDefault="00371878" w:rsidP="00371878">
      <w:pPr>
        <w:pStyle w:val="a5"/>
        <w:ind w:right="0" w:firstLine="0"/>
        <w:rPr>
          <w:rFonts w:asciiTheme="minorHAnsi" w:hAnsiTheme="minorHAnsi" w:cstheme="minorHAnsi"/>
          <w:bCs/>
          <w:color w:val="FF0000"/>
          <w:szCs w:val="24"/>
        </w:rPr>
      </w:pPr>
      <w:r w:rsidRPr="00371878">
        <w:rPr>
          <w:rFonts w:asciiTheme="minorHAnsi" w:hAnsiTheme="minorHAnsi" w:cstheme="minorHAnsi"/>
          <w:bCs/>
          <w:color w:val="FF0000"/>
          <w:szCs w:val="24"/>
        </w:rPr>
        <w:t>ДЛЯ УЧАСНИКІВ НЕРЕЗИДЕНТІВ</w:t>
      </w:r>
    </w:p>
    <w:p w:rsidR="00371878" w:rsidRPr="00371878" w:rsidRDefault="00371878" w:rsidP="00371878">
      <w:pPr>
        <w:pStyle w:val="a5"/>
        <w:ind w:right="0" w:firstLine="0"/>
        <w:rPr>
          <w:rFonts w:asciiTheme="minorHAnsi" w:hAnsiTheme="minorHAnsi" w:cstheme="minorHAnsi"/>
          <w:bCs/>
          <w:color w:val="FF0000"/>
          <w:szCs w:val="24"/>
        </w:rPr>
      </w:pPr>
      <w:r w:rsidRPr="00371878">
        <w:rPr>
          <w:rFonts w:asciiTheme="minorHAnsi" w:hAnsiTheme="minorHAnsi" w:cstheme="minorHAnsi"/>
          <w:bCs/>
          <w:color w:val="FF0000"/>
          <w:szCs w:val="24"/>
        </w:rPr>
        <w:t>(у разі, якщо учасник резидент, дана таблиця видаляється з форми документу)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1843"/>
      </w:tblGrid>
      <w:tr w:rsidR="00371878" w:rsidRPr="00371878" w:rsidTr="00816D8E">
        <w:tc>
          <w:tcPr>
            <w:tcW w:w="709" w:type="dxa"/>
            <w:vAlign w:val="center"/>
          </w:tcPr>
          <w:p w:rsidR="00371878" w:rsidRPr="00371878" w:rsidRDefault="00371878" w:rsidP="00371878">
            <w:pPr>
              <w:jc w:val="center"/>
              <w:rPr>
                <w:rFonts w:asciiTheme="minorHAnsi" w:hAnsiTheme="minorHAnsi" w:cstheme="minorHAnsi"/>
                <w:b/>
                <w:color w:val="000000"/>
                <w:sz w:val="20"/>
                <w:szCs w:val="20"/>
                <w:lang w:eastAsia="uk-UA"/>
              </w:rPr>
            </w:pPr>
            <w:r w:rsidRPr="00371878">
              <w:rPr>
                <w:rFonts w:asciiTheme="minorHAnsi" w:hAnsiTheme="minorHAnsi" w:cstheme="minorHAnsi"/>
                <w:b/>
                <w:color w:val="000000"/>
                <w:sz w:val="20"/>
                <w:szCs w:val="20"/>
                <w:lang w:eastAsia="uk-UA"/>
              </w:rPr>
              <w:t>№ п/п</w:t>
            </w:r>
          </w:p>
        </w:tc>
        <w:tc>
          <w:tcPr>
            <w:tcW w:w="2126" w:type="dxa"/>
            <w:vAlign w:val="center"/>
          </w:tcPr>
          <w:p w:rsidR="00371878" w:rsidRPr="00371878" w:rsidRDefault="00371878" w:rsidP="00371878">
            <w:pPr>
              <w:jc w:val="center"/>
              <w:rPr>
                <w:rFonts w:asciiTheme="minorHAnsi" w:hAnsiTheme="minorHAnsi" w:cstheme="minorHAnsi"/>
                <w:b/>
                <w:color w:val="000000"/>
                <w:sz w:val="20"/>
                <w:szCs w:val="20"/>
                <w:lang w:eastAsia="uk-UA"/>
              </w:rPr>
            </w:pPr>
            <w:r w:rsidRPr="00371878">
              <w:rPr>
                <w:rFonts w:asciiTheme="minorHAnsi" w:hAnsiTheme="minorHAnsi" w:cstheme="minorHAnsi"/>
                <w:b/>
                <w:color w:val="000000"/>
                <w:sz w:val="20"/>
                <w:szCs w:val="20"/>
                <w:lang w:eastAsia="uk-UA"/>
              </w:rPr>
              <w:t>Найменування товару</w:t>
            </w:r>
            <w:r w:rsidRPr="00371878">
              <w:rPr>
                <w:rFonts w:asciiTheme="minorHAnsi" w:hAnsiTheme="minorHAnsi" w:cstheme="minorHAnsi"/>
                <w:sz w:val="20"/>
                <w:szCs w:val="20"/>
              </w:rPr>
              <w:t xml:space="preserve"> </w:t>
            </w:r>
            <w:r w:rsidRPr="00371878">
              <w:rPr>
                <w:rFonts w:asciiTheme="minorHAnsi" w:hAnsiTheme="minorHAnsi" w:cstheme="minorHAnsi"/>
                <w:b/>
                <w:color w:val="000000"/>
                <w:sz w:val="20"/>
                <w:szCs w:val="20"/>
                <w:lang w:eastAsia="uk-UA"/>
              </w:rPr>
              <w:t>українською мовою ¹</w:t>
            </w:r>
          </w:p>
        </w:tc>
        <w:tc>
          <w:tcPr>
            <w:tcW w:w="2268" w:type="dxa"/>
            <w:vAlign w:val="center"/>
          </w:tcPr>
          <w:p w:rsidR="00371878" w:rsidRPr="00371878" w:rsidRDefault="00371878" w:rsidP="00371878">
            <w:pPr>
              <w:jc w:val="center"/>
              <w:rPr>
                <w:rFonts w:asciiTheme="minorHAnsi" w:hAnsiTheme="minorHAnsi" w:cstheme="minorHAnsi"/>
                <w:b/>
                <w:color w:val="000000"/>
                <w:sz w:val="20"/>
                <w:szCs w:val="20"/>
                <w:lang w:eastAsia="uk-UA"/>
              </w:rPr>
            </w:pPr>
            <w:r w:rsidRPr="00371878">
              <w:rPr>
                <w:rFonts w:asciiTheme="minorHAnsi" w:hAnsiTheme="minorHAnsi" w:cstheme="minorHAnsi"/>
                <w:b/>
                <w:color w:val="000000"/>
                <w:sz w:val="20"/>
                <w:szCs w:val="20"/>
                <w:lang w:eastAsia="uk-UA"/>
              </w:rPr>
              <w:t>Найменування товару на англійській мові²</w:t>
            </w:r>
          </w:p>
        </w:tc>
        <w:tc>
          <w:tcPr>
            <w:tcW w:w="850" w:type="dxa"/>
            <w:vAlign w:val="center"/>
          </w:tcPr>
          <w:p w:rsidR="00371878" w:rsidRPr="00371878" w:rsidRDefault="00371878" w:rsidP="00371878">
            <w:pPr>
              <w:jc w:val="center"/>
              <w:rPr>
                <w:rFonts w:asciiTheme="minorHAnsi" w:hAnsiTheme="minorHAnsi" w:cstheme="minorHAnsi"/>
                <w:b/>
                <w:color w:val="000000"/>
                <w:sz w:val="20"/>
                <w:szCs w:val="20"/>
                <w:lang w:eastAsia="uk-UA"/>
              </w:rPr>
            </w:pPr>
            <w:r w:rsidRPr="00371878">
              <w:rPr>
                <w:rFonts w:asciiTheme="minorHAnsi" w:hAnsiTheme="minorHAnsi" w:cstheme="minorHAnsi"/>
                <w:b/>
                <w:color w:val="000000"/>
                <w:sz w:val="20"/>
                <w:szCs w:val="20"/>
                <w:lang w:eastAsia="uk-UA"/>
              </w:rPr>
              <w:t>Оди. вим.</w:t>
            </w:r>
          </w:p>
        </w:tc>
        <w:tc>
          <w:tcPr>
            <w:tcW w:w="709" w:type="dxa"/>
            <w:vAlign w:val="center"/>
          </w:tcPr>
          <w:p w:rsidR="00371878" w:rsidRPr="00371878" w:rsidRDefault="00371878" w:rsidP="00371878">
            <w:pPr>
              <w:jc w:val="center"/>
              <w:rPr>
                <w:rFonts w:asciiTheme="minorHAnsi" w:hAnsiTheme="minorHAnsi" w:cstheme="minorHAnsi"/>
                <w:b/>
                <w:color w:val="000000"/>
                <w:sz w:val="20"/>
                <w:szCs w:val="20"/>
                <w:lang w:eastAsia="uk-UA"/>
              </w:rPr>
            </w:pPr>
            <w:r w:rsidRPr="00371878">
              <w:rPr>
                <w:rFonts w:asciiTheme="minorHAnsi" w:hAnsiTheme="minorHAnsi" w:cstheme="minorHAnsi"/>
                <w:b/>
                <w:color w:val="000000"/>
                <w:sz w:val="20"/>
                <w:szCs w:val="20"/>
                <w:lang w:eastAsia="uk-UA"/>
              </w:rPr>
              <w:t>Кіль-кість</w:t>
            </w:r>
          </w:p>
        </w:tc>
        <w:tc>
          <w:tcPr>
            <w:tcW w:w="1418" w:type="dxa"/>
            <w:vAlign w:val="center"/>
          </w:tcPr>
          <w:p w:rsidR="00371878" w:rsidRPr="00371878" w:rsidRDefault="00371878" w:rsidP="00371878">
            <w:pPr>
              <w:jc w:val="center"/>
              <w:rPr>
                <w:rFonts w:asciiTheme="minorHAnsi" w:hAnsiTheme="minorHAnsi" w:cstheme="minorHAnsi"/>
                <w:b/>
                <w:bCs/>
                <w:color w:val="000000"/>
                <w:sz w:val="20"/>
                <w:szCs w:val="20"/>
              </w:rPr>
            </w:pPr>
            <w:r w:rsidRPr="00371878">
              <w:rPr>
                <w:rFonts w:asciiTheme="minorHAnsi" w:hAnsiTheme="minorHAnsi" w:cstheme="minorHAnsi"/>
                <w:b/>
                <w:bCs/>
                <w:color w:val="000000"/>
                <w:sz w:val="20"/>
                <w:szCs w:val="20"/>
              </w:rPr>
              <w:t>Ціна за одиницю³</w:t>
            </w:r>
          </w:p>
        </w:tc>
        <w:tc>
          <w:tcPr>
            <w:tcW w:w="1843" w:type="dxa"/>
            <w:vAlign w:val="center"/>
          </w:tcPr>
          <w:p w:rsidR="00371878" w:rsidRPr="00371878" w:rsidRDefault="00371878" w:rsidP="00371878">
            <w:pPr>
              <w:jc w:val="center"/>
              <w:rPr>
                <w:rFonts w:asciiTheme="minorHAnsi" w:hAnsiTheme="minorHAnsi" w:cstheme="minorHAnsi"/>
                <w:b/>
                <w:bCs/>
                <w:color w:val="000000"/>
                <w:sz w:val="20"/>
                <w:szCs w:val="20"/>
              </w:rPr>
            </w:pPr>
            <w:r w:rsidRPr="00371878">
              <w:rPr>
                <w:rFonts w:asciiTheme="minorHAnsi" w:hAnsiTheme="minorHAnsi" w:cstheme="minorHAnsi"/>
                <w:b/>
                <w:bCs/>
                <w:color w:val="000000"/>
                <w:sz w:val="20"/>
                <w:szCs w:val="20"/>
              </w:rPr>
              <w:t>Загальна вартість³</w:t>
            </w:r>
          </w:p>
        </w:tc>
      </w:tr>
      <w:tr w:rsidR="00371878" w:rsidRPr="00371878" w:rsidTr="00816D8E">
        <w:tc>
          <w:tcPr>
            <w:tcW w:w="709" w:type="dxa"/>
          </w:tcPr>
          <w:p w:rsidR="00371878" w:rsidRPr="00371878" w:rsidRDefault="00371878" w:rsidP="00371878">
            <w:pPr>
              <w:jc w:val="both"/>
              <w:rPr>
                <w:rFonts w:asciiTheme="minorHAnsi" w:hAnsiTheme="minorHAnsi" w:cstheme="minorHAnsi"/>
                <w:color w:val="000000"/>
                <w:sz w:val="20"/>
                <w:szCs w:val="20"/>
                <w:lang w:eastAsia="uk-UA"/>
              </w:rPr>
            </w:pPr>
            <w:r w:rsidRPr="00371878">
              <w:rPr>
                <w:rFonts w:asciiTheme="minorHAnsi" w:hAnsiTheme="minorHAnsi" w:cstheme="minorHAnsi"/>
                <w:color w:val="000000"/>
                <w:sz w:val="20"/>
                <w:szCs w:val="20"/>
                <w:lang w:eastAsia="uk-UA"/>
              </w:rPr>
              <w:t>1</w:t>
            </w:r>
          </w:p>
        </w:tc>
        <w:tc>
          <w:tcPr>
            <w:tcW w:w="2126" w:type="dxa"/>
          </w:tcPr>
          <w:p w:rsidR="00371878" w:rsidRPr="00371878" w:rsidRDefault="00371878" w:rsidP="00371878">
            <w:pPr>
              <w:jc w:val="both"/>
              <w:rPr>
                <w:rFonts w:asciiTheme="minorHAnsi" w:hAnsiTheme="minorHAnsi" w:cstheme="minorHAnsi"/>
                <w:color w:val="000000"/>
                <w:sz w:val="20"/>
                <w:szCs w:val="20"/>
                <w:lang w:eastAsia="uk-UA"/>
              </w:rPr>
            </w:pPr>
          </w:p>
        </w:tc>
        <w:tc>
          <w:tcPr>
            <w:tcW w:w="2268" w:type="dxa"/>
          </w:tcPr>
          <w:p w:rsidR="00371878" w:rsidRPr="00371878" w:rsidRDefault="00371878" w:rsidP="00371878">
            <w:pPr>
              <w:jc w:val="both"/>
              <w:rPr>
                <w:rFonts w:asciiTheme="minorHAnsi" w:hAnsiTheme="minorHAnsi" w:cstheme="minorHAnsi"/>
                <w:color w:val="000000"/>
                <w:sz w:val="20"/>
                <w:szCs w:val="20"/>
                <w:lang w:eastAsia="uk-UA"/>
              </w:rPr>
            </w:pPr>
          </w:p>
        </w:tc>
        <w:tc>
          <w:tcPr>
            <w:tcW w:w="850" w:type="dxa"/>
          </w:tcPr>
          <w:p w:rsidR="00371878" w:rsidRPr="00371878" w:rsidRDefault="00371878" w:rsidP="00371878">
            <w:pPr>
              <w:jc w:val="both"/>
              <w:rPr>
                <w:rFonts w:asciiTheme="minorHAnsi" w:hAnsiTheme="minorHAnsi" w:cstheme="minorHAnsi"/>
                <w:color w:val="000000"/>
                <w:sz w:val="20"/>
                <w:szCs w:val="20"/>
                <w:lang w:eastAsia="uk-UA"/>
              </w:rPr>
            </w:pPr>
          </w:p>
        </w:tc>
        <w:tc>
          <w:tcPr>
            <w:tcW w:w="709" w:type="dxa"/>
          </w:tcPr>
          <w:p w:rsidR="00371878" w:rsidRPr="00371878" w:rsidRDefault="00371878" w:rsidP="00371878">
            <w:pPr>
              <w:jc w:val="both"/>
              <w:rPr>
                <w:rFonts w:asciiTheme="minorHAnsi" w:hAnsiTheme="minorHAnsi" w:cstheme="minorHAnsi"/>
                <w:color w:val="000000"/>
                <w:sz w:val="20"/>
                <w:szCs w:val="20"/>
                <w:lang w:eastAsia="uk-UA"/>
              </w:rPr>
            </w:pPr>
          </w:p>
        </w:tc>
        <w:tc>
          <w:tcPr>
            <w:tcW w:w="1418" w:type="dxa"/>
          </w:tcPr>
          <w:p w:rsidR="00371878" w:rsidRPr="00371878" w:rsidRDefault="00371878" w:rsidP="00371878">
            <w:pPr>
              <w:jc w:val="both"/>
              <w:rPr>
                <w:rFonts w:asciiTheme="minorHAnsi" w:hAnsiTheme="minorHAnsi" w:cstheme="minorHAnsi"/>
                <w:color w:val="000000"/>
                <w:sz w:val="20"/>
                <w:szCs w:val="20"/>
                <w:lang w:eastAsia="uk-UA"/>
              </w:rPr>
            </w:pPr>
          </w:p>
        </w:tc>
        <w:tc>
          <w:tcPr>
            <w:tcW w:w="1843" w:type="dxa"/>
          </w:tcPr>
          <w:p w:rsidR="00371878" w:rsidRPr="00371878" w:rsidRDefault="00371878" w:rsidP="00371878">
            <w:pPr>
              <w:jc w:val="both"/>
              <w:rPr>
                <w:rFonts w:asciiTheme="minorHAnsi" w:hAnsiTheme="minorHAnsi" w:cstheme="minorHAnsi"/>
                <w:color w:val="000000"/>
                <w:sz w:val="20"/>
                <w:szCs w:val="20"/>
                <w:lang w:eastAsia="uk-UA"/>
              </w:rPr>
            </w:pPr>
          </w:p>
        </w:tc>
      </w:tr>
      <w:tr w:rsidR="00371878" w:rsidRPr="00371878" w:rsidTr="00816D8E">
        <w:tc>
          <w:tcPr>
            <w:tcW w:w="709" w:type="dxa"/>
          </w:tcPr>
          <w:p w:rsidR="00371878" w:rsidRPr="00371878" w:rsidRDefault="00371878" w:rsidP="00371878">
            <w:pPr>
              <w:jc w:val="both"/>
              <w:rPr>
                <w:rFonts w:asciiTheme="minorHAnsi" w:hAnsiTheme="minorHAnsi" w:cstheme="minorHAnsi"/>
                <w:color w:val="000000"/>
                <w:sz w:val="20"/>
                <w:szCs w:val="20"/>
                <w:lang w:eastAsia="uk-UA"/>
              </w:rPr>
            </w:pPr>
            <w:r w:rsidRPr="00371878">
              <w:rPr>
                <w:rFonts w:asciiTheme="minorHAnsi" w:hAnsiTheme="minorHAnsi" w:cstheme="minorHAnsi"/>
                <w:color w:val="000000"/>
                <w:sz w:val="20"/>
                <w:szCs w:val="20"/>
                <w:lang w:eastAsia="uk-UA"/>
              </w:rPr>
              <w:t>2</w:t>
            </w:r>
          </w:p>
        </w:tc>
        <w:tc>
          <w:tcPr>
            <w:tcW w:w="2126" w:type="dxa"/>
          </w:tcPr>
          <w:p w:rsidR="00371878" w:rsidRPr="00371878" w:rsidRDefault="00371878" w:rsidP="00371878">
            <w:pPr>
              <w:jc w:val="both"/>
              <w:rPr>
                <w:rFonts w:asciiTheme="minorHAnsi" w:hAnsiTheme="minorHAnsi" w:cstheme="minorHAnsi"/>
                <w:color w:val="000000"/>
                <w:sz w:val="20"/>
                <w:szCs w:val="20"/>
                <w:lang w:eastAsia="uk-UA"/>
              </w:rPr>
            </w:pPr>
          </w:p>
        </w:tc>
        <w:tc>
          <w:tcPr>
            <w:tcW w:w="2268" w:type="dxa"/>
          </w:tcPr>
          <w:p w:rsidR="00371878" w:rsidRPr="00371878" w:rsidRDefault="00371878" w:rsidP="00371878">
            <w:pPr>
              <w:jc w:val="both"/>
              <w:rPr>
                <w:rFonts w:asciiTheme="minorHAnsi" w:hAnsiTheme="minorHAnsi" w:cstheme="minorHAnsi"/>
                <w:color w:val="000000"/>
                <w:sz w:val="20"/>
                <w:szCs w:val="20"/>
                <w:lang w:eastAsia="uk-UA"/>
              </w:rPr>
            </w:pPr>
          </w:p>
        </w:tc>
        <w:tc>
          <w:tcPr>
            <w:tcW w:w="850" w:type="dxa"/>
          </w:tcPr>
          <w:p w:rsidR="00371878" w:rsidRPr="00371878" w:rsidRDefault="00371878" w:rsidP="00371878">
            <w:pPr>
              <w:jc w:val="both"/>
              <w:rPr>
                <w:rFonts w:asciiTheme="minorHAnsi" w:hAnsiTheme="minorHAnsi" w:cstheme="minorHAnsi"/>
                <w:color w:val="000000"/>
                <w:sz w:val="20"/>
                <w:szCs w:val="20"/>
                <w:lang w:eastAsia="uk-UA"/>
              </w:rPr>
            </w:pPr>
          </w:p>
        </w:tc>
        <w:tc>
          <w:tcPr>
            <w:tcW w:w="709" w:type="dxa"/>
          </w:tcPr>
          <w:p w:rsidR="00371878" w:rsidRPr="00371878" w:rsidRDefault="00371878" w:rsidP="00371878">
            <w:pPr>
              <w:jc w:val="both"/>
              <w:rPr>
                <w:rFonts w:asciiTheme="minorHAnsi" w:hAnsiTheme="minorHAnsi" w:cstheme="minorHAnsi"/>
                <w:color w:val="000000"/>
                <w:sz w:val="20"/>
                <w:szCs w:val="20"/>
                <w:lang w:eastAsia="uk-UA"/>
              </w:rPr>
            </w:pPr>
          </w:p>
        </w:tc>
        <w:tc>
          <w:tcPr>
            <w:tcW w:w="1418" w:type="dxa"/>
          </w:tcPr>
          <w:p w:rsidR="00371878" w:rsidRPr="00371878" w:rsidRDefault="00371878" w:rsidP="00371878">
            <w:pPr>
              <w:jc w:val="both"/>
              <w:rPr>
                <w:rFonts w:asciiTheme="minorHAnsi" w:hAnsiTheme="minorHAnsi" w:cstheme="minorHAnsi"/>
                <w:color w:val="000000"/>
                <w:sz w:val="20"/>
                <w:szCs w:val="20"/>
                <w:lang w:eastAsia="uk-UA"/>
              </w:rPr>
            </w:pPr>
          </w:p>
        </w:tc>
        <w:tc>
          <w:tcPr>
            <w:tcW w:w="1843" w:type="dxa"/>
          </w:tcPr>
          <w:p w:rsidR="00371878" w:rsidRPr="00371878" w:rsidRDefault="00371878" w:rsidP="00371878">
            <w:pPr>
              <w:jc w:val="both"/>
              <w:rPr>
                <w:rFonts w:asciiTheme="minorHAnsi" w:hAnsiTheme="minorHAnsi" w:cstheme="minorHAnsi"/>
                <w:color w:val="000000"/>
                <w:sz w:val="20"/>
                <w:szCs w:val="20"/>
                <w:lang w:eastAsia="uk-UA"/>
              </w:rPr>
            </w:pPr>
          </w:p>
        </w:tc>
      </w:tr>
      <w:tr w:rsidR="00371878" w:rsidRPr="00371878" w:rsidTr="00816D8E">
        <w:tc>
          <w:tcPr>
            <w:tcW w:w="709" w:type="dxa"/>
          </w:tcPr>
          <w:p w:rsidR="00371878" w:rsidRPr="00371878" w:rsidRDefault="00371878" w:rsidP="00371878">
            <w:pPr>
              <w:jc w:val="both"/>
              <w:rPr>
                <w:rFonts w:asciiTheme="minorHAnsi" w:hAnsiTheme="minorHAnsi" w:cstheme="minorHAnsi"/>
                <w:color w:val="000000"/>
                <w:sz w:val="20"/>
                <w:szCs w:val="20"/>
                <w:lang w:eastAsia="uk-UA"/>
              </w:rPr>
            </w:pPr>
            <w:r w:rsidRPr="00371878">
              <w:rPr>
                <w:rFonts w:asciiTheme="minorHAnsi" w:hAnsiTheme="minorHAnsi" w:cstheme="minorHAnsi"/>
                <w:color w:val="000000"/>
                <w:sz w:val="20"/>
                <w:szCs w:val="20"/>
                <w:lang w:eastAsia="uk-UA"/>
              </w:rPr>
              <w:t>…</w:t>
            </w:r>
          </w:p>
        </w:tc>
        <w:tc>
          <w:tcPr>
            <w:tcW w:w="2126" w:type="dxa"/>
          </w:tcPr>
          <w:p w:rsidR="00371878" w:rsidRPr="00371878" w:rsidRDefault="00371878" w:rsidP="00371878">
            <w:pPr>
              <w:jc w:val="both"/>
              <w:rPr>
                <w:rFonts w:asciiTheme="minorHAnsi" w:hAnsiTheme="minorHAnsi" w:cstheme="minorHAnsi"/>
                <w:color w:val="000000"/>
                <w:sz w:val="20"/>
                <w:szCs w:val="20"/>
                <w:lang w:eastAsia="uk-UA"/>
              </w:rPr>
            </w:pPr>
          </w:p>
        </w:tc>
        <w:tc>
          <w:tcPr>
            <w:tcW w:w="2268" w:type="dxa"/>
          </w:tcPr>
          <w:p w:rsidR="00371878" w:rsidRPr="00371878" w:rsidRDefault="00371878" w:rsidP="00371878">
            <w:pPr>
              <w:jc w:val="both"/>
              <w:rPr>
                <w:rFonts w:asciiTheme="minorHAnsi" w:hAnsiTheme="minorHAnsi" w:cstheme="minorHAnsi"/>
                <w:color w:val="000000"/>
                <w:sz w:val="20"/>
                <w:szCs w:val="20"/>
                <w:lang w:eastAsia="uk-UA"/>
              </w:rPr>
            </w:pPr>
          </w:p>
        </w:tc>
        <w:tc>
          <w:tcPr>
            <w:tcW w:w="850" w:type="dxa"/>
          </w:tcPr>
          <w:p w:rsidR="00371878" w:rsidRPr="00371878" w:rsidRDefault="00371878" w:rsidP="00371878">
            <w:pPr>
              <w:jc w:val="both"/>
              <w:rPr>
                <w:rFonts w:asciiTheme="minorHAnsi" w:hAnsiTheme="minorHAnsi" w:cstheme="minorHAnsi"/>
                <w:color w:val="000000"/>
                <w:sz w:val="20"/>
                <w:szCs w:val="20"/>
                <w:lang w:eastAsia="uk-UA"/>
              </w:rPr>
            </w:pPr>
          </w:p>
        </w:tc>
        <w:tc>
          <w:tcPr>
            <w:tcW w:w="709" w:type="dxa"/>
          </w:tcPr>
          <w:p w:rsidR="00371878" w:rsidRPr="00371878" w:rsidRDefault="00371878" w:rsidP="00371878">
            <w:pPr>
              <w:jc w:val="both"/>
              <w:rPr>
                <w:rFonts w:asciiTheme="minorHAnsi" w:hAnsiTheme="minorHAnsi" w:cstheme="minorHAnsi"/>
                <w:color w:val="000000"/>
                <w:sz w:val="20"/>
                <w:szCs w:val="20"/>
                <w:lang w:eastAsia="uk-UA"/>
              </w:rPr>
            </w:pPr>
          </w:p>
        </w:tc>
        <w:tc>
          <w:tcPr>
            <w:tcW w:w="1418" w:type="dxa"/>
          </w:tcPr>
          <w:p w:rsidR="00371878" w:rsidRPr="00371878" w:rsidRDefault="00371878" w:rsidP="00371878">
            <w:pPr>
              <w:jc w:val="both"/>
              <w:rPr>
                <w:rFonts w:asciiTheme="minorHAnsi" w:hAnsiTheme="minorHAnsi" w:cstheme="minorHAnsi"/>
                <w:color w:val="000000"/>
                <w:sz w:val="20"/>
                <w:szCs w:val="20"/>
                <w:lang w:eastAsia="uk-UA"/>
              </w:rPr>
            </w:pPr>
          </w:p>
        </w:tc>
        <w:tc>
          <w:tcPr>
            <w:tcW w:w="1843" w:type="dxa"/>
          </w:tcPr>
          <w:p w:rsidR="00371878" w:rsidRPr="00371878" w:rsidRDefault="00371878" w:rsidP="00371878">
            <w:pPr>
              <w:jc w:val="both"/>
              <w:rPr>
                <w:rFonts w:asciiTheme="minorHAnsi" w:hAnsiTheme="minorHAnsi" w:cstheme="minorHAnsi"/>
                <w:color w:val="000000"/>
                <w:sz w:val="20"/>
                <w:szCs w:val="20"/>
                <w:lang w:eastAsia="uk-UA"/>
              </w:rPr>
            </w:pPr>
          </w:p>
        </w:tc>
      </w:tr>
      <w:tr w:rsidR="00371878" w:rsidRPr="00371878" w:rsidTr="00816D8E">
        <w:tc>
          <w:tcPr>
            <w:tcW w:w="709" w:type="dxa"/>
          </w:tcPr>
          <w:p w:rsidR="00371878" w:rsidRPr="00371878" w:rsidRDefault="00371878" w:rsidP="00371878">
            <w:pPr>
              <w:jc w:val="both"/>
              <w:rPr>
                <w:rFonts w:asciiTheme="minorHAnsi" w:hAnsiTheme="minorHAnsi" w:cstheme="minorHAnsi"/>
                <w:color w:val="000000"/>
                <w:sz w:val="20"/>
                <w:szCs w:val="20"/>
                <w:lang w:eastAsia="uk-UA"/>
              </w:rPr>
            </w:pPr>
          </w:p>
        </w:tc>
        <w:tc>
          <w:tcPr>
            <w:tcW w:w="2126" w:type="dxa"/>
          </w:tcPr>
          <w:p w:rsidR="00371878" w:rsidRPr="00371878" w:rsidRDefault="00371878" w:rsidP="00371878">
            <w:pPr>
              <w:jc w:val="both"/>
              <w:rPr>
                <w:rFonts w:asciiTheme="minorHAnsi" w:hAnsiTheme="minorHAnsi" w:cstheme="minorHAnsi"/>
                <w:color w:val="000000"/>
                <w:sz w:val="20"/>
                <w:szCs w:val="20"/>
                <w:lang w:eastAsia="uk-UA"/>
              </w:rPr>
            </w:pPr>
            <w:r w:rsidRPr="00371878">
              <w:rPr>
                <w:rFonts w:asciiTheme="minorHAnsi" w:hAnsiTheme="minorHAnsi" w:cstheme="minorHAnsi"/>
                <w:color w:val="000000"/>
                <w:sz w:val="20"/>
                <w:szCs w:val="20"/>
                <w:lang w:eastAsia="uk-UA"/>
              </w:rPr>
              <w:t>Всього</w:t>
            </w:r>
          </w:p>
        </w:tc>
        <w:tc>
          <w:tcPr>
            <w:tcW w:w="2268" w:type="dxa"/>
          </w:tcPr>
          <w:p w:rsidR="00371878" w:rsidRPr="00371878" w:rsidRDefault="00371878" w:rsidP="00371878">
            <w:pPr>
              <w:jc w:val="both"/>
              <w:rPr>
                <w:rFonts w:asciiTheme="minorHAnsi" w:hAnsiTheme="minorHAnsi" w:cstheme="minorHAnsi"/>
                <w:color w:val="000000"/>
                <w:sz w:val="20"/>
                <w:szCs w:val="20"/>
                <w:lang w:eastAsia="uk-UA"/>
              </w:rPr>
            </w:pPr>
          </w:p>
        </w:tc>
        <w:tc>
          <w:tcPr>
            <w:tcW w:w="850" w:type="dxa"/>
          </w:tcPr>
          <w:p w:rsidR="00371878" w:rsidRPr="00371878" w:rsidRDefault="00371878" w:rsidP="00371878">
            <w:pPr>
              <w:jc w:val="both"/>
              <w:rPr>
                <w:rFonts w:asciiTheme="minorHAnsi" w:hAnsiTheme="minorHAnsi" w:cstheme="minorHAnsi"/>
                <w:color w:val="000000"/>
                <w:sz w:val="20"/>
                <w:szCs w:val="20"/>
                <w:lang w:eastAsia="uk-UA"/>
              </w:rPr>
            </w:pPr>
          </w:p>
        </w:tc>
        <w:tc>
          <w:tcPr>
            <w:tcW w:w="709" w:type="dxa"/>
          </w:tcPr>
          <w:p w:rsidR="00371878" w:rsidRPr="00371878" w:rsidRDefault="00371878" w:rsidP="00371878">
            <w:pPr>
              <w:jc w:val="both"/>
              <w:rPr>
                <w:rFonts w:asciiTheme="minorHAnsi" w:hAnsiTheme="minorHAnsi" w:cstheme="minorHAnsi"/>
                <w:color w:val="000000"/>
                <w:sz w:val="20"/>
                <w:szCs w:val="20"/>
                <w:lang w:eastAsia="uk-UA"/>
              </w:rPr>
            </w:pPr>
          </w:p>
        </w:tc>
        <w:tc>
          <w:tcPr>
            <w:tcW w:w="1418" w:type="dxa"/>
          </w:tcPr>
          <w:p w:rsidR="00371878" w:rsidRPr="00371878" w:rsidRDefault="00371878" w:rsidP="00371878">
            <w:pPr>
              <w:jc w:val="both"/>
              <w:rPr>
                <w:rFonts w:asciiTheme="minorHAnsi" w:hAnsiTheme="minorHAnsi" w:cstheme="minorHAnsi"/>
                <w:color w:val="000000"/>
                <w:sz w:val="20"/>
                <w:szCs w:val="20"/>
                <w:lang w:eastAsia="uk-UA"/>
              </w:rPr>
            </w:pPr>
          </w:p>
        </w:tc>
        <w:tc>
          <w:tcPr>
            <w:tcW w:w="1843" w:type="dxa"/>
          </w:tcPr>
          <w:p w:rsidR="00371878" w:rsidRPr="00371878" w:rsidRDefault="00371878" w:rsidP="00371878">
            <w:pPr>
              <w:jc w:val="both"/>
              <w:rPr>
                <w:rFonts w:asciiTheme="minorHAnsi" w:hAnsiTheme="minorHAnsi" w:cstheme="minorHAnsi"/>
                <w:color w:val="000000"/>
                <w:sz w:val="20"/>
                <w:szCs w:val="20"/>
                <w:lang w:eastAsia="uk-UA"/>
              </w:rPr>
            </w:pPr>
          </w:p>
        </w:tc>
      </w:tr>
    </w:tbl>
    <w:p w:rsidR="00371878" w:rsidRPr="00371878" w:rsidRDefault="00371878" w:rsidP="00371878">
      <w:pPr>
        <w:jc w:val="both"/>
        <w:rPr>
          <w:rFonts w:asciiTheme="minorHAnsi" w:hAnsiTheme="minorHAnsi" w:cstheme="minorHAnsi"/>
          <w:b/>
          <w:i/>
          <w:color w:val="000000"/>
          <w:sz w:val="16"/>
          <w:szCs w:val="16"/>
        </w:rPr>
      </w:pPr>
      <w:r w:rsidRPr="00371878">
        <w:rPr>
          <w:rFonts w:asciiTheme="minorHAnsi" w:hAnsiTheme="minorHAnsi" w:cstheme="minorHAnsi"/>
          <w:b/>
          <w:i/>
          <w:color w:val="000000"/>
          <w:sz w:val="16"/>
          <w:szCs w:val="16"/>
        </w:rPr>
        <w:t xml:space="preserve">¹ - Учасник зазначає назву товару, що зазначена ним в заповненому Додатку №3 і </w:t>
      </w:r>
      <w:r w:rsidRPr="00371878">
        <w:rPr>
          <w:rFonts w:asciiTheme="minorHAnsi" w:hAnsiTheme="minorHAnsi" w:cstheme="minorHAnsi"/>
          <w:b/>
          <w:i/>
          <w:sz w:val="16"/>
          <w:szCs w:val="16"/>
        </w:rPr>
        <w:t xml:space="preserve">що в подальшому буде зазначена в Договорі. </w:t>
      </w:r>
    </w:p>
    <w:p w:rsidR="00371878" w:rsidRPr="00371878" w:rsidRDefault="00371878" w:rsidP="00371878">
      <w:pPr>
        <w:jc w:val="both"/>
        <w:rPr>
          <w:rFonts w:asciiTheme="minorHAnsi" w:hAnsiTheme="minorHAnsi" w:cstheme="minorHAnsi"/>
          <w:b/>
          <w:i/>
          <w:color w:val="000000"/>
          <w:sz w:val="16"/>
          <w:szCs w:val="16"/>
        </w:rPr>
      </w:pPr>
      <w:r w:rsidRPr="00371878">
        <w:rPr>
          <w:rFonts w:asciiTheme="minorHAnsi" w:hAnsiTheme="minorHAnsi" w:cstheme="minorHAnsi"/>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371878" w:rsidDel="003940A4">
        <w:rPr>
          <w:rFonts w:asciiTheme="minorHAnsi" w:hAnsiTheme="minorHAnsi" w:cstheme="minorHAnsi"/>
          <w:b/>
          <w:i/>
          <w:color w:val="000000"/>
          <w:sz w:val="16"/>
          <w:szCs w:val="16"/>
        </w:rPr>
        <w:t xml:space="preserve"> </w:t>
      </w:r>
    </w:p>
    <w:p w:rsidR="00371878" w:rsidRPr="00371878" w:rsidRDefault="00371878" w:rsidP="00371878">
      <w:pPr>
        <w:jc w:val="both"/>
        <w:rPr>
          <w:rFonts w:asciiTheme="minorHAnsi" w:hAnsiTheme="minorHAnsi" w:cstheme="minorHAnsi"/>
          <w:b/>
          <w:bCs/>
          <w:color w:val="000000"/>
          <w:sz w:val="16"/>
          <w:szCs w:val="16"/>
        </w:rPr>
      </w:pPr>
      <w:r w:rsidRPr="00371878">
        <w:rPr>
          <w:rFonts w:asciiTheme="minorHAnsi" w:hAnsiTheme="minorHAnsi" w:cstheme="minorHAnsi"/>
          <w:b/>
          <w:i/>
          <w:color w:val="000000"/>
          <w:sz w:val="16"/>
          <w:szCs w:val="16"/>
        </w:rPr>
        <w:t xml:space="preserve">³ - Зазначається вартість у валюті Учасника. </w:t>
      </w:r>
      <w:r w:rsidRPr="00371878">
        <w:rPr>
          <w:rFonts w:asciiTheme="minorHAnsi" w:hAnsiTheme="minorHAnsi" w:cstheme="minorHAnsi"/>
          <w:b/>
          <w:bCs/>
          <w:color w:val="000000"/>
          <w:sz w:val="16"/>
          <w:szCs w:val="16"/>
        </w:rPr>
        <w:t xml:space="preserve">  </w:t>
      </w:r>
    </w:p>
    <w:p w:rsidR="00371878" w:rsidRPr="00371878" w:rsidRDefault="00371878" w:rsidP="00371878">
      <w:pPr>
        <w:jc w:val="both"/>
        <w:rPr>
          <w:rFonts w:asciiTheme="minorHAnsi" w:hAnsiTheme="minorHAnsi" w:cstheme="minorHAnsi"/>
          <w:b/>
          <w:bCs/>
          <w:color w:val="000000"/>
          <w:sz w:val="16"/>
          <w:szCs w:val="16"/>
        </w:rPr>
      </w:pPr>
    </w:p>
    <w:p w:rsidR="00371878" w:rsidRPr="00371878" w:rsidRDefault="00371878" w:rsidP="00371878">
      <w:pPr>
        <w:pStyle w:val="aff3"/>
        <w:widowControl/>
        <w:numPr>
          <w:ilvl w:val="0"/>
          <w:numId w:val="3"/>
        </w:numPr>
        <w:tabs>
          <w:tab w:val="num" w:pos="709"/>
        </w:tabs>
        <w:autoSpaceDE/>
        <w:autoSpaceDN/>
        <w:adjustRightInd/>
        <w:spacing w:after="160"/>
        <w:jc w:val="both"/>
        <w:rPr>
          <w:rFonts w:asciiTheme="minorHAnsi" w:hAnsiTheme="minorHAnsi" w:cstheme="minorHAnsi"/>
          <w:color w:val="000000" w:themeColor="text1"/>
          <w:sz w:val="24"/>
          <w:szCs w:val="24"/>
        </w:rPr>
      </w:pPr>
      <w:r w:rsidRPr="00371878">
        <w:rPr>
          <w:rFonts w:asciiTheme="minorHAnsi" w:hAnsiTheme="minorHAnsi" w:cstheme="minorHAnsi"/>
          <w:color w:val="000000" w:themeColor="text1"/>
          <w:sz w:val="24"/>
          <w:szCs w:val="24"/>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rsidR="00371878" w:rsidRPr="00371878" w:rsidRDefault="00371878" w:rsidP="00371878">
      <w:pPr>
        <w:pStyle w:val="aff3"/>
        <w:widowControl/>
        <w:numPr>
          <w:ilvl w:val="0"/>
          <w:numId w:val="3"/>
        </w:numPr>
        <w:tabs>
          <w:tab w:val="num" w:pos="709"/>
        </w:tabs>
        <w:autoSpaceDE/>
        <w:autoSpaceDN/>
        <w:adjustRightInd/>
        <w:jc w:val="both"/>
        <w:rPr>
          <w:rFonts w:asciiTheme="minorHAnsi" w:hAnsiTheme="minorHAnsi" w:cstheme="minorHAnsi"/>
          <w:color w:val="000000" w:themeColor="text1"/>
          <w:sz w:val="24"/>
          <w:szCs w:val="24"/>
        </w:rPr>
      </w:pPr>
      <w:r w:rsidRPr="00371878">
        <w:rPr>
          <w:rFonts w:asciiTheme="minorHAnsi" w:hAnsiTheme="minorHAnsi" w:cstheme="minorHAnsi"/>
          <w:color w:val="000000" w:themeColor="text1"/>
          <w:sz w:val="24"/>
          <w:szCs w:val="24"/>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АТ «Укргазвидобування» про внесені зміни до дати заключення з АТ «Укргазвидобування» договору про закупівлю.</w:t>
      </w:r>
    </w:p>
    <w:p w:rsidR="00371878" w:rsidRPr="00371878" w:rsidRDefault="00371878" w:rsidP="00371878">
      <w:pPr>
        <w:jc w:val="center"/>
        <w:rPr>
          <w:rFonts w:asciiTheme="minorHAnsi" w:hAnsiTheme="minorHAnsi" w:cstheme="minorHAnsi"/>
          <w:i/>
        </w:rPr>
      </w:pP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r>
      <w:r w:rsidRPr="00371878">
        <w:rPr>
          <w:rFonts w:asciiTheme="minorHAnsi" w:hAnsiTheme="minorHAnsi" w:cstheme="minorHAnsi"/>
        </w:rPr>
        <w:softHyphen/>
        <w:t xml:space="preserve">             </w:t>
      </w:r>
      <w:r w:rsidRPr="00371878">
        <w:rPr>
          <w:rFonts w:asciiTheme="minorHAnsi" w:hAnsiTheme="minorHAnsi" w:cstheme="minorHAnsi"/>
          <w:bCs/>
        </w:rPr>
        <w:t>Посада, прізвище, ініціали, підпис уповноваженої особи Учасника</w:t>
      </w: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pStyle w:val="aff3"/>
        <w:spacing w:line="240" w:lineRule="atLeast"/>
        <w:ind w:left="0"/>
        <w:jc w:val="center"/>
        <w:rPr>
          <w:rFonts w:asciiTheme="minorHAnsi" w:hAnsiTheme="minorHAnsi" w:cstheme="minorHAnsi"/>
          <w:b/>
          <w:color w:val="FF0000"/>
          <w:sz w:val="24"/>
          <w:szCs w:val="24"/>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lastRenderedPageBreak/>
        <w:t>додаток №3</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shd w:val="clear" w:color="auto" w:fill="FFFFFF"/>
        <w:ind w:left="34" w:right="1"/>
        <w:jc w:val="center"/>
        <w:rPr>
          <w:rFonts w:asciiTheme="minorHAnsi" w:hAnsiTheme="minorHAnsi" w:cstheme="minorHAnsi"/>
          <w:b/>
          <w:color w:val="000000"/>
          <w:shd w:val="clear" w:color="auto" w:fill="FFFFFF"/>
        </w:rPr>
      </w:pPr>
      <w:r w:rsidRPr="00371878">
        <w:rPr>
          <w:rFonts w:asciiTheme="minorHAnsi" w:hAnsiTheme="minorHAnsi" w:cstheme="minorHAnsi"/>
          <w:b/>
          <w:color w:val="000000"/>
          <w:shd w:val="clear" w:color="auto" w:fill="FFFFFF"/>
        </w:rPr>
        <w:t>Інформація про необхідні технічні, якісні та кількісні характеристики предмета закупівлі</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403"/>
        <w:gridCol w:w="716"/>
        <w:gridCol w:w="709"/>
        <w:gridCol w:w="1276"/>
        <w:gridCol w:w="2693"/>
        <w:gridCol w:w="1985"/>
      </w:tblGrid>
      <w:tr w:rsidR="0056565F" w:rsidRPr="00371878" w:rsidTr="0056565F">
        <w:trPr>
          <w:trHeight w:val="137"/>
        </w:trPr>
        <w:tc>
          <w:tcPr>
            <w:tcW w:w="567" w:type="dxa"/>
            <w:shd w:val="clear" w:color="auto" w:fill="FFFFFF"/>
          </w:tcPr>
          <w:p w:rsidR="0056565F" w:rsidRPr="0056565F" w:rsidRDefault="0056565F" w:rsidP="0056565F">
            <w:pPr>
              <w:jc w:val="center"/>
              <w:rPr>
                <w:rFonts w:asciiTheme="minorHAnsi" w:eastAsia="Calibri" w:hAnsiTheme="minorHAnsi" w:cstheme="minorHAnsi"/>
                <w:b/>
                <w:bCs/>
                <w:color w:val="000000" w:themeColor="text1"/>
                <w:sz w:val="20"/>
                <w:szCs w:val="20"/>
              </w:rPr>
            </w:pPr>
            <w:r w:rsidRPr="0056565F">
              <w:rPr>
                <w:rFonts w:asciiTheme="minorHAnsi" w:eastAsia="Calibri" w:hAnsiTheme="minorHAnsi" w:cstheme="minorHAnsi"/>
                <w:b/>
                <w:bCs/>
                <w:color w:val="000000" w:themeColor="text1"/>
                <w:sz w:val="20"/>
                <w:szCs w:val="20"/>
              </w:rPr>
              <w:t>№</w:t>
            </w:r>
          </w:p>
          <w:p w:rsidR="0056565F" w:rsidRPr="00371878" w:rsidRDefault="0056565F" w:rsidP="0056565F">
            <w:pPr>
              <w:jc w:val="center"/>
              <w:rPr>
                <w:rFonts w:asciiTheme="minorHAnsi" w:eastAsia="Calibri" w:hAnsiTheme="minorHAnsi" w:cstheme="minorHAnsi"/>
                <w:b/>
                <w:bCs/>
                <w:color w:val="000000" w:themeColor="text1"/>
                <w:sz w:val="20"/>
                <w:szCs w:val="20"/>
              </w:rPr>
            </w:pPr>
            <w:r w:rsidRPr="0056565F">
              <w:rPr>
                <w:rFonts w:asciiTheme="minorHAnsi" w:eastAsia="Calibri" w:hAnsiTheme="minorHAnsi" w:cstheme="minorHAnsi"/>
                <w:b/>
                <w:bCs/>
                <w:color w:val="000000" w:themeColor="text1"/>
                <w:sz w:val="20"/>
                <w:szCs w:val="20"/>
              </w:rPr>
              <w:t>п/п</w:t>
            </w:r>
          </w:p>
        </w:tc>
        <w:tc>
          <w:tcPr>
            <w:tcW w:w="2403" w:type="dxa"/>
            <w:shd w:val="clear" w:color="auto" w:fill="FFFFFF"/>
            <w:tcMar>
              <w:top w:w="0" w:type="dxa"/>
              <w:left w:w="108" w:type="dxa"/>
              <w:bottom w:w="0" w:type="dxa"/>
              <w:right w:w="108" w:type="dxa"/>
            </w:tcMar>
            <w:vAlign w:val="center"/>
            <w:hideMark/>
          </w:tcPr>
          <w:p w:rsidR="0056565F" w:rsidRPr="00371878" w:rsidRDefault="0056565F" w:rsidP="00371878">
            <w:pPr>
              <w:jc w:val="center"/>
              <w:rPr>
                <w:rFonts w:asciiTheme="minorHAnsi" w:eastAsia="Calibri" w:hAnsiTheme="minorHAnsi" w:cstheme="minorHAnsi"/>
                <w:b/>
                <w:bCs/>
                <w:color w:val="000000" w:themeColor="text1"/>
                <w:sz w:val="20"/>
                <w:szCs w:val="20"/>
              </w:rPr>
            </w:pPr>
            <w:r w:rsidRPr="00371878">
              <w:rPr>
                <w:rFonts w:asciiTheme="minorHAnsi" w:eastAsia="Calibri" w:hAnsiTheme="minorHAnsi" w:cstheme="minorHAnsi"/>
                <w:b/>
                <w:bCs/>
                <w:color w:val="000000" w:themeColor="text1"/>
                <w:sz w:val="20"/>
                <w:szCs w:val="20"/>
              </w:rPr>
              <w:t>Вимоги замовника</w:t>
            </w:r>
          </w:p>
        </w:tc>
        <w:tc>
          <w:tcPr>
            <w:tcW w:w="716" w:type="dxa"/>
            <w:shd w:val="clear" w:color="auto" w:fill="FFFFFF"/>
            <w:tcMar>
              <w:top w:w="0" w:type="dxa"/>
              <w:left w:w="108" w:type="dxa"/>
              <w:bottom w:w="0" w:type="dxa"/>
              <w:right w:w="108" w:type="dxa"/>
            </w:tcMar>
            <w:vAlign w:val="center"/>
            <w:hideMark/>
          </w:tcPr>
          <w:p w:rsidR="0056565F" w:rsidRPr="0056565F" w:rsidRDefault="0056565F" w:rsidP="0056565F">
            <w:pPr>
              <w:ind w:left="-819" w:firstLine="709"/>
              <w:jc w:val="center"/>
              <w:rPr>
                <w:rFonts w:asciiTheme="minorHAnsi" w:eastAsia="Calibri" w:hAnsiTheme="minorHAnsi" w:cstheme="minorHAnsi"/>
                <w:b/>
                <w:bCs/>
                <w:sz w:val="20"/>
                <w:szCs w:val="20"/>
              </w:rPr>
            </w:pPr>
            <w:r w:rsidRPr="0056565F">
              <w:rPr>
                <w:rFonts w:asciiTheme="minorHAnsi" w:eastAsia="Calibri" w:hAnsiTheme="minorHAnsi" w:cstheme="minorHAnsi"/>
                <w:b/>
                <w:bCs/>
                <w:sz w:val="20"/>
                <w:szCs w:val="20"/>
              </w:rPr>
              <w:t xml:space="preserve">Од. </w:t>
            </w:r>
          </w:p>
          <w:p w:rsidR="0056565F" w:rsidRPr="00371878" w:rsidRDefault="0056565F" w:rsidP="0056565F">
            <w:pPr>
              <w:ind w:left="-819" w:firstLine="709"/>
              <w:jc w:val="center"/>
              <w:rPr>
                <w:rFonts w:asciiTheme="minorHAnsi" w:eastAsia="Calibri" w:hAnsiTheme="minorHAnsi" w:cstheme="minorHAnsi"/>
                <w:b/>
                <w:bCs/>
                <w:sz w:val="20"/>
                <w:szCs w:val="20"/>
              </w:rPr>
            </w:pPr>
            <w:r w:rsidRPr="0056565F">
              <w:rPr>
                <w:rFonts w:asciiTheme="minorHAnsi" w:eastAsia="Calibri" w:hAnsiTheme="minorHAnsi" w:cstheme="minorHAnsi"/>
                <w:b/>
                <w:bCs/>
                <w:sz w:val="20"/>
                <w:szCs w:val="20"/>
              </w:rPr>
              <w:t>вим.</w:t>
            </w:r>
          </w:p>
        </w:tc>
        <w:tc>
          <w:tcPr>
            <w:tcW w:w="709" w:type="dxa"/>
            <w:shd w:val="clear" w:color="auto" w:fill="FFFFFF"/>
            <w:tcMar>
              <w:top w:w="0" w:type="dxa"/>
              <w:left w:w="108" w:type="dxa"/>
              <w:bottom w:w="0" w:type="dxa"/>
              <w:right w:w="108" w:type="dxa"/>
            </w:tcMar>
            <w:vAlign w:val="center"/>
            <w:hideMark/>
          </w:tcPr>
          <w:p w:rsidR="0056565F" w:rsidRPr="00371878" w:rsidRDefault="0056565F" w:rsidP="00371878">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Кількість</w:t>
            </w:r>
          </w:p>
        </w:tc>
        <w:tc>
          <w:tcPr>
            <w:tcW w:w="1276" w:type="dxa"/>
            <w:shd w:val="clear" w:color="auto" w:fill="FFFFFF"/>
            <w:tcMar>
              <w:top w:w="0" w:type="dxa"/>
              <w:left w:w="108" w:type="dxa"/>
              <w:bottom w:w="0" w:type="dxa"/>
              <w:right w:w="108" w:type="dxa"/>
            </w:tcMar>
            <w:vAlign w:val="center"/>
            <w:hideMark/>
          </w:tcPr>
          <w:p w:rsidR="0056565F" w:rsidRPr="00371878" w:rsidRDefault="0056565F" w:rsidP="00371878">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Строк поставки</w:t>
            </w:r>
            <w:r w:rsidRPr="00371878">
              <w:rPr>
                <w:rFonts w:asciiTheme="minorHAnsi" w:eastAsia="Calibri" w:hAnsiTheme="minorHAnsi" w:cstheme="minorHAnsi"/>
                <w:b/>
                <w:bCs/>
                <w:sz w:val="20"/>
                <w:szCs w:val="20"/>
                <w:lang w:val="en-US"/>
              </w:rPr>
              <w:t xml:space="preserve"> </w:t>
            </w:r>
            <w:r w:rsidRPr="00371878">
              <w:rPr>
                <w:rFonts w:asciiTheme="minorHAnsi" w:eastAsia="Calibri" w:hAnsiTheme="minorHAnsi" w:cstheme="minorHAnsi"/>
                <w:b/>
                <w:bCs/>
                <w:sz w:val="20"/>
                <w:szCs w:val="20"/>
              </w:rPr>
              <w:t>Товару</w:t>
            </w:r>
          </w:p>
        </w:tc>
        <w:tc>
          <w:tcPr>
            <w:tcW w:w="2693" w:type="dxa"/>
            <w:shd w:val="clear" w:color="auto" w:fill="FFFFFF"/>
            <w:vAlign w:val="center"/>
          </w:tcPr>
          <w:p w:rsidR="0056565F" w:rsidRPr="00371878" w:rsidRDefault="0056565F" w:rsidP="00371878">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 xml:space="preserve">Опис товару, що пропонується на українській мові* </w:t>
            </w:r>
          </w:p>
        </w:tc>
        <w:tc>
          <w:tcPr>
            <w:tcW w:w="1985" w:type="dxa"/>
            <w:shd w:val="clear" w:color="auto" w:fill="FFFFFF"/>
            <w:vAlign w:val="center"/>
          </w:tcPr>
          <w:p w:rsidR="0056565F" w:rsidRPr="00371878" w:rsidRDefault="0056565F" w:rsidP="00371878">
            <w:pPr>
              <w:jc w:val="center"/>
              <w:rPr>
                <w:rFonts w:asciiTheme="minorHAnsi" w:eastAsia="Calibri" w:hAnsiTheme="minorHAnsi" w:cstheme="minorHAnsi"/>
                <w:b/>
                <w:bCs/>
                <w:sz w:val="20"/>
                <w:szCs w:val="20"/>
              </w:rPr>
            </w:pPr>
            <w:r w:rsidRPr="00371878">
              <w:rPr>
                <w:rFonts w:asciiTheme="minorHAnsi" w:eastAsia="Calibri" w:hAnsiTheme="minorHAnsi" w:cstheme="minorHAnsi"/>
                <w:b/>
                <w:bCs/>
                <w:sz w:val="20"/>
                <w:szCs w:val="20"/>
              </w:rPr>
              <w:t>Опис товару, що пропонується на англійській мові*</w:t>
            </w:r>
          </w:p>
        </w:tc>
      </w:tr>
      <w:tr w:rsidR="0056565F" w:rsidRPr="00371878" w:rsidTr="0056565F">
        <w:trPr>
          <w:trHeight w:val="651"/>
        </w:trPr>
        <w:tc>
          <w:tcPr>
            <w:tcW w:w="567" w:type="dxa"/>
            <w:vMerge w:val="restart"/>
            <w:shd w:val="clear" w:color="auto" w:fill="FFFFFF"/>
          </w:tcPr>
          <w:p w:rsidR="0056565F" w:rsidRPr="009532DF" w:rsidRDefault="009532DF" w:rsidP="009532DF">
            <w:pPr>
              <w:tabs>
                <w:tab w:val="left" w:pos="0"/>
              </w:tabs>
              <w:jc w:val="both"/>
              <w:rPr>
                <w:sz w:val="20"/>
                <w:szCs w:val="20"/>
              </w:rPr>
            </w:pPr>
            <w:r w:rsidRPr="009532DF">
              <w:rPr>
                <w:sz w:val="20"/>
                <w:szCs w:val="20"/>
              </w:rPr>
              <w:t>1.</w:t>
            </w:r>
          </w:p>
        </w:tc>
        <w:tc>
          <w:tcPr>
            <w:tcW w:w="2403" w:type="dxa"/>
            <w:vMerge w:val="restart"/>
            <w:shd w:val="clear" w:color="auto" w:fill="FFFFFF"/>
            <w:tcMar>
              <w:top w:w="0" w:type="dxa"/>
              <w:left w:w="108" w:type="dxa"/>
              <w:bottom w:w="0" w:type="dxa"/>
              <w:right w:w="108" w:type="dxa"/>
            </w:tcMar>
          </w:tcPr>
          <w:p w:rsidR="0056565F" w:rsidRPr="001F2C00" w:rsidRDefault="0056565F" w:rsidP="0056565F">
            <w:pPr>
              <w:jc w:val="both"/>
            </w:pPr>
            <w:r w:rsidRPr="0056565F">
              <w:rPr>
                <w:rFonts w:asciiTheme="minorHAnsi" w:hAnsiTheme="minorHAnsi" w:cstheme="minorHAnsi"/>
                <w:noProof/>
                <w:color w:val="000000" w:themeColor="text1"/>
                <w:sz w:val="20"/>
                <w:szCs w:val="20"/>
              </w:rPr>
              <w:t xml:space="preserve">Лист гарячекатаний ДСТУ </w:t>
            </w:r>
            <w:r>
              <w:rPr>
                <w:rFonts w:asciiTheme="minorHAnsi" w:hAnsiTheme="minorHAnsi" w:cstheme="minorHAnsi"/>
                <w:noProof/>
                <w:color w:val="000000" w:themeColor="text1"/>
                <w:sz w:val="20"/>
                <w:szCs w:val="20"/>
              </w:rPr>
              <w:t>2834-94(ГОСТ16523-97), ст.0,8-3</w:t>
            </w:r>
            <w:r w:rsidR="004D3FB1">
              <w:rPr>
                <w:rFonts w:asciiTheme="minorHAnsi" w:hAnsiTheme="minorHAnsi" w:cstheme="minorHAnsi"/>
                <w:noProof/>
                <w:color w:val="000000" w:themeColor="text1"/>
                <w:sz w:val="20"/>
                <w:szCs w:val="20"/>
              </w:rPr>
              <w:t xml:space="preserve"> </w:t>
            </w:r>
            <w:r>
              <w:rPr>
                <w:rFonts w:asciiTheme="minorHAnsi" w:hAnsiTheme="minorHAnsi" w:cstheme="minorHAnsi"/>
                <w:noProof/>
                <w:color w:val="000000" w:themeColor="text1"/>
                <w:sz w:val="20"/>
                <w:szCs w:val="20"/>
              </w:rPr>
              <w:t xml:space="preserve">сп, </w:t>
            </w:r>
            <w:r w:rsidRPr="0056565F">
              <w:rPr>
                <w:rFonts w:asciiTheme="minorHAnsi" w:hAnsiTheme="minorHAnsi" w:cstheme="minorHAnsi"/>
                <w:noProof/>
                <w:color w:val="000000" w:themeColor="text1"/>
                <w:sz w:val="20"/>
                <w:szCs w:val="20"/>
              </w:rPr>
              <w:t>пс, 2,0х1000/1250х2000/2500 мм, або аналог</w:t>
            </w:r>
          </w:p>
        </w:tc>
        <w:tc>
          <w:tcPr>
            <w:tcW w:w="716" w:type="dxa"/>
            <w:vMerge w:val="restart"/>
            <w:shd w:val="clear" w:color="auto" w:fill="FFFFFF"/>
            <w:tcMar>
              <w:top w:w="0" w:type="dxa"/>
              <w:left w:w="108" w:type="dxa"/>
              <w:bottom w:w="0" w:type="dxa"/>
              <w:right w:w="108" w:type="dxa"/>
            </w:tcMar>
          </w:tcPr>
          <w:p w:rsidR="0056565F" w:rsidRPr="009532DF" w:rsidRDefault="0056565F" w:rsidP="0056565F">
            <w:pPr>
              <w:autoSpaceDE w:val="0"/>
              <w:autoSpaceDN w:val="0"/>
              <w:adjustRightInd w:val="0"/>
              <w:rPr>
                <w:rFonts w:asciiTheme="minorHAnsi" w:hAnsiTheme="minorHAnsi" w:cstheme="minorHAnsi"/>
                <w:noProof/>
                <w:color w:val="000000" w:themeColor="text1"/>
                <w:sz w:val="20"/>
                <w:szCs w:val="20"/>
              </w:rPr>
            </w:pPr>
            <w:r w:rsidRPr="009532DF">
              <w:rPr>
                <w:rFonts w:asciiTheme="minorHAnsi" w:hAnsiTheme="minorHAnsi" w:cstheme="minorHAnsi"/>
                <w:noProof/>
                <w:color w:val="000000" w:themeColor="text1"/>
                <w:sz w:val="20"/>
                <w:szCs w:val="20"/>
              </w:rPr>
              <w:t xml:space="preserve">   т.</w:t>
            </w:r>
          </w:p>
        </w:tc>
        <w:tc>
          <w:tcPr>
            <w:tcW w:w="709" w:type="dxa"/>
            <w:vMerge w:val="restart"/>
            <w:shd w:val="clear" w:color="auto" w:fill="FFFFFF"/>
            <w:tcMar>
              <w:top w:w="0" w:type="dxa"/>
              <w:left w:w="108" w:type="dxa"/>
              <w:bottom w:w="0" w:type="dxa"/>
              <w:right w:w="108" w:type="dxa"/>
            </w:tcMar>
          </w:tcPr>
          <w:p w:rsidR="0056565F" w:rsidRPr="009532DF" w:rsidRDefault="0056565F" w:rsidP="002C45E8">
            <w:pPr>
              <w:jc w:val="center"/>
              <w:rPr>
                <w:rFonts w:asciiTheme="minorHAnsi" w:hAnsiTheme="minorHAnsi" w:cstheme="minorHAnsi"/>
                <w:noProof/>
                <w:color w:val="000000" w:themeColor="text1"/>
                <w:sz w:val="20"/>
                <w:szCs w:val="20"/>
              </w:rPr>
            </w:pPr>
            <w:r w:rsidRPr="009532DF">
              <w:rPr>
                <w:rFonts w:asciiTheme="minorHAnsi" w:hAnsiTheme="minorHAnsi" w:cstheme="minorHAnsi"/>
                <w:noProof/>
                <w:color w:val="000000" w:themeColor="text1"/>
                <w:sz w:val="20"/>
                <w:szCs w:val="20"/>
              </w:rPr>
              <w:t>7</w:t>
            </w:r>
          </w:p>
        </w:tc>
        <w:tc>
          <w:tcPr>
            <w:tcW w:w="1276" w:type="dxa"/>
            <w:vMerge w:val="restart"/>
            <w:shd w:val="clear" w:color="auto" w:fill="FFFFFF"/>
            <w:tcMar>
              <w:top w:w="0" w:type="dxa"/>
              <w:left w:w="108" w:type="dxa"/>
              <w:bottom w:w="0" w:type="dxa"/>
              <w:right w:w="108" w:type="dxa"/>
            </w:tcMar>
          </w:tcPr>
          <w:p w:rsidR="0056565F" w:rsidRPr="007A75C1" w:rsidRDefault="00D959B3" w:rsidP="0056565F">
            <w:pPr>
              <w:rPr>
                <w:rFonts w:asciiTheme="minorHAnsi" w:hAnsiTheme="minorHAnsi" w:cstheme="minorHAnsi"/>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56565F" w:rsidRPr="00371878" w:rsidRDefault="0056565F" w:rsidP="002C45E8">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816D8E">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c>
        <w:tc>
          <w:tcPr>
            <w:tcW w:w="1985" w:type="dxa"/>
            <w:shd w:val="clear" w:color="auto" w:fill="FFFFFF"/>
          </w:tcPr>
          <w:p w:rsidR="0056565F" w:rsidRPr="00816D8E" w:rsidRDefault="0056565F" w:rsidP="002C45E8">
            <w:pPr>
              <w:ind w:left="145"/>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816D8E">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description</w:t>
            </w:r>
            <w:r w:rsidRPr="00816D8E">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brand</w:t>
            </w:r>
            <w:r w:rsidRPr="00816D8E">
              <w:rPr>
                <w:rFonts w:asciiTheme="minorHAnsi" w:eastAsia="Calibri" w:hAnsiTheme="minorHAnsi" w:cstheme="minorHAnsi"/>
                <w:bCs/>
                <w:i/>
                <w:sz w:val="20"/>
                <w:szCs w:val="20"/>
              </w:rPr>
              <w:t>/</w:t>
            </w:r>
            <w:r w:rsidRPr="00371878">
              <w:rPr>
                <w:rFonts w:asciiTheme="minorHAnsi" w:eastAsia="Calibri" w:hAnsiTheme="minorHAnsi" w:cstheme="minorHAnsi"/>
                <w:bCs/>
                <w:i/>
                <w:sz w:val="20"/>
                <w:szCs w:val="20"/>
                <w:lang w:val="en-US"/>
              </w:rPr>
              <w:t>model</w:t>
            </w:r>
            <w:r w:rsidRPr="00371878">
              <w:rPr>
                <w:rFonts w:asciiTheme="minorHAnsi" w:eastAsia="Calibri" w:hAnsiTheme="minorHAnsi" w:cstheme="minorHAnsi"/>
                <w:bCs/>
                <w:i/>
                <w:sz w:val="20"/>
                <w:szCs w:val="20"/>
              </w:rPr>
              <w:t>/</w:t>
            </w:r>
            <w:r w:rsidRPr="00371878">
              <w:rPr>
                <w:rFonts w:asciiTheme="minorHAnsi" w:eastAsia="Calibri" w:hAnsiTheme="minorHAnsi" w:cstheme="minorHAnsi"/>
                <w:bCs/>
                <w:i/>
                <w:sz w:val="20"/>
                <w:szCs w:val="20"/>
                <w:lang w:val="en-US"/>
              </w:rPr>
              <w:t>type</w:t>
            </w:r>
            <w:r w:rsidRPr="00816D8E">
              <w:rPr>
                <w:rFonts w:asciiTheme="minorHAnsi" w:eastAsia="Calibri" w:hAnsiTheme="minorHAnsi" w:cstheme="minorHAnsi"/>
                <w:bCs/>
                <w:i/>
                <w:sz w:val="20"/>
                <w:szCs w:val="20"/>
              </w:rPr>
              <w:t>):</w:t>
            </w:r>
          </w:p>
        </w:tc>
      </w:tr>
      <w:tr w:rsidR="0056565F" w:rsidRPr="00371878" w:rsidTr="0056565F">
        <w:trPr>
          <w:trHeight w:val="104"/>
        </w:trPr>
        <w:tc>
          <w:tcPr>
            <w:tcW w:w="567" w:type="dxa"/>
            <w:vMerge/>
            <w:shd w:val="clear" w:color="auto" w:fill="FFFFFF"/>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2403" w:type="dxa"/>
            <w:vMerge/>
            <w:shd w:val="clear" w:color="auto" w:fill="FFFFFF"/>
            <w:tcMar>
              <w:top w:w="0" w:type="dxa"/>
              <w:left w:w="108" w:type="dxa"/>
              <w:bottom w:w="0" w:type="dxa"/>
              <w:right w:w="108" w:type="dxa"/>
            </w:tcMar>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716" w:type="dxa"/>
            <w:vMerge/>
            <w:shd w:val="clear" w:color="auto" w:fill="FFFFFF"/>
            <w:tcMar>
              <w:top w:w="0" w:type="dxa"/>
              <w:left w:w="108" w:type="dxa"/>
              <w:bottom w:w="0" w:type="dxa"/>
              <w:right w:w="108" w:type="dxa"/>
            </w:tcMar>
          </w:tcPr>
          <w:p w:rsidR="0056565F" w:rsidRPr="00371878" w:rsidRDefault="0056565F" w:rsidP="00816D8E">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1276"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2693" w:type="dxa"/>
            <w:shd w:val="clear" w:color="auto" w:fill="FFFFFF"/>
          </w:tcPr>
          <w:p w:rsidR="0056565F" w:rsidRPr="00371878" w:rsidRDefault="0056565F" w:rsidP="00816D8E">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1985" w:type="dxa"/>
            <w:shd w:val="clear" w:color="auto" w:fill="FFFFFF"/>
          </w:tcPr>
          <w:p w:rsidR="0056565F" w:rsidRPr="00371878" w:rsidRDefault="0056565F" w:rsidP="00816D8E">
            <w:pPr>
              <w:ind w:left="145"/>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56565F" w:rsidRPr="00371878" w:rsidTr="0056565F">
        <w:trPr>
          <w:trHeight w:val="113"/>
        </w:trPr>
        <w:tc>
          <w:tcPr>
            <w:tcW w:w="567" w:type="dxa"/>
            <w:vMerge/>
            <w:shd w:val="clear" w:color="auto" w:fill="FFFFFF"/>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2403" w:type="dxa"/>
            <w:vMerge/>
            <w:shd w:val="clear" w:color="auto" w:fill="FFFFFF"/>
            <w:tcMar>
              <w:top w:w="0" w:type="dxa"/>
              <w:left w:w="108" w:type="dxa"/>
              <w:bottom w:w="0" w:type="dxa"/>
              <w:right w:w="108" w:type="dxa"/>
            </w:tcMar>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716" w:type="dxa"/>
            <w:vMerge/>
            <w:shd w:val="clear" w:color="auto" w:fill="FFFFFF"/>
            <w:tcMar>
              <w:top w:w="0" w:type="dxa"/>
              <w:left w:w="108" w:type="dxa"/>
              <w:bottom w:w="0" w:type="dxa"/>
              <w:right w:w="108" w:type="dxa"/>
            </w:tcMar>
          </w:tcPr>
          <w:p w:rsidR="0056565F" w:rsidRPr="00371878" w:rsidRDefault="0056565F" w:rsidP="00816D8E">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1276"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2693" w:type="dxa"/>
            <w:shd w:val="clear" w:color="auto" w:fill="FFFFFF"/>
          </w:tcPr>
          <w:p w:rsidR="0056565F" w:rsidRPr="00371878" w:rsidRDefault="0056565F" w:rsidP="00816D8E">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1985" w:type="dxa"/>
            <w:shd w:val="clear" w:color="auto" w:fill="FFFFFF"/>
          </w:tcPr>
          <w:p w:rsidR="0056565F" w:rsidRPr="00371878" w:rsidRDefault="0056565F" w:rsidP="00816D8E">
            <w:pPr>
              <w:ind w:left="145"/>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r w:rsidR="0056565F" w:rsidRPr="00371878" w:rsidTr="0056565F">
        <w:trPr>
          <w:trHeight w:val="138"/>
        </w:trPr>
        <w:tc>
          <w:tcPr>
            <w:tcW w:w="567" w:type="dxa"/>
            <w:vMerge/>
            <w:shd w:val="clear" w:color="auto" w:fill="FFFFFF"/>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2403" w:type="dxa"/>
            <w:vMerge/>
            <w:shd w:val="clear" w:color="auto" w:fill="FFFFFF"/>
            <w:tcMar>
              <w:top w:w="0" w:type="dxa"/>
              <w:left w:w="108" w:type="dxa"/>
              <w:bottom w:w="0" w:type="dxa"/>
              <w:right w:w="108" w:type="dxa"/>
            </w:tcMar>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716" w:type="dxa"/>
            <w:vMerge/>
            <w:shd w:val="clear" w:color="auto" w:fill="FFFFFF"/>
            <w:tcMar>
              <w:top w:w="0" w:type="dxa"/>
              <w:left w:w="108" w:type="dxa"/>
              <w:bottom w:w="0" w:type="dxa"/>
              <w:right w:w="108" w:type="dxa"/>
            </w:tcMar>
          </w:tcPr>
          <w:p w:rsidR="0056565F" w:rsidRPr="00371878" w:rsidRDefault="0056565F" w:rsidP="00816D8E">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1276"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2693" w:type="dxa"/>
            <w:shd w:val="clear" w:color="auto" w:fill="FFFFFF"/>
          </w:tcPr>
          <w:p w:rsidR="0056565F" w:rsidRPr="00371878" w:rsidRDefault="0056565F" w:rsidP="00816D8E">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tc>
        <w:tc>
          <w:tcPr>
            <w:tcW w:w="1985" w:type="dxa"/>
            <w:shd w:val="clear" w:color="auto" w:fill="FFFFFF"/>
          </w:tcPr>
          <w:p w:rsidR="0056565F" w:rsidRPr="00371878" w:rsidRDefault="0056565F" w:rsidP="00816D8E">
            <w:pPr>
              <w:ind w:left="145"/>
              <w:rPr>
                <w:rFonts w:asciiTheme="minorHAnsi" w:eastAsia="Calibri" w:hAnsiTheme="minorHAnsi" w:cstheme="minorHAnsi"/>
                <w:b/>
                <w:bCs/>
                <w:color w:val="FF0000"/>
                <w:sz w:val="20"/>
                <w:szCs w:val="20"/>
                <w:lang w:val="en-US"/>
              </w:rPr>
            </w:pPr>
            <w:r w:rsidRPr="00371878">
              <w:rPr>
                <w:rFonts w:asciiTheme="minorHAnsi" w:eastAsia="Calibri" w:hAnsiTheme="minorHAnsi" w:cstheme="minorHAnsi"/>
                <w:bCs/>
                <w:i/>
                <w:sz w:val="20"/>
                <w:szCs w:val="20"/>
                <w:lang w:val="en-US"/>
              </w:rPr>
              <w:t>Warranty period for the  Goods:</w:t>
            </w:r>
          </w:p>
        </w:tc>
      </w:tr>
      <w:tr w:rsidR="0056565F" w:rsidRPr="00371878" w:rsidTr="0056565F">
        <w:trPr>
          <w:trHeight w:val="6762"/>
        </w:trPr>
        <w:tc>
          <w:tcPr>
            <w:tcW w:w="567" w:type="dxa"/>
            <w:vMerge/>
            <w:shd w:val="clear" w:color="auto" w:fill="FFFFFF"/>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2403" w:type="dxa"/>
            <w:vMerge/>
            <w:shd w:val="clear" w:color="auto" w:fill="FFFFFF"/>
            <w:tcMar>
              <w:top w:w="0" w:type="dxa"/>
              <w:left w:w="108" w:type="dxa"/>
              <w:bottom w:w="0" w:type="dxa"/>
              <w:right w:w="108" w:type="dxa"/>
            </w:tcMar>
          </w:tcPr>
          <w:p w:rsidR="0056565F" w:rsidRPr="00371878" w:rsidRDefault="0056565F" w:rsidP="00816D8E">
            <w:pPr>
              <w:autoSpaceDE w:val="0"/>
              <w:autoSpaceDN w:val="0"/>
              <w:rPr>
                <w:rFonts w:asciiTheme="minorHAnsi" w:eastAsia="Calibri" w:hAnsiTheme="minorHAnsi" w:cstheme="minorHAnsi"/>
                <w:b/>
                <w:bCs/>
                <w:color w:val="000000" w:themeColor="text1"/>
                <w:sz w:val="20"/>
                <w:szCs w:val="20"/>
              </w:rPr>
            </w:pPr>
          </w:p>
        </w:tc>
        <w:tc>
          <w:tcPr>
            <w:tcW w:w="716" w:type="dxa"/>
            <w:vMerge/>
            <w:shd w:val="clear" w:color="auto" w:fill="FFFFFF"/>
            <w:tcMar>
              <w:top w:w="0" w:type="dxa"/>
              <w:left w:w="108" w:type="dxa"/>
              <w:bottom w:w="0" w:type="dxa"/>
              <w:right w:w="108" w:type="dxa"/>
            </w:tcMar>
          </w:tcPr>
          <w:p w:rsidR="0056565F" w:rsidRPr="00371878" w:rsidRDefault="0056565F" w:rsidP="00816D8E">
            <w:pPr>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1276" w:type="dxa"/>
            <w:vMerge/>
            <w:shd w:val="clear" w:color="auto" w:fill="FFFFFF"/>
            <w:tcMar>
              <w:top w:w="0" w:type="dxa"/>
              <w:left w:w="108" w:type="dxa"/>
              <w:bottom w:w="0" w:type="dxa"/>
              <w:right w:w="108" w:type="dxa"/>
            </w:tcMar>
          </w:tcPr>
          <w:p w:rsidR="0056565F" w:rsidRPr="00371878" w:rsidRDefault="0056565F" w:rsidP="00816D8E">
            <w:pPr>
              <w:jc w:val="center"/>
              <w:rPr>
                <w:rFonts w:asciiTheme="minorHAnsi" w:eastAsia="Calibri" w:hAnsiTheme="minorHAnsi" w:cstheme="minorHAnsi"/>
                <w:b/>
                <w:bCs/>
                <w:color w:val="FF0000"/>
                <w:sz w:val="20"/>
                <w:szCs w:val="20"/>
              </w:rPr>
            </w:pPr>
          </w:p>
        </w:tc>
        <w:tc>
          <w:tcPr>
            <w:tcW w:w="2693" w:type="dxa"/>
            <w:shd w:val="clear" w:color="auto" w:fill="FFFFFF"/>
          </w:tcPr>
          <w:p w:rsidR="0056565F" w:rsidRPr="00371878" w:rsidRDefault="0056565F" w:rsidP="00816D8E">
            <w:pPr>
              <w:ind w:left="138"/>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w:t>
            </w:r>
            <w:r w:rsidRPr="00371878">
              <w:rPr>
                <w:rFonts w:asciiTheme="minorHAnsi" w:eastAsia="Calibri" w:hAnsiTheme="minorHAnsi" w:cstheme="minorHAnsi"/>
                <w:bCs/>
                <w:i/>
                <w:color w:val="FF0000"/>
                <w:sz w:val="20"/>
                <w:szCs w:val="20"/>
              </w:rPr>
              <w:t xml:space="preserve"> </w:t>
            </w:r>
            <w:r w:rsidRPr="00371878">
              <w:rPr>
                <w:rFonts w:asciiTheme="minorHAnsi" w:eastAsia="Calibri" w:hAnsiTheme="minorHAnsi" w:cstheme="minorHAnsi"/>
                <w:bCs/>
                <w:i/>
                <w:sz w:val="20"/>
                <w:szCs w:val="20"/>
              </w:rPr>
              <w:t>відповідно до вимог замовника:</w:t>
            </w:r>
          </w:p>
          <w:p w:rsidR="0056565F" w:rsidRPr="00371878" w:rsidRDefault="0056565F" w:rsidP="00816D8E">
            <w:pPr>
              <w:ind w:left="138" w:right="273"/>
              <w:rPr>
                <w:rFonts w:asciiTheme="minorHAnsi" w:eastAsia="Calibri" w:hAnsiTheme="minorHAnsi" w:cstheme="minorHAnsi"/>
                <w:bCs/>
                <w:i/>
                <w:sz w:val="20"/>
                <w:szCs w:val="20"/>
              </w:rPr>
            </w:pPr>
          </w:p>
          <w:p w:rsidR="0056565F" w:rsidRPr="00371878" w:rsidRDefault="0056565F" w:rsidP="00816D8E">
            <w:pPr>
              <w:ind w:left="138" w:right="273"/>
              <w:rPr>
                <w:rFonts w:asciiTheme="minorHAnsi" w:eastAsia="Calibri" w:hAnsiTheme="minorHAnsi" w:cstheme="minorHAnsi"/>
                <w:bCs/>
                <w:i/>
                <w:sz w:val="20"/>
                <w:szCs w:val="20"/>
              </w:rPr>
            </w:pPr>
          </w:p>
          <w:p w:rsidR="0056565F" w:rsidRPr="00371878" w:rsidRDefault="0056565F" w:rsidP="00816D8E">
            <w:pPr>
              <w:ind w:left="138" w:right="132"/>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1985" w:type="dxa"/>
            <w:shd w:val="clear" w:color="auto" w:fill="FFFFFF"/>
          </w:tcPr>
          <w:p w:rsidR="0056565F" w:rsidRPr="00371878" w:rsidRDefault="0056565F" w:rsidP="00816D8E">
            <w:pPr>
              <w:ind w:left="145" w:right="136"/>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Information on completeness and technical, quality features** in accordance with customer requirements:</w:t>
            </w:r>
          </w:p>
          <w:p w:rsidR="0056565F" w:rsidRPr="00371878" w:rsidRDefault="0056565F" w:rsidP="00816D8E">
            <w:pPr>
              <w:ind w:left="145" w:right="136"/>
              <w:rPr>
                <w:rFonts w:asciiTheme="minorHAnsi" w:eastAsia="Calibri" w:hAnsiTheme="minorHAnsi" w:cstheme="minorHAnsi"/>
                <w:bCs/>
                <w:i/>
                <w:sz w:val="20"/>
                <w:szCs w:val="20"/>
                <w:lang w:val="en-US"/>
              </w:rPr>
            </w:pPr>
          </w:p>
          <w:p w:rsidR="0056565F" w:rsidRPr="00371878" w:rsidRDefault="0056565F" w:rsidP="00816D8E">
            <w:pPr>
              <w:ind w:left="145" w:right="136"/>
              <w:rPr>
                <w:rFonts w:asciiTheme="minorHAnsi" w:eastAsia="Calibri" w:hAnsiTheme="minorHAnsi" w:cstheme="minorHAnsi"/>
                <w:sz w:val="20"/>
                <w:szCs w:val="20"/>
                <w:lang w:val="en-US"/>
              </w:rPr>
            </w:pPr>
            <w:r w:rsidRPr="00371878">
              <w:rPr>
                <w:rFonts w:asciiTheme="minorHAnsi" w:eastAsia="Calibri" w:hAnsiTheme="minorHAnsi" w:cstheme="minorHAnsi"/>
                <w:sz w:val="20"/>
                <w:szCs w:val="20"/>
                <w:lang w:val="en-US"/>
              </w:rPr>
              <w:t xml:space="preserve">** </w:t>
            </w:r>
            <w:r w:rsidRPr="00371878">
              <w:rPr>
                <w:rFonts w:asciiTheme="minorHAnsi" w:eastAsia="Calibri" w:hAnsiTheme="minorHAnsi" w:cstheme="minorHAnsi"/>
                <w:bCs/>
                <w:i/>
                <w:sz w:val="20"/>
                <w:szCs w:val="20"/>
              </w:rPr>
              <w:t xml:space="preserve">If there is a range </w:t>
            </w:r>
            <w:r w:rsidRPr="00371878">
              <w:rPr>
                <w:rFonts w:asciiTheme="minorHAnsi" w:eastAsia="Calibri" w:hAnsiTheme="minorHAnsi" w:cstheme="minorHAnsi"/>
                <w:bCs/>
                <w:i/>
                <w:sz w:val="20"/>
                <w:szCs w:val="20"/>
                <w:lang w:val="en-US"/>
              </w:rPr>
              <w:t xml:space="preserve"> indicator</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technical and qualit</w:t>
            </w:r>
            <w:r w:rsidRPr="00371878">
              <w:rPr>
                <w:rFonts w:asciiTheme="minorHAnsi" w:eastAsia="Calibri" w:hAnsiTheme="minorHAnsi" w:cstheme="minorHAnsi"/>
                <w:bCs/>
                <w:i/>
                <w:sz w:val="20"/>
                <w:szCs w:val="20"/>
                <w:lang w:val="en-US"/>
              </w:rPr>
              <w:t>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features</w:t>
            </w:r>
            <w:r w:rsidRPr="00371878">
              <w:rPr>
                <w:rFonts w:asciiTheme="minorHAnsi" w:eastAsia="Calibri" w:hAnsiTheme="minorHAnsi" w:cstheme="minorHAnsi"/>
                <w:bCs/>
                <w:i/>
                <w:sz w:val="20"/>
                <w:szCs w:val="20"/>
              </w:rPr>
              <w:t xml:space="preserve"> of the subject of procurement in  </w:t>
            </w:r>
            <w:r w:rsidRPr="00371878">
              <w:rPr>
                <w:rFonts w:asciiTheme="minorHAnsi" w:eastAsia="Calibri" w:hAnsiTheme="minorHAnsi" w:cstheme="minorHAnsi"/>
                <w:bCs/>
                <w:i/>
                <w:sz w:val="20"/>
                <w:szCs w:val="20"/>
                <w:lang w:val="en-US"/>
              </w:rPr>
              <w:t>Customer’s</w:t>
            </w:r>
            <w:r w:rsidRPr="00371878">
              <w:rPr>
                <w:rFonts w:asciiTheme="minorHAnsi" w:eastAsia="Calibri" w:hAnsiTheme="minorHAnsi" w:cstheme="minorHAnsi"/>
                <w:bCs/>
                <w:i/>
                <w:sz w:val="20"/>
                <w:szCs w:val="20"/>
              </w:rPr>
              <w:t xml:space="preserve"> requirements (for example: from</w:t>
            </w:r>
            <w:r w:rsidRPr="00371878">
              <w:rPr>
                <w:rFonts w:asciiTheme="minorHAnsi" w:eastAsia="Calibri" w:hAnsiTheme="minorHAnsi" w:cstheme="minorHAnsi"/>
                <w:bCs/>
                <w:i/>
                <w:sz w:val="20"/>
                <w:szCs w:val="20"/>
                <w:lang w:val="en-US"/>
              </w:rPr>
              <w:t>..</w:t>
            </w:r>
            <w:r w:rsidRPr="00371878">
              <w:rPr>
                <w:rFonts w:asciiTheme="minorHAnsi" w:eastAsia="Calibri" w:hAnsiTheme="minorHAnsi" w:cstheme="minorHAnsi"/>
                <w:bCs/>
                <w:i/>
                <w:sz w:val="20"/>
                <w:szCs w:val="20"/>
              </w:rPr>
              <w:t>.to, not less than,</w:t>
            </w:r>
            <w:r w:rsidRPr="00371878">
              <w:rPr>
                <w:rFonts w:asciiTheme="minorHAnsi" w:eastAsia="Calibri" w:hAnsiTheme="minorHAnsi" w:cstheme="minorHAnsi"/>
                <w:bCs/>
                <w:i/>
                <w:sz w:val="20"/>
                <w:szCs w:val="20"/>
                <w:lang w:val="en-US"/>
              </w:rPr>
              <w:t>.</w:t>
            </w:r>
            <w:r w:rsidRPr="00371878">
              <w:rPr>
                <w:rFonts w:asciiTheme="minorHAnsi" w:eastAsia="Calibri" w:hAnsiTheme="minorHAnsi" w:cstheme="minorHAnsi"/>
                <w:bCs/>
                <w:i/>
                <w:sz w:val="20"/>
                <w:szCs w:val="20"/>
              </w:rPr>
              <w:t>., Not more than…., Etc.) the Participant indicates the possible range of such technical and qualit</w:t>
            </w:r>
            <w:r w:rsidRPr="00371878">
              <w:rPr>
                <w:rFonts w:asciiTheme="minorHAnsi" w:eastAsia="Calibri" w:hAnsiTheme="minorHAnsi" w:cstheme="minorHAnsi"/>
                <w:bCs/>
                <w:i/>
                <w:sz w:val="20"/>
                <w:szCs w:val="20"/>
                <w:lang w:val="en-US"/>
              </w:rPr>
              <w:t>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featuters</w:t>
            </w:r>
            <w:r w:rsidRPr="00371878">
              <w:rPr>
                <w:rFonts w:asciiTheme="minorHAnsi" w:eastAsia="Calibri" w:hAnsiTheme="minorHAnsi" w:cstheme="minorHAnsi"/>
                <w:bCs/>
                <w:i/>
                <w:sz w:val="20"/>
                <w:szCs w:val="20"/>
              </w:rPr>
              <w:t xml:space="preserve"> of the Goods </w:t>
            </w:r>
            <w:r w:rsidRPr="00371878">
              <w:rPr>
                <w:rFonts w:asciiTheme="minorHAnsi" w:eastAsia="Calibri" w:hAnsiTheme="minorHAnsi" w:cstheme="minorHAnsi"/>
                <w:bCs/>
                <w:i/>
                <w:sz w:val="20"/>
                <w:szCs w:val="20"/>
                <w:lang w:val="en-US"/>
              </w:rPr>
              <w:t>proposed by the</w:t>
            </w:r>
            <w:r w:rsidRPr="00371878">
              <w:rPr>
                <w:rFonts w:asciiTheme="minorHAnsi" w:eastAsia="Calibri" w:hAnsiTheme="minorHAnsi" w:cstheme="minorHAnsi"/>
                <w:bCs/>
                <w:i/>
                <w:sz w:val="20"/>
                <w:szCs w:val="20"/>
              </w:rPr>
              <w:t xml:space="preserve"> Participant or an out-of-range specification value, if that value is accurate</w:t>
            </w:r>
          </w:p>
        </w:tc>
      </w:tr>
      <w:tr w:rsidR="0056565F" w:rsidRPr="00371878" w:rsidTr="0056565F">
        <w:trPr>
          <w:trHeight w:val="1851"/>
        </w:trPr>
        <w:tc>
          <w:tcPr>
            <w:tcW w:w="567" w:type="dxa"/>
            <w:shd w:val="clear" w:color="auto" w:fill="FFFFFF"/>
          </w:tcPr>
          <w:p w:rsidR="0056565F" w:rsidRPr="009532DF" w:rsidRDefault="009532DF" w:rsidP="00454BF4">
            <w:pPr>
              <w:tabs>
                <w:tab w:val="left" w:pos="0"/>
              </w:tabs>
              <w:jc w:val="both"/>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sz w:val="20"/>
                <w:szCs w:val="20"/>
              </w:rPr>
              <w:t>.</w:t>
            </w:r>
          </w:p>
        </w:tc>
        <w:tc>
          <w:tcPr>
            <w:tcW w:w="2403" w:type="dxa"/>
            <w:shd w:val="clear" w:color="auto" w:fill="FFFFFF"/>
            <w:tcMar>
              <w:top w:w="0" w:type="dxa"/>
              <w:left w:w="108" w:type="dxa"/>
              <w:bottom w:w="0" w:type="dxa"/>
              <w:right w:w="108" w:type="dxa"/>
            </w:tcMar>
          </w:tcPr>
          <w:p w:rsidR="0056565F" w:rsidRPr="00454BF4" w:rsidRDefault="0056565F" w:rsidP="00454BF4">
            <w:pPr>
              <w:tabs>
                <w:tab w:val="left" w:pos="0"/>
              </w:tabs>
              <w:jc w:val="both"/>
              <w:rPr>
                <w:rFonts w:asciiTheme="minorHAnsi" w:hAnsiTheme="minorHAnsi" w:cstheme="minorHAnsi"/>
                <w:sz w:val="20"/>
                <w:szCs w:val="20"/>
              </w:rPr>
            </w:pPr>
            <w:r w:rsidRPr="00454BF4">
              <w:rPr>
                <w:rFonts w:asciiTheme="minorHAnsi" w:hAnsiTheme="minorHAnsi" w:cstheme="minorHAnsi"/>
                <w:sz w:val="20"/>
                <w:szCs w:val="20"/>
              </w:rPr>
              <w:t>Лист гарячекатаний ДСТУ 2834-94(ГОСТ16523-97), ст.0,8-3 сп, пс, 3,0x1250/1500x3000/6000 мм, або аналог</w:t>
            </w:r>
          </w:p>
        </w:tc>
        <w:tc>
          <w:tcPr>
            <w:tcW w:w="716" w:type="dxa"/>
            <w:shd w:val="clear" w:color="auto" w:fill="FFFFFF"/>
            <w:tcMar>
              <w:top w:w="0" w:type="dxa"/>
              <w:left w:w="108" w:type="dxa"/>
              <w:bottom w:w="0" w:type="dxa"/>
              <w:right w:w="108" w:type="dxa"/>
            </w:tcMar>
          </w:tcPr>
          <w:p w:rsidR="0056565F" w:rsidRPr="00454BF4" w:rsidRDefault="0056565F" w:rsidP="004D3FB1">
            <w:pPr>
              <w:jc w:val="center"/>
              <w:rPr>
                <w:rFonts w:asciiTheme="minorHAnsi" w:hAnsiTheme="minorHAnsi" w:cstheme="minorHAnsi"/>
                <w:sz w:val="20"/>
                <w:szCs w:val="20"/>
              </w:rPr>
            </w:pPr>
            <w:r w:rsidRPr="00454BF4">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56565F" w:rsidRPr="00454BF4" w:rsidRDefault="0056565F" w:rsidP="00454BF4">
            <w:pPr>
              <w:jc w:val="center"/>
              <w:rPr>
                <w:rFonts w:asciiTheme="minorHAnsi" w:hAnsiTheme="minorHAnsi" w:cstheme="minorHAnsi"/>
                <w:sz w:val="20"/>
                <w:szCs w:val="20"/>
              </w:rPr>
            </w:pPr>
            <w:r w:rsidRPr="00454BF4">
              <w:rPr>
                <w:rFonts w:asciiTheme="minorHAnsi" w:hAnsiTheme="minorHAnsi" w:cstheme="minorHAnsi"/>
                <w:sz w:val="20"/>
                <w:szCs w:val="20"/>
              </w:rPr>
              <w:t>6</w:t>
            </w:r>
          </w:p>
        </w:tc>
        <w:tc>
          <w:tcPr>
            <w:tcW w:w="1276" w:type="dxa"/>
            <w:shd w:val="clear" w:color="auto" w:fill="FFFFFF"/>
            <w:tcMar>
              <w:top w:w="0" w:type="dxa"/>
              <w:left w:w="108" w:type="dxa"/>
              <w:bottom w:w="0" w:type="dxa"/>
              <w:right w:w="108" w:type="dxa"/>
            </w:tcMar>
          </w:tcPr>
          <w:p w:rsidR="0056565F" w:rsidRDefault="00D959B3" w:rsidP="004D3FB1">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56565F" w:rsidRPr="00371878" w:rsidRDefault="0056565F" w:rsidP="00454BF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56565F" w:rsidRPr="00371878" w:rsidTr="00371878">
              <w:trPr>
                <w:trHeight w:val="104"/>
              </w:trPr>
              <w:tc>
                <w:tcPr>
                  <w:tcW w:w="5193" w:type="dxa"/>
                  <w:shd w:val="clear" w:color="auto" w:fill="FFFFFF"/>
                </w:tcPr>
                <w:p w:rsidR="0056565F" w:rsidRPr="00371878" w:rsidRDefault="0056565F" w:rsidP="00454BF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56565F" w:rsidRPr="00371878" w:rsidRDefault="0056565F" w:rsidP="00454BF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56565F" w:rsidRPr="00371878" w:rsidTr="00371878">
              <w:trPr>
                <w:trHeight w:val="113"/>
              </w:trPr>
              <w:tc>
                <w:tcPr>
                  <w:tcW w:w="5193" w:type="dxa"/>
                  <w:shd w:val="clear" w:color="auto" w:fill="FFFFFF"/>
                </w:tcPr>
                <w:p w:rsidR="0056565F" w:rsidRPr="00371878" w:rsidRDefault="0056565F" w:rsidP="00454BF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56565F" w:rsidRPr="00371878" w:rsidRDefault="0056565F" w:rsidP="00454BF4">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56565F" w:rsidRPr="00371878" w:rsidRDefault="0056565F" w:rsidP="00454BF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56565F" w:rsidRPr="00371878" w:rsidRDefault="0056565F" w:rsidP="00454BF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56565F" w:rsidRPr="00371878" w:rsidRDefault="0056565F" w:rsidP="00454BF4">
            <w:pPr>
              <w:ind w:left="138" w:right="138"/>
              <w:jc w:val="both"/>
              <w:rPr>
                <w:rFonts w:asciiTheme="minorHAnsi" w:eastAsia="Calibri" w:hAnsiTheme="minorHAnsi" w:cstheme="minorHAnsi"/>
                <w:bCs/>
                <w:i/>
                <w:sz w:val="20"/>
                <w:szCs w:val="20"/>
              </w:rPr>
            </w:pPr>
          </w:p>
          <w:p w:rsidR="0056565F" w:rsidRPr="00371878" w:rsidRDefault="0056565F" w:rsidP="00454BF4">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У разі наявності діапазонного показника технічно-якісної характеристики предмета закупівлі у </w:t>
            </w:r>
            <w:r w:rsidRPr="00371878">
              <w:rPr>
                <w:rFonts w:asciiTheme="minorHAnsi" w:eastAsia="Calibri" w:hAnsiTheme="minorHAnsi" w:cstheme="minorHAnsi"/>
                <w:bCs/>
                <w:i/>
                <w:sz w:val="20"/>
                <w:szCs w:val="20"/>
              </w:rPr>
              <w:lastRenderedPageBreak/>
              <w:t>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56565F" w:rsidRPr="00371878" w:rsidRDefault="0056565F" w:rsidP="00454BF4">
            <w:pPr>
              <w:ind w:left="138"/>
              <w:jc w:val="both"/>
              <w:rPr>
                <w:rFonts w:asciiTheme="minorHAnsi" w:eastAsia="Calibri" w:hAnsiTheme="minorHAnsi" w:cstheme="minorHAnsi"/>
                <w:bCs/>
                <w:i/>
                <w:sz w:val="20"/>
                <w:szCs w:val="20"/>
              </w:rPr>
            </w:pPr>
          </w:p>
        </w:tc>
        <w:tc>
          <w:tcPr>
            <w:tcW w:w="1985" w:type="dxa"/>
            <w:shd w:val="clear" w:color="auto" w:fill="FFFFFF"/>
          </w:tcPr>
          <w:p w:rsidR="0056565F" w:rsidRPr="00371878" w:rsidRDefault="0056565F" w:rsidP="00454BF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56565F" w:rsidRPr="00371878" w:rsidTr="00371878">
              <w:trPr>
                <w:trHeight w:val="104"/>
              </w:trPr>
              <w:tc>
                <w:tcPr>
                  <w:tcW w:w="9774" w:type="dxa"/>
                  <w:shd w:val="clear" w:color="auto" w:fill="FFFFFF"/>
                </w:tcPr>
                <w:p w:rsidR="0056565F" w:rsidRPr="00371878" w:rsidRDefault="0056565F" w:rsidP="00454BF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56565F" w:rsidRPr="00371878" w:rsidTr="00371878">
              <w:trPr>
                <w:trHeight w:val="113"/>
              </w:trPr>
              <w:tc>
                <w:tcPr>
                  <w:tcW w:w="9774" w:type="dxa"/>
                  <w:shd w:val="clear" w:color="auto" w:fill="FFFFFF"/>
                </w:tcPr>
                <w:p w:rsidR="0056565F" w:rsidRPr="00371878" w:rsidRDefault="0056565F" w:rsidP="00454BF4">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56565F" w:rsidRPr="00371878" w:rsidRDefault="0056565F" w:rsidP="00454BF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56565F" w:rsidRPr="00371878" w:rsidRDefault="0056565F" w:rsidP="00454BF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56565F" w:rsidRPr="00371878" w:rsidRDefault="0056565F" w:rsidP="00454BF4">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w:t>
            </w:r>
            <w:r w:rsidRPr="00371878">
              <w:rPr>
                <w:rFonts w:asciiTheme="minorHAnsi" w:eastAsia="Calibri" w:hAnsiTheme="minorHAnsi" w:cstheme="minorHAnsi"/>
                <w:bCs/>
                <w:i/>
                <w:sz w:val="20"/>
                <w:szCs w:val="20"/>
              </w:rPr>
              <w:lastRenderedPageBreak/>
              <w:t>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56565F" w:rsidRPr="00371878" w:rsidRDefault="0056565F" w:rsidP="00454BF4">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454BF4" w:rsidRDefault="00D959B3" w:rsidP="00D959B3">
            <w:pPr>
              <w:jc w:val="both"/>
              <w:rPr>
                <w:rFonts w:asciiTheme="minorHAnsi" w:hAnsiTheme="minorHAnsi" w:cstheme="minorHAnsi"/>
                <w:sz w:val="22"/>
                <w:szCs w:val="22"/>
              </w:rPr>
            </w:pPr>
            <w:r>
              <w:rPr>
                <w:rFonts w:asciiTheme="minorHAnsi" w:hAnsiTheme="minorHAnsi" w:cstheme="minorHAnsi"/>
                <w:sz w:val="22"/>
                <w:szCs w:val="22"/>
              </w:rPr>
              <w:lastRenderedPageBreak/>
              <w:t>3.</w:t>
            </w:r>
          </w:p>
        </w:tc>
        <w:tc>
          <w:tcPr>
            <w:tcW w:w="2403" w:type="dxa"/>
            <w:shd w:val="clear" w:color="auto" w:fill="FFFFFF"/>
            <w:tcMar>
              <w:top w:w="0" w:type="dxa"/>
              <w:left w:w="108" w:type="dxa"/>
              <w:bottom w:w="0" w:type="dxa"/>
              <w:right w:w="108" w:type="dxa"/>
            </w:tcMar>
          </w:tcPr>
          <w:p w:rsidR="00D959B3" w:rsidRPr="00454BF4" w:rsidRDefault="00D959B3" w:rsidP="00D959B3">
            <w:pPr>
              <w:jc w:val="both"/>
              <w:rPr>
                <w:rFonts w:asciiTheme="minorHAnsi" w:hAnsiTheme="minorHAnsi" w:cstheme="minorHAnsi"/>
                <w:sz w:val="22"/>
                <w:szCs w:val="22"/>
              </w:rPr>
            </w:pPr>
            <w:r w:rsidRPr="00454BF4">
              <w:rPr>
                <w:rFonts w:asciiTheme="minorHAnsi" w:hAnsiTheme="minorHAnsi" w:cstheme="minorHAnsi"/>
                <w:sz w:val="22"/>
                <w:szCs w:val="22"/>
              </w:rPr>
              <w:t>Лист гарячекатаний ДСТУ 8803:2018 ст.1-3сп,пс 4,0x1500-2000x6000 мм, або аналог</w:t>
            </w:r>
          </w:p>
        </w:tc>
        <w:tc>
          <w:tcPr>
            <w:tcW w:w="716"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2"/>
                <w:szCs w:val="22"/>
              </w:rPr>
            </w:pPr>
            <w:r w:rsidRPr="00454BF4">
              <w:rPr>
                <w:rFonts w:asciiTheme="minorHAnsi" w:hAnsiTheme="minorHAnsi" w:cstheme="minorHAnsi"/>
                <w:sz w:val="22"/>
                <w:szCs w:val="22"/>
              </w:rPr>
              <w:t>т.</w:t>
            </w:r>
          </w:p>
        </w:tc>
        <w:tc>
          <w:tcPr>
            <w:tcW w:w="709"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2"/>
                <w:szCs w:val="22"/>
              </w:rPr>
            </w:pPr>
            <w:r w:rsidRPr="00454BF4">
              <w:rPr>
                <w:rFonts w:asciiTheme="minorHAnsi" w:hAnsiTheme="minorHAnsi" w:cstheme="minorHAnsi"/>
                <w:sz w:val="22"/>
                <w:szCs w:val="22"/>
              </w:rPr>
              <w:t>13</w:t>
            </w:r>
          </w:p>
        </w:tc>
        <w:tc>
          <w:tcPr>
            <w:tcW w:w="1276" w:type="dxa"/>
            <w:shd w:val="clear" w:color="auto" w:fill="FFFFFF"/>
            <w:tcMar>
              <w:top w:w="0" w:type="dxa"/>
              <w:left w:w="108" w:type="dxa"/>
              <w:bottom w:w="0" w:type="dxa"/>
              <w:right w:w="108" w:type="dxa"/>
            </w:tcMar>
          </w:tcPr>
          <w:p w:rsidR="00D959B3" w:rsidRDefault="00D959B3" w:rsidP="00D959B3">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454BF4" w:rsidRDefault="00D959B3" w:rsidP="00D959B3">
            <w:pPr>
              <w:jc w:val="both"/>
              <w:rPr>
                <w:rFonts w:asciiTheme="minorHAnsi" w:hAnsiTheme="minorHAnsi" w:cstheme="minorHAnsi"/>
                <w:sz w:val="20"/>
                <w:szCs w:val="20"/>
              </w:rPr>
            </w:pPr>
            <w:r>
              <w:rPr>
                <w:rFonts w:asciiTheme="minorHAnsi" w:hAnsiTheme="minorHAnsi" w:cstheme="minorHAnsi"/>
                <w:sz w:val="20"/>
                <w:szCs w:val="20"/>
              </w:rPr>
              <w:t>4.</w:t>
            </w:r>
          </w:p>
        </w:tc>
        <w:tc>
          <w:tcPr>
            <w:tcW w:w="2403" w:type="dxa"/>
            <w:shd w:val="clear" w:color="auto" w:fill="FFFFFF"/>
            <w:tcMar>
              <w:top w:w="0" w:type="dxa"/>
              <w:left w:w="108" w:type="dxa"/>
              <w:bottom w:w="0" w:type="dxa"/>
              <w:right w:w="108" w:type="dxa"/>
            </w:tcMar>
          </w:tcPr>
          <w:p w:rsidR="00D959B3" w:rsidRPr="00454BF4" w:rsidRDefault="00D959B3" w:rsidP="00D959B3">
            <w:pPr>
              <w:jc w:val="both"/>
              <w:rPr>
                <w:rFonts w:asciiTheme="minorHAnsi" w:hAnsiTheme="minorHAnsi" w:cstheme="minorHAnsi"/>
                <w:sz w:val="20"/>
                <w:szCs w:val="20"/>
              </w:rPr>
            </w:pPr>
            <w:r w:rsidRPr="00454BF4">
              <w:rPr>
                <w:rFonts w:asciiTheme="minorHAnsi" w:hAnsiTheme="minorHAnsi" w:cstheme="minorHAnsi"/>
                <w:sz w:val="20"/>
                <w:szCs w:val="20"/>
              </w:rPr>
              <w:t>Лист гарячекатаний ДСТУ 8803:2018   ст.1-3сп,пс 6,0x1500-2000x6000 мм, або аналог</w:t>
            </w:r>
          </w:p>
        </w:tc>
        <w:tc>
          <w:tcPr>
            <w:tcW w:w="716"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4</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 xml:space="preserve">Протягом 150 календарних днів з дати укладання договору  </w:t>
            </w:r>
            <w:r w:rsidRPr="00D959B3">
              <w:rPr>
                <w:rFonts w:asciiTheme="minorHAnsi" w:hAnsiTheme="minorHAnsi" w:cstheme="minorHAnsi"/>
                <w:noProof/>
                <w:color w:val="000000" w:themeColor="text1"/>
                <w:sz w:val="20"/>
                <w:szCs w:val="20"/>
              </w:rPr>
              <w:lastRenderedPageBreak/>
              <w:t>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454BF4" w:rsidRDefault="00D959B3" w:rsidP="00D959B3">
            <w:pPr>
              <w:jc w:val="both"/>
              <w:rPr>
                <w:rFonts w:asciiTheme="minorHAnsi" w:hAnsiTheme="minorHAnsi" w:cstheme="minorHAnsi"/>
                <w:sz w:val="20"/>
                <w:szCs w:val="20"/>
              </w:rPr>
            </w:pPr>
            <w:r>
              <w:rPr>
                <w:rFonts w:asciiTheme="minorHAnsi" w:hAnsiTheme="minorHAnsi" w:cstheme="minorHAnsi"/>
                <w:sz w:val="20"/>
                <w:szCs w:val="20"/>
              </w:rPr>
              <w:lastRenderedPageBreak/>
              <w:t>5.</w:t>
            </w:r>
          </w:p>
        </w:tc>
        <w:tc>
          <w:tcPr>
            <w:tcW w:w="2403" w:type="dxa"/>
            <w:shd w:val="clear" w:color="auto" w:fill="FFFFFF"/>
            <w:tcMar>
              <w:top w:w="0" w:type="dxa"/>
              <w:left w:w="108" w:type="dxa"/>
              <w:bottom w:w="0" w:type="dxa"/>
              <w:right w:w="108" w:type="dxa"/>
            </w:tcMar>
          </w:tcPr>
          <w:p w:rsidR="00D959B3" w:rsidRPr="00454BF4" w:rsidRDefault="00D959B3" w:rsidP="00D959B3">
            <w:pPr>
              <w:jc w:val="both"/>
              <w:rPr>
                <w:rFonts w:asciiTheme="minorHAnsi" w:hAnsiTheme="minorHAnsi" w:cstheme="minorHAnsi"/>
                <w:sz w:val="20"/>
                <w:szCs w:val="20"/>
              </w:rPr>
            </w:pPr>
            <w:r w:rsidRPr="00454BF4">
              <w:rPr>
                <w:rFonts w:asciiTheme="minorHAnsi" w:hAnsiTheme="minorHAnsi" w:cstheme="minorHAnsi"/>
                <w:sz w:val="20"/>
                <w:szCs w:val="20"/>
              </w:rPr>
              <w:t>Лист гарячекатаний ГОСТ 19903-2015ст.1-3сп,пс 10x1500-2000x6000 мм, або аналог</w:t>
            </w:r>
          </w:p>
        </w:tc>
        <w:tc>
          <w:tcPr>
            <w:tcW w:w="716"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8</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w:t>
            </w:r>
            <w:r w:rsidRPr="00371878">
              <w:rPr>
                <w:rFonts w:asciiTheme="minorHAnsi" w:eastAsia="Calibri" w:hAnsiTheme="minorHAnsi" w:cstheme="minorHAnsi"/>
                <w:bCs/>
                <w:i/>
                <w:sz w:val="20"/>
                <w:szCs w:val="20"/>
              </w:rPr>
              <w:lastRenderedPageBreak/>
              <w:t>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454BF4" w:rsidRDefault="00D959B3" w:rsidP="00D959B3">
            <w:pPr>
              <w:jc w:val="both"/>
              <w:rPr>
                <w:rFonts w:asciiTheme="minorHAnsi" w:hAnsiTheme="minorHAnsi" w:cstheme="minorHAnsi"/>
                <w:sz w:val="20"/>
                <w:szCs w:val="20"/>
              </w:rPr>
            </w:pPr>
            <w:r>
              <w:rPr>
                <w:rFonts w:asciiTheme="minorHAnsi" w:hAnsiTheme="minorHAnsi" w:cstheme="minorHAnsi"/>
                <w:sz w:val="20"/>
                <w:szCs w:val="20"/>
              </w:rPr>
              <w:lastRenderedPageBreak/>
              <w:t>6.</w:t>
            </w:r>
          </w:p>
        </w:tc>
        <w:tc>
          <w:tcPr>
            <w:tcW w:w="2403" w:type="dxa"/>
            <w:shd w:val="clear" w:color="auto" w:fill="FFFFFF"/>
            <w:tcMar>
              <w:top w:w="0" w:type="dxa"/>
              <w:left w:w="108" w:type="dxa"/>
              <w:bottom w:w="0" w:type="dxa"/>
              <w:right w:w="108" w:type="dxa"/>
            </w:tcMar>
          </w:tcPr>
          <w:p w:rsidR="00D959B3" w:rsidRPr="00454BF4" w:rsidRDefault="00D959B3" w:rsidP="00D959B3">
            <w:pPr>
              <w:jc w:val="both"/>
              <w:rPr>
                <w:rFonts w:asciiTheme="minorHAnsi" w:hAnsiTheme="minorHAnsi" w:cstheme="minorHAnsi"/>
                <w:sz w:val="20"/>
                <w:szCs w:val="20"/>
              </w:rPr>
            </w:pPr>
            <w:r w:rsidRPr="00454BF4">
              <w:rPr>
                <w:rFonts w:asciiTheme="minorHAnsi" w:hAnsiTheme="minorHAnsi" w:cstheme="minorHAnsi"/>
                <w:sz w:val="20"/>
                <w:szCs w:val="20"/>
              </w:rPr>
              <w:t>Лист гарячекатаний ГОСТ 19903-2015 ст.1-3сп,пс 16x1500-2000x6000 мм, або аналог</w:t>
            </w:r>
          </w:p>
        </w:tc>
        <w:tc>
          <w:tcPr>
            <w:tcW w:w="716"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6</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454BF4" w:rsidRDefault="00D959B3" w:rsidP="00D959B3">
            <w:pPr>
              <w:jc w:val="both"/>
              <w:rPr>
                <w:rFonts w:asciiTheme="minorHAnsi" w:hAnsiTheme="minorHAnsi" w:cstheme="minorHAnsi"/>
                <w:sz w:val="20"/>
                <w:szCs w:val="20"/>
              </w:rPr>
            </w:pPr>
            <w:r>
              <w:rPr>
                <w:rFonts w:asciiTheme="minorHAnsi" w:hAnsiTheme="minorHAnsi" w:cstheme="minorHAnsi"/>
                <w:sz w:val="20"/>
                <w:szCs w:val="20"/>
              </w:rPr>
              <w:t>7.</w:t>
            </w:r>
          </w:p>
        </w:tc>
        <w:tc>
          <w:tcPr>
            <w:tcW w:w="2403" w:type="dxa"/>
            <w:shd w:val="clear" w:color="auto" w:fill="FFFFFF"/>
            <w:tcMar>
              <w:top w:w="0" w:type="dxa"/>
              <w:left w:w="108" w:type="dxa"/>
              <w:bottom w:w="0" w:type="dxa"/>
              <w:right w:w="108" w:type="dxa"/>
            </w:tcMar>
          </w:tcPr>
          <w:p w:rsidR="00D959B3" w:rsidRPr="00454BF4" w:rsidRDefault="00D959B3" w:rsidP="00D959B3">
            <w:pPr>
              <w:jc w:val="both"/>
              <w:rPr>
                <w:rFonts w:asciiTheme="minorHAnsi" w:hAnsiTheme="minorHAnsi" w:cstheme="minorHAnsi"/>
                <w:sz w:val="20"/>
                <w:szCs w:val="20"/>
              </w:rPr>
            </w:pPr>
            <w:r w:rsidRPr="00454BF4">
              <w:rPr>
                <w:rFonts w:asciiTheme="minorHAnsi" w:hAnsiTheme="minorHAnsi" w:cstheme="minorHAnsi"/>
                <w:sz w:val="20"/>
                <w:szCs w:val="20"/>
              </w:rPr>
              <w:t>Лист гарячекатаний ГОСТ 19903-2015 ст.1-3сп,пс 20x1500-2000x6000 мм, або аналог</w:t>
            </w:r>
          </w:p>
        </w:tc>
        <w:tc>
          <w:tcPr>
            <w:tcW w:w="716"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454BF4" w:rsidRDefault="00D959B3" w:rsidP="00D959B3">
            <w:pPr>
              <w:jc w:val="center"/>
              <w:rPr>
                <w:rFonts w:asciiTheme="minorHAnsi" w:hAnsiTheme="minorHAnsi" w:cstheme="minorHAnsi"/>
                <w:sz w:val="20"/>
                <w:szCs w:val="20"/>
              </w:rPr>
            </w:pPr>
            <w:r w:rsidRPr="00454BF4">
              <w:rPr>
                <w:rFonts w:asciiTheme="minorHAnsi" w:hAnsiTheme="minorHAnsi" w:cstheme="minorHAnsi"/>
                <w:sz w:val="20"/>
                <w:szCs w:val="20"/>
              </w:rPr>
              <w:t>11</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У разі наявності діапазонного показника технічно-якісної характеристики предмета закупівлі у вимогах Замовника </w:t>
            </w:r>
            <w:r w:rsidRPr="00371878">
              <w:rPr>
                <w:rFonts w:asciiTheme="minorHAnsi" w:eastAsia="Calibri" w:hAnsiTheme="minorHAnsi" w:cstheme="minorHAnsi"/>
                <w:bCs/>
                <w:i/>
                <w:sz w:val="20"/>
                <w:szCs w:val="20"/>
              </w:rPr>
              <w:lastRenderedPageBreak/>
              <w:t>(наприклад: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procurement in  </w:t>
            </w:r>
            <w:r w:rsidRPr="00371878">
              <w:rPr>
                <w:rFonts w:asciiTheme="minorHAnsi" w:eastAsia="Calibri" w:hAnsiTheme="minorHAnsi" w:cstheme="minorHAnsi"/>
                <w:bCs/>
                <w:i/>
                <w:sz w:val="20"/>
                <w:szCs w:val="20"/>
              </w:rPr>
              <w:lastRenderedPageBreak/>
              <w:t>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237A95" w:rsidRDefault="00D959B3" w:rsidP="00D959B3">
            <w:pPr>
              <w:jc w:val="both"/>
              <w:rPr>
                <w:rFonts w:asciiTheme="minorHAnsi" w:hAnsiTheme="minorHAnsi" w:cstheme="minorHAnsi"/>
                <w:sz w:val="20"/>
                <w:szCs w:val="20"/>
              </w:rPr>
            </w:pPr>
            <w:r>
              <w:rPr>
                <w:rFonts w:asciiTheme="minorHAnsi" w:hAnsiTheme="minorHAnsi" w:cstheme="minorHAnsi"/>
                <w:sz w:val="20"/>
                <w:szCs w:val="20"/>
              </w:rPr>
              <w:lastRenderedPageBreak/>
              <w:t>8.</w:t>
            </w:r>
          </w:p>
        </w:tc>
        <w:tc>
          <w:tcPr>
            <w:tcW w:w="2403" w:type="dxa"/>
            <w:shd w:val="clear" w:color="auto" w:fill="FFFFFF"/>
            <w:tcMar>
              <w:top w:w="0" w:type="dxa"/>
              <w:left w:w="108" w:type="dxa"/>
              <w:bottom w:w="0" w:type="dxa"/>
              <w:right w:w="108" w:type="dxa"/>
            </w:tcMar>
          </w:tcPr>
          <w:p w:rsidR="00D959B3" w:rsidRPr="00237A95" w:rsidRDefault="00D959B3" w:rsidP="00D959B3">
            <w:pPr>
              <w:jc w:val="both"/>
              <w:rPr>
                <w:rFonts w:asciiTheme="minorHAnsi" w:hAnsiTheme="minorHAnsi" w:cstheme="minorHAnsi"/>
                <w:sz w:val="20"/>
                <w:szCs w:val="20"/>
              </w:rPr>
            </w:pPr>
            <w:r w:rsidRPr="00237A95">
              <w:rPr>
                <w:rFonts w:asciiTheme="minorHAnsi" w:hAnsiTheme="minorHAnsi" w:cstheme="minorHAnsi"/>
                <w:sz w:val="20"/>
                <w:szCs w:val="20"/>
              </w:rPr>
              <w:t>Лист гарячекатаний ГОСТ 19903-2015 ст.1-3сп,пс 100x1500-2000x6000 мм, або аналог</w:t>
            </w:r>
          </w:p>
        </w:tc>
        <w:tc>
          <w:tcPr>
            <w:tcW w:w="716"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10</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237A95" w:rsidRDefault="00D959B3" w:rsidP="00D959B3">
            <w:pPr>
              <w:jc w:val="both"/>
              <w:rPr>
                <w:rFonts w:asciiTheme="minorHAnsi" w:hAnsiTheme="minorHAnsi" w:cstheme="minorHAnsi"/>
                <w:sz w:val="20"/>
                <w:szCs w:val="20"/>
              </w:rPr>
            </w:pPr>
            <w:r>
              <w:rPr>
                <w:rFonts w:asciiTheme="minorHAnsi" w:hAnsiTheme="minorHAnsi" w:cstheme="minorHAnsi"/>
                <w:sz w:val="20"/>
                <w:szCs w:val="20"/>
              </w:rPr>
              <w:t>9.</w:t>
            </w:r>
          </w:p>
        </w:tc>
        <w:tc>
          <w:tcPr>
            <w:tcW w:w="2403" w:type="dxa"/>
            <w:shd w:val="clear" w:color="auto" w:fill="FFFFFF"/>
            <w:tcMar>
              <w:top w:w="0" w:type="dxa"/>
              <w:left w:w="108" w:type="dxa"/>
              <w:bottom w:w="0" w:type="dxa"/>
              <w:right w:w="108" w:type="dxa"/>
            </w:tcMar>
          </w:tcPr>
          <w:p w:rsidR="00D959B3" w:rsidRPr="00237A95" w:rsidRDefault="007512EC" w:rsidP="00D959B3">
            <w:pPr>
              <w:jc w:val="both"/>
              <w:rPr>
                <w:rFonts w:asciiTheme="minorHAnsi" w:hAnsiTheme="minorHAnsi" w:cstheme="minorHAnsi"/>
                <w:sz w:val="20"/>
                <w:szCs w:val="20"/>
              </w:rPr>
            </w:pPr>
            <w:r>
              <w:rPr>
                <w:rFonts w:asciiTheme="minorHAnsi" w:hAnsiTheme="minorHAnsi" w:cstheme="minorHAnsi"/>
                <w:sz w:val="20"/>
                <w:szCs w:val="20"/>
              </w:rPr>
              <w:t xml:space="preserve">Лист </w:t>
            </w:r>
            <w:r w:rsidR="00D959B3" w:rsidRPr="00237A95">
              <w:rPr>
                <w:rFonts w:asciiTheme="minorHAnsi" w:hAnsiTheme="minorHAnsi" w:cstheme="minorHAnsi"/>
                <w:sz w:val="20"/>
                <w:szCs w:val="20"/>
              </w:rPr>
              <w:t>рифлений (чечевичне) ГОСТ 8568-77 ст. 0,8-3сп,пс,кп 4,0х1250х5000-6000 мм, або аналог</w:t>
            </w:r>
          </w:p>
        </w:tc>
        <w:tc>
          <w:tcPr>
            <w:tcW w:w="716"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20</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 xml:space="preserve">Протягом 150 календарних днів з дати укладання договору  </w:t>
            </w:r>
            <w:r w:rsidRPr="00D959B3">
              <w:rPr>
                <w:rFonts w:asciiTheme="minorHAnsi" w:hAnsiTheme="minorHAnsi" w:cstheme="minorHAnsi"/>
                <w:noProof/>
                <w:color w:val="000000" w:themeColor="text1"/>
                <w:sz w:val="20"/>
                <w:szCs w:val="20"/>
              </w:rPr>
              <w:lastRenderedPageBreak/>
              <w:t>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lastRenderedPageBreak/>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Інформація про комплектацію та технічні, </w:t>
            </w:r>
            <w:r w:rsidRPr="00371878">
              <w:rPr>
                <w:rFonts w:asciiTheme="minorHAnsi" w:eastAsia="Calibri" w:hAnsiTheme="minorHAnsi" w:cstheme="minorHAnsi"/>
                <w:bCs/>
                <w:i/>
                <w:sz w:val="20"/>
                <w:szCs w:val="20"/>
              </w:rPr>
              <w:lastRenderedPageBreak/>
              <w:t>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Information on completeness and </w:t>
            </w:r>
            <w:r w:rsidRPr="00371878">
              <w:rPr>
                <w:rFonts w:asciiTheme="minorHAnsi" w:eastAsia="Calibri" w:hAnsiTheme="minorHAnsi" w:cstheme="minorHAnsi"/>
                <w:bCs/>
                <w:i/>
                <w:sz w:val="20"/>
                <w:szCs w:val="20"/>
              </w:rPr>
              <w:lastRenderedPageBreak/>
              <w:t>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r w:rsidR="00D959B3" w:rsidRPr="00371878" w:rsidTr="0056565F">
        <w:trPr>
          <w:trHeight w:val="1851"/>
        </w:trPr>
        <w:tc>
          <w:tcPr>
            <w:tcW w:w="567" w:type="dxa"/>
            <w:shd w:val="clear" w:color="auto" w:fill="FFFFFF"/>
          </w:tcPr>
          <w:p w:rsidR="00D959B3" w:rsidRPr="00237A95" w:rsidRDefault="00D959B3" w:rsidP="00D959B3">
            <w:pPr>
              <w:jc w:val="both"/>
              <w:rPr>
                <w:rFonts w:asciiTheme="minorHAnsi" w:hAnsiTheme="minorHAnsi" w:cstheme="minorHAnsi"/>
                <w:sz w:val="20"/>
                <w:szCs w:val="20"/>
              </w:rPr>
            </w:pPr>
            <w:r>
              <w:rPr>
                <w:rFonts w:asciiTheme="minorHAnsi" w:hAnsiTheme="minorHAnsi" w:cstheme="minorHAnsi"/>
                <w:sz w:val="20"/>
                <w:szCs w:val="20"/>
              </w:rPr>
              <w:lastRenderedPageBreak/>
              <w:t>10.</w:t>
            </w:r>
          </w:p>
        </w:tc>
        <w:tc>
          <w:tcPr>
            <w:tcW w:w="2403" w:type="dxa"/>
            <w:shd w:val="clear" w:color="auto" w:fill="FFFFFF"/>
            <w:tcMar>
              <w:top w:w="0" w:type="dxa"/>
              <w:left w:w="108" w:type="dxa"/>
              <w:bottom w:w="0" w:type="dxa"/>
              <w:right w:w="108" w:type="dxa"/>
            </w:tcMar>
          </w:tcPr>
          <w:p w:rsidR="00D959B3" w:rsidRPr="00237A95" w:rsidRDefault="00D959B3" w:rsidP="00D959B3">
            <w:pPr>
              <w:jc w:val="both"/>
              <w:rPr>
                <w:rFonts w:asciiTheme="minorHAnsi" w:hAnsiTheme="minorHAnsi" w:cstheme="minorHAnsi"/>
                <w:sz w:val="20"/>
                <w:szCs w:val="20"/>
              </w:rPr>
            </w:pPr>
            <w:r w:rsidRPr="00237A95">
              <w:rPr>
                <w:rFonts w:asciiTheme="minorHAnsi" w:hAnsiTheme="minorHAnsi" w:cstheme="minorHAnsi"/>
                <w:sz w:val="20"/>
                <w:szCs w:val="20"/>
              </w:rPr>
              <w:t>Лист просічний ТУ У 271-13625948-002: 2006/ ТУ 36.26.11-5-89(ГОСТ8706-78), 5,0x1250x2500-3000 мм, або аналог</w:t>
            </w:r>
          </w:p>
        </w:tc>
        <w:tc>
          <w:tcPr>
            <w:tcW w:w="716"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т.</w:t>
            </w:r>
          </w:p>
        </w:tc>
        <w:tc>
          <w:tcPr>
            <w:tcW w:w="709" w:type="dxa"/>
            <w:shd w:val="clear" w:color="auto" w:fill="FFFFFF"/>
            <w:tcMar>
              <w:top w:w="0" w:type="dxa"/>
              <w:left w:w="108" w:type="dxa"/>
              <w:bottom w:w="0" w:type="dxa"/>
              <w:right w:w="108" w:type="dxa"/>
            </w:tcMar>
          </w:tcPr>
          <w:p w:rsidR="00D959B3" w:rsidRPr="00237A95" w:rsidRDefault="00D959B3" w:rsidP="00D959B3">
            <w:pPr>
              <w:jc w:val="center"/>
              <w:rPr>
                <w:rFonts w:asciiTheme="minorHAnsi" w:hAnsiTheme="minorHAnsi" w:cstheme="minorHAnsi"/>
                <w:sz w:val="20"/>
                <w:szCs w:val="20"/>
              </w:rPr>
            </w:pPr>
            <w:r w:rsidRPr="00237A95">
              <w:rPr>
                <w:rFonts w:asciiTheme="minorHAnsi" w:hAnsiTheme="minorHAnsi" w:cstheme="minorHAnsi"/>
                <w:sz w:val="20"/>
                <w:szCs w:val="20"/>
              </w:rPr>
              <w:t>12</w:t>
            </w:r>
          </w:p>
        </w:tc>
        <w:tc>
          <w:tcPr>
            <w:tcW w:w="1276" w:type="dxa"/>
            <w:shd w:val="clear" w:color="auto" w:fill="FFFFFF"/>
            <w:tcMar>
              <w:top w:w="0" w:type="dxa"/>
              <w:left w:w="108" w:type="dxa"/>
              <w:bottom w:w="0" w:type="dxa"/>
              <w:right w:w="108" w:type="dxa"/>
            </w:tcMar>
          </w:tcPr>
          <w:p w:rsidR="00D959B3" w:rsidRPr="00D959B3" w:rsidRDefault="00D959B3" w:rsidP="00D959B3">
            <w:pPr>
              <w:rPr>
                <w:rFonts w:asciiTheme="minorHAnsi" w:hAnsiTheme="minorHAnsi" w:cstheme="minorHAnsi"/>
                <w:noProof/>
                <w:color w:val="000000" w:themeColor="text1"/>
                <w:sz w:val="20"/>
                <w:szCs w:val="20"/>
              </w:rPr>
            </w:pPr>
            <w:r w:rsidRPr="00D959B3">
              <w:rPr>
                <w:rFonts w:asciiTheme="minorHAnsi" w:hAnsiTheme="minorHAnsi" w:cstheme="minorHAnsi"/>
                <w:noProof/>
                <w:color w:val="000000" w:themeColor="text1"/>
                <w:sz w:val="20"/>
                <w:szCs w:val="20"/>
              </w:rPr>
              <w:t>Протягом 150 календарних днів з дати укладання договору  про закупівлю</w:t>
            </w:r>
          </w:p>
        </w:tc>
        <w:tc>
          <w:tcPr>
            <w:tcW w:w="26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Найменування </w:t>
            </w:r>
            <w:r w:rsidRPr="005659A2">
              <w:rPr>
                <w:rFonts w:asciiTheme="minorHAnsi" w:eastAsia="Calibri" w:hAnsiTheme="minorHAnsi" w:cstheme="minorHAnsi"/>
                <w:bCs/>
                <w:i/>
                <w:sz w:val="20"/>
                <w:szCs w:val="20"/>
              </w:rPr>
              <w:t xml:space="preserve">Товару </w:t>
            </w:r>
            <w:r w:rsidRPr="00371878">
              <w:rPr>
                <w:rFonts w:asciiTheme="minorHAnsi" w:eastAsia="Calibri" w:hAnsiTheme="minorHAnsi" w:cstheme="minorHAnsi"/>
                <w:bCs/>
                <w:i/>
                <w:sz w:val="20"/>
                <w:szCs w:val="20"/>
              </w:rPr>
              <w:t>(марка/модель/тип):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D959B3" w:rsidRPr="00371878" w:rsidTr="0098393A">
              <w:trPr>
                <w:trHeight w:val="104"/>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Країна походження:</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Country</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of</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origin</w:t>
                  </w:r>
                  <w:r w:rsidRPr="00371878">
                    <w:rPr>
                      <w:rFonts w:asciiTheme="minorHAnsi" w:eastAsia="Calibri" w:hAnsiTheme="minorHAnsi" w:cstheme="minorHAnsi"/>
                      <w:bCs/>
                      <w:i/>
                      <w:sz w:val="20"/>
                      <w:szCs w:val="20"/>
                    </w:rPr>
                    <w:t>:</w:t>
                  </w:r>
                </w:p>
              </w:tc>
            </w:tr>
            <w:tr w:rsidR="00D959B3" w:rsidRPr="00371878" w:rsidTr="0098393A">
              <w:trPr>
                <w:trHeight w:val="113"/>
              </w:trPr>
              <w:tc>
                <w:tcPr>
                  <w:tcW w:w="5193"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Виробник товару:</w:t>
                  </w:r>
                </w:p>
              </w:tc>
              <w:tc>
                <w:tcPr>
                  <w:tcW w:w="4581" w:type="dxa"/>
                  <w:shd w:val="clear" w:color="auto" w:fill="FFFFFF"/>
                </w:tcPr>
                <w:p w:rsidR="00D959B3" w:rsidRPr="00371878" w:rsidRDefault="00D959B3" w:rsidP="00D959B3">
                  <w:pPr>
                    <w:ind w:lef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lang w:val="en-US"/>
                    </w:rPr>
                    <w:t>Goods</w:t>
                  </w:r>
                  <w:r w:rsidRPr="00371878">
                    <w:rPr>
                      <w:rFonts w:asciiTheme="minorHAnsi" w:eastAsia="Calibri" w:hAnsiTheme="minorHAnsi" w:cstheme="minorHAnsi"/>
                      <w:bCs/>
                      <w:i/>
                      <w:sz w:val="20"/>
                      <w:szCs w:val="20"/>
                    </w:rPr>
                    <w:t xml:space="preserve">’ </w:t>
                  </w:r>
                  <w:r w:rsidRPr="00371878">
                    <w:rPr>
                      <w:rFonts w:asciiTheme="minorHAnsi" w:eastAsia="Calibri" w:hAnsiTheme="minorHAnsi" w:cstheme="minorHAnsi"/>
                      <w:bCs/>
                      <w:i/>
                      <w:sz w:val="20"/>
                      <w:szCs w:val="20"/>
                      <w:lang w:val="en-US"/>
                    </w:rPr>
                    <w:t>manufacturer</w:t>
                  </w:r>
                  <w:r w:rsidRPr="00371878">
                    <w:rPr>
                      <w:rFonts w:asciiTheme="minorHAnsi" w:eastAsia="Calibri" w:hAnsiTheme="minorHAnsi" w:cstheme="minorHAnsi"/>
                      <w:bCs/>
                      <w:i/>
                      <w:sz w:val="20"/>
                      <w:szCs w:val="20"/>
                    </w:rPr>
                    <w:t>:</w:t>
                  </w:r>
                </w:p>
              </w:tc>
            </w:tr>
          </w:tbl>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Гарантійний строк на Товар:</w:t>
            </w: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Інформація про комплектацію та технічні, якісні характеристики** відповідно до вимог замовника:</w:t>
            </w:r>
          </w:p>
          <w:p w:rsidR="00D959B3" w:rsidRPr="00371878" w:rsidRDefault="00D959B3" w:rsidP="00D959B3">
            <w:pPr>
              <w:ind w:left="138" w:right="138"/>
              <w:jc w:val="both"/>
              <w:rPr>
                <w:rFonts w:asciiTheme="minorHAnsi" w:eastAsia="Calibri" w:hAnsiTheme="minorHAnsi" w:cstheme="minorHAnsi"/>
                <w:bCs/>
                <w:i/>
                <w:sz w:val="20"/>
                <w:szCs w:val="20"/>
              </w:rPr>
            </w:pPr>
          </w:p>
          <w:p w:rsidR="00D959B3" w:rsidRPr="00371878" w:rsidRDefault="00D959B3" w:rsidP="00D959B3">
            <w:pPr>
              <w:ind w:left="138" w:right="138"/>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rsidR="00D959B3" w:rsidRPr="00371878" w:rsidRDefault="00D959B3" w:rsidP="00D959B3">
            <w:pPr>
              <w:ind w:left="138"/>
              <w:jc w:val="both"/>
              <w:rPr>
                <w:rFonts w:asciiTheme="minorHAnsi" w:eastAsia="Calibri" w:hAnsiTheme="minorHAnsi" w:cstheme="minorHAnsi"/>
                <w:bCs/>
                <w:i/>
                <w:sz w:val="20"/>
                <w:szCs w:val="20"/>
              </w:rPr>
            </w:pPr>
          </w:p>
        </w:tc>
        <w:tc>
          <w:tcPr>
            <w:tcW w:w="1985"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D959B3" w:rsidRPr="00371878" w:rsidTr="0098393A">
              <w:trPr>
                <w:trHeight w:val="104"/>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Country of origin:</w:t>
                  </w:r>
                </w:p>
              </w:tc>
            </w:tr>
            <w:tr w:rsidR="00D959B3" w:rsidRPr="00371878" w:rsidTr="0098393A">
              <w:trPr>
                <w:trHeight w:val="113"/>
              </w:trPr>
              <w:tc>
                <w:tcPr>
                  <w:tcW w:w="9774" w:type="dxa"/>
                  <w:shd w:val="clear" w:color="auto" w:fill="FFFFFF"/>
                </w:tcPr>
                <w:p w:rsidR="00D959B3" w:rsidRPr="00371878" w:rsidRDefault="00D959B3" w:rsidP="00D959B3">
                  <w:pPr>
                    <w:ind w:left="145" w:right="136"/>
                    <w:jc w:val="both"/>
                    <w:rPr>
                      <w:rFonts w:asciiTheme="minorHAnsi" w:eastAsia="Calibri" w:hAnsiTheme="minorHAnsi" w:cstheme="minorHAnsi"/>
                      <w:bCs/>
                      <w:i/>
                      <w:sz w:val="20"/>
                      <w:szCs w:val="20"/>
                      <w:lang w:val="en-US"/>
                    </w:rPr>
                  </w:pPr>
                  <w:r w:rsidRPr="00371878">
                    <w:rPr>
                      <w:rFonts w:asciiTheme="minorHAnsi" w:eastAsia="Calibri" w:hAnsiTheme="minorHAnsi" w:cstheme="minorHAnsi"/>
                      <w:bCs/>
                      <w:i/>
                      <w:sz w:val="20"/>
                      <w:szCs w:val="20"/>
                      <w:lang w:val="en-US"/>
                    </w:rPr>
                    <w:t>Goods’ manufacturer:</w:t>
                  </w:r>
                </w:p>
              </w:tc>
            </w:tr>
          </w:tbl>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Warranty period for the  Goods: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Information on completeness and technical, quality features** in accordance with customer requirements:</w:t>
            </w:r>
          </w:p>
          <w:p w:rsidR="00D959B3" w:rsidRPr="00371878" w:rsidRDefault="00D959B3" w:rsidP="00D959B3">
            <w:pPr>
              <w:ind w:left="145" w:right="136"/>
              <w:jc w:val="both"/>
              <w:rPr>
                <w:rFonts w:asciiTheme="minorHAnsi" w:eastAsia="Calibri" w:hAnsiTheme="minorHAnsi" w:cstheme="minorHAnsi"/>
                <w:bCs/>
                <w:i/>
                <w:sz w:val="20"/>
                <w:szCs w:val="20"/>
              </w:rPr>
            </w:pPr>
            <w:r w:rsidRPr="00371878">
              <w:rPr>
                <w:rFonts w:asciiTheme="minorHAnsi" w:eastAsia="Calibri" w:hAnsiTheme="minorHAnsi" w:cstheme="minorHAnsi"/>
                <w:bCs/>
                <w:i/>
                <w:sz w:val="20"/>
                <w:szCs w:val="20"/>
              </w:rPr>
              <w:t xml:space="preserve">**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w:t>
            </w:r>
            <w:r w:rsidRPr="00371878">
              <w:rPr>
                <w:rFonts w:asciiTheme="minorHAnsi" w:eastAsia="Calibri" w:hAnsiTheme="minorHAnsi" w:cstheme="minorHAnsi"/>
                <w:bCs/>
                <w:i/>
                <w:sz w:val="20"/>
                <w:szCs w:val="20"/>
              </w:rPr>
              <w:lastRenderedPageBreak/>
              <w:t>that value is accurate</w:t>
            </w:r>
          </w:p>
          <w:p w:rsidR="00D959B3" w:rsidRPr="00371878" w:rsidRDefault="00D959B3" w:rsidP="00D959B3">
            <w:pPr>
              <w:ind w:left="145"/>
              <w:jc w:val="both"/>
              <w:rPr>
                <w:rFonts w:asciiTheme="minorHAnsi" w:eastAsia="Calibri" w:hAnsiTheme="minorHAnsi" w:cstheme="minorHAnsi"/>
                <w:b/>
                <w:bCs/>
                <w:color w:val="FF0000"/>
                <w:sz w:val="20"/>
                <w:szCs w:val="20"/>
                <w:lang w:val="en-US"/>
              </w:rPr>
            </w:pPr>
          </w:p>
        </w:tc>
      </w:tr>
    </w:tbl>
    <w:p w:rsidR="005659A2" w:rsidRDefault="005659A2" w:rsidP="00371878">
      <w:pPr>
        <w:shd w:val="clear" w:color="auto" w:fill="FFFFFF"/>
        <w:ind w:left="34"/>
        <w:rPr>
          <w:rFonts w:asciiTheme="minorHAnsi" w:hAnsiTheme="minorHAnsi" w:cstheme="minorHAnsi"/>
          <w:b/>
          <w:i/>
          <w:sz w:val="20"/>
          <w:szCs w:val="20"/>
        </w:rPr>
      </w:pPr>
    </w:p>
    <w:p w:rsidR="00371878" w:rsidRPr="00371878" w:rsidRDefault="00371878" w:rsidP="00371878">
      <w:pPr>
        <w:shd w:val="clear" w:color="auto" w:fill="FFFFFF"/>
        <w:ind w:left="34"/>
        <w:rPr>
          <w:rFonts w:asciiTheme="minorHAnsi" w:hAnsiTheme="minorHAnsi" w:cstheme="minorHAnsi"/>
          <w:b/>
          <w:i/>
          <w:sz w:val="20"/>
          <w:szCs w:val="20"/>
        </w:rPr>
      </w:pPr>
      <w:r w:rsidRPr="00371878">
        <w:rPr>
          <w:rFonts w:asciiTheme="minorHAnsi" w:hAnsiTheme="minorHAnsi" w:cstheme="minorHAnsi"/>
          <w:b/>
          <w:i/>
          <w:sz w:val="20"/>
          <w:szCs w:val="20"/>
        </w:rPr>
        <w:t>*учасник зазначає назву Товару, що буде в подальшому зазначена в Договорі поставки</w:t>
      </w:r>
    </w:p>
    <w:p w:rsidR="00371878" w:rsidRPr="00371878" w:rsidRDefault="00371878" w:rsidP="00371878">
      <w:pPr>
        <w:shd w:val="clear" w:color="auto" w:fill="FFFFFF"/>
        <w:ind w:left="34"/>
        <w:rPr>
          <w:rFonts w:asciiTheme="minorHAnsi" w:hAnsiTheme="minorHAnsi" w:cstheme="minorHAnsi"/>
          <w:b/>
          <w:i/>
          <w:sz w:val="20"/>
          <w:szCs w:val="20"/>
        </w:rPr>
      </w:pPr>
      <w:r w:rsidRPr="00371878">
        <w:rPr>
          <w:rFonts w:asciiTheme="minorHAnsi" w:hAnsiTheme="minorHAnsi" w:cstheme="minorHAnsi"/>
          <w:b/>
          <w:i/>
          <w:sz w:val="20"/>
          <w:szCs w:val="20"/>
        </w:rPr>
        <w:t>Найменування Товару українською мовою зазначається тільки учасником-резидентом</w:t>
      </w:r>
    </w:p>
    <w:p w:rsidR="00371878" w:rsidRPr="00371878" w:rsidRDefault="00371878" w:rsidP="00371878">
      <w:pPr>
        <w:shd w:val="clear" w:color="auto" w:fill="FFFFFF"/>
        <w:ind w:left="34"/>
        <w:rPr>
          <w:rFonts w:asciiTheme="minorHAnsi" w:hAnsiTheme="minorHAnsi" w:cstheme="minorHAnsi"/>
          <w:b/>
          <w:i/>
          <w:sz w:val="20"/>
          <w:szCs w:val="20"/>
        </w:rPr>
      </w:pPr>
      <w:r w:rsidRPr="00371878">
        <w:rPr>
          <w:rFonts w:asciiTheme="minorHAnsi" w:hAnsiTheme="minorHAnsi" w:cstheme="minorHAnsi"/>
          <w:b/>
          <w:i/>
          <w:sz w:val="20"/>
          <w:szCs w:val="20"/>
        </w:rPr>
        <w:t>Найменування Товару українською та англійською мовами зазначається учасником-нерезидентом</w:t>
      </w:r>
    </w:p>
    <w:p w:rsidR="00371878" w:rsidRPr="00371878" w:rsidRDefault="00371878" w:rsidP="00371878">
      <w:pPr>
        <w:shd w:val="clear" w:color="auto" w:fill="FFFFFF"/>
        <w:ind w:left="34"/>
        <w:rPr>
          <w:rFonts w:asciiTheme="minorHAnsi" w:hAnsiTheme="minorHAnsi" w:cstheme="minorHAnsi"/>
          <w:b/>
          <w:i/>
          <w:sz w:val="20"/>
          <w:szCs w:val="20"/>
        </w:rPr>
      </w:pPr>
      <w:r w:rsidRPr="00371878">
        <w:rPr>
          <w:rFonts w:asciiTheme="minorHAnsi" w:hAnsiTheme="minorHAnsi" w:cstheme="minorHAnsi"/>
          <w:b/>
          <w:i/>
          <w:sz w:val="20"/>
          <w:szCs w:val="20"/>
        </w:rPr>
        <w:t xml:space="preserve">Всі артикули та цифрові позначення в англійській мові мають відповідати  артикулам та цифровим позначенням в українській мові. </w:t>
      </w:r>
    </w:p>
    <w:p w:rsidR="00371878" w:rsidRPr="00371878" w:rsidRDefault="00371878" w:rsidP="00371878">
      <w:pPr>
        <w:rPr>
          <w:rFonts w:asciiTheme="minorHAnsi" w:hAnsiTheme="minorHAnsi" w:cstheme="minorHAnsi"/>
          <w:b/>
        </w:rPr>
      </w:pPr>
    </w:p>
    <w:p w:rsidR="005659A2" w:rsidRDefault="00371878" w:rsidP="00237A95">
      <w:pPr>
        <w:rPr>
          <w:rFonts w:asciiTheme="minorHAnsi" w:hAnsiTheme="minorHAnsi" w:cstheme="minorHAnsi"/>
          <w:lang w:val="ru-RU"/>
        </w:rPr>
      </w:pPr>
      <w:r w:rsidRPr="00371878">
        <w:rPr>
          <w:rFonts w:asciiTheme="minorHAnsi" w:hAnsiTheme="minorHAnsi" w:cstheme="minorHAnsi"/>
          <w:b/>
        </w:rPr>
        <w:t xml:space="preserve">Рік виготовлення Товару: </w:t>
      </w:r>
      <w:r w:rsidRPr="00371878">
        <w:rPr>
          <w:rFonts w:asciiTheme="minorHAnsi" w:hAnsiTheme="minorHAnsi" w:cstheme="minorHAnsi"/>
          <w:lang w:val="ru-RU"/>
        </w:rPr>
        <w:t xml:space="preserve"> </w:t>
      </w:r>
      <w:r w:rsidR="005659A2" w:rsidRPr="005659A2">
        <w:rPr>
          <w:rFonts w:ascii="Calibri" w:hAnsi="Calibri" w:cs="Calibri"/>
          <w:bCs/>
          <w:lang w:val="ru-RU"/>
        </w:rPr>
        <w:t xml:space="preserve"> не більше 12 місяців з дати виготовлення на дату поставки</w:t>
      </w:r>
      <w:r w:rsidR="005659A2" w:rsidRPr="008D4E1D">
        <w:rPr>
          <w:rFonts w:ascii="Calibri" w:hAnsi="Calibri" w:cs="Calibri"/>
          <w:bCs/>
          <w:sz w:val="20"/>
          <w:szCs w:val="20"/>
          <w:lang w:val="ru-RU"/>
        </w:rPr>
        <w:t>.</w:t>
      </w:r>
      <w:r w:rsidRPr="00371878">
        <w:rPr>
          <w:rFonts w:asciiTheme="minorHAnsi" w:hAnsiTheme="minorHAnsi" w:cstheme="minorHAnsi"/>
          <w:lang w:val="ru-RU"/>
        </w:rPr>
        <w:t xml:space="preserve">. </w:t>
      </w:r>
    </w:p>
    <w:p w:rsidR="00237A95" w:rsidRDefault="00237A95" w:rsidP="00237A95">
      <w:pPr>
        <w:rPr>
          <w:rFonts w:asciiTheme="minorHAnsi" w:hAnsiTheme="minorHAnsi" w:cstheme="minorHAnsi"/>
          <w:b/>
        </w:rPr>
      </w:pPr>
    </w:p>
    <w:p w:rsidR="005659A2" w:rsidRPr="005659A2" w:rsidRDefault="00371878" w:rsidP="005659A2">
      <w:pPr>
        <w:jc w:val="both"/>
        <w:rPr>
          <w:rFonts w:ascii="Calibri" w:eastAsia="Arial Unicode MS" w:hAnsi="Calibri" w:cs="Calibri"/>
          <w:color w:val="000000"/>
        </w:rPr>
      </w:pPr>
      <w:r w:rsidRPr="00371878">
        <w:rPr>
          <w:rFonts w:asciiTheme="minorHAnsi" w:hAnsiTheme="minorHAnsi" w:cstheme="minorHAnsi"/>
          <w:b/>
        </w:rPr>
        <w:t>Місце поставки Товару:</w:t>
      </w:r>
      <w:r w:rsidRPr="00371878">
        <w:rPr>
          <w:rFonts w:asciiTheme="minorHAnsi" w:hAnsiTheme="minorHAnsi" w:cstheme="minorHAnsi"/>
        </w:rPr>
        <w:t xml:space="preserve"> Скл</w:t>
      </w:r>
      <w:r w:rsidR="005659A2">
        <w:rPr>
          <w:rFonts w:asciiTheme="minorHAnsi" w:hAnsiTheme="minorHAnsi" w:cstheme="minorHAnsi"/>
        </w:rPr>
        <w:t>ад (станція) вантажоотримувача</w:t>
      </w:r>
      <w:r w:rsidR="00796432">
        <w:rPr>
          <w:rFonts w:asciiTheme="minorHAnsi" w:hAnsiTheme="minorHAnsi" w:cstheme="minorHAnsi"/>
        </w:rPr>
        <w:t>:</w:t>
      </w:r>
      <w:r w:rsidR="005659A2">
        <w:rPr>
          <w:rFonts w:asciiTheme="minorHAnsi" w:hAnsiTheme="minorHAnsi" w:cstheme="minorHAnsi"/>
        </w:rPr>
        <w:t xml:space="preserve"> </w:t>
      </w:r>
      <w:r w:rsidR="00796432" w:rsidRPr="00796432">
        <w:rPr>
          <w:rFonts w:ascii="Calibri" w:eastAsia="Arial Unicode MS" w:hAnsi="Calibri" w:cs="Calibri"/>
          <w:color w:val="000000"/>
        </w:rPr>
        <w:t>63303 Харківська обл., м. Красноград, вул. Українська 165, КБВТЗіК, БУ «Укрбургаз».</w:t>
      </w:r>
    </w:p>
    <w:p w:rsidR="00371878" w:rsidRPr="00371878" w:rsidRDefault="00371878" w:rsidP="00371878">
      <w:pPr>
        <w:rPr>
          <w:rFonts w:asciiTheme="minorHAnsi" w:hAnsiTheme="minorHAnsi" w:cstheme="minorHAnsi"/>
        </w:rPr>
      </w:pPr>
    </w:p>
    <w:p w:rsidR="00371878" w:rsidRPr="00371878" w:rsidRDefault="00371878" w:rsidP="00371878">
      <w:pPr>
        <w:shd w:val="clear" w:color="auto" w:fill="FFFFFF"/>
        <w:tabs>
          <w:tab w:val="left" w:pos="5700"/>
        </w:tabs>
        <w:ind w:right="1"/>
        <w:rPr>
          <w:rFonts w:asciiTheme="minorHAnsi" w:hAnsiTheme="minorHAnsi" w:cstheme="minorHAnsi"/>
          <w:b/>
        </w:rPr>
      </w:pPr>
      <w:r w:rsidRPr="00371878">
        <w:rPr>
          <w:rFonts w:asciiTheme="minorHAnsi" w:hAnsiTheme="minorHAnsi" w:cstheme="minorHAnsi"/>
          <w:b/>
        </w:rPr>
        <w:t xml:space="preserve">Умови поставки:  </w:t>
      </w:r>
    </w:p>
    <w:p w:rsidR="00371878" w:rsidRPr="00371878" w:rsidRDefault="00371878" w:rsidP="00371878">
      <w:pPr>
        <w:shd w:val="clear" w:color="auto" w:fill="FFFFFF"/>
        <w:tabs>
          <w:tab w:val="left" w:pos="5700"/>
        </w:tabs>
        <w:ind w:right="1"/>
        <w:rPr>
          <w:rFonts w:asciiTheme="minorHAnsi" w:hAnsiTheme="minorHAnsi" w:cstheme="minorHAnsi"/>
          <w:b/>
        </w:rPr>
      </w:pPr>
      <w:r w:rsidRPr="00371878">
        <w:rPr>
          <w:rFonts w:asciiTheme="minorHAnsi" w:hAnsiTheme="minorHAnsi" w:cstheme="minorHAnsi"/>
          <w:b/>
        </w:rPr>
        <w:t>DDP – склад (станція) призначення для резидентів</w:t>
      </w:r>
      <w:r w:rsidRPr="00371878">
        <w:rPr>
          <w:rFonts w:asciiTheme="minorHAnsi" w:hAnsiTheme="minorHAnsi" w:cstheme="minorHAnsi"/>
          <w:b/>
        </w:rPr>
        <w:tab/>
      </w:r>
    </w:p>
    <w:p w:rsidR="00371878" w:rsidRPr="00371878" w:rsidRDefault="00371878" w:rsidP="00371878">
      <w:pPr>
        <w:shd w:val="clear" w:color="auto" w:fill="FFFFFF"/>
        <w:ind w:right="1"/>
        <w:rPr>
          <w:rFonts w:asciiTheme="minorHAnsi" w:hAnsiTheme="minorHAnsi" w:cstheme="minorHAnsi"/>
        </w:rPr>
      </w:pPr>
      <w:r w:rsidRPr="00371878">
        <w:rPr>
          <w:rFonts w:asciiTheme="minorHAnsi" w:hAnsiTheme="minorHAnsi" w:cstheme="minorHAnsi"/>
          <w:b/>
        </w:rPr>
        <w:t>DАP– склад (станція) призначення для не резидентів</w:t>
      </w:r>
    </w:p>
    <w:p w:rsidR="00371878" w:rsidRPr="00371878" w:rsidRDefault="00371878" w:rsidP="00371878">
      <w:pPr>
        <w:shd w:val="clear" w:color="auto" w:fill="FFFFFF"/>
        <w:ind w:right="1"/>
        <w:rPr>
          <w:rFonts w:asciiTheme="minorHAnsi" w:hAnsiTheme="minorHAnsi" w:cstheme="minorHAnsi"/>
          <w:bCs/>
        </w:rPr>
      </w:pPr>
      <w:r w:rsidRPr="00371878">
        <w:rPr>
          <w:rFonts w:asciiTheme="minorHAnsi" w:hAnsiTheme="minorHAnsi" w:cstheme="minorHAnsi"/>
        </w:rPr>
        <w:t>Транспортні витрати по доставці товару в місце призначення (при умовах поставки, DDP/</w:t>
      </w:r>
      <w:r w:rsidRPr="00371878">
        <w:rPr>
          <w:rFonts w:asciiTheme="minorHAnsi" w:hAnsiTheme="minorHAnsi" w:cstheme="minorHAnsi"/>
          <w:lang w:val="en-US"/>
        </w:rPr>
        <w:t>DAP</w:t>
      </w:r>
      <w:r w:rsidRPr="00371878">
        <w:rPr>
          <w:rFonts w:asciiTheme="minorHAnsi" w:hAnsiTheme="minorHAnsi" w:cstheme="minorHAnsi"/>
        </w:rPr>
        <w:t>)</w:t>
      </w:r>
      <w:r w:rsidRPr="00371878">
        <w:rPr>
          <w:rFonts w:asciiTheme="minorHAnsi" w:hAnsiTheme="minorHAnsi" w:cstheme="minorHAnsi"/>
          <w:bCs/>
        </w:rPr>
        <w:t xml:space="preserve"> включені в ціну товару(предмету закупівлі)</w:t>
      </w:r>
    </w:p>
    <w:p w:rsidR="005659A2" w:rsidRDefault="005659A2" w:rsidP="00371878">
      <w:pPr>
        <w:shd w:val="clear" w:color="auto" w:fill="FFFFFF"/>
        <w:ind w:right="1"/>
        <w:rPr>
          <w:rFonts w:asciiTheme="minorHAnsi" w:hAnsiTheme="minorHAnsi" w:cstheme="minorHAnsi"/>
          <w:b/>
        </w:rPr>
      </w:pPr>
    </w:p>
    <w:p w:rsidR="004621AE" w:rsidRPr="00796432" w:rsidRDefault="00371878" w:rsidP="004621AE">
      <w:pPr>
        <w:rPr>
          <w:rFonts w:asciiTheme="minorHAnsi" w:hAnsiTheme="minorHAnsi"/>
        </w:rPr>
      </w:pPr>
      <w:r w:rsidRPr="00371878">
        <w:rPr>
          <w:rFonts w:asciiTheme="minorHAnsi" w:hAnsiTheme="minorHAnsi" w:cstheme="minorHAnsi"/>
          <w:b/>
        </w:rPr>
        <w:t xml:space="preserve">Вимоги до тари та упаковки: </w:t>
      </w:r>
      <w:r w:rsidR="00237A95" w:rsidRPr="00796432">
        <w:rPr>
          <w:rFonts w:asciiTheme="minorHAnsi" w:hAnsiTheme="minorHAnsi"/>
        </w:rPr>
        <w:t>упаковка і маркування Товару повинні відповідати встановленим правилам, стандартам і технічним умовам Товару. Упаковка не повертається</w:t>
      </w:r>
      <w:r w:rsidR="00796432" w:rsidRPr="00796432">
        <w:rPr>
          <w:rFonts w:asciiTheme="minorHAnsi" w:hAnsiTheme="minorHAnsi"/>
        </w:rPr>
        <w:t>.</w:t>
      </w:r>
    </w:p>
    <w:p w:rsidR="00237A95" w:rsidRPr="004621AE" w:rsidRDefault="00237A95" w:rsidP="004621AE">
      <w:pPr>
        <w:rPr>
          <w:rFonts w:asciiTheme="minorHAnsi" w:hAnsiTheme="minorHAnsi" w:cstheme="minorHAnsi"/>
          <w:b/>
        </w:rPr>
      </w:pPr>
    </w:p>
    <w:p w:rsidR="004621AE" w:rsidRPr="00A33A5B" w:rsidRDefault="00371878" w:rsidP="004621AE">
      <w:pPr>
        <w:rPr>
          <w:b/>
          <w:sz w:val="22"/>
        </w:rPr>
      </w:pPr>
      <w:r w:rsidRPr="00371878">
        <w:rPr>
          <w:rFonts w:asciiTheme="minorHAnsi" w:hAnsiTheme="minorHAnsi" w:cstheme="minorHAnsi"/>
          <w:b/>
        </w:rPr>
        <w:t>Гарантійний строк на Товар</w:t>
      </w:r>
      <w:r w:rsidRPr="005C1CBB">
        <w:rPr>
          <w:rFonts w:asciiTheme="minorHAnsi" w:hAnsiTheme="minorHAnsi" w:cstheme="minorHAnsi"/>
          <w:b/>
        </w:rPr>
        <w:t>:</w:t>
      </w:r>
      <w:r w:rsidR="004621AE" w:rsidRPr="004621AE">
        <w:rPr>
          <w:sz w:val="22"/>
        </w:rPr>
        <w:t xml:space="preserve"> </w:t>
      </w:r>
      <w:r w:rsidR="004621AE" w:rsidRPr="004621AE">
        <w:rPr>
          <w:rFonts w:asciiTheme="minorHAnsi" w:hAnsiTheme="minorHAnsi"/>
        </w:rPr>
        <w:t>Згідно гарантійного терміну заводу-виробника продукції, але не менше 12 місяців  з дати поставки товару</w:t>
      </w:r>
      <w:r w:rsidR="004621AE" w:rsidRPr="00A33A5B">
        <w:rPr>
          <w:sz w:val="22"/>
        </w:rPr>
        <w:t>.</w:t>
      </w:r>
    </w:p>
    <w:p w:rsidR="00371878" w:rsidRPr="005C1CBB" w:rsidRDefault="00371878" w:rsidP="00371878">
      <w:pPr>
        <w:autoSpaceDE w:val="0"/>
        <w:autoSpaceDN w:val="0"/>
        <w:rPr>
          <w:rFonts w:asciiTheme="minorHAnsi" w:hAnsiTheme="minorHAnsi" w:cstheme="minorHAnsi"/>
        </w:rPr>
      </w:pPr>
    </w:p>
    <w:p w:rsidR="00371878" w:rsidRDefault="00371878" w:rsidP="00371878">
      <w:pPr>
        <w:autoSpaceDE w:val="0"/>
        <w:autoSpaceDN w:val="0"/>
        <w:rPr>
          <w:rFonts w:asciiTheme="minorHAnsi" w:hAnsiTheme="minorHAnsi" w:cstheme="minorHAnsi"/>
        </w:rPr>
      </w:pPr>
      <w:r w:rsidRPr="00371878">
        <w:rPr>
          <w:rFonts w:asciiTheme="minorHAnsi" w:hAnsiTheme="minorHAnsi" w:cstheme="minorHAnsi"/>
          <w:b/>
        </w:rPr>
        <w:t xml:space="preserve">Умови оплати: </w:t>
      </w:r>
      <w:r w:rsidR="000959F8" w:rsidRPr="000959F8">
        <w:rPr>
          <w:rFonts w:asciiTheme="minorHAnsi" w:hAnsiTheme="minorHAnsi" w:cstheme="minorHAnsi"/>
        </w:rPr>
        <w:t>по факту поставки протягом 30 календарних днів з дати поставки товару</w:t>
      </w:r>
      <w:r w:rsidR="00796432">
        <w:rPr>
          <w:rFonts w:asciiTheme="minorHAnsi" w:hAnsiTheme="minorHAnsi" w:cstheme="minorHAnsi"/>
        </w:rPr>
        <w:t>.</w:t>
      </w:r>
    </w:p>
    <w:p w:rsidR="009E58E5" w:rsidRDefault="009E58E5" w:rsidP="00371878">
      <w:pPr>
        <w:autoSpaceDE w:val="0"/>
        <w:autoSpaceDN w:val="0"/>
        <w:rPr>
          <w:rFonts w:asciiTheme="minorHAnsi" w:hAnsiTheme="minorHAnsi" w:cstheme="minorHAnsi"/>
        </w:rPr>
      </w:pPr>
    </w:p>
    <w:p w:rsidR="000959F8" w:rsidRDefault="009E58E5" w:rsidP="00371878">
      <w:pPr>
        <w:autoSpaceDE w:val="0"/>
        <w:autoSpaceDN w:val="0"/>
        <w:rPr>
          <w:rFonts w:asciiTheme="minorHAnsi" w:hAnsiTheme="minorHAnsi" w:cstheme="minorHAnsi"/>
        </w:rPr>
      </w:pPr>
      <w:r w:rsidRPr="009E58E5">
        <w:rPr>
          <w:rFonts w:asciiTheme="minorHAnsi" w:hAnsiTheme="minorHAnsi" w:cstheme="minorHAnsi"/>
          <w:b/>
        </w:rPr>
        <w:t>Допустиме відхилення при відвантаженні:</w:t>
      </w:r>
      <w:r w:rsidRPr="009E58E5">
        <w:rPr>
          <w:rFonts w:asciiTheme="minorHAnsi" w:hAnsiTheme="minorHAnsi" w:cstheme="minorHAnsi"/>
        </w:rPr>
        <w:t xml:space="preserve"> +0% / -3% від загальної кількості Товару.</w:t>
      </w:r>
    </w:p>
    <w:p w:rsidR="009E58E5" w:rsidRDefault="009E58E5" w:rsidP="00371878">
      <w:pPr>
        <w:autoSpaceDE w:val="0"/>
        <w:autoSpaceDN w:val="0"/>
        <w:rPr>
          <w:rFonts w:asciiTheme="minorHAnsi" w:hAnsiTheme="minorHAnsi" w:cstheme="minorHAnsi"/>
        </w:rPr>
      </w:pPr>
    </w:p>
    <w:p w:rsidR="005C1CBB" w:rsidRPr="005C1CBB" w:rsidRDefault="005C1CBB" w:rsidP="005C1CBB">
      <w:pPr>
        <w:rPr>
          <w:rFonts w:asciiTheme="minorHAnsi" w:hAnsiTheme="minorHAnsi" w:cstheme="minorHAnsi"/>
          <w:b/>
        </w:rPr>
      </w:pPr>
      <w:r w:rsidRPr="005C1CBB">
        <w:rPr>
          <w:rFonts w:asciiTheme="minorHAnsi" w:hAnsiTheme="minorHAnsi" w:cstheme="minorHAnsi"/>
          <w:b/>
        </w:rPr>
        <w:t xml:space="preserve">Відвантаження товару -  </w:t>
      </w:r>
      <w:r w:rsidRPr="005C1CBB">
        <w:rPr>
          <w:rFonts w:asciiTheme="minorHAnsi" w:hAnsiTheme="minorHAnsi" w:cstheme="minorHAnsi"/>
        </w:rPr>
        <w:t>згідно рознарядки Замовника</w:t>
      </w:r>
      <w:r w:rsidRPr="005C1CBB">
        <w:rPr>
          <w:rFonts w:asciiTheme="minorHAnsi" w:hAnsiTheme="minorHAnsi" w:cstheme="minorHAnsi"/>
          <w:b/>
        </w:rPr>
        <w:t xml:space="preserve">. </w:t>
      </w:r>
    </w:p>
    <w:p w:rsidR="005C1CBB" w:rsidRPr="005C1CBB" w:rsidRDefault="005C1CBB" w:rsidP="005C1CBB">
      <w:pPr>
        <w:rPr>
          <w:rFonts w:asciiTheme="minorHAnsi" w:hAnsiTheme="minorHAnsi" w:cstheme="minorHAnsi"/>
          <w:b/>
        </w:rPr>
      </w:pPr>
    </w:p>
    <w:p w:rsidR="00A35D06" w:rsidRDefault="005C1CBB" w:rsidP="00237A95">
      <w:pPr>
        <w:rPr>
          <w:rFonts w:asciiTheme="minorHAnsi" w:hAnsiTheme="minorHAnsi"/>
          <w:noProof/>
          <w:color w:val="000000" w:themeColor="text1"/>
        </w:rPr>
      </w:pPr>
      <w:r w:rsidRPr="005C1CBB">
        <w:rPr>
          <w:rFonts w:asciiTheme="minorHAnsi" w:hAnsiTheme="minorHAnsi" w:cstheme="minorHAnsi"/>
          <w:b/>
        </w:rPr>
        <w:t>Граничний термін постачання</w:t>
      </w:r>
      <w:r w:rsidRPr="005C1CBB">
        <w:rPr>
          <w:rFonts w:asciiTheme="minorHAnsi" w:hAnsiTheme="minorHAnsi" w:cstheme="minorHAnsi"/>
        </w:rPr>
        <w:t xml:space="preserve"> </w:t>
      </w:r>
      <w:r w:rsidRPr="00237A95">
        <w:rPr>
          <w:rFonts w:asciiTheme="minorHAnsi" w:hAnsiTheme="minorHAnsi" w:cstheme="minorHAnsi"/>
        </w:rPr>
        <w:t xml:space="preserve">- </w:t>
      </w:r>
      <w:r w:rsidR="00A033BF" w:rsidRPr="00A033BF">
        <w:rPr>
          <w:rFonts w:asciiTheme="minorHAnsi" w:hAnsiTheme="minorHAnsi"/>
          <w:noProof/>
          <w:color w:val="000000" w:themeColor="text1"/>
        </w:rPr>
        <w:t>Протягом 150 календарних днів з дати укладання договору  про закупівлю</w:t>
      </w:r>
      <w:r w:rsidR="00796432">
        <w:rPr>
          <w:rFonts w:asciiTheme="minorHAnsi" w:hAnsiTheme="minorHAnsi"/>
          <w:noProof/>
          <w:color w:val="000000" w:themeColor="text1"/>
        </w:rPr>
        <w:t>.</w:t>
      </w:r>
    </w:p>
    <w:p w:rsidR="009E58E5" w:rsidRPr="008C4D22" w:rsidRDefault="009E58E5" w:rsidP="00237A95">
      <w:pPr>
        <w:rPr>
          <w:rFonts w:asciiTheme="minorHAnsi" w:hAnsiTheme="minorHAnsi" w:cs="Calibri"/>
          <w:lang w:val="ru-RU"/>
        </w:rPr>
      </w:pPr>
    </w:p>
    <w:p w:rsidR="00371878" w:rsidRDefault="00371878" w:rsidP="00371878">
      <w:pPr>
        <w:jc w:val="both"/>
        <w:rPr>
          <w:rFonts w:asciiTheme="minorHAnsi" w:hAnsiTheme="minorHAnsi" w:cstheme="minorHAnsi"/>
          <w:b/>
          <w:lang w:val="ru-RU"/>
        </w:rPr>
      </w:pPr>
      <w:r w:rsidRPr="00371878">
        <w:rPr>
          <w:rFonts w:asciiTheme="minorHAnsi" w:hAnsiTheme="minorHAnsi" w:cstheme="minorHAnsi"/>
          <w:b/>
          <w:lang w:val="ru-RU"/>
        </w:rPr>
        <w:t>Документи та/або вимоги до них, що надаються при поставці Товару:</w:t>
      </w:r>
    </w:p>
    <w:p w:rsidR="00C22FF5" w:rsidRDefault="00C22FF5" w:rsidP="00371878">
      <w:pPr>
        <w:jc w:val="both"/>
        <w:rPr>
          <w:rFonts w:asciiTheme="minorHAnsi" w:hAnsiTheme="minorHAnsi" w:cstheme="minorHAnsi"/>
          <w:b/>
          <w:lang w:val="ru-RU"/>
        </w:rPr>
      </w:pPr>
    </w:p>
    <w:p w:rsidR="00237A95" w:rsidRPr="00237A95" w:rsidRDefault="00237A95" w:rsidP="00237A95">
      <w:pPr>
        <w:jc w:val="both"/>
        <w:rPr>
          <w:rFonts w:asciiTheme="minorHAnsi" w:eastAsia="Malgun Gothic Semilight" w:hAnsiTheme="minorHAnsi" w:cstheme="minorHAnsi"/>
        </w:rPr>
      </w:pPr>
      <w:r w:rsidRPr="00237A95">
        <w:rPr>
          <w:rFonts w:asciiTheme="minorHAnsi" w:eastAsia="Malgun Gothic Semilight" w:hAnsiTheme="minorHAnsi" w:cstheme="minorHAnsi"/>
        </w:rPr>
        <w:t>скан-копія сертифікату якості, або сертифікату аналізу, або паспорту якості, або технічного паспорту, або іншого документу від фактичного Виробника на запропонований товар (предмет закупівлі), який підтверджує якість товару (предмету закупівлі) відповідно до технічних параметрів зазначених в таблиці Додатку 3.</w:t>
      </w:r>
    </w:p>
    <w:p w:rsidR="00237A95" w:rsidRPr="00237A95" w:rsidRDefault="00237A95" w:rsidP="00237A95">
      <w:pPr>
        <w:jc w:val="both"/>
        <w:rPr>
          <w:rFonts w:asciiTheme="minorHAnsi" w:eastAsia="Malgun Gothic Semilight" w:hAnsiTheme="minorHAnsi" w:cstheme="minorHAnsi"/>
        </w:rPr>
      </w:pPr>
      <w:r w:rsidRPr="00237A95">
        <w:rPr>
          <w:rFonts w:asciiTheme="minorHAnsi" w:eastAsia="Malgun Gothic Semilight" w:hAnsiTheme="minorHAnsi" w:cstheme="minorHAnsi"/>
        </w:rPr>
        <w:t>Обов’язкова наявність відмітки про проходження ультразвукового контролю.</w:t>
      </w:r>
    </w:p>
    <w:p w:rsidR="00237A95" w:rsidRPr="00237A95" w:rsidRDefault="00237A95" w:rsidP="00237A95">
      <w:pPr>
        <w:jc w:val="both"/>
        <w:rPr>
          <w:rFonts w:asciiTheme="minorHAnsi" w:eastAsia="Malgun Gothic Semilight" w:hAnsiTheme="minorHAnsi" w:cstheme="minorHAnsi"/>
        </w:rPr>
      </w:pPr>
    </w:p>
    <w:p w:rsidR="00371878" w:rsidRDefault="00237A95" w:rsidP="00237A95">
      <w:pPr>
        <w:shd w:val="clear" w:color="auto" w:fill="FFFFFF"/>
        <w:ind w:right="1"/>
        <w:rPr>
          <w:rFonts w:asciiTheme="minorHAnsi" w:hAnsiTheme="minorHAnsi"/>
          <w:i/>
          <w:lang w:eastAsia="en-US"/>
        </w:rPr>
      </w:pPr>
      <w:r w:rsidRPr="00237A95">
        <w:rPr>
          <w:rFonts w:asciiTheme="minorHAnsi" w:hAnsiTheme="minorHAnsi"/>
          <w:i/>
          <w:lang w:eastAsia="en-US"/>
        </w:rPr>
        <w:t xml:space="preserve">Враховуючи, що документи про якість на продукцію оформляються за фактом виготовлення Товару, допускається надання сертифікатів або паспортів на </w:t>
      </w:r>
      <w:r w:rsidRPr="00237A95">
        <w:rPr>
          <w:rFonts w:asciiTheme="minorHAnsi" w:hAnsiTheme="minorHAnsi"/>
          <w:i/>
          <w:lang w:eastAsia="en-US"/>
        </w:rPr>
        <w:lastRenderedPageBreak/>
        <w:t>запропонований товар, партія якого була поставлена Учасником або виготовлена Виробником раніше</w:t>
      </w:r>
    </w:p>
    <w:p w:rsidR="00237A95" w:rsidRPr="00237A95" w:rsidRDefault="00237A95" w:rsidP="00237A95">
      <w:pPr>
        <w:shd w:val="clear" w:color="auto" w:fill="FFFFFF"/>
        <w:ind w:right="1"/>
        <w:rPr>
          <w:rFonts w:asciiTheme="minorHAnsi" w:hAnsiTheme="minorHAnsi" w:cstheme="minorHAnsi"/>
          <w:b/>
          <w:i/>
        </w:rPr>
      </w:pPr>
    </w:p>
    <w:tbl>
      <w:tblPr>
        <w:tblStyle w:val="aa"/>
        <w:tblW w:w="9918" w:type="dxa"/>
        <w:tblLook w:val="04A0" w:firstRow="1" w:lastRow="0" w:firstColumn="1" w:lastColumn="0" w:noHBand="0" w:noVBand="1"/>
      </w:tblPr>
      <w:tblGrid>
        <w:gridCol w:w="9918"/>
      </w:tblGrid>
      <w:tr w:rsidR="00371878" w:rsidRPr="00371878" w:rsidTr="00102D84">
        <w:tc>
          <w:tcPr>
            <w:tcW w:w="9918" w:type="dxa"/>
          </w:tcPr>
          <w:p w:rsidR="00371878" w:rsidRPr="00371878" w:rsidRDefault="00371878" w:rsidP="00371878">
            <w:pPr>
              <w:ind w:left="144"/>
              <w:rPr>
                <w:rFonts w:asciiTheme="minorHAnsi" w:hAnsiTheme="minorHAnsi" w:cstheme="minorHAnsi"/>
                <w:b/>
              </w:rPr>
            </w:pPr>
            <w:r w:rsidRPr="00371878">
              <w:rPr>
                <w:rFonts w:asciiTheme="minorHAnsi" w:hAnsiTheme="minorHAnsi" w:cstheme="minorHAnsi"/>
                <w:b/>
              </w:rPr>
              <w:t>Подаючи свою тендерну пропозицію учасник гарантує:</w:t>
            </w:r>
          </w:p>
          <w:p w:rsidR="00371878" w:rsidRPr="00371878" w:rsidRDefault="00371878" w:rsidP="00371878">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поставку товару у строки, що передбачені умовами тендерної документації;</w:t>
            </w:r>
          </w:p>
          <w:p w:rsidR="00371878" w:rsidRPr="00371878" w:rsidRDefault="00371878" w:rsidP="00371878">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 xml:space="preserve">відповідність своєї пропозиції технічним, якісним, кількісним та іншим вимогам до предмету </w:t>
            </w:r>
            <w:proofErr w:type="gramStart"/>
            <w:r w:rsidRPr="00371878">
              <w:rPr>
                <w:rFonts w:asciiTheme="minorHAnsi" w:hAnsiTheme="minorHAnsi" w:cstheme="minorHAnsi"/>
                <w:sz w:val="24"/>
                <w:szCs w:val="24"/>
              </w:rPr>
              <w:t>закупівлі  та</w:t>
            </w:r>
            <w:proofErr w:type="gramEnd"/>
            <w:r w:rsidRPr="00371878">
              <w:rPr>
                <w:rFonts w:asciiTheme="minorHAnsi" w:hAnsiTheme="minorHAnsi" w:cstheme="minorHAnsi"/>
                <w:sz w:val="24"/>
                <w:szCs w:val="24"/>
              </w:rPr>
              <w:t xml:space="preserve"> основним умовам, які будуть включені до договору про закупівлю;</w:t>
            </w:r>
          </w:p>
          <w:p w:rsidR="00371878" w:rsidRPr="00371878" w:rsidRDefault="00371878" w:rsidP="00371878">
            <w:pPr>
              <w:pStyle w:val="aff3"/>
              <w:widowControl/>
              <w:numPr>
                <w:ilvl w:val="0"/>
                <w:numId w:val="19"/>
              </w:numPr>
              <w:tabs>
                <w:tab w:val="clear" w:pos="720"/>
                <w:tab w:val="num" w:pos="360"/>
                <w:tab w:val="num" w:pos="873"/>
              </w:tabs>
              <w:autoSpaceDE/>
              <w:autoSpaceDN/>
              <w:adjustRightInd/>
              <w:ind w:left="306" w:hanging="306"/>
              <w:jc w:val="both"/>
              <w:rPr>
                <w:rFonts w:asciiTheme="minorHAnsi" w:hAnsiTheme="minorHAnsi" w:cstheme="minorHAnsi"/>
                <w:sz w:val="24"/>
                <w:szCs w:val="24"/>
              </w:rPr>
            </w:pPr>
            <w:r w:rsidRPr="00371878">
              <w:rPr>
                <w:rFonts w:asciiTheme="minorHAnsi" w:hAnsiTheme="minorHAnsi" w:cstheme="minorHAnsi"/>
                <w:sz w:val="24"/>
                <w:szCs w:val="24"/>
              </w:rPr>
              <w:t>укладення та виконання договору на умовах, що викладені замовником у додатку №4 до тендерної документації (проект договору).</w:t>
            </w:r>
            <w:r w:rsidRPr="00371878">
              <w:rPr>
                <w:rFonts w:asciiTheme="minorHAnsi" w:hAnsiTheme="minorHAnsi" w:cstheme="minorHAnsi"/>
                <w:b/>
                <w:i/>
                <w:sz w:val="24"/>
                <w:szCs w:val="24"/>
              </w:rPr>
              <w:t xml:space="preserve"> </w:t>
            </w:r>
          </w:p>
        </w:tc>
      </w:tr>
    </w:tbl>
    <w:p w:rsidR="00371878" w:rsidRPr="00371878" w:rsidRDefault="00371878" w:rsidP="00371878">
      <w:pPr>
        <w:shd w:val="clear" w:color="auto" w:fill="FFFFFF"/>
        <w:ind w:right="1"/>
        <w:rPr>
          <w:rFonts w:asciiTheme="minorHAnsi" w:hAnsiTheme="minorHAnsi" w:cstheme="minorHAnsi"/>
          <w:b/>
          <w:i/>
        </w:rPr>
      </w:pPr>
    </w:p>
    <w:p w:rsidR="00371878" w:rsidRPr="0051419B" w:rsidRDefault="00371878" w:rsidP="000959F8">
      <w:pPr>
        <w:tabs>
          <w:tab w:val="left" w:pos="5245"/>
          <w:tab w:val="left" w:pos="5812"/>
          <w:tab w:val="left" w:pos="6096"/>
        </w:tabs>
        <w:ind w:firstLine="567"/>
        <w:jc w:val="both"/>
        <w:rPr>
          <w:rFonts w:asciiTheme="minorHAnsi" w:hAnsiTheme="minorHAnsi" w:cstheme="minorHAnsi"/>
          <w:b/>
          <w:i/>
          <w:sz w:val="20"/>
          <w:szCs w:val="20"/>
        </w:rPr>
      </w:pPr>
      <w:r w:rsidRPr="00371878">
        <w:rPr>
          <w:rFonts w:asciiTheme="minorHAnsi" w:hAnsiTheme="minorHAnsi" w:cstheme="minorHAnsi"/>
          <w:b/>
        </w:rPr>
        <w:t xml:space="preserve">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 разом </w:t>
      </w:r>
      <w:r w:rsidRPr="000959F8">
        <w:rPr>
          <w:rFonts w:asciiTheme="minorHAnsi" w:hAnsiTheme="minorHAnsi" w:cstheme="minorHAnsi"/>
          <w:b/>
        </w:rPr>
        <w:t xml:space="preserve">та документи згідно з Додатком 3.1 до тендерної документації </w:t>
      </w:r>
    </w:p>
    <w:p w:rsidR="004621AE" w:rsidRDefault="004621AE"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№3.1</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color w:val="000000" w:themeColor="text1"/>
          <w:szCs w:val="28"/>
        </w:rPr>
      </w:pPr>
      <w:r w:rsidRPr="00371878">
        <w:rPr>
          <w:rFonts w:asciiTheme="minorHAnsi" w:hAnsiTheme="minorHAnsi" w:cstheme="minorHAnsi"/>
          <w:b/>
          <w:color w:val="000000" w:themeColor="text1"/>
          <w:szCs w:val="28"/>
        </w:rPr>
        <w:t>Документи, що підтверджують відповідність запропонованого товару встановленим вимогам</w:t>
      </w:r>
    </w:p>
    <w:p w:rsidR="00371878" w:rsidRPr="00371878" w:rsidRDefault="00371878" w:rsidP="00371878">
      <w:pPr>
        <w:shd w:val="clear" w:color="auto" w:fill="FFFFFF"/>
        <w:ind w:right="1" w:firstLine="567"/>
        <w:jc w:val="both"/>
        <w:rPr>
          <w:rFonts w:asciiTheme="minorHAnsi" w:hAnsiTheme="minorHAnsi" w:cstheme="minorHAnsi"/>
        </w:rPr>
      </w:pPr>
      <w:r w:rsidRPr="00371878">
        <w:rPr>
          <w:rFonts w:asciiTheme="minorHAnsi" w:hAnsiTheme="minorHAnsi" w:cstheme="minorHAnsi"/>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rsidR="00371878" w:rsidRPr="00371878" w:rsidRDefault="00371878" w:rsidP="00371878">
      <w:pPr>
        <w:tabs>
          <w:tab w:val="left" w:pos="366"/>
        </w:tabs>
        <w:ind w:left="-44"/>
        <w:rPr>
          <w:rFonts w:asciiTheme="minorHAnsi" w:hAnsiTheme="minorHAnsi" w:cstheme="minorHAnsi"/>
          <w:bCs/>
          <w:sz w:val="22"/>
          <w:lang w:eastAsia="uk-UA"/>
        </w:rPr>
      </w:pPr>
    </w:p>
    <w:tbl>
      <w:tblPr>
        <w:tblW w:w="99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260"/>
      </w:tblGrid>
      <w:tr w:rsidR="00371878" w:rsidRPr="00371878" w:rsidTr="000959F8">
        <w:trPr>
          <w:trHeight w:val="20"/>
        </w:trPr>
        <w:tc>
          <w:tcPr>
            <w:tcW w:w="5104" w:type="dxa"/>
            <w:vMerge w:val="restart"/>
            <w:tcBorders>
              <w:top w:val="single" w:sz="4" w:space="0" w:color="auto"/>
              <w:left w:val="single" w:sz="4" w:space="0" w:color="auto"/>
              <w:right w:val="single" w:sz="4" w:space="0" w:color="auto"/>
            </w:tcBorders>
            <w:vAlign w:val="center"/>
          </w:tcPr>
          <w:p w:rsidR="00371878" w:rsidRPr="00371878" w:rsidRDefault="00371878" w:rsidP="00371878">
            <w:pPr>
              <w:jc w:val="center"/>
              <w:rPr>
                <w:rFonts w:asciiTheme="minorHAnsi" w:hAnsiTheme="minorHAnsi" w:cstheme="minorHAnsi"/>
                <w:b/>
                <w:sz w:val="20"/>
                <w:szCs w:val="20"/>
              </w:rPr>
            </w:pPr>
            <w:r w:rsidRPr="00371878">
              <w:rPr>
                <w:rFonts w:asciiTheme="minorHAnsi" w:hAnsiTheme="minorHAnsi" w:cstheme="minorHAnsi"/>
                <w:b/>
                <w:sz w:val="20"/>
                <w:szCs w:val="20"/>
              </w:rPr>
              <w:t>Вимоги до оформлення</w:t>
            </w: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878" w:rsidRPr="00371878" w:rsidRDefault="00371878" w:rsidP="00371878">
            <w:pPr>
              <w:jc w:val="center"/>
              <w:rPr>
                <w:rFonts w:asciiTheme="minorHAnsi" w:hAnsiTheme="minorHAnsi" w:cstheme="minorHAnsi"/>
                <w:b/>
                <w:sz w:val="20"/>
                <w:szCs w:val="20"/>
              </w:rPr>
            </w:pPr>
            <w:r w:rsidRPr="00371878">
              <w:rPr>
                <w:rFonts w:asciiTheme="minorHAnsi" w:hAnsiTheme="minorHAnsi" w:cstheme="minorHAnsi"/>
                <w:b/>
                <w:sz w:val="20"/>
                <w:szCs w:val="20"/>
              </w:rPr>
              <w:t>Критерії оцінки пропозиції</w:t>
            </w:r>
          </w:p>
        </w:tc>
      </w:tr>
      <w:tr w:rsidR="00371878" w:rsidRPr="00371878" w:rsidTr="000959F8">
        <w:trPr>
          <w:trHeight w:val="284"/>
          <w:tblHeader/>
        </w:trPr>
        <w:tc>
          <w:tcPr>
            <w:tcW w:w="5104" w:type="dxa"/>
            <w:vMerge/>
            <w:tcBorders>
              <w:left w:val="single" w:sz="4" w:space="0" w:color="auto"/>
              <w:right w:val="single" w:sz="4" w:space="0" w:color="auto"/>
            </w:tcBorders>
            <w:vAlign w:val="center"/>
          </w:tcPr>
          <w:p w:rsidR="00371878" w:rsidRPr="00371878" w:rsidRDefault="00371878" w:rsidP="00371878">
            <w:pPr>
              <w:jc w:val="both"/>
              <w:rPr>
                <w:rFonts w:asciiTheme="minorHAnsi" w:hAnsiTheme="minorHAnsi" w:cstheme="minorHAnsi"/>
                <w:b/>
                <w:sz w:val="20"/>
                <w:szCs w:val="20"/>
              </w:rPr>
            </w:pPr>
          </w:p>
        </w:tc>
        <w:tc>
          <w:tcPr>
            <w:tcW w:w="2551" w:type="dxa"/>
            <w:tcBorders>
              <w:left w:val="single" w:sz="4" w:space="0" w:color="auto"/>
            </w:tcBorders>
            <w:shd w:val="clear" w:color="auto" w:fill="auto"/>
            <w:vAlign w:val="center"/>
          </w:tcPr>
          <w:p w:rsidR="00371878" w:rsidRPr="00371878" w:rsidRDefault="00371878" w:rsidP="00371878">
            <w:pPr>
              <w:jc w:val="center"/>
              <w:rPr>
                <w:rFonts w:asciiTheme="minorHAnsi" w:hAnsiTheme="minorHAnsi" w:cstheme="minorHAnsi"/>
                <w:b/>
                <w:sz w:val="20"/>
                <w:szCs w:val="20"/>
              </w:rPr>
            </w:pPr>
            <w:r w:rsidRPr="00371878">
              <w:rPr>
                <w:rFonts w:asciiTheme="minorHAnsi" w:hAnsiTheme="minorHAnsi" w:cstheme="minorHAnsi"/>
                <w:b/>
                <w:sz w:val="20"/>
                <w:szCs w:val="20"/>
              </w:rPr>
              <w:t>Відповідає вимогам</w:t>
            </w:r>
          </w:p>
        </w:tc>
        <w:tc>
          <w:tcPr>
            <w:tcW w:w="2260" w:type="dxa"/>
            <w:shd w:val="clear" w:color="auto" w:fill="auto"/>
            <w:vAlign w:val="center"/>
          </w:tcPr>
          <w:p w:rsidR="00371878" w:rsidRPr="00371878" w:rsidRDefault="00371878" w:rsidP="00371878">
            <w:pPr>
              <w:jc w:val="center"/>
              <w:rPr>
                <w:rFonts w:asciiTheme="minorHAnsi" w:hAnsiTheme="minorHAnsi" w:cstheme="minorHAnsi"/>
                <w:b/>
                <w:sz w:val="20"/>
                <w:szCs w:val="20"/>
              </w:rPr>
            </w:pPr>
            <w:r w:rsidRPr="00371878">
              <w:rPr>
                <w:rFonts w:asciiTheme="minorHAnsi" w:hAnsiTheme="minorHAnsi" w:cstheme="minorHAnsi"/>
                <w:b/>
                <w:sz w:val="20"/>
                <w:szCs w:val="20"/>
              </w:rPr>
              <w:t>НЕ відповідає вимогам</w:t>
            </w:r>
          </w:p>
        </w:tc>
      </w:tr>
      <w:tr w:rsidR="000959F8" w:rsidRPr="00371878" w:rsidTr="0051419B">
        <w:trPr>
          <w:trHeight w:val="284"/>
          <w:tblHeader/>
        </w:trPr>
        <w:tc>
          <w:tcPr>
            <w:tcW w:w="5104" w:type="dxa"/>
          </w:tcPr>
          <w:p w:rsidR="000959F8" w:rsidRDefault="004621AE" w:rsidP="005C1CBB">
            <w:pPr>
              <w:jc w:val="both"/>
              <w:rPr>
                <w:rFonts w:ascii="Calibri" w:eastAsia="Calibri" w:hAnsi="Calibri" w:cs="Calibri"/>
                <w:sz w:val="22"/>
                <w:szCs w:val="22"/>
                <w:lang w:eastAsia="en-US"/>
              </w:rPr>
            </w:pPr>
            <w:r>
              <w:rPr>
                <w:rFonts w:ascii="Calibri" w:eastAsia="Calibri" w:hAnsi="Calibri" w:cs="Calibri"/>
                <w:sz w:val="22"/>
                <w:szCs w:val="22"/>
                <w:lang w:eastAsia="en-US"/>
              </w:rPr>
              <w:t>Учасник надає:</w:t>
            </w:r>
          </w:p>
          <w:p w:rsidR="004E627E" w:rsidRPr="004E627E" w:rsidRDefault="004E627E" w:rsidP="004E627E">
            <w:pPr>
              <w:jc w:val="both"/>
              <w:rPr>
                <w:rFonts w:asciiTheme="minorHAnsi" w:eastAsia="Malgun Gothic Semilight" w:hAnsiTheme="minorHAnsi" w:cstheme="minorHAnsi"/>
              </w:rPr>
            </w:pPr>
            <w:r w:rsidRPr="004E627E">
              <w:rPr>
                <w:rFonts w:asciiTheme="minorHAnsi" w:eastAsia="Malgun Gothic Semilight" w:hAnsiTheme="minorHAnsi" w:cstheme="minorHAnsi"/>
              </w:rPr>
              <w:t>скан-копія сертифікату якості, або сертифікату аналізу, або паспорту якості, або технічного паспорту, або іншого документу від фактичного Виробника на запропонований товар (предмет закупівлі), який підтверджує якість товару (предмету закупівлі) відповідно до технічних параметрів зазначених в таблиці Додатку 3.</w:t>
            </w:r>
          </w:p>
          <w:p w:rsidR="004E627E" w:rsidRPr="00701D6A" w:rsidRDefault="004E627E" w:rsidP="004E627E">
            <w:pPr>
              <w:jc w:val="both"/>
              <w:rPr>
                <w:rFonts w:asciiTheme="minorHAnsi" w:eastAsia="Malgun Gothic Semilight" w:hAnsiTheme="minorHAnsi" w:cstheme="minorHAnsi"/>
                <w:strike/>
                <w:color w:val="FF0000"/>
              </w:rPr>
            </w:pPr>
            <w:r w:rsidRPr="00701D6A">
              <w:rPr>
                <w:rFonts w:asciiTheme="minorHAnsi" w:eastAsia="Malgun Gothic Semilight" w:hAnsiTheme="minorHAnsi" w:cstheme="minorHAnsi"/>
                <w:strike/>
                <w:color w:val="FF0000"/>
              </w:rPr>
              <w:t>Обов’язкова наявність відмітки про проходження ультразвукового контролю.</w:t>
            </w:r>
          </w:p>
          <w:p w:rsidR="004E627E" w:rsidRPr="004E627E" w:rsidRDefault="004E627E" w:rsidP="004E627E">
            <w:pPr>
              <w:jc w:val="both"/>
              <w:rPr>
                <w:rFonts w:asciiTheme="minorHAnsi" w:eastAsia="Malgun Gothic Semilight" w:hAnsiTheme="minorHAnsi" w:cstheme="minorHAnsi"/>
              </w:rPr>
            </w:pPr>
          </w:p>
          <w:p w:rsidR="004621AE" w:rsidRPr="008D4E1D" w:rsidRDefault="004E627E" w:rsidP="004E627E">
            <w:pPr>
              <w:jc w:val="both"/>
              <w:rPr>
                <w:rFonts w:ascii="Calibri" w:eastAsia="Calibri" w:hAnsi="Calibri" w:cs="Calibri"/>
                <w:sz w:val="22"/>
                <w:szCs w:val="22"/>
                <w:lang w:eastAsia="en-US"/>
              </w:rPr>
            </w:pPr>
            <w:r w:rsidRPr="004E627E">
              <w:rPr>
                <w:rFonts w:asciiTheme="minorHAnsi" w:hAnsiTheme="minorHAnsi"/>
                <w:i/>
                <w:lang w:eastAsia="en-US"/>
              </w:rPr>
              <w:t>Враховуючи, що документи про якість на продукцію оформляються за фактом виготовлення Товару, допускається надання сертифікатів або паспортів на запропонований товар, партія якого була поставлена Учасником або виготовлена Виробником раніше</w:t>
            </w:r>
          </w:p>
        </w:tc>
        <w:tc>
          <w:tcPr>
            <w:tcW w:w="2551" w:type="dxa"/>
            <w:shd w:val="clear" w:color="auto" w:fill="auto"/>
            <w:vAlign w:val="center"/>
          </w:tcPr>
          <w:p w:rsidR="000959F8" w:rsidRPr="008D4E1D" w:rsidRDefault="000959F8" w:rsidP="000959F8">
            <w:pPr>
              <w:tabs>
                <w:tab w:val="left" w:pos="175"/>
              </w:tabs>
              <w:ind w:right="29"/>
              <w:rPr>
                <w:rFonts w:ascii="Calibri" w:hAnsi="Calibri" w:cs="Calibri"/>
                <w:sz w:val="22"/>
                <w:szCs w:val="22"/>
              </w:rPr>
            </w:pPr>
            <w:r w:rsidRPr="008D4E1D">
              <w:rPr>
                <w:rFonts w:ascii="Calibri" w:hAnsi="Calibri" w:cs="Calibri"/>
                <w:sz w:val="22"/>
                <w:szCs w:val="22"/>
              </w:rPr>
              <w:t xml:space="preserve">Учасником надано </w:t>
            </w:r>
            <w:r w:rsidRPr="008D4E1D">
              <w:rPr>
                <w:rFonts w:ascii="Calibri" w:hAnsi="Calibri" w:cs="Calibri"/>
                <w:bCs/>
                <w:sz w:val="22"/>
                <w:szCs w:val="22"/>
                <w:lang w:eastAsia="uk-UA"/>
              </w:rPr>
              <w:t>зазначені документи, що вимагаються</w:t>
            </w:r>
          </w:p>
          <w:p w:rsidR="000959F8" w:rsidRPr="008D4E1D" w:rsidRDefault="000959F8" w:rsidP="000959F8">
            <w:pPr>
              <w:tabs>
                <w:tab w:val="left" w:pos="175"/>
              </w:tabs>
              <w:ind w:right="29"/>
              <w:rPr>
                <w:rFonts w:ascii="Calibri" w:hAnsi="Calibri" w:cs="Calibri"/>
                <w:color w:val="000000"/>
                <w:sz w:val="22"/>
                <w:szCs w:val="22"/>
              </w:rPr>
            </w:pPr>
          </w:p>
          <w:p w:rsidR="000959F8" w:rsidRPr="008D4E1D" w:rsidRDefault="000959F8" w:rsidP="000959F8">
            <w:pPr>
              <w:tabs>
                <w:tab w:val="left" w:pos="175"/>
              </w:tabs>
              <w:ind w:right="29"/>
              <w:rPr>
                <w:rFonts w:ascii="Calibri" w:hAnsi="Calibri" w:cs="Calibri"/>
                <w:color w:val="000000"/>
                <w:sz w:val="22"/>
                <w:szCs w:val="22"/>
              </w:rPr>
            </w:pPr>
          </w:p>
          <w:p w:rsidR="000959F8" w:rsidRPr="008D4E1D" w:rsidRDefault="000959F8" w:rsidP="000959F8">
            <w:pPr>
              <w:tabs>
                <w:tab w:val="left" w:pos="175"/>
              </w:tabs>
              <w:ind w:right="29"/>
              <w:rPr>
                <w:rFonts w:ascii="Calibri" w:hAnsi="Calibri" w:cs="Calibri"/>
                <w:sz w:val="22"/>
                <w:szCs w:val="22"/>
              </w:rPr>
            </w:pPr>
          </w:p>
        </w:tc>
        <w:tc>
          <w:tcPr>
            <w:tcW w:w="2260" w:type="dxa"/>
            <w:shd w:val="clear" w:color="auto" w:fill="auto"/>
            <w:vAlign w:val="center"/>
          </w:tcPr>
          <w:p w:rsidR="000959F8" w:rsidRPr="008D4E1D" w:rsidRDefault="000959F8" w:rsidP="000959F8">
            <w:pPr>
              <w:tabs>
                <w:tab w:val="left" w:pos="175"/>
              </w:tabs>
              <w:ind w:right="29"/>
              <w:rPr>
                <w:rFonts w:ascii="Calibri" w:hAnsi="Calibri" w:cs="Calibri"/>
                <w:sz w:val="22"/>
                <w:szCs w:val="22"/>
              </w:rPr>
            </w:pPr>
            <w:r w:rsidRPr="008D4E1D">
              <w:rPr>
                <w:rFonts w:ascii="Calibri" w:hAnsi="Calibri" w:cs="Calibri"/>
                <w:sz w:val="22"/>
                <w:szCs w:val="22"/>
              </w:rPr>
              <w:t xml:space="preserve">Учасником не надано або надано в неповному обсязі </w:t>
            </w:r>
            <w:r w:rsidRPr="008D4E1D">
              <w:rPr>
                <w:rFonts w:ascii="Calibri" w:hAnsi="Calibri" w:cs="Calibri"/>
                <w:bCs/>
                <w:sz w:val="22"/>
                <w:szCs w:val="22"/>
                <w:lang w:eastAsia="uk-UA"/>
              </w:rPr>
              <w:t>зазначені документи, що вимагаються</w:t>
            </w:r>
          </w:p>
          <w:p w:rsidR="000959F8" w:rsidRPr="008D4E1D" w:rsidRDefault="000959F8" w:rsidP="000959F8">
            <w:pPr>
              <w:tabs>
                <w:tab w:val="left" w:pos="175"/>
              </w:tabs>
              <w:ind w:right="29"/>
              <w:rPr>
                <w:rFonts w:ascii="Calibri" w:hAnsi="Calibri" w:cs="Calibri"/>
                <w:sz w:val="22"/>
                <w:szCs w:val="22"/>
              </w:rPr>
            </w:pPr>
          </w:p>
        </w:tc>
      </w:tr>
    </w:tbl>
    <w:p w:rsidR="00371878" w:rsidRPr="00371878" w:rsidRDefault="00371878" w:rsidP="00371878">
      <w:pPr>
        <w:tabs>
          <w:tab w:val="left" w:pos="5245"/>
          <w:tab w:val="left" w:pos="5812"/>
          <w:tab w:val="left" w:pos="6096"/>
        </w:tabs>
        <w:ind w:firstLine="567"/>
        <w:rPr>
          <w:rFonts w:asciiTheme="minorHAnsi" w:hAnsiTheme="minorHAnsi" w:cstheme="minorHAnsi"/>
          <w:b/>
          <w:color w:val="FF0000"/>
        </w:rPr>
      </w:pPr>
    </w:p>
    <w:p w:rsidR="00371878" w:rsidRDefault="00371878"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4621AE" w:rsidRDefault="004621AE"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№4</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rsidR="00371878" w:rsidRPr="00371878" w:rsidRDefault="00371878" w:rsidP="00371878">
      <w:pPr>
        <w:jc w:val="center"/>
        <w:rPr>
          <w:rFonts w:asciiTheme="minorHAnsi" w:hAnsiTheme="minorHAnsi" w:cstheme="minorHAnsi"/>
          <w:b/>
        </w:rPr>
      </w:pPr>
      <w:r w:rsidRPr="00371878">
        <w:rPr>
          <w:rFonts w:asciiTheme="minorHAnsi" w:hAnsiTheme="minorHAnsi" w:cstheme="minorHAnsi"/>
          <w:b/>
        </w:rPr>
        <w:t xml:space="preserve">ПРОЄКТ ДОГОВОРУ </w:t>
      </w:r>
      <w:bookmarkStart w:id="45" w:name="RANGE!A1:L34"/>
      <w:bookmarkStart w:id="46" w:name="n1451"/>
      <w:bookmarkStart w:id="47" w:name="n1452"/>
      <w:bookmarkStart w:id="48" w:name="n1453"/>
      <w:bookmarkEnd w:id="45"/>
      <w:bookmarkEnd w:id="46"/>
      <w:bookmarkEnd w:id="47"/>
      <w:bookmarkEnd w:id="48"/>
    </w:p>
    <w:p w:rsidR="00371878" w:rsidRPr="00371878" w:rsidRDefault="00371878" w:rsidP="00371878">
      <w:pPr>
        <w:jc w:val="center"/>
        <w:rPr>
          <w:rFonts w:asciiTheme="minorHAnsi" w:hAnsiTheme="minorHAnsi" w:cstheme="minorHAnsi"/>
          <w:b/>
        </w:rPr>
      </w:pPr>
    </w:p>
    <w:p w:rsidR="000959F8" w:rsidRPr="002A76E8" w:rsidRDefault="000959F8" w:rsidP="000959F8">
      <w:pPr>
        <w:pBdr>
          <w:bottom w:val="single" w:sz="12" w:space="1" w:color="auto"/>
        </w:pBdr>
        <w:jc w:val="center"/>
        <w:rPr>
          <w:color w:val="000000" w:themeColor="text1"/>
          <w:lang w:val="ru-RU"/>
        </w:rPr>
      </w:pPr>
      <w:r w:rsidRPr="000959F8">
        <w:rPr>
          <w:color w:val="000000" w:themeColor="text1"/>
        </w:rPr>
        <w:t xml:space="preserve">Розміщено в електронній системі закупівель в окремому файлі в форматі </w:t>
      </w:r>
      <w:r w:rsidRPr="000959F8">
        <w:rPr>
          <w:color w:val="000000" w:themeColor="text1"/>
          <w:lang w:val="en-US"/>
        </w:rPr>
        <w:t>Word</w:t>
      </w:r>
    </w:p>
    <w:p w:rsidR="000959F8" w:rsidRPr="004662DD" w:rsidRDefault="000959F8" w:rsidP="000959F8">
      <w:pPr>
        <w:jc w:val="center"/>
        <w:rPr>
          <w:rFonts w:asciiTheme="minorHAnsi" w:hAnsiTheme="minorHAnsi" w:cstheme="minorHAnsi"/>
          <w:b/>
          <w:lang w:val="ru-RU"/>
        </w:rPr>
      </w:pPr>
    </w:p>
    <w:p w:rsidR="00371878" w:rsidRPr="000959F8" w:rsidRDefault="00371878" w:rsidP="00371878">
      <w:pPr>
        <w:jc w:val="center"/>
        <w:rPr>
          <w:rFonts w:asciiTheme="minorHAnsi" w:hAnsiTheme="minorHAnsi" w:cstheme="minorHAnsi"/>
          <w:b/>
          <w:lang w:val="ru-RU"/>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№5</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color w:val="000000" w:themeColor="text1"/>
          <w:szCs w:val="28"/>
        </w:rPr>
      </w:pPr>
    </w:p>
    <w:p w:rsidR="00371878" w:rsidRPr="00371878" w:rsidRDefault="00371878" w:rsidP="00371878">
      <w:pPr>
        <w:jc w:val="center"/>
        <w:rPr>
          <w:rFonts w:asciiTheme="minorHAnsi" w:hAnsiTheme="minorHAnsi" w:cstheme="minorHAnsi"/>
          <w:b/>
          <w:color w:val="000000" w:themeColor="text1"/>
          <w:szCs w:val="28"/>
        </w:rPr>
      </w:pPr>
      <w:r w:rsidRPr="00371878">
        <w:rPr>
          <w:rFonts w:asciiTheme="minorHAnsi" w:hAnsiTheme="minorHAnsi" w:cstheme="minorHAnsi"/>
          <w:b/>
          <w:color w:val="000000" w:themeColor="text1"/>
          <w:szCs w:val="28"/>
        </w:rPr>
        <w:t>Опитувальник Контрагента - юридичної особи</w:t>
      </w:r>
    </w:p>
    <w:p w:rsidR="00371878" w:rsidRPr="00371878" w:rsidRDefault="00371878" w:rsidP="00371878">
      <w:pPr>
        <w:jc w:val="center"/>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color w:val="000000" w:themeColor="text1"/>
          <w:lang w:val="ru-RU"/>
        </w:rPr>
      </w:pPr>
      <w:r w:rsidRPr="00371878">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371878">
        <w:rPr>
          <w:rFonts w:asciiTheme="minorHAnsi" w:hAnsiTheme="minorHAnsi" w:cstheme="minorHAnsi"/>
          <w:color w:val="000000" w:themeColor="text1"/>
          <w:lang w:val="en-US"/>
        </w:rPr>
        <w:t>Excel</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__________________________________________________</w:t>
      </w:r>
      <w:r w:rsidR="000959F8">
        <w:rPr>
          <w:rFonts w:asciiTheme="minorHAnsi" w:hAnsiTheme="minorHAnsi" w:cstheme="minorHAnsi"/>
          <w:b/>
          <w:color w:val="000000" w:themeColor="text1"/>
        </w:rPr>
        <w:t>____________________________</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№6</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color w:val="000000" w:themeColor="text1"/>
          <w:szCs w:val="28"/>
        </w:rPr>
      </w:pPr>
    </w:p>
    <w:p w:rsidR="00371878" w:rsidRPr="00371878" w:rsidRDefault="00371878" w:rsidP="00371878">
      <w:pPr>
        <w:jc w:val="center"/>
        <w:rPr>
          <w:rFonts w:asciiTheme="minorHAnsi" w:hAnsiTheme="minorHAnsi" w:cstheme="minorHAnsi"/>
          <w:b/>
          <w:color w:val="000000" w:themeColor="text1"/>
          <w:szCs w:val="28"/>
        </w:rPr>
      </w:pPr>
      <w:r w:rsidRPr="00371878">
        <w:rPr>
          <w:rFonts w:asciiTheme="minorHAnsi" w:hAnsiTheme="minorHAnsi" w:cstheme="minorHAnsi"/>
          <w:b/>
          <w:color w:val="000000" w:themeColor="text1"/>
          <w:szCs w:val="28"/>
        </w:rPr>
        <w:t>Опитувальник Контрагента – фізичної особи</w:t>
      </w:r>
    </w:p>
    <w:p w:rsidR="00371878" w:rsidRPr="00371878" w:rsidRDefault="00371878" w:rsidP="00371878">
      <w:pPr>
        <w:jc w:val="center"/>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color w:val="000000" w:themeColor="text1"/>
          <w:lang w:val="ru-RU"/>
        </w:rPr>
      </w:pPr>
      <w:r w:rsidRPr="00371878">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371878">
        <w:rPr>
          <w:rFonts w:asciiTheme="minorHAnsi" w:hAnsiTheme="minorHAnsi" w:cstheme="minorHAnsi"/>
          <w:color w:val="000000" w:themeColor="text1"/>
          <w:lang w:val="en-US"/>
        </w:rPr>
        <w:t>Excel</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rPr>
          <w:rFonts w:asciiTheme="minorHAnsi" w:hAnsiTheme="minorHAnsi" w:cstheme="minorHAnsi"/>
          <w:color w:val="000000" w:themeColor="text1"/>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№7</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color w:val="000000" w:themeColor="text1"/>
          <w:szCs w:val="28"/>
        </w:rPr>
      </w:pPr>
    </w:p>
    <w:p w:rsidR="00371878" w:rsidRPr="00371878" w:rsidRDefault="00371878" w:rsidP="00371878">
      <w:pPr>
        <w:jc w:val="center"/>
        <w:rPr>
          <w:rFonts w:asciiTheme="minorHAnsi" w:hAnsiTheme="minorHAnsi" w:cstheme="minorHAnsi"/>
          <w:b/>
          <w:color w:val="000000" w:themeColor="text1"/>
          <w:szCs w:val="28"/>
        </w:rPr>
      </w:pPr>
      <w:r w:rsidRPr="00371878">
        <w:rPr>
          <w:rFonts w:asciiTheme="minorHAnsi" w:hAnsiTheme="minorHAnsi" w:cstheme="minorHAnsi"/>
          <w:b/>
          <w:color w:val="000000" w:themeColor="text1"/>
          <w:szCs w:val="28"/>
        </w:rPr>
        <w:t>Розрахунок приведеної вартості</w:t>
      </w:r>
    </w:p>
    <w:p w:rsidR="00371878" w:rsidRPr="00371878" w:rsidRDefault="00371878" w:rsidP="00371878">
      <w:pPr>
        <w:jc w:val="center"/>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color w:val="000000" w:themeColor="text1"/>
          <w:lang w:val="ru-RU"/>
        </w:rPr>
      </w:pPr>
      <w:r w:rsidRPr="00371878">
        <w:rPr>
          <w:rFonts w:asciiTheme="minorHAnsi" w:hAnsiTheme="minorHAnsi" w:cstheme="minorHAnsi"/>
          <w:color w:val="000000" w:themeColor="text1"/>
        </w:rPr>
        <w:t xml:space="preserve">Розміщено в електронній системі закупівель в окремому файлі в форматі </w:t>
      </w:r>
      <w:r w:rsidRPr="00371878">
        <w:rPr>
          <w:rFonts w:asciiTheme="minorHAnsi" w:hAnsiTheme="minorHAnsi" w:cstheme="minorHAnsi"/>
          <w:color w:val="000000" w:themeColor="text1"/>
          <w:lang w:val="en-US"/>
        </w:rPr>
        <w:t>Excel</w:t>
      </w:r>
    </w:p>
    <w:p w:rsidR="00371878" w:rsidRPr="00371878" w:rsidRDefault="00371878" w:rsidP="00371878">
      <w:pPr>
        <w:jc w:val="center"/>
        <w:rPr>
          <w:rFonts w:asciiTheme="minorHAnsi" w:hAnsiTheme="minorHAnsi" w:cstheme="minorHAnsi"/>
          <w:color w:val="000000" w:themeColor="text1"/>
          <w:lang w:val="ru-RU"/>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__________________________________________________</w:t>
      </w:r>
      <w:r w:rsidR="000959F8">
        <w:rPr>
          <w:rFonts w:asciiTheme="minorHAnsi" w:hAnsiTheme="minorHAnsi" w:cstheme="minorHAnsi"/>
          <w:b/>
          <w:color w:val="000000" w:themeColor="text1"/>
        </w:rPr>
        <w:t>____________________________</w:t>
      </w:r>
    </w:p>
    <w:p w:rsidR="00371878" w:rsidRPr="00371878" w:rsidRDefault="00371878" w:rsidP="00371878">
      <w:pPr>
        <w:rPr>
          <w:rFonts w:asciiTheme="minorHAnsi" w:hAnsiTheme="minorHAnsi" w:cstheme="minorHAnsi"/>
          <w:color w:val="000000" w:themeColor="text1"/>
          <w:lang w:val="ru-RU"/>
        </w:rPr>
      </w:pPr>
    </w:p>
    <w:p w:rsidR="00371878" w:rsidRPr="00371878" w:rsidRDefault="00371878" w:rsidP="000959F8">
      <w:pPr>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додаток №8</w:t>
      </w:r>
    </w:p>
    <w:p w:rsidR="00371878" w:rsidRPr="00371878" w:rsidRDefault="00371878" w:rsidP="00371878">
      <w:pPr>
        <w:jc w:val="right"/>
        <w:rPr>
          <w:rFonts w:asciiTheme="minorHAnsi" w:hAnsiTheme="minorHAnsi" w:cstheme="minorHAnsi"/>
          <w:b/>
          <w:color w:val="000000" w:themeColor="text1"/>
        </w:rPr>
      </w:pPr>
      <w:r w:rsidRPr="00371878">
        <w:rPr>
          <w:rFonts w:asciiTheme="minorHAnsi" w:hAnsiTheme="minorHAnsi" w:cstheme="minorHAnsi"/>
          <w:b/>
          <w:color w:val="000000" w:themeColor="text1"/>
        </w:rPr>
        <w:t>до тендерної документації</w:t>
      </w:r>
    </w:p>
    <w:p w:rsidR="00371878" w:rsidRPr="00371878" w:rsidRDefault="00371878" w:rsidP="00371878">
      <w:pPr>
        <w:jc w:val="right"/>
        <w:rPr>
          <w:rFonts w:asciiTheme="minorHAnsi" w:hAnsiTheme="minorHAnsi" w:cstheme="minorHAnsi"/>
          <w:b/>
          <w:color w:val="000000" w:themeColor="text1"/>
        </w:rPr>
      </w:pPr>
    </w:p>
    <w:p w:rsidR="00371878" w:rsidRPr="00371878" w:rsidRDefault="00371878" w:rsidP="00371878">
      <w:pPr>
        <w:jc w:val="center"/>
        <w:rPr>
          <w:rFonts w:asciiTheme="minorHAnsi" w:hAnsiTheme="minorHAnsi" w:cstheme="minorHAnsi"/>
          <w:b/>
          <w:szCs w:val="28"/>
        </w:rPr>
      </w:pPr>
      <w:r w:rsidRPr="00371878">
        <w:rPr>
          <w:rFonts w:asciiTheme="minorHAnsi" w:hAnsiTheme="minorHAnsi" w:cstheme="minorHAnsi"/>
          <w:b/>
          <w:szCs w:val="28"/>
        </w:rPr>
        <w:t>Типова форма банківської гарантії/Стендбай акредитиву виконання зобов’язань Виконавцем/Підрядником/Постачальником/Продавцем (або інша назва)</w:t>
      </w:r>
      <w:r w:rsidRPr="00371878">
        <w:rPr>
          <w:rFonts w:asciiTheme="minorHAnsi" w:hAnsiTheme="minorHAnsi" w:cstheme="minorHAnsi"/>
          <w:szCs w:val="28"/>
        </w:rPr>
        <w:t xml:space="preserve"> </w:t>
      </w:r>
      <w:r w:rsidRPr="00371878">
        <w:rPr>
          <w:rFonts w:asciiTheme="minorHAnsi" w:hAnsiTheme="minorHAnsi" w:cstheme="minorHAnsi"/>
          <w:b/>
          <w:szCs w:val="28"/>
        </w:rPr>
        <w:t>за контрактом/договором*</w:t>
      </w:r>
    </w:p>
    <w:p w:rsidR="00371878" w:rsidRPr="00371878" w:rsidRDefault="00371878" w:rsidP="00371878">
      <w:pPr>
        <w:jc w:val="center"/>
        <w:rPr>
          <w:rFonts w:asciiTheme="minorHAnsi" w:hAnsiTheme="minorHAnsi" w:cstheme="minorHAnsi"/>
          <w:b/>
          <w:bCs/>
          <w:i/>
          <w:iCs/>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591"/>
        <w:gridCol w:w="1661"/>
      </w:tblGrid>
      <w:tr w:rsidR="00371878" w:rsidRPr="00371878" w:rsidTr="003333EC">
        <w:trPr>
          <w:trHeight w:val="566"/>
        </w:trPr>
        <w:tc>
          <w:tcPr>
            <w:tcW w:w="6096" w:type="dxa"/>
            <w:tcBorders>
              <w:bottom w:val="nil"/>
            </w:tcBorders>
          </w:tcPr>
          <w:p w:rsidR="00371878" w:rsidRPr="00371878" w:rsidRDefault="00371878" w:rsidP="00371878">
            <w:pPr>
              <w:tabs>
                <w:tab w:val="left" w:pos="0"/>
              </w:tabs>
              <w:suppressAutoHyphens/>
              <w:jc w:val="center"/>
              <w:rPr>
                <w:rFonts w:asciiTheme="minorHAnsi" w:hAnsiTheme="minorHAnsi" w:cstheme="minorHAnsi"/>
                <w:b/>
              </w:rPr>
            </w:pPr>
            <w:r w:rsidRPr="00371878">
              <w:rPr>
                <w:rFonts w:asciiTheme="minorHAnsi" w:hAnsiTheme="minorHAnsi" w:cstheme="minorHAnsi"/>
                <w:b/>
              </w:rPr>
              <w:t>БАНКІВСЬКА ГАРАНТІЯ / СТЕНДБАЙ АКРЕДИТИВ № (...)**</w:t>
            </w:r>
          </w:p>
        </w:tc>
        <w:tc>
          <w:tcPr>
            <w:tcW w:w="4252" w:type="dxa"/>
            <w:gridSpan w:val="2"/>
            <w:tcBorders>
              <w:bottom w:val="nil"/>
            </w:tcBorders>
          </w:tcPr>
          <w:p w:rsidR="00371878" w:rsidRPr="00371878" w:rsidRDefault="00371878" w:rsidP="00371878">
            <w:pPr>
              <w:tabs>
                <w:tab w:val="left" w:pos="0"/>
              </w:tabs>
              <w:suppressAutoHyphens/>
              <w:jc w:val="center"/>
              <w:rPr>
                <w:rFonts w:asciiTheme="minorHAnsi" w:hAnsiTheme="minorHAnsi" w:cstheme="minorHAnsi"/>
                <w:lang w:val="en-US"/>
              </w:rPr>
            </w:pPr>
            <w:r w:rsidRPr="00371878">
              <w:rPr>
                <w:rFonts w:asciiTheme="minorHAnsi" w:hAnsiTheme="minorHAnsi" w:cstheme="minorHAnsi"/>
                <w:b/>
                <w:lang w:val="en"/>
              </w:rPr>
              <w:t>BANK</w:t>
            </w:r>
            <w:r w:rsidRPr="00371878">
              <w:rPr>
                <w:rFonts w:asciiTheme="minorHAnsi" w:hAnsiTheme="minorHAnsi" w:cstheme="minorHAnsi"/>
                <w:b/>
                <w:lang w:val="en-US"/>
              </w:rPr>
              <w:t xml:space="preserve"> </w:t>
            </w:r>
            <w:r w:rsidRPr="00371878">
              <w:rPr>
                <w:rFonts w:asciiTheme="minorHAnsi" w:hAnsiTheme="minorHAnsi" w:cstheme="minorHAnsi"/>
                <w:b/>
                <w:lang w:val="en"/>
              </w:rPr>
              <w:t>GUARANTEE</w:t>
            </w:r>
            <w:r w:rsidRPr="00371878">
              <w:rPr>
                <w:rFonts w:asciiTheme="minorHAnsi" w:hAnsiTheme="minorHAnsi" w:cstheme="minorHAnsi"/>
                <w:b/>
              </w:rPr>
              <w:t>/</w:t>
            </w:r>
            <w:r w:rsidRPr="00371878">
              <w:rPr>
                <w:rFonts w:asciiTheme="minorHAnsi" w:hAnsiTheme="minorHAnsi" w:cstheme="minorHAnsi"/>
                <w:b/>
                <w:lang w:val="en-US"/>
              </w:rPr>
              <w:t xml:space="preserve">STAND BY LETTER OF CREDIT </w:t>
            </w:r>
            <w:r w:rsidRPr="00371878">
              <w:rPr>
                <w:rFonts w:asciiTheme="minorHAnsi" w:hAnsiTheme="minorHAnsi" w:cstheme="minorHAnsi"/>
                <w:b/>
                <w:lang w:val="en"/>
              </w:rPr>
              <w:t>No</w:t>
            </w:r>
            <w:r w:rsidRPr="00371878">
              <w:rPr>
                <w:rFonts w:asciiTheme="minorHAnsi" w:hAnsiTheme="minorHAnsi" w:cstheme="minorHAnsi"/>
                <w:b/>
                <w:lang w:val="en-US"/>
              </w:rPr>
              <w:t xml:space="preserve"> (...</w:t>
            </w:r>
            <w:proofErr w:type="gramStart"/>
            <w:r w:rsidRPr="00371878">
              <w:rPr>
                <w:rFonts w:asciiTheme="minorHAnsi" w:hAnsiTheme="minorHAnsi" w:cstheme="minorHAnsi"/>
                <w:b/>
                <w:lang w:val="en-US"/>
              </w:rPr>
              <w:t>)*</w:t>
            </w:r>
            <w:proofErr w:type="gramEnd"/>
            <w:r w:rsidRPr="00371878">
              <w:rPr>
                <w:rFonts w:asciiTheme="minorHAnsi" w:hAnsiTheme="minorHAnsi" w:cstheme="minorHAnsi"/>
                <w:b/>
              </w:rPr>
              <w:t>*</w:t>
            </w:r>
          </w:p>
        </w:tc>
      </w:tr>
      <w:tr w:rsidR="00371878" w:rsidRPr="00371878" w:rsidTr="003333EC">
        <w:trPr>
          <w:trHeight w:val="474"/>
        </w:trPr>
        <w:tc>
          <w:tcPr>
            <w:tcW w:w="6096" w:type="dxa"/>
            <w:tcBorders>
              <w:top w:val="nil"/>
              <w:bottom w:val="nil"/>
            </w:tcBorders>
          </w:tcPr>
          <w:p w:rsidR="00371878" w:rsidRPr="00371878" w:rsidRDefault="00371878" w:rsidP="00371878">
            <w:pPr>
              <w:tabs>
                <w:tab w:val="left" w:pos="0"/>
              </w:tabs>
              <w:suppressAutoHyphens/>
              <w:ind w:firstLine="284"/>
              <w:rPr>
                <w:rFonts w:asciiTheme="minorHAnsi" w:hAnsiTheme="minorHAnsi" w:cstheme="minorHAnsi"/>
              </w:rPr>
            </w:pPr>
            <w:r w:rsidRPr="00371878">
              <w:rPr>
                <w:rFonts w:asciiTheme="minorHAnsi" w:hAnsiTheme="minorHAnsi" w:cstheme="minorHAnsi"/>
              </w:rPr>
              <w:t xml:space="preserve">Місце складання (...)                   </w:t>
            </w:r>
          </w:p>
          <w:p w:rsidR="00371878" w:rsidRPr="00371878" w:rsidRDefault="00371878" w:rsidP="00371878">
            <w:pPr>
              <w:tabs>
                <w:tab w:val="left" w:pos="0"/>
              </w:tabs>
              <w:suppressAutoHyphens/>
              <w:ind w:firstLine="284"/>
              <w:rPr>
                <w:rFonts w:asciiTheme="minorHAnsi" w:hAnsiTheme="minorHAnsi" w:cstheme="minorHAnsi"/>
                <w:b/>
              </w:rPr>
            </w:pPr>
            <w:r w:rsidRPr="00371878">
              <w:rPr>
                <w:rFonts w:asciiTheme="minorHAnsi" w:hAnsiTheme="minorHAnsi" w:cstheme="minorHAnsi"/>
              </w:rPr>
              <w:t>дата складання «(...)» (...) 20(...)</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Place of issue (...) </w:t>
            </w:r>
          </w:p>
          <w:p w:rsidR="00371878" w:rsidRPr="00371878" w:rsidRDefault="00371878" w:rsidP="00371878">
            <w:pPr>
              <w:tabs>
                <w:tab w:val="left" w:pos="0"/>
              </w:tabs>
              <w:suppressAutoHyphens/>
              <w:ind w:firstLine="313"/>
              <w:jc w:val="both"/>
              <w:rPr>
                <w:rFonts w:asciiTheme="minorHAnsi" w:hAnsiTheme="minorHAnsi" w:cstheme="minorHAnsi"/>
                <w:b/>
                <w:lang w:val="en-US"/>
              </w:rPr>
            </w:pPr>
            <w:proofErr w:type="gramStart"/>
            <w:r w:rsidRPr="00371878">
              <w:rPr>
                <w:rFonts w:asciiTheme="minorHAnsi" w:hAnsiTheme="minorHAnsi" w:cstheme="minorHAnsi"/>
                <w:lang w:val="en-US"/>
              </w:rPr>
              <w:t>date</w:t>
            </w:r>
            <w:proofErr w:type="gramEnd"/>
            <w:r w:rsidRPr="00371878">
              <w:rPr>
                <w:rFonts w:asciiTheme="minorHAnsi" w:hAnsiTheme="minorHAnsi" w:cstheme="minorHAnsi"/>
                <w:lang w:val="en-US"/>
              </w:rPr>
              <w:t xml:space="preserve"> of issue "(...)" (...) 20 (...) </w:t>
            </w:r>
          </w:p>
        </w:tc>
      </w:tr>
      <w:tr w:rsidR="00371878" w:rsidRPr="00371878" w:rsidTr="003333EC">
        <w:trPr>
          <w:trHeight w:val="1374"/>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w:t>
            </w:r>
            <w:r w:rsidRPr="00371878">
              <w:rPr>
                <w:rFonts w:asciiTheme="minorHAnsi" w:hAnsiTheme="minorHAnsi" w:cstheme="minorHAnsi"/>
                <w:i/>
              </w:rPr>
              <w:t>повне найменування юридичної особи - Гаранта)</w:t>
            </w:r>
            <w:r w:rsidRPr="00371878">
              <w:rPr>
                <w:rFonts w:asciiTheme="minorHAnsi" w:hAnsiTheme="minorHAnsi" w:cstheme="minorHAnsi"/>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371878">
              <w:rPr>
                <w:rFonts w:asciiTheme="minorHAnsi" w:hAnsiTheme="minorHAnsi" w:cstheme="minorHAnsi"/>
                <w:i/>
              </w:rPr>
              <w:t xml:space="preserve"> (повне найменування  особи - Принципала)</w:t>
            </w:r>
            <w:r w:rsidRPr="00371878">
              <w:rPr>
                <w:rFonts w:asciiTheme="minorHAnsi" w:hAnsiTheme="minorHAnsi" w:cstheme="minorHAnsi"/>
              </w:rPr>
              <w:t>, адреса місцезнаходження: (...), поштова адреса: (...), код ЄДРПОУ або реєстраційний номер представництва (</w:t>
            </w:r>
            <w:r w:rsidRPr="00371878">
              <w:rPr>
                <w:rFonts w:asciiTheme="minorHAnsi" w:hAnsiTheme="minorHAnsi" w:cstheme="minorHAnsi"/>
                <w:i/>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371878">
              <w:rPr>
                <w:rFonts w:asciiTheme="minorHAnsi" w:hAnsiTheme="minorHAnsi" w:cstheme="minorHAnsi"/>
              </w:rPr>
              <w:t>, банківські</w:t>
            </w:r>
            <w:r w:rsidRPr="00371878" w:rsidDel="009046B7">
              <w:rPr>
                <w:rFonts w:asciiTheme="minorHAnsi" w:hAnsiTheme="minorHAnsi" w:cstheme="minorHAnsi"/>
              </w:rPr>
              <w:t xml:space="preserve"> </w:t>
            </w:r>
            <w:r w:rsidRPr="00371878">
              <w:rPr>
                <w:rFonts w:asciiTheme="minorHAnsi" w:hAnsiTheme="minorHAnsi" w:cstheme="minorHAnsi"/>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371878">
              <w:rPr>
                <w:rFonts w:asciiTheme="minorHAnsi" w:hAnsiTheme="minorHAnsi" w:cstheme="minorHAnsi"/>
                <w:i/>
              </w:rPr>
              <w:t>Акціонерним товариством «Укргазвидобування» (код ЄДРПОУ 30019775,</w:t>
            </w:r>
            <w:r w:rsidRPr="00371878">
              <w:rPr>
                <w:rFonts w:asciiTheme="minorHAnsi" w:hAnsiTheme="minorHAnsi" w:cstheme="minorHAnsi"/>
              </w:rPr>
              <w:t xml:space="preserve"> ІПН 300197726657,</w:t>
            </w:r>
            <w:r w:rsidRPr="00371878">
              <w:rPr>
                <w:rFonts w:asciiTheme="minorHAnsi" w:hAnsiTheme="minorHAnsi" w:cstheme="minorHAnsi"/>
                <w:i/>
              </w:rPr>
              <w:t xml:space="preserve"> адреса: 04053, вул. Кудрявська, 26/28)</w:t>
            </w:r>
            <w:r w:rsidRPr="00371878">
              <w:rPr>
                <w:rFonts w:asciiTheme="minorHAnsi" w:hAnsiTheme="minorHAnsi" w:cstheme="minorHAnsi"/>
              </w:rPr>
              <w:t xml:space="preserve"> іменованим надалі «Бенефіціар».</w:t>
            </w:r>
          </w:p>
        </w:tc>
        <w:tc>
          <w:tcPr>
            <w:tcW w:w="4252" w:type="dxa"/>
            <w:gridSpan w:val="2"/>
            <w:tcBorders>
              <w:top w:val="nil"/>
              <w:bottom w:val="nil"/>
            </w:tcBorders>
          </w:tcPr>
          <w:p w:rsidR="00371878" w:rsidRPr="00371878" w:rsidRDefault="00371878" w:rsidP="00371878">
            <w:pPr>
              <w:jc w:val="both"/>
              <w:rPr>
                <w:rFonts w:asciiTheme="minorHAnsi" w:hAnsiTheme="minorHAnsi" w:cstheme="minorHAnsi"/>
                <w:lang w:val="en-US"/>
              </w:rPr>
            </w:pPr>
            <w:r w:rsidRPr="00371878">
              <w:rPr>
                <w:rFonts w:asciiTheme="minorHAnsi" w:hAnsiTheme="minorHAnsi" w:cstheme="minorHAnsi"/>
                <w:lang w:val="en-US"/>
              </w:rPr>
              <w:t xml:space="preserve">(...) </w:t>
            </w:r>
            <w:proofErr w:type="gramStart"/>
            <w:r w:rsidRPr="00371878">
              <w:rPr>
                <w:rFonts w:asciiTheme="minorHAnsi" w:hAnsiTheme="minorHAnsi" w:cstheme="minorHAnsi"/>
                <w:i/>
                <w:lang w:val="en-US"/>
              </w:rPr>
              <w:t>(full name of Guarantor)</w:t>
            </w:r>
            <w:r w:rsidRPr="00371878">
              <w:rPr>
                <w:rFonts w:asciiTheme="minorHAnsi" w:hAnsiTheme="minorHAnsi" w:cstheme="minorHAnsi"/>
                <w:lang w:val="en-US"/>
              </w:rPr>
              <w:t xml:space="preserve">, address: (...), postal address: (...), requisites of a bank license: (...) hereinafter referred to as the "Guarantor", hereby guarantees due performance by (...) </w:t>
            </w:r>
            <w:r w:rsidRPr="00371878">
              <w:rPr>
                <w:rFonts w:asciiTheme="minorHAnsi" w:hAnsiTheme="minorHAnsi" w:cstheme="minorHAnsi"/>
                <w:i/>
                <w:lang w:val="en-US"/>
              </w:rPr>
              <w:t>(full name of the Principal)</w:t>
            </w:r>
            <w:r w:rsidRPr="00371878">
              <w:rPr>
                <w:rFonts w:asciiTheme="minorHAnsi" w:hAnsiTheme="minorHAnsi" w:cstheme="minorHAnsi"/>
                <w:lang w:val="en-US"/>
              </w:rPr>
              <w:t xml:space="preserve">, address: (...), postal address: (...), registration number (…), registration/tax number or registration number of representative office, </w:t>
            </w:r>
            <w:r w:rsidRPr="00371878">
              <w:rPr>
                <w:rFonts w:asciiTheme="minorHAnsi" w:hAnsiTheme="minorHAnsi" w:cstheme="minorHAnsi"/>
                <w:i/>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371878">
              <w:rPr>
                <w:rFonts w:asciiTheme="minorHAnsi" w:hAnsiTheme="minorHAnsi" w:cstheme="minorHAnsi"/>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371878" w:rsidRPr="00371878" w:rsidTr="003333EC">
        <w:trPr>
          <w:trHeight w:val="1374"/>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371878">
              <w:rPr>
                <w:rFonts w:asciiTheme="minorHAnsi" w:hAnsiTheme="minorHAnsi" w:cstheme="minorHAnsi"/>
                <w:i/>
              </w:rPr>
              <w:t>(сума цифрами і прописом, валюта</w:t>
            </w:r>
            <w:r w:rsidRPr="00371878">
              <w:rPr>
                <w:rFonts w:asciiTheme="minorHAnsi" w:hAnsiTheme="minorHAnsi" w:cstheme="minorHAnsi"/>
              </w:rPr>
              <w:t xml:space="preserve">), не пізніше 5 робочих днів з дати отримання Вимоги Бенефіціара, що містить вказівку на те, в чому полягає порушення Принципалом зобов'язань, в забезпечення </w:t>
            </w:r>
            <w:r w:rsidRPr="00371878">
              <w:rPr>
                <w:rFonts w:asciiTheme="minorHAnsi" w:hAnsiTheme="minorHAnsi" w:cstheme="minorHAnsi"/>
              </w:rPr>
              <w:lastRenderedPageBreak/>
              <w:t>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252" w:type="dxa"/>
            <w:gridSpan w:val="2"/>
            <w:tcBorders>
              <w:top w:val="nil"/>
              <w:bottom w:val="nil"/>
            </w:tcBorders>
          </w:tcPr>
          <w:p w:rsidR="00371878" w:rsidRPr="00371878" w:rsidRDefault="00371878" w:rsidP="00371878">
            <w:pPr>
              <w:ind w:right="31"/>
              <w:jc w:val="both"/>
              <w:rPr>
                <w:rFonts w:asciiTheme="minorHAnsi" w:hAnsiTheme="minorHAnsi" w:cstheme="minorHAnsi"/>
                <w:lang w:val="en-US"/>
              </w:rPr>
            </w:pPr>
            <w:proofErr w:type="gramStart"/>
            <w:r w:rsidRPr="00371878">
              <w:rPr>
                <w:rFonts w:asciiTheme="minorHAnsi" w:hAnsiTheme="minorHAnsi" w:cstheme="minorHAnsi"/>
                <w:lang w:val="en-US"/>
              </w:rPr>
              <w:lastRenderedPageBreak/>
              <w:t xml:space="preserve">The Guarantor hereby irrevocably and without any objections undertakes to pay no later than 5 banking days from the date of receipt of a demand from the Beneficiary any amount specified in the Beneficiary's demand, not exceeding (...) </w:t>
            </w:r>
            <w:r w:rsidRPr="00371878">
              <w:rPr>
                <w:rFonts w:asciiTheme="minorHAnsi" w:hAnsiTheme="minorHAnsi" w:cstheme="minorHAnsi"/>
                <w:i/>
                <w:lang w:val="en-US"/>
              </w:rPr>
              <w:t xml:space="preserve">(amount in numbers and words, </w:t>
            </w:r>
            <w:r w:rsidRPr="00371878">
              <w:rPr>
                <w:rFonts w:asciiTheme="minorHAnsi" w:hAnsiTheme="minorHAnsi" w:cstheme="minorHAnsi"/>
                <w:i/>
                <w:lang w:val="en-US"/>
              </w:rPr>
              <w:lastRenderedPageBreak/>
              <w:t>currency)</w:t>
            </w:r>
            <w:r w:rsidRPr="00371878">
              <w:rPr>
                <w:rFonts w:asciiTheme="minorHAnsi" w:hAnsiTheme="minorHAnsi" w:cstheme="minorHAnsi"/>
                <w:lang w:val="en-US"/>
              </w:rPr>
              <w:t>, stating in what respect the Principal is in breach of its contractual obligations, in support of which this guarantee/standby letter of credit has been issued, and without the need to submit any other documents, additional justifications  or fulfill any other conditions.</w:t>
            </w:r>
            <w:proofErr w:type="gramEnd"/>
            <w:r w:rsidRPr="00371878">
              <w:rPr>
                <w:rFonts w:asciiTheme="minorHAnsi" w:hAnsiTheme="minorHAnsi" w:cstheme="minorHAnsi"/>
                <w:lang w:val="en-US"/>
              </w:rPr>
              <w:t xml:space="preserve"> </w:t>
            </w:r>
          </w:p>
        </w:tc>
      </w:tr>
      <w:tr w:rsidR="00371878" w:rsidRPr="00371878" w:rsidTr="003333EC">
        <w:trPr>
          <w:trHeight w:val="294"/>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b/>
              </w:rPr>
              <w:lastRenderedPageBreak/>
              <w:t>ФОРМА ПРЕДСТАВЛЕННЯ:</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b/>
                <w:lang w:val="en-US"/>
              </w:rPr>
              <w:t>FORM OF PRESENTATION:</w:t>
            </w:r>
          </w:p>
        </w:tc>
      </w:tr>
      <w:tr w:rsidR="00371878" w:rsidRPr="00371878" w:rsidTr="003333EC">
        <w:trPr>
          <w:trHeight w:val="1266"/>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У паперовій формі: рекомендованим листом або кур'єром; </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та/або</w:t>
            </w:r>
          </w:p>
          <w:p w:rsidR="00371878" w:rsidRPr="00371878" w:rsidRDefault="00371878" w:rsidP="00371878">
            <w:pPr>
              <w:tabs>
                <w:tab w:val="left" w:pos="0"/>
              </w:tabs>
              <w:suppressAutoHyphens/>
              <w:ind w:firstLine="284"/>
              <w:jc w:val="both"/>
              <w:rPr>
                <w:rFonts w:asciiTheme="minorHAnsi" w:hAnsiTheme="minorHAnsi" w:cstheme="minorHAnsi"/>
                <w:b/>
              </w:rPr>
            </w:pPr>
            <w:r w:rsidRPr="00371878">
              <w:rPr>
                <w:rFonts w:asciiTheme="minorHAnsi" w:hAnsiTheme="minorHAnsi" w:cstheme="minorHAnsi"/>
              </w:rPr>
              <w:t>В електронній формі: ключованим SWIFT повідомленням</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In paper form by registered letter or courier; </w:t>
            </w:r>
          </w:p>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and/or </w:t>
            </w:r>
          </w:p>
          <w:p w:rsidR="00371878" w:rsidRPr="00371878" w:rsidRDefault="00371878" w:rsidP="00371878">
            <w:pPr>
              <w:tabs>
                <w:tab w:val="left" w:pos="0"/>
              </w:tabs>
              <w:suppressAutoHyphens/>
              <w:ind w:firstLine="313"/>
              <w:jc w:val="both"/>
              <w:rPr>
                <w:rFonts w:asciiTheme="minorHAnsi" w:hAnsiTheme="minorHAnsi" w:cstheme="minorHAnsi"/>
                <w:b/>
                <w:lang w:val="en-US"/>
              </w:rPr>
            </w:pPr>
            <w:r w:rsidRPr="00371878">
              <w:rPr>
                <w:rFonts w:asciiTheme="minorHAnsi" w:hAnsiTheme="minorHAnsi" w:cstheme="minorHAnsi"/>
                <w:lang w:val="en-US"/>
              </w:rPr>
              <w:t>In electronic form by means of authenticated SWIFT.</w:t>
            </w:r>
          </w:p>
        </w:tc>
      </w:tr>
      <w:tr w:rsidR="00371878" w:rsidRPr="00371878" w:rsidTr="003333EC">
        <w:trPr>
          <w:trHeight w:val="69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FOR PAPER FORM: The Beneficiary's demand on payment of funds under this guarantee/standby letter of credit </w:t>
            </w:r>
            <w:proofErr w:type="gramStart"/>
            <w:r w:rsidRPr="00371878">
              <w:rPr>
                <w:rFonts w:asciiTheme="minorHAnsi" w:hAnsiTheme="minorHAnsi" w:cstheme="minorHAnsi"/>
                <w:lang w:val="en-US"/>
              </w:rPr>
              <w:t>shall be signed by the Beneficiary's authorized person and certified by Beneficiary's stamp</w:t>
            </w:r>
            <w:proofErr w:type="gramEnd"/>
            <w:r w:rsidRPr="00371878">
              <w:rPr>
                <w:rFonts w:asciiTheme="minorHAnsi" w:hAnsiTheme="minorHAnsi" w:cstheme="minorHAnsi"/>
                <w:lang w:val="en-US"/>
              </w:rPr>
              <w:t xml:space="preserve">. For the purpose of identification, the beneficiary’s bank shall confirm authenticity of the Beneficiary’s signature on the demand by the authenticated </w:t>
            </w:r>
            <w:r w:rsidRPr="00371878">
              <w:rPr>
                <w:rFonts w:asciiTheme="minorHAnsi" w:hAnsiTheme="minorHAnsi" w:cstheme="minorHAnsi"/>
              </w:rPr>
              <w:t>SWIFT</w:t>
            </w:r>
            <w:r w:rsidRPr="00371878">
              <w:rPr>
                <w:rFonts w:asciiTheme="minorHAnsi" w:hAnsiTheme="minorHAnsi" w:cstheme="minorHAnsi"/>
                <w:lang w:val="en-US"/>
              </w:rPr>
              <w:t xml:space="preserve"> message sent to the Guarantor’s </w:t>
            </w:r>
            <w:r w:rsidRPr="00371878">
              <w:rPr>
                <w:rFonts w:asciiTheme="minorHAnsi" w:hAnsiTheme="minorHAnsi" w:cstheme="minorHAnsi"/>
              </w:rPr>
              <w:t>SWIFT</w:t>
            </w:r>
            <w:r w:rsidRPr="00371878">
              <w:rPr>
                <w:rFonts w:asciiTheme="minorHAnsi" w:hAnsiTheme="minorHAnsi" w:cstheme="minorHAnsi"/>
                <w:lang w:val="en-US"/>
              </w:rPr>
              <w:t>.</w:t>
            </w:r>
          </w:p>
        </w:tc>
      </w:tr>
      <w:tr w:rsidR="00371878" w:rsidRPr="00371878" w:rsidTr="003333EC">
        <w:trPr>
          <w:trHeight w:val="1374"/>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FOR ELECTRONIC FORM: demand </w:t>
            </w:r>
            <w:proofErr w:type="gramStart"/>
            <w:r w:rsidRPr="00371878">
              <w:rPr>
                <w:rFonts w:asciiTheme="minorHAnsi" w:hAnsiTheme="minorHAnsi" w:cstheme="minorHAnsi"/>
                <w:lang w:val="en-US"/>
              </w:rPr>
              <w:t>is transmitted</w:t>
            </w:r>
            <w:proofErr w:type="gramEnd"/>
            <w:r w:rsidRPr="00371878">
              <w:rPr>
                <w:rFonts w:asciiTheme="minorHAnsi" w:hAnsiTheme="minorHAnsi" w:cstheme="minorHAnsi"/>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371878">
              <w:rPr>
                <w:rFonts w:asciiTheme="minorHAnsi" w:hAnsiTheme="minorHAnsi" w:cstheme="minorHAnsi"/>
                <w:lang w:val="en-US"/>
              </w:rPr>
              <w:t>shall be considered</w:t>
            </w:r>
            <w:proofErr w:type="gramEnd"/>
            <w:r w:rsidRPr="00371878">
              <w:rPr>
                <w:rFonts w:asciiTheme="minorHAnsi" w:hAnsiTheme="minorHAnsi" w:cstheme="minorHAnsi"/>
                <w:lang w:val="en-US"/>
              </w:rPr>
              <w:t xml:space="preserve"> as the date of presentation of the demand.</w:t>
            </w:r>
          </w:p>
        </w:tc>
      </w:tr>
      <w:tr w:rsidR="00371878" w:rsidRPr="00371878" w:rsidTr="003333EC">
        <w:trPr>
          <w:trHeight w:val="277"/>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b/>
              </w:rPr>
              <w:t>МІСЦЕ ПРЕДСТАВЛЕННЯ:</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b/>
                <w:lang w:val="en-US"/>
              </w:rPr>
              <w:t>PLACE OF PRESENTATION:</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У паперовій формі: рекомендованим листом або кур'єром: </w:t>
            </w:r>
            <w:r w:rsidRPr="00371878">
              <w:rPr>
                <w:rFonts w:asciiTheme="minorHAnsi" w:hAnsiTheme="minorHAnsi" w:cstheme="minorHAnsi"/>
                <w:i/>
              </w:rPr>
              <w:t>[поштова адреса установи Банку, яка видала Гарантію]</w:t>
            </w:r>
          </w:p>
          <w:p w:rsidR="00371878" w:rsidRPr="00371878" w:rsidRDefault="00371878" w:rsidP="00371878">
            <w:pPr>
              <w:tabs>
                <w:tab w:val="left" w:pos="0"/>
              </w:tabs>
              <w:suppressAutoHyphens/>
              <w:ind w:firstLine="284"/>
              <w:jc w:val="both"/>
              <w:rPr>
                <w:rFonts w:asciiTheme="minorHAnsi" w:hAnsiTheme="minorHAnsi" w:cstheme="minorHAnsi"/>
                <w:b/>
              </w:rPr>
            </w:pPr>
            <w:r w:rsidRPr="00371878">
              <w:rPr>
                <w:rFonts w:asciiTheme="minorHAnsi" w:hAnsiTheme="minorHAnsi" w:cstheme="minorHAnsi"/>
              </w:rPr>
              <w:t xml:space="preserve">В електронній формі: ключованним повідомленням </w:t>
            </w:r>
            <w:r w:rsidRPr="00371878">
              <w:rPr>
                <w:rFonts w:asciiTheme="minorHAnsi" w:hAnsiTheme="minorHAnsi" w:cstheme="minorHAnsi"/>
                <w:lang w:val="en-US"/>
              </w:rPr>
              <w:t>SWIFT</w:t>
            </w:r>
            <w:r w:rsidRPr="00371878">
              <w:rPr>
                <w:rFonts w:asciiTheme="minorHAnsi" w:hAnsiTheme="minorHAnsi" w:cstheme="minorHAnsi"/>
              </w:rPr>
              <w:t xml:space="preserve">: </w:t>
            </w:r>
            <w:r w:rsidRPr="00371878">
              <w:rPr>
                <w:rFonts w:asciiTheme="minorHAnsi" w:hAnsiTheme="minorHAnsi" w:cstheme="minorHAnsi"/>
                <w:i/>
              </w:rPr>
              <w:t>[SWIFT-АДРЕСА: …]</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 xml:space="preserve">For paperform by registered letter or courier to: </w:t>
            </w:r>
            <w:r w:rsidRPr="00371878">
              <w:rPr>
                <w:rFonts w:asciiTheme="minorHAnsi" w:hAnsiTheme="minorHAnsi" w:cstheme="minorHAnsi"/>
                <w:i/>
                <w:lang w:val="en-US"/>
              </w:rPr>
              <w:t>[Post address of bank that issued guarantee]</w:t>
            </w:r>
          </w:p>
          <w:p w:rsidR="00371878" w:rsidRPr="00371878" w:rsidRDefault="00371878" w:rsidP="00371878">
            <w:pPr>
              <w:tabs>
                <w:tab w:val="left" w:pos="0"/>
              </w:tabs>
              <w:suppressAutoHyphens/>
              <w:ind w:firstLine="313"/>
              <w:jc w:val="both"/>
              <w:rPr>
                <w:rFonts w:asciiTheme="minorHAnsi" w:hAnsiTheme="minorHAnsi" w:cstheme="minorHAnsi"/>
                <w:b/>
                <w:lang w:val="en-US"/>
              </w:rPr>
            </w:pPr>
            <w:r w:rsidRPr="00371878">
              <w:rPr>
                <w:rFonts w:asciiTheme="minorHAnsi" w:hAnsiTheme="minorHAnsi" w:cstheme="minorHAnsi"/>
                <w:lang w:val="en-US"/>
              </w:rPr>
              <w:t>For electronic form by means of authenticated SWIFT: [SWIFT-ADDRESS…]</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гарантія/стендбай акредитив забезпечує виконання Принципалом зобов'язань за вказаним вище Договором.</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This guarantee/standby letter of credit secures the fulfillment by the Principal of its obligations under the above-mentioned Contract.</w:t>
            </w:r>
          </w:p>
          <w:p w:rsidR="00371878" w:rsidRPr="00371878" w:rsidRDefault="00371878" w:rsidP="00371878">
            <w:pPr>
              <w:tabs>
                <w:tab w:val="left" w:pos="0"/>
              </w:tabs>
              <w:suppressAutoHyphens/>
              <w:ind w:firstLine="313"/>
              <w:jc w:val="both"/>
              <w:rPr>
                <w:rFonts w:asciiTheme="minorHAnsi" w:hAnsiTheme="minorHAnsi" w:cstheme="minorHAnsi"/>
              </w:rPr>
            </w:pPr>
            <w:r w:rsidRPr="00371878">
              <w:rPr>
                <w:rFonts w:asciiTheme="minorHAnsi" w:hAnsiTheme="minorHAnsi" w:cstheme="minorHAnsi"/>
                <w:lang w:val="en"/>
              </w:rPr>
              <w:t xml:space="preserve">This guarantee/standby letter of credit states a separate form of assurance of fulfillment of obligations under the Contract. Payment by the Guarantor of the funds under this guarantee / standby letter of credit at the request of the </w:t>
            </w:r>
            <w:r w:rsidRPr="00371878">
              <w:rPr>
                <w:rFonts w:asciiTheme="minorHAnsi" w:hAnsiTheme="minorHAnsi" w:cstheme="minorHAnsi"/>
                <w:lang w:val="en"/>
              </w:rPr>
              <w:lastRenderedPageBreak/>
              <w:t>Beneficiary does not relieve the Principal of the obligation to pay the penalty (fines, charges) stipulated by the Contract.</w:t>
            </w:r>
            <w:r w:rsidRPr="00371878">
              <w:rPr>
                <w:rFonts w:asciiTheme="minorHAnsi" w:hAnsiTheme="minorHAnsi" w:cstheme="minorHAnsi"/>
                <w:lang w:val="en-US"/>
              </w:rPr>
              <w:t>**</w:t>
            </w:r>
            <w:r w:rsidRPr="00371878">
              <w:rPr>
                <w:rFonts w:asciiTheme="minorHAnsi" w:hAnsiTheme="minorHAnsi" w:cstheme="minorHAnsi"/>
              </w:rPr>
              <w:t>**</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 xml:space="preserve">The Guarantor's obligation to the Beneficiary </w:t>
            </w:r>
            <w:proofErr w:type="gramStart"/>
            <w:r w:rsidRPr="00371878">
              <w:rPr>
                <w:rFonts w:asciiTheme="minorHAnsi" w:hAnsiTheme="minorHAnsi" w:cstheme="minorHAnsi"/>
                <w:lang w:val="en"/>
              </w:rPr>
              <w:t>is deemed to be duly executed</w:t>
            </w:r>
            <w:proofErr w:type="gramEnd"/>
            <w:r w:rsidRPr="00371878">
              <w:rPr>
                <w:rFonts w:asciiTheme="minorHAnsi" w:hAnsiTheme="minorHAnsi" w:cstheme="minorHAnsi"/>
                <w:lang w:val="en"/>
              </w:rPr>
              <w:t xml:space="preserve"> from the date of actual payment as specified in the Beneficiary's Demand.</w:t>
            </w:r>
          </w:p>
          <w:p w:rsidR="00371878" w:rsidRPr="00371878" w:rsidRDefault="00371878" w:rsidP="00371878">
            <w:pPr>
              <w:rPr>
                <w:rFonts w:asciiTheme="minorHAnsi" w:hAnsiTheme="minorHAnsi" w:cstheme="minorHAnsi"/>
                <w:lang w:val="en"/>
              </w:rPr>
            </w:pPr>
          </w:p>
          <w:p w:rsidR="00371878" w:rsidRPr="00371878" w:rsidRDefault="00371878" w:rsidP="00371878">
            <w:pPr>
              <w:ind w:firstLine="315"/>
              <w:jc w:val="both"/>
              <w:rPr>
                <w:rFonts w:asciiTheme="minorHAnsi" w:hAnsiTheme="minorHAnsi" w:cstheme="minorHAnsi"/>
                <w:lang w:val="en"/>
              </w:rPr>
            </w:pPr>
            <w:proofErr w:type="gramStart"/>
            <w:r w:rsidRPr="00371878">
              <w:rPr>
                <w:rFonts w:asciiTheme="minorHAnsi" w:hAnsiTheme="minorHAnsi" w:cstheme="minorHAnsi"/>
                <w:lang w:val="en"/>
              </w:rPr>
              <w:t>All payments under this guarantee/standby letter of credit must be made by the Guarantor in favor of the Beneficiary, notwithstanding any objections from the Principal or any third party</w:t>
            </w:r>
            <w:proofErr w:type="gramEnd"/>
            <w:r w:rsidRPr="00371878">
              <w:rPr>
                <w:rFonts w:asciiTheme="minorHAnsi" w:hAnsiTheme="minorHAnsi" w:cstheme="minorHAnsi"/>
                <w:lang w:val="en"/>
              </w:rPr>
              <w:t>.</w:t>
            </w:r>
          </w:p>
          <w:p w:rsidR="00371878" w:rsidRPr="00371878" w:rsidRDefault="00371878" w:rsidP="00371878">
            <w:pPr>
              <w:ind w:firstLine="315"/>
              <w:rPr>
                <w:rFonts w:asciiTheme="minorHAnsi" w:hAnsiTheme="minorHAnsi" w:cstheme="minorHAnsi"/>
                <w:lang w:val="en"/>
              </w:rPr>
            </w:pPr>
            <w:r w:rsidRPr="00371878">
              <w:rPr>
                <w:rFonts w:asciiTheme="minorHAnsi" w:hAnsiTheme="minorHAnsi" w:cstheme="minorHAnsi"/>
                <w:lang w:val="en"/>
              </w:rPr>
              <w:t>In the event of a breach by the Bank of its obligations under this guarantee/standby letter of credit, Bank’s liability is not limited to the amount of the guarantee.</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
              </w:rPr>
              <w:t>Any amendments made to the Contract shall not release the Guarantor from its obligations under this Bank Guarantee</w:t>
            </w:r>
            <w:r w:rsidRPr="00371878">
              <w:rPr>
                <w:rFonts w:asciiTheme="minorHAnsi" w:hAnsiTheme="minorHAnsi" w:cstheme="minorHAnsi"/>
              </w:rPr>
              <w:t>/</w:t>
            </w:r>
            <w:r w:rsidRPr="00371878">
              <w:rPr>
                <w:rFonts w:asciiTheme="minorHAnsi" w:hAnsiTheme="minorHAnsi" w:cstheme="minorHAnsi"/>
                <w:lang w:val="en-US"/>
              </w:rPr>
              <w:t>Standby letter of credit</w:t>
            </w:r>
            <w:r w:rsidRPr="00371878">
              <w:rPr>
                <w:rFonts w:asciiTheme="minorHAnsi" w:hAnsiTheme="minorHAnsi" w:cstheme="minorHAnsi"/>
                <w:lang w:val="en"/>
              </w:rPr>
              <w:t>.</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
              </w:rPr>
              <w:t>This Bank Guarantee</w:t>
            </w:r>
            <w:r w:rsidRPr="00371878">
              <w:rPr>
                <w:rFonts w:asciiTheme="minorHAnsi" w:hAnsiTheme="minorHAnsi" w:cstheme="minorHAnsi"/>
              </w:rPr>
              <w:t>/</w:t>
            </w:r>
            <w:r w:rsidRPr="00371878">
              <w:rPr>
                <w:rFonts w:asciiTheme="minorHAnsi" w:hAnsiTheme="minorHAnsi" w:cstheme="minorHAnsi"/>
                <w:lang w:val="en-US"/>
              </w:rPr>
              <w:t>Standby letter of credit</w:t>
            </w:r>
            <w:r w:rsidRPr="00371878">
              <w:rPr>
                <w:rFonts w:asciiTheme="minorHAnsi" w:hAnsiTheme="minorHAnsi" w:cstheme="minorHAnsi"/>
                <w:lang w:val="en"/>
              </w:rPr>
              <w:t xml:space="preserve"> is irrevocable, non-transferable and </w:t>
            </w:r>
            <w:proofErr w:type="gramStart"/>
            <w:r w:rsidRPr="00371878">
              <w:rPr>
                <w:rFonts w:asciiTheme="minorHAnsi" w:hAnsiTheme="minorHAnsi" w:cstheme="minorHAnsi"/>
                <w:lang w:val="en"/>
              </w:rPr>
              <w:t>cannot be assigned</w:t>
            </w:r>
            <w:proofErr w:type="gramEnd"/>
            <w:r w:rsidRPr="00371878">
              <w:rPr>
                <w:rFonts w:asciiTheme="minorHAnsi" w:hAnsiTheme="minorHAnsi" w:cstheme="minorHAnsi"/>
                <w:lang w:val="en"/>
              </w:rPr>
              <w:t xml:space="preserve"> without the prior consent of the Guarantor, Principal and Beneficiary.</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US"/>
              </w:rPr>
              <w:t xml:space="preserve">Without the Beneficiary's consent, the Bank Guarantee </w:t>
            </w:r>
            <w:proofErr w:type="gramStart"/>
            <w:r w:rsidRPr="00371878">
              <w:rPr>
                <w:rFonts w:asciiTheme="minorHAnsi" w:hAnsiTheme="minorHAnsi" w:cstheme="minorHAnsi"/>
                <w:lang w:val="en-US"/>
              </w:rPr>
              <w:t>may be amended</w:t>
            </w:r>
            <w:proofErr w:type="gramEnd"/>
            <w:r w:rsidRPr="00371878">
              <w:rPr>
                <w:rFonts w:asciiTheme="minorHAnsi" w:hAnsiTheme="minorHAnsi" w:cstheme="minorHAnsi"/>
                <w:lang w:val="en-US"/>
              </w:rPr>
              <w:t xml:space="preserve"> to increase the amount of the Bank Guarantee and extend the guarantee.</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гарантія/стендбай акредитив, набирає чинності з дати видачі та діє до «(...)» (...) 20(...) р. ***** включно.</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
              </w:rPr>
              <w:t>This Guarantee/Standby letter of credit is effective from the date of its issue and is valid until "(...)" (...) 20 (...) **</w:t>
            </w:r>
            <w:r w:rsidRPr="00371878">
              <w:rPr>
                <w:rFonts w:asciiTheme="minorHAnsi" w:hAnsiTheme="minorHAnsi" w:cstheme="minorHAnsi"/>
              </w:rPr>
              <w:t>*</w:t>
            </w:r>
            <w:r w:rsidRPr="00371878">
              <w:rPr>
                <w:rFonts w:asciiTheme="minorHAnsi" w:hAnsiTheme="minorHAnsi" w:cstheme="minorHAnsi"/>
                <w:lang w:val="en"/>
              </w:rPr>
              <w:t>*</w:t>
            </w:r>
            <w:r w:rsidRPr="00371878">
              <w:rPr>
                <w:rFonts w:asciiTheme="minorHAnsi" w:hAnsiTheme="minorHAnsi" w:cstheme="minorHAnsi"/>
              </w:rPr>
              <w:t>*</w:t>
            </w:r>
            <w:r w:rsidRPr="00371878">
              <w:rPr>
                <w:rFonts w:asciiTheme="minorHAnsi" w:hAnsiTheme="minorHAnsi" w:cstheme="minorHAnsi"/>
                <w:lang w:val="en"/>
              </w:rPr>
              <w:t xml:space="preserve"> inclusive.</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Ця/цей гарантія /стендбай акредитив підпорядковується______________******</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This Guarantee/Standby letter of credit is subject to ________________****</w:t>
            </w:r>
            <w:r w:rsidRPr="00371878">
              <w:rPr>
                <w:rFonts w:asciiTheme="minorHAnsi" w:hAnsiTheme="minorHAnsi" w:cstheme="minorHAnsi"/>
              </w:rPr>
              <w:t>**</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Відносини по цій Гарантії регулюються чинним законодавством України. </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
              </w:rPr>
            </w:pPr>
            <w:r w:rsidRPr="00371878">
              <w:rPr>
                <w:rFonts w:asciiTheme="minorHAnsi" w:hAnsiTheme="minorHAnsi" w:cstheme="minorHAnsi"/>
                <w:lang w:val="en-US"/>
              </w:rPr>
              <w:t xml:space="preserve">The </w:t>
            </w:r>
            <w:proofErr w:type="gramStart"/>
            <w:r w:rsidRPr="00371878">
              <w:rPr>
                <w:rFonts w:asciiTheme="minorHAnsi" w:hAnsiTheme="minorHAnsi" w:cstheme="minorHAnsi"/>
                <w:lang w:val="en-US"/>
              </w:rPr>
              <w:t>relations under this Guarantee are governed by the applicable law of Ukraine</w:t>
            </w:r>
            <w:proofErr w:type="gramEnd"/>
            <w:r w:rsidRPr="00371878">
              <w:rPr>
                <w:rFonts w:asciiTheme="minorHAnsi" w:hAnsiTheme="minorHAnsi" w:cstheme="minorHAnsi"/>
                <w:lang w:val="en-US"/>
              </w:rPr>
              <w:t>.</w:t>
            </w:r>
          </w:p>
        </w:tc>
      </w:tr>
      <w:tr w:rsidR="00371878" w:rsidRPr="00371878" w:rsidTr="003333EC">
        <w:trPr>
          <w:trHeight w:val="319"/>
        </w:trPr>
        <w:tc>
          <w:tcPr>
            <w:tcW w:w="6096" w:type="dxa"/>
            <w:tcBorders>
              <w:top w:val="nil"/>
              <w:bottom w:val="nil"/>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Сторона відповідальна за сплату будь яких витрат: Принципал</w:t>
            </w:r>
          </w:p>
        </w:tc>
        <w:tc>
          <w:tcPr>
            <w:tcW w:w="4252" w:type="dxa"/>
            <w:gridSpan w:val="2"/>
            <w:tcBorders>
              <w:top w:val="nil"/>
              <w:bottom w:val="nil"/>
            </w:tcBorders>
          </w:tcPr>
          <w:p w:rsidR="00371878" w:rsidRPr="00371878" w:rsidRDefault="00371878" w:rsidP="00371878">
            <w:pPr>
              <w:tabs>
                <w:tab w:val="left" w:pos="0"/>
              </w:tabs>
              <w:suppressAutoHyphens/>
              <w:ind w:firstLine="313"/>
              <w:jc w:val="both"/>
              <w:rPr>
                <w:rFonts w:asciiTheme="minorHAnsi" w:hAnsiTheme="minorHAnsi" w:cstheme="minorHAnsi"/>
                <w:lang w:val="en-US"/>
              </w:rPr>
            </w:pPr>
            <w:r w:rsidRPr="00371878">
              <w:rPr>
                <w:rFonts w:asciiTheme="minorHAnsi" w:hAnsiTheme="minorHAnsi" w:cstheme="minorHAnsi"/>
                <w:lang w:val="en-US"/>
              </w:rPr>
              <w:t>The party is responsible for paying any costs: Principal</w:t>
            </w:r>
          </w:p>
        </w:tc>
      </w:tr>
      <w:tr w:rsidR="00371878" w:rsidRPr="00371878" w:rsidTr="003333EC">
        <w:trPr>
          <w:trHeight w:val="319"/>
        </w:trPr>
        <w:tc>
          <w:tcPr>
            <w:tcW w:w="6096" w:type="dxa"/>
            <w:tcBorders>
              <w:top w:val="nil"/>
              <w:bottom w:val="single" w:sz="4" w:space="0" w:color="auto"/>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Гарант</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(розшифровка підпису)</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М.П.</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w:t>
            </w:r>
          </w:p>
        </w:tc>
        <w:tc>
          <w:tcPr>
            <w:tcW w:w="4252" w:type="dxa"/>
            <w:gridSpan w:val="2"/>
            <w:tcBorders>
              <w:top w:val="nil"/>
              <w:bottom w:val="single" w:sz="4" w:space="0" w:color="auto"/>
            </w:tcBorders>
          </w:tcPr>
          <w:p w:rsidR="00371878" w:rsidRPr="00371878" w:rsidRDefault="00371878" w:rsidP="00371878">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Guarantor</w:t>
            </w:r>
          </w:p>
          <w:p w:rsidR="00371878" w:rsidRPr="00371878" w:rsidRDefault="00371878" w:rsidP="00371878">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(name, surname)</w:t>
            </w:r>
          </w:p>
          <w:p w:rsidR="00371878" w:rsidRPr="00371878" w:rsidRDefault="00371878" w:rsidP="00371878">
            <w:pPr>
              <w:tabs>
                <w:tab w:val="left" w:pos="0"/>
              </w:tabs>
              <w:suppressAutoHyphens/>
              <w:ind w:firstLine="313"/>
              <w:rPr>
                <w:rFonts w:asciiTheme="minorHAnsi" w:hAnsiTheme="minorHAnsi" w:cstheme="minorHAnsi"/>
                <w:lang w:val="en"/>
              </w:rPr>
            </w:pPr>
            <w:r w:rsidRPr="00371878">
              <w:rPr>
                <w:rFonts w:asciiTheme="minorHAnsi" w:hAnsiTheme="minorHAnsi" w:cstheme="minorHAnsi"/>
                <w:lang w:val="en"/>
              </w:rPr>
              <w:t>Stamp</w:t>
            </w:r>
          </w:p>
          <w:p w:rsidR="00371878" w:rsidRPr="00371878" w:rsidRDefault="00371878" w:rsidP="00371878">
            <w:pPr>
              <w:tabs>
                <w:tab w:val="left" w:pos="0"/>
              </w:tabs>
              <w:suppressAutoHyphens/>
              <w:ind w:firstLine="313"/>
              <w:rPr>
                <w:rFonts w:asciiTheme="minorHAnsi" w:hAnsiTheme="minorHAnsi" w:cstheme="minorHAnsi"/>
                <w:lang w:val="en-US"/>
              </w:rPr>
            </w:pPr>
            <w:r w:rsidRPr="00371878">
              <w:rPr>
                <w:rFonts w:asciiTheme="minorHAnsi" w:hAnsiTheme="minorHAnsi" w:cstheme="minorHAnsi"/>
              </w:rPr>
              <w:t>----------------------------------------</w:t>
            </w:r>
          </w:p>
        </w:tc>
      </w:tr>
      <w:tr w:rsidR="00371878" w:rsidRPr="00371878" w:rsidTr="003333EC">
        <w:trPr>
          <w:trHeight w:val="319"/>
        </w:trPr>
        <w:tc>
          <w:tcPr>
            <w:tcW w:w="6096" w:type="dxa"/>
            <w:tcBorders>
              <w:top w:val="nil"/>
              <w:bottom w:val="single" w:sz="4" w:space="0" w:color="auto"/>
            </w:tcBorders>
          </w:tcPr>
          <w:p w:rsidR="00371878" w:rsidRPr="00371878" w:rsidRDefault="00371878" w:rsidP="00371878">
            <w:pPr>
              <w:autoSpaceDN w:val="0"/>
              <w:ind w:right="20" w:firstLine="284"/>
              <w:jc w:val="both"/>
              <w:rPr>
                <w:rFonts w:asciiTheme="minorHAnsi" w:hAnsiTheme="minorHAnsi" w:cstheme="minorHAnsi"/>
              </w:rPr>
            </w:pPr>
            <w:r w:rsidRPr="00371878">
              <w:rPr>
                <w:rFonts w:asciiTheme="minorHAnsi" w:hAnsiTheme="minorHAnsi" w:cstheme="minorHAnsi"/>
              </w:rPr>
              <w:lastRenderedPageBreak/>
              <w:t>*  У назві додатку вказується визначення Контрагента, як у Контракті/Договорі</w:t>
            </w:r>
          </w:p>
          <w:p w:rsidR="00371878" w:rsidRPr="00371878" w:rsidRDefault="00371878" w:rsidP="00371878">
            <w:pPr>
              <w:pStyle w:val="1ff0"/>
              <w:tabs>
                <w:tab w:val="left" w:pos="0"/>
              </w:tabs>
              <w:ind w:firstLine="284"/>
              <w:rPr>
                <w:rFonts w:asciiTheme="minorHAnsi" w:hAnsiTheme="minorHAnsi" w:cstheme="minorHAnsi"/>
                <w:sz w:val="24"/>
                <w:lang w:val="uk-UA"/>
              </w:rPr>
            </w:pP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Банківська гарантія/Стендбай акредитив надається учасником, з яким укладається Договір про закупівлю, до укладення Договору.</w:t>
            </w:r>
          </w:p>
          <w:p w:rsidR="00371878" w:rsidRPr="00371878" w:rsidRDefault="00371878" w:rsidP="00371878">
            <w:pPr>
              <w:pStyle w:val="1ff0"/>
              <w:tabs>
                <w:tab w:val="left" w:pos="0"/>
              </w:tabs>
              <w:ind w:firstLine="284"/>
              <w:rPr>
                <w:rFonts w:asciiTheme="minorHAnsi" w:hAnsiTheme="minorHAnsi" w:cstheme="minorHAnsi"/>
                <w:sz w:val="24"/>
                <w:lang w:val="uk-UA"/>
              </w:rPr>
            </w:pPr>
          </w:p>
          <w:p w:rsidR="00371878" w:rsidRPr="00371878" w:rsidRDefault="00371878" w:rsidP="00371878">
            <w:pPr>
              <w:pStyle w:val="1ff0"/>
              <w:tabs>
                <w:tab w:val="left" w:pos="0"/>
              </w:tabs>
              <w:ind w:firstLine="284"/>
              <w:rPr>
                <w:rFonts w:asciiTheme="minorHAnsi" w:hAnsiTheme="minorHAnsi" w:cstheme="minorHAnsi"/>
                <w:sz w:val="24"/>
                <w:lang w:val="uk-UA"/>
              </w:rPr>
            </w:pP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Застосовується якщо Принципал є резидентом</w:t>
            </w:r>
          </w:p>
          <w:p w:rsidR="00371878" w:rsidRPr="00371878" w:rsidRDefault="00371878" w:rsidP="00371878">
            <w:pPr>
              <w:pStyle w:val="1ff0"/>
              <w:tabs>
                <w:tab w:val="left" w:pos="0"/>
              </w:tabs>
              <w:ind w:firstLine="284"/>
              <w:rPr>
                <w:rFonts w:asciiTheme="minorHAnsi" w:hAnsiTheme="minorHAnsi" w:cstheme="minorHAnsi"/>
                <w:sz w:val="24"/>
                <w:lang w:val="uk-UA"/>
              </w:rPr>
            </w:pP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У разі, якщо у тендерній документації/ Оголошенні про проведення спрощеної закупівлі (у разі закупівлі робіт) визначено, що виконання гарантійних зобов’язань повинне бути забезпечене, зобов’язання Гаранта перед Бенефіціаром за цією гарантією забезпечує виконання зобов'язань Принципала на період дії гарантійних зобов'язань.</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rsidR="00371878" w:rsidRPr="00371878" w:rsidRDefault="00371878" w:rsidP="00371878">
            <w:pPr>
              <w:pStyle w:val="1ff0"/>
              <w:tabs>
                <w:tab w:val="left" w:pos="0"/>
              </w:tabs>
              <w:ind w:firstLine="284"/>
              <w:rPr>
                <w:rFonts w:asciiTheme="minorHAnsi" w:hAnsiTheme="minorHAnsi" w:cstheme="minorHAnsi"/>
                <w:sz w:val="24"/>
                <w:lang w:val="uk-UA"/>
              </w:rPr>
            </w:pPr>
          </w:p>
          <w:p w:rsidR="00371878" w:rsidRPr="00371878" w:rsidRDefault="00371878" w:rsidP="00371878">
            <w:pPr>
              <w:ind w:firstLine="284"/>
              <w:jc w:val="both"/>
              <w:rPr>
                <w:rFonts w:asciiTheme="minorHAnsi" w:hAnsiTheme="minorHAnsi" w:cstheme="minorHAnsi"/>
              </w:rPr>
            </w:pPr>
            <w:r w:rsidRPr="00371878">
              <w:rPr>
                <w:rFonts w:asciiTheme="minorHAnsi" w:hAnsiTheme="minorHAnsi" w:cstheme="minorHAnsi"/>
              </w:rPr>
              <w:t>Текст банківської гарантії не може містити:</w:t>
            </w:r>
          </w:p>
          <w:p w:rsidR="00371878" w:rsidRPr="00371878" w:rsidRDefault="00371878" w:rsidP="00371878">
            <w:pPr>
              <w:ind w:firstLine="284"/>
              <w:jc w:val="both"/>
              <w:rPr>
                <w:rFonts w:asciiTheme="minorHAnsi" w:hAnsiTheme="minorHAnsi" w:cstheme="minorHAnsi"/>
              </w:rPr>
            </w:pPr>
            <w:r w:rsidRPr="00371878">
              <w:rPr>
                <w:rFonts w:asciiTheme="minorHAnsi" w:hAnsiTheme="minorHAnsi" w:cstheme="minorHAnsi"/>
              </w:rPr>
              <w:t>- посилання на умови договору про надання гарантії (правочину, укладеного між банком-гарантом та принципалом);</w:t>
            </w:r>
          </w:p>
          <w:p w:rsidR="00371878" w:rsidRPr="00371878" w:rsidRDefault="00371878" w:rsidP="00371878">
            <w:pPr>
              <w:ind w:firstLine="284"/>
              <w:jc w:val="both"/>
              <w:rPr>
                <w:rFonts w:asciiTheme="minorHAnsi" w:hAnsiTheme="minorHAnsi" w:cstheme="minorHAnsi"/>
              </w:rPr>
            </w:pPr>
            <w:r w:rsidRPr="00371878">
              <w:rPr>
                <w:rFonts w:asciiTheme="minorHAnsi" w:hAnsiTheme="minorHAnsi" w:cstheme="minorHAnsi"/>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371878" w:rsidRPr="00371878" w:rsidRDefault="00371878" w:rsidP="00371878">
            <w:pPr>
              <w:ind w:firstLine="284"/>
              <w:jc w:val="both"/>
              <w:rPr>
                <w:rFonts w:asciiTheme="minorHAnsi" w:hAnsiTheme="minorHAnsi" w:cstheme="minorHAnsi"/>
              </w:rPr>
            </w:pPr>
            <w:r w:rsidRPr="00371878">
              <w:rPr>
                <w:rFonts w:asciiTheme="minorHAnsi" w:hAnsiTheme="minorHAnsi" w:cstheme="minorHAnsi"/>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371878" w:rsidRPr="00371878" w:rsidRDefault="00371878" w:rsidP="00371878">
            <w:pPr>
              <w:ind w:firstLine="284"/>
              <w:jc w:val="both"/>
              <w:rPr>
                <w:rFonts w:asciiTheme="minorHAnsi" w:hAnsiTheme="minorHAnsi" w:cstheme="minorHAnsi"/>
              </w:rPr>
            </w:pPr>
            <w:r w:rsidRPr="00371878">
              <w:rPr>
                <w:rFonts w:asciiTheme="minorHAnsi" w:hAnsiTheme="minorHAnsi" w:cstheme="minorHAnsi"/>
              </w:rPr>
              <w:t>- обмеження відповідальності банка-гаранта сумою, на яку видано гарантію, у разі порушення банком-гарантом своїх обов’язків за гарантією.</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lastRenderedPageBreak/>
              <w:t xml:space="preserve">- умови відкликання гарантії банком-гарантом </w:t>
            </w:r>
          </w:p>
        </w:tc>
        <w:tc>
          <w:tcPr>
            <w:tcW w:w="4252" w:type="dxa"/>
            <w:gridSpan w:val="2"/>
            <w:tcBorders>
              <w:top w:val="nil"/>
              <w:bottom w:val="single" w:sz="4" w:space="0" w:color="auto"/>
            </w:tcBorders>
          </w:tcPr>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uk-UA"/>
              </w:rPr>
              <w:lastRenderedPageBreak/>
              <w:t>*  Тhe name of the counterparty must be indicated in the title of the A</w:t>
            </w:r>
            <w:r w:rsidRPr="00371878">
              <w:rPr>
                <w:rFonts w:asciiTheme="minorHAnsi" w:hAnsiTheme="minorHAnsi" w:cstheme="minorHAnsi"/>
                <w:sz w:val="24"/>
                <w:lang w:val="en-US"/>
              </w:rPr>
              <w:t>ppendix</w:t>
            </w:r>
            <w:r w:rsidRPr="00371878">
              <w:rPr>
                <w:rFonts w:asciiTheme="minorHAnsi" w:hAnsiTheme="minorHAnsi" w:cstheme="minorHAnsi"/>
                <w:sz w:val="24"/>
                <w:lang w:val="uk-UA"/>
              </w:rPr>
              <w:t>, similar to the Contract</w:t>
            </w:r>
            <w:r w:rsidRPr="00371878">
              <w:rPr>
                <w:rFonts w:asciiTheme="minorHAnsi" w:hAnsiTheme="minorHAnsi" w:cstheme="minorHAnsi"/>
                <w:sz w:val="24"/>
                <w:lang w:val="en-US"/>
              </w:rPr>
              <w:t>’s one</w:t>
            </w:r>
          </w:p>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w:t>
            </w:r>
            <w:proofErr w:type="gramStart"/>
            <w:r w:rsidRPr="00371878">
              <w:rPr>
                <w:rFonts w:asciiTheme="minorHAnsi" w:hAnsiTheme="minorHAnsi" w:cstheme="minorHAnsi"/>
                <w:sz w:val="24"/>
                <w:lang w:val="en-US"/>
              </w:rPr>
              <w:t>  The</w:t>
            </w:r>
            <w:proofErr w:type="gramEnd"/>
            <w:r w:rsidRPr="00371878">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Applicable if the Supplier  is resident</w:t>
            </w:r>
          </w:p>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  </w:t>
            </w:r>
            <w:r w:rsidRPr="00371878">
              <w:rPr>
                <w:rFonts w:asciiTheme="minorHAnsi" w:hAnsiTheme="minorHAnsi" w:cstheme="minorHAnsi"/>
                <w:sz w:val="24"/>
                <w:lang w:val="en-US"/>
              </w:rPr>
              <w:t>If the procurement procedure documentation/Simplified procurement announcement (in case of purchase of works) determines that the performance of the guarantee obligations must be ensured, the Guarantor's obligation to the Beneficiary under this guarantee ensures the fulfillment of the obligations of the Principal for the duration of the warranty obligations.</w:t>
            </w:r>
          </w:p>
          <w:p w:rsidR="00371878" w:rsidRPr="00371878" w:rsidRDefault="00371878" w:rsidP="00371878">
            <w:pPr>
              <w:pStyle w:val="1ff0"/>
              <w:tabs>
                <w:tab w:val="left" w:pos="0"/>
              </w:tabs>
              <w:ind w:firstLine="284"/>
              <w:rPr>
                <w:rFonts w:asciiTheme="minorHAnsi" w:hAnsiTheme="minorHAnsi" w:cstheme="minorHAnsi"/>
                <w:sz w:val="24"/>
                <w:lang w:val="en-US"/>
              </w:rPr>
            </w:pPr>
          </w:p>
          <w:p w:rsidR="00371878" w:rsidRPr="00371878" w:rsidRDefault="00371878" w:rsidP="00371878">
            <w:pPr>
              <w:pStyle w:val="1ff0"/>
              <w:tabs>
                <w:tab w:val="left" w:pos="0"/>
              </w:tabs>
              <w:ind w:firstLine="284"/>
              <w:rPr>
                <w:rFonts w:asciiTheme="minorHAnsi" w:hAnsiTheme="minorHAnsi" w:cstheme="minorHAnsi"/>
                <w:sz w:val="24"/>
                <w:lang w:val="en-US"/>
              </w:rPr>
            </w:pPr>
          </w:p>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w:t>
            </w:r>
            <w:r w:rsidRPr="00371878">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w:t>
            </w:r>
            <w:r w:rsidRPr="00371878">
              <w:rPr>
                <w:rFonts w:asciiTheme="minorHAnsi" w:hAnsiTheme="minorHAnsi" w:cstheme="minorHAnsi"/>
                <w:sz w:val="24"/>
                <w:lang w:val="uk-UA"/>
              </w:rPr>
              <w:t>**</w:t>
            </w:r>
            <w:r w:rsidRPr="00371878">
              <w:rPr>
                <w:rFonts w:asciiTheme="minorHAnsi" w:hAnsiTheme="minorHAnsi" w:cstheme="minorHAnsi"/>
                <w:sz w:val="24"/>
                <w:lang w:val="en-US"/>
              </w:rPr>
              <w:t>*</w:t>
            </w:r>
            <w:proofErr w:type="gramStart"/>
            <w:r w:rsidRPr="00371878">
              <w:rPr>
                <w:rFonts w:asciiTheme="minorHAnsi" w:hAnsiTheme="minorHAnsi" w:cstheme="minorHAnsi"/>
                <w:sz w:val="24"/>
                <w:lang w:val="uk-UA"/>
              </w:rPr>
              <w:t>  </w:t>
            </w:r>
            <w:r w:rsidRPr="00371878">
              <w:rPr>
                <w:rFonts w:asciiTheme="minorHAnsi" w:hAnsiTheme="minorHAnsi" w:cstheme="minorHAnsi"/>
                <w:sz w:val="24"/>
                <w:lang w:val="en-US"/>
              </w:rPr>
              <w:t>Normative</w:t>
            </w:r>
            <w:proofErr w:type="gramEnd"/>
            <w:r w:rsidRPr="00371878">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rsidR="00371878" w:rsidRPr="00371878" w:rsidRDefault="00371878" w:rsidP="00371878">
            <w:pPr>
              <w:pStyle w:val="1ff0"/>
              <w:tabs>
                <w:tab w:val="left" w:pos="0"/>
              </w:tabs>
              <w:ind w:firstLine="284"/>
              <w:rPr>
                <w:rFonts w:asciiTheme="minorHAnsi" w:hAnsiTheme="minorHAnsi" w:cstheme="minorHAnsi"/>
                <w:sz w:val="24"/>
                <w:lang w:val="en-US"/>
              </w:rPr>
            </w:pPr>
            <w:r w:rsidRPr="00371878">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Guarantee / SBLC text cannot contain:</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 xml:space="preserve">-  references for Contract’s conditions about guarantee provision (contract </w:t>
            </w:r>
            <w:r w:rsidRPr="00371878">
              <w:rPr>
                <w:rFonts w:asciiTheme="minorHAnsi" w:hAnsiTheme="minorHAnsi" w:cstheme="minorHAnsi"/>
                <w:lang w:val="en-US"/>
              </w:rPr>
              <w:lastRenderedPageBreak/>
              <w:t>concluded between bank-guarantor and principal);</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 conditions for reducing the liability of the bank in any case (except in case of delayed submission of demands, as well as reducing the liability in frames of a guarantee for all amounts paid by the bank under the guarantee;</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 xml:space="preserve">- </w:t>
            </w:r>
            <w:proofErr w:type="gramStart"/>
            <w:r w:rsidRPr="00371878">
              <w:rPr>
                <w:rFonts w:asciiTheme="minorHAnsi" w:hAnsiTheme="minorHAnsi" w:cstheme="minorHAnsi"/>
                <w:lang w:val="en-US"/>
              </w:rPr>
              <w:t>conditions</w:t>
            </w:r>
            <w:proofErr w:type="gramEnd"/>
            <w:r w:rsidRPr="00371878">
              <w:rPr>
                <w:rFonts w:asciiTheme="minorHAnsi" w:hAnsiTheme="minorHAnsi" w:cstheme="minorHAnsi"/>
                <w:lang w:val="en-US"/>
              </w:rPr>
              <w:t xml:space="preserve"> for drawing up the procedure for payment of guarantee funds (additional confirmation of the authority of the signatory of the demand, receipt of any confirmation of the demand’s validity, etc.);</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 limitation of liability of the guarantor bank by the amount for which the guarantee is issued, in case of breach by the guarantor bank of its obligations under the guarantee;</w:t>
            </w:r>
          </w:p>
          <w:p w:rsidR="00371878" w:rsidRPr="00371878" w:rsidRDefault="00371878" w:rsidP="00371878">
            <w:pPr>
              <w:ind w:firstLine="284"/>
              <w:jc w:val="both"/>
              <w:rPr>
                <w:rFonts w:asciiTheme="minorHAnsi" w:hAnsiTheme="minorHAnsi" w:cstheme="minorHAnsi"/>
                <w:lang w:val="en-US"/>
              </w:rPr>
            </w:pPr>
            <w:r w:rsidRPr="00371878">
              <w:rPr>
                <w:rFonts w:asciiTheme="minorHAnsi" w:hAnsiTheme="minorHAnsi" w:cstheme="minorHAnsi"/>
                <w:lang w:val="en-US"/>
              </w:rPr>
              <w:t>- conditions of the guarantee’s  withdrawn by the  bank-guarantor</w:t>
            </w:r>
          </w:p>
          <w:p w:rsidR="00371878" w:rsidRPr="00371878" w:rsidRDefault="00371878" w:rsidP="00371878">
            <w:pPr>
              <w:tabs>
                <w:tab w:val="left" w:pos="0"/>
              </w:tabs>
              <w:suppressAutoHyphens/>
              <w:rPr>
                <w:rFonts w:asciiTheme="minorHAnsi" w:hAnsiTheme="minorHAnsi" w:cstheme="minorHAnsi"/>
                <w:lang w:val="en-US"/>
              </w:rPr>
            </w:pPr>
          </w:p>
        </w:tc>
      </w:tr>
      <w:tr w:rsidR="00371878" w:rsidRPr="00371878" w:rsidTr="003333EC">
        <w:trPr>
          <w:trHeight w:val="3386"/>
        </w:trPr>
        <w:tc>
          <w:tcPr>
            <w:tcW w:w="6096" w:type="dxa"/>
            <w:tcBorders>
              <w:top w:val="nil"/>
              <w:bottom w:val="single" w:sz="4" w:space="0" w:color="auto"/>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2. Комерційні банківські установи, які мають довгостроковий кредитний рейтинг за національною шкалою не нижче «uaAAА»;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rsidR="00371878" w:rsidRPr="00371878" w:rsidRDefault="00371878" w:rsidP="00371878">
            <w:pPr>
              <w:ind w:right="130" w:firstLine="284"/>
              <w:contextualSpacing/>
              <w:jc w:val="both"/>
              <w:rPr>
                <w:rFonts w:asciiTheme="minorHAnsi" w:hAnsiTheme="minorHAnsi" w:cstheme="minorHAnsi"/>
              </w:rPr>
            </w:pPr>
            <w:r w:rsidRPr="00371878">
              <w:rPr>
                <w:rFonts w:asciiTheme="minorHAnsi" w:hAnsiTheme="minorHAnsi" w:cstheme="minorHAnsi"/>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rsidR="00371878" w:rsidRPr="00371878" w:rsidRDefault="00371878" w:rsidP="00371878">
            <w:pPr>
              <w:ind w:right="130" w:firstLine="284"/>
              <w:contextualSpacing/>
              <w:jc w:val="both"/>
              <w:rPr>
                <w:rFonts w:asciiTheme="minorHAnsi" w:hAnsiTheme="minorHAnsi" w:cstheme="minorHAnsi"/>
              </w:rPr>
            </w:pPr>
            <w:r w:rsidRPr="00371878">
              <w:rPr>
                <w:rFonts w:asciiTheme="minorHAnsi" w:hAnsiTheme="minorHAnsi" w:cstheme="minorHAnsi"/>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w:t>
            </w:r>
            <w:r w:rsidRPr="00371878">
              <w:rPr>
                <w:rFonts w:asciiTheme="minorHAnsi" w:hAnsiTheme="minorHAnsi" w:cstheme="minorHAnsi"/>
              </w:rPr>
              <w:lastRenderedPageBreak/>
              <w:t xml:space="preserve">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 xml:space="preserve">Рекомендований перелік українських банківських установ, які відповідають вимогам: </w:t>
            </w:r>
            <w:hyperlink r:id="rId23" w:history="1">
              <w:r w:rsidRPr="00371878">
                <w:rPr>
                  <w:rFonts w:asciiTheme="minorHAnsi" w:hAnsiTheme="minorHAnsi" w:cstheme="minorHAnsi"/>
                </w:rPr>
                <w:t>http://ugv.com.ua/page/docs?count=6</w:t>
              </w:r>
            </w:hyperlink>
            <w:r w:rsidRPr="00371878">
              <w:rPr>
                <w:rFonts w:asciiTheme="minorHAnsi" w:hAnsiTheme="minorHAnsi" w:cstheme="minorHAnsi"/>
              </w:rPr>
              <w:t xml:space="preserve"> </w:t>
            </w:r>
          </w:p>
          <w:p w:rsidR="00371878" w:rsidRPr="00371878" w:rsidRDefault="00371878" w:rsidP="00371878">
            <w:pPr>
              <w:tabs>
                <w:tab w:val="left" w:pos="0"/>
              </w:tabs>
              <w:suppressAutoHyphens/>
              <w:ind w:firstLine="284"/>
              <w:jc w:val="both"/>
              <w:rPr>
                <w:rFonts w:asciiTheme="minorHAnsi" w:hAnsiTheme="minorHAnsi" w:cstheme="minorHAnsi"/>
              </w:rPr>
            </w:pPr>
          </w:p>
          <w:p w:rsidR="00371878" w:rsidRPr="00371878" w:rsidRDefault="00371878" w:rsidP="00371878">
            <w:pPr>
              <w:tabs>
                <w:tab w:val="left" w:pos="0"/>
              </w:tabs>
              <w:suppressAutoHyphens/>
              <w:ind w:firstLine="284"/>
              <w:jc w:val="both"/>
              <w:rPr>
                <w:rFonts w:asciiTheme="minorHAnsi" w:hAnsiTheme="minorHAnsi" w:cstheme="minorHAnsi"/>
              </w:rPr>
            </w:pPr>
          </w:p>
          <w:p w:rsidR="00371878" w:rsidRPr="00371878" w:rsidRDefault="00371878" w:rsidP="00371878">
            <w:pPr>
              <w:tabs>
                <w:tab w:val="left" w:pos="0"/>
              </w:tabs>
              <w:suppressAutoHyphens/>
              <w:ind w:firstLine="284"/>
              <w:jc w:val="both"/>
              <w:rPr>
                <w:rFonts w:asciiTheme="minorHAnsi" w:hAnsiTheme="minorHAnsi" w:cstheme="minorHAnsi"/>
              </w:rPr>
            </w:pP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4252" w:type="dxa"/>
            <w:gridSpan w:val="2"/>
            <w:tcBorders>
              <w:top w:val="nil"/>
              <w:bottom w:val="single" w:sz="4" w:space="0" w:color="auto"/>
            </w:tcBorders>
          </w:tcPr>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Requirements to the bank</w:t>
            </w:r>
            <w:r w:rsidRPr="00371878">
              <w:rPr>
                <w:rFonts w:asciiTheme="minorHAnsi" w:hAnsiTheme="minorHAnsi" w:cstheme="minorHAnsi"/>
                <w:lang w:val="en-US"/>
              </w:rPr>
              <w:t>s</w:t>
            </w:r>
            <w:r w:rsidRPr="00371878">
              <w:rPr>
                <w:rFonts w:asciiTheme="minorHAnsi" w:hAnsiTheme="minorHAnsi" w:cstheme="minorHAnsi"/>
              </w:rPr>
              <w:t xml:space="preserve">, that issue bank guarantee/standby letter of credit (for </w:t>
            </w:r>
            <w:r w:rsidRPr="00371878">
              <w:rPr>
                <w:rFonts w:asciiTheme="minorHAnsi" w:hAnsiTheme="minorHAnsi" w:cstheme="minorHAnsi"/>
                <w:lang w:val="en-US"/>
              </w:rPr>
              <w:t>non</w:t>
            </w:r>
            <w:r w:rsidRPr="00371878">
              <w:rPr>
                <w:rFonts w:asciiTheme="minorHAnsi" w:hAnsiTheme="minorHAnsi" w:cstheme="minorHAnsi"/>
              </w:rPr>
              <w:t>residents)</w:t>
            </w:r>
            <w:r w:rsidRPr="00371878">
              <w:rPr>
                <w:rFonts w:asciiTheme="minorHAnsi" w:hAnsiTheme="minorHAnsi" w:cstheme="minorHAnsi"/>
                <w:lang w:val="en-US"/>
              </w:rPr>
              <w:t xml:space="preserve"> and for</w:t>
            </w:r>
            <w:r w:rsidRPr="00371878">
              <w:rPr>
                <w:rFonts w:asciiTheme="minorHAnsi" w:hAnsiTheme="minorHAnsi" w:cstheme="minorHAnsi"/>
              </w:rPr>
              <w:t xml:space="preserve"> </w:t>
            </w:r>
            <w:r w:rsidRPr="00371878">
              <w:rPr>
                <w:rFonts w:asciiTheme="minorHAnsi" w:hAnsiTheme="minorHAnsi" w:cstheme="minorHAnsi"/>
                <w:lang w:val="en-US"/>
              </w:rPr>
              <w:t xml:space="preserve">banks </w:t>
            </w:r>
            <w:r w:rsidRPr="00371878">
              <w:rPr>
                <w:rFonts w:asciiTheme="minorHAnsi" w:hAnsiTheme="minorHAnsi" w:cstheme="minorHAnsi"/>
              </w:rPr>
              <w:t>that issue bank guarantee</w:t>
            </w:r>
            <w:r w:rsidRPr="00371878">
              <w:rPr>
                <w:rFonts w:asciiTheme="minorHAnsi" w:hAnsiTheme="minorHAnsi" w:cstheme="minorHAnsi"/>
                <w:lang w:val="en-US"/>
              </w:rPr>
              <w:t xml:space="preserve"> (for residents)  </w:t>
            </w:r>
            <w:r w:rsidRPr="00371878">
              <w:rPr>
                <w:rFonts w:asciiTheme="minorHAnsi" w:hAnsiTheme="minorHAnsi" w:cstheme="minorHAnsi"/>
              </w:rPr>
              <w:t>:</w:t>
            </w:r>
          </w:p>
          <w:p w:rsidR="00371878" w:rsidRPr="00371878" w:rsidRDefault="00371878" w:rsidP="00371878">
            <w:pPr>
              <w:tabs>
                <w:tab w:val="left" w:pos="0"/>
              </w:tabs>
              <w:suppressAutoHyphens/>
              <w:ind w:firstLine="284"/>
              <w:jc w:val="both"/>
              <w:rPr>
                <w:rFonts w:asciiTheme="minorHAnsi" w:hAnsiTheme="minorHAnsi" w:cstheme="minorHAnsi"/>
              </w:rPr>
            </w:pPr>
          </w:p>
          <w:p w:rsidR="00371878" w:rsidRPr="00371878" w:rsidRDefault="00371878" w:rsidP="00371878">
            <w:pPr>
              <w:tabs>
                <w:tab w:val="left" w:pos="0"/>
              </w:tabs>
              <w:suppressAutoHyphens/>
              <w:ind w:firstLine="284"/>
              <w:jc w:val="both"/>
              <w:rPr>
                <w:rFonts w:asciiTheme="minorHAnsi" w:hAnsiTheme="minorHAnsi" w:cstheme="minorHAnsi"/>
              </w:rPr>
            </w:pP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1. Ukrainian state banks - banks with a state interest, that is, banks in which the state directly or indirectly owns more than 75% of the authorized capital of the bank;</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t>2. Commercial banks that have a long-term credit rating on a national scale not lower than "uaAAА"; in the absence of a rating on a national scale from banks of foreign banking groups, the rating of parent foreign bank groups from one of the rating companies Fitch, Standard &amp; Poor's, Moody's should not be lower than the raised investment grade (A- or higher).</w:t>
            </w:r>
          </w:p>
          <w:p w:rsidR="00371878" w:rsidRPr="00371878" w:rsidRDefault="00371878" w:rsidP="00371878">
            <w:pPr>
              <w:tabs>
                <w:tab w:val="left" w:pos="0"/>
              </w:tabs>
              <w:suppressAutoHyphens/>
              <w:ind w:firstLine="284"/>
              <w:jc w:val="both"/>
              <w:rPr>
                <w:rFonts w:asciiTheme="minorHAnsi" w:hAnsiTheme="minorHAnsi" w:cstheme="minorHAnsi"/>
                <w:lang w:val="en-US"/>
              </w:rPr>
            </w:pPr>
            <w:r w:rsidRPr="00371878">
              <w:rPr>
                <w:rFonts w:asciiTheme="minorHAnsi" w:hAnsiTheme="minorHAnsi" w:cstheme="minorHAnsi"/>
              </w:rPr>
              <w:t>3. Bank, the rating of which according to the classification of one of the world’s leading rating agencies (Fitch IBCA, Standard &amp; Poor’s, Moody’s) meets the requirements of the first-class banks (not below advance investment grade A- or higher)</w:t>
            </w:r>
            <w:r w:rsidRPr="00371878">
              <w:rPr>
                <w:rFonts w:asciiTheme="minorHAnsi" w:hAnsiTheme="minorHAnsi" w:cstheme="minorHAnsi"/>
                <w:lang w:val="en-US"/>
              </w:rPr>
              <w:t>.</w:t>
            </w:r>
          </w:p>
          <w:p w:rsidR="00371878" w:rsidRPr="00371878" w:rsidRDefault="00371878" w:rsidP="00371878">
            <w:pPr>
              <w:tabs>
                <w:tab w:val="left" w:pos="0"/>
              </w:tabs>
              <w:suppressAutoHyphens/>
              <w:ind w:firstLine="284"/>
              <w:jc w:val="both"/>
              <w:rPr>
                <w:rFonts w:asciiTheme="minorHAnsi" w:hAnsiTheme="minorHAnsi" w:cstheme="minorHAnsi"/>
              </w:rPr>
            </w:pPr>
            <w:r w:rsidRPr="00371878">
              <w:rPr>
                <w:rFonts w:asciiTheme="minorHAnsi" w:hAnsiTheme="minorHAnsi" w:cstheme="minorHAnsi"/>
              </w:rPr>
              <w:lastRenderedPageBreak/>
              <w:t xml:space="preserve">No State or intergovernmental sanctions have been applied to the bank that completely or partially restrict and / or prohibit and / or may adversely affect the bank's fulfillment </w:t>
            </w:r>
            <w:r w:rsidRPr="00371878">
              <w:rPr>
                <w:rFonts w:asciiTheme="minorHAnsi" w:hAnsiTheme="minorHAnsi" w:cstheme="minorHAnsi"/>
                <w:lang w:val="en-US"/>
              </w:rPr>
              <w:t xml:space="preserve">of its obligation  </w:t>
            </w:r>
            <w:r w:rsidRPr="00371878">
              <w:rPr>
                <w:rFonts w:asciiTheme="minorHAnsi" w:hAnsiTheme="minorHAnsi" w:cstheme="minorHAnsi"/>
                <w:color w:val="000000"/>
                <w:lang w:val="en-US"/>
              </w:rPr>
              <w:t>under Bid Bonds and/or  Performance Bonds</w:t>
            </w:r>
            <w:r w:rsidRPr="00371878">
              <w:rPr>
                <w:rFonts w:asciiTheme="minorHAnsi" w:hAnsiTheme="minorHAnsi" w:cstheme="minorHAnsi"/>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 xml:space="preserve">An indicative list of Ukrainian banking institutions that meet the requirements: </w:t>
            </w:r>
            <w:hyperlink r:id="rId24" w:history="1">
              <w:r w:rsidRPr="00371878">
                <w:rPr>
                  <w:rFonts w:asciiTheme="minorHAnsi" w:hAnsiTheme="minorHAnsi" w:cstheme="minorHAnsi"/>
                  <w:sz w:val="24"/>
                  <w:lang w:val="uk-UA" w:eastAsia="en-US"/>
                </w:rPr>
                <w:t>http://ugv.com.ua/page/docs?count=6</w:t>
              </w:r>
            </w:hyperlink>
          </w:p>
          <w:p w:rsidR="00371878" w:rsidRPr="00371878" w:rsidRDefault="00371878" w:rsidP="00371878">
            <w:pPr>
              <w:pStyle w:val="1ff0"/>
              <w:tabs>
                <w:tab w:val="left" w:pos="0"/>
              </w:tabs>
              <w:ind w:firstLine="284"/>
              <w:rPr>
                <w:rFonts w:asciiTheme="minorHAnsi" w:hAnsiTheme="minorHAnsi" w:cstheme="minorHAnsi"/>
                <w:sz w:val="24"/>
                <w:lang w:val="uk-UA"/>
              </w:rPr>
            </w:pPr>
            <w:r w:rsidRPr="00371878">
              <w:rPr>
                <w:rFonts w:asciiTheme="minorHAnsi" w:hAnsiTheme="minorHAnsi" w:cstheme="minorHAnsi"/>
                <w:sz w:val="24"/>
                <w:lang w:val="uk-UA"/>
              </w:rPr>
              <w:t>If bank guarantee / stand by letter of credit of fulfilment by the Executor/ Contractor / Supplier / Seller (or other name) obligations under the contract / agreement * is provided in electronic 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371878" w:rsidRPr="00371878" w:rsidTr="00333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87" w:type="dxa"/>
            <w:gridSpan w:val="2"/>
          </w:tcPr>
          <w:p w:rsidR="00371878" w:rsidRPr="00371878" w:rsidRDefault="00371878" w:rsidP="00371878">
            <w:pPr>
              <w:rPr>
                <w:rFonts w:asciiTheme="minorHAnsi" w:eastAsia="Calibri" w:hAnsiTheme="minorHAnsi" w:cstheme="minorHAnsi"/>
                <w:b/>
                <w:bCs/>
              </w:rPr>
            </w:pPr>
            <w:r w:rsidRPr="00371878">
              <w:rPr>
                <w:rFonts w:asciiTheme="minorHAnsi" w:hAnsiTheme="minorHAnsi" w:cstheme="minorHAnsi"/>
                <w:b/>
                <w:bCs/>
                <w:i/>
                <w:iCs/>
              </w:rPr>
              <w:lastRenderedPageBreak/>
              <w:t xml:space="preserve">                                                 </w:t>
            </w:r>
          </w:p>
        </w:tc>
        <w:tc>
          <w:tcPr>
            <w:tcW w:w="1661" w:type="dxa"/>
          </w:tcPr>
          <w:p w:rsidR="00371878" w:rsidRPr="00371878" w:rsidRDefault="00371878" w:rsidP="00371878">
            <w:pPr>
              <w:widowControl w:val="0"/>
              <w:autoSpaceDE w:val="0"/>
              <w:autoSpaceDN w:val="0"/>
              <w:adjustRightInd w:val="0"/>
              <w:ind w:right="-108"/>
              <w:jc w:val="center"/>
              <w:rPr>
                <w:rFonts w:asciiTheme="minorHAnsi" w:eastAsia="Calibri" w:hAnsiTheme="minorHAnsi" w:cstheme="minorHAnsi"/>
                <w:b/>
                <w:bCs/>
              </w:rPr>
            </w:pPr>
          </w:p>
        </w:tc>
      </w:tr>
    </w:tbl>
    <w:p w:rsidR="00371878" w:rsidRPr="00BD7D62" w:rsidRDefault="00371878" w:rsidP="00CC3706">
      <w:pPr>
        <w:jc w:val="right"/>
        <w:rPr>
          <w:rFonts w:asciiTheme="minorHAnsi" w:hAnsiTheme="minorHAnsi" w:cstheme="minorHAnsi"/>
          <w:b/>
          <w:color w:val="000000" w:themeColor="text1"/>
        </w:rPr>
      </w:pPr>
    </w:p>
    <w:sectPr w:rsidR="00371878" w:rsidRPr="00BD7D62" w:rsidSect="004752E9">
      <w:footerReference w:type="even" r:id="rId25"/>
      <w:footerReference w:type="default" r:id="rId26"/>
      <w:pgSz w:w="11906" w:h="16838"/>
      <w:pgMar w:top="567" w:right="850"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26" w:rsidRDefault="00357C26" w:rsidP="000A6CAD">
      <w:r>
        <w:separator/>
      </w:r>
    </w:p>
  </w:endnote>
  <w:endnote w:type="continuationSeparator" w:id="0">
    <w:p w:rsidR="00357C26" w:rsidRDefault="00357C26" w:rsidP="000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rsidR="00357C26" w:rsidRPr="00E109CA" w:rsidRDefault="00357C26" w:rsidP="00371878">
        <w:pPr>
          <w:pStyle w:val="afd"/>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7C1401">
          <w:rPr>
            <w:noProof/>
            <w:sz w:val="24"/>
            <w:szCs w:val="24"/>
          </w:rPr>
          <w:t>4</w:t>
        </w:r>
        <w:r w:rsidRPr="00E109CA">
          <w:rPr>
            <w:sz w:val="24"/>
            <w:szCs w:val="24"/>
          </w:rPr>
          <w:fldChar w:fldCharType="end"/>
        </w:r>
      </w:p>
    </w:sdtContent>
  </w:sdt>
  <w:p w:rsidR="00357C26" w:rsidRDefault="00357C26">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rsidR="00357C26" w:rsidRPr="00E172D6" w:rsidRDefault="00357C26">
        <w:pPr>
          <w:pStyle w:val="afd"/>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7C1401">
          <w:rPr>
            <w:noProof/>
            <w:sz w:val="24"/>
            <w:szCs w:val="24"/>
          </w:rPr>
          <w:t>32</w:t>
        </w:r>
        <w:r w:rsidRPr="00E172D6">
          <w:rPr>
            <w:sz w:val="24"/>
            <w:szCs w:val="24"/>
          </w:rPr>
          <w:fldChar w:fldCharType="end"/>
        </w:r>
      </w:p>
    </w:sdtContent>
  </w:sdt>
  <w:p w:rsidR="00357C26" w:rsidRPr="00D930B4" w:rsidRDefault="00357C26">
    <w:pPr>
      <w:pStyle w:val="afd"/>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rsidR="00357C26" w:rsidRPr="001E0BDD" w:rsidRDefault="00357C26">
        <w:pPr>
          <w:pStyle w:val="afd"/>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7C1401">
          <w:rPr>
            <w:noProof/>
            <w:sz w:val="24"/>
            <w:szCs w:val="24"/>
          </w:rPr>
          <w:t>31</w:t>
        </w:r>
        <w:r w:rsidRPr="001E0BDD">
          <w:rPr>
            <w:sz w:val="24"/>
            <w:szCs w:val="24"/>
          </w:rPr>
          <w:fldChar w:fldCharType="end"/>
        </w:r>
      </w:p>
    </w:sdtContent>
  </w:sdt>
  <w:p w:rsidR="00357C26" w:rsidRPr="00121A7D" w:rsidRDefault="00357C26" w:rsidP="00371878">
    <w:pPr>
      <w:pStyle w:val="afd"/>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26" w:rsidRDefault="00357C26" w:rsidP="003451DE">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57C26" w:rsidRDefault="00357C26" w:rsidP="003451DE">
    <w:pPr>
      <w:pStyle w:val="afd"/>
      <w:ind w:right="360"/>
    </w:pPr>
  </w:p>
  <w:p w:rsidR="00357C26" w:rsidRDefault="00357C26"/>
  <w:p w:rsidR="00357C26" w:rsidRDefault="00357C26"/>
  <w:p w:rsidR="00357C26" w:rsidRDefault="00357C26"/>
  <w:p w:rsidR="00357C26" w:rsidRDefault="00357C2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26" w:rsidRDefault="00357C26" w:rsidP="003451DE">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7C1401">
      <w:rPr>
        <w:rStyle w:val="aff0"/>
        <w:noProof/>
      </w:rPr>
      <w:t>57</w:t>
    </w:r>
    <w:r>
      <w:rPr>
        <w:rStyle w:val="aff0"/>
      </w:rPr>
      <w:fldChar w:fldCharType="end"/>
    </w:r>
  </w:p>
  <w:p w:rsidR="00357C26" w:rsidRDefault="00357C26" w:rsidP="003451DE">
    <w:pPr>
      <w:pStyle w:val="afd"/>
      <w:ind w:right="360"/>
    </w:pPr>
  </w:p>
  <w:p w:rsidR="00357C26" w:rsidRDefault="00357C26"/>
  <w:p w:rsidR="00357C26" w:rsidRDefault="00357C26"/>
  <w:p w:rsidR="00357C26" w:rsidRDefault="00357C26"/>
  <w:p w:rsidR="00357C26" w:rsidRDefault="00357C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26" w:rsidRDefault="00357C26" w:rsidP="000A6CAD">
      <w:r>
        <w:separator/>
      </w:r>
    </w:p>
  </w:footnote>
  <w:footnote w:type="continuationSeparator" w:id="0">
    <w:p w:rsidR="00357C26" w:rsidRDefault="00357C26" w:rsidP="000A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357C26" w:rsidRPr="009E1E04" w:rsidTr="00371878">
      <w:trPr>
        <w:trHeight w:val="982"/>
        <w:jc w:val="center"/>
      </w:trPr>
      <w:tc>
        <w:tcPr>
          <w:tcW w:w="4814" w:type="dxa"/>
        </w:tcPr>
        <w:p w:rsidR="00357C26" w:rsidRPr="009E1E04" w:rsidRDefault="00357C26" w:rsidP="00371878">
          <w:pPr>
            <w:rPr>
              <w:rFonts w:asciiTheme="minorHAnsi" w:eastAsiaTheme="minorHAnsi" w:hAnsiTheme="minorHAnsi"/>
              <w:sz w:val="22"/>
            </w:rPr>
          </w:pPr>
          <w:r w:rsidRPr="009E1E04">
            <w:rPr>
              <w:rFonts w:asciiTheme="minorHAnsi" w:eastAsiaTheme="minorHAnsi" w:hAnsiTheme="minorHAnsi"/>
              <w:noProof/>
              <w:sz w:val="22"/>
              <w:lang w:eastAsia="uk-UA"/>
            </w:rPr>
            <w:drawing>
              <wp:inline distT="0" distB="0" distL="0" distR="0" wp14:anchorId="48677B53" wp14:editId="44F2F59F">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rsidR="00357C26" w:rsidRPr="009E1E04" w:rsidRDefault="00357C26" w:rsidP="00371878">
          <w:pPr>
            <w:jc w:val="right"/>
            <w:rPr>
              <w:rFonts w:asciiTheme="minorHAnsi" w:eastAsiaTheme="minorHAnsi" w:hAnsiTheme="minorHAnsi"/>
              <w:sz w:val="22"/>
            </w:rPr>
          </w:pPr>
          <w:r w:rsidRPr="009E1E04">
            <w:rPr>
              <w:rFonts w:asciiTheme="minorHAnsi" w:eastAsiaTheme="minorHAnsi" w:hAnsiTheme="minorHAnsi"/>
              <w:noProof/>
              <w:sz w:val="22"/>
              <w:lang w:eastAsia="uk-UA"/>
            </w:rPr>
            <w:drawing>
              <wp:inline distT="0" distB="0" distL="0" distR="0" wp14:anchorId="37C59FC4" wp14:editId="338EF53A">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7C26" w:rsidRPr="009E1E04" w:rsidTr="00371878">
      <w:trPr>
        <w:trHeight w:val="1444"/>
        <w:jc w:val="center"/>
      </w:trPr>
      <w:tc>
        <w:tcPr>
          <w:tcW w:w="4814" w:type="dxa"/>
          <w:tcBorders>
            <w:bottom w:val="single" w:sz="12" w:space="0" w:color="auto"/>
          </w:tcBorders>
        </w:tcPr>
        <w:p w:rsidR="00357C26" w:rsidRPr="009E1E04" w:rsidRDefault="00357C26" w:rsidP="00371878">
          <w:pPr>
            <w:spacing w:line="240" w:lineRule="exact"/>
            <w:rPr>
              <w:rFonts w:asciiTheme="minorHAnsi" w:eastAsiaTheme="minorHAnsi" w:hAnsiTheme="minorHAnsi"/>
              <w:b/>
              <w:color w:val="00A1E9"/>
              <w:sz w:val="23"/>
              <w:szCs w:val="23"/>
            </w:rPr>
          </w:pPr>
          <w:r w:rsidRPr="009E1E04">
            <w:rPr>
              <w:rFonts w:asciiTheme="minorHAnsi" w:eastAsiaTheme="minorHAnsi" w:hAnsiTheme="minorHAnsi"/>
              <w:b/>
              <w:color w:val="00A1E9"/>
              <w:sz w:val="23"/>
              <w:szCs w:val="23"/>
            </w:rPr>
            <w:t>Акціонерне товариство</w:t>
          </w:r>
        </w:p>
        <w:p w:rsidR="00357C26" w:rsidRPr="009E1E04" w:rsidRDefault="00357C26" w:rsidP="00371878">
          <w:pPr>
            <w:spacing w:after="120" w:line="240" w:lineRule="exact"/>
            <w:rPr>
              <w:rFonts w:asciiTheme="minorHAnsi" w:eastAsiaTheme="minorHAnsi" w:hAnsiTheme="minorHAnsi"/>
              <w:b/>
              <w:color w:val="00A1E9"/>
              <w:sz w:val="23"/>
              <w:szCs w:val="23"/>
            </w:rPr>
          </w:pPr>
          <w:r w:rsidRPr="009E1E04">
            <w:rPr>
              <w:rFonts w:asciiTheme="minorHAnsi" w:eastAsiaTheme="minorHAnsi" w:hAnsiTheme="minorHAnsi"/>
              <w:b/>
              <w:color w:val="00A1E9"/>
              <w:sz w:val="23"/>
              <w:szCs w:val="23"/>
            </w:rPr>
            <w:t>«Укргазвидобування»</w:t>
          </w:r>
        </w:p>
        <w:p w:rsidR="00357C26" w:rsidRPr="009E1E04" w:rsidRDefault="00357C26" w:rsidP="00371878">
          <w:pPr>
            <w:spacing w:before="60"/>
            <w:rPr>
              <w:rFonts w:asciiTheme="minorHAnsi" w:eastAsiaTheme="minorHAnsi" w:hAnsiTheme="minorHAnsi"/>
              <w:sz w:val="18"/>
              <w:szCs w:val="18"/>
            </w:rPr>
          </w:pPr>
          <w:r w:rsidRPr="009E1E04">
            <w:rPr>
              <w:rFonts w:asciiTheme="minorHAnsi" w:eastAsiaTheme="minorHAnsi" w:hAnsiTheme="minorHAnsi"/>
              <w:sz w:val="18"/>
              <w:szCs w:val="18"/>
            </w:rPr>
            <w:t>04053, Київ-53, вул. Кудрявська, 26/28</w:t>
          </w:r>
        </w:p>
        <w:p w:rsidR="00357C26" w:rsidRPr="009E1E04" w:rsidRDefault="00357C26" w:rsidP="00371878">
          <w:pPr>
            <w:rPr>
              <w:rFonts w:asciiTheme="minorHAnsi" w:eastAsiaTheme="minorHAnsi" w:hAnsiTheme="minorHAnsi"/>
              <w:sz w:val="18"/>
              <w:szCs w:val="18"/>
            </w:rPr>
          </w:pPr>
          <w:r w:rsidRPr="009E1E04">
            <w:rPr>
              <w:rFonts w:asciiTheme="minorHAnsi" w:eastAsiaTheme="minorHAnsi" w:hAnsiTheme="minorHAnsi"/>
              <w:sz w:val="18"/>
              <w:szCs w:val="18"/>
            </w:rPr>
            <w:t>Тел.: +380 (44) 272-31-15. Факс: +380 (44) 461-29-94</w:t>
          </w:r>
        </w:p>
        <w:p w:rsidR="00357C26" w:rsidRPr="009E1E04" w:rsidRDefault="00357C26" w:rsidP="00371878">
          <w:pPr>
            <w:rPr>
              <w:rFonts w:asciiTheme="minorHAnsi" w:eastAsiaTheme="minorHAnsi" w:hAnsiTheme="minorHAnsi"/>
              <w:sz w:val="18"/>
              <w:szCs w:val="18"/>
            </w:rPr>
          </w:pPr>
          <w:r w:rsidRPr="009E1E04">
            <w:rPr>
              <w:rFonts w:asciiTheme="minorHAnsi" w:eastAsiaTheme="minorHAnsi" w:hAnsiTheme="minorHAnsi"/>
              <w:sz w:val="18"/>
              <w:szCs w:val="18"/>
            </w:rPr>
            <w:t>ЄДРПОУ 30019775</w:t>
          </w:r>
        </w:p>
        <w:p w:rsidR="00357C26" w:rsidRPr="009E1E04" w:rsidRDefault="00357C26" w:rsidP="00371878">
          <w:pPr>
            <w:rPr>
              <w:rFonts w:asciiTheme="minorHAnsi" w:eastAsiaTheme="minorHAnsi" w:hAnsiTheme="minorHAnsi"/>
              <w:sz w:val="18"/>
              <w:szCs w:val="18"/>
            </w:rPr>
          </w:pPr>
          <w:r w:rsidRPr="009E1E04">
            <w:rPr>
              <w:rFonts w:asciiTheme="minorHAnsi" w:eastAsiaTheme="minorHAnsi" w:hAnsiTheme="minorHAnsi"/>
              <w:sz w:val="18"/>
              <w:szCs w:val="18"/>
              <w:lang w:val="en-US"/>
            </w:rPr>
            <w:t>office</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ugv</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com</w:t>
          </w:r>
          <w:r w:rsidRPr="009E1E04">
            <w:rPr>
              <w:rFonts w:asciiTheme="minorHAnsi" w:eastAsiaTheme="minorHAnsi" w:hAnsiTheme="minorHAnsi"/>
              <w:sz w:val="18"/>
              <w:szCs w:val="18"/>
            </w:rPr>
            <w:t>.</w:t>
          </w:r>
          <w:r w:rsidRPr="009E1E04">
            <w:rPr>
              <w:rFonts w:asciiTheme="minorHAnsi" w:eastAsiaTheme="minorHAnsi" w:hAnsiTheme="minorHAnsi"/>
              <w:sz w:val="18"/>
              <w:szCs w:val="18"/>
              <w:lang w:val="en-US"/>
            </w:rPr>
            <w:t>ua</w:t>
          </w:r>
        </w:p>
        <w:p w:rsidR="00357C26" w:rsidRPr="0051419B" w:rsidRDefault="00357C26" w:rsidP="00371878">
          <w:pPr>
            <w:rPr>
              <w:rFonts w:asciiTheme="minorHAnsi" w:eastAsiaTheme="minorHAnsi" w:hAnsiTheme="minorHAnsi"/>
              <w:sz w:val="22"/>
            </w:rPr>
          </w:pPr>
          <w:r w:rsidRPr="009E1E04">
            <w:rPr>
              <w:rFonts w:asciiTheme="minorHAnsi" w:eastAsiaTheme="minorHAnsi" w:hAnsiTheme="minorHAnsi"/>
              <w:sz w:val="18"/>
              <w:szCs w:val="18"/>
              <w:lang w:val="en-US"/>
            </w:rPr>
            <w:t>www</w:t>
          </w:r>
          <w:r w:rsidRPr="0051419B">
            <w:rPr>
              <w:rFonts w:asciiTheme="minorHAnsi" w:eastAsiaTheme="minorHAnsi" w:hAnsiTheme="minorHAnsi"/>
              <w:sz w:val="18"/>
              <w:szCs w:val="18"/>
            </w:rPr>
            <w:t>.</w:t>
          </w:r>
          <w:r w:rsidRPr="009E1E04">
            <w:rPr>
              <w:rFonts w:asciiTheme="minorHAnsi" w:eastAsiaTheme="minorHAnsi" w:hAnsiTheme="minorHAnsi"/>
              <w:sz w:val="18"/>
              <w:szCs w:val="18"/>
              <w:lang w:val="en-US"/>
            </w:rPr>
            <w:t>ugv</w:t>
          </w:r>
          <w:r w:rsidRPr="0051419B">
            <w:rPr>
              <w:rFonts w:asciiTheme="minorHAnsi" w:eastAsiaTheme="minorHAnsi" w:hAnsiTheme="minorHAnsi"/>
              <w:sz w:val="18"/>
              <w:szCs w:val="18"/>
            </w:rPr>
            <w:t>.</w:t>
          </w:r>
          <w:r w:rsidRPr="009E1E04">
            <w:rPr>
              <w:rFonts w:asciiTheme="minorHAnsi" w:eastAsiaTheme="minorHAnsi" w:hAnsiTheme="minorHAnsi"/>
              <w:sz w:val="18"/>
              <w:szCs w:val="18"/>
              <w:lang w:val="en-US"/>
            </w:rPr>
            <w:t>com</w:t>
          </w:r>
          <w:r w:rsidRPr="0051419B">
            <w:rPr>
              <w:rFonts w:asciiTheme="minorHAnsi" w:eastAsiaTheme="minorHAnsi" w:hAnsiTheme="minorHAnsi"/>
              <w:sz w:val="18"/>
              <w:szCs w:val="18"/>
            </w:rPr>
            <w:t>.</w:t>
          </w:r>
          <w:r w:rsidRPr="009E1E04">
            <w:rPr>
              <w:rFonts w:asciiTheme="minorHAnsi" w:eastAsiaTheme="minorHAnsi" w:hAnsiTheme="minorHAnsi"/>
              <w:sz w:val="18"/>
              <w:szCs w:val="18"/>
              <w:lang w:val="en-US"/>
            </w:rPr>
            <w:t>ua</w:t>
          </w:r>
        </w:p>
      </w:tc>
      <w:tc>
        <w:tcPr>
          <w:tcW w:w="5251" w:type="dxa"/>
          <w:tcBorders>
            <w:bottom w:val="single" w:sz="12" w:space="0" w:color="auto"/>
          </w:tcBorders>
        </w:tcPr>
        <w:p w:rsidR="00357C26" w:rsidRPr="009E1E04" w:rsidRDefault="00357C26" w:rsidP="00371878">
          <w:pPr>
            <w:spacing w:line="240" w:lineRule="exact"/>
            <w:jc w:val="right"/>
            <w:rPr>
              <w:rFonts w:asciiTheme="minorHAnsi" w:eastAsiaTheme="minorHAnsi" w:hAnsiTheme="minorHAnsi"/>
              <w:b/>
              <w:color w:val="00A1E9"/>
              <w:sz w:val="23"/>
              <w:szCs w:val="23"/>
              <w:lang w:val="en-US"/>
            </w:rPr>
          </w:pPr>
          <w:r w:rsidRPr="009E1E04">
            <w:rPr>
              <w:rFonts w:asciiTheme="minorHAnsi" w:eastAsiaTheme="minorHAnsi" w:hAnsiTheme="minorHAnsi"/>
              <w:b/>
              <w:color w:val="00A1E9"/>
              <w:sz w:val="23"/>
              <w:szCs w:val="23"/>
              <w:lang w:val="en-US"/>
            </w:rPr>
            <w:t>Joint stock company</w:t>
          </w:r>
        </w:p>
        <w:p w:rsidR="00357C26" w:rsidRPr="009E1E04" w:rsidRDefault="00357C26" w:rsidP="00371878">
          <w:pPr>
            <w:spacing w:after="120" w:line="240" w:lineRule="exact"/>
            <w:jc w:val="right"/>
            <w:rPr>
              <w:rFonts w:asciiTheme="minorHAnsi" w:eastAsiaTheme="minorHAnsi" w:hAnsiTheme="minorHAnsi"/>
              <w:b/>
              <w:color w:val="00A1E9"/>
              <w:sz w:val="23"/>
              <w:szCs w:val="23"/>
              <w:lang w:val="en-US"/>
            </w:rPr>
          </w:pPr>
          <w:r w:rsidRPr="009E1E04">
            <w:rPr>
              <w:rFonts w:asciiTheme="minorHAnsi" w:eastAsiaTheme="minorHAnsi" w:hAnsiTheme="minorHAnsi"/>
              <w:b/>
              <w:color w:val="00A1E9"/>
              <w:sz w:val="23"/>
              <w:szCs w:val="23"/>
              <w:lang w:val="en-US"/>
            </w:rPr>
            <w:t>«Ukrgasvydobuvannya»</w:t>
          </w:r>
        </w:p>
        <w:p w:rsidR="00357C26" w:rsidRPr="009E1E04" w:rsidRDefault="00357C26" w:rsidP="00371878">
          <w:pPr>
            <w:spacing w:before="60"/>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 xml:space="preserve">26/28 Kudriavska St., Kyiv, Ukraine, 04053 </w:t>
          </w:r>
        </w:p>
        <w:p w:rsidR="00357C26" w:rsidRPr="009E1E04" w:rsidRDefault="00357C26" w:rsidP="00371878">
          <w:pPr>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Tel.: +380 (44) 272-31-15. Fax: +380 (44) 461-29-94</w:t>
          </w:r>
        </w:p>
        <w:p w:rsidR="00357C26" w:rsidRPr="009E1E04" w:rsidRDefault="00357C26" w:rsidP="00371878">
          <w:pPr>
            <w:jc w:val="right"/>
            <w:rPr>
              <w:rFonts w:asciiTheme="minorHAnsi" w:eastAsiaTheme="minorHAnsi" w:hAnsiTheme="minorHAnsi"/>
              <w:sz w:val="18"/>
              <w:szCs w:val="18"/>
              <w:lang w:val="en-US"/>
            </w:rPr>
          </w:pPr>
          <w:r w:rsidRPr="009E1E04">
            <w:rPr>
              <w:rFonts w:asciiTheme="minorHAnsi" w:eastAsiaTheme="minorHAnsi" w:hAnsiTheme="minorHAnsi"/>
              <w:sz w:val="18"/>
              <w:szCs w:val="18"/>
              <w:lang w:val="en-US"/>
            </w:rPr>
            <w:t xml:space="preserve">OHSAS 18001:2010   ISO 9001:2009   ISO 14001:2006 office@ugv.com.ua </w:t>
          </w:r>
        </w:p>
        <w:p w:rsidR="00357C26" w:rsidRPr="009E1E04" w:rsidRDefault="00357C26" w:rsidP="00371878">
          <w:pPr>
            <w:spacing w:after="160"/>
            <w:jc w:val="right"/>
            <w:rPr>
              <w:rFonts w:asciiTheme="minorHAnsi" w:eastAsiaTheme="minorHAnsi" w:hAnsiTheme="minorHAnsi"/>
              <w:sz w:val="22"/>
              <w:lang w:val="en-US"/>
            </w:rPr>
          </w:pPr>
          <w:r w:rsidRPr="009E1E04">
            <w:rPr>
              <w:rFonts w:asciiTheme="minorHAnsi" w:eastAsiaTheme="minorHAnsi" w:hAnsiTheme="minorHAnsi"/>
              <w:sz w:val="18"/>
              <w:szCs w:val="18"/>
              <w:lang w:val="en-US"/>
            </w:rPr>
            <w:t>www.ugv.com.ua</w:t>
          </w:r>
        </w:p>
      </w:tc>
    </w:tr>
  </w:tbl>
  <w:p w:rsidR="00357C26" w:rsidRDefault="00357C2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26" w:rsidRDefault="00357C26" w:rsidP="0037187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3C8E5BFA"/>
    <w:name w:val="WW8Num27"/>
    <w:lvl w:ilvl="0">
      <w:start w:val="1"/>
      <w:numFmt w:val="decimal"/>
      <w:lvlText w:val="%1"/>
      <w:lvlJc w:val="left"/>
      <w:pPr>
        <w:tabs>
          <w:tab w:val="num" w:pos="1200"/>
        </w:tabs>
        <w:ind w:left="1200" w:hanging="360"/>
      </w:pPr>
      <w:rPr>
        <w:rFonts w:cs="Times New Roman"/>
        <w:b/>
      </w:rPr>
    </w:lvl>
  </w:abstractNum>
  <w:abstractNum w:abstractNumId="3" w15:restartNumberingAfterBreak="0">
    <w:nsid w:val="036C7340"/>
    <w:multiLevelType w:val="hybridMultilevel"/>
    <w:tmpl w:val="63F40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2C4E19"/>
    <w:multiLevelType w:val="multilevel"/>
    <w:tmpl w:val="BD261006"/>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u w:val="none"/>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05134ACC"/>
    <w:multiLevelType w:val="multilevel"/>
    <w:tmpl w:val="9CACF648"/>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lang w:val="uk-UA"/>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7253B9E"/>
    <w:multiLevelType w:val="hybridMultilevel"/>
    <w:tmpl w:val="BBEE3536"/>
    <w:lvl w:ilvl="0" w:tplc="4C74549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56CF1"/>
    <w:multiLevelType w:val="hybridMultilevel"/>
    <w:tmpl w:val="73003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E4225C7"/>
    <w:multiLevelType w:val="hybridMultilevel"/>
    <w:tmpl w:val="B22602C0"/>
    <w:lvl w:ilvl="0" w:tplc="87D6A948">
      <w:numFmt w:val="bullet"/>
      <w:lvlText w:val="-"/>
      <w:lvlJc w:val="left"/>
      <w:pPr>
        <w:ind w:left="720" w:hanging="360"/>
      </w:pPr>
      <w:rPr>
        <w:rFonts w:ascii="Calibri" w:eastAsia="Arial Unicode MS"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00634"/>
    <w:multiLevelType w:val="multilevel"/>
    <w:tmpl w:val="31D085B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2" w15:restartNumberingAfterBreak="0">
    <w:nsid w:val="17C04568"/>
    <w:multiLevelType w:val="hybridMultilevel"/>
    <w:tmpl w:val="BEBA5E7C"/>
    <w:lvl w:ilvl="0" w:tplc="70D8AA88">
      <w:start w:val="1"/>
      <w:numFmt w:val="decimal"/>
      <w:lvlText w:val="%1."/>
      <w:lvlJc w:val="left"/>
      <w:pPr>
        <w:ind w:left="379" w:hanging="360"/>
      </w:pPr>
      <w:rPr>
        <w:rFonts w:hint="default"/>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13" w15:restartNumberingAfterBreak="0">
    <w:nsid w:val="21FE3CCB"/>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5" w15:restartNumberingAfterBreak="0">
    <w:nsid w:val="25155783"/>
    <w:multiLevelType w:val="hybridMultilevel"/>
    <w:tmpl w:val="AD32C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686EAD"/>
    <w:multiLevelType w:val="hybridMultilevel"/>
    <w:tmpl w:val="56D48EAE"/>
    <w:lvl w:ilvl="0" w:tplc="51C46438">
      <w:start w:val="975"/>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F262907"/>
    <w:multiLevelType w:val="hybridMultilevel"/>
    <w:tmpl w:val="B7B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8846F9"/>
    <w:multiLevelType w:val="multilevel"/>
    <w:tmpl w:val="27986808"/>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5" w15:restartNumberingAfterBreak="0">
    <w:nsid w:val="548F2D66"/>
    <w:multiLevelType w:val="hybridMultilevel"/>
    <w:tmpl w:val="E6F03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5B104608"/>
    <w:multiLevelType w:val="hybridMultilevel"/>
    <w:tmpl w:val="0B146176"/>
    <w:lvl w:ilvl="0" w:tplc="0422000F">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1442956"/>
    <w:multiLevelType w:val="hybridMultilevel"/>
    <w:tmpl w:val="7780C5DE"/>
    <w:lvl w:ilvl="0" w:tplc="4F7A7352">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5832C50"/>
    <w:multiLevelType w:val="hybridMultilevel"/>
    <w:tmpl w:val="E55A2F2E"/>
    <w:lvl w:ilvl="0" w:tplc="D8387E54">
      <w:start w:val="2"/>
      <w:numFmt w:val="bullet"/>
      <w:lvlText w:val="-"/>
      <w:lvlJc w:val="left"/>
      <w:pPr>
        <w:ind w:left="680" w:hanging="360"/>
      </w:pPr>
      <w:rPr>
        <w:rFonts w:ascii="Calibri" w:eastAsia="Times New Roman" w:hAnsi="Calibri" w:cs="Calibri"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34" w15:restartNumberingAfterBreak="0">
    <w:nsid w:val="6882075F"/>
    <w:multiLevelType w:val="hybridMultilevel"/>
    <w:tmpl w:val="3814B1D8"/>
    <w:lvl w:ilvl="0" w:tplc="4C74549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455AA"/>
    <w:multiLevelType w:val="multilevel"/>
    <w:tmpl w:val="5D68E64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DCD2308"/>
    <w:multiLevelType w:val="hybridMultilevel"/>
    <w:tmpl w:val="329ACD26"/>
    <w:lvl w:ilvl="0" w:tplc="E48212B0">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38" w15:restartNumberingAfterBreak="0">
    <w:nsid w:val="738048F8"/>
    <w:multiLevelType w:val="hybridMultilevel"/>
    <w:tmpl w:val="934E7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3B11109"/>
    <w:multiLevelType w:val="hybridMultilevel"/>
    <w:tmpl w:val="41FCEC2A"/>
    <w:lvl w:ilvl="0" w:tplc="62248178">
      <w:start w:val="3"/>
      <w:numFmt w:val="bullet"/>
      <w:lvlText w:val="-"/>
      <w:lvlJc w:val="left"/>
      <w:pPr>
        <w:ind w:left="720" w:hanging="360"/>
      </w:pPr>
      <w:rPr>
        <w:rFonts w:ascii="Calibri" w:eastAsia="Times New Roman" w:hAnsi="Calibri"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D6617BC"/>
    <w:multiLevelType w:val="hybridMultilevel"/>
    <w:tmpl w:val="95541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7F0CA3"/>
    <w:multiLevelType w:val="hybridMultilevel"/>
    <w:tmpl w:val="B34CDE0C"/>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6"/>
  </w:num>
  <w:num w:numId="3">
    <w:abstractNumId w:val="42"/>
  </w:num>
  <w:num w:numId="4">
    <w:abstractNumId w:val="11"/>
  </w:num>
  <w:num w:numId="5">
    <w:abstractNumId w:val="32"/>
  </w:num>
  <w:num w:numId="6">
    <w:abstractNumId w:val="5"/>
  </w:num>
  <w:num w:numId="7">
    <w:abstractNumId w:val="15"/>
  </w:num>
  <w:num w:numId="8">
    <w:abstractNumId w:val="33"/>
  </w:num>
  <w:num w:numId="9">
    <w:abstractNumId w:val="23"/>
  </w:num>
  <w:num w:numId="10">
    <w:abstractNumId w:val="19"/>
  </w:num>
  <w:num w:numId="11">
    <w:abstractNumId w:val="21"/>
  </w:num>
  <w:num w:numId="12">
    <w:abstractNumId w:val="24"/>
  </w:num>
  <w:num w:numId="13">
    <w:abstractNumId w:val="27"/>
  </w:num>
  <w:num w:numId="14">
    <w:abstractNumId w:val="17"/>
  </w:num>
  <w:num w:numId="15">
    <w:abstractNumId w:val="31"/>
  </w:num>
  <w:num w:numId="16">
    <w:abstractNumId w:val="40"/>
  </w:num>
  <w:num w:numId="17">
    <w:abstractNumId w:val="2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4"/>
  </w:num>
  <w:num w:numId="29">
    <w:abstractNumId w:val="6"/>
  </w:num>
  <w:num w:numId="30">
    <w:abstractNumId w:val="22"/>
  </w:num>
  <w:num w:numId="31">
    <w:abstractNumId w:val="30"/>
  </w:num>
  <w:num w:numId="32">
    <w:abstractNumId w:val="20"/>
  </w:num>
  <w:num w:numId="33">
    <w:abstractNumId w:val="41"/>
  </w:num>
  <w:num w:numId="34">
    <w:abstractNumId w:val="13"/>
  </w:num>
  <w:num w:numId="35">
    <w:abstractNumId w:val="10"/>
  </w:num>
  <w:num w:numId="36">
    <w:abstractNumId w:val="39"/>
  </w:num>
  <w:num w:numId="37">
    <w:abstractNumId w:val="35"/>
  </w:num>
  <w:num w:numId="38">
    <w:abstractNumId w:val="43"/>
  </w:num>
  <w:num w:numId="39">
    <w:abstractNumId w:val="37"/>
  </w:num>
  <w:num w:numId="40">
    <w:abstractNumId w:val="9"/>
  </w:num>
  <w:num w:numId="41">
    <w:abstractNumId w:val="7"/>
  </w:num>
  <w:num w:numId="42">
    <w:abstractNumId w:val="34"/>
  </w:num>
  <w:num w:numId="43">
    <w:abstractNumId w:val="1"/>
  </w:num>
  <w:num w:numId="44">
    <w:abstractNumId w:val="16"/>
  </w:num>
  <w:num w:numId="45">
    <w:abstractNumId w:val="25"/>
  </w:num>
  <w:num w:numId="46">
    <w:abstractNumId w:val="38"/>
  </w:num>
  <w:num w:numId="47">
    <w:abstractNumId w:val="3"/>
  </w:num>
  <w:num w:numId="48">
    <w:abstractNumId w:val="12"/>
  </w:num>
  <w:num w:numId="49">
    <w:abstractNumId w:val="44"/>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0"/>
    <w:rsid w:val="000003E3"/>
    <w:rsid w:val="000011EC"/>
    <w:rsid w:val="000017C3"/>
    <w:rsid w:val="0000233F"/>
    <w:rsid w:val="00002EC5"/>
    <w:rsid w:val="00004707"/>
    <w:rsid w:val="00004733"/>
    <w:rsid w:val="00005672"/>
    <w:rsid w:val="00005A8D"/>
    <w:rsid w:val="00007118"/>
    <w:rsid w:val="00010DC0"/>
    <w:rsid w:val="00011BB8"/>
    <w:rsid w:val="00015E1F"/>
    <w:rsid w:val="00022488"/>
    <w:rsid w:val="00022E3B"/>
    <w:rsid w:val="0002343B"/>
    <w:rsid w:val="0002388D"/>
    <w:rsid w:val="00023C0B"/>
    <w:rsid w:val="00023CD8"/>
    <w:rsid w:val="00024E49"/>
    <w:rsid w:val="000250DF"/>
    <w:rsid w:val="000254E3"/>
    <w:rsid w:val="00026177"/>
    <w:rsid w:val="000267BA"/>
    <w:rsid w:val="00027555"/>
    <w:rsid w:val="0003043A"/>
    <w:rsid w:val="00031004"/>
    <w:rsid w:val="000328CD"/>
    <w:rsid w:val="00033FE1"/>
    <w:rsid w:val="00034234"/>
    <w:rsid w:val="00034D22"/>
    <w:rsid w:val="00035987"/>
    <w:rsid w:val="00036029"/>
    <w:rsid w:val="000362F8"/>
    <w:rsid w:val="00036835"/>
    <w:rsid w:val="00036ADC"/>
    <w:rsid w:val="00037596"/>
    <w:rsid w:val="00037895"/>
    <w:rsid w:val="00042106"/>
    <w:rsid w:val="000432AB"/>
    <w:rsid w:val="000460EC"/>
    <w:rsid w:val="00046511"/>
    <w:rsid w:val="0005054D"/>
    <w:rsid w:val="00051AD6"/>
    <w:rsid w:val="000537D8"/>
    <w:rsid w:val="000548A2"/>
    <w:rsid w:val="000576AC"/>
    <w:rsid w:val="0006050E"/>
    <w:rsid w:val="00061740"/>
    <w:rsid w:val="00062E5E"/>
    <w:rsid w:val="0006314D"/>
    <w:rsid w:val="00063E37"/>
    <w:rsid w:val="000646B3"/>
    <w:rsid w:val="000647EF"/>
    <w:rsid w:val="00064832"/>
    <w:rsid w:val="000652B4"/>
    <w:rsid w:val="000667BD"/>
    <w:rsid w:val="00070811"/>
    <w:rsid w:val="000710D0"/>
    <w:rsid w:val="00071981"/>
    <w:rsid w:val="00072D0A"/>
    <w:rsid w:val="00076431"/>
    <w:rsid w:val="000768B5"/>
    <w:rsid w:val="0007787C"/>
    <w:rsid w:val="00080D33"/>
    <w:rsid w:val="00082080"/>
    <w:rsid w:val="00082AF7"/>
    <w:rsid w:val="00083BC3"/>
    <w:rsid w:val="000858E1"/>
    <w:rsid w:val="00090A5A"/>
    <w:rsid w:val="00091146"/>
    <w:rsid w:val="000931E7"/>
    <w:rsid w:val="00093375"/>
    <w:rsid w:val="00094A4C"/>
    <w:rsid w:val="000959F8"/>
    <w:rsid w:val="000A0BC6"/>
    <w:rsid w:val="000A32C2"/>
    <w:rsid w:val="000A34E7"/>
    <w:rsid w:val="000A3C78"/>
    <w:rsid w:val="000A68F8"/>
    <w:rsid w:val="000A6CAD"/>
    <w:rsid w:val="000A7A64"/>
    <w:rsid w:val="000B0239"/>
    <w:rsid w:val="000B267C"/>
    <w:rsid w:val="000B299B"/>
    <w:rsid w:val="000B342E"/>
    <w:rsid w:val="000B5446"/>
    <w:rsid w:val="000B5D39"/>
    <w:rsid w:val="000B662F"/>
    <w:rsid w:val="000C07D2"/>
    <w:rsid w:val="000C088E"/>
    <w:rsid w:val="000C1CEC"/>
    <w:rsid w:val="000C28AC"/>
    <w:rsid w:val="000C433D"/>
    <w:rsid w:val="000C6225"/>
    <w:rsid w:val="000C7708"/>
    <w:rsid w:val="000D07C8"/>
    <w:rsid w:val="000D0C1D"/>
    <w:rsid w:val="000D3D42"/>
    <w:rsid w:val="000D47B1"/>
    <w:rsid w:val="000D4955"/>
    <w:rsid w:val="000D61B1"/>
    <w:rsid w:val="000D7FCD"/>
    <w:rsid w:val="000E00D2"/>
    <w:rsid w:val="000E0F66"/>
    <w:rsid w:val="000E1290"/>
    <w:rsid w:val="000E3FAB"/>
    <w:rsid w:val="000E46CF"/>
    <w:rsid w:val="000E46F8"/>
    <w:rsid w:val="000E7BE2"/>
    <w:rsid w:val="000F00D9"/>
    <w:rsid w:val="000F08D9"/>
    <w:rsid w:val="000F0CC3"/>
    <w:rsid w:val="000F10C3"/>
    <w:rsid w:val="000F1B11"/>
    <w:rsid w:val="000F3BCA"/>
    <w:rsid w:val="00100836"/>
    <w:rsid w:val="00102D84"/>
    <w:rsid w:val="0010439C"/>
    <w:rsid w:val="00104866"/>
    <w:rsid w:val="001050A4"/>
    <w:rsid w:val="00107068"/>
    <w:rsid w:val="001074A9"/>
    <w:rsid w:val="00110212"/>
    <w:rsid w:val="0011038B"/>
    <w:rsid w:val="0011254F"/>
    <w:rsid w:val="00112B60"/>
    <w:rsid w:val="00112F2B"/>
    <w:rsid w:val="00114F71"/>
    <w:rsid w:val="00116D32"/>
    <w:rsid w:val="001176C6"/>
    <w:rsid w:val="0012054B"/>
    <w:rsid w:val="001221FD"/>
    <w:rsid w:val="00122F01"/>
    <w:rsid w:val="001232D9"/>
    <w:rsid w:val="00123300"/>
    <w:rsid w:val="00126640"/>
    <w:rsid w:val="00126F27"/>
    <w:rsid w:val="001302D2"/>
    <w:rsid w:val="001305D9"/>
    <w:rsid w:val="00130E60"/>
    <w:rsid w:val="00131282"/>
    <w:rsid w:val="0013179F"/>
    <w:rsid w:val="001324DA"/>
    <w:rsid w:val="00132DF2"/>
    <w:rsid w:val="00135FB8"/>
    <w:rsid w:val="0013640C"/>
    <w:rsid w:val="00140A71"/>
    <w:rsid w:val="00140B4C"/>
    <w:rsid w:val="00140BF4"/>
    <w:rsid w:val="00140CB6"/>
    <w:rsid w:val="00141177"/>
    <w:rsid w:val="00141373"/>
    <w:rsid w:val="001417EA"/>
    <w:rsid w:val="00141922"/>
    <w:rsid w:val="00142366"/>
    <w:rsid w:val="001425F1"/>
    <w:rsid w:val="0014312A"/>
    <w:rsid w:val="001438FC"/>
    <w:rsid w:val="0014551C"/>
    <w:rsid w:val="0014577E"/>
    <w:rsid w:val="001474C2"/>
    <w:rsid w:val="00147DAA"/>
    <w:rsid w:val="001517A6"/>
    <w:rsid w:val="0015235C"/>
    <w:rsid w:val="00152AF9"/>
    <w:rsid w:val="00153787"/>
    <w:rsid w:val="0015402E"/>
    <w:rsid w:val="001545C5"/>
    <w:rsid w:val="001559A2"/>
    <w:rsid w:val="001570CF"/>
    <w:rsid w:val="0016223B"/>
    <w:rsid w:val="0016310B"/>
    <w:rsid w:val="00164F8D"/>
    <w:rsid w:val="00166858"/>
    <w:rsid w:val="00167395"/>
    <w:rsid w:val="00167A88"/>
    <w:rsid w:val="00171152"/>
    <w:rsid w:val="001714AA"/>
    <w:rsid w:val="00171AEA"/>
    <w:rsid w:val="0017428C"/>
    <w:rsid w:val="00174EC7"/>
    <w:rsid w:val="00175F18"/>
    <w:rsid w:val="001764D4"/>
    <w:rsid w:val="001777DE"/>
    <w:rsid w:val="00180DA6"/>
    <w:rsid w:val="00180DE3"/>
    <w:rsid w:val="00181278"/>
    <w:rsid w:val="00181D10"/>
    <w:rsid w:val="00182667"/>
    <w:rsid w:val="00182A37"/>
    <w:rsid w:val="00183C0D"/>
    <w:rsid w:val="001854E2"/>
    <w:rsid w:val="0018682A"/>
    <w:rsid w:val="00187A7D"/>
    <w:rsid w:val="0019079D"/>
    <w:rsid w:val="00190895"/>
    <w:rsid w:val="00192310"/>
    <w:rsid w:val="0019272F"/>
    <w:rsid w:val="001967FE"/>
    <w:rsid w:val="001A03AA"/>
    <w:rsid w:val="001A06BC"/>
    <w:rsid w:val="001A09EA"/>
    <w:rsid w:val="001A0E09"/>
    <w:rsid w:val="001A100F"/>
    <w:rsid w:val="001A2258"/>
    <w:rsid w:val="001A42DB"/>
    <w:rsid w:val="001A4E92"/>
    <w:rsid w:val="001A5876"/>
    <w:rsid w:val="001A675F"/>
    <w:rsid w:val="001A6C8C"/>
    <w:rsid w:val="001B1530"/>
    <w:rsid w:val="001B1E38"/>
    <w:rsid w:val="001B2279"/>
    <w:rsid w:val="001B2AE4"/>
    <w:rsid w:val="001B390A"/>
    <w:rsid w:val="001B540A"/>
    <w:rsid w:val="001B5EF9"/>
    <w:rsid w:val="001B6546"/>
    <w:rsid w:val="001B7319"/>
    <w:rsid w:val="001C0411"/>
    <w:rsid w:val="001C0602"/>
    <w:rsid w:val="001C1356"/>
    <w:rsid w:val="001C196C"/>
    <w:rsid w:val="001C2A5B"/>
    <w:rsid w:val="001C502F"/>
    <w:rsid w:val="001C79E3"/>
    <w:rsid w:val="001D24BB"/>
    <w:rsid w:val="001D26C5"/>
    <w:rsid w:val="001D41C0"/>
    <w:rsid w:val="001D4669"/>
    <w:rsid w:val="001D54DF"/>
    <w:rsid w:val="001E0973"/>
    <w:rsid w:val="001E0C22"/>
    <w:rsid w:val="001E49CF"/>
    <w:rsid w:val="001E55CB"/>
    <w:rsid w:val="001E6189"/>
    <w:rsid w:val="001E7D4A"/>
    <w:rsid w:val="001F18A4"/>
    <w:rsid w:val="001F64C6"/>
    <w:rsid w:val="00201700"/>
    <w:rsid w:val="00203E99"/>
    <w:rsid w:val="002044DE"/>
    <w:rsid w:val="00204F75"/>
    <w:rsid w:val="00205912"/>
    <w:rsid w:val="00211BBA"/>
    <w:rsid w:val="00212F31"/>
    <w:rsid w:val="002130C6"/>
    <w:rsid w:val="0021516A"/>
    <w:rsid w:val="00216D60"/>
    <w:rsid w:val="0021721E"/>
    <w:rsid w:val="002229C4"/>
    <w:rsid w:val="002243EC"/>
    <w:rsid w:val="00224591"/>
    <w:rsid w:val="002261E1"/>
    <w:rsid w:val="002311E1"/>
    <w:rsid w:val="002314E7"/>
    <w:rsid w:val="00231BC3"/>
    <w:rsid w:val="00231F4B"/>
    <w:rsid w:val="00232ECF"/>
    <w:rsid w:val="00233772"/>
    <w:rsid w:val="00233EAD"/>
    <w:rsid w:val="00235BC5"/>
    <w:rsid w:val="002368C2"/>
    <w:rsid w:val="0023714C"/>
    <w:rsid w:val="0023769E"/>
    <w:rsid w:val="00237A95"/>
    <w:rsid w:val="002401F2"/>
    <w:rsid w:val="00240AAF"/>
    <w:rsid w:val="002411A2"/>
    <w:rsid w:val="00241E6B"/>
    <w:rsid w:val="0024327C"/>
    <w:rsid w:val="00243784"/>
    <w:rsid w:val="002451BF"/>
    <w:rsid w:val="002453CC"/>
    <w:rsid w:val="00245BA6"/>
    <w:rsid w:val="00247EA3"/>
    <w:rsid w:val="002508F7"/>
    <w:rsid w:val="00251189"/>
    <w:rsid w:val="00253660"/>
    <w:rsid w:val="002543C8"/>
    <w:rsid w:val="00254A2B"/>
    <w:rsid w:val="0025576B"/>
    <w:rsid w:val="00255ED1"/>
    <w:rsid w:val="0025638F"/>
    <w:rsid w:val="00256ECE"/>
    <w:rsid w:val="002573E1"/>
    <w:rsid w:val="00257ABB"/>
    <w:rsid w:val="00257CD9"/>
    <w:rsid w:val="00261402"/>
    <w:rsid w:val="00261DB6"/>
    <w:rsid w:val="002628C1"/>
    <w:rsid w:val="00262DCC"/>
    <w:rsid w:val="00264392"/>
    <w:rsid w:val="00264CFF"/>
    <w:rsid w:val="00264DA3"/>
    <w:rsid w:val="00265B47"/>
    <w:rsid w:val="00266B7F"/>
    <w:rsid w:val="002701FC"/>
    <w:rsid w:val="00270F9E"/>
    <w:rsid w:val="00272612"/>
    <w:rsid w:val="00273773"/>
    <w:rsid w:val="00273C34"/>
    <w:rsid w:val="00276CD0"/>
    <w:rsid w:val="00280179"/>
    <w:rsid w:val="00281656"/>
    <w:rsid w:val="00282A18"/>
    <w:rsid w:val="002831B7"/>
    <w:rsid w:val="00283878"/>
    <w:rsid w:val="002852C8"/>
    <w:rsid w:val="002860BE"/>
    <w:rsid w:val="0028680A"/>
    <w:rsid w:val="00286C6B"/>
    <w:rsid w:val="00287AC8"/>
    <w:rsid w:val="00287C9A"/>
    <w:rsid w:val="00287E2E"/>
    <w:rsid w:val="0029015A"/>
    <w:rsid w:val="00292044"/>
    <w:rsid w:val="002934DE"/>
    <w:rsid w:val="00293DC3"/>
    <w:rsid w:val="00295631"/>
    <w:rsid w:val="002974C4"/>
    <w:rsid w:val="002979A3"/>
    <w:rsid w:val="002A1EB3"/>
    <w:rsid w:val="002A4055"/>
    <w:rsid w:val="002A442E"/>
    <w:rsid w:val="002A4451"/>
    <w:rsid w:val="002A4D0A"/>
    <w:rsid w:val="002A6462"/>
    <w:rsid w:val="002A706B"/>
    <w:rsid w:val="002B044C"/>
    <w:rsid w:val="002B1943"/>
    <w:rsid w:val="002B29C7"/>
    <w:rsid w:val="002B2ED7"/>
    <w:rsid w:val="002B343B"/>
    <w:rsid w:val="002B377E"/>
    <w:rsid w:val="002B78DE"/>
    <w:rsid w:val="002B7A20"/>
    <w:rsid w:val="002B7D52"/>
    <w:rsid w:val="002C4056"/>
    <w:rsid w:val="002C45E8"/>
    <w:rsid w:val="002C5834"/>
    <w:rsid w:val="002C6AB5"/>
    <w:rsid w:val="002D1A35"/>
    <w:rsid w:val="002D251D"/>
    <w:rsid w:val="002D4A57"/>
    <w:rsid w:val="002D522C"/>
    <w:rsid w:val="002D600E"/>
    <w:rsid w:val="002D690E"/>
    <w:rsid w:val="002E032D"/>
    <w:rsid w:val="002E360C"/>
    <w:rsid w:val="002E5016"/>
    <w:rsid w:val="002E5574"/>
    <w:rsid w:val="002E56B8"/>
    <w:rsid w:val="002E6409"/>
    <w:rsid w:val="002E720D"/>
    <w:rsid w:val="002F0002"/>
    <w:rsid w:val="002F13CB"/>
    <w:rsid w:val="002F1FCF"/>
    <w:rsid w:val="002F368E"/>
    <w:rsid w:val="002F3A5F"/>
    <w:rsid w:val="002F3E47"/>
    <w:rsid w:val="002F3F73"/>
    <w:rsid w:val="002F4780"/>
    <w:rsid w:val="002F7717"/>
    <w:rsid w:val="002F7C48"/>
    <w:rsid w:val="003004BC"/>
    <w:rsid w:val="00300623"/>
    <w:rsid w:val="0030249F"/>
    <w:rsid w:val="00302674"/>
    <w:rsid w:val="003028EC"/>
    <w:rsid w:val="00303296"/>
    <w:rsid w:val="003033F3"/>
    <w:rsid w:val="00303932"/>
    <w:rsid w:val="003039C3"/>
    <w:rsid w:val="00306947"/>
    <w:rsid w:val="0030757D"/>
    <w:rsid w:val="00307D02"/>
    <w:rsid w:val="0031436B"/>
    <w:rsid w:val="003159D1"/>
    <w:rsid w:val="00315CCF"/>
    <w:rsid w:val="003205EA"/>
    <w:rsid w:val="00321DB4"/>
    <w:rsid w:val="0032208C"/>
    <w:rsid w:val="003222C1"/>
    <w:rsid w:val="00322D46"/>
    <w:rsid w:val="00323217"/>
    <w:rsid w:val="00323E58"/>
    <w:rsid w:val="00324B73"/>
    <w:rsid w:val="00330742"/>
    <w:rsid w:val="00331249"/>
    <w:rsid w:val="00331EFE"/>
    <w:rsid w:val="00332052"/>
    <w:rsid w:val="00332463"/>
    <w:rsid w:val="00332B9D"/>
    <w:rsid w:val="00333039"/>
    <w:rsid w:val="003333EC"/>
    <w:rsid w:val="0033355F"/>
    <w:rsid w:val="00333911"/>
    <w:rsid w:val="00334350"/>
    <w:rsid w:val="00334586"/>
    <w:rsid w:val="00334CFA"/>
    <w:rsid w:val="003368E5"/>
    <w:rsid w:val="0033793E"/>
    <w:rsid w:val="00340751"/>
    <w:rsid w:val="00340917"/>
    <w:rsid w:val="00340DF7"/>
    <w:rsid w:val="00341983"/>
    <w:rsid w:val="00342E9B"/>
    <w:rsid w:val="0034356C"/>
    <w:rsid w:val="00343B63"/>
    <w:rsid w:val="00343D07"/>
    <w:rsid w:val="00343F3F"/>
    <w:rsid w:val="0034495A"/>
    <w:rsid w:val="003449FA"/>
    <w:rsid w:val="003451DE"/>
    <w:rsid w:val="00345BAF"/>
    <w:rsid w:val="00347F2C"/>
    <w:rsid w:val="0035180B"/>
    <w:rsid w:val="00352462"/>
    <w:rsid w:val="00353BD3"/>
    <w:rsid w:val="003548DF"/>
    <w:rsid w:val="00354A59"/>
    <w:rsid w:val="00355625"/>
    <w:rsid w:val="00355686"/>
    <w:rsid w:val="00356BBD"/>
    <w:rsid w:val="00357C26"/>
    <w:rsid w:val="00360A9F"/>
    <w:rsid w:val="00361305"/>
    <w:rsid w:val="00362037"/>
    <w:rsid w:val="003662EA"/>
    <w:rsid w:val="00367DD4"/>
    <w:rsid w:val="00370792"/>
    <w:rsid w:val="00370D03"/>
    <w:rsid w:val="00371878"/>
    <w:rsid w:val="003729A8"/>
    <w:rsid w:val="00380092"/>
    <w:rsid w:val="0038164D"/>
    <w:rsid w:val="00381DED"/>
    <w:rsid w:val="00382609"/>
    <w:rsid w:val="00382C63"/>
    <w:rsid w:val="00383534"/>
    <w:rsid w:val="00384016"/>
    <w:rsid w:val="00384CA2"/>
    <w:rsid w:val="00385F35"/>
    <w:rsid w:val="00386DA6"/>
    <w:rsid w:val="00392D36"/>
    <w:rsid w:val="00393720"/>
    <w:rsid w:val="00394608"/>
    <w:rsid w:val="00395925"/>
    <w:rsid w:val="003967D4"/>
    <w:rsid w:val="003A053B"/>
    <w:rsid w:val="003A0D39"/>
    <w:rsid w:val="003A14F7"/>
    <w:rsid w:val="003A3000"/>
    <w:rsid w:val="003A328D"/>
    <w:rsid w:val="003A3C84"/>
    <w:rsid w:val="003A3DA7"/>
    <w:rsid w:val="003A58D2"/>
    <w:rsid w:val="003A60B6"/>
    <w:rsid w:val="003A7CA5"/>
    <w:rsid w:val="003B02BF"/>
    <w:rsid w:val="003B1472"/>
    <w:rsid w:val="003B2543"/>
    <w:rsid w:val="003B4B71"/>
    <w:rsid w:val="003B53DC"/>
    <w:rsid w:val="003B5CEE"/>
    <w:rsid w:val="003B69D5"/>
    <w:rsid w:val="003B7FC8"/>
    <w:rsid w:val="003C067D"/>
    <w:rsid w:val="003C13D4"/>
    <w:rsid w:val="003C186E"/>
    <w:rsid w:val="003C2101"/>
    <w:rsid w:val="003C260F"/>
    <w:rsid w:val="003C2678"/>
    <w:rsid w:val="003C4C69"/>
    <w:rsid w:val="003C7476"/>
    <w:rsid w:val="003C772D"/>
    <w:rsid w:val="003C7848"/>
    <w:rsid w:val="003D1B62"/>
    <w:rsid w:val="003D238E"/>
    <w:rsid w:val="003D2A33"/>
    <w:rsid w:val="003D40F6"/>
    <w:rsid w:val="003D5A32"/>
    <w:rsid w:val="003E09B8"/>
    <w:rsid w:val="003E1CE8"/>
    <w:rsid w:val="003E2AD1"/>
    <w:rsid w:val="003E3243"/>
    <w:rsid w:val="003E5BB4"/>
    <w:rsid w:val="003F17CB"/>
    <w:rsid w:val="003F4BEE"/>
    <w:rsid w:val="003F50E7"/>
    <w:rsid w:val="003F5C7C"/>
    <w:rsid w:val="003F75EE"/>
    <w:rsid w:val="003F7739"/>
    <w:rsid w:val="003F7B6E"/>
    <w:rsid w:val="003F7F34"/>
    <w:rsid w:val="004004C2"/>
    <w:rsid w:val="004025B9"/>
    <w:rsid w:val="00402D0D"/>
    <w:rsid w:val="0040333F"/>
    <w:rsid w:val="004043AD"/>
    <w:rsid w:val="004055CB"/>
    <w:rsid w:val="00411762"/>
    <w:rsid w:val="00415A46"/>
    <w:rsid w:val="00415E42"/>
    <w:rsid w:val="00416945"/>
    <w:rsid w:val="004172B3"/>
    <w:rsid w:val="004175F0"/>
    <w:rsid w:val="004222C2"/>
    <w:rsid w:val="00423853"/>
    <w:rsid w:val="004239BA"/>
    <w:rsid w:val="00424219"/>
    <w:rsid w:val="004242D3"/>
    <w:rsid w:val="004249DC"/>
    <w:rsid w:val="00425FAC"/>
    <w:rsid w:val="0042683A"/>
    <w:rsid w:val="0043012D"/>
    <w:rsid w:val="004315A8"/>
    <w:rsid w:val="0043200F"/>
    <w:rsid w:val="0043510A"/>
    <w:rsid w:val="004354E5"/>
    <w:rsid w:val="00435632"/>
    <w:rsid w:val="00436E79"/>
    <w:rsid w:val="00437AE5"/>
    <w:rsid w:val="00437BB9"/>
    <w:rsid w:val="00442C2E"/>
    <w:rsid w:val="00442E40"/>
    <w:rsid w:val="004430F1"/>
    <w:rsid w:val="004433AA"/>
    <w:rsid w:val="004444A3"/>
    <w:rsid w:val="004445F0"/>
    <w:rsid w:val="00444D18"/>
    <w:rsid w:val="004457E4"/>
    <w:rsid w:val="004461BD"/>
    <w:rsid w:val="00446300"/>
    <w:rsid w:val="004470FD"/>
    <w:rsid w:val="004506F9"/>
    <w:rsid w:val="0045255D"/>
    <w:rsid w:val="00453469"/>
    <w:rsid w:val="00454163"/>
    <w:rsid w:val="00454BCC"/>
    <w:rsid w:val="00454BF4"/>
    <w:rsid w:val="00455277"/>
    <w:rsid w:val="00455486"/>
    <w:rsid w:val="00456966"/>
    <w:rsid w:val="0045771C"/>
    <w:rsid w:val="004621AE"/>
    <w:rsid w:val="00462A54"/>
    <w:rsid w:val="00462D30"/>
    <w:rsid w:val="00464F68"/>
    <w:rsid w:val="0046569F"/>
    <w:rsid w:val="004657BE"/>
    <w:rsid w:val="00465914"/>
    <w:rsid w:val="004661F0"/>
    <w:rsid w:val="004662DD"/>
    <w:rsid w:val="004664A4"/>
    <w:rsid w:val="0046694B"/>
    <w:rsid w:val="00470E7D"/>
    <w:rsid w:val="004722DA"/>
    <w:rsid w:val="00473482"/>
    <w:rsid w:val="00473CD5"/>
    <w:rsid w:val="00474D23"/>
    <w:rsid w:val="004752E9"/>
    <w:rsid w:val="00476414"/>
    <w:rsid w:val="00476D9E"/>
    <w:rsid w:val="00480708"/>
    <w:rsid w:val="00481773"/>
    <w:rsid w:val="00482FA7"/>
    <w:rsid w:val="00483439"/>
    <w:rsid w:val="00483637"/>
    <w:rsid w:val="004839B2"/>
    <w:rsid w:val="00483F70"/>
    <w:rsid w:val="00483F86"/>
    <w:rsid w:val="00484960"/>
    <w:rsid w:val="00484F53"/>
    <w:rsid w:val="004861EC"/>
    <w:rsid w:val="0049169B"/>
    <w:rsid w:val="00492AE8"/>
    <w:rsid w:val="004940C5"/>
    <w:rsid w:val="00496222"/>
    <w:rsid w:val="004A11F7"/>
    <w:rsid w:val="004A1849"/>
    <w:rsid w:val="004A1BA5"/>
    <w:rsid w:val="004A50E7"/>
    <w:rsid w:val="004A6BA1"/>
    <w:rsid w:val="004B0233"/>
    <w:rsid w:val="004B2111"/>
    <w:rsid w:val="004B35DA"/>
    <w:rsid w:val="004B3D54"/>
    <w:rsid w:val="004B452B"/>
    <w:rsid w:val="004B4732"/>
    <w:rsid w:val="004B5A09"/>
    <w:rsid w:val="004B6298"/>
    <w:rsid w:val="004B790A"/>
    <w:rsid w:val="004C136A"/>
    <w:rsid w:val="004C33F0"/>
    <w:rsid w:val="004C374C"/>
    <w:rsid w:val="004C46E1"/>
    <w:rsid w:val="004C57CB"/>
    <w:rsid w:val="004C5F48"/>
    <w:rsid w:val="004C6C3D"/>
    <w:rsid w:val="004D1263"/>
    <w:rsid w:val="004D1900"/>
    <w:rsid w:val="004D1EEA"/>
    <w:rsid w:val="004D2044"/>
    <w:rsid w:val="004D2EBA"/>
    <w:rsid w:val="004D3CCA"/>
    <w:rsid w:val="004D3FB1"/>
    <w:rsid w:val="004D43C1"/>
    <w:rsid w:val="004D5BF3"/>
    <w:rsid w:val="004D5D72"/>
    <w:rsid w:val="004D6C47"/>
    <w:rsid w:val="004D6D1F"/>
    <w:rsid w:val="004D700C"/>
    <w:rsid w:val="004D75DE"/>
    <w:rsid w:val="004E0315"/>
    <w:rsid w:val="004E0E00"/>
    <w:rsid w:val="004E2259"/>
    <w:rsid w:val="004E231E"/>
    <w:rsid w:val="004E2C3B"/>
    <w:rsid w:val="004E33CA"/>
    <w:rsid w:val="004E39E0"/>
    <w:rsid w:val="004E5096"/>
    <w:rsid w:val="004E627E"/>
    <w:rsid w:val="004E7AB2"/>
    <w:rsid w:val="004F1AED"/>
    <w:rsid w:val="004F4885"/>
    <w:rsid w:val="004F5820"/>
    <w:rsid w:val="004F5ECB"/>
    <w:rsid w:val="004F682A"/>
    <w:rsid w:val="004F6DE4"/>
    <w:rsid w:val="004F7DFD"/>
    <w:rsid w:val="005007D0"/>
    <w:rsid w:val="00501BE8"/>
    <w:rsid w:val="00502B3D"/>
    <w:rsid w:val="00506CBF"/>
    <w:rsid w:val="00507552"/>
    <w:rsid w:val="005108F3"/>
    <w:rsid w:val="00511717"/>
    <w:rsid w:val="00511D5C"/>
    <w:rsid w:val="00513E47"/>
    <w:rsid w:val="0051419B"/>
    <w:rsid w:val="00514915"/>
    <w:rsid w:val="00514A1E"/>
    <w:rsid w:val="0052148C"/>
    <w:rsid w:val="00521519"/>
    <w:rsid w:val="005217BA"/>
    <w:rsid w:val="00522722"/>
    <w:rsid w:val="00522A3F"/>
    <w:rsid w:val="00524798"/>
    <w:rsid w:val="00526391"/>
    <w:rsid w:val="00526994"/>
    <w:rsid w:val="00526D2A"/>
    <w:rsid w:val="00531580"/>
    <w:rsid w:val="00531B05"/>
    <w:rsid w:val="00532F06"/>
    <w:rsid w:val="005336DE"/>
    <w:rsid w:val="00533E1A"/>
    <w:rsid w:val="00534945"/>
    <w:rsid w:val="00534B26"/>
    <w:rsid w:val="00534E02"/>
    <w:rsid w:val="005373F3"/>
    <w:rsid w:val="00537918"/>
    <w:rsid w:val="00540BF8"/>
    <w:rsid w:val="00540CBF"/>
    <w:rsid w:val="00541888"/>
    <w:rsid w:val="005425B8"/>
    <w:rsid w:val="005434B6"/>
    <w:rsid w:val="0054786D"/>
    <w:rsid w:val="005479BA"/>
    <w:rsid w:val="00547A06"/>
    <w:rsid w:val="00551FAA"/>
    <w:rsid w:val="005522FB"/>
    <w:rsid w:val="00553695"/>
    <w:rsid w:val="00554892"/>
    <w:rsid w:val="00554B9B"/>
    <w:rsid w:val="005560EF"/>
    <w:rsid w:val="005640B6"/>
    <w:rsid w:val="00565163"/>
    <w:rsid w:val="0056565F"/>
    <w:rsid w:val="005659A2"/>
    <w:rsid w:val="00572722"/>
    <w:rsid w:val="00573412"/>
    <w:rsid w:val="00573E8F"/>
    <w:rsid w:val="00574224"/>
    <w:rsid w:val="0057422A"/>
    <w:rsid w:val="005748C0"/>
    <w:rsid w:val="00574A42"/>
    <w:rsid w:val="00576746"/>
    <w:rsid w:val="005767B6"/>
    <w:rsid w:val="005803CD"/>
    <w:rsid w:val="00581B94"/>
    <w:rsid w:val="005831A6"/>
    <w:rsid w:val="00583F9C"/>
    <w:rsid w:val="005900BA"/>
    <w:rsid w:val="00590453"/>
    <w:rsid w:val="00590498"/>
    <w:rsid w:val="00590549"/>
    <w:rsid w:val="00591654"/>
    <w:rsid w:val="0059219F"/>
    <w:rsid w:val="00594328"/>
    <w:rsid w:val="00595733"/>
    <w:rsid w:val="00595ED1"/>
    <w:rsid w:val="00597C0B"/>
    <w:rsid w:val="005A0E25"/>
    <w:rsid w:val="005A13F6"/>
    <w:rsid w:val="005A3300"/>
    <w:rsid w:val="005A3AA2"/>
    <w:rsid w:val="005A412B"/>
    <w:rsid w:val="005A45FE"/>
    <w:rsid w:val="005A5286"/>
    <w:rsid w:val="005A6829"/>
    <w:rsid w:val="005A6B24"/>
    <w:rsid w:val="005A77B4"/>
    <w:rsid w:val="005B525A"/>
    <w:rsid w:val="005B7064"/>
    <w:rsid w:val="005C0FC8"/>
    <w:rsid w:val="005C11C8"/>
    <w:rsid w:val="005C13BC"/>
    <w:rsid w:val="005C1CBB"/>
    <w:rsid w:val="005C24CA"/>
    <w:rsid w:val="005C31D6"/>
    <w:rsid w:val="005C4B03"/>
    <w:rsid w:val="005C53A6"/>
    <w:rsid w:val="005C68AF"/>
    <w:rsid w:val="005D044A"/>
    <w:rsid w:val="005D088C"/>
    <w:rsid w:val="005D3585"/>
    <w:rsid w:val="005D53B1"/>
    <w:rsid w:val="005D589C"/>
    <w:rsid w:val="005D5AB4"/>
    <w:rsid w:val="005D7049"/>
    <w:rsid w:val="005E051F"/>
    <w:rsid w:val="005E0538"/>
    <w:rsid w:val="005E0FD8"/>
    <w:rsid w:val="005E3385"/>
    <w:rsid w:val="005E3C99"/>
    <w:rsid w:val="005E3E83"/>
    <w:rsid w:val="005E7310"/>
    <w:rsid w:val="005E7A03"/>
    <w:rsid w:val="005F045B"/>
    <w:rsid w:val="005F071C"/>
    <w:rsid w:val="005F17A4"/>
    <w:rsid w:val="005F5959"/>
    <w:rsid w:val="006018F3"/>
    <w:rsid w:val="00601D87"/>
    <w:rsid w:val="00602852"/>
    <w:rsid w:val="0060293C"/>
    <w:rsid w:val="0060307C"/>
    <w:rsid w:val="0060370F"/>
    <w:rsid w:val="00603B69"/>
    <w:rsid w:val="0060410A"/>
    <w:rsid w:val="006055D0"/>
    <w:rsid w:val="0060578F"/>
    <w:rsid w:val="00605D40"/>
    <w:rsid w:val="00606480"/>
    <w:rsid w:val="00606D9E"/>
    <w:rsid w:val="006077E0"/>
    <w:rsid w:val="00610FE6"/>
    <w:rsid w:val="00611A73"/>
    <w:rsid w:val="0061291D"/>
    <w:rsid w:val="00612E40"/>
    <w:rsid w:val="006149B3"/>
    <w:rsid w:val="00614A2B"/>
    <w:rsid w:val="00616000"/>
    <w:rsid w:val="00616101"/>
    <w:rsid w:val="006166CF"/>
    <w:rsid w:val="00616BE0"/>
    <w:rsid w:val="00617B1F"/>
    <w:rsid w:val="00620F9B"/>
    <w:rsid w:val="00621F90"/>
    <w:rsid w:val="00622004"/>
    <w:rsid w:val="006228DD"/>
    <w:rsid w:val="00623611"/>
    <w:rsid w:val="006239B6"/>
    <w:rsid w:val="00623CDD"/>
    <w:rsid w:val="00623F1B"/>
    <w:rsid w:val="00626A89"/>
    <w:rsid w:val="00627A8D"/>
    <w:rsid w:val="006303D1"/>
    <w:rsid w:val="00631A9D"/>
    <w:rsid w:val="0063301B"/>
    <w:rsid w:val="006332FF"/>
    <w:rsid w:val="00634297"/>
    <w:rsid w:val="00634810"/>
    <w:rsid w:val="00635F61"/>
    <w:rsid w:val="0063724F"/>
    <w:rsid w:val="006414C4"/>
    <w:rsid w:val="00644E57"/>
    <w:rsid w:val="0064540E"/>
    <w:rsid w:val="00646793"/>
    <w:rsid w:val="006519B3"/>
    <w:rsid w:val="00651F37"/>
    <w:rsid w:val="00652A34"/>
    <w:rsid w:val="00653DD7"/>
    <w:rsid w:val="006544C2"/>
    <w:rsid w:val="00654714"/>
    <w:rsid w:val="006548E7"/>
    <w:rsid w:val="006558F2"/>
    <w:rsid w:val="00656671"/>
    <w:rsid w:val="006575D8"/>
    <w:rsid w:val="006613F2"/>
    <w:rsid w:val="006615AC"/>
    <w:rsid w:val="00661D73"/>
    <w:rsid w:val="00662058"/>
    <w:rsid w:val="00662A88"/>
    <w:rsid w:val="00663B00"/>
    <w:rsid w:val="00665383"/>
    <w:rsid w:val="0067221C"/>
    <w:rsid w:val="00672236"/>
    <w:rsid w:val="00673CBF"/>
    <w:rsid w:val="00677EEC"/>
    <w:rsid w:val="006830F6"/>
    <w:rsid w:val="006849BD"/>
    <w:rsid w:val="00687A96"/>
    <w:rsid w:val="00687C6B"/>
    <w:rsid w:val="00690E59"/>
    <w:rsid w:val="00690E6F"/>
    <w:rsid w:val="00691F1F"/>
    <w:rsid w:val="0069217E"/>
    <w:rsid w:val="00692494"/>
    <w:rsid w:val="00693BCD"/>
    <w:rsid w:val="00693EDF"/>
    <w:rsid w:val="0069460F"/>
    <w:rsid w:val="0069785E"/>
    <w:rsid w:val="00697C0F"/>
    <w:rsid w:val="006A1EFE"/>
    <w:rsid w:val="006A3466"/>
    <w:rsid w:val="006A53FC"/>
    <w:rsid w:val="006A5475"/>
    <w:rsid w:val="006A6609"/>
    <w:rsid w:val="006A6970"/>
    <w:rsid w:val="006A6DDC"/>
    <w:rsid w:val="006B00D0"/>
    <w:rsid w:val="006B08C4"/>
    <w:rsid w:val="006B1483"/>
    <w:rsid w:val="006B3E0B"/>
    <w:rsid w:val="006B4614"/>
    <w:rsid w:val="006B50B2"/>
    <w:rsid w:val="006B531C"/>
    <w:rsid w:val="006B660D"/>
    <w:rsid w:val="006B6F8C"/>
    <w:rsid w:val="006C0515"/>
    <w:rsid w:val="006C092E"/>
    <w:rsid w:val="006C0B1A"/>
    <w:rsid w:val="006C161B"/>
    <w:rsid w:val="006C1C71"/>
    <w:rsid w:val="006C1F15"/>
    <w:rsid w:val="006C2254"/>
    <w:rsid w:val="006C2DC2"/>
    <w:rsid w:val="006C4051"/>
    <w:rsid w:val="006C5467"/>
    <w:rsid w:val="006C5D32"/>
    <w:rsid w:val="006C5DC2"/>
    <w:rsid w:val="006C6A4C"/>
    <w:rsid w:val="006D08FB"/>
    <w:rsid w:val="006D0A3A"/>
    <w:rsid w:val="006D12B7"/>
    <w:rsid w:val="006D2E96"/>
    <w:rsid w:val="006D475C"/>
    <w:rsid w:val="006D4C0D"/>
    <w:rsid w:val="006D553C"/>
    <w:rsid w:val="006D55C9"/>
    <w:rsid w:val="006D60BB"/>
    <w:rsid w:val="006D61DD"/>
    <w:rsid w:val="006D721C"/>
    <w:rsid w:val="006E0425"/>
    <w:rsid w:val="006E5D64"/>
    <w:rsid w:val="006E610E"/>
    <w:rsid w:val="006F0BD2"/>
    <w:rsid w:val="006F1F15"/>
    <w:rsid w:val="006F2171"/>
    <w:rsid w:val="006F221F"/>
    <w:rsid w:val="006F2EAD"/>
    <w:rsid w:val="006F3260"/>
    <w:rsid w:val="006F4241"/>
    <w:rsid w:val="006F439B"/>
    <w:rsid w:val="006F4669"/>
    <w:rsid w:val="0070177F"/>
    <w:rsid w:val="00701D6A"/>
    <w:rsid w:val="007032EE"/>
    <w:rsid w:val="00703539"/>
    <w:rsid w:val="00704166"/>
    <w:rsid w:val="007044EB"/>
    <w:rsid w:val="007053CE"/>
    <w:rsid w:val="00706192"/>
    <w:rsid w:val="007064DD"/>
    <w:rsid w:val="00707BD1"/>
    <w:rsid w:val="00707CF2"/>
    <w:rsid w:val="00710330"/>
    <w:rsid w:val="007115A4"/>
    <w:rsid w:val="00711874"/>
    <w:rsid w:val="00712DFA"/>
    <w:rsid w:val="0071506F"/>
    <w:rsid w:val="00715356"/>
    <w:rsid w:val="00720CBA"/>
    <w:rsid w:val="00721E28"/>
    <w:rsid w:val="007224F6"/>
    <w:rsid w:val="00722ABB"/>
    <w:rsid w:val="00722EF6"/>
    <w:rsid w:val="00723478"/>
    <w:rsid w:val="007236DB"/>
    <w:rsid w:val="00725BBC"/>
    <w:rsid w:val="00725D2A"/>
    <w:rsid w:val="0072620C"/>
    <w:rsid w:val="0072764F"/>
    <w:rsid w:val="0073032F"/>
    <w:rsid w:val="0073044A"/>
    <w:rsid w:val="00731CBA"/>
    <w:rsid w:val="00733F03"/>
    <w:rsid w:val="007343A5"/>
    <w:rsid w:val="00735FDB"/>
    <w:rsid w:val="0073630A"/>
    <w:rsid w:val="0073635A"/>
    <w:rsid w:val="007373BE"/>
    <w:rsid w:val="00743AFC"/>
    <w:rsid w:val="00744DD7"/>
    <w:rsid w:val="007473AB"/>
    <w:rsid w:val="00750E2B"/>
    <w:rsid w:val="0075115A"/>
    <w:rsid w:val="007512EC"/>
    <w:rsid w:val="0075303D"/>
    <w:rsid w:val="007530E3"/>
    <w:rsid w:val="00753D0F"/>
    <w:rsid w:val="00756307"/>
    <w:rsid w:val="00762179"/>
    <w:rsid w:val="00762805"/>
    <w:rsid w:val="007637F4"/>
    <w:rsid w:val="00764613"/>
    <w:rsid w:val="007647E7"/>
    <w:rsid w:val="007649E8"/>
    <w:rsid w:val="00765554"/>
    <w:rsid w:val="00766045"/>
    <w:rsid w:val="00767396"/>
    <w:rsid w:val="00772883"/>
    <w:rsid w:val="00774B46"/>
    <w:rsid w:val="00774BB5"/>
    <w:rsid w:val="007811C0"/>
    <w:rsid w:val="00784B7A"/>
    <w:rsid w:val="00784BED"/>
    <w:rsid w:val="00785501"/>
    <w:rsid w:val="00785BC6"/>
    <w:rsid w:val="00785F63"/>
    <w:rsid w:val="007869D6"/>
    <w:rsid w:val="00786BC8"/>
    <w:rsid w:val="00790507"/>
    <w:rsid w:val="00790524"/>
    <w:rsid w:val="00792125"/>
    <w:rsid w:val="00792F67"/>
    <w:rsid w:val="00793C90"/>
    <w:rsid w:val="0079487A"/>
    <w:rsid w:val="00794D32"/>
    <w:rsid w:val="00795075"/>
    <w:rsid w:val="0079541C"/>
    <w:rsid w:val="00795449"/>
    <w:rsid w:val="00796432"/>
    <w:rsid w:val="00796602"/>
    <w:rsid w:val="00796E46"/>
    <w:rsid w:val="00797E72"/>
    <w:rsid w:val="00797EAF"/>
    <w:rsid w:val="007A0CDD"/>
    <w:rsid w:val="007A1614"/>
    <w:rsid w:val="007A3175"/>
    <w:rsid w:val="007A43A4"/>
    <w:rsid w:val="007A499C"/>
    <w:rsid w:val="007A49DD"/>
    <w:rsid w:val="007A54F0"/>
    <w:rsid w:val="007A55B9"/>
    <w:rsid w:val="007A5BDA"/>
    <w:rsid w:val="007A5F9E"/>
    <w:rsid w:val="007A6234"/>
    <w:rsid w:val="007A689A"/>
    <w:rsid w:val="007A707A"/>
    <w:rsid w:val="007A75C1"/>
    <w:rsid w:val="007B022D"/>
    <w:rsid w:val="007B07D9"/>
    <w:rsid w:val="007B0DC0"/>
    <w:rsid w:val="007B4D79"/>
    <w:rsid w:val="007B5061"/>
    <w:rsid w:val="007B6031"/>
    <w:rsid w:val="007C12F7"/>
    <w:rsid w:val="007C1307"/>
    <w:rsid w:val="007C13B6"/>
    <w:rsid w:val="007C1401"/>
    <w:rsid w:val="007C2A86"/>
    <w:rsid w:val="007C2FA7"/>
    <w:rsid w:val="007C3F79"/>
    <w:rsid w:val="007C416B"/>
    <w:rsid w:val="007C417D"/>
    <w:rsid w:val="007C4769"/>
    <w:rsid w:val="007C6B05"/>
    <w:rsid w:val="007D08B3"/>
    <w:rsid w:val="007D28D3"/>
    <w:rsid w:val="007D2A2C"/>
    <w:rsid w:val="007D2A7E"/>
    <w:rsid w:val="007D2D81"/>
    <w:rsid w:val="007D52AA"/>
    <w:rsid w:val="007D5E8F"/>
    <w:rsid w:val="007D662A"/>
    <w:rsid w:val="007E039B"/>
    <w:rsid w:val="007E16AC"/>
    <w:rsid w:val="007E2FF3"/>
    <w:rsid w:val="007E4D43"/>
    <w:rsid w:val="007E5467"/>
    <w:rsid w:val="007E569B"/>
    <w:rsid w:val="007F19FC"/>
    <w:rsid w:val="007F2F94"/>
    <w:rsid w:val="007F34F3"/>
    <w:rsid w:val="007F36F5"/>
    <w:rsid w:val="007F3AA5"/>
    <w:rsid w:val="007F41B7"/>
    <w:rsid w:val="007F46AB"/>
    <w:rsid w:val="007F5D95"/>
    <w:rsid w:val="007F6451"/>
    <w:rsid w:val="007F6B19"/>
    <w:rsid w:val="007F6C84"/>
    <w:rsid w:val="007F7CA7"/>
    <w:rsid w:val="007F7CEF"/>
    <w:rsid w:val="0080136E"/>
    <w:rsid w:val="008021E2"/>
    <w:rsid w:val="008025B7"/>
    <w:rsid w:val="00805C88"/>
    <w:rsid w:val="00812E6F"/>
    <w:rsid w:val="00813A9C"/>
    <w:rsid w:val="008149DF"/>
    <w:rsid w:val="00814A29"/>
    <w:rsid w:val="00815E69"/>
    <w:rsid w:val="0081644A"/>
    <w:rsid w:val="00816D8E"/>
    <w:rsid w:val="0082042D"/>
    <w:rsid w:val="008225C7"/>
    <w:rsid w:val="008230B2"/>
    <w:rsid w:val="00823F11"/>
    <w:rsid w:val="0082441D"/>
    <w:rsid w:val="00824EA7"/>
    <w:rsid w:val="00824F5C"/>
    <w:rsid w:val="00825C8B"/>
    <w:rsid w:val="008276E0"/>
    <w:rsid w:val="00827C26"/>
    <w:rsid w:val="008305FB"/>
    <w:rsid w:val="00830972"/>
    <w:rsid w:val="0083163D"/>
    <w:rsid w:val="00831846"/>
    <w:rsid w:val="008320B2"/>
    <w:rsid w:val="00832632"/>
    <w:rsid w:val="00833CE0"/>
    <w:rsid w:val="00833DFF"/>
    <w:rsid w:val="008355A9"/>
    <w:rsid w:val="00835FD0"/>
    <w:rsid w:val="008375DF"/>
    <w:rsid w:val="00840660"/>
    <w:rsid w:val="00841BD4"/>
    <w:rsid w:val="00841EFA"/>
    <w:rsid w:val="008425CE"/>
    <w:rsid w:val="008426BB"/>
    <w:rsid w:val="00842C74"/>
    <w:rsid w:val="00843E65"/>
    <w:rsid w:val="008453B0"/>
    <w:rsid w:val="00845A11"/>
    <w:rsid w:val="0085038D"/>
    <w:rsid w:val="008528F7"/>
    <w:rsid w:val="008540CA"/>
    <w:rsid w:val="008554AB"/>
    <w:rsid w:val="0085575F"/>
    <w:rsid w:val="00855869"/>
    <w:rsid w:val="00856A41"/>
    <w:rsid w:val="00860411"/>
    <w:rsid w:val="00861CEF"/>
    <w:rsid w:val="0086259F"/>
    <w:rsid w:val="00862CF7"/>
    <w:rsid w:val="00862E52"/>
    <w:rsid w:val="00863CB7"/>
    <w:rsid w:val="00863F68"/>
    <w:rsid w:val="00865416"/>
    <w:rsid w:val="00865AFC"/>
    <w:rsid w:val="00866A0B"/>
    <w:rsid w:val="00867A9C"/>
    <w:rsid w:val="0087122E"/>
    <w:rsid w:val="008721C4"/>
    <w:rsid w:val="00874448"/>
    <w:rsid w:val="0087453E"/>
    <w:rsid w:val="00874ED0"/>
    <w:rsid w:val="00875488"/>
    <w:rsid w:val="00875673"/>
    <w:rsid w:val="0088005A"/>
    <w:rsid w:val="0088169B"/>
    <w:rsid w:val="00881E52"/>
    <w:rsid w:val="008821C6"/>
    <w:rsid w:val="008838B3"/>
    <w:rsid w:val="00885336"/>
    <w:rsid w:val="008863F7"/>
    <w:rsid w:val="008872A2"/>
    <w:rsid w:val="008872A7"/>
    <w:rsid w:val="0089197B"/>
    <w:rsid w:val="00891B5F"/>
    <w:rsid w:val="0089478B"/>
    <w:rsid w:val="00894952"/>
    <w:rsid w:val="008954D6"/>
    <w:rsid w:val="00897239"/>
    <w:rsid w:val="008975E8"/>
    <w:rsid w:val="008978D7"/>
    <w:rsid w:val="008A13DE"/>
    <w:rsid w:val="008A1E22"/>
    <w:rsid w:val="008A5F23"/>
    <w:rsid w:val="008A614B"/>
    <w:rsid w:val="008A6B50"/>
    <w:rsid w:val="008B06A8"/>
    <w:rsid w:val="008B21A5"/>
    <w:rsid w:val="008B2FAE"/>
    <w:rsid w:val="008B4F2D"/>
    <w:rsid w:val="008B5004"/>
    <w:rsid w:val="008B54A4"/>
    <w:rsid w:val="008B62AD"/>
    <w:rsid w:val="008B7C48"/>
    <w:rsid w:val="008C0521"/>
    <w:rsid w:val="008C1B94"/>
    <w:rsid w:val="008C1F50"/>
    <w:rsid w:val="008C4D22"/>
    <w:rsid w:val="008D1327"/>
    <w:rsid w:val="008D637A"/>
    <w:rsid w:val="008D69D3"/>
    <w:rsid w:val="008D7907"/>
    <w:rsid w:val="008E1B5E"/>
    <w:rsid w:val="008E28A4"/>
    <w:rsid w:val="008E47F6"/>
    <w:rsid w:val="008E4E8F"/>
    <w:rsid w:val="008E6097"/>
    <w:rsid w:val="008E6C97"/>
    <w:rsid w:val="008E728E"/>
    <w:rsid w:val="008E7881"/>
    <w:rsid w:val="008F027D"/>
    <w:rsid w:val="008F0397"/>
    <w:rsid w:val="008F09EF"/>
    <w:rsid w:val="008F1CF7"/>
    <w:rsid w:val="008F1FC9"/>
    <w:rsid w:val="008F3593"/>
    <w:rsid w:val="008F4218"/>
    <w:rsid w:val="008F488D"/>
    <w:rsid w:val="008F6DFA"/>
    <w:rsid w:val="008F7080"/>
    <w:rsid w:val="009009A2"/>
    <w:rsid w:val="00900EE9"/>
    <w:rsid w:val="0090139E"/>
    <w:rsid w:val="00901845"/>
    <w:rsid w:val="00901B79"/>
    <w:rsid w:val="009054C2"/>
    <w:rsid w:val="009069EA"/>
    <w:rsid w:val="00910403"/>
    <w:rsid w:val="00910E29"/>
    <w:rsid w:val="00912C52"/>
    <w:rsid w:val="0091563F"/>
    <w:rsid w:val="00915EFF"/>
    <w:rsid w:val="0091661A"/>
    <w:rsid w:val="009217A4"/>
    <w:rsid w:val="0092427B"/>
    <w:rsid w:val="0092566E"/>
    <w:rsid w:val="00926143"/>
    <w:rsid w:val="00926465"/>
    <w:rsid w:val="0092660D"/>
    <w:rsid w:val="00927F5C"/>
    <w:rsid w:val="009324A0"/>
    <w:rsid w:val="009330C2"/>
    <w:rsid w:val="00933AED"/>
    <w:rsid w:val="00936561"/>
    <w:rsid w:val="009373D3"/>
    <w:rsid w:val="0093799F"/>
    <w:rsid w:val="00937FAC"/>
    <w:rsid w:val="0094423D"/>
    <w:rsid w:val="00944594"/>
    <w:rsid w:val="00945D8E"/>
    <w:rsid w:val="00946F0F"/>
    <w:rsid w:val="0094737A"/>
    <w:rsid w:val="009514A9"/>
    <w:rsid w:val="00952C24"/>
    <w:rsid w:val="009532DF"/>
    <w:rsid w:val="00954FEE"/>
    <w:rsid w:val="00954FFD"/>
    <w:rsid w:val="009556AE"/>
    <w:rsid w:val="009616DC"/>
    <w:rsid w:val="00961F77"/>
    <w:rsid w:val="00965E9E"/>
    <w:rsid w:val="00966552"/>
    <w:rsid w:val="0096754B"/>
    <w:rsid w:val="00973A01"/>
    <w:rsid w:val="00974DAD"/>
    <w:rsid w:val="009762F1"/>
    <w:rsid w:val="00976508"/>
    <w:rsid w:val="00980A0D"/>
    <w:rsid w:val="0098393A"/>
    <w:rsid w:val="00983BF4"/>
    <w:rsid w:val="009841E7"/>
    <w:rsid w:val="00985888"/>
    <w:rsid w:val="0098681B"/>
    <w:rsid w:val="0098738B"/>
    <w:rsid w:val="00990CE3"/>
    <w:rsid w:val="00991561"/>
    <w:rsid w:val="00991853"/>
    <w:rsid w:val="00992EB8"/>
    <w:rsid w:val="00996200"/>
    <w:rsid w:val="00996676"/>
    <w:rsid w:val="009A14E3"/>
    <w:rsid w:val="009A1747"/>
    <w:rsid w:val="009A18F6"/>
    <w:rsid w:val="009A1BFA"/>
    <w:rsid w:val="009A4ACD"/>
    <w:rsid w:val="009A5C53"/>
    <w:rsid w:val="009A5C94"/>
    <w:rsid w:val="009A6AC3"/>
    <w:rsid w:val="009A789B"/>
    <w:rsid w:val="009B0070"/>
    <w:rsid w:val="009B1968"/>
    <w:rsid w:val="009B20F9"/>
    <w:rsid w:val="009B2501"/>
    <w:rsid w:val="009B4390"/>
    <w:rsid w:val="009B5AED"/>
    <w:rsid w:val="009B5FC8"/>
    <w:rsid w:val="009B6523"/>
    <w:rsid w:val="009B7678"/>
    <w:rsid w:val="009C0251"/>
    <w:rsid w:val="009C153A"/>
    <w:rsid w:val="009C1D61"/>
    <w:rsid w:val="009C2850"/>
    <w:rsid w:val="009C3318"/>
    <w:rsid w:val="009C3856"/>
    <w:rsid w:val="009C5002"/>
    <w:rsid w:val="009C5296"/>
    <w:rsid w:val="009C572E"/>
    <w:rsid w:val="009C66A4"/>
    <w:rsid w:val="009C695B"/>
    <w:rsid w:val="009D05C1"/>
    <w:rsid w:val="009D0699"/>
    <w:rsid w:val="009D06A4"/>
    <w:rsid w:val="009D0830"/>
    <w:rsid w:val="009D1A9D"/>
    <w:rsid w:val="009D2C34"/>
    <w:rsid w:val="009D37B2"/>
    <w:rsid w:val="009D50D3"/>
    <w:rsid w:val="009D5768"/>
    <w:rsid w:val="009D5BFA"/>
    <w:rsid w:val="009D6B66"/>
    <w:rsid w:val="009D7677"/>
    <w:rsid w:val="009E02A9"/>
    <w:rsid w:val="009E14A0"/>
    <w:rsid w:val="009E58E5"/>
    <w:rsid w:val="009E5977"/>
    <w:rsid w:val="009E5BBC"/>
    <w:rsid w:val="009E5F4B"/>
    <w:rsid w:val="009E603D"/>
    <w:rsid w:val="009E6389"/>
    <w:rsid w:val="009F1382"/>
    <w:rsid w:val="009F2BE3"/>
    <w:rsid w:val="009F4E8F"/>
    <w:rsid w:val="00A00F3D"/>
    <w:rsid w:val="00A01D04"/>
    <w:rsid w:val="00A033BF"/>
    <w:rsid w:val="00A04A1E"/>
    <w:rsid w:val="00A06C6F"/>
    <w:rsid w:val="00A112B2"/>
    <w:rsid w:val="00A12D81"/>
    <w:rsid w:val="00A13627"/>
    <w:rsid w:val="00A16C17"/>
    <w:rsid w:val="00A17DA1"/>
    <w:rsid w:val="00A21F16"/>
    <w:rsid w:val="00A2225E"/>
    <w:rsid w:val="00A22C0B"/>
    <w:rsid w:val="00A23A25"/>
    <w:rsid w:val="00A23A96"/>
    <w:rsid w:val="00A23BA8"/>
    <w:rsid w:val="00A246DC"/>
    <w:rsid w:val="00A2474B"/>
    <w:rsid w:val="00A260E3"/>
    <w:rsid w:val="00A26E91"/>
    <w:rsid w:val="00A275D9"/>
    <w:rsid w:val="00A31E6F"/>
    <w:rsid w:val="00A3291E"/>
    <w:rsid w:val="00A32DAC"/>
    <w:rsid w:val="00A3510C"/>
    <w:rsid w:val="00A3585E"/>
    <w:rsid w:val="00A35D06"/>
    <w:rsid w:val="00A36818"/>
    <w:rsid w:val="00A45052"/>
    <w:rsid w:val="00A45648"/>
    <w:rsid w:val="00A45D1A"/>
    <w:rsid w:val="00A46513"/>
    <w:rsid w:val="00A46AA5"/>
    <w:rsid w:val="00A476D7"/>
    <w:rsid w:val="00A47734"/>
    <w:rsid w:val="00A50AB7"/>
    <w:rsid w:val="00A53AD8"/>
    <w:rsid w:val="00A5772A"/>
    <w:rsid w:val="00A57980"/>
    <w:rsid w:val="00A60522"/>
    <w:rsid w:val="00A6093B"/>
    <w:rsid w:val="00A6121C"/>
    <w:rsid w:val="00A649DB"/>
    <w:rsid w:val="00A64FCC"/>
    <w:rsid w:val="00A6638D"/>
    <w:rsid w:val="00A70025"/>
    <w:rsid w:val="00A72198"/>
    <w:rsid w:val="00A752F3"/>
    <w:rsid w:val="00A75C87"/>
    <w:rsid w:val="00A764A8"/>
    <w:rsid w:val="00A83B17"/>
    <w:rsid w:val="00A86D70"/>
    <w:rsid w:val="00A872E3"/>
    <w:rsid w:val="00A90073"/>
    <w:rsid w:val="00A9096D"/>
    <w:rsid w:val="00A90A69"/>
    <w:rsid w:val="00A91E4B"/>
    <w:rsid w:val="00A92E98"/>
    <w:rsid w:val="00A934A7"/>
    <w:rsid w:val="00A9430E"/>
    <w:rsid w:val="00A94C63"/>
    <w:rsid w:val="00A95CFD"/>
    <w:rsid w:val="00A97247"/>
    <w:rsid w:val="00AA0BF4"/>
    <w:rsid w:val="00AA2FCE"/>
    <w:rsid w:val="00AA5978"/>
    <w:rsid w:val="00AA76D9"/>
    <w:rsid w:val="00AA7A1C"/>
    <w:rsid w:val="00AB0261"/>
    <w:rsid w:val="00AB068D"/>
    <w:rsid w:val="00AB1319"/>
    <w:rsid w:val="00AB18F7"/>
    <w:rsid w:val="00AB1B85"/>
    <w:rsid w:val="00AB283C"/>
    <w:rsid w:val="00AB3247"/>
    <w:rsid w:val="00AB367E"/>
    <w:rsid w:val="00AB418D"/>
    <w:rsid w:val="00AB537A"/>
    <w:rsid w:val="00AB7A9A"/>
    <w:rsid w:val="00AC04AC"/>
    <w:rsid w:val="00AC052E"/>
    <w:rsid w:val="00AC0829"/>
    <w:rsid w:val="00AC09C0"/>
    <w:rsid w:val="00AC2F1B"/>
    <w:rsid w:val="00AC3EBE"/>
    <w:rsid w:val="00AC49D2"/>
    <w:rsid w:val="00AC709F"/>
    <w:rsid w:val="00AD0BF9"/>
    <w:rsid w:val="00AD1967"/>
    <w:rsid w:val="00AD387D"/>
    <w:rsid w:val="00AD40D4"/>
    <w:rsid w:val="00AD4495"/>
    <w:rsid w:val="00AD54DE"/>
    <w:rsid w:val="00AD7CC1"/>
    <w:rsid w:val="00AE004E"/>
    <w:rsid w:val="00AE0E08"/>
    <w:rsid w:val="00AE1B2F"/>
    <w:rsid w:val="00AE1F0B"/>
    <w:rsid w:val="00AE4BDF"/>
    <w:rsid w:val="00AE6E11"/>
    <w:rsid w:val="00AE7DD7"/>
    <w:rsid w:val="00AF2446"/>
    <w:rsid w:val="00AF3307"/>
    <w:rsid w:val="00AF39AF"/>
    <w:rsid w:val="00AF3BE4"/>
    <w:rsid w:val="00AF4EF7"/>
    <w:rsid w:val="00AF4F13"/>
    <w:rsid w:val="00AF522D"/>
    <w:rsid w:val="00AF5DBC"/>
    <w:rsid w:val="00AF5F52"/>
    <w:rsid w:val="00B00446"/>
    <w:rsid w:val="00B00BB1"/>
    <w:rsid w:val="00B02866"/>
    <w:rsid w:val="00B03C03"/>
    <w:rsid w:val="00B043D1"/>
    <w:rsid w:val="00B047FF"/>
    <w:rsid w:val="00B0640D"/>
    <w:rsid w:val="00B06AC2"/>
    <w:rsid w:val="00B07B36"/>
    <w:rsid w:val="00B1082C"/>
    <w:rsid w:val="00B11616"/>
    <w:rsid w:val="00B11BE8"/>
    <w:rsid w:val="00B11D5F"/>
    <w:rsid w:val="00B120B0"/>
    <w:rsid w:val="00B12C79"/>
    <w:rsid w:val="00B13B21"/>
    <w:rsid w:val="00B14EE4"/>
    <w:rsid w:val="00B16E64"/>
    <w:rsid w:val="00B1727E"/>
    <w:rsid w:val="00B24369"/>
    <w:rsid w:val="00B24B33"/>
    <w:rsid w:val="00B2500D"/>
    <w:rsid w:val="00B25B3E"/>
    <w:rsid w:val="00B27A49"/>
    <w:rsid w:val="00B27E94"/>
    <w:rsid w:val="00B32487"/>
    <w:rsid w:val="00B32B96"/>
    <w:rsid w:val="00B34561"/>
    <w:rsid w:val="00B34FB5"/>
    <w:rsid w:val="00B353FC"/>
    <w:rsid w:val="00B35E1D"/>
    <w:rsid w:val="00B3699C"/>
    <w:rsid w:val="00B36D56"/>
    <w:rsid w:val="00B37CC4"/>
    <w:rsid w:val="00B40D7A"/>
    <w:rsid w:val="00B41473"/>
    <w:rsid w:val="00B41AEB"/>
    <w:rsid w:val="00B458E2"/>
    <w:rsid w:val="00B45D7F"/>
    <w:rsid w:val="00B46949"/>
    <w:rsid w:val="00B47125"/>
    <w:rsid w:val="00B477D8"/>
    <w:rsid w:val="00B47C1B"/>
    <w:rsid w:val="00B50794"/>
    <w:rsid w:val="00B514BB"/>
    <w:rsid w:val="00B5272A"/>
    <w:rsid w:val="00B52902"/>
    <w:rsid w:val="00B536CB"/>
    <w:rsid w:val="00B542D8"/>
    <w:rsid w:val="00B54DFD"/>
    <w:rsid w:val="00B60581"/>
    <w:rsid w:val="00B60E8A"/>
    <w:rsid w:val="00B60F87"/>
    <w:rsid w:val="00B61A0B"/>
    <w:rsid w:val="00B652AD"/>
    <w:rsid w:val="00B66508"/>
    <w:rsid w:val="00B713FD"/>
    <w:rsid w:val="00B72DFD"/>
    <w:rsid w:val="00B7315F"/>
    <w:rsid w:val="00B7471C"/>
    <w:rsid w:val="00B74787"/>
    <w:rsid w:val="00B751A3"/>
    <w:rsid w:val="00B75A13"/>
    <w:rsid w:val="00B776B4"/>
    <w:rsid w:val="00B77F84"/>
    <w:rsid w:val="00B8097A"/>
    <w:rsid w:val="00B81B4C"/>
    <w:rsid w:val="00B85046"/>
    <w:rsid w:val="00B85471"/>
    <w:rsid w:val="00B8571E"/>
    <w:rsid w:val="00B86016"/>
    <w:rsid w:val="00B861B8"/>
    <w:rsid w:val="00B87D83"/>
    <w:rsid w:val="00B90FA8"/>
    <w:rsid w:val="00B91DB7"/>
    <w:rsid w:val="00B94376"/>
    <w:rsid w:val="00B9730E"/>
    <w:rsid w:val="00B9786C"/>
    <w:rsid w:val="00BA12B4"/>
    <w:rsid w:val="00BA1ACF"/>
    <w:rsid w:val="00BA2993"/>
    <w:rsid w:val="00BA3CD7"/>
    <w:rsid w:val="00BA671A"/>
    <w:rsid w:val="00BA7AEB"/>
    <w:rsid w:val="00BA7DFA"/>
    <w:rsid w:val="00BA7F05"/>
    <w:rsid w:val="00BB04BC"/>
    <w:rsid w:val="00BB0D66"/>
    <w:rsid w:val="00BB10DF"/>
    <w:rsid w:val="00BB2469"/>
    <w:rsid w:val="00BB2744"/>
    <w:rsid w:val="00BB2B1D"/>
    <w:rsid w:val="00BB325A"/>
    <w:rsid w:val="00BB3526"/>
    <w:rsid w:val="00BB39D7"/>
    <w:rsid w:val="00BC0292"/>
    <w:rsid w:val="00BC05DB"/>
    <w:rsid w:val="00BC15CE"/>
    <w:rsid w:val="00BC15EC"/>
    <w:rsid w:val="00BC18DB"/>
    <w:rsid w:val="00BC21A2"/>
    <w:rsid w:val="00BC2DEC"/>
    <w:rsid w:val="00BC3154"/>
    <w:rsid w:val="00BC354F"/>
    <w:rsid w:val="00BC3757"/>
    <w:rsid w:val="00BC3A1C"/>
    <w:rsid w:val="00BC4B68"/>
    <w:rsid w:val="00BC4FAC"/>
    <w:rsid w:val="00BC649C"/>
    <w:rsid w:val="00BC7EC3"/>
    <w:rsid w:val="00BD0578"/>
    <w:rsid w:val="00BD0B02"/>
    <w:rsid w:val="00BD0BF5"/>
    <w:rsid w:val="00BD1A1A"/>
    <w:rsid w:val="00BD21A3"/>
    <w:rsid w:val="00BD4754"/>
    <w:rsid w:val="00BD5429"/>
    <w:rsid w:val="00BD7B5E"/>
    <w:rsid w:val="00BD7D62"/>
    <w:rsid w:val="00BD7D9B"/>
    <w:rsid w:val="00BE0365"/>
    <w:rsid w:val="00BE1372"/>
    <w:rsid w:val="00BE1FDA"/>
    <w:rsid w:val="00BE2A5D"/>
    <w:rsid w:val="00BE2D29"/>
    <w:rsid w:val="00BE2DF1"/>
    <w:rsid w:val="00BE333C"/>
    <w:rsid w:val="00BE5C6C"/>
    <w:rsid w:val="00BE5E5A"/>
    <w:rsid w:val="00BE72B4"/>
    <w:rsid w:val="00BE7A54"/>
    <w:rsid w:val="00BE7E43"/>
    <w:rsid w:val="00BF442F"/>
    <w:rsid w:val="00BF5C3C"/>
    <w:rsid w:val="00BF66DC"/>
    <w:rsid w:val="00C015A4"/>
    <w:rsid w:val="00C04EEE"/>
    <w:rsid w:val="00C0505A"/>
    <w:rsid w:val="00C05D7A"/>
    <w:rsid w:val="00C12E33"/>
    <w:rsid w:val="00C15636"/>
    <w:rsid w:val="00C15811"/>
    <w:rsid w:val="00C17C38"/>
    <w:rsid w:val="00C17CB2"/>
    <w:rsid w:val="00C17D66"/>
    <w:rsid w:val="00C2009D"/>
    <w:rsid w:val="00C210C9"/>
    <w:rsid w:val="00C22FF5"/>
    <w:rsid w:val="00C235A8"/>
    <w:rsid w:val="00C251A7"/>
    <w:rsid w:val="00C263B7"/>
    <w:rsid w:val="00C27633"/>
    <w:rsid w:val="00C32A08"/>
    <w:rsid w:val="00C335E6"/>
    <w:rsid w:val="00C33625"/>
    <w:rsid w:val="00C350E1"/>
    <w:rsid w:val="00C415BC"/>
    <w:rsid w:val="00C41A57"/>
    <w:rsid w:val="00C421C3"/>
    <w:rsid w:val="00C4302B"/>
    <w:rsid w:val="00C44967"/>
    <w:rsid w:val="00C46BBA"/>
    <w:rsid w:val="00C4747D"/>
    <w:rsid w:val="00C47579"/>
    <w:rsid w:val="00C50EF3"/>
    <w:rsid w:val="00C51BAE"/>
    <w:rsid w:val="00C5212A"/>
    <w:rsid w:val="00C543C0"/>
    <w:rsid w:val="00C555FA"/>
    <w:rsid w:val="00C5655F"/>
    <w:rsid w:val="00C565F4"/>
    <w:rsid w:val="00C56A68"/>
    <w:rsid w:val="00C57BB4"/>
    <w:rsid w:val="00C60F84"/>
    <w:rsid w:val="00C634A6"/>
    <w:rsid w:val="00C65008"/>
    <w:rsid w:val="00C65372"/>
    <w:rsid w:val="00C662C2"/>
    <w:rsid w:val="00C67356"/>
    <w:rsid w:val="00C67B09"/>
    <w:rsid w:val="00C7054F"/>
    <w:rsid w:val="00C71A82"/>
    <w:rsid w:val="00C7427A"/>
    <w:rsid w:val="00C750C2"/>
    <w:rsid w:val="00C75962"/>
    <w:rsid w:val="00C75AC0"/>
    <w:rsid w:val="00C773B1"/>
    <w:rsid w:val="00C816E5"/>
    <w:rsid w:val="00C83662"/>
    <w:rsid w:val="00C8514D"/>
    <w:rsid w:val="00C85475"/>
    <w:rsid w:val="00C8690D"/>
    <w:rsid w:val="00C87018"/>
    <w:rsid w:val="00C8728D"/>
    <w:rsid w:val="00C87711"/>
    <w:rsid w:val="00C91504"/>
    <w:rsid w:val="00C91ED7"/>
    <w:rsid w:val="00C9231C"/>
    <w:rsid w:val="00C93CA5"/>
    <w:rsid w:val="00C97A51"/>
    <w:rsid w:val="00CA01E5"/>
    <w:rsid w:val="00CA02C6"/>
    <w:rsid w:val="00CA0DB7"/>
    <w:rsid w:val="00CA0E5F"/>
    <w:rsid w:val="00CA1861"/>
    <w:rsid w:val="00CA1A0E"/>
    <w:rsid w:val="00CA2CE4"/>
    <w:rsid w:val="00CA3C09"/>
    <w:rsid w:val="00CA4BD6"/>
    <w:rsid w:val="00CA5AFD"/>
    <w:rsid w:val="00CA7020"/>
    <w:rsid w:val="00CA7FE6"/>
    <w:rsid w:val="00CB39EE"/>
    <w:rsid w:val="00CB3E28"/>
    <w:rsid w:val="00CB4A5A"/>
    <w:rsid w:val="00CB52A4"/>
    <w:rsid w:val="00CB6C2E"/>
    <w:rsid w:val="00CB6EA5"/>
    <w:rsid w:val="00CB6ED3"/>
    <w:rsid w:val="00CC0F0A"/>
    <w:rsid w:val="00CC2AD4"/>
    <w:rsid w:val="00CC3706"/>
    <w:rsid w:val="00CC63B4"/>
    <w:rsid w:val="00CC72B0"/>
    <w:rsid w:val="00CC7737"/>
    <w:rsid w:val="00CD106F"/>
    <w:rsid w:val="00CD1AD1"/>
    <w:rsid w:val="00CD7D6B"/>
    <w:rsid w:val="00CE10D3"/>
    <w:rsid w:val="00CE31A5"/>
    <w:rsid w:val="00CE4EDE"/>
    <w:rsid w:val="00CE4F5C"/>
    <w:rsid w:val="00CE632D"/>
    <w:rsid w:val="00CE6457"/>
    <w:rsid w:val="00CE688F"/>
    <w:rsid w:val="00CE7FE3"/>
    <w:rsid w:val="00CF0AED"/>
    <w:rsid w:val="00CF0FBF"/>
    <w:rsid w:val="00CF1680"/>
    <w:rsid w:val="00CF2C38"/>
    <w:rsid w:val="00CF3112"/>
    <w:rsid w:val="00CF3B95"/>
    <w:rsid w:val="00CF4A32"/>
    <w:rsid w:val="00CF5059"/>
    <w:rsid w:val="00CF6699"/>
    <w:rsid w:val="00CF6B93"/>
    <w:rsid w:val="00CF7DF1"/>
    <w:rsid w:val="00D011C6"/>
    <w:rsid w:val="00D0149B"/>
    <w:rsid w:val="00D02BCB"/>
    <w:rsid w:val="00D03138"/>
    <w:rsid w:val="00D038AA"/>
    <w:rsid w:val="00D045F0"/>
    <w:rsid w:val="00D04B8D"/>
    <w:rsid w:val="00D04CF7"/>
    <w:rsid w:val="00D05132"/>
    <w:rsid w:val="00D051C0"/>
    <w:rsid w:val="00D06F97"/>
    <w:rsid w:val="00D07065"/>
    <w:rsid w:val="00D10CF5"/>
    <w:rsid w:val="00D11A21"/>
    <w:rsid w:val="00D17619"/>
    <w:rsid w:val="00D17C80"/>
    <w:rsid w:val="00D2172A"/>
    <w:rsid w:val="00D21A72"/>
    <w:rsid w:val="00D22E0B"/>
    <w:rsid w:val="00D240A4"/>
    <w:rsid w:val="00D2501F"/>
    <w:rsid w:val="00D304CC"/>
    <w:rsid w:val="00D31A2C"/>
    <w:rsid w:val="00D32BB1"/>
    <w:rsid w:val="00D33ED6"/>
    <w:rsid w:val="00D3535E"/>
    <w:rsid w:val="00D35703"/>
    <w:rsid w:val="00D407ED"/>
    <w:rsid w:val="00D41110"/>
    <w:rsid w:val="00D435C7"/>
    <w:rsid w:val="00D4458B"/>
    <w:rsid w:val="00D45098"/>
    <w:rsid w:val="00D457B4"/>
    <w:rsid w:val="00D478C9"/>
    <w:rsid w:val="00D47A37"/>
    <w:rsid w:val="00D5135E"/>
    <w:rsid w:val="00D53848"/>
    <w:rsid w:val="00D5424A"/>
    <w:rsid w:val="00D544C2"/>
    <w:rsid w:val="00D54727"/>
    <w:rsid w:val="00D55A43"/>
    <w:rsid w:val="00D57C24"/>
    <w:rsid w:val="00D6009E"/>
    <w:rsid w:val="00D62C48"/>
    <w:rsid w:val="00D635E8"/>
    <w:rsid w:val="00D63C2F"/>
    <w:rsid w:val="00D64952"/>
    <w:rsid w:val="00D70FA4"/>
    <w:rsid w:val="00D71344"/>
    <w:rsid w:val="00D7207E"/>
    <w:rsid w:val="00D7540D"/>
    <w:rsid w:val="00D76F96"/>
    <w:rsid w:val="00D80724"/>
    <w:rsid w:val="00D8188B"/>
    <w:rsid w:val="00D81EDE"/>
    <w:rsid w:val="00D82387"/>
    <w:rsid w:val="00D8281D"/>
    <w:rsid w:val="00D834C2"/>
    <w:rsid w:val="00D83826"/>
    <w:rsid w:val="00D83EC7"/>
    <w:rsid w:val="00D843B4"/>
    <w:rsid w:val="00D84C26"/>
    <w:rsid w:val="00D84F27"/>
    <w:rsid w:val="00D9027C"/>
    <w:rsid w:val="00D9103D"/>
    <w:rsid w:val="00D9149F"/>
    <w:rsid w:val="00D915C1"/>
    <w:rsid w:val="00D916F5"/>
    <w:rsid w:val="00D926DE"/>
    <w:rsid w:val="00D92EB3"/>
    <w:rsid w:val="00D945BE"/>
    <w:rsid w:val="00D94BA4"/>
    <w:rsid w:val="00D94FEF"/>
    <w:rsid w:val="00D959B3"/>
    <w:rsid w:val="00D9705A"/>
    <w:rsid w:val="00D97BD1"/>
    <w:rsid w:val="00DA07CE"/>
    <w:rsid w:val="00DA1400"/>
    <w:rsid w:val="00DA19DD"/>
    <w:rsid w:val="00DA26DD"/>
    <w:rsid w:val="00DA2C87"/>
    <w:rsid w:val="00DA2DBD"/>
    <w:rsid w:val="00DA4893"/>
    <w:rsid w:val="00DA4C00"/>
    <w:rsid w:val="00DA522E"/>
    <w:rsid w:val="00DA5358"/>
    <w:rsid w:val="00DA7299"/>
    <w:rsid w:val="00DB255B"/>
    <w:rsid w:val="00DB29BC"/>
    <w:rsid w:val="00DB2AD6"/>
    <w:rsid w:val="00DB36C5"/>
    <w:rsid w:val="00DB3ECA"/>
    <w:rsid w:val="00DB42E3"/>
    <w:rsid w:val="00DB53CC"/>
    <w:rsid w:val="00DB643A"/>
    <w:rsid w:val="00DB6BBC"/>
    <w:rsid w:val="00DB7567"/>
    <w:rsid w:val="00DB7A6B"/>
    <w:rsid w:val="00DC114B"/>
    <w:rsid w:val="00DC2FDE"/>
    <w:rsid w:val="00DC3103"/>
    <w:rsid w:val="00DC3AAD"/>
    <w:rsid w:val="00DC4DEE"/>
    <w:rsid w:val="00DC4FA3"/>
    <w:rsid w:val="00DC5384"/>
    <w:rsid w:val="00DC5EB4"/>
    <w:rsid w:val="00DC6346"/>
    <w:rsid w:val="00DC749C"/>
    <w:rsid w:val="00DC7D66"/>
    <w:rsid w:val="00DD0D14"/>
    <w:rsid w:val="00DD11A0"/>
    <w:rsid w:val="00DD18E3"/>
    <w:rsid w:val="00DD2197"/>
    <w:rsid w:val="00DD5E8B"/>
    <w:rsid w:val="00DD6110"/>
    <w:rsid w:val="00DD6544"/>
    <w:rsid w:val="00DD6AA9"/>
    <w:rsid w:val="00DE11F3"/>
    <w:rsid w:val="00DE1F77"/>
    <w:rsid w:val="00DE2BD1"/>
    <w:rsid w:val="00DE36AC"/>
    <w:rsid w:val="00DE620C"/>
    <w:rsid w:val="00DE6970"/>
    <w:rsid w:val="00DF10FD"/>
    <w:rsid w:val="00DF14AD"/>
    <w:rsid w:val="00DF1AF6"/>
    <w:rsid w:val="00DF27F2"/>
    <w:rsid w:val="00DF4724"/>
    <w:rsid w:val="00DF47BB"/>
    <w:rsid w:val="00DF48FB"/>
    <w:rsid w:val="00DF5B2E"/>
    <w:rsid w:val="00DF7481"/>
    <w:rsid w:val="00DF7ADA"/>
    <w:rsid w:val="00E008A4"/>
    <w:rsid w:val="00E00F39"/>
    <w:rsid w:val="00E03921"/>
    <w:rsid w:val="00E03AED"/>
    <w:rsid w:val="00E046FD"/>
    <w:rsid w:val="00E062C4"/>
    <w:rsid w:val="00E07320"/>
    <w:rsid w:val="00E127EB"/>
    <w:rsid w:val="00E1284B"/>
    <w:rsid w:val="00E1305C"/>
    <w:rsid w:val="00E16162"/>
    <w:rsid w:val="00E1649A"/>
    <w:rsid w:val="00E17D04"/>
    <w:rsid w:val="00E20D4F"/>
    <w:rsid w:val="00E21245"/>
    <w:rsid w:val="00E220A9"/>
    <w:rsid w:val="00E226C1"/>
    <w:rsid w:val="00E26367"/>
    <w:rsid w:val="00E30468"/>
    <w:rsid w:val="00E30885"/>
    <w:rsid w:val="00E32EBE"/>
    <w:rsid w:val="00E33A21"/>
    <w:rsid w:val="00E34B4A"/>
    <w:rsid w:val="00E37B65"/>
    <w:rsid w:val="00E40494"/>
    <w:rsid w:val="00E410B2"/>
    <w:rsid w:val="00E4140D"/>
    <w:rsid w:val="00E43630"/>
    <w:rsid w:val="00E442DC"/>
    <w:rsid w:val="00E458A1"/>
    <w:rsid w:val="00E45921"/>
    <w:rsid w:val="00E45A07"/>
    <w:rsid w:val="00E45DEC"/>
    <w:rsid w:val="00E50511"/>
    <w:rsid w:val="00E50973"/>
    <w:rsid w:val="00E519C6"/>
    <w:rsid w:val="00E54F4F"/>
    <w:rsid w:val="00E5546F"/>
    <w:rsid w:val="00E57C0A"/>
    <w:rsid w:val="00E64BA8"/>
    <w:rsid w:val="00E64BEC"/>
    <w:rsid w:val="00E66F63"/>
    <w:rsid w:val="00E67655"/>
    <w:rsid w:val="00E70274"/>
    <w:rsid w:val="00E7097E"/>
    <w:rsid w:val="00E70D09"/>
    <w:rsid w:val="00E71B2E"/>
    <w:rsid w:val="00E7374C"/>
    <w:rsid w:val="00E75F47"/>
    <w:rsid w:val="00E76533"/>
    <w:rsid w:val="00E77049"/>
    <w:rsid w:val="00E7736D"/>
    <w:rsid w:val="00E8079D"/>
    <w:rsid w:val="00E810A6"/>
    <w:rsid w:val="00E81282"/>
    <w:rsid w:val="00E836B6"/>
    <w:rsid w:val="00E85F06"/>
    <w:rsid w:val="00E936D0"/>
    <w:rsid w:val="00E949BB"/>
    <w:rsid w:val="00E95651"/>
    <w:rsid w:val="00E969C9"/>
    <w:rsid w:val="00E97D62"/>
    <w:rsid w:val="00EA0775"/>
    <w:rsid w:val="00EA1356"/>
    <w:rsid w:val="00EA1376"/>
    <w:rsid w:val="00EA26A9"/>
    <w:rsid w:val="00EA3CDC"/>
    <w:rsid w:val="00EA5899"/>
    <w:rsid w:val="00EA6796"/>
    <w:rsid w:val="00EA6AD5"/>
    <w:rsid w:val="00EB039B"/>
    <w:rsid w:val="00EB06D8"/>
    <w:rsid w:val="00EB0919"/>
    <w:rsid w:val="00EB3CE2"/>
    <w:rsid w:val="00EB56FA"/>
    <w:rsid w:val="00EB5C90"/>
    <w:rsid w:val="00EB61B3"/>
    <w:rsid w:val="00EB6221"/>
    <w:rsid w:val="00EB7298"/>
    <w:rsid w:val="00EB7BD6"/>
    <w:rsid w:val="00EC0A8C"/>
    <w:rsid w:val="00EC47F1"/>
    <w:rsid w:val="00EC50AD"/>
    <w:rsid w:val="00EC6246"/>
    <w:rsid w:val="00EC7423"/>
    <w:rsid w:val="00EC77DA"/>
    <w:rsid w:val="00ED1E05"/>
    <w:rsid w:val="00ED2448"/>
    <w:rsid w:val="00ED2711"/>
    <w:rsid w:val="00ED3136"/>
    <w:rsid w:val="00ED42F3"/>
    <w:rsid w:val="00ED46CC"/>
    <w:rsid w:val="00ED5790"/>
    <w:rsid w:val="00ED6464"/>
    <w:rsid w:val="00EE3337"/>
    <w:rsid w:val="00EE341B"/>
    <w:rsid w:val="00EE58C2"/>
    <w:rsid w:val="00EE5C80"/>
    <w:rsid w:val="00EE5EE0"/>
    <w:rsid w:val="00EE6DE1"/>
    <w:rsid w:val="00EE7C05"/>
    <w:rsid w:val="00EF5207"/>
    <w:rsid w:val="00EF560A"/>
    <w:rsid w:val="00EF6EE1"/>
    <w:rsid w:val="00F009BA"/>
    <w:rsid w:val="00F0644B"/>
    <w:rsid w:val="00F06E8C"/>
    <w:rsid w:val="00F07EBA"/>
    <w:rsid w:val="00F10669"/>
    <w:rsid w:val="00F1299B"/>
    <w:rsid w:val="00F129FB"/>
    <w:rsid w:val="00F137A8"/>
    <w:rsid w:val="00F17827"/>
    <w:rsid w:val="00F20280"/>
    <w:rsid w:val="00F211BD"/>
    <w:rsid w:val="00F21BA2"/>
    <w:rsid w:val="00F2345F"/>
    <w:rsid w:val="00F23C92"/>
    <w:rsid w:val="00F26E02"/>
    <w:rsid w:val="00F31F6D"/>
    <w:rsid w:val="00F32129"/>
    <w:rsid w:val="00F33FF2"/>
    <w:rsid w:val="00F34679"/>
    <w:rsid w:val="00F351AA"/>
    <w:rsid w:val="00F36C1E"/>
    <w:rsid w:val="00F37436"/>
    <w:rsid w:val="00F3782D"/>
    <w:rsid w:val="00F37DC7"/>
    <w:rsid w:val="00F404EF"/>
    <w:rsid w:val="00F405B0"/>
    <w:rsid w:val="00F41394"/>
    <w:rsid w:val="00F45B0E"/>
    <w:rsid w:val="00F475DA"/>
    <w:rsid w:val="00F47BFA"/>
    <w:rsid w:val="00F51B12"/>
    <w:rsid w:val="00F51DA6"/>
    <w:rsid w:val="00F521D5"/>
    <w:rsid w:val="00F526F9"/>
    <w:rsid w:val="00F52885"/>
    <w:rsid w:val="00F54EA6"/>
    <w:rsid w:val="00F5523B"/>
    <w:rsid w:val="00F56F5F"/>
    <w:rsid w:val="00F57615"/>
    <w:rsid w:val="00F57B15"/>
    <w:rsid w:val="00F61EEA"/>
    <w:rsid w:val="00F63DA7"/>
    <w:rsid w:val="00F640E5"/>
    <w:rsid w:val="00F71D67"/>
    <w:rsid w:val="00F754A7"/>
    <w:rsid w:val="00F757FF"/>
    <w:rsid w:val="00F760B3"/>
    <w:rsid w:val="00F7718C"/>
    <w:rsid w:val="00F77ADC"/>
    <w:rsid w:val="00F81649"/>
    <w:rsid w:val="00F817C8"/>
    <w:rsid w:val="00F81DA3"/>
    <w:rsid w:val="00F837F8"/>
    <w:rsid w:val="00F8396F"/>
    <w:rsid w:val="00F8397C"/>
    <w:rsid w:val="00F84939"/>
    <w:rsid w:val="00F87D38"/>
    <w:rsid w:val="00F918DF"/>
    <w:rsid w:val="00F95CAF"/>
    <w:rsid w:val="00F97437"/>
    <w:rsid w:val="00F97CFA"/>
    <w:rsid w:val="00FA002B"/>
    <w:rsid w:val="00FA09F6"/>
    <w:rsid w:val="00FA0EE5"/>
    <w:rsid w:val="00FA154F"/>
    <w:rsid w:val="00FA22A0"/>
    <w:rsid w:val="00FA3B6C"/>
    <w:rsid w:val="00FA4016"/>
    <w:rsid w:val="00FA536C"/>
    <w:rsid w:val="00FA5610"/>
    <w:rsid w:val="00FA6225"/>
    <w:rsid w:val="00FA7EB2"/>
    <w:rsid w:val="00FA7FC3"/>
    <w:rsid w:val="00FB2E1A"/>
    <w:rsid w:val="00FB5117"/>
    <w:rsid w:val="00FB5858"/>
    <w:rsid w:val="00FB73A0"/>
    <w:rsid w:val="00FB7D96"/>
    <w:rsid w:val="00FC3909"/>
    <w:rsid w:val="00FC453A"/>
    <w:rsid w:val="00FC51EC"/>
    <w:rsid w:val="00FC6A57"/>
    <w:rsid w:val="00FC7645"/>
    <w:rsid w:val="00FD2DC5"/>
    <w:rsid w:val="00FD43BC"/>
    <w:rsid w:val="00FD6A9E"/>
    <w:rsid w:val="00FE0265"/>
    <w:rsid w:val="00FE0AD8"/>
    <w:rsid w:val="00FE335C"/>
    <w:rsid w:val="00FE361E"/>
    <w:rsid w:val="00FE3696"/>
    <w:rsid w:val="00FE45CA"/>
    <w:rsid w:val="00FE4D4E"/>
    <w:rsid w:val="00FE5B52"/>
    <w:rsid w:val="00FE69A9"/>
    <w:rsid w:val="00FE69AB"/>
    <w:rsid w:val="00FE71DB"/>
    <w:rsid w:val="00FE7C3F"/>
    <w:rsid w:val="00FF0AED"/>
    <w:rsid w:val="00FF12F2"/>
    <w:rsid w:val="00FF3ABA"/>
    <w:rsid w:val="00FF5570"/>
    <w:rsid w:val="00FF5943"/>
    <w:rsid w:val="00FF5BBE"/>
    <w:rsid w:val="00FF5CC9"/>
    <w:rsid w:val="00FF70EA"/>
    <w:rsid w:val="00FF76A9"/>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AC22AC"/>
  <w15:docId w15:val="{40C28D45-0F9D-4B6F-B3C3-72AEDB4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C2"/>
    <w:rPr>
      <w:rFonts w:ascii="Times New Roman" w:eastAsia="Times New Roman" w:hAnsi="Times New Roman"/>
      <w:sz w:val="24"/>
      <w:szCs w:val="24"/>
      <w:lang w:eastAsia="ru-RU"/>
    </w:rPr>
  </w:style>
  <w:style w:type="paragraph" w:styleId="1">
    <w:name w:val="heading 1"/>
    <w:basedOn w:val="a"/>
    <w:next w:val="a"/>
    <w:link w:val="10"/>
    <w:qFormat/>
    <w:rsid w:val="000710D0"/>
    <w:pPr>
      <w:keepNext/>
      <w:ind w:right="-99"/>
      <w:outlineLvl w:val="0"/>
    </w:pPr>
    <w:rPr>
      <w:b/>
      <w:sz w:val="28"/>
      <w:szCs w:val="20"/>
    </w:rPr>
  </w:style>
  <w:style w:type="paragraph" w:styleId="2">
    <w:name w:val="heading 2"/>
    <w:basedOn w:val="a"/>
    <w:next w:val="a"/>
    <w:link w:val="20"/>
    <w:qFormat/>
    <w:rsid w:val="000710D0"/>
    <w:pPr>
      <w:keepNext/>
      <w:ind w:right="-99"/>
      <w:jc w:val="center"/>
      <w:outlineLvl w:val="1"/>
    </w:pPr>
    <w:rPr>
      <w:sz w:val="28"/>
      <w:szCs w:val="20"/>
    </w:rPr>
  </w:style>
  <w:style w:type="paragraph" w:styleId="3">
    <w:name w:val="heading 3"/>
    <w:basedOn w:val="a"/>
    <w:next w:val="a"/>
    <w:link w:val="30"/>
    <w:qFormat/>
    <w:rsid w:val="000710D0"/>
    <w:pPr>
      <w:keepNext/>
      <w:spacing w:before="240" w:after="60"/>
      <w:outlineLvl w:val="2"/>
    </w:pPr>
    <w:rPr>
      <w:rFonts w:ascii="Arial" w:hAnsi="Arial" w:cs="Arial"/>
      <w:b/>
      <w:bCs/>
      <w:sz w:val="26"/>
      <w:szCs w:val="26"/>
    </w:rPr>
  </w:style>
  <w:style w:type="paragraph" w:styleId="4">
    <w:name w:val="heading 4"/>
    <w:basedOn w:val="a"/>
    <w:next w:val="a"/>
    <w:link w:val="40"/>
    <w:qFormat/>
    <w:rsid w:val="000710D0"/>
    <w:pPr>
      <w:keepNext/>
      <w:spacing w:before="240" w:after="60"/>
      <w:outlineLvl w:val="3"/>
    </w:pPr>
    <w:rPr>
      <w:b/>
      <w:bCs/>
      <w:sz w:val="28"/>
      <w:szCs w:val="28"/>
    </w:rPr>
  </w:style>
  <w:style w:type="paragraph" w:styleId="5">
    <w:name w:val="heading 5"/>
    <w:basedOn w:val="a"/>
    <w:next w:val="a"/>
    <w:link w:val="50"/>
    <w:qFormat/>
    <w:rsid w:val="000710D0"/>
    <w:pPr>
      <w:spacing w:before="240" w:after="60"/>
      <w:outlineLvl w:val="4"/>
    </w:pPr>
    <w:rPr>
      <w:b/>
      <w:bCs/>
      <w:i/>
      <w:iCs/>
      <w:sz w:val="26"/>
      <w:szCs w:val="26"/>
    </w:rPr>
  </w:style>
  <w:style w:type="paragraph" w:styleId="6">
    <w:name w:val="heading 6"/>
    <w:basedOn w:val="a"/>
    <w:next w:val="a"/>
    <w:link w:val="60"/>
    <w:qFormat/>
    <w:rsid w:val="000710D0"/>
    <w:pPr>
      <w:spacing w:before="240" w:after="60"/>
      <w:outlineLvl w:val="5"/>
    </w:pPr>
    <w:rPr>
      <w:b/>
      <w:bCs/>
      <w:sz w:val="22"/>
      <w:szCs w:val="22"/>
    </w:rPr>
  </w:style>
  <w:style w:type="paragraph" w:styleId="8">
    <w:name w:val="heading 8"/>
    <w:basedOn w:val="a"/>
    <w:next w:val="a"/>
    <w:link w:val="80"/>
    <w:qFormat/>
    <w:rsid w:val="000710D0"/>
    <w:pPr>
      <w:spacing w:before="240" w:after="60"/>
      <w:outlineLvl w:val="7"/>
    </w:pPr>
    <w:rPr>
      <w:i/>
      <w:iCs/>
    </w:rPr>
  </w:style>
  <w:style w:type="paragraph" w:styleId="9">
    <w:name w:val="heading 9"/>
    <w:basedOn w:val="a"/>
    <w:next w:val="a"/>
    <w:link w:val="90"/>
    <w:uiPriority w:val="9"/>
    <w:unhideWhenUsed/>
    <w:qFormat/>
    <w:rsid w:val="007343A5"/>
    <w:pPr>
      <w:keepNext/>
      <w:keepLines/>
      <w:spacing w:before="40"/>
      <w:outlineLvl w:val="8"/>
    </w:pPr>
    <w:rPr>
      <w:rFonts w:ascii="Calibri Light" w:hAnsi="Calibri Light"/>
      <w:i/>
      <w:iCs/>
      <w:color w:val="272727"/>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10D0"/>
    <w:rPr>
      <w:rFonts w:ascii="Times New Roman" w:hAnsi="Times New Roman" w:cs="Times New Roman"/>
      <w:b/>
      <w:sz w:val="20"/>
      <w:szCs w:val="20"/>
    </w:rPr>
  </w:style>
  <w:style w:type="character" w:customStyle="1" w:styleId="20">
    <w:name w:val="Заголовок 2 Знак"/>
    <w:link w:val="2"/>
    <w:locked/>
    <w:rsid w:val="000710D0"/>
    <w:rPr>
      <w:rFonts w:ascii="Times New Roman" w:hAnsi="Times New Roman" w:cs="Times New Roman"/>
      <w:sz w:val="20"/>
      <w:szCs w:val="20"/>
      <w:lang w:eastAsia="ru-RU"/>
    </w:rPr>
  </w:style>
  <w:style w:type="character" w:customStyle="1" w:styleId="30">
    <w:name w:val="Заголовок 3 Знак"/>
    <w:link w:val="3"/>
    <w:locked/>
    <w:rsid w:val="000710D0"/>
    <w:rPr>
      <w:rFonts w:ascii="Arial" w:hAnsi="Arial" w:cs="Arial"/>
      <w:b/>
      <w:bCs/>
      <w:sz w:val="26"/>
      <w:szCs w:val="26"/>
      <w:lang w:eastAsia="ru-RU"/>
    </w:rPr>
  </w:style>
  <w:style w:type="character" w:customStyle="1" w:styleId="40">
    <w:name w:val="Заголовок 4 Знак"/>
    <w:link w:val="4"/>
    <w:locked/>
    <w:rsid w:val="000710D0"/>
    <w:rPr>
      <w:rFonts w:ascii="Times New Roman" w:hAnsi="Times New Roman" w:cs="Times New Roman"/>
      <w:b/>
      <w:bCs/>
      <w:sz w:val="28"/>
      <w:szCs w:val="28"/>
      <w:lang w:eastAsia="ru-RU"/>
    </w:rPr>
  </w:style>
  <w:style w:type="character" w:customStyle="1" w:styleId="50">
    <w:name w:val="Заголовок 5 Знак"/>
    <w:link w:val="5"/>
    <w:locked/>
    <w:rsid w:val="000710D0"/>
    <w:rPr>
      <w:rFonts w:ascii="Times New Roman" w:hAnsi="Times New Roman" w:cs="Times New Roman"/>
      <w:b/>
      <w:bCs/>
      <w:i/>
      <w:iCs/>
      <w:sz w:val="26"/>
      <w:szCs w:val="26"/>
      <w:lang w:eastAsia="ru-RU"/>
    </w:rPr>
  </w:style>
  <w:style w:type="character" w:customStyle="1" w:styleId="60">
    <w:name w:val="Заголовок 6 Знак"/>
    <w:link w:val="6"/>
    <w:locked/>
    <w:rsid w:val="000710D0"/>
    <w:rPr>
      <w:rFonts w:ascii="Times New Roman" w:hAnsi="Times New Roman" w:cs="Times New Roman"/>
      <w:b/>
      <w:bCs/>
      <w:lang w:eastAsia="ru-RU"/>
    </w:rPr>
  </w:style>
  <w:style w:type="character" w:customStyle="1" w:styleId="80">
    <w:name w:val="Заголовок 8 Знак"/>
    <w:link w:val="8"/>
    <w:locked/>
    <w:rsid w:val="000710D0"/>
    <w:rPr>
      <w:rFonts w:ascii="Times New Roman" w:hAnsi="Times New Roman" w:cs="Times New Roman"/>
      <w:i/>
      <w:iCs/>
      <w:sz w:val="24"/>
      <w:szCs w:val="24"/>
      <w:lang w:eastAsia="ru-RU"/>
    </w:rPr>
  </w:style>
  <w:style w:type="character" w:customStyle="1" w:styleId="90">
    <w:name w:val="Заголовок 9 Знак"/>
    <w:link w:val="9"/>
    <w:uiPriority w:val="9"/>
    <w:rsid w:val="007343A5"/>
    <w:rPr>
      <w:rFonts w:ascii="Calibri Light" w:eastAsia="Times New Roman" w:hAnsi="Calibri Light"/>
      <w:i/>
      <w:iCs/>
      <w:color w:val="272727"/>
      <w:sz w:val="21"/>
      <w:szCs w:val="21"/>
    </w:rPr>
  </w:style>
  <w:style w:type="paragraph" w:customStyle="1" w:styleId="11">
    <w:name w:val="Знак Знак Знак Знак Знак Знак1 Знак Знак"/>
    <w:basedOn w:val="a"/>
    <w:qFormat/>
    <w:rsid w:val="000710D0"/>
    <w:rPr>
      <w:rFonts w:ascii="Verdana" w:hAnsi="Verdana" w:cs="Verdana"/>
      <w:sz w:val="20"/>
      <w:szCs w:val="20"/>
      <w:lang w:val="en-US" w:eastAsia="en-US"/>
    </w:rPr>
  </w:style>
  <w:style w:type="paragraph" w:customStyle="1" w:styleId="a3">
    <w:name w:val="Знак"/>
    <w:basedOn w:val="a"/>
    <w:uiPriority w:val="99"/>
    <w:rsid w:val="000710D0"/>
    <w:rPr>
      <w:rFonts w:ascii="Verdana" w:hAnsi="Verdana"/>
      <w:lang w:val="en-US" w:eastAsia="en-US"/>
    </w:rPr>
  </w:style>
  <w:style w:type="paragraph" w:customStyle="1" w:styleId="a4">
    <w:name w:val="Подразделение"/>
    <w:basedOn w:val="a"/>
    <w:next w:val="a"/>
    <w:qFormat/>
    <w:rsid w:val="000710D0"/>
    <w:pPr>
      <w:jc w:val="both"/>
    </w:pPr>
    <w:rPr>
      <w:szCs w:val="20"/>
    </w:rPr>
  </w:style>
  <w:style w:type="paragraph" w:styleId="a5">
    <w:name w:val="Title"/>
    <w:aliases w:val="EBRD Title"/>
    <w:basedOn w:val="a"/>
    <w:link w:val="a6"/>
    <w:qFormat/>
    <w:rsid w:val="000710D0"/>
    <w:pPr>
      <w:ind w:right="-908" w:hanging="851"/>
      <w:jc w:val="center"/>
    </w:pPr>
    <w:rPr>
      <w:b/>
      <w:szCs w:val="20"/>
    </w:rPr>
  </w:style>
  <w:style w:type="character" w:customStyle="1" w:styleId="a6">
    <w:name w:val="Назва Знак"/>
    <w:aliases w:val="EBRD Title Знак"/>
    <w:link w:val="a5"/>
    <w:locked/>
    <w:rsid w:val="000710D0"/>
    <w:rPr>
      <w:rFonts w:ascii="Times New Roman" w:hAnsi="Times New Roman" w:cs="Times New Roman"/>
      <w:b/>
      <w:sz w:val="20"/>
      <w:szCs w:val="20"/>
      <w:lang w:eastAsia="ru-RU"/>
    </w:rPr>
  </w:style>
  <w:style w:type="paragraph" w:styleId="a7">
    <w:name w:val="Body Text"/>
    <w:basedOn w:val="a"/>
    <w:link w:val="a8"/>
    <w:rsid w:val="000710D0"/>
    <w:pPr>
      <w:tabs>
        <w:tab w:val="left" w:pos="7938"/>
      </w:tabs>
      <w:ind w:right="-99"/>
    </w:pPr>
    <w:rPr>
      <w:sz w:val="28"/>
      <w:szCs w:val="20"/>
    </w:rPr>
  </w:style>
  <w:style w:type="character" w:customStyle="1" w:styleId="a8">
    <w:name w:val="Основний текст Знак"/>
    <w:link w:val="a7"/>
    <w:locked/>
    <w:rsid w:val="000710D0"/>
    <w:rPr>
      <w:rFonts w:ascii="Times New Roman" w:hAnsi="Times New Roman" w:cs="Times New Roman"/>
      <w:sz w:val="20"/>
      <w:szCs w:val="20"/>
      <w:lang w:eastAsia="ru-RU"/>
    </w:rPr>
  </w:style>
  <w:style w:type="paragraph" w:customStyle="1" w:styleId="a9">
    <w:name w:val="приложение"/>
    <w:basedOn w:val="a"/>
    <w:next w:val="a"/>
    <w:qFormat/>
    <w:rsid w:val="000710D0"/>
    <w:pPr>
      <w:pageBreakBefore/>
      <w:tabs>
        <w:tab w:val="right" w:pos="9356"/>
      </w:tabs>
    </w:pPr>
    <w:rPr>
      <w:b/>
      <w:szCs w:val="20"/>
    </w:rPr>
  </w:style>
  <w:style w:type="paragraph" w:customStyle="1" w:styleId="21">
    <w:name w:val="Основной текст 21"/>
    <w:basedOn w:val="a"/>
    <w:qFormat/>
    <w:rsid w:val="000710D0"/>
    <w:rPr>
      <w:szCs w:val="20"/>
    </w:rPr>
  </w:style>
  <w:style w:type="paragraph" w:customStyle="1" w:styleId="13pt">
    <w:name w:val="Обычный + 13 pt"/>
    <w:aliases w:val="полужирный,по ширине,Первая строка:  0,75 см"/>
    <w:basedOn w:val="a"/>
    <w:qFormat/>
    <w:rsid w:val="000710D0"/>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0710D0"/>
    <w:rPr>
      <w:rFonts w:ascii="Verdana" w:hAnsi="Verdana"/>
      <w:lang w:val="en-US" w:eastAsia="en-US"/>
    </w:rPr>
  </w:style>
  <w:style w:type="table" w:styleId="aa">
    <w:name w:val="Table Grid"/>
    <w:basedOn w:val="a1"/>
    <w:uiPriority w:val="39"/>
    <w:rsid w:val="000710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710D0"/>
    <w:rPr>
      <w:rFonts w:cs="Times New Roman"/>
      <w:b/>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d"/>
    <w:uiPriority w:val="99"/>
    <w:qFormat/>
    <w:rsid w:val="000710D0"/>
    <w:pPr>
      <w:spacing w:before="100" w:beforeAutospacing="1" w:after="100" w:afterAutospacing="1"/>
    </w:pPr>
    <w:rPr>
      <w:lang w:val="ru-RU"/>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4D1EEA"/>
    <w:rPr>
      <w:rFonts w:ascii="Times New Roman" w:eastAsia="Times New Roman" w:hAnsi="Times New Roman"/>
      <w:sz w:val="24"/>
      <w:szCs w:val="24"/>
      <w:lang w:val="ru-RU" w:eastAsia="ru-RU"/>
    </w:rPr>
  </w:style>
  <w:style w:type="paragraph" w:styleId="HTML">
    <w:name w:val="HTML Preformatted"/>
    <w:basedOn w:val="a"/>
    <w:link w:val="HTML0"/>
    <w:uiPriority w:val="99"/>
    <w:rsid w:val="0007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uiPriority w:val="99"/>
    <w:locked/>
    <w:rsid w:val="000710D0"/>
    <w:rPr>
      <w:rFonts w:ascii="Courier New" w:hAnsi="Courier New" w:cs="Courier New"/>
      <w:sz w:val="20"/>
      <w:szCs w:val="20"/>
      <w:lang w:val="ru-RU" w:eastAsia="ru-RU"/>
    </w:rPr>
  </w:style>
  <w:style w:type="character" w:styleId="ae">
    <w:name w:val="Emphasis"/>
    <w:qFormat/>
    <w:rsid w:val="000710D0"/>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0710D0"/>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0710D0"/>
    <w:rPr>
      <w:rFonts w:ascii="Verdana" w:hAnsi="Verdana"/>
      <w:lang w:val="en-US" w:eastAsia="en-US"/>
    </w:rPr>
  </w:style>
  <w:style w:type="paragraph" w:customStyle="1" w:styleId="af">
    <w:name w:val="Знак Знак Знак Знак Знак"/>
    <w:basedOn w:val="a"/>
    <w:qFormat/>
    <w:rsid w:val="000710D0"/>
    <w:rPr>
      <w:rFonts w:ascii="Verdana" w:hAnsi="Verdana"/>
      <w:lang w:val="en-US" w:eastAsia="en-US"/>
    </w:rPr>
  </w:style>
  <w:style w:type="paragraph" w:styleId="af0">
    <w:name w:val="header"/>
    <w:basedOn w:val="a"/>
    <w:link w:val="af1"/>
    <w:uiPriority w:val="99"/>
    <w:rsid w:val="000710D0"/>
    <w:pPr>
      <w:tabs>
        <w:tab w:val="center" w:pos="4677"/>
        <w:tab w:val="right" w:pos="9355"/>
      </w:tabs>
    </w:pPr>
  </w:style>
  <w:style w:type="character" w:customStyle="1" w:styleId="af1">
    <w:name w:val="Верхній колонтитул Знак"/>
    <w:link w:val="af0"/>
    <w:uiPriority w:val="99"/>
    <w:locked/>
    <w:rsid w:val="000710D0"/>
    <w:rPr>
      <w:rFonts w:ascii="Times New Roman" w:hAnsi="Times New Roman" w:cs="Times New Roman"/>
      <w:sz w:val="24"/>
      <w:szCs w:val="24"/>
      <w:lang w:eastAsia="ru-RU"/>
    </w:rPr>
  </w:style>
  <w:style w:type="paragraph" w:customStyle="1" w:styleId="af2">
    <w:name w:val="Знак Знак"/>
    <w:basedOn w:val="a"/>
    <w:qFormat/>
    <w:rsid w:val="000710D0"/>
    <w:rPr>
      <w:rFonts w:ascii="Verdana" w:hAnsi="Verdana"/>
      <w:lang w:val="en-US" w:eastAsia="en-US"/>
    </w:rPr>
  </w:style>
  <w:style w:type="paragraph" w:styleId="af3">
    <w:name w:val="Body Text Indent"/>
    <w:basedOn w:val="a"/>
    <w:link w:val="af4"/>
    <w:rsid w:val="000710D0"/>
    <w:pPr>
      <w:spacing w:after="120"/>
      <w:ind w:left="283"/>
    </w:pPr>
  </w:style>
  <w:style w:type="character" w:customStyle="1" w:styleId="af4">
    <w:name w:val="Основний текст з відступом Знак"/>
    <w:link w:val="af3"/>
    <w:locked/>
    <w:rsid w:val="000710D0"/>
    <w:rPr>
      <w:rFonts w:ascii="Times New Roman" w:hAnsi="Times New Roman" w:cs="Times New Roman"/>
      <w:sz w:val="24"/>
      <w:szCs w:val="24"/>
      <w:lang w:eastAsia="ru-RU"/>
    </w:rPr>
  </w:style>
  <w:style w:type="paragraph" w:customStyle="1" w:styleId="12">
    <w:name w:val="Цитата1"/>
    <w:basedOn w:val="a"/>
    <w:qFormat/>
    <w:rsid w:val="000710D0"/>
    <w:pPr>
      <w:suppressAutoHyphens/>
      <w:spacing w:line="240" w:lineRule="atLeast"/>
      <w:ind w:left="252" w:right="65" w:hanging="252"/>
      <w:jc w:val="both"/>
    </w:pPr>
  </w:style>
  <w:style w:type="paragraph" w:customStyle="1" w:styleId="af5">
    <w:name w:val="Знак Знак Знак Знак Знак Знак"/>
    <w:basedOn w:val="a"/>
    <w:qFormat/>
    <w:rsid w:val="000710D0"/>
    <w:pPr>
      <w:widowControl w:val="0"/>
      <w:autoSpaceDE w:val="0"/>
      <w:autoSpaceDN w:val="0"/>
      <w:adjustRightInd w:val="0"/>
    </w:pPr>
    <w:rPr>
      <w:rFonts w:ascii="Verdana" w:hAnsi="Verdana" w:cs="Verdana"/>
      <w:sz w:val="20"/>
      <w:szCs w:val="20"/>
      <w:lang w:val="en-US" w:eastAsia="en-US"/>
    </w:rPr>
  </w:style>
  <w:style w:type="character" w:styleId="af6">
    <w:name w:val="Hyperlink"/>
    <w:rsid w:val="000710D0"/>
    <w:rPr>
      <w:rFonts w:cs="Times New Roman"/>
      <w:color w:val="0000FF"/>
      <w:u w:val="single"/>
    </w:rPr>
  </w:style>
  <w:style w:type="paragraph" w:customStyle="1" w:styleId="af7">
    <w:name w:val="Содержимое таблицы"/>
    <w:basedOn w:val="a7"/>
    <w:qFormat/>
    <w:rsid w:val="000710D0"/>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0710D0"/>
    <w:pPr>
      <w:suppressAutoHyphens/>
      <w:ind w:firstLine="720"/>
      <w:jc w:val="both"/>
    </w:pPr>
  </w:style>
  <w:style w:type="paragraph" w:customStyle="1" w:styleId="Preformatted">
    <w:name w:val="Preformatted"/>
    <w:basedOn w:val="a"/>
    <w:qFormat/>
    <w:rsid w:val="00071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lang w:val="ru-RU"/>
    </w:rPr>
  </w:style>
  <w:style w:type="paragraph" w:styleId="af8">
    <w:name w:val="annotation text"/>
    <w:basedOn w:val="a"/>
    <w:link w:val="af9"/>
    <w:uiPriority w:val="99"/>
    <w:rsid w:val="000710D0"/>
    <w:pPr>
      <w:widowControl w:val="0"/>
      <w:autoSpaceDE w:val="0"/>
      <w:autoSpaceDN w:val="0"/>
      <w:adjustRightInd w:val="0"/>
    </w:pPr>
    <w:rPr>
      <w:rFonts w:ascii="Arial" w:hAnsi="Arial" w:cs="Arial"/>
      <w:sz w:val="20"/>
      <w:szCs w:val="20"/>
      <w:lang w:val="ru-RU"/>
    </w:rPr>
  </w:style>
  <w:style w:type="character" w:customStyle="1" w:styleId="af9">
    <w:name w:val="Текст примітки Знак"/>
    <w:link w:val="af8"/>
    <w:uiPriority w:val="99"/>
    <w:locked/>
    <w:rsid w:val="000710D0"/>
    <w:rPr>
      <w:rFonts w:ascii="Arial" w:hAnsi="Arial" w:cs="Arial"/>
      <w:sz w:val="20"/>
      <w:szCs w:val="20"/>
      <w:lang w:val="ru-RU" w:eastAsia="ru-RU"/>
    </w:rPr>
  </w:style>
  <w:style w:type="paragraph" w:styleId="22">
    <w:name w:val="Body Text 2"/>
    <w:basedOn w:val="a"/>
    <w:link w:val="23"/>
    <w:rsid w:val="000710D0"/>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locked/>
    <w:rsid w:val="000710D0"/>
    <w:rPr>
      <w:rFonts w:ascii="Arial" w:hAnsi="Arial" w:cs="Arial"/>
      <w:sz w:val="20"/>
      <w:szCs w:val="20"/>
      <w:lang w:val="ru-RU" w:eastAsia="ru-RU"/>
    </w:rPr>
  </w:style>
  <w:style w:type="paragraph" w:customStyle="1" w:styleId="afa">
    <w:name w:val="Знак Знак Знак Знак Знак Знак Знак Знак Знак"/>
    <w:basedOn w:val="a"/>
    <w:qFormat/>
    <w:rsid w:val="000710D0"/>
    <w:rPr>
      <w:rFonts w:ascii="Verdana" w:hAnsi="Verdana"/>
      <w:lang w:val="en-US" w:eastAsia="en-US"/>
    </w:rPr>
  </w:style>
  <w:style w:type="paragraph" w:customStyle="1" w:styleId="afb">
    <w:name w:val="Знак Знак Знак Знак Знак Знак Знак Знак"/>
    <w:basedOn w:val="a"/>
    <w:qFormat/>
    <w:rsid w:val="000710D0"/>
    <w:rPr>
      <w:rFonts w:ascii="Verdana" w:hAnsi="Verdana"/>
      <w:lang w:val="en-US" w:eastAsia="en-US"/>
    </w:rPr>
  </w:style>
  <w:style w:type="paragraph" w:customStyle="1" w:styleId="13">
    <w:name w:val="Обычный1"/>
    <w:qFormat/>
    <w:rsid w:val="000710D0"/>
    <w:pPr>
      <w:widowControl w:val="0"/>
    </w:pPr>
    <w:rPr>
      <w:rFonts w:ascii="Times New Roman" w:eastAsia="Times New Roman" w:hAnsi="Times New Roman"/>
      <w:lang w:val="ru-RU" w:eastAsia="ru-RU"/>
    </w:rPr>
  </w:style>
  <w:style w:type="paragraph" w:styleId="31">
    <w:name w:val="Body Text 3"/>
    <w:basedOn w:val="a"/>
    <w:link w:val="32"/>
    <w:rsid w:val="000710D0"/>
    <w:pPr>
      <w:spacing w:after="120"/>
    </w:pPr>
    <w:rPr>
      <w:sz w:val="16"/>
      <w:szCs w:val="16"/>
    </w:rPr>
  </w:style>
  <w:style w:type="character" w:customStyle="1" w:styleId="32">
    <w:name w:val="Основний текст 3 Знак"/>
    <w:link w:val="31"/>
    <w:locked/>
    <w:rsid w:val="000710D0"/>
    <w:rPr>
      <w:rFonts w:ascii="Times New Roman" w:hAnsi="Times New Roman" w:cs="Times New Roman"/>
      <w:sz w:val="16"/>
      <w:szCs w:val="16"/>
      <w:lang w:eastAsia="ru-RU"/>
    </w:rPr>
  </w:style>
  <w:style w:type="paragraph" w:customStyle="1" w:styleId="afc">
    <w:name w:val="Наим. приложения"/>
    <w:basedOn w:val="a"/>
    <w:next w:val="a"/>
    <w:qFormat/>
    <w:rsid w:val="000710D0"/>
    <w:pPr>
      <w:jc w:val="center"/>
    </w:pPr>
    <w:rPr>
      <w:szCs w:val="20"/>
    </w:rPr>
  </w:style>
  <w:style w:type="paragraph" w:customStyle="1" w:styleId="14">
    <w:name w:val="Знак Знак Знак1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green">
    <w:name w:val="green"/>
    <w:basedOn w:val="a"/>
    <w:qFormat/>
    <w:rsid w:val="000710D0"/>
    <w:pPr>
      <w:spacing w:after="150"/>
    </w:pPr>
    <w:rPr>
      <w:color w:val="CCFF99"/>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styleId="24">
    <w:name w:val="Body Text Indent 2"/>
    <w:basedOn w:val="a"/>
    <w:link w:val="25"/>
    <w:rsid w:val="000710D0"/>
    <w:pPr>
      <w:spacing w:after="120" w:line="480" w:lineRule="auto"/>
      <w:ind w:left="283"/>
    </w:pPr>
  </w:style>
  <w:style w:type="character" w:customStyle="1" w:styleId="25">
    <w:name w:val="Основний текст з відступом 2 Знак"/>
    <w:link w:val="24"/>
    <w:locked/>
    <w:rsid w:val="000710D0"/>
    <w:rPr>
      <w:rFonts w:ascii="Times New Roman" w:hAnsi="Times New Roman" w:cs="Times New Roman"/>
      <w:sz w:val="24"/>
      <w:szCs w:val="24"/>
      <w:lang w:eastAsia="ru-RU"/>
    </w:rPr>
  </w:style>
  <w:style w:type="paragraph" w:styleId="afd">
    <w:name w:val="footer"/>
    <w:basedOn w:val="a"/>
    <w:link w:val="afe"/>
    <w:uiPriority w:val="99"/>
    <w:rsid w:val="000710D0"/>
    <w:pPr>
      <w:widowControl w:val="0"/>
      <w:tabs>
        <w:tab w:val="center" w:pos="4677"/>
        <w:tab w:val="right" w:pos="9355"/>
      </w:tabs>
      <w:autoSpaceDE w:val="0"/>
      <w:autoSpaceDN w:val="0"/>
      <w:adjustRightInd w:val="0"/>
    </w:pPr>
    <w:rPr>
      <w:rFonts w:ascii="Arial" w:hAnsi="Arial"/>
      <w:sz w:val="20"/>
      <w:szCs w:val="20"/>
    </w:rPr>
  </w:style>
  <w:style w:type="character" w:customStyle="1" w:styleId="afe">
    <w:name w:val="Нижній колонтитул Знак"/>
    <w:link w:val="afd"/>
    <w:uiPriority w:val="99"/>
    <w:locked/>
    <w:rsid w:val="000710D0"/>
    <w:rPr>
      <w:rFonts w:ascii="Arial" w:hAnsi="Arial" w:cs="Times New Roman"/>
      <w:sz w:val="20"/>
      <w:szCs w:val="20"/>
    </w:rPr>
  </w:style>
  <w:style w:type="paragraph" w:customStyle="1" w:styleId="FR1">
    <w:name w:val="FR1"/>
    <w:qFormat/>
    <w:rsid w:val="000710D0"/>
    <w:pPr>
      <w:widowControl w:val="0"/>
      <w:ind w:left="40"/>
      <w:jc w:val="both"/>
    </w:pPr>
    <w:rPr>
      <w:rFonts w:ascii="Times New Roman" w:eastAsia="Times New Roman" w:hAnsi="Times New Roman"/>
      <w:lang w:eastAsia="en-US"/>
    </w:rPr>
  </w:style>
  <w:style w:type="paragraph" w:styleId="aff">
    <w:name w:val="Block Text"/>
    <w:basedOn w:val="a"/>
    <w:rsid w:val="000710D0"/>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0710D0"/>
    <w:rPr>
      <w:color w:val="000000"/>
    </w:rPr>
  </w:style>
  <w:style w:type="paragraph" w:customStyle="1" w:styleId="210">
    <w:name w:val="Основной текст с отступом 21"/>
    <w:basedOn w:val="a"/>
    <w:qFormat/>
    <w:rsid w:val="000710D0"/>
    <w:pPr>
      <w:widowControl w:val="0"/>
      <w:spacing w:line="280" w:lineRule="exact"/>
      <w:ind w:firstLine="720"/>
      <w:jc w:val="both"/>
    </w:pPr>
    <w:rPr>
      <w:sz w:val="28"/>
      <w:szCs w:val="20"/>
    </w:rPr>
  </w:style>
  <w:style w:type="paragraph" w:customStyle="1" w:styleId="ParagraphStyle">
    <w:name w:val="Paragraph Style"/>
    <w:qFormat/>
    <w:rsid w:val="000710D0"/>
    <w:pPr>
      <w:autoSpaceDE w:val="0"/>
      <w:autoSpaceDN w:val="0"/>
      <w:adjustRightInd w:val="0"/>
    </w:pPr>
    <w:rPr>
      <w:rFonts w:ascii="Courier New" w:eastAsia="Times New Roman" w:hAnsi="Courier New"/>
      <w:sz w:val="24"/>
      <w:szCs w:val="24"/>
      <w:lang w:val="ru-RU" w:eastAsia="ru-RU"/>
    </w:rPr>
  </w:style>
  <w:style w:type="character" w:styleId="aff0">
    <w:name w:val="page number"/>
    <w:rsid w:val="000710D0"/>
    <w:rPr>
      <w:rFonts w:cs="Times New Roman"/>
    </w:rPr>
  </w:style>
  <w:style w:type="paragraph" w:customStyle="1" w:styleId="16">
    <w:name w:val="Знак Знак Знак Знак Знак Знак Знак Знак1 Знак"/>
    <w:basedOn w:val="a"/>
    <w:qFormat/>
    <w:rsid w:val="000710D0"/>
    <w:rPr>
      <w:rFonts w:ascii="Verdana" w:hAnsi="Verdana" w:cs="Verdana"/>
      <w:sz w:val="20"/>
      <w:szCs w:val="20"/>
      <w:lang w:val="en-US" w:eastAsia="en-US"/>
    </w:rPr>
  </w:style>
  <w:style w:type="paragraph" w:styleId="33">
    <w:name w:val="Body Text Indent 3"/>
    <w:basedOn w:val="a"/>
    <w:link w:val="34"/>
    <w:rsid w:val="000710D0"/>
    <w:pPr>
      <w:ind w:firstLine="600"/>
      <w:jc w:val="both"/>
    </w:pPr>
  </w:style>
  <w:style w:type="character" w:customStyle="1" w:styleId="34">
    <w:name w:val="Основний текст з відступом 3 Знак"/>
    <w:link w:val="33"/>
    <w:locked/>
    <w:rsid w:val="000710D0"/>
    <w:rPr>
      <w:rFonts w:ascii="Times New Roman" w:hAnsi="Times New Roman" w:cs="Times New Roman"/>
      <w:sz w:val="24"/>
      <w:szCs w:val="24"/>
      <w:lang w:eastAsia="ru-RU"/>
    </w:rPr>
  </w:style>
  <w:style w:type="paragraph" w:styleId="aff1">
    <w:name w:val="Subtitle"/>
    <w:basedOn w:val="a"/>
    <w:link w:val="aff2"/>
    <w:qFormat/>
    <w:rsid w:val="000710D0"/>
    <w:pPr>
      <w:shd w:val="clear" w:color="auto" w:fill="FFFFFF"/>
      <w:ind w:left="4603"/>
    </w:pPr>
    <w:rPr>
      <w:b/>
      <w:bCs/>
      <w:spacing w:val="-6"/>
      <w:sz w:val="26"/>
    </w:rPr>
  </w:style>
  <w:style w:type="character" w:customStyle="1" w:styleId="aff2">
    <w:name w:val="Підзаголовок Знак"/>
    <w:link w:val="aff1"/>
    <w:locked/>
    <w:rsid w:val="000710D0"/>
    <w:rPr>
      <w:rFonts w:ascii="Times New Roman" w:hAnsi="Times New Roman" w:cs="Times New Roman"/>
      <w:b/>
      <w:bCs/>
      <w:spacing w:val="-6"/>
      <w:sz w:val="24"/>
      <w:szCs w:val="24"/>
      <w:shd w:val="clear" w:color="auto" w:fill="FFFFFF"/>
      <w:lang w:eastAsia="ru-RU"/>
    </w:rPr>
  </w:style>
  <w:style w:type="paragraph" w:styleId="aff3">
    <w:name w:val="List Paragraph"/>
    <w:aliases w:val="EBRD List,CA bullets,Chapter10,Список уровня 2,название табл/рис,List Paragraph,Number Bullets"/>
    <w:basedOn w:val="a"/>
    <w:link w:val="aff4"/>
    <w:uiPriority w:val="34"/>
    <w:qFormat/>
    <w:rsid w:val="000710D0"/>
    <w:pPr>
      <w:widowControl w:val="0"/>
      <w:autoSpaceDE w:val="0"/>
      <w:autoSpaceDN w:val="0"/>
      <w:adjustRightInd w:val="0"/>
      <w:ind w:left="720"/>
      <w:contextualSpacing/>
    </w:pPr>
    <w:rPr>
      <w:rFonts w:ascii="Arial" w:eastAsia="Calibri" w:hAnsi="Arial"/>
      <w:sz w:val="20"/>
      <w:szCs w:val="20"/>
      <w:lang w:val="ru-RU"/>
    </w:rPr>
  </w:style>
  <w:style w:type="character" w:customStyle="1" w:styleId="aff4">
    <w:name w:val="Абзац списку Знак"/>
    <w:aliases w:val="EBRD List Знак,CA bullets Знак,Chapter10 Знак,Список уровня 2 Знак,название табл/рис Знак,List Paragraph Знак,Number Bullets Знак"/>
    <w:link w:val="aff3"/>
    <w:uiPriority w:val="34"/>
    <w:qFormat/>
    <w:locked/>
    <w:rsid w:val="003A0D39"/>
    <w:rPr>
      <w:rFonts w:ascii="Arial" w:hAnsi="Arial"/>
      <w:lang w:val="ru-RU" w:eastAsia="ru-RU"/>
    </w:rPr>
  </w:style>
  <w:style w:type="paragraph" w:customStyle="1" w:styleId="17">
    <w:name w:val="Знак Знак Знак Знак Знак1 Знак Знак Знак Знак"/>
    <w:basedOn w:val="a"/>
    <w:qFormat/>
    <w:rsid w:val="000710D0"/>
    <w:rPr>
      <w:rFonts w:ascii="Verdana" w:hAnsi="Verdana"/>
      <w:sz w:val="20"/>
      <w:szCs w:val="20"/>
      <w:lang w:val="en-US" w:eastAsia="en-US"/>
    </w:rPr>
  </w:style>
  <w:style w:type="character" w:styleId="aff5">
    <w:name w:val="FollowedHyperlink"/>
    <w:rsid w:val="000710D0"/>
    <w:rPr>
      <w:rFonts w:cs="Times New Roman"/>
      <w:color w:val="800080"/>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aff6">
    <w:name w:val="Знак Знак Знак Знак"/>
    <w:basedOn w:val="a"/>
    <w:qFormat/>
    <w:rsid w:val="000710D0"/>
    <w:rPr>
      <w:rFonts w:ascii="Verdana" w:hAnsi="Verdana" w:cs="Verdana"/>
      <w:sz w:val="20"/>
      <w:szCs w:val="20"/>
      <w:lang w:val="en-US" w:eastAsia="en-US"/>
    </w:rPr>
  </w:style>
  <w:style w:type="paragraph" w:customStyle="1" w:styleId="1a">
    <w:name w:val="Знак Знак Знак1 Знак"/>
    <w:basedOn w:val="a"/>
    <w:qFormat/>
    <w:rsid w:val="000710D0"/>
    <w:rPr>
      <w:rFonts w:ascii="Verdana" w:hAnsi="Verdana"/>
      <w:lang w:val="en-US" w:eastAsia="en-US"/>
    </w:rPr>
  </w:style>
  <w:style w:type="paragraph" w:customStyle="1" w:styleId="1b">
    <w:name w:val="1"/>
    <w:basedOn w:val="a"/>
    <w:qFormat/>
    <w:rsid w:val="000710D0"/>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aff8">
    <w:name w:val="Знак Знак Знак"/>
    <w:basedOn w:val="a"/>
    <w:qFormat/>
    <w:rsid w:val="000710D0"/>
    <w:rPr>
      <w:rFonts w:ascii="Verdana" w:hAnsi="Verdana" w:cs="Verdana"/>
      <w:sz w:val="20"/>
      <w:szCs w:val="20"/>
      <w:lang w:val="en-US" w:eastAsia="en-US"/>
    </w:rPr>
  </w:style>
  <w:style w:type="paragraph" w:customStyle="1" w:styleId="1c">
    <w:name w:val="Знак Знак Знак Знак Знак Знак1"/>
    <w:basedOn w:val="a"/>
    <w:qFormat/>
    <w:rsid w:val="000710D0"/>
    <w:rPr>
      <w:rFonts w:ascii="Verdana" w:hAnsi="Verdana" w:cs="Verdana"/>
      <w:sz w:val="20"/>
      <w:szCs w:val="20"/>
      <w:lang w:val="en-US" w:eastAsia="en-US"/>
    </w:rPr>
  </w:style>
  <w:style w:type="paragraph" w:styleId="aff9">
    <w:name w:val="Balloon Text"/>
    <w:basedOn w:val="a"/>
    <w:link w:val="affa"/>
    <w:rsid w:val="000710D0"/>
    <w:rPr>
      <w:rFonts w:ascii="Tahoma" w:hAnsi="Tahoma"/>
      <w:sz w:val="16"/>
      <w:szCs w:val="16"/>
    </w:rPr>
  </w:style>
  <w:style w:type="character" w:customStyle="1" w:styleId="affa">
    <w:name w:val="Текст у виносці Знак"/>
    <w:link w:val="aff9"/>
    <w:locked/>
    <w:rsid w:val="000710D0"/>
    <w:rPr>
      <w:rFonts w:ascii="Tahoma" w:hAnsi="Tahoma" w:cs="Times New Roman"/>
      <w:sz w:val="16"/>
      <w:szCs w:val="16"/>
    </w:rPr>
  </w:style>
  <w:style w:type="paragraph" w:customStyle="1" w:styleId="1d">
    <w:name w:val="Знак Знак Знак Знак Знак Знак1 Знак Знак Знак Знак"/>
    <w:basedOn w:val="a"/>
    <w:qFormat/>
    <w:rsid w:val="000710D0"/>
    <w:rPr>
      <w:rFonts w:ascii="Verdana" w:hAnsi="Verdana" w:cs="Verdana"/>
      <w:sz w:val="20"/>
      <w:szCs w:val="20"/>
      <w:lang w:val="en-US" w:eastAsia="en-US"/>
    </w:rPr>
  </w:style>
  <w:style w:type="paragraph" w:customStyle="1" w:styleId="1e">
    <w:name w:val="Знак Знак Знак Знак Знак1"/>
    <w:basedOn w:val="a"/>
    <w:uiPriority w:val="99"/>
    <w:rsid w:val="000710D0"/>
    <w:rPr>
      <w:rFonts w:ascii="Verdana" w:hAnsi="Verdana" w:cs="Verdana"/>
      <w:sz w:val="20"/>
      <w:szCs w:val="20"/>
      <w:lang w:val="en-US" w:eastAsia="en-US"/>
    </w:rPr>
  </w:style>
  <w:style w:type="paragraph" w:customStyle="1" w:styleId="affb">
    <w:name w:val="Знак Знак Знак Знак Знак Знак Знак"/>
    <w:basedOn w:val="a"/>
    <w:qFormat/>
    <w:rsid w:val="000710D0"/>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w:basedOn w:val="a"/>
    <w:qFormat/>
    <w:rsid w:val="000710D0"/>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w:basedOn w:val="a"/>
    <w:qFormat/>
    <w:rsid w:val="000710D0"/>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w:basedOn w:val="a"/>
    <w:qFormat/>
    <w:rsid w:val="000710D0"/>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uiPriority w:val="99"/>
    <w:rsid w:val="000710D0"/>
    <w:rPr>
      <w:rFonts w:ascii="Verdana" w:hAnsi="Verdana" w:cs="Verdana"/>
      <w:sz w:val="20"/>
      <w:szCs w:val="20"/>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paragraph" w:customStyle="1" w:styleId="1f1">
    <w:name w:val="Знак Знак Знак Знак Знак Знак1 Знак Знак Знак Знак Знак Знак"/>
    <w:basedOn w:val="a"/>
    <w:qFormat/>
    <w:rsid w:val="000710D0"/>
    <w:rPr>
      <w:rFonts w:ascii="Verdana" w:hAnsi="Verdana" w:cs="Verdana"/>
      <w:sz w:val="20"/>
      <w:szCs w:val="20"/>
      <w:lang w:val="en-US" w:eastAsia="en-US"/>
    </w:rPr>
  </w:style>
  <w:style w:type="paragraph" w:customStyle="1" w:styleId="msonormalcxspmiddle">
    <w:name w:val="msonormalcxspmiddle"/>
    <w:basedOn w:val="a"/>
    <w:qFormat/>
    <w:rsid w:val="000710D0"/>
    <w:pPr>
      <w:spacing w:before="100" w:beforeAutospacing="1" w:after="100" w:afterAutospacing="1"/>
    </w:pPr>
    <w:rPr>
      <w:lang w:val="ru-RU"/>
    </w:rPr>
  </w:style>
  <w:style w:type="paragraph" w:customStyle="1" w:styleId="1f2">
    <w:name w:val="Знак Знак Знак Знак Знак Знак1 Знак Знак Знак Знак Знак Знак Знак Знак Знак Знак"/>
    <w:basedOn w:val="a"/>
    <w:qFormat/>
    <w:rsid w:val="000710D0"/>
    <w:rPr>
      <w:rFonts w:ascii="Verdana" w:hAnsi="Verdana"/>
      <w:lang w:val="en-US" w:eastAsia="en-US"/>
    </w:rPr>
  </w:style>
  <w:style w:type="paragraph" w:customStyle="1" w:styleId="1f3">
    <w:name w:val="Знак Знак1"/>
    <w:basedOn w:val="a"/>
    <w:uiPriority w:val="99"/>
    <w:rsid w:val="000710D0"/>
    <w:rPr>
      <w:rFonts w:ascii="Verdana" w:hAnsi="Verdana"/>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710D0"/>
    <w:rPr>
      <w:rFonts w:ascii="Verdana" w:hAnsi="Verdana"/>
      <w:sz w:val="20"/>
      <w:szCs w:val="20"/>
      <w:lang w:val="en-US" w:eastAsia="en-US"/>
    </w:rPr>
  </w:style>
  <w:style w:type="character" w:customStyle="1" w:styleId="26">
    <w:name w:val="Основной текст (2)_"/>
    <w:link w:val="27"/>
    <w:uiPriority w:val="99"/>
    <w:locked/>
    <w:rsid w:val="00BC15EC"/>
    <w:rPr>
      <w:rFonts w:cs="Times New Roman"/>
      <w:b/>
      <w:bCs/>
      <w:sz w:val="17"/>
      <w:szCs w:val="17"/>
      <w:shd w:val="clear" w:color="auto" w:fill="FFFFFF"/>
      <w:lang w:bidi="ar-SA"/>
    </w:rPr>
  </w:style>
  <w:style w:type="paragraph" w:customStyle="1" w:styleId="27">
    <w:name w:val="Основной текст (2)"/>
    <w:basedOn w:val="a"/>
    <w:link w:val="26"/>
    <w:uiPriority w:val="99"/>
    <w:rsid w:val="00BC15EC"/>
    <w:pPr>
      <w:widowControl w:val="0"/>
      <w:shd w:val="clear" w:color="auto" w:fill="FFFFFF"/>
      <w:spacing w:after="240" w:line="245" w:lineRule="exact"/>
      <w:jc w:val="center"/>
    </w:pPr>
    <w:rPr>
      <w:rFonts w:eastAsia="Calibri"/>
      <w:b/>
      <w:bCs/>
      <w:noProof/>
      <w:sz w:val="17"/>
      <w:szCs w:val="17"/>
      <w:shd w:val="clear" w:color="auto" w:fill="FFFFFF"/>
      <w:lang w:val="en-US" w:eastAsia="en-US"/>
    </w:rPr>
  </w:style>
  <w:style w:type="paragraph" w:customStyle="1" w:styleId="1f5">
    <w:name w:val="Без інтервалів1"/>
    <w:rsid w:val="00DF27F2"/>
    <w:rPr>
      <w:rFonts w:ascii="Times New Roman" w:hAnsi="Times New Roman"/>
      <w:sz w:val="24"/>
      <w:szCs w:val="24"/>
      <w:lang w:eastAsia="ru-RU"/>
    </w:rPr>
  </w:style>
  <w:style w:type="paragraph" w:customStyle="1" w:styleId="110">
    <w:name w:val="Знак Знак Знак Знак Знак1 Знак Знак Знак Знак1"/>
    <w:basedOn w:val="a"/>
    <w:uiPriority w:val="99"/>
    <w:rsid w:val="00187A7D"/>
    <w:rPr>
      <w:rFonts w:ascii="Verdana" w:eastAsia="Calibri" w:hAnsi="Verdana" w:cs="Verdana"/>
      <w:sz w:val="20"/>
      <w:szCs w:val="20"/>
      <w:lang w:val="en-US" w:eastAsia="en-US"/>
    </w:rPr>
  </w:style>
  <w:style w:type="paragraph" w:customStyle="1" w:styleId="1f6">
    <w:name w:val="Знак Знак Знак Знак Знак1 Знак Знак Знак"/>
    <w:basedOn w:val="a"/>
    <w:uiPriority w:val="99"/>
    <w:rsid w:val="00F51B12"/>
    <w:rPr>
      <w:rFonts w:ascii="Verdana" w:eastAsia="Calibri" w:hAnsi="Verdana" w:cs="Verdana"/>
      <w:sz w:val="20"/>
      <w:szCs w:val="20"/>
      <w:lang w:val="en-US" w:eastAsia="en-US"/>
    </w:rPr>
  </w:style>
  <w:style w:type="paragraph" w:customStyle="1" w:styleId="111">
    <w:name w:val="Знак Знак Знак Знак Знак11"/>
    <w:basedOn w:val="a"/>
    <w:uiPriority w:val="99"/>
    <w:rsid w:val="007F2F94"/>
    <w:rPr>
      <w:rFonts w:ascii="Verdana" w:eastAsia="Calibri" w:hAnsi="Verdana" w:cs="Verdana"/>
      <w:sz w:val="20"/>
      <w:szCs w:val="20"/>
      <w:lang w:val="en-US" w:eastAsia="en-US"/>
    </w:rPr>
  </w:style>
  <w:style w:type="paragraph" w:styleId="afff">
    <w:name w:val="No Spacing"/>
    <w:link w:val="afff0"/>
    <w:uiPriority w:val="1"/>
    <w:qFormat/>
    <w:rsid w:val="00F26E02"/>
    <w:pPr>
      <w:jc w:val="both"/>
    </w:pPr>
    <w:rPr>
      <w:rFonts w:ascii="Times New Roman" w:hAnsi="Times New Roman"/>
      <w:lang w:val="ru-RU" w:eastAsia="en-US"/>
    </w:rPr>
  </w:style>
  <w:style w:type="character" w:customStyle="1" w:styleId="afff0">
    <w:name w:val="Без інтервалів Знак"/>
    <w:link w:val="afff"/>
    <w:uiPriority w:val="1"/>
    <w:locked/>
    <w:rsid w:val="00785BC6"/>
    <w:rPr>
      <w:rFonts w:ascii="Times New Roman" w:hAnsi="Times New Roman"/>
      <w:lang w:eastAsia="en-US"/>
    </w:rPr>
  </w:style>
  <w:style w:type="paragraph" w:customStyle="1" w:styleId="1f7">
    <w:name w:val="Без интервала1"/>
    <w:uiPriority w:val="99"/>
    <w:rsid w:val="00F26E02"/>
    <w:rPr>
      <w:rFonts w:ascii="Times New Roman" w:hAnsi="Times New Roman"/>
      <w:sz w:val="24"/>
      <w:szCs w:val="24"/>
      <w:lang w:eastAsia="ru-RU"/>
    </w:rPr>
  </w:style>
  <w:style w:type="paragraph" w:customStyle="1" w:styleId="140">
    <w:name w:val="Обычный + 14 пт"/>
    <w:basedOn w:val="a"/>
    <w:link w:val="141"/>
    <w:rsid w:val="006E610E"/>
    <w:pPr>
      <w:tabs>
        <w:tab w:val="left" w:pos="9214"/>
      </w:tabs>
      <w:spacing w:line="360" w:lineRule="auto"/>
      <w:ind w:left="-720" w:right="-540" w:firstLine="568"/>
      <w:jc w:val="both"/>
    </w:pPr>
    <w:rPr>
      <w:rFonts w:ascii="Calibri" w:eastAsia="Calibri" w:hAnsi="Calibri"/>
      <w:szCs w:val="20"/>
      <w:lang w:val="ru-RU"/>
    </w:rPr>
  </w:style>
  <w:style w:type="character" w:customStyle="1" w:styleId="141">
    <w:name w:val="Обычный + 14 пт Знак"/>
    <w:link w:val="140"/>
    <w:locked/>
    <w:rsid w:val="006E610E"/>
    <w:rPr>
      <w:sz w:val="24"/>
      <w:lang w:val="ru-RU" w:eastAsia="ru-RU"/>
    </w:rPr>
  </w:style>
  <w:style w:type="character" w:customStyle="1" w:styleId="shorttext">
    <w:name w:val="short_text"/>
    <w:rsid w:val="005A6B24"/>
  </w:style>
  <w:style w:type="paragraph" w:customStyle="1" w:styleId="1f8">
    <w:name w:val="Знак Знак Знак Знак Знак Знак Знак1"/>
    <w:basedOn w:val="a"/>
    <w:uiPriority w:val="99"/>
    <w:rsid w:val="007F6C84"/>
    <w:rPr>
      <w:rFonts w:ascii="Verdana" w:eastAsia="Calibri" w:hAnsi="Verdana" w:cs="Verdana"/>
      <w:sz w:val="20"/>
      <w:szCs w:val="20"/>
      <w:lang w:val="en-US" w:eastAsia="en-US"/>
    </w:rPr>
  </w:style>
  <w:style w:type="paragraph" w:customStyle="1" w:styleId="afff1">
    <w:name w:val="Знак Знак Знак Знак Знак Знак Знак Знак Знак Знак"/>
    <w:basedOn w:val="a"/>
    <w:rsid w:val="00C263B7"/>
    <w:rPr>
      <w:rFonts w:ascii="Verdana" w:hAnsi="Verdana" w:cs="Verdana"/>
      <w:sz w:val="20"/>
      <w:szCs w:val="20"/>
      <w:lang w:val="en-US" w:eastAsia="en-US"/>
    </w:rPr>
  </w:style>
  <w:style w:type="paragraph" w:customStyle="1" w:styleId="rvps2">
    <w:name w:val="rvps2"/>
    <w:basedOn w:val="a"/>
    <w:qFormat/>
    <w:rsid w:val="00C263B7"/>
    <w:pPr>
      <w:spacing w:before="100" w:beforeAutospacing="1" w:after="100" w:afterAutospacing="1"/>
    </w:pPr>
    <w:rPr>
      <w:rFonts w:eastAsia="Calibri"/>
      <w:lang w:eastAsia="uk-UA"/>
    </w:rPr>
  </w:style>
  <w:style w:type="paragraph" w:customStyle="1" w:styleId="1f9">
    <w:name w:val="Знак Знак Знак Знак Знак1 Знак Знак"/>
    <w:basedOn w:val="a"/>
    <w:rsid w:val="00774BB5"/>
    <w:rPr>
      <w:rFonts w:ascii="Verdana" w:hAnsi="Verdana" w:cs="Verdana"/>
      <w:sz w:val="20"/>
      <w:szCs w:val="20"/>
      <w:lang w:val="en-US" w:eastAsia="en-US"/>
    </w:rPr>
  </w:style>
  <w:style w:type="character" w:customStyle="1" w:styleId="afff2">
    <w:name w:val="Основной текст_"/>
    <w:link w:val="61"/>
    <w:rsid w:val="001D4669"/>
    <w:rPr>
      <w:spacing w:val="5"/>
      <w:sz w:val="19"/>
      <w:szCs w:val="19"/>
      <w:shd w:val="clear" w:color="auto" w:fill="FFFFFF"/>
    </w:rPr>
  </w:style>
  <w:style w:type="paragraph" w:customStyle="1" w:styleId="61">
    <w:name w:val="Основной текст6"/>
    <w:basedOn w:val="a"/>
    <w:link w:val="afff2"/>
    <w:rsid w:val="001D4669"/>
    <w:pPr>
      <w:widowControl w:val="0"/>
      <w:shd w:val="clear" w:color="auto" w:fill="FFFFFF"/>
      <w:spacing w:before="240" w:line="259" w:lineRule="exact"/>
      <w:jc w:val="both"/>
    </w:pPr>
    <w:rPr>
      <w:rFonts w:ascii="Calibri" w:eastAsia="Calibri" w:hAnsi="Calibri"/>
      <w:spacing w:val="5"/>
      <w:sz w:val="19"/>
      <w:szCs w:val="19"/>
      <w:lang w:eastAsia="uk-UA"/>
    </w:rPr>
  </w:style>
  <w:style w:type="character" w:customStyle="1" w:styleId="afff3">
    <w:name w:val="Подпись к таблице"/>
    <w:rsid w:val="001D4669"/>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uk-UA"/>
    </w:rPr>
  </w:style>
  <w:style w:type="paragraph" w:customStyle="1" w:styleId="1fa">
    <w:name w:val="Знак Знак Знак Знак Знак1"/>
    <w:basedOn w:val="a"/>
    <w:rsid w:val="00AA2FCE"/>
    <w:rPr>
      <w:rFonts w:ascii="Verdana" w:hAnsi="Verdana" w:cs="Verdana"/>
      <w:sz w:val="20"/>
      <w:szCs w:val="20"/>
      <w:lang w:val="en-US" w:eastAsia="en-US"/>
    </w:rPr>
  </w:style>
  <w:style w:type="paragraph" w:customStyle="1" w:styleId="1fb">
    <w:name w:val="Знак Знак Знак Знак Знак1"/>
    <w:basedOn w:val="a"/>
    <w:rsid w:val="00DA4C00"/>
    <w:rPr>
      <w:rFonts w:ascii="Verdana" w:hAnsi="Verdana" w:cs="Verdana"/>
      <w:sz w:val="20"/>
      <w:szCs w:val="20"/>
      <w:lang w:val="en-US" w:eastAsia="en-US"/>
    </w:rPr>
  </w:style>
  <w:style w:type="paragraph" w:customStyle="1" w:styleId="1fc">
    <w:name w:val="Знак Знак Знак Знак Знак1"/>
    <w:basedOn w:val="a"/>
    <w:rsid w:val="00EE341B"/>
    <w:rPr>
      <w:rFonts w:ascii="Verdana" w:hAnsi="Verdana" w:cs="Verdana"/>
      <w:sz w:val="20"/>
      <w:szCs w:val="20"/>
      <w:lang w:val="en-US" w:eastAsia="en-US"/>
    </w:rPr>
  </w:style>
  <w:style w:type="paragraph" w:customStyle="1" w:styleId="afff4">
    <w:name w:val="Знак"/>
    <w:basedOn w:val="a"/>
    <w:qFormat/>
    <w:rsid w:val="00540BF8"/>
    <w:rPr>
      <w:rFonts w:ascii="Verdana" w:hAnsi="Verdana"/>
      <w:sz w:val="20"/>
      <w:szCs w:val="20"/>
      <w:lang w:val="en-US" w:eastAsia="en-US"/>
    </w:rPr>
  </w:style>
  <w:style w:type="paragraph" w:customStyle="1" w:styleId="1fd">
    <w:name w:val="Знак Знак Знак Знак Знак1"/>
    <w:basedOn w:val="a"/>
    <w:rsid w:val="005A6829"/>
    <w:rPr>
      <w:rFonts w:ascii="Verdana" w:hAnsi="Verdana" w:cs="Verdana"/>
      <w:sz w:val="20"/>
      <w:szCs w:val="20"/>
      <w:lang w:val="en-US" w:eastAsia="en-US"/>
    </w:rPr>
  </w:style>
  <w:style w:type="paragraph" w:customStyle="1" w:styleId="afff5">
    <w:name w:val="Знак Знак Знак Знак Знак Знак Знак Знак Знак Знак Знак"/>
    <w:basedOn w:val="a"/>
    <w:rsid w:val="002543C8"/>
    <w:rPr>
      <w:rFonts w:ascii="Verdana" w:hAnsi="Verdana" w:cs="Verdana"/>
      <w:sz w:val="20"/>
      <w:szCs w:val="20"/>
      <w:lang w:val="en-US" w:eastAsia="en-US"/>
    </w:rPr>
  </w:style>
  <w:style w:type="paragraph" w:customStyle="1" w:styleId="afff6">
    <w:name w:val="Знак Знак Знак Знак Знак Знак Знак Знак Знак Знак Знак"/>
    <w:basedOn w:val="a"/>
    <w:qFormat/>
    <w:rsid w:val="0040333F"/>
    <w:rPr>
      <w:rFonts w:ascii="Verdana" w:hAnsi="Verdana" w:cs="Verdana"/>
      <w:sz w:val="20"/>
      <w:szCs w:val="20"/>
      <w:lang w:val="en-US" w:eastAsia="en-US"/>
    </w:rPr>
  </w:style>
  <w:style w:type="paragraph" w:customStyle="1" w:styleId="1fe">
    <w:name w:val="Знак Знак Знак Знак Знак1"/>
    <w:basedOn w:val="a"/>
    <w:qFormat/>
    <w:rsid w:val="00FE361E"/>
    <w:rPr>
      <w:rFonts w:ascii="Verdana" w:hAnsi="Verdana" w:cs="Verdana"/>
      <w:sz w:val="20"/>
      <w:szCs w:val="20"/>
      <w:lang w:val="en-US" w:eastAsia="en-US"/>
    </w:rPr>
  </w:style>
  <w:style w:type="character" w:customStyle="1" w:styleId="st">
    <w:name w:val="st"/>
    <w:rsid w:val="001559A2"/>
  </w:style>
  <w:style w:type="paragraph" w:customStyle="1" w:styleId="1ff">
    <w:name w:val="Звичайний1"/>
    <w:qFormat/>
    <w:rsid w:val="004D1EEA"/>
    <w:pPr>
      <w:widowControl w:val="0"/>
      <w:spacing w:after="200" w:line="276" w:lineRule="auto"/>
    </w:pPr>
    <w:rPr>
      <w:rFonts w:cs="Calibri"/>
      <w:color w:val="000000"/>
      <w:sz w:val="22"/>
      <w:szCs w:val="22"/>
      <w:lang w:val="ru-RU" w:eastAsia="ru-RU"/>
    </w:rPr>
  </w:style>
  <w:style w:type="paragraph" w:customStyle="1" w:styleId="1ff0">
    <w:name w:val="Стиль1"/>
    <w:basedOn w:val="a"/>
    <w:qFormat/>
    <w:rsid w:val="001B1E38"/>
    <w:pPr>
      <w:suppressAutoHyphens/>
      <w:ind w:firstLine="709"/>
      <w:jc w:val="both"/>
    </w:pPr>
    <w:rPr>
      <w:sz w:val="26"/>
      <w:lang w:val="ru-RU"/>
    </w:rPr>
  </w:style>
  <w:style w:type="paragraph" w:customStyle="1" w:styleId="Standard">
    <w:name w:val="Standard"/>
    <w:qFormat/>
    <w:rsid w:val="001B1E38"/>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Default">
    <w:name w:val="Default"/>
    <w:qFormat/>
    <w:rsid w:val="0043510A"/>
    <w:pPr>
      <w:autoSpaceDE w:val="0"/>
      <w:autoSpaceDN w:val="0"/>
      <w:adjustRightInd w:val="0"/>
    </w:pPr>
    <w:rPr>
      <w:rFonts w:ascii="Times New Roman" w:eastAsia="Times New Roman" w:hAnsi="Times New Roman"/>
      <w:color w:val="000000"/>
      <w:sz w:val="24"/>
      <w:szCs w:val="24"/>
    </w:rPr>
  </w:style>
  <w:style w:type="character" w:customStyle="1" w:styleId="81">
    <w:name w:val="Основний текст (8)_"/>
    <w:link w:val="82"/>
    <w:locked/>
    <w:rsid w:val="00634297"/>
    <w:rPr>
      <w:rFonts w:ascii="Arial" w:hAnsi="Arial"/>
      <w:spacing w:val="-10"/>
      <w:sz w:val="21"/>
      <w:szCs w:val="21"/>
      <w:shd w:val="clear" w:color="auto" w:fill="FFFFFF"/>
    </w:rPr>
  </w:style>
  <w:style w:type="paragraph" w:customStyle="1" w:styleId="82">
    <w:name w:val="Основний текст (8)"/>
    <w:basedOn w:val="a"/>
    <w:link w:val="81"/>
    <w:rsid w:val="00634297"/>
    <w:pPr>
      <w:shd w:val="clear" w:color="auto" w:fill="FFFFFF"/>
      <w:spacing w:before="300" w:after="180" w:line="241" w:lineRule="exact"/>
    </w:pPr>
    <w:rPr>
      <w:rFonts w:ascii="Arial" w:eastAsia="Calibri" w:hAnsi="Arial"/>
      <w:spacing w:val="-10"/>
      <w:sz w:val="21"/>
      <w:szCs w:val="21"/>
      <w:shd w:val="clear" w:color="auto" w:fill="FFFFFF"/>
      <w:lang w:val="ru-RU"/>
    </w:rPr>
  </w:style>
  <w:style w:type="paragraph" w:customStyle="1" w:styleId="style3">
    <w:name w:val="style3"/>
    <w:basedOn w:val="a"/>
    <w:rsid w:val="009D0830"/>
    <w:pPr>
      <w:spacing w:before="100" w:beforeAutospacing="1" w:after="100" w:afterAutospacing="1"/>
    </w:pPr>
    <w:rPr>
      <w:lang w:val="ru-RU"/>
    </w:rPr>
  </w:style>
  <w:style w:type="character" w:styleId="afff7">
    <w:name w:val="Subtle Emphasis"/>
    <w:uiPriority w:val="19"/>
    <w:qFormat/>
    <w:rsid w:val="00B27E94"/>
    <w:rPr>
      <w:i/>
      <w:iCs/>
      <w:color w:val="404040"/>
    </w:rPr>
  </w:style>
  <w:style w:type="table" w:customStyle="1" w:styleId="1ff1">
    <w:name w:val="Сітка таблиці1"/>
    <w:basedOn w:val="a1"/>
    <w:next w:val="aa"/>
    <w:uiPriority w:val="39"/>
    <w:rsid w:val="00EC6246"/>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footnote text"/>
    <w:basedOn w:val="a"/>
    <w:link w:val="afff9"/>
    <w:uiPriority w:val="99"/>
    <w:locked/>
    <w:rsid w:val="00D07065"/>
    <w:rPr>
      <w:lang w:val="en-GB" w:eastAsia="en-US"/>
    </w:rPr>
  </w:style>
  <w:style w:type="character" w:customStyle="1" w:styleId="afff9">
    <w:name w:val="Текст виноски Знак"/>
    <w:link w:val="afff8"/>
    <w:uiPriority w:val="99"/>
    <w:rsid w:val="00D07065"/>
    <w:rPr>
      <w:rFonts w:ascii="Times New Roman" w:eastAsia="Times New Roman" w:hAnsi="Times New Roman"/>
      <w:sz w:val="24"/>
      <w:szCs w:val="24"/>
      <w:lang w:val="en-GB" w:eastAsia="en-US"/>
    </w:rPr>
  </w:style>
  <w:style w:type="paragraph" w:customStyle="1" w:styleId="EBRDTableTitle">
    <w:name w:val="EBRD Table Title"/>
    <w:basedOn w:val="a"/>
    <w:uiPriority w:val="99"/>
    <w:qFormat/>
    <w:rsid w:val="00D07065"/>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D07065"/>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D07065"/>
    <w:pPr>
      <w:numPr>
        <w:numId w:val="1"/>
      </w:numPr>
      <w:ind w:left="170" w:firstLine="0"/>
      <w:jc w:val="center"/>
    </w:pPr>
    <w:rPr>
      <w:b/>
      <w:bCs/>
      <w:color w:val="00539B"/>
    </w:rPr>
  </w:style>
  <w:style w:type="paragraph" w:customStyle="1" w:styleId="PR2TableNo">
    <w:name w:val="PR2 Table No."/>
    <w:basedOn w:val="PR1TableNo"/>
    <w:uiPriority w:val="99"/>
    <w:qFormat/>
    <w:rsid w:val="00D07065"/>
    <w:pPr>
      <w:numPr>
        <w:numId w:val="2"/>
      </w:numPr>
      <w:ind w:left="720"/>
    </w:pPr>
  </w:style>
  <w:style w:type="paragraph" w:customStyle="1" w:styleId="PR3TableNo">
    <w:name w:val="PR3 Table No."/>
    <w:basedOn w:val="PR1TableNo"/>
    <w:uiPriority w:val="99"/>
    <w:qFormat/>
    <w:rsid w:val="00D07065"/>
    <w:pPr>
      <w:ind w:left="360" w:hanging="360"/>
    </w:pPr>
  </w:style>
  <w:style w:type="character" w:customStyle="1" w:styleId="rvts0">
    <w:name w:val="rvts0"/>
    <w:uiPriority w:val="99"/>
    <w:rsid w:val="00CA4BD6"/>
    <w:rPr>
      <w:rFonts w:ascii="Times New Roman" w:hAnsi="Times New Roman" w:cs="Times New Roman" w:hint="default"/>
    </w:rPr>
  </w:style>
  <w:style w:type="paragraph" w:customStyle="1" w:styleId="28">
    <w:name w:val="Знак2"/>
    <w:basedOn w:val="a"/>
    <w:qFormat/>
    <w:rsid w:val="00CA4BD6"/>
    <w:rPr>
      <w:rFonts w:ascii="Verdana" w:hAnsi="Verdana" w:cs="Verdana"/>
      <w:sz w:val="20"/>
      <w:szCs w:val="20"/>
      <w:lang w:val="en-US" w:eastAsia="en-US"/>
    </w:rPr>
  </w:style>
  <w:style w:type="paragraph" w:customStyle="1" w:styleId="1ff2">
    <w:name w:val="Знак Знак1 Знак"/>
    <w:basedOn w:val="a"/>
    <w:qFormat/>
    <w:rsid w:val="00CA4BD6"/>
    <w:rPr>
      <w:rFonts w:ascii="Verdana" w:hAnsi="Verdana" w:cs="Verdana"/>
      <w:sz w:val="20"/>
      <w:szCs w:val="20"/>
      <w:lang w:val="en-US" w:eastAsia="en-US"/>
    </w:rPr>
  </w:style>
  <w:style w:type="character" w:styleId="afffa">
    <w:name w:val="annotation reference"/>
    <w:uiPriority w:val="99"/>
    <w:unhideWhenUsed/>
    <w:locked/>
    <w:rsid w:val="00CA4BD6"/>
    <w:rPr>
      <w:sz w:val="16"/>
      <w:szCs w:val="16"/>
    </w:rPr>
  </w:style>
  <w:style w:type="character" w:customStyle="1" w:styleId="afffb">
    <w:name w:val="Тема примітки Знак"/>
    <w:link w:val="afffc"/>
    <w:uiPriority w:val="99"/>
    <w:semiHidden/>
    <w:rsid w:val="00CA4BD6"/>
    <w:rPr>
      <w:rFonts w:ascii="Times New Roman" w:eastAsia="Times New Roman" w:hAnsi="Times New Roman" w:cs="Arial"/>
      <w:b/>
      <w:bCs/>
      <w:sz w:val="20"/>
      <w:szCs w:val="20"/>
      <w:lang w:val="ru-RU" w:eastAsia="en-US"/>
    </w:rPr>
  </w:style>
  <w:style w:type="paragraph" w:styleId="afffc">
    <w:name w:val="annotation subject"/>
    <w:basedOn w:val="af8"/>
    <w:next w:val="af8"/>
    <w:link w:val="afffb"/>
    <w:uiPriority w:val="99"/>
    <w:semiHidden/>
    <w:unhideWhenUsed/>
    <w:locked/>
    <w:rsid w:val="00CA4BD6"/>
    <w:pPr>
      <w:widowControl/>
      <w:autoSpaceDE/>
      <w:autoSpaceDN/>
      <w:adjustRightInd/>
      <w:spacing w:after="200"/>
    </w:pPr>
    <w:rPr>
      <w:rFonts w:ascii="Times New Roman" w:hAnsi="Times New Roman" w:cs="Times New Roman"/>
      <w:b/>
      <w:bCs/>
      <w:lang w:val="uk-UA" w:eastAsia="en-US"/>
    </w:rPr>
  </w:style>
  <w:style w:type="character" w:customStyle="1" w:styleId="rvts9">
    <w:name w:val="rvts9"/>
    <w:rsid w:val="00CA4BD6"/>
  </w:style>
  <w:style w:type="character" w:customStyle="1" w:styleId="xfm34773137">
    <w:name w:val="xfm_34773137"/>
    <w:rsid w:val="00CA4BD6"/>
  </w:style>
  <w:style w:type="paragraph" w:customStyle="1" w:styleId="220">
    <w:name w:val="Основной текст 22"/>
    <w:basedOn w:val="a"/>
    <w:qFormat/>
    <w:rsid w:val="00CA4BD6"/>
    <w:rPr>
      <w:szCs w:val="20"/>
    </w:rPr>
  </w:style>
  <w:style w:type="paragraph" w:customStyle="1" w:styleId="29">
    <w:name w:val="Обычный2"/>
    <w:qFormat/>
    <w:rsid w:val="00CA4BD6"/>
    <w:pPr>
      <w:widowControl w:val="0"/>
      <w:snapToGrid w:val="0"/>
    </w:pPr>
    <w:rPr>
      <w:rFonts w:ascii="Times New Roman" w:eastAsia="Times New Roman" w:hAnsi="Times New Roman"/>
      <w:lang w:val="ru-RU" w:eastAsia="ru-RU"/>
    </w:rPr>
  </w:style>
  <w:style w:type="paragraph" w:customStyle="1" w:styleId="221">
    <w:name w:val="Основной текст с отступом 22"/>
    <w:basedOn w:val="a"/>
    <w:qFormat/>
    <w:rsid w:val="00CA4BD6"/>
    <w:pPr>
      <w:widowControl w:val="0"/>
      <w:spacing w:line="280" w:lineRule="exact"/>
      <w:ind w:firstLine="720"/>
      <w:jc w:val="both"/>
    </w:pPr>
    <w:rPr>
      <w:sz w:val="28"/>
      <w:szCs w:val="20"/>
    </w:rPr>
  </w:style>
  <w:style w:type="paragraph" w:customStyle="1" w:styleId="230">
    <w:name w:val="Основной текст 23"/>
    <w:basedOn w:val="a"/>
    <w:qFormat/>
    <w:rsid w:val="00CA4BD6"/>
    <w:rPr>
      <w:szCs w:val="20"/>
    </w:rPr>
  </w:style>
  <w:style w:type="paragraph" w:customStyle="1" w:styleId="35">
    <w:name w:val="Обычный3"/>
    <w:qFormat/>
    <w:rsid w:val="00CA4BD6"/>
    <w:pPr>
      <w:widowControl w:val="0"/>
    </w:pPr>
    <w:rPr>
      <w:rFonts w:ascii="Times New Roman" w:eastAsia="Times New Roman" w:hAnsi="Times New Roman"/>
      <w:snapToGrid w:val="0"/>
      <w:lang w:val="ru-RU" w:eastAsia="ru-RU"/>
    </w:rPr>
  </w:style>
  <w:style w:type="paragraph" w:customStyle="1" w:styleId="231">
    <w:name w:val="Основной текст с отступом 23"/>
    <w:basedOn w:val="a"/>
    <w:qFormat/>
    <w:rsid w:val="00CA4BD6"/>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CA4BD6"/>
    <w:pPr>
      <w:spacing w:before="100" w:beforeAutospacing="1" w:after="100" w:afterAutospacing="1"/>
    </w:pPr>
    <w:rPr>
      <w:lang w:val="ru-RU"/>
    </w:rPr>
  </w:style>
  <w:style w:type="paragraph" w:customStyle="1" w:styleId="240">
    <w:name w:val="Основной текст 24"/>
    <w:basedOn w:val="a"/>
    <w:qFormat/>
    <w:rsid w:val="00CA4BD6"/>
    <w:rPr>
      <w:szCs w:val="20"/>
    </w:rPr>
  </w:style>
  <w:style w:type="paragraph" w:customStyle="1" w:styleId="41">
    <w:name w:val="Обычный4"/>
    <w:qFormat/>
    <w:rsid w:val="00CA4BD6"/>
    <w:pPr>
      <w:widowControl w:val="0"/>
    </w:pPr>
    <w:rPr>
      <w:rFonts w:ascii="Times New Roman" w:eastAsia="Times New Roman" w:hAnsi="Times New Roman"/>
      <w:snapToGrid w:val="0"/>
      <w:lang w:val="ru-RU" w:eastAsia="ru-RU"/>
    </w:rPr>
  </w:style>
  <w:style w:type="paragraph" w:customStyle="1" w:styleId="241">
    <w:name w:val="Основной текст с отступом 24"/>
    <w:basedOn w:val="a"/>
    <w:qFormat/>
    <w:rsid w:val="00CA4BD6"/>
    <w:pPr>
      <w:widowControl w:val="0"/>
      <w:spacing w:line="280" w:lineRule="exact"/>
      <w:ind w:firstLine="720"/>
      <w:jc w:val="both"/>
    </w:pPr>
    <w:rPr>
      <w:sz w:val="28"/>
      <w:szCs w:val="20"/>
    </w:rPr>
  </w:style>
  <w:style w:type="paragraph" w:customStyle="1" w:styleId="1ff3">
    <w:name w:val="Основной текст1"/>
    <w:basedOn w:val="a"/>
    <w:qFormat/>
    <w:rsid w:val="00CA4BD6"/>
    <w:pPr>
      <w:shd w:val="clear" w:color="auto" w:fill="FFFFFF"/>
      <w:spacing w:before="300" w:after="300" w:line="320" w:lineRule="exact"/>
      <w:ind w:hanging="760"/>
      <w:jc w:val="both"/>
    </w:pPr>
    <w:rPr>
      <w:sz w:val="28"/>
      <w:szCs w:val="28"/>
      <w:lang w:val="ru-RU" w:eastAsia="en-US"/>
    </w:rPr>
  </w:style>
  <w:style w:type="character" w:styleId="afffd">
    <w:name w:val="footnote reference"/>
    <w:unhideWhenUsed/>
    <w:locked/>
    <w:rsid w:val="004D1900"/>
    <w:rPr>
      <w:vertAlign w:val="superscript"/>
    </w:rPr>
  </w:style>
  <w:style w:type="paragraph" w:styleId="afffe">
    <w:name w:val="Revision"/>
    <w:hidden/>
    <w:uiPriority w:val="99"/>
    <w:semiHidden/>
    <w:rsid w:val="004D1900"/>
    <w:rPr>
      <w:rFonts w:ascii="Times New Roman" w:eastAsia="Times New Roman" w:hAnsi="Times New Roman"/>
      <w:sz w:val="24"/>
      <w:szCs w:val="24"/>
      <w:lang w:eastAsia="ru-RU"/>
    </w:rPr>
  </w:style>
  <w:style w:type="paragraph" w:customStyle="1" w:styleId="tj">
    <w:name w:val="tj"/>
    <w:basedOn w:val="a"/>
    <w:qFormat/>
    <w:rsid w:val="007F7CA7"/>
    <w:pPr>
      <w:spacing w:before="100" w:beforeAutospacing="1" w:after="100" w:afterAutospacing="1"/>
    </w:pPr>
    <w:rPr>
      <w:lang w:eastAsia="uk-UA"/>
    </w:rPr>
  </w:style>
  <w:style w:type="character" w:customStyle="1" w:styleId="1ff4">
    <w:name w:val="Назва Знак1"/>
    <w:aliases w:val="EBRD Title Знак1"/>
    <w:rsid w:val="007647E7"/>
    <w:rPr>
      <w:rFonts w:ascii="Cambria" w:eastAsia="Times New Roman" w:hAnsi="Cambria" w:cs="Times New Roman"/>
      <w:spacing w:val="-10"/>
      <w:kern w:val="28"/>
      <w:sz w:val="56"/>
      <w:szCs w:val="56"/>
      <w:lang w:eastAsia="en-US"/>
    </w:rPr>
  </w:style>
  <w:style w:type="character" w:customStyle="1" w:styleId="1ff5">
    <w:name w:val="Текст примітки Знак1"/>
    <w:semiHidden/>
    <w:rsid w:val="007647E7"/>
    <w:rPr>
      <w:rFonts w:ascii="Times New Roman" w:eastAsia="Times New Roman" w:hAnsi="Times New Roman"/>
      <w:lang w:eastAsia="en-US"/>
    </w:rPr>
  </w:style>
  <w:style w:type="character" w:customStyle="1" w:styleId="1ff6">
    <w:name w:val="Основний текст Знак1"/>
    <w:semiHidden/>
    <w:rsid w:val="007647E7"/>
    <w:rPr>
      <w:rFonts w:ascii="Times New Roman" w:eastAsia="Times New Roman" w:hAnsi="Times New Roman"/>
      <w:sz w:val="28"/>
      <w:szCs w:val="22"/>
      <w:lang w:eastAsia="en-US"/>
    </w:rPr>
  </w:style>
  <w:style w:type="character" w:customStyle="1" w:styleId="810">
    <w:name w:val="Заголовок 8 Знак1"/>
    <w:semiHidden/>
    <w:rsid w:val="007647E7"/>
    <w:rPr>
      <w:rFonts w:ascii="Cambria" w:eastAsia="Times New Roman" w:hAnsi="Cambria" w:cs="Times New Roman"/>
      <w:color w:val="272727"/>
      <w:sz w:val="21"/>
      <w:szCs w:val="21"/>
      <w:lang w:val="uk-UA"/>
    </w:rPr>
  </w:style>
  <w:style w:type="character" w:customStyle="1" w:styleId="1ff7">
    <w:name w:val="Верхній колонтитул Знак1"/>
    <w:semiHidden/>
    <w:rsid w:val="007647E7"/>
    <w:rPr>
      <w:rFonts w:ascii="Times New Roman" w:eastAsia="Times New Roman" w:hAnsi="Times New Roman"/>
      <w:sz w:val="28"/>
      <w:szCs w:val="22"/>
      <w:lang w:eastAsia="en-US"/>
    </w:rPr>
  </w:style>
  <w:style w:type="character" w:customStyle="1" w:styleId="1ff8">
    <w:name w:val="Нижній колонтитул Знак1"/>
    <w:uiPriority w:val="99"/>
    <w:semiHidden/>
    <w:rsid w:val="007647E7"/>
    <w:rPr>
      <w:rFonts w:ascii="Times New Roman" w:eastAsia="Times New Roman" w:hAnsi="Times New Roman"/>
      <w:sz w:val="28"/>
      <w:szCs w:val="22"/>
      <w:lang w:eastAsia="en-US"/>
    </w:rPr>
  </w:style>
  <w:style w:type="character" w:customStyle="1" w:styleId="1ff9">
    <w:name w:val="Текст виноски Знак1"/>
    <w:uiPriority w:val="99"/>
    <w:semiHidden/>
    <w:rsid w:val="007647E7"/>
    <w:rPr>
      <w:rFonts w:ascii="Times New Roman" w:eastAsia="Times New Roman" w:hAnsi="Times New Roman"/>
      <w:lang w:eastAsia="en-US"/>
    </w:rPr>
  </w:style>
  <w:style w:type="character" w:customStyle="1" w:styleId="1ffa">
    <w:name w:val="Текст у виносці Знак1"/>
    <w:semiHidden/>
    <w:rsid w:val="007647E7"/>
    <w:rPr>
      <w:rFonts w:ascii="Segoe UI" w:eastAsia="Times New Roman" w:hAnsi="Segoe UI" w:cs="Segoe UI"/>
      <w:sz w:val="18"/>
      <w:szCs w:val="18"/>
      <w:lang w:eastAsia="en-US"/>
    </w:rPr>
  </w:style>
  <w:style w:type="character" w:customStyle="1" w:styleId="1ffb">
    <w:name w:val="Тема примітки Знак1"/>
    <w:uiPriority w:val="99"/>
    <w:semiHidden/>
    <w:rsid w:val="007647E7"/>
    <w:rPr>
      <w:rFonts w:ascii="Times New Roman" w:eastAsia="Times New Roman" w:hAnsi="Times New Roman"/>
      <w:b/>
      <w:bCs/>
      <w:lang w:eastAsia="en-US"/>
    </w:rPr>
  </w:style>
  <w:style w:type="character" w:customStyle="1" w:styleId="1ffc">
    <w:name w:val="Основний текст з відступом Знак1"/>
    <w:semiHidden/>
    <w:rsid w:val="007647E7"/>
    <w:rPr>
      <w:rFonts w:ascii="Times New Roman" w:eastAsia="Times New Roman" w:hAnsi="Times New Roman"/>
      <w:sz w:val="28"/>
      <w:szCs w:val="22"/>
      <w:lang w:eastAsia="en-US"/>
    </w:rPr>
  </w:style>
  <w:style w:type="character" w:customStyle="1" w:styleId="211">
    <w:name w:val="Основний текст 2 Знак1"/>
    <w:semiHidden/>
    <w:rsid w:val="007647E7"/>
    <w:rPr>
      <w:rFonts w:ascii="Times New Roman" w:eastAsia="Times New Roman" w:hAnsi="Times New Roman"/>
      <w:sz w:val="28"/>
      <w:szCs w:val="22"/>
      <w:lang w:eastAsia="en-US"/>
    </w:rPr>
  </w:style>
  <w:style w:type="character" w:customStyle="1" w:styleId="310">
    <w:name w:val="Основний текст 3 Знак1"/>
    <w:semiHidden/>
    <w:rsid w:val="007647E7"/>
    <w:rPr>
      <w:rFonts w:ascii="Times New Roman" w:eastAsia="Times New Roman" w:hAnsi="Times New Roman"/>
      <w:sz w:val="16"/>
      <w:szCs w:val="16"/>
      <w:lang w:eastAsia="en-US"/>
    </w:rPr>
  </w:style>
  <w:style w:type="character" w:customStyle="1" w:styleId="212">
    <w:name w:val="Основний текст з відступом 2 Знак1"/>
    <w:semiHidden/>
    <w:rsid w:val="007647E7"/>
    <w:rPr>
      <w:rFonts w:ascii="Times New Roman" w:eastAsia="Times New Roman" w:hAnsi="Times New Roman"/>
      <w:sz w:val="28"/>
      <w:szCs w:val="22"/>
      <w:lang w:eastAsia="en-US"/>
    </w:rPr>
  </w:style>
  <w:style w:type="character" w:customStyle="1" w:styleId="311">
    <w:name w:val="Основний текст з відступом 3 Знак1"/>
    <w:semiHidden/>
    <w:rsid w:val="007647E7"/>
    <w:rPr>
      <w:rFonts w:ascii="Times New Roman" w:eastAsia="Times New Roman" w:hAnsi="Times New Roman"/>
      <w:sz w:val="16"/>
      <w:szCs w:val="16"/>
      <w:lang w:eastAsia="en-US"/>
    </w:rPr>
  </w:style>
  <w:style w:type="character" w:customStyle="1" w:styleId="1ffd">
    <w:name w:val="Підзаголовок Знак1"/>
    <w:rsid w:val="007647E7"/>
    <w:rPr>
      <w:rFonts w:ascii="Calibri" w:eastAsia="Times New Roman" w:hAnsi="Calibri" w:cs="Times New Roman"/>
      <w:color w:val="5A5A5A"/>
      <w:spacing w:val="15"/>
      <w:sz w:val="22"/>
      <w:szCs w:val="22"/>
      <w:lang w:eastAsia="en-US"/>
    </w:rPr>
  </w:style>
  <w:style w:type="paragraph" w:customStyle="1" w:styleId="TableParagraph">
    <w:name w:val="Table Paragraph"/>
    <w:basedOn w:val="a"/>
    <w:uiPriority w:val="1"/>
    <w:qFormat/>
    <w:rsid w:val="001545C5"/>
    <w:pPr>
      <w:widowControl w:val="0"/>
      <w:autoSpaceDE w:val="0"/>
      <w:autoSpaceDN w:val="0"/>
    </w:pPr>
    <w:rPr>
      <w:rFonts w:ascii="Calibri" w:eastAsia="Calibri" w:hAnsi="Calibri" w:cs="Calibri"/>
      <w:sz w:val="22"/>
      <w:szCs w:val="22"/>
      <w:lang w:eastAsia="uk-UA" w:bidi="uk-UA"/>
    </w:rPr>
  </w:style>
  <w:style w:type="character" w:customStyle="1" w:styleId="tlid-translation">
    <w:name w:val="tlid-translation"/>
    <w:rsid w:val="003C260F"/>
  </w:style>
  <w:style w:type="character" w:customStyle="1" w:styleId="jlqj4b">
    <w:name w:val="jlqj4b"/>
    <w:rsid w:val="00082AF7"/>
  </w:style>
  <w:style w:type="character" w:customStyle="1" w:styleId="y2iqfc">
    <w:name w:val="y2iqfc"/>
    <w:basedOn w:val="a0"/>
    <w:rsid w:val="00141177"/>
  </w:style>
  <w:style w:type="table" w:customStyle="1" w:styleId="7">
    <w:name w:val="Сітка таблиці7"/>
    <w:basedOn w:val="a1"/>
    <w:next w:val="aa"/>
    <w:uiPriority w:val="39"/>
    <w:rsid w:val="00CC370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descrcode">
    <w:name w:val="qa_classifier_descr_code"/>
    <w:basedOn w:val="a0"/>
    <w:rsid w:val="006D0A3A"/>
  </w:style>
  <w:style w:type="character" w:customStyle="1" w:styleId="qaclassifierdescrprimary">
    <w:name w:val="qa_classifier_descr_primary"/>
    <w:basedOn w:val="a0"/>
    <w:rsid w:val="006D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987">
      <w:bodyDiv w:val="1"/>
      <w:marLeft w:val="0"/>
      <w:marRight w:val="0"/>
      <w:marTop w:val="0"/>
      <w:marBottom w:val="0"/>
      <w:divBdr>
        <w:top w:val="none" w:sz="0" w:space="0" w:color="auto"/>
        <w:left w:val="none" w:sz="0" w:space="0" w:color="auto"/>
        <w:bottom w:val="none" w:sz="0" w:space="0" w:color="auto"/>
        <w:right w:val="none" w:sz="0" w:space="0" w:color="auto"/>
      </w:divBdr>
      <w:divsChild>
        <w:div w:id="496728169">
          <w:marLeft w:val="0"/>
          <w:marRight w:val="0"/>
          <w:marTop w:val="0"/>
          <w:marBottom w:val="0"/>
          <w:divBdr>
            <w:top w:val="none" w:sz="0" w:space="0" w:color="auto"/>
            <w:left w:val="none" w:sz="0" w:space="0" w:color="auto"/>
            <w:bottom w:val="none" w:sz="0" w:space="0" w:color="auto"/>
            <w:right w:val="none" w:sz="0" w:space="0" w:color="auto"/>
          </w:divBdr>
        </w:div>
      </w:divsChild>
    </w:div>
    <w:div w:id="78061223">
      <w:bodyDiv w:val="1"/>
      <w:marLeft w:val="0"/>
      <w:marRight w:val="0"/>
      <w:marTop w:val="0"/>
      <w:marBottom w:val="0"/>
      <w:divBdr>
        <w:top w:val="none" w:sz="0" w:space="0" w:color="auto"/>
        <w:left w:val="none" w:sz="0" w:space="0" w:color="auto"/>
        <w:bottom w:val="none" w:sz="0" w:space="0" w:color="auto"/>
        <w:right w:val="none" w:sz="0" w:space="0" w:color="auto"/>
      </w:divBdr>
    </w:div>
    <w:div w:id="134563484">
      <w:bodyDiv w:val="1"/>
      <w:marLeft w:val="0"/>
      <w:marRight w:val="0"/>
      <w:marTop w:val="0"/>
      <w:marBottom w:val="0"/>
      <w:divBdr>
        <w:top w:val="none" w:sz="0" w:space="0" w:color="auto"/>
        <w:left w:val="none" w:sz="0" w:space="0" w:color="auto"/>
        <w:bottom w:val="none" w:sz="0" w:space="0" w:color="auto"/>
        <w:right w:val="none" w:sz="0" w:space="0" w:color="auto"/>
      </w:divBdr>
    </w:div>
    <w:div w:id="159278628">
      <w:bodyDiv w:val="1"/>
      <w:marLeft w:val="0"/>
      <w:marRight w:val="0"/>
      <w:marTop w:val="0"/>
      <w:marBottom w:val="0"/>
      <w:divBdr>
        <w:top w:val="none" w:sz="0" w:space="0" w:color="auto"/>
        <w:left w:val="none" w:sz="0" w:space="0" w:color="auto"/>
        <w:bottom w:val="none" w:sz="0" w:space="0" w:color="auto"/>
        <w:right w:val="none" w:sz="0" w:space="0" w:color="auto"/>
      </w:divBdr>
    </w:div>
    <w:div w:id="162011326">
      <w:bodyDiv w:val="1"/>
      <w:marLeft w:val="0"/>
      <w:marRight w:val="0"/>
      <w:marTop w:val="0"/>
      <w:marBottom w:val="0"/>
      <w:divBdr>
        <w:top w:val="none" w:sz="0" w:space="0" w:color="auto"/>
        <w:left w:val="none" w:sz="0" w:space="0" w:color="auto"/>
        <w:bottom w:val="none" w:sz="0" w:space="0" w:color="auto"/>
        <w:right w:val="none" w:sz="0" w:space="0" w:color="auto"/>
      </w:divBdr>
    </w:div>
    <w:div w:id="228611726">
      <w:bodyDiv w:val="1"/>
      <w:marLeft w:val="0"/>
      <w:marRight w:val="0"/>
      <w:marTop w:val="0"/>
      <w:marBottom w:val="0"/>
      <w:divBdr>
        <w:top w:val="none" w:sz="0" w:space="0" w:color="auto"/>
        <w:left w:val="none" w:sz="0" w:space="0" w:color="auto"/>
        <w:bottom w:val="none" w:sz="0" w:space="0" w:color="auto"/>
        <w:right w:val="none" w:sz="0" w:space="0" w:color="auto"/>
      </w:divBdr>
    </w:div>
    <w:div w:id="301927306">
      <w:bodyDiv w:val="1"/>
      <w:marLeft w:val="0"/>
      <w:marRight w:val="0"/>
      <w:marTop w:val="0"/>
      <w:marBottom w:val="0"/>
      <w:divBdr>
        <w:top w:val="none" w:sz="0" w:space="0" w:color="auto"/>
        <w:left w:val="none" w:sz="0" w:space="0" w:color="auto"/>
        <w:bottom w:val="none" w:sz="0" w:space="0" w:color="auto"/>
        <w:right w:val="none" w:sz="0" w:space="0" w:color="auto"/>
      </w:divBdr>
    </w:div>
    <w:div w:id="395666099">
      <w:bodyDiv w:val="1"/>
      <w:marLeft w:val="0"/>
      <w:marRight w:val="0"/>
      <w:marTop w:val="0"/>
      <w:marBottom w:val="0"/>
      <w:divBdr>
        <w:top w:val="none" w:sz="0" w:space="0" w:color="auto"/>
        <w:left w:val="none" w:sz="0" w:space="0" w:color="auto"/>
        <w:bottom w:val="none" w:sz="0" w:space="0" w:color="auto"/>
        <w:right w:val="none" w:sz="0" w:space="0" w:color="auto"/>
      </w:divBdr>
    </w:div>
    <w:div w:id="485707406">
      <w:bodyDiv w:val="1"/>
      <w:marLeft w:val="0"/>
      <w:marRight w:val="0"/>
      <w:marTop w:val="0"/>
      <w:marBottom w:val="0"/>
      <w:divBdr>
        <w:top w:val="none" w:sz="0" w:space="0" w:color="auto"/>
        <w:left w:val="none" w:sz="0" w:space="0" w:color="auto"/>
        <w:bottom w:val="none" w:sz="0" w:space="0" w:color="auto"/>
        <w:right w:val="none" w:sz="0" w:space="0" w:color="auto"/>
      </w:divBdr>
    </w:div>
    <w:div w:id="581718263">
      <w:bodyDiv w:val="1"/>
      <w:marLeft w:val="0"/>
      <w:marRight w:val="0"/>
      <w:marTop w:val="0"/>
      <w:marBottom w:val="0"/>
      <w:divBdr>
        <w:top w:val="none" w:sz="0" w:space="0" w:color="auto"/>
        <w:left w:val="none" w:sz="0" w:space="0" w:color="auto"/>
        <w:bottom w:val="none" w:sz="0" w:space="0" w:color="auto"/>
        <w:right w:val="none" w:sz="0" w:space="0" w:color="auto"/>
      </w:divBdr>
    </w:div>
    <w:div w:id="602228579">
      <w:bodyDiv w:val="1"/>
      <w:marLeft w:val="0"/>
      <w:marRight w:val="0"/>
      <w:marTop w:val="0"/>
      <w:marBottom w:val="0"/>
      <w:divBdr>
        <w:top w:val="none" w:sz="0" w:space="0" w:color="auto"/>
        <w:left w:val="none" w:sz="0" w:space="0" w:color="auto"/>
        <w:bottom w:val="none" w:sz="0" w:space="0" w:color="auto"/>
        <w:right w:val="none" w:sz="0" w:space="0" w:color="auto"/>
      </w:divBdr>
    </w:div>
    <w:div w:id="625476243">
      <w:bodyDiv w:val="1"/>
      <w:marLeft w:val="0"/>
      <w:marRight w:val="0"/>
      <w:marTop w:val="0"/>
      <w:marBottom w:val="0"/>
      <w:divBdr>
        <w:top w:val="none" w:sz="0" w:space="0" w:color="auto"/>
        <w:left w:val="none" w:sz="0" w:space="0" w:color="auto"/>
        <w:bottom w:val="none" w:sz="0" w:space="0" w:color="auto"/>
        <w:right w:val="none" w:sz="0" w:space="0" w:color="auto"/>
      </w:divBdr>
      <w:divsChild>
        <w:div w:id="1795975460">
          <w:marLeft w:val="0"/>
          <w:marRight w:val="0"/>
          <w:marTop w:val="0"/>
          <w:marBottom w:val="0"/>
          <w:divBdr>
            <w:top w:val="none" w:sz="0" w:space="0" w:color="auto"/>
            <w:left w:val="none" w:sz="0" w:space="0" w:color="auto"/>
            <w:bottom w:val="none" w:sz="0" w:space="0" w:color="auto"/>
            <w:right w:val="none" w:sz="0" w:space="0" w:color="auto"/>
          </w:divBdr>
        </w:div>
      </w:divsChild>
    </w:div>
    <w:div w:id="643923708">
      <w:bodyDiv w:val="1"/>
      <w:marLeft w:val="0"/>
      <w:marRight w:val="0"/>
      <w:marTop w:val="0"/>
      <w:marBottom w:val="0"/>
      <w:divBdr>
        <w:top w:val="none" w:sz="0" w:space="0" w:color="auto"/>
        <w:left w:val="none" w:sz="0" w:space="0" w:color="auto"/>
        <w:bottom w:val="none" w:sz="0" w:space="0" w:color="auto"/>
        <w:right w:val="none" w:sz="0" w:space="0" w:color="auto"/>
      </w:divBdr>
    </w:div>
    <w:div w:id="723480771">
      <w:bodyDiv w:val="1"/>
      <w:marLeft w:val="0"/>
      <w:marRight w:val="0"/>
      <w:marTop w:val="0"/>
      <w:marBottom w:val="0"/>
      <w:divBdr>
        <w:top w:val="none" w:sz="0" w:space="0" w:color="auto"/>
        <w:left w:val="none" w:sz="0" w:space="0" w:color="auto"/>
        <w:bottom w:val="none" w:sz="0" w:space="0" w:color="auto"/>
        <w:right w:val="none" w:sz="0" w:space="0" w:color="auto"/>
      </w:divBdr>
    </w:div>
    <w:div w:id="823163987">
      <w:bodyDiv w:val="1"/>
      <w:marLeft w:val="0"/>
      <w:marRight w:val="0"/>
      <w:marTop w:val="0"/>
      <w:marBottom w:val="0"/>
      <w:divBdr>
        <w:top w:val="none" w:sz="0" w:space="0" w:color="auto"/>
        <w:left w:val="none" w:sz="0" w:space="0" w:color="auto"/>
        <w:bottom w:val="none" w:sz="0" w:space="0" w:color="auto"/>
        <w:right w:val="none" w:sz="0" w:space="0" w:color="auto"/>
      </w:divBdr>
    </w:div>
    <w:div w:id="887494872">
      <w:bodyDiv w:val="1"/>
      <w:marLeft w:val="0"/>
      <w:marRight w:val="0"/>
      <w:marTop w:val="0"/>
      <w:marBottom w:val="0"/>
      <w:divBdr>
        <w:top w:val="none" w:sz="0" w:space="0" w:color="auto"/>
        <w:left w:val="none" w:sz="0" w:space="0" w:color="auto"/>
        <w:bottom w:val="none" w:sz="0" w:space="0" w:color="auto"/>
        <w:right w:val="none" w:sz="0" w:space="0" w:color="auto"/>
      </w:divBdr>
    </w:div>
    <w:div w:id="915363908">
      <w:bodyDiv w:val="1"/>
      <w:marLeft w:val="0"/>
      <w:marRight w:val="0"/>
      <w:marTop w:val="0"/>
      <w:marBottom w:val="0"/>
      <w:divBdr>
        <w:top w:val="none" w:sz="0" w:space="0" w:color="auto"/>
        <w:left w:val="none" w:sz="0" w:space="0" w:color="auto"/>
        <w:bottom w:val="none" w:sz="0" w:space="0" w:color="auto"/>
        <w:right w:val="none" w:sz="0" w:space="0" w:color="auto"/>
      </w:divBdr>
    </w:div>
    <w:div w:id="974607391">
      <w:bodyDiv w:val="1"/>
      <w:marLeft w:val="0"/>
      <w:marRight w:val="0"/>
      <w:marTop w:val="0"/>
      <w:marBottom w:val="0"/>
      <w:divBdr>
        <w:top w:val="none" w:sz="0" w:space="0" w:color="auto"/>
        <w:left w:val="none" w:sz="0" w:space="0" w:color="auto"/>
        <w:bottom w:val="none" w:sz="0" w:space="0" w:color="auto"/>
        <w:right w:val="none" w:sz="0" w:space="0" w:color="auto"/>
      </w:divBdr>
    </w:div>
    <w:div w:id="1104686807">
      <w:marLeft w:val="0"/>
      <w:marRight w:val="0"/>
      <w:marTop w:val="0"/>
      <w:marBottom w:val="0"/>
      <w:divBdr>
        <w:top w:val="none" w:sz="0" w:space="0" w:color="auto"/>
        <w:left w:val="none" w:sz="0" w:space="0" w:color="auto"/>
        <w:bottom w:val="none" w:sz="0" w:space="0" w:color="auto"/>
        <w:right w:val="none" w:sz="0" w:space="0" w:color="auto"/>
      </w:divBdr>
    </w:div>
    <w:div w:id="1104686808">
      <w:marLeft w:val="0"/>
      <w:marRight w:val="0"/>
      <w:marTop w:val="0"/>
      <w:marBottom w:val="0"/>
      <w:divBdr>
        <w:top w:val="none" w:sz="0" w:space="0" w:color="auto"/>
        <w:left w:val="none" w:sz="0" w:space="0" w:color="auto"/>
        <w:bottom w:val="none" w:sz="0" w:space="0" w:color="auto"/>
        <w:right w:val="none" w:sz="0" w:space="0" w:color="auto"/>
      </w:divBdr>
    </w:div>
    <w:div w:id="1104686809">
      <w:marLeft w:val="0"/>
      <w:marRight w:val="0"/>
      <w:marTop w:val="0"/>
      <w:marBottom w:val="0"/>
      <w:divBdr>
        <w:top w:val="none" w:sz="0" w:space="0" w:color="auto"/>
        <w:left w:val="none" w:sz="0" w:space="0" w:color="auto"/>
        <w:bottom w:val="none" w:sz="0" w:space="0" w:color="auto"/>
        <w:right w:val="none" w:sz="0" w:space="0" w:color="auto"/>
      </w:divBdr>
    </w:div>
    <w:div w:id="1104686810">
      <w:marLeft w:val="0"/>
      <w:marRight w:val="0"/>
      <w:marTop w:val="0"/>
      <w:marBottom w:val="0"/>
      <w:divBdr>
        <w:top w:val="none" w:sz="0" w:space="0" w:color="auto"/>
        <w:left w:val="none" w:sz="0" w:space="0" w:color="auto"/>
        <w:bottom w:val="none" w:sz="0" w:space="0" w:color="auto"/>
        <w:right w:val="none" w:sz="0" w:space="0" w:color="auto"/>
      </w:divBdr>
    </w:div>
    <w:div w:id="1254582472">
      <w:bodyDiv w:val="1"/>
      <w:marLeft w:val="0"/>
      <w:marRight w:val="0"/>
      <w:marTop w:val="0"/>
      <w:marBottom w:val="0"/>
      <w:divBdr>
        <w:top w:val="none" w:sz="0" w:space="0" w:color="auto"/>
        <w:left w:val="none" w:sz="0" w:space="0" w:color="auto"/>
        <w:bottom w:val="none" w:sz="0" w:space="0" w:color="auto"/>
        <w:right w:val="none" w:sz="0" w:space="0" w:color="auto"/>
      </w:divBdr>
    </w:div>
    <w:div w:id="1301182249">
      <w:bodyDiv w:val="1"/>
      <w:marLeft w:val="0"/>
      <w:marRight w:val="0"/>
      <w:marTop w:val="0"/>
      <w:marBottom w:val="0"/>
      <w:divBdr>
        <w:top w:val="none" w:sz="0" w:space="0" w:color="auto"/>
        <w:left w:val="none" w:sz="0" w:space="0" w:color="auto"/>
        <w:bottom w:val="none" w:sz="0" w:space="0" w:color="auto"/>
        <w:right w:val="none" w:sz="0" w:space="0" w:color="auto"/>
      </w:divBdr>
    </w:div>
    <w:div w:id="1348946353">
      <w:bodyDiv w:val="1"/>
      <w:marLeft w:val="0"/>
      <w:marRight w:val="0"/>
      <w:marTop w:val="0"/>
      <w:marBottom w:val="0"/>
      <w:divBdr>
        <w:top w:val="none" w:sz="0" w:space="0" w:color="auto"/>
        <w:left w:val="none" w:sz="0" w:space="0" w:color="auto"/>
        <w:bottom w:val="none" w:sz="0" w:space="0" w:color="auto"/>
        <w:right w:val="none" w:sz="0" w:space="0" w:color="auto"/>
      </w:divBdr>
    </w:div>
    <w:div w:id="1483235752">
      <w:bodyDiv w:val="1"/>
      <w:marLeft w:val="0"/>
      <w:marRight w:val="0"/>
      <w:marTop w:val="0"/>
      <w:marBottom w:val="0"/>
      <w:divBdr>
        <w:top w:val="none" w:sz="0" w:space="0" w:color="auto"/>
        <w:left w:val="none" w:sz="0" w:space="0" w:color="auto"/>
        <w:bottom w:val="none" w:sz="0" w:space="0" w:color="auto"/>
        <w:right w:val="none" w:sz="0" w:space="0" w:color="auto"/>
      </w:divBdr>
    </w:div>
    <w:div w:id="1716005783">
      <w:bodyDiv w:val="1"/>
      <w:marLeft w:val="0"/>
      <w:marRight w:val="0"/>
      <w:marTop w:val="0"/>
      <w:marBottom w:val="0"/>
      <w:divBdr>
        <w:top w:val="none" w:sz="0" w:space="0" w:color="auto"/>
        <w:left w:val="none" w:sz="0" w:space="0" w:color="auto"/>
        <w:bottom w:val="none" w:sz="0" w:space="0" w:color="auto"/>
        <w:right w:val="none" w:sz="0" w:space="0" w:color="auto"/>
      </w:divBdr>
    </w:div>
    <w:div w:id="1725257507">
      <w:bodyDiv w:val="1"/>
      <w:marLeft w:val="0"/>
      <w:marRight w:val="0"/>
      <w:marTop w:val="0"/>
      <w:marBottom w:val="0"/>
      <w:divBdr>
        <w:top w:val="none" w:sz="0" w:space="0" w:color="auto"/>
        <w:left w:val="none" w:sz="0" w:space="0" w:color="auto"/>
        <w:bottom w:val="none" w:sz="0" w:space="0" w:color="auto"/>
        <w:right w:val="none" w:sz="0" w:space="0" w:color="auto"/>
      </w:divBdr>
    </w:div>
    <w:div w:id="1843929234">
      <w:bodyDiv w:val="1"/>
      <w:marLeft w:val="0"/>
      <w:marRight w:val="0"/>
      <w:marTop w:val="0"/>
      <w:marBottom w:val="0"/>
      <w:divBdr>
        <w:top w:val="none" w:sz="0" w:space="0" w:color="auto"/>
        <w:left w:val="none" w:sz="0" w:space="0" w:color="auto"/>
        <w:bottom w:val="none" w:sz="0" w:space="0" w:color="auto"/>
        <w:right w:val="none" w:sz="0" w:space="0" w:color="auto"/>
      </w:divBdr>
    </w:div>
    <w:div w:id="1927957914">
      <w:bodyDiv w:val="1"/>
      <w:marLeft w:val="0"/>
      <w:marRight w:val="0"/>
      <w:marTop w:val="0"/>
      <w:marBottom w:val="0"/>
      <w:divBdr>
        <w:top w:val="none" w:sz="0" w:space="0" w:color="auto"/>
        <w:left w:val="none" w:sz="0" w:space="0" w:color="auto"/>
        <w:bottom w:val="none" w:sz="0" w:space="0" w:color="auto"/>
        <w:right w:val="none" w:sz="0" w:space="0" w:color="auto"/>
      </w:divBdr>
    </w:div>
    <w:div w:id="2036226322">
      <w:bodyDiv w:val="1"/>
      <w:marLeft w:val="0"/>
      <w:marRight w:val="0"/>
      <w:marTop w:val="0"/>
      <w:marBottom w:val="0"/>
      <w:divBdr>
        <w:top w:val="none" w:sz="0" w:space="0" w:color="auto"/>
        <w:left w:val="none" w:sz="0" w:space="0" w:color="auto"/>
        <w:bottom w:val="none" w:sz="0" w:space="0" w:color="auto"/>
        <w:right w:val="none" w:sz="0" w:space="0" w:color="auto"/>
      </w:divBdr>
    </w:div>
    <w:div w:id="21024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hii.novikov@ugv.com.ua" TargetMode="External"/><Relationship Id="rId13" Type="http://schemas.openxmlformats.org/officeDocument/2006/relationships/hyperlink" Target="https://acskidd.gov.ua/sign"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azk.gov.ua/uk/reyestr-koruptsioneriv/"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gv.com.ua/page/dla-novih-postacalnik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a.tarasova@ugv.com.ua" TargetMode="External"/><Relationship Id="rId24" Type="http://schemas.openxmlformats.org/officeDocument/2006/relationships/hyperlink" Target="http://ugv.com.ua/page/docs?count=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gv.com.ua/page/docs?count=6" TargetMode="External"/><Relationship Id="rId28" Type="http://schemas.openxmlformats.org/officeDocument/2006/relationships/theme" Target="theme/theme1.xml"/><Relationship Id="rId10" Type="http://schemas.openxmlformats.org/officeDocument/2006/relationships/hyperlink" Target="mailto:tetiana.smyrnova@ugv.com.ua" TargetMode="External"/><Relationship Id="rId19" Type="http://schemas.openxmlformats.org/officeDocument/2006/relationships/hyperlink" Target="https://reglament.csd.ua/reglaments/4-6-info-5-and-more-percentage-shares/" TargetMode="External"/><Relationship Id="rId4" Type="http://schemas.openxmlformats.org/officeDocument/2006/relationships/settings" Target="settings.xml"/><Relationship Id="rId9" Type="http://schemas.openxmlformats.org/officeDocument/2006/relationships/hyperlink" Target="mailto:Volodymyr.Volyk@ugv.com.ua" TargetMode="External"/><Relationship Id="rId14" Type="http://schemas.openxmlformats.org/officeDocument/2006/relationships/footer" Target="footer1.xml"/><Relationship Id="rId22" Type="http://schemas.openxmlformats.org/officeDocument/2006/relationships/hyperlink" Target="https://nazk.gov.ua/uk/reyestr-koruptsioneri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B7B9-AA6E-4A11-9F6E-020022EA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57</Pages>
  <Words>90811</Words>
  <Characters>51763</Characters>
  <Application>Microsoft Office Word</Application>
  <DocSecurity>0</DocSecurity>
  <Lines>431</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RudakovaE</dc:creator>
  <cp:keywords/>
  <dc:description/>
  <cp:lastModifiedBy>Гнатенко Ірина Миколаївна</cp:lastModifiedBy>
  <cp:revision>36</cp:revision>
  <cp:lastPrinted>2020-07-29T07:24:00Z</cp:lastPrinted>
  <dcterms:created xsi:type="dcterms:W3CDTF">2022-11-08T11:07:00Z</dcterms:created>
  <dcterms:modified xsi:type="dcterms:W3CDTF">2023-01-10T13:35:00Z</dcterms:modified>
</cp:coreProperties>
</file>