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C3B8" w14:textId="097A1DA6" w:rsidR="00073DC0" w:rsidRDefault="006A3B4F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Додаток 2</w:t>
      </w:r>
    </w:p>
    <w:p w14:paraId="5190373E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p w14:paraId="24A437B7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p w14:paraId="4AFA3A6D" w14:textId="5CD5FDE3" w:rsidR="00073DC0" w:rsidRDefault="006A3B4F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 xml:space="preserve">Медико-технічні вимоги </w:t>
      </w:r>
    </w:p>
    <w:p w14:paraId="7CA0445B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13"/>
        <w:tblW w:w="9855" w:type="dxa"/>
        <w:tblLook w:val="04A0" w:firstRow="1" w:lastRow="0" w:firstColumn="1" w:lastColumn="0" w:noHBand="0" w:noVBand="1"/>
      </w:tblPr>
      <w:tblGrid>
        <w:gridCol w:w="469"/>
        <w:gridCol w:w="1451"/>
        <w:gridCol w:w="1807"/>
        <w:gridCol w:w="1283"/>
        <w:gridCol w:w="1033"/>
        <w:gridCol w:w="1181"/>
        <w:gridCol w:w="1442"/>
        <w:gridCol w:w="1189"/>
      </w:tblGrid>
      <w:tr w:rsidR="00073DC0" w:rsidRPr="00073DC0" w14:paraId="142AE6D0" w14:textId="77777777" w:rsidTr="00D0263D">
        <w:trPr>
          <w:trHeight w:val="864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6B5251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3DC0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1BF9F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Міжнародна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1A91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3DC0">
              <w:rPr>
                <w:rFonts w:eastAsia="Times New Roman"/>
                <w:b/>
                <w:bCs/>
                <w:color w:val="000000"/>
              </w:rPr>
              <w:t>Склад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046B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Торгова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назва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еквівалент</w:t>
            </w:r>
            <w:proofErr w:type="spellEnd"/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4B3F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3DC0">
              <w:rPr>
                <w:rFonts w:eastAsia="Times New Roman"/>
                <w:b/>
                <w:bCs/>
                <w:color w:val="000000"/>
              </w:rPr>
              <w:t xml:space="preserve">Форма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випуска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8994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Дозування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0B680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3DC0">
              <w:rPr>
                <w:rFonts w:eastAsia="Times New Roman"/>
                <w:b/>
                <w:bCs/>
                <w:color w:val="000000"/>
              </w:rPr>
              <w:t xml:space="preserve">Од.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вимірювання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362E23" w14:textId="77777777" w:rsid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</w:p>
          <w:p w14:paraId="44949BD4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кількість</w:t>
            </w:r>
          </w:p>
        </w:tc>
      </w:tr>
      <w:tr w:rsidR="00073DC0" w:rsidRPr="00073DC0" w14:paraId="39426BEC" w14:textId="77777777" w:rsidTr="00D0263D">
        <w:trPr>
          <w:trHeight w:val="426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8863" w14:textId="77777777" w:rsidR="00073DC0" w:rsidRPr="006B52F7" w:rsidRDefault="006B52F7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1B1A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Розчин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амінокислот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     АТС В05В А01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85D1" w14:textId="77777777" w:rsidR="00073DC0" w:rsidRPr="00073DC0" w:rsidRDefault="00073DC0" w:rsidP="00073D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73DC0">
              <w:rPr>
                <w:rFonts w:eastAsia="Times New Roman"/>
                <w:color w:val="000000"/>
              </w:rPr>
              <w:t xml:space="preserve">1000 мл </w:t>
            </w:r>
            <w:proofErr w:type="spellStart"/>
            <w:r w:rsidRPr="00073DC0">
              <w:rPr>
                <w:rFonts w:eastAsia="Times New Roman"/>
                <w:color w:val="000000"/>
              </w:rPr>
              <w:t>розчину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color w:val="000000"/>
              </w:rPr>
              <w:t>містять</w:t>
            </w:r>
            <w:proofErr w:type="spellEnd"/>
            <w:r w:rsidRPr="00073DC0">
              <w:rPr>
                <w:rFonts w:eastAsia="Times New Roman"/>
                <w:color w:val="000000"/>
              </w:rPr>
              <w:t>: L-</w:t>
            </w:r>
            <w:proofErr w:type="spellStart"/>
            <w:r w:rsidRPr="00073DC0">
              <w:rPr>
                <w:rFonts w:eastAsia="Times New Roman"/>
                <w:color w:val="000000"/>
              </w:rPr>
              <w:t>аргініну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7,50 г; L-лейцину 13,0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ізолейцину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8,0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метіоніну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3,12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фенілаланіну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3,75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аланіну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9,3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проліну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9,71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валіну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9,00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треоніну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4,40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лізину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ацетату (</w:t>
            </w:r>
            <w:proofErr w:type="spellStart"/>
            <w:r w:rsidRPr="00073DC0">
              <w:rPr>
                <w:rFonts w:eastAsia="Times New Roman"/>
                <w:color w:val="000000"/>
              </w:rPr>
              <w:t>моноацетату</w:t>
            </w:r>
            <w:proofErr w:type="spellEnd"/>
            <w:r w:rsidRPr="00073DC0">
              <w:rPr>
                <w:rFonts w:eastAsia="Times New Roman"/>
                <w:color w:val="000000"/>
              </w:rPr>
              <w:t>) 12,0 г (</w:t>
            </w:r>
            <w:proofErr w:type="spellStart"/>
            <w:r w:rsidRPr="00073DC0">
              <w:rPr>
                <w:rFonts w:eastAsia="Times New Roman"/>
                <w:color w:val="000000"/>
              </w:rPr>
              <w:t>що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color w:val="000000"/>
              </w:rPr>
              <w:t>еквівалентно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L-</w:t>
            </w:r>
            <w:proofErr w:type="spellStart"/>
            <w:r w:rsidRPr="00073DC0">
              <w:rPr>
                <w:rFonts w:eastAsia="Times New Roman"/>
                <w:color w:val="000000"/>
              </w:rPr>
              <w:t>лізину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8,51 г); </w:t>
            </w:r>
            <w:proofErr w:type="spellStart"/>
            <w:r w:rsidRPr="00073DC0">
              <w:rPr>
                <w:rFonts w:eastAsia="Times New Roman"/>
                <w:color w:val="000000"/>
              </w:rPr>
              <w:t>гліцину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4,15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гістидину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4,76 г; L-</w:t>
            </w:r>
            <w:proofErr w:type="spellStart"/>
            <w:r w:rsidRPr="00073DC0">
              <w:rPr>
                <w:rFonts w:eastAsia="Times New Roman"/>
                <w:color w:val="000000"/>
              </w:rPr>
              <w:t>серину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7,67 г; N-ацетил-L-тирозину 5,176 г (</w:t>
            </w:r>
            <w:proofErr w:type="spellStart"/>
            <w:r w:rsidRPr="00073DC0">
              <w:rPr>
                <w:rFonts w:eastAsia="Times New Roman"/>
                <w:color w:val="000000"/>
              </w:rPr>
              <w:t>що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color w:val="000000"/>
              </w:rPr>
              <w:t>еквівалентно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L-тирозину 4,20 г); L-триптофану 2,01 г; N-ацетил-L-</w:t>
            </w:r>
            <w:proofErr w:type="spellStart"/>
            <w:r w:rsidRPr="00073DC0">
              <w:rPr>
                <w:rFonts w:eastAsia="Times New Roman"/>
                <w:color w:val="000000"/>
              </w:rPr>
              <w:t>цистеіну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0,700 г (</w:t>
            </w:r>
            <w:proofErr w:type="spellStart"/>
            <w:r w:rsidRPr="00073DC0">
              <w:rPr>
                <w:rFonts w:eastAsia="Times New Roman"/>
                <w:color w:val="000000"/>
              </w:rPr>
              <w:t>що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color w:val="000000"/>
              </w:rPr>
              <w:t>еквівалентно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L-</w:t>
            </w:r>
            <w:proofErr w:type="spellStart"/>
            <w:r w:rsidRPr="00073DC0">
              <w:rPr>
                <w:rFonts w:eastAsia="Times New Roman"/>
                <w:color w:val="000000"/>
              </w:rPr>
              <w:t>цистеїну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0,52 г); L-</w:t>
            </w:r>
            <w:proofErr w:type="spellStart"/>
            <w:r w:rsidRPr="00073DC0">
              <w:rPr>
                <w:rFonts w:eastAsia="Times New Roman"/>
                <w:color w:val="000000"/>
              </w:rPr>
              <w:t>яблучної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color w:val="000000"/>
              </w:rPr>
              <w:t>кислоти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2,62 г; таурину 0,40 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86CF" w14:textId="77777777" w:rsidR="00073DC0" w:rsidRPr="00073DC0" w:rsidRDefault="00073DC0" w:rsidP="0007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Аміновен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73DC0">
              <w:rPr>
                <w:rFonts w:eastAsia="Times New Roman"/>
                <w:b/>
                <w:bCs/>
                <w:color w:val="000000"/>
              </w:rPr>
              <w:t>Інфант</w:t>
            </w:r>
            <w:proofErr w:type="spellEnd"/>
            <w:r w:rsidRPr="00073DC0">
              <w:rPr>
                <w:rFonts w:eastAsia="Times New Roman"/>
                <w:b/>
                <w:bCs/>
                <w:color w:val="000000"/>
              </w:rPr>
              <w:t xml:space="preserve"> 10%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B8C" w14:textId="77777777" w:rsidR="00073DC0" w:rsidRPr="00073DC0" w:rsidRDefault="00073DC0" w:rsidP="00073D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73DC0">
              <w:rPr>
                <w:rFonts w:eastAsia="Times New Roman"/>
                <w:color w:val="000000"/>
              </w:rPr>
              <w:t>Розчин</w:t>
            </w:r>
            <w:proofErr w:type="spellEnd"/>
            <w:r w:rsidRPr="00073DC0"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 w:rsidRPr="00073DC0">
              <w:rPr>
                <w:rFonts w:eastAsia="Times New Roman"/>
                <w:color w:val="000000"/>
              </w:rPr>
              <w:t>інфузій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EA41C" w14:textId="77777777" w:rsidR="00073DC0" w:rsidRPr="00073DC0" w:rsidRDefault="00073DC0" w:rsidP="00073D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73DC0">
              <w:rPr>
                <w:rFonts w:eastAsia="Times New Roman"/>
                <w:color w:val="000000"/>
              </w:rPr>
              <w:t>100 мл,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AC69A" w14:textId="77777777" w:rsidR="00073DC0" w:rsidRPr="00073DC0" w:rsidRDefault="00073DC0" w:rsidP="00073D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73DC0">
              <w:rPr>
                <w:rFonts w:eastAsia="Times New Roman"/>
                <w:color w:val="000000"/>
              </w:rPr>
              <w:t>флакон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1C229" w14:textId="77777777" w:rsidR="00073DC0" w:rsidRPr="00073DC0" w:rsidRDefault="006B52F7" w:rsidP="00073D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</w:t>
            </w:r>
            <w:r w:rsidR="00073DC0">
              <w:rPr>
                <w:rFonts w:eastAsia="Times New Roman"/>
                <w:color w:val="000000"/>
                <w:lang w:val="uk-UA"/>
              </w:rPr>
              <w:t>0флаконів</w:t>
            </w:r>
          </w:p>
        </w:tc>
      </w:tr>
    </w:tbl>
    <w:p w14:paraId="44330C15" w14:textId="77777777" w:rsidR="00073DC0" w:rsidRDefault="00073DC0" w:rsidP="00073DC0">
      <w:pPr>
        <w:widowControl/>
        <w:autoSpaceDE/>
        <w:adjustRightInd/>
        <w:ind w:left="4956" w:firstLine="708"/>
        <w:jc w:val="center"/>
        <w:rPr>
          <w:rFonts w:eastAsia="Times New Roman"/>
          <w:sz w:val="28"/>
          <w:szCs w:val="28"/>
          <w:lang w:val="uk-UA"/>
        </w:rPr>
      </w:pPr>
    </w:p>
    <w:p w14:paraId="7563692D" w14:textId="77777777" w:rsidR="00073DC0" w:rsidRDefault="00073DC0" w:rsidP="00073DC0">
      <w:pPr>
        <w:widowControl/>
        <w:autoSpaceDE/>
        <w:adjustRightInd/>
        <w:jc w:val="center"/>
        <w:rPr>
          <w:rFonts w:eastAsia="Times New Roman"/>
          <w:sz w:val="28"/>
          <w:szCs w:val="28"/>
          <w:lang w:val="uk-UA"/>
        </w:rPr>
      </w:pPr>
    </w:p>
    <w:p w14:paraId="01C6E49A" w14:textId="77777777" w:rsidR="00073DC0" w:rsidRDefault="00627447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терміном придатності не менше 1 рік.</w:t>
      </w:r>
    </w:p>
    <w:p w14:paraId="463CA829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p w14:paraId="200BF9ED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p w14:paraId="067FB917" w14:textId="77777777" w:rsidR="00073DC0" w:rsidRDefault="00073DC0" w:rsidP="00073DC0">
      <w:pPr>
        <w:widowControl/>
        <w:autoSpaceDE/>
        <w:adjustRightInd/>
        <w:rPr>
          <w:rFonts w:eastAsia="Times New Roman"/>
          <w:sz w:val="28"/>
          <w:szCs w:val="28"/>
          <w:lang w:val="uk-UA"/>
        </w:rPr>
      </w:pPr>
    </w:p>
    <w:p w14:paraId="0AAEC685" w14:textId="77777777" w:rsidR="00D0263D" w:rsidRPr="006A3B4F" w:rsidRDefault="00D0263D" w:rsidP="00073DC0">
      <w:pPr>
        <w:widowControl/>
        <w:autoSpaceDE/>
        <w:adjustRightInd/>
        <w:spacing w:after="200" w:line="276" w:lineRule="auto"/>
        <w:ind w:firstLine="5954"/>
        <w:rPr>
          <w:rFonts w:eastAsia="Times New Roman"/>
          <w:sz w:val="28"/>
          <w:szCs w:val="28"/>
        </w:rPr>
      </w:pPr>
    </w:p>
    <w:p w14:paraId="6E029230" w14:textId="77777777" w:rsidR="00D0263D" w:rsidRPr="006A3B4F" w:rsidRDefault="00D0263D" w:rsidP="00073DC0">
      <w:pPr>
        <w:widowControl/>
        <w:autoSpaceDE/>
        <w:adjustRightInd/>
        <w:spacing w:after="200" w:line="276" w:lineRule="auto"/>
        <w:ind w:firstLine="5954"/>
        <w:rPr>
          <w:rFonts w:eastAsia="Times New Roman"/>
          <w:sz w:val="28"/>
          <w:szCs w:val="28"/>
        </w:rPr>
      </w:pPr>
    </w:p>
    <w:p w14:paraId="68F56C8F" w14:textId="77777777" w:rsidR="00073DC0" w:rsidRDefault="00073DC0" w:rsidP="00073DC0">
      <w:pPr>
        <w:widowControl/>
        <w:autoSpaceDE/>
        <w:adjustRightInd/>
        <w:spacing w:after="200" w:line="276" w:lineRule="auto"/>
        <w:rPr>
          <w:rFonts w:eastAsia="Times New Roman"/>
          <w:sz w:val="28"/>
          <w:szCs w:val="28"/>
          <w:u w:val="single"/>
          <w:lang w:val="uk-UA"/>
        </w:rPr>
      </w:pPr>
    </w:p>
    <w:p w14:paraId="24D1C94C" w14:textId="77777777" w:rsidR="00E97B2B" w:rsidRPr="00821414" w:rsidRDefault="00E97B2B">
      <w:pPr>
        <w:rPr>
          <w:lang w:val="uk-UA"/>
        </w:rPr>
      </w:pPr>
    </w:p>
    <w:sectPr w:rsidR="00E97B2B" w:rsidRPr="00821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84881"/>
    <w:multiLevelType w:val="hybridMultilevel"/>
    <w:tmpl w:val="4860188A"/>
    <w:lvl w:ilvl="0" w:tplc="4B5C7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29"/>
    <w:rsid w:val="00073DC0"/>
    <w:rsid w:val="000C565B"/>
    <w:rsid w:val="002739A5"/>
    <w:rsid w:val="004F060E"/>
    <w:rsid w:val="00627447"/>
    <w:rsid w:val="00656E23"/>
    <w:rsid w:val="00660E29"/>
    <w:rsid w:val="006A3B4F"/>
    <w:rsid w:val="006B52F7"/>
    <w:rsid w:val="006C11C3"/>
    <w:rsid w:val="006E02E5"/>
    <w:rsid w:val="00821414"/>
    <w:rsid w:val="00A42634"/>
    <w:rsid w:val="00B17516"/>
    <w:rsid w:val="00B607CE"/>
    <w:rsid w:val="00CF3806"/>
    <w:rsid w:val="00D0263D"/>
    <w:rsid w:val="00D4065C"/>
    <w:rsid w:val="00DA54B3"/>
    <w:rsid w:val="00E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8C7"/>
  <w15:docId w15:val="{B903B73F-2E70-43F6-B458-CA8EDBC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3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Настя бажецька</cp:lastModifiedBy>
  <cp:revision>15</cp:revision>
  <cp:lastPrinted>2022-11-24T11:12:00Z</cp:lastPrinted>
  <dcterms:created xsi:type="dcterms:W3CDTF">2021-06-23T08:26:00Z</dcterms:created>
  <dcterms:modified xsi:type="dcterms:W3CDTF">2022-11-30T12:43:00Z</dcterms:modified>
</cp:coreProperties>
</file>