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C4" w:rsidRDefault="00D702C4">
      <w:pPr>
        <w:spacing w:after="0" w:line="240" w:lineRule="auto"/>
        <w:ind w:left="-1418"/>
        <w:jc w:val="center"/>
        <w:rPr>
          <w:rFonts w:ascii="Times New Roman" w:eastAsia="Times New Roman" w:hAnsi="Times New Roman" w:cs="Times New Roman"/>
          <w:b/>
          <w:i/>
          <w:sz w:val="28"/>
          <w:szCs w:val="28"/>
          <w:highlight w:val="green"/>
        </w:rPr>
      </w:pPr>
      <w:bookmarkStart w:id="0" w:name="_heading=h.30j0zll"/>
      <w:bookmarkEnd w:id="0"/>
    </w:p>
    <w:p w:rsidR="00D702C4" w:rsidRDefault="002C7ECE">
      <w:pPr>
        <w:pStyle w:val="ab"/>
        <w:jc w:val="center"/>
        <w:rPr>
          <w:rFonts w:ascii="Times New Roman" w:hAnsi="Times New Roman"/>
          <w:sz w:val="28"/>
          <w:szCs w:val="28"/>
        </w:rPr>
      </w:pPr>
      <w:r>
        <w:rPr>
          <w:rFonts w:ascii="Times New Roman" w:hAnsi="Times New Roman"/>
          <w:sz w:val="28"/>
          <w:szCs w:val="28"/>
        </w:rPr>
        <w:t xml:space="preserve">Комунальний заклад Сумської обласної ради Конотопська загальноосвітня </w:t>
      </w:r>
    </w:p>
    <w:p w:rsidR="00D702C4" w:rsidRDefault="002C7ECE">
      <w:pPr>
        <w:pStyle w:val="ab"/>
        <w:jc w:val="center"/>
        <w:rPr>
          <w:rFonts w:ascii="Times New Roman" w:hAnsi="Times New Roman"/>
          <w:sz w:val="28"/>
          <w:szCs w:val="28"/>
        </w:rPr>
      </w:pPr>
      <w:r>
        <w:rPr>
          <w:rFonts w:ascii="Times New Roman" w:hAnsi="Times New Roman"/>
          <w:sz w:val="28"/>
          <w:szCs w:val="28"/>
        </w:rPr>
        <w:t>санаторна школа-інтернат І-ІІ ступенів</w:t>
      </w: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2C7E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«ЗАТВЕРДЖЕНО»</w:t>
      </w:r>
    </w:p>
    <w:p w:rsidR="00D702C4" w:rsidRDefault="002C7EC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rsidR="00D702C4" w:rsidRDefault="002C7ECE">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D702C4" w:rsidRDefault="002C7E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2ECD">
        <w:rPr>
          <w:rFonts w:ascii="Times New Roman" w:eastAsia="Times New Roman" w:hAnsi="Times New Roman" w:cs="Times New Roman"/>
          <w:sz w:val="24"/>
          <w:szCs w:val="24"/>
        </w:rPr>
        <w:t>№</w:t>
      </w:r>
      <w:r w:rsidR="001A2ECD" w:rsidRPr="001A2ECD">
        <w:rPr>
          <w:rFonts w:ascii="Times New Roman" w:eastAsia="Times New Roman" w:hAnsi="Times New Roman" w:cs="Times New Roman"/>
          <w:sz w:val="24"/>
          <w:szCs w:val="24"/>
        </w:rPr>
        <w:t xml:space="preserve"> 2</w:t>
      </w:r>
      <w:r w:rsidR="001A2ECD">
        <w:rPr>
          <w:rFonts w:ascii="Times New Roman" w:eastAsia="Times New Roman" w:hAnsi="Times New Roman" w:cs="Times New Roman"/>
          <w:sz w:val="24"/>
          <w:szCs w:val="24"/>
        </w:rPr>
        <w:t xml:space="preserve"> </w:t>
      </w:r>
      <w:r w:rsidRPr="001A2ECD">
        <w:rPr>
          <w:rFonts w:ascii="Times New Roman" w:eastAsia="Times New Roman" w:hAnsi="Times New Roman" w:cs="Times New Roman"/>
          <w:sz w:val="24"/>
          <w:szCs w:val="24"/>
        </w:rPr>
        <w:t xml:space="preserve">від </w:t>
      </w:r>
      <w:r w:rsidR="001A2ECD" w:rsidRPr="001A2ECD">
        <w:rPr>
          <w:rFonts w:ascii="Times New Roman" w:eastAsia="Times New Roman" w:hAnsi="Times New Roman" w:cs="Times New Roman"/>
          <w:sz w:val="24"/>
          <w:szCs w:val="24"/>
        </w:rPr>
        <w:t>03</w:t>
      </w:r>
      <w:r w:rsidRPr="001A2ECD">
        <w:rPr>
          <w:rFonts w:ascii="Times New Roman" w:eastAsia="Times New Roman" w:hAnsi="Times New Roman" w:cs="Times New Roman"/>
          <w:sz w:val="24"/>
          <w:szCs w:val="24"/>
        </w:rPr>
        <w:t>.</w:t>
      </w:r>
      <w:r w:rsidR="001A2ECD" w:rsidRPr="001A2ECD">
        <w:rPr>
          <w:rFonts w:ascii="Times New Roman" w:eastAsia="Times New Roman" w:hAnsi="Times New Roman" w:cs="Times New Roman"/>
          <w:sz w:val="24"/>
          <w:szCs w:val="24"/>
        </w:rPr>
        <w:t>0</w:t>
      </w:r>
      <w:r w:rsidR="001A2ECD">
        <w:rPr>
          <w:rFonts w:ascii="Times New Roman" w:eastAsia="Times New Roman" w:hAnsi="Times New Roman" w:cs="Times New Roman"/>
          <w:sz w:val="24"/>
          <w:szCs w:val="24"/>
        </w:rPr>
        <w:t>1</w:t>
      </w:r>
      <w:r w:rsidRPr="001A2ECD">
        <w:rPr>
          <w:rFonts w:ascii="Times New Roman" w:eastAsia="Times New Roman" w:hAnsi="Times New Roman" w:cs="Times New Roman"/>
          <w:sz w:val="24"/>
          <w:szCs w:val="24"/>
        </w:rPr>
        <w:t>.202</w:t>
      </w:r>
      <w:r w:rsidR="001A2ECD" w:rsidRPr="001A2EC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2C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702C4" w:rsidRDefault="002C7E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702C4" w:rsidRDefault="002C7E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702C4" w:rsidRDefault="00D702C4">
      <w:pPr>
        <w:shd w:val="clear" w:color="auto" w:fill="FFFFFF"/>
        <w:spacing w:after="0" w:line="240" w:lineRule="auto"/>
        <w:jc w:val="center"/>
        <w:rPr>
          <w:rFonts w:ascii="Times New Roman" w:eastAsia="Times New Roman" w:hAnsi="Times New Roman" w:cs="Times New Roman"/>
          <w:b/>
          <w:color w:val="000000"/>
          <w:sz w:val="24"/>
          <w:szCs w:val="24"/>
        </w:rPr>
      </w:pPr>
    </w:p>
    <w:p w:rsidR="00D702C4" w:rsidRDefault="002C7ECE">
      <w:pPr>
        <w:spacing w:after="0" w:line="240" w:lineRule="auto"/>
        <w:ind w:left="34" w:firstLine="284"/>
        <w:jc w:val="center"/>
        <w:rPr>
          <w:rFonts w:ascii="Times New Roman" w:hAnsi="Times New Roman"/>
          <w:b/>
          <w:color w:val="000000" w:themeColor="text1"/>
          <w:sz w:val="24"/>
          <w:szCs w:val="24"/>
        </w:rPr>
      </w:pPr>
      <w:r>
        <w:rPr>
          <w:rFonts w:ascii="Times New Roman" w:hAnsi="Times New Roman"/>
          <w:b/>
          <w:color w:val="000000" w:themeColor="text1"/>
          <w:sz w:val="24"/>
          <w:szCs w:val="24"/>
        </w:rPr>
        <w:t>Предмет закупівлі:</w:t>
      </w:r>
    </w:p>
    <w:p w:rsidR="00D702C4" w:rsidRPr="003F27EE" w:rsidRDefault="002C7ECE" w:rsidP="003F27EE">
      <w:pPr>
        <w:pStyle w:val="ab"/>
        <w:jc w:val="center"/>
        <w:rPr>
          <w:rFonts w:ascii="Times New Roman" w:hAnsi="Times New Roman"/>
          <w:b/>
          <w:bCs/>
          <w:sz w:val="24"/>
          <w:szCs w:val="24"/>
        </w:rPr>
      </w:pPr>
      <w:r>
        <w:rPr>
          <w:rFonts w:ascii="Times New Roman" w:hAnsi="Times New Roman"/>
          <w:b/>
          <w:color w:val="000000" w:themeColor="text1"/>
          <w:sz w:val="24"/>
          <w:szCs w:val="24"/>
        </w:rPr>
        <w:t xml:space="preserve">Код </w:t>
      </w:r>
      <w:r w:rsidR="003F27EE" w:rsidRPr="00362EE9">
        <w:rPr>
          <w:rFonts w:ascii="Times New Roman" w:hAnsi="Times New Roman"/>
          <w:b/>
          <w:color w:val="000000"/>
          <w:sz w:val="24"/>
          <w:szCs w:val="24"/>
        </w:rPr>
        <w:t xml:space="preserve">15540000-5 </w:t>
      </w:r>
      <w:r w:rsidR="003F27EE" w:rsidRPr="00362EE9">
        <w:rPr>
          <w:rFonts w:ascii="Times New Roman" w:hAnsi="Times New Roman"/>
          <w:b/>
          <w:color w:val="000000"/>
          <w:sz w:val="24"/>
          <w:szCs w:val="24"/>
          <w:lang w:eastAsia="uk-UA"/>
        </w:rPr>
        <w:t>згідно ДК 021:2015- «</w:t>
      </w:r>
      <w:r w:rsidR="003F27EE" w:rsidRPr="00362EE9">
        <w:rPr>
          <w:rStyle w:val="apple-converted-space"/>
          <w:rFonts w:ascii="Times New Roman" w:hAnsi="Times New Roman"/>
          <w:b/>
          <w:bCs/>
          <w:color w:val="000000"/>
          <w:sz w:val="24"/>
          <w:szCs w:val="24"/>
        </w:rPr>
        <w:t> </w:t>
      </w:r>
      <w:r w:rsidR="003F27EE" w:rsidRPr="00362EE9">
        <w:rPr>
          <w:rFonts w:ascii="Times New Roman" w:hAnsi="Times New Roman"/>
          <w:b/>
          <w:bCs/>
          <w:color w:val="000000"/>
          <w:sz w:val="24"/>
          <w:szCs w:val="24"/>
        </w:rPr>
        <w:t>Сирні продукти</w:t>
      </w:r>
      <w:r w:rsidR="003F27EE" w:rsidRPr="00362EE9">
        <w:rPr>
          <w:rFonts w:ascii="Times New Roman" w:hAnsi="Times New Roman"/>
          <w:b/>
          <w:color w:val="000000"/>
          <w:sz w:val="24"/>
          <w:szCs w:val="24"/>
          <w:lang w:eastAsia="uk-UA"/>
        </w:rPr>
        <w:t xml:space="preserve">» </w:t>
      </w:r>
      <w:r w:rsidR="003F27EE" w:rsidRPr="003F27EE">
        <w:rPr>
          <w:rFonts w:ascii="Times New Roman" w:hAnsi="Times New Roman"/>
          <w:b/>
          <w:color w:val="000000"/>
          <w:sz w:val="24"/>
          <w:szCs w:val="24"/>
          <w:lang w:eastAsia="uk-UA"/>
        </w:rPr>
        <w:t>(</w:t>
      </w:r>
      <w:r w:rsidR="003F27EE" w:rsidRPr="003F27EE">
        <w:rPr>
          <w:rFonts w:ascii="Times New Roman" w:hAnsi="Times New Roman"/>
          <w:b/>
          <w:bCs/>
          <w:sz w:val="24"/>
          <w:szCs w:val="24"/>
        </w:rPr>
        <w:t xml:space="preserve">сир твердий типу чедер жирністю від </w:t>
      </w:r>
      <w:r w:rsidR="003F27EE">
        <w:rPr>
          <w:rFonts w:ascii="Times New Roman" w:hAnsi="Times New Roman"/>
          <w:b/>
          <w:bCs/>
          <w:sz w:val="24"/>
          <w:szCs w:val="24"/>
        </w:rPr>
        <w:t>50</w:t>
      </w:r>
      <w:r w:rsidR="003F27EE" w:rsidRPr="003F27EE">
        <w:rPr>
          <w:rFonts w:ascii="Times New Roman" w:hAnsi="Times New Roman"/>
          <w:b/>
          <w:bCs/>
          <w:sz w:val="24"/>
          <w:szCs w:val="24"/>
        </w:rPr>
        <w:t>% та сир свіжий кисломолочний 9%)</w:t>
      </w:r>
    </w:p>
    <w:p w:rsidR="00D702C4" w:rsidRDefault="00D702C4">
      <w:pPr>
        <w:widowControl w:val="0"/>
        <w:spacing w:after="0" w:line="240" w:lineRule="auto"/>
        <w:jc w:val="center"/>
        <w:rPr>
          <w:rFonts w:ascii="Times New Roman" w:hAnsi="Times New Roman"/>
          <w:sz w:val="24"/>
          <w:szCs w:val="24"/>
        </w:rPr>
      </w:pP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2C7ECE">
      <w:pPr>
        <w:spacing w:before="240" w:after="0" w:line="240" w:lineRule="auto"/>
        <w:jc w:val="center"/>
        <w:rPr>
          <w:rFonts w:ascii="Times New Roman" w:eastAsia="Times New Roman" w:hAnsi="Times New Roman" w:cs="Times New Roman"/>
          <w:color w:val="000000"/>
          <w:sz w:val="24"/>
          <w:szCs w:val="24"/>
        </w:rPr>
      </w:pPr>
      <w:bookmarkStart w:id="1" w:name="_heading=h.1fob9te"/>
      <w:bookmarkEnd w:id="1"/>
      <w:r>
        <w:rPr>
          <w:rFonts w:ascii="Times New Roman" w:eastAsia="Times New Roman" w:hAnsi="Times New Roman" w:cs="Times New Roman"/>
          <w:sz w:val="24"/>
          <w:szCs w:val="24"/>
          <w:u w:val="single"/>
        </w:rPr>
        <w:t>м. Конотоп</w:t>
      </w:r>
      <w:r>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rPr>
        <w:t>2024 рік</w:t>
      </w: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4"/>
        <w:gridCol w:w="6421"/>
      </w:tblGrid>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02C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702C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i/>
                <w:sz w:val="24"/>
                <w:szCs w:val="24"/>
              </w:rPr>
            </w:pPr>
            <w:r>
              <w:rPr>
                <w:rFonts w:ascii="Times New Roman" w:hAnsi="Times New Roman" w:cs="Times New Roman"/>
                <w:b/>
                <w:sz w:val="24"/>
                <w:szCs w:val="24"/>
              </w:rPr>
              <w:t>КЗСОР Конотопська загальноосвітня санаторна школа-інтернат І-ІІ ступенів</w:t>
            </w:r>
          </w:p>
        </w:tc>
      </w:tr>
      <w:tr w:rsidR="00D702C4">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pStyle w:val="21"/>
              <w:spacing w:after="0" w:line="240" w:lineRule="auto"/>
              <w:ind w:left="0"/>
            </w:pPr>
            <w:r>
              <w:t>Сумська обл., м.Конотоп, вул.Інтернатна,122, 41600.</w:t>
            </w:r>
          </w:p>
          <w:p w:rsidR="00D702C4" w:rsidRDefault="00D702C4">
            <w:pPr>
              <w:jc w:val="both"/>
              <w:rPr>
                <w:rFonts w:ascii="Times New Roman" w:eastAsia="Times New Roman" w:hAnsi="Times New Roman" w:cs="Times New Roman"/>
                <w:sz w:val="24"/>
                <w:szCs w:val="24"/>
                <w:highlight w:val="cyan"/>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rsidR="00D702C4" w:rsidRPr="00B91672" w:rsidRDefault="002C7ECE">
            <w:pPr>
              <w:jc w:val="both"/>
              <w:rPr>
                <w:rFonts w:ascii="Times New Roman" w:hAnsi="Times New Roman"/>
                <w:color w:val="000000"/>
                <w:sz w:val="24"/>
                <w:szCs w:val="24"/>
              </w:rPr>
            </w:pPr>
            <w:r w:rsidRPr="00B91672">
              <w:rPr>
                <w:rFonts w:ascii="Times New Roman" w:eastAsia="Times New Roman" w:hAnsi="Times New Roman" w:cs="Times New Roman"/>
                <w:sz w:val="24"/>
                <w:szCs w:val="24"/>
              </w:rPr>
              <w:t xml:space="preserve">ПІБ: </w:t>
            </w:r>
            <w:r w:rsidRPr="00B91672">
              <w:rPr>
                <w:rFonts w:ascii="Times New Roman" w:hAnsi="Times New Roman"/>
                <w:color w:val="000000"/>
                <w:sz w:val="24"/>
                <w:szCs w:val="24"/>
              </w:rPr>
              <w:t>Левицька Ірина Вікторівна, юрисконсульт</w:t>
            </w:r>
          </w:p>
          <w:p w:rsidR="00D702C4" w:rsidRPr="00B91672" w:rsidRDefault="002C7ECE">
            <w:pPr>
              <w:pStyle w:val="ab"/>
              <w:spacing w:after="120"/>
              <w:rPr>
                <w:rFonts w:ascii="Times New Roman" w:hAnsi="Times New Roman"/>
                <w:color w:val="000000"/>
                <w:sz w:val="24"/>
                <w:szCs w:val="24"/>
              </w:rPr>
            </w:pPr>
            <w:r w:rsidRPr="00B91672">
              <w:rPr>
                <w:rFonts w:ascii="Times New Roman" w:eastAsia="Times New Roman" w:hAnsi="Times New Roman"/>
                <w:sz w:val="24"/>
                <w:szCs w:val="24"/>
              </w:rPr>
              <w:t xml:space="preserve"> e-mail:</w:t>
            </w:r>
            <w:r w:rsidRPr="00B91672">
              <w:rPr>
                <w:rFonts w:ascii="Times New Roman" w:eastAsia="Times New Roman" w:hAnsi="Times New Roman"/>
                <w:i/>
                <w:color w:val="FF0000"/>
                <w:sz w:val="24"/>
                <w:szCs w:val="24"/>
              </w:rPr>
              <w:t xml:space="preserve"> </w:t>
            </w:r>
            <w:r w:rsidRPr="00B91672">
              <w:rPr>
                <w:rFonts w:ascii="Times New Roman" w:hAnsi="Times New Roman"/>
                <w:color w:val="000000"/>
                <w:sz w:val="24"/>
                <w:szCs w:val="24"/>
                <w:lang w:val="de-AT"/>
              </w:rPr>
              <w:t>internat122@ukr.net</w:t>
            </w:r>
          </w:p>
          <w:p w:rsidR="00D702C4" w:rsidRPr="00B91672" w:rsidRDefault="00D702C4">
            <w:pPr>
              <w:jc w:val="both"/>
              <w:rPr>
                <w:rFonts w:ascii="Times New Roman" w:eastAsia="Times New Roman" w:hAnsi="Times New Roman" w:cs="Times New Roman"/>
                <w:sz w:val="24"/>
                <w:szCs w:val="24"/>
              </w:rPr>
            </w:pPr>
          </w:p>
          <w:p w:rsidR="00D702C4" w:rsidRPr="00B91672" w:rsidRDefault="002C7ECE">
            <w:pPr>
              <w:jc w:val="both"/>
              <w:rPr>
                <w:rFonts w:ascii="Times New Roman" w:eastAsia="Times New Roman" w:hAnsi="Times New Roman" w:cs="Times New Roman"/>
                <w:sz w:val="24"/>
                <w:szCs w:val="24"/>
                <w:lang w:val="en-US"/>
              </w:rPr>
            </w:pPr>
            <w:r w:rsidRPr="00B91672">
              <w:rPr>
                <w:rFonts w:ascii="Times New Roman" w:eastAsia="Times New Roman" w:hAnsi="Times New Roman" w:cs="Times New Roman"/>
                <w:sz w:val="24"/>
                <w:szCs w:val="24"/>
              </w:rPr>
              <w:t>телефон:</w:t>
            </w:r>
            <w:r w:rsidRPr="00B91672">
              <w:rPr>
                <w:rFonts w:ascii="Times New Roman" w:eastAsia="Times New Roman" w:hAnsi="Times New Roman" w:cs="Times New Roman"/>
                <w:i/>
                <w:color w:val="FF0000"/>
                <w:sz w:val="24"/>
                <w:szCs w:val="24"/>
              </w:rPr>
              <w:t xml:space="preserve"> </w:t>
            </w:r>
            <w:r w:rsidRPr="00B91672">
              <w:rPr>
                <w:rFonts w:ascii="Times New Roman" w:hAnsi="Times New Roman" w:cs="Times New Roman"/>
                <w:sz w:val="24"/>
                <w:szCs w:val="24"/>
                <w:lang w:eastAsia="en-US"/>
              </w:rPr>
              <w:t>+38</w:t>
            </w:r>
            <w:r w:rsidRPr="00B91672">
              <w:rPr>
                <w:rFonts w:ascii="Times New Roman" w:hAnsi="Times New Roman"/>
                <w:color w:val="000000"/>
                <w:sz w:val="24"/>
                <w:szCs w:val="24"/>
                <w:lang w:val="ru-RU"/>
              </w:rPr>
              <w:t>05</w:t>
            </w:r>
            <w:r w:rsidRPr="00B91672">
              <w:rPr>
                <w:rFonts w:ascii="Times New Roman" w:hAnsi="Times New Roman"/>
                <w:color w:val="000000"/>
                <w:sz w:val="24"/>
                <w:szCs w:val="24"/>
                <w:lang w:val="en-US"/>
              </w:rPr>
              <w:t>44762449</w:t>
            </w:r>
          </w:p>
          <w:p w:rsidR="00D702C4" w:rsidRDefault="00D702C4">
            <w:pPr>
              <w:jc w:val="both"/>
              <w:rPr>
                <w:rFonts w:ascii="Times New Roman" w:eastAsia="Times New Roman" w:hAnsi="Times New Roman" w:cs="Times New Roman"/>
                <w:i/>
                <w:color w:val="FF0000"/>
                <w:sz w:val="24"/>
                <w:szCs w:val="24"/>
                <w:highlight w:val="yellow"/>
              </w:rPr>
            </w:pPr>
          </w:p>
          <w:p w:rsidR="00D702C4" w:rsidRDefault="00D702C4">
            <w:pPr>
              <w:jc w:val="both"/>
              <w:rPr>
                <w:rFonts w:ascii="Times New Roman" w:eastAsia="Times New Roman" w:hAnsi="Times New Roman" w:cs="Times New Roman"/>
                <w:sz w:val="24"/>
                <w:szCs w:val="24"/>
              </w:rPr>
            </w:pPr>
          </w:p>
        </w:tc>
      </w:tr>
      <w:tr w:rsidR="00D702C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702C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rsidR="003F27EE" w:rsidRPr="003F27EE" w:rsidRDefault="003F27EE" w:rsidP="003F27EE">
            <w:pPr>
              <w:pStyle w:val="ab"/>
              <w:jc w:val="both"/>
              <w:rPr>
                <w:rFonts w:ascii="Times New Roman" w:hAnsi="Times New Roman"/>
                <w:b/>
                <w:bCs/>
                <w:sz w:val="24"/>
                <w:szCs w:val="24"/>
              </w:rPr>
            </w:pPr>
            <w:r>
              <w:rPr>
                <w:rFonts w:ascii="Times New Roman" w:hAnsi="Times New Roman"/>
                <w:b/>
                <w:color w:val="000000" w:themeColor="text1"/>
                <w:sz w:val="24"/>
                <w:szCs w:val="24"/>
              </w:rPr>
              <w:t xml:space="preserve">Код </w:t>
            </w:r>
            <w:r w:rsidRPr="00362EE9">
              <w:rPr>
                <w:rFonts w:ascii="Times New Roman" w:hAnsi="Times New Roman"/>
                <w:b/>
                <w:color w:val="000000"/>
                <w:sz w:val="24"/>
                <w:szCs w:val="24"/>
              </w:rPr>
              <w:t xml:space="preserve">15540000-5 </w:t>
            </w:r>
            <w:r w:rsidRPr="00362EE9">
              <w:rPr>
                <w:rFonts w:ascii="Times New Roman" w:hAnsi="Times New Roman"/>
                <w:b/>
                <w:color w:val="000000"/>
                <w:sz w:val="24"/>
                <w:szCs w:val="24"/>
                <w:lang w:eastAsia="uk-UA"/>
              </w:rPr>
              <w:t>згідно ДК 021:2015- «</w:t>
            </w:r>
            <w:r w:rsidRPr="00362EE9">
              <w:rPr>
                <w:rFonts w:ascii="Times New Roman" w:hAnsi="Times New Roman"/>
                <w:b/>
                <w:bCs/>
                <w:color w:val="000000"/>
                <w:sz w:val="24"/>
                <w:szCs w:val="24"/>
              </w:rPr>
              <w:t>Сирні продукти</w:t>
            </w:r>
            <w:r w:rsidRPr="00362EE9">
              <w:rPr>
                <w:rFonts w:ascii="Times New Roman" w:hAnsi="Times New Roman"/>
                <w:b/>
                <w:color w:val="000000"/>
                <w:sz w:val="24"/>
                <w:szCs w:val="24"/>
                <w:lang w:eastAsia="uk-UA"/>
              </w:rPr>
              <w:t xml:space="preserve">» </w:t>
            </w:r>
            <w:r w:rsidRPr="003F27EE">
              <w:rPr>
                <w:rFonts w:ascii="Times New Roman" w:hAnsi="Times New Roman"/>
                <w:b/>
                <w:color w:val="000000"/>
                <w:sz w:val="24"/>
                <w:szCs w:val="24"/>
                <w:lang w:eastAsia="uk-UA"/>
              </w:rPr>
              <w:t>(</w:t>
            </w:r>
            <w:r w:rsidRPr="003F27EE">
              <w:rPr>
                <w:rFonts w:ascii="Times New Roman" w:hAnsi="Times New Roman"/>
                <w:b/>
                <w:bCs/>
                <w:sz w:val="24"/>
                <w:szCs w:val="24"/>
              </w:rPr>
              <w:t>с</w:t>
            </w:r>
            <w:r>
              <w:rPr>
                <w:rFonts w:ascii="Times New Roman" w:hAnsi="Times New Roman"/>
                <w:b/>
                <w:bCs/>
                <w:sz w:val="24"/>
                <w:szCs w:val="24"/>
              </w:rPr>
              <w:t>ир твердий типу чед</w:t>
            </w:r>
            <w:r w:rsidRPr="003F27EE">
              <w:rPr>
                <w:rFonts w:ascii="Times New Roman" w:hAnsi="Times New Roman"/>
                <w:b/>
                <w:bCs/>
                <w:sz w:val="24"/>
                <w:szCs w:val="24"/>
              </w:rPr>
              <w:t xml:space="preserve">ер жирністю від </w:t>
            </w:r>
            <w:r>
              <w:rPr>
                <w:rFonts w:ascii="Times New Roman" w:hAnsi="Times New Roman"/>
                <w:b/>
                <w:bCs/>
                <w:sz w:val="24"/>
                <w:szCs w:val="24"/>
              </w:rPr>
              <w:t>50</w:t>
            </w:r>
            <w:r w:rsidRPr="003F27EE">
              <w:rPr>
                <w:rFonts w:ascii="Times New Roman" w:hAnsi="Times New Roman"/>
                <w:b/>
                <w:bCs/>
                <w:sz w:val="24"/>
                <w:szCs w:val="24"/>
              </w:rPr>
              <w:t>% та сир свіжий кисломолочний 9%)</w:t>
            </w:r>
          </w:p>
          <w:p w:rsidR="00D702C4" w:rsidRDefault="00D702C4" w:rsidP="003F27EE">
            <w:pPr>
              <w:shd w:val="clear" w:color="auto" w:fill="FFFFFF"/>
              <w:rPr>
                <w:rFonts w:ascii="Times New Roman" w:eastAsia="Times New Roman" w:hAnsi="Times New Roman" w:cs="Times New Roman"/>
                <w:b/>
                <w:sz w:val="24"/>
                <w:szCs w:val="24"/>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702C4" w:rsidRDefault="00D702C4">
            <w:pPr>
              <w:widowControl w:val="0"/>
              <w:ind w:right="120"/>
              <w:jc w:val="both"/>
              <w:rPr>
                <w:rFonts w:ascii="Times New Roman" w:eastAsia="Times New Roman" w:hAnsi="Times New Roman" w:cs="Times New Roman"/>
                <w:i/>
                <w:color w:val="FF0000"/>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D702C4" w:rsidRDefault="00D702C4">
            <w:pPr>
              <w:widowControl w:val="0"/>
              <w:rPr>
                <w:rFonts w:ascii="Times New Roman" w:eastAsia="Times New Roman" w:hAnsi="Times New Roman" w:cs="Times New Roman"/>
                <w:color w:val="000000"/>
                <w:sz w:val="24"/>
                <w:szCs w:val="24"/>
                <w:highlight w:val="yellow"/>
              </w:rPr>
            </w:pP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rsidR="003F27EE" w:rsidRPr="003F27EE" w:rsidRDefault="003F27EE" w:rsidP="003F27EE">
            <w:pPr>
              <w:pStyle w:val="ab"/>
              <w:rPr>
                <w:rFonts w:ascii="Times New Roman" w:hAnsi="Times New Roman"/>
                <w:bCs/>
                <w:sz w:val="24"/>
                <w:szCs w:val="24"/>
              </w:rPr>
            </w:pPr>
            <w:r>
              <w:rPr>
                <w:rFonts w:ascii="Times New Roman" w:hAnsi="Times New Roman"/>
                <w:b/>
                <w:color w:val="000000" w:themeColor="text1"/>
                <w:sz w:val="24"/>
                <w:szCs w:val="24"/>
              </w:rPr>
              <w:t xml:space="preserve">- </w:t>
            </w:r>
            <w:r w:rsidRPr="003F27EE">
              <w:rPr>
                <w:rFonts w:ascii="Times New Roman" w:hAnsi="Times New Roman"/>
                <w:bCs/>
                <w:sz w:val="24"/>
                <w:szCs w:val="24"/>
              </w:rPr>
              <w:t>сир твердий типу чедер жирністю від 50% - 250 кілограм;</w:t>
            </w:r>
          </w:p>
          <w:p w:rsidR="003F27EE" w:rsidRPr="003F27EE" w:rsidRDefault="003F27EE" w:rsidP="003F27EE">
            <w:pPr>
              <w:pStyle w:val="ab"/>
              <w:rPr>
                <w:rFonts w:ascii="Times New Roman" w:hAnsi="Times New Roman"/>
                <w:bCs/>
                <w:sz w:val="24"/>
                <w:szCs w:val="24"/>
              </w:rPr>
            </w:pPr>
            <w:r w:rsidRPr="003F27EE">
              <w:rPr>
                <w:rFonts w:ascii="Times New Roman" w:hAnsi="Times New Roman"/>
                <w:bCs/>
                <w:sz w:val="24"/>
                <w:szCs w:val="24"/>
              </w:rPr>
              <w:t>- сир свіжий кисломолочний 9% - 1500 кілограм.</w:t>
            </w:r>
          </w:p>
          <w:p w:rsidR="00D702C4" w:rsidRDefault="002C7ECE">
            <w:pPr>
              <w:widowControl w:val="0"/>
              <w:ind w:right="120"/>
              <w:jc w:val="both"/>
              <w:rPr>
                <w:rFonts w:ascii="Times New Roman" w:hAnsi="Times New Roman"/>
                <w:color w:val="000000"/>
              </w:rPr>
            </w:pPr>
            <w:r>
              <w:rPr>
                <w:rFonts w:ascii="Times New Roman" w:eastAsia="Times New Roman" w:hAnsi="Times New Roman" w:cs="Times New Roman"/>
                <w:sz w:val="24"/>
                <w:szCs w:val="24"/>
              </w:rPr>
              <w:t xml:space="preserve">Місце поставки товарів: </w:t>
            </w:r>
            <w:r>
              <w:rPr>
                <w:rFonts w:ascii="Times New Roman" w:hAnsi="Times New Roman" w:cs="Times New Roman"/>
                <w:sz w:val="24"/>
                <w:szCs w:val="24"/>
              </w:rPr>
              <w:t>Сумська обл., м.Конотоп, вул.Інтернатна,122, 41600</w:t>
            </w:r>
            <w:r w:rsidR="00D052B2">
              <w:rPr>
                <w:rFonts w:ascii="Times New Roman" w:hAnsi="Times New Roman" w:cs="Times New Roman"/>
                <w:sz w:val="24"/>
                <w:szCs w:val="24"/>
              </w:rPr>
              <w:t>.</w:t>
            </w:r>
          </w:p>
        </w:tc>
      </w:tr>
      <w:tr w:rsidR="00D702C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02C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02C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02C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документів 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Pr>
                <w:rFonts w:ascii="Times New Roman" w:eastAsia="Times New Roman" w:hAnsi="Times New Roman" w:cs="Times New Roman"/>
                <w:sz w:val="24"/>
                <w:szCs w:val="24"/>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D702C4" w:rsidRDefault="002C7E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702C4" w:rsidRDefault="002C7ECE">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або на останній сторінці такого документу (окрім документів, виданих іншими підприємствами / установами / організаціями).</w:t>
            </w:r>
          </w:p>
          <w:p w:rsidR="00D702C4" w:rsidRDefault="002C7E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D702C4" w:rsidRDefault="002C7ECE">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702C4" w:rsidRDefault="002C7ECE">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D702C4" w:rsidRDefault="002C7ECE">
            <w:pPr>
              <w:widowControl w:val="0"/>
              <w:jc w:val="both"/>
              <w:rPr>
                <w:rFonts w:ascii="Times New Roman" w:eastAsia="Times New Roman" w:hAnsi="Times New Roman" w:cs="Times New Roman"/>
                <w:color w:val="000000"/>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D702C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D702C4" w:rsidRDefault="00D702C4">
            <w:pPr>
              <w:jc w:val="both"/>
              <w:rPr>
                <w:rFonts w:ascii="Times New Roman" w:eastAsia="Times New Roman" w:hAnsi="Times New Roman" w:cs="Times New Roman"/>
                <w:i/>
                <w:color w:val="4A86E8"/>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702C4" w:rsidRDefault="00D702C4">
            <w:pPr>
              <w:widowControl w:val="0"/>
              <w:ind w:right="120"/>
              <w:jc w:val="both"/>
              <w:rPr>
                <w:rFonts w:ascii="Times New Roman" w:eastAsia="Times New Roman" w:hAnsi="Times New Roman" w:cs="Times New Roman"/>
                <w:sz w:val="24"/>
                <w:szCs w:val="24"/>
              </w:rPr>
            </w:pPr>
          </w:p>
          <w:p w:rsidR="00D702C4" w:rsidRDefault="00D702C4">
            <w:pPr>
              <w:jc w:val="both"/>
              <w:rPr>
                <w:rFonts w:ascii="Times New Roman" w:eastAsia="Times New Roman" w:hAnsi="Times New Roman" w:cs="Times New Roman"/>
                <w:sz w:val="24"/>
                <w:szCs w:val="24"/>
                <w:highlight w:val="yellow"/>
              </w:rPr>
            </w:pPr>
          </w:p>
        </w:tc>
      </w:tr>
      <w:tr w:rsidR="00D702C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702C4" w:rsidRDefault="002C7E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D702C4" w:rsidRDefault="00D702C4">
            <w:pPr>
              <w:widowControl w:val="0"/>
              <w:ind w:right="120"/>
              <w:jc w:val="both"/>
              <w:rPr>
                <w:rFonts w:ascii="Times New Roman" w:eastAsia="Times New Roman" w:hAnsi="Times New Roman" w:cs="Times New Roman"/>
                <w:sz w:val="24"/>
                <w:szCs w:val="24"/>
              </w:rPr>
            </w:pP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02C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Кінцевий строк подання тендерних пропозицій — </w:t>
            </w:r>
            <w:r w:rsidR="0055194D" w:rsidRPr="0055194D">
              <w:rPr>
                <w:rFonts w:ascii="Times New Roman" w:eastAsia="Times New Roman" w:hAnsi="Times New Roman" w:cs="Times New Roman"/>
                <w:b/>
                <w:sz w:val="24"/>
                <w:szCs w:val="24"/>
              </w:rPr>
              <w:t>1</w:t>
            </w:r>
            <w:r w:rsidR="00DA3413">
              <w:rPr>
                <w:rFonts w:ascii="Times New Roman" w:eastAsia="Times New Roman" w:hAnsi="Times New Roman" w:cs="Times New Roman"/>
                <w:b/>
                <w:sz w:val="24"/>
                <w:szCs w:val="24"/>
              </w:rPr>
              <w:t>2</w:t>
            </w:r>
            <w:bookmarkStart w:id="7" w:name="_GoBack"/>
            <w:bookmarkEnd w:id="7"/>
            <w:r w:rsidR="0055194D" w:rsidRPr="0055194D">
              <w:rPr>
                <w:rFonts w:ascii="Times New Roman" w:eastAsia="Times New Roman" w:hAnsi="Times New Roman" w:cs="Times New Roman"/>
                <w:b/>
                <w:sz w:val="24"/>
                <w:szCs w:val="24"/>
              </w:rPr>
              <w:t>.01.2024</w:t>
            </w:r>
            <w:r w:rsidRPr="0055194D">
              <w:rPr>
                <w:rFonts w:ascii="Times New Roman" w:eastAsia="Times New Roman" w:hAnsi="Times New Roman" w:cs="Times New Roman"/>
                <w:b/>
                <w:sz w:val="24"/>
                <w:szCs w:val="24"/>
              </w:rPr>
              <w:t xml:space="preserve"> року до 10:00 год.</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02C4" w:rsidRDefault="002C7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02C4" w:rsidRDefault="002C7ECE">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02C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02C4" w:rsidRDefault="002C7E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t>відповідного рішення.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2C4" w:rsidRDefault="002C7E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02C4" w:rsidRPr="0055194D"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02C4">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Pr>
                <w:rFonts w:ascii="Times New Roman" w:eastAsia="Times New Roman" w:hAnsi="Times New Roman" w:cs="Times New Roman"/>
                <w:sz w:val="24"/>
                <w:szCs w:val="24"/>
                <w:highlight w:val="white"/>
              </w:rPr>
              <w:lastRenderedPageBreak/>
              <w:t xml:space="preserve">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Pr>
                <w:rFonts w:ascii="Times New Roman" w:eastAsia="Times New Roman" w:hAnsi="Times New Roman" w:cs="Times New Roman"/>
                <w:sz w:val="24"/>
                <w:szCs w:val="24"/>
              </w:rPr>
              <w:t>управління активами, одержаними від корупційних та інших злочинів.</w:t>
            </w:r>
          </w:p>
        </w:tc>
      </w:tr>
      <w:tr w:rsidR="00D702C4" w:rsidTr="0055194D">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w:t>
            </w:r>
            <w:r>
              <w:rPr>
                <w:rFonts w:ascii="Times New Roman" w:eastAsia="Times New Roman" w:hAnsi="Times New Roman" w:cs="Times New Roman"/>
                <w:sz w:val="24"/>
                <w:szCs w:val="24"/>
                <w:highlight w:val="white"/>
              </w:rPr>
              <w:lastRenderedPageBreak/>
              <w:t>підстав, визначених у підпунктах 3, 5, 6 і 12 та в абзаці чотирнадцятому пункту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02C4" w:rsidRDefault="002C7ECE" w:rsidP="0055194D">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D702C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702C4" w:rsidRDefault="00D702C4">
            <w:pPr>
              <w:widowControl w:val="0"/>
              <w:jc w:val="both"/>
              <w:rPr>
                <w:rFonts w:ascii="Times New Roman" w:eastAsia="Times New Roman" w:hAnsi="Times New Roman" w:cs="Times New Roman"/>
                <w:i/>
                <w:sz w:val="24"/>
                <w:szCs w:val="24"/>
                <w:highlight w:val="white"/>
              </w:rPr>
            </w:pPr>
          </w:p>
        </w:tc>
      </w:tr>
      <w:tr w:rsidR="00D702C4">
        <w:trPr>
          <w:trHeight w:val="135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w:t>
            </w:r>
            <w:r>
              <w:rPr>
                <w:rFonts w:ascii="Times New Roman" w:eastAsia="Times New Roman" w:hAnsi="Times New Roman" w:cs="Times New Roman"/>
                <w:b/>
                <w:color w:val="000000"/>
                <w:sz w:val="24"/>
                <w:szCs w:val="24"/>
              </w:rPr>
              <w:lastRenderedPageBreak/>
              <w:t>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Забезпечення виконання договору про закупівлю не </w:t>
            </w:r>
            <w:r>
              <w:rPr>
                <w:rFonts w:ascii="Times New Roman" w:eastAsia="Times New Roman" w:hAnsi="Times New Roman" w:cs="Times New Roman"/>
                <w:sz w:val="24"/>
                <w:szCs w:val="24"/>
              </w:rPr>
              <w:lastRenderedPageBreak/>
              <w:t>вимагається.</w:t>
            </w:r>
          </w:p>
        </w:tc>
      </w:tr>
    </w:tbl>
    <w:p w:rsidR="00D702C4" w:rsidRDefault="00D702C4">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D702C4" w:rsidRDefault="00D702C4">
      <w:pPr>
        <w:rPr>
          <w:rFonts w:ascii="Times New Roman" w:eastAsia="Times New Roman" w:hAnsi="Times New Roman" w:cs="Times New Roman"/>
          <w:highlight w:val="white"/>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55194D" w:rsidRDefault="0055194D">
      <w:pPr>
        <w:widowControl w:val="0"/>
        <w:spacing w:after="0" w:line="240" w:lineRule="auto"/>
        <w:jc w:val="both"/>
        <w:rPr>
          <w:rFonts w:ascii="Times New Roman" w:eastAsia="Times New Roman" w:hAnsi="Times New Roman" w:cs="Times New Roman"/>
          <w:sz w:val="24"/>
          <w:szCs w:val="24"/>
        </w:rPr>
      </w:pPr>
    </w:p>
    <w:p w:rsidR="0055194D" w:rsidRDefault="0055194D">
      <w:pPr>
        <w:widowControl w:val="0"/>
        <w:spacing w:after="0" w:line="240" w:lineRule="auto"/>
        <w:jc w:val="both"/>
        <w:rPr>
          <w:rFonts w:ascii="Times New Roman" w:eastAsia="Times New Roman" w:hAnsi="Times New Roman" w:cs="Times New Roman"/>
          <w:sz w:val="24"/>
          <w:szCs w:val="24"/>
        </w:rPr>
      </w:pPr>
    </w:p>
    <w:p w:rsidR="0055194D" w:rsidRDefault="0055194D">
      <w:pPr>
        <w:widowControl w:val="0"/>
        <w:spacing w:after="0" w:line="240" w:lineRule="auto"/>
        <w:jc w:val="both"/>
        <w:rPr>
          <w:rFonts w:ascii="Times New Roman" w:eastAsia="Times New Roman" w:hAnsi="Times New Roman" w:cs="Times New Roman"/>
          <w:sz w:val="24"/>
          <w:szCs w:val="24"/>
        </w:rPr>
      </w:pPr>
    </w:p>
    <w:p w:rsidR="0055194D" w:rsidRDefault="0055194D">
      <w:pPr>
        <w:widowControl w:val="0"/>
        <w:spacing w:after="0" w:line="240" w:lineRule="auto"/>
        <w:jc w:val="both"/>
        <w:rPr>
          <w:rFonts w:ascii="Times New Roman" w:eastAsia="Times New Roman" w:hAnsi="Times New Roman" w:cs="Times New Roman"/>
          <w:sz w:val="24"/>
          <w:szCs w:val="24"/>
        </w:rPr>
      </w:pPr>
    </w:p>
    <w:p w:rsidR="0055194D" w:rsidRDefault="0055194D">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702C4" w:rsidRDefault="002C7EC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702C4" w:rsidRDefault="002C7EC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702C4" w:rsidRDefault="00D702C4">
      <w:pPr>
        <w:spacing w:after="0" w:line="240" w:lineRule="auto"/>
        <w:ind w:left="885"/>
        <w:jc w:val="center"/>
        <w:rPr>
          <w:rFonts w:ascii="Times New Roman" w:eastAsia="Times New Roman" w:hAnsi="Times New Roman" w:cs="Times New Roman"/>
          <w:color w:val="4472C4"/>
          <w:sz w:val="20"/>
          <w:szCs w:val="20"/>
        </w:rPr>
      </w:pPr>
    </w:p>
    <w:tbl>
      <w:tblPr>
        <w:tblW w:w="10490" w:type="dxa"/>
        <w:tblInd w:w="-572" w:type="dxa"/>
        <w:tblLayout w:type="fixed"/>
        <w:tblLook w:val="0000" w:firstRow="0" w:lastRow="0" w:firstColumn="0" w:lastColumn="0" w:noHBand="0" w:noVBand="0"/>
      </w:tblPr>
      <w:tblGrid>
        <w:gridCol w:w="1105"/>
        <w:gridCol w:w="2013"/>
        <w:gridCol w:w="7372"/>
      </w:tblGrid>
      <w:tr w:rsidR="00D702C4">
        <w:tc>
          <w:tcPr>
            <w:tcW w:w="1105"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Кваліфікаційні критерії</w:t>
            </w:r>
          </w:p>
          <w:p w:rsidR="00D702C4" w:rsidRDefault="00D702C4">
            <w:pPr>
              <w:widowControl w:val="0"/>
              <w:tabs>
                <w:tab w:val="left" w:pos="1080"/>
              </w:tabs>
              <w:spacing w:after="0" w:line="240" w:lineRule="auto"/>
              <w:jc w:val="center"/>
              <w:rPr>
                <w:rFonts w:ascii="Times New Roman" w:hAnsi="Times New Roma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Документи,  які підтверджують відповідність Учасника кваліфікаційним критеріям</w:t>
            </w:r>
          </w:p>
        </w:tc>
      </w:tr>
      <w:tr w:rsidR="00D702C4">
        <w:tc>
          <w:tcPr>
            <w:tcW w:w="1105" w:type="dxa"/>
            <w:tcBorders>
              <w:top w:val="single" w:sz="4" w:space="0" w:color="000000"/>
              <w:left w:val="single" w:sz="4" w:space="0" w:color="000000"/>
              <w:bottom w:val="single" w:sz="4" w:space="0" w:color="000000"/>
            </w:tcBorders>
            <w:shd w:val="clear" w:color="auto" w:fill="auto"/>
          </w:tcPr>
          <w:p w:rsidR="00D702C4" w:rsidRDefault="00E9467F">
            <w:pPr>
              <w:widowControl w:val="0"/>
              <w:tabs>
                <w:tab w:val="left" w:pos="1080"/>
              </w:tabs>
              <w:spacing w:after="0" w:line="240" w:lineRule="auto"/>
              <w:jc w:val="center"/>
              <w:rPr>
                <w:rFonts w:ascii="Times New Roman" w:hAnsi="Times New Roman"/>
              </w:rPr>
            </w:pPr>
            <w:r>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spacing w:after="0" w:line="240" w:lineRule="auto"/>
              <w:rPr>
                <w:rFonts w:ascii="Times New Roman" w:hAnsi="Times New Roman"/>
              </w:rPr>
            </w:pPr>
            <w:r>
              <w:rPr>
                <w:rFonts w:ascii="Times New Roman" w:hAnsi="Times New Roman"/>
              </w:rPr>
              <w:t>Наявність документально підтвердженого досвіду виконання аналогічного договору</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tabs>
                <w:tab w:val="left" w:pos="-252"/>
              </w:tabs>
              <w:spacing w:after="0" w:line="240" w:lineRule="auto"/>
              <w:jc w:val="both"/>
              <w:rPr>
                <w:rFonts w:ascii="Times New Roman" w:hAnsi="Times New Roman"/>
              </w:rPr>
            </w:pPr>
            <w:r>
              <w:rPr>
                <w:rFonts w:ascii="Times New Roman" w:hAnsi="Times New Roman"/>
              </w:rPr>
              <w:t>- довідка в довільній формі з інформацією про виконання  аналогічного (них) договору (рів) (не менше одного аналогічного договору)</w:t>
            </w:r>
            <w:r>
              <w:rPr>
                <w:rFonts w:ascii="Times New Roman" w:hAnsi="Times New Roman"/>
                <w:u w:val="single"/>
              </w:rPr>
              <w:t>;</w:t>
            </w:r>
          </w:p>
          <w:p w:rsidR="00D702C4" w:rsidRDefault="002C7ECE">
            <w:pPr>
              <w:tabs>
                <w:tab w:val="left" w:pos="-252"/>
              </w:tabs>
              <w:spacing w:after="0" w:line="240" w:lineRule="auto"/>
              <w:jc w:val="both"/>
              <w:rPr>
                <w:rFonts w:ascii="Times New Roman" w:hAnsi="Times New Roman"/>
              </w:rPr>
            </w:pPr>
            <w:r>
              <w:rPr>
                <w:rFonts w:ascii="Times New Roman" w:hAnsi="Times New Roman"/>
              </w:rPr>
              <w:t>- копія договору(ів), вказаного (них) в довідці про виконання аналогічного договору;</w:t>
            </w:r>
          </w:p>
          <w:p w:rsidR="00D702C4" w:rsidRPr="00E9467F" w:rsidRDefault="002C7ECE">
            <w:pPr>
              <w:tabs>
                <w:tab w:val="left" w:pos="-252"/>
              </w:tabs>
              <w:spacing w:after="0" w:line="240" w:lineRule="auto"/>
              <w:jc w:val="both"/>
              <w:rPr>
                <w:rFonts w:ascii="Times New Roman" w:hAnsi="Times New Roman"/>
              </w:rPr>
            </w:pPr>
            <w:r w:rsidRPr="00E9467F">
              <w:rPr>
                <w:rFonts w:ascii="Times New Roman" w:hAnsi="Times New Roman"/>
              </w:rPr>
              <w:t>- копія накладної або акту прийому-передачі, що підтверджують виконання договору, зазначеного в довідці, копія якого надана до тендерної пропозиції.</w:t>
            </w:r>
          </w:p>
          <w:p w:rsidR="00D702C4" w:rsidRPr="00E9467F" w:rsidRDefault="002C7ECE">
            <w:pPr>
              <w:keepNext/>
              <w:keepLines/>
              <w:spacing w:after="0" w:line="240" w:lineRule="auto"/>
              <w:jc w:val="both"/>
              <w:rPr>
                <w:rFonts w:ascii="Times New Roman" w:hAnsi="Times New Roman"/>
              </w:rPr>
            </w:pPr>
            <w:r w:rsidRPr="00E9467F">
              <w:rPr>
                <w:rFonts w:ascii="Times New Roman" w:hAnsi="Times New Roman"/>
              </w:rPr>
              <w:t>Аналогічним договором в розумінні цієї документації є договір на постачання продуктів  харчування.</w:t>
            </w:r>
          </w:p>
          <w:p w:rsidR="00D702C4" w:rsidRDefault="002C7ECE">
            <w:pPr>
              <w:spacing w:after="0" w:line="240" w:lineRule="auto"/>
              <w:jc w:val="both"/>
              <w:rPr>
                <w:i/>
                <w:iCs/>
                <w:color w:val="C9211E"/>
              </w:rPr>
            </w:pPr>
            <w:r w:rsidRPr="00E9467F">
              <w:rPr>
                <w:rFonts w:ascii="Times New Roman" w:hAnsi="Times New Roman"/>
                <w:iCs/>
              </w:rPr>
              <w:t>Інформація та документи можуть надаватися про частково виконаний  договір, дія якого не закінчена.</w:t>
            </w:r>
            <w:r>
              <w:rPr>
                <w:rFonts w:ascii="Times New Roman" w:hAnsi="Times New Roman"/>
                <w:i/>
                <w:iCs/>
                <w:color w:val="C9211E"/>
              </w:rPr>
              <w:t xml:space="preserve"> </w:t>
            </w:r>
          </w:p>
        </w:tc>
      </w:tr>
      <w:tr w:rsidR="00711A2B" w:rsidTr="003F27EE">
        <w:tc>
          <w:tcPr>
            <w:tcW w:w="1105" w:type="dxa"/>
            <w:tcBorders>
              <w:top w:val="single" w:sz="4" w:space="0" w:color="000000"/>
              <w:left w:val="single" w:sz="4" w:space="0" w:color="000000"/>
              <w:bottom w:val="single" w:sz="4" w:space="0" w:color="000000"/>
            </w:tcBorders>
            <w:shd w:val="clear" w:color="auto" w:fill="auto"/>
          </w:tcPr>
          <w:p w:rsidR="00711A2B" w:rsidRPr="00111182" w:rsidRDefault="00711A2B" w:rsidP="00711A2B">
            <w:pPr>
              <w:widowControl w:val="0"/>
              <w:tabs>
                <w:tab w:val="left" w:pos="1080"/>
              </w:tabs>
              <w:spacing w:after="0" w:line="240" w:lineRule="auto"/>
              <w:jc w:val="center"/>
              <w:rPr>
                <w:rFonts w:ascii="Times New Roman" w:hAnsi="Times New Roman"/>
              </w:rPr>
            </w:pPr>
            <w:r w:rsidRPr="00111182">
              <w:rPr>
                <w:rFonts w:ascii="Times New Roman" w:hAnsi="Times New Roman"/>
              </w:rPr>
              <w:t>2</w:t>
            </w:r>
          </w:p>
        </w:tc>
        <w:tc>
          <w:tcPr>
            <w:tcW w:w="2013" w:type="dxa"/>
            <w:tcBorders>
              <w:top w:val="single" w:sz="4" w:space="0" w:color="000000"/>
              <w:left w:val="single" w:sz="4" w:space="0" w:color="000000"/>
              <w:bottom w:val="single" w:sz="4" w:space="0" w:color="000000"/>
            </w:tcBorders>
            <w:shd w:val="clear" w:color="auto" w:fill="auto"/>
            <w:vAlign w:val="center"/>
          </w:tcPr>
          <w:p w:rsidR="00711A2B" w:rsidRPr="00111182" w:rsidRDefault="00711A2B" w:rsidP="00711A2B">
            <w:pPr>
              <w:widowControl w:val="0"/>
              <w:spacing w:after="0" w:line="240" w:lineRule="auto"/>
              <w:rPr>
                <w:rFonts w:ascii="Times New Roman" w:hAnsi="Times New Roman"/>
              </w:rPr>
            </w:pPr>
            <w:r w:rsidRPr="00111182">
              <w:rPr>
                <w:rFonts w:ascii="Times New Roman" w:hAnsi="Times New Roman"/>
              </w:rPr>
              <w:t>Наявність працівників відповідної кваліфікації, які мають необхідні знання та досвід</w:t>
            </w:r>
          </w:p>
        </w:tc>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A2B" w:rsidRPr="00111182" w:rsidRDefault="00711A2B" w:rsidP="00711A2B">
            <w:pPr>
              <w:shd w:val="clear" w:color="auto" w:fill="FFFFFF"/>
              <w:spacing w:after="0" w:line="240" w:lineRule="auto"/>
              <w:ind w:firstLine="567"/>
              <w:jc w:val="both"/>
              <w:rPr>
                <w:rFonts w:ascii="Times New Roman" w:hAnsi="Times New Roman"/>
              </w:rPr>
            </w:pPr>
            <w:r w:rsidRPr="00111182">
              <w:rPr>
                <w:rFonts w:ascii="Times New Roman" w:hAnsi="Times New Roman"/>
              </w:rPr>
              <w:t>Оригінал довідки у довільній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w:t>
            </w:r>
            <w:r>
              <w:rPr>
                <w:rFonts w:ascii="Times New Roman" w:hAnsi="Times New Roman"/>
              </w:rPr>
              <w:t xml:space="preserve">рів, водіїв-експедиторів, тощо </w:t>
            </w:r>
            <w:r w:rsidRPr="00111182">
              <w:rPr>
                <w:rFonts w:ascii="Times New Roman" w:hAnsi="Times New Roman"/>
              </w:rPr>
              <w:t xml:space="preserve">дійсні на момент подання), які будуть залучені до виконання поставок товару, що є предметом закупівлі). </w:t>
            </w:r>
          </w:p>
          <w:p w:rsidR="00711A2B" w:rsidRPr="00111182" w:rsidRDefault="00711A2B" w:rsidP="00711A2B">
            <w:pPr>
              <w:tabs>
                <w:tab w:val="left" w:pos="2410"/>
              </w:tabs>
              <w:spacing w:after="0" w:line="240" w:lineRule="auto"/>
              <w:ind w:firstLine="426"/>
              <w:jc w:val="both"/>
              <w:rPr>
                <w:rFonts w:ascii="Times New Roman" w:hAnsi="Times New Roman"/>
              </w:rPr>
            </w:pPr>
          </w:p>
        </w:tc>
      </w:tr>
    </w:tbl>
    <w:p w:rsidR="00D702C4" w:rsidRDefault="002C7EC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02C4" w:rsidRDefault="00D702C4">
      <w:pPr>
        <w:spacing w:before="20" w:after="20" w:line="240" w:lineRule="auto"/>
        <w:jc w:val="both"/>
        <w:rPr>
          <w:rFonts w:ascii="Times New Roman" w:eastAsia="Times New Roman" w:hAnsi="Times New Roman" w:cs="Times New Roman"/>
          <w:i/>
          <w:sz w:val="20"/>
          <w:szCs w:val="20"/>
        </w:rPr>
      </w:pPr>
    </w:p>
    <w:p w:rsidR="00D702C4" w:rsidRDefault="002C7EC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не вимагає від учасника </w:t>
      </w:r>
      <w:r w:rsidRPr="00E9467F">
        <w:rPr>
          <w:rFonts w:ascii="Times New Roman" w:eastAsia="Times New Roman" w:hAnsi="Times New Roman" w:cs="Times New Roman"/>
          <w:sz w:val="20"/>
          <w:szCs w:val="20"/>
          <w:highlight w:val="white"/>
        </w:rPr>
        <w:t xml:space="preserve">процедури закупівлі під час подання тендерної пропозиції в електронній системі закупівель будь-яких документів, що підтверджують </w:t>
      </w:r>
      <w:r w:rsidRPr="00E9467F">
        <w:rPr>
          <w:rFonts w:ascii="Times New Roman" w:eastAsia="Times New Roman" w:hAnsi="Times New Roman" w:cs="Times New Roman"/>
          <w:sz w:val="20"/>
          <w:szCs w:val="20"/>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w:t>
      </w:r>
      <w:r>
        <w:rPr>
          <w:rFonts w:ascii="Times New Roman" w:eastAsia="Times New Roman" w:hAnsi="Times New Roman" w:cs="Times New Roman"/>
          <w:sz w:val="20"/>
          <w:szCs w:val="20"/>
        </w:rPr>
        <w:t xml:space="preserve"> до абзацу шістнадцятого пункту 47 Особливостей.</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702C4" w:rsidRDefault="002C7ECE">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702C4" w:rsidRDefault="002C7EC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702C4" w:rsidRDefault="00D702C4">
      <w:pPr>
        <w:widowControl w:val="0"/>
        <w:spacing w:after="0" w:line="240" w:lineRule="auto"/>
        <w:jc w:val="both"/>
        <w:rPr>
          <w:rFonts w:ascii="Times New Roman" w:eastAsia="Times New Roman" w:hAnsi="Times New Roman" w:cs="Times New Roman"/>
          <w:i/>
          <w:sz w:val="20"/>
          <w:szCs w:val="20"/>
        </w:rPr>
      </w:pPr>
    </w:p>
    <w:p w:rsidR="00D702C4" w:rsidRDefault="00D702C4">
      <w:pPr>
        <w:widowControl w:val="0"/>
        <w:spacing w:after="0" w:line="240" w:lineRule="auto"/>
        <w:ind w:firstLine="567"/>
        <w:jc w:val="both"/>
        <w:rPr>
          <w:rFonts w:ascii="Times New Roman" w:eastAsia="Times New Roman" w:hAnsi="Times New Roman" w:cs="Times New Roman"/>
          <w:i/>
          <w:sz w:val="20"/>
          <w:szCs w:val="20"/>
        </w:rPr>
      </w:pPr>
    </w:p>
    <w:p w:rsidR="00D702C4" w:rsidRDefault="002C7EC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702C4" w:rsidRDefault="002C7ECE">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D702C4" w:rsidRDefault="002C7EC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D702C4">
      <w:pPr>
        <w:spacing w:after="0" w:line="240" w:lineRule="auto"/>
        <w:rPr>
          <w:rFonts w:ascii="Times New Roman" w:eastAsia="Times New Roman" w:hAnsi="Times New Roman" w:cs="Times New Roman"/>
          <w:b/>
          <w:sz w:val="20"/>
          <w:szCs w:val="20"/>
          <w:highlight w:val="yellow"/>
        </w:rPr>
      </w:pPr>
    </w:p>
    <w:p w:rsidR="00D702C4" w:rsidRDefault="002C7EC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D702C4">
        <w:trPr>
          <w:trHeight w:val="100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50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702C4">
        <w:trPr>
          <w:trHeight w:val="1723"/>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702C4" w:rsidRDefault="002C7ECE">
            <w:pPr>
              <w:spacing w:after="0" w:line="254"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702C4">
        <w:trPr>
          <w:trHeight w:val="215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w:t>
            </w:r>
          </w:p>
        </w:tc>
      </w:tr>
      <w:tr w:rsidR="00D702C4">
        <w:trPr>
          <w:trHeight w:val="253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D702C4" w:rsidRDefault="00D702C4">
            <w:pPr>
              <w:widowControl w:val="0"/>
              <w:spacing w:after="0" w:line="276" w:lineRule="auto"/>
              <w:rPr>
                <w:rFonts w:ascii="Times New Roman" w:eastAsia="Times New Roman" w:hAnsi="Times New Roman" w:cs="Times New Roman"/>
                <w:b/>
                <w:sz w:val="20"/>
                <w:szCs w:val="20"/>
              </w:rPr>
            </w:pPr>
          </w:p>
        </w:tc>
      </w:tr>
      <w:tr w:rsidR="00D702C4">
        <w:trPr>
          <w:trHeight w:val="86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pacing w:after="0" w:line="240" w:lineRule="auto"/>
        <w:rPr>
          <w:rFonts w:ascii="Times New Roman" w:eastAsia="Times New Roman" w:hAnsi="Times New Roman" w:cs="Times New Roman"/>
          <w:b/>
          <w:sz w:val="20"/>
          <w:szCs w:val="20"/>
        </w:rPr>
      </w:pPr>
    </w:p>
    <w:p w:rsidR="00D702C4" w:rsidRDefault="002C7EC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D702C4">
        <w:trPr>
          <w:trHeight w:val="82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702C4">
        <w:trPr>
          <w:trHeight w:val="1723"/>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702C4" w:rsidRDefault="002C7EC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w:t>
            </w:r>
            <w:r>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702C4">
        <w:trPr>
          <w:trHeight w:val="215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Default="002C7EC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702C4" w:rsidRDefault="00D702C4">
            <w:pPr>
              <w:spacing w:after="0" w:line="240" w:lineRule="auto"/>
              <w:jc w:val="both"/>
              <w:rPr>
                <w:rFonts w:ascii="Times New Roman" w:eastAsia="Times New Roman" w:hAnsi="Times New Roman" w:cs="Times New Roman"/>
                <w:b/>
                <w:sz w:val="20"/>
                <w:szCs w:val="20"/>
              </w:rPr>
            </w:pP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D702C4">
        <w:trPr>
          <w:trHeight w:val="163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D702C4" w:rsidRDefault="00D702C4">
            <w:pPr>
              <w:widowControl w:val="0"/>
              <w:spacing w:after="0" w:line="276" w:lineRule="auto"/>
              <w:rPr>
                <w:rFonts w:ascii="Times New Roman" w:eastAsia="Times New Roman" w:hAnsi="Times New Roman" w:cs="Times New Roman"/>
                <w:sz w:val="20"/>
                <w:szCs w:val="20"/>
              </w:rPr>
            </w:pPr>
          </w:p>
        </w:tc>
      </w:tr>
      <w:tr w:rsidR="00D702C4">
        <w:trPr>
          <w:trHeight w:val="409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hd w:val="clear" w:color="auto" w:fill="FFFFFF"/>
        <w:spacing w:before="120" w:after="0" w:line="240" w:lineRule="auto"/>
        <w:jc w:val="both"/>
        <w:rPr>
          <w:rFonts w:ascii="Times New Roman" w:eastAsia="Times New Roman" w:hAnsi="Times New Roman" w:cs="Times New Roman"/>
          <w:b/>
          <w:sz w:val="20"/>
          <w:szCs w:val="20"/>
        </w:rPr>
      </w:pPr>
    </w:p>
    <w:p w:rsidR="00D702C4" w:rsidRDefault="002C7EC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702C4" w:rsidRDefault="002C7ECE">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D702C4" w:rsidRDefault="00D702C4">
      <w:pPr>
        <w:shd w:val="clear" w:color="auto" w:fill="FFFFFF"/>
        <w:spacing w:after="0" w:line="240" w:lineRule="auto"/>
        <w:rPr>
          <w:rFonts w:ascii="Times New Roman" w:eastAsia="Times New Roman" w:hAnsi="Times New Roman" w:cs="Times New Roman"/>
          <w:b/>
        </w:rPr>
      </w:pP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D702C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702C4">
        <w:trPr>
          <w:trHeight w:val="807"/>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702C4">
        <w:trPr>
          <w:trHeight w:val="580"/>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rsidP="003F27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w:t>
            </w:r>
            <w:r>
              <w:rPr>
                <w:rFonts w:ascii="Times New Roman" w:eastAsia="Times New Roman" w:hAnsi="Times New Roman" w:cs="Times New Roman"/>
                <w:sz w:val="20"/>
                <w:szCs w:val="20"/>
              </w:rPr>
              <w:lastRenderedPageBreak/>
              <w:t>тендерної пропозиції має надати стосовно таких осіб:</w:t>
            </w:r>
          </w:p>
          <w:p w:rsidR="00D702C4" w:rsidRDefault="002C7ECE" w:rsidP="003F27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Pr="003F27EE" w:rsidRDefault="002C7ECE" w:rsidP="003F27E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702C4" w:rsidRPr="003F27EE" w:rsidRDefault="002C7ECE" w:rsidP="003F27E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D702C4" w:rsidRDefault="002C7ECE">
      <w:pPr>
        <w:shd w:val="clear" w:color="auto" w:fill="FFFFFF"/>
        <w:spacing w:after="0" w:line="240" w:lineRule="auto"/>
        <w:ind w:firstLine="142"/>
        <w:jc w:val="center"/>
        <w:textAlignment w:val="baseline"/>
        <w:outlineLvl w:val="1"/>
        <w:rPr>
          <w:rFonts w:ascii="Times New Roman" w:hAnsi="Times New Roman"/>
          <w:b/>
          <w:sz w:val="24"/>
          <w:szCs w:val="24"/>
        </w:rPr>
      </w:pPr>
      <w:r>
        <w:rPr>
          <w:rFonts w:ascii="Times New Roman" w:hAnsi="Times New Roman"/>
          <w:b/>
          <w:sz w:val="24"/>
          <w:szCs w:val="24"/>
        </w:rPr>
        <w:t xml:space="preserve">Технічні, якісні та кількісні вимоги : </w:t>
      </w:r>
    </w:p>
    <w:p w:rsidR="00D702C4" w:rsidRDefault="002C7ECE">
      <w:pPr>
        <w:spacing w:after="0"/>
        <w:jc w:val="center"/>
        <w:rPr>
          <w:rFonts w:ascii="Times New Roman" w:hAnsi="Times New Roman"/>
          <w:b/>
          <w:sz w:val="24"/>
          <w:szCs w:val="24"/>
        </w:rPr>
      </w:pPr>
      <w:r>
        <w:rPr>
          <w:rFonts w:ascii="Times New Roman" w:hAnsi="Times New Roman"/>
          <w:b/>
          <w:bCs/>
          <w:sz w:val="24"/>
          <w:szCs w:val="24"/>
        </w:rPr>
        <w:t xml:space="preserve">Предмет закупівлі: ДК 021:2015: </w:t>
      </w:r>
      <w:r w:rsidR="003F27EE" w:rsidRPr="00362EE9">
        <w:rPr>
          <w:rFonts w:ascii="Times New Roman" w:hAnsi="Times New Roman"/>
          <w:b/>
          <w:color w:val="000000"/>
          <w:sz w:val="24"/>
          <w:szCs w:val="24"/>
        </w:rPr>
        <w:t xml:space="preserve">15540000-5 </w:t>
      </w:r>
      <w:r w:rsidR="003F27EE" w:rsidRPr="00362EE9">
        <w:rPr>
          <w:rFonts w:ascii="Times New Roman" w:hAnsi="Times New Roman"/>
          <w:b/>
          <w:color w:val="000000"/>
          <w:sz w:val="24"/>
          <w:szCs w:val="24"/>
          <w:lang w:eastAsia="uk-UA"/>
        </w:rPr>
        <w:t>- «</w:t>
      </w:r>
      <w:r w:rsidR="003F27EE" w:rsidRPr="00362EE9">
        <w:rPr>
          <w:rStyle w:val="apple-converted-space"/>
          <w:rFonts w:ascii="Times New Roman" w:hAnsi="Times New Roman"/>
          <w:b/>
          <w:bCs/>
          <w:color w:val="000000"/>
          <w:sz w:val="24"/>
          <w:szCs w:val="24"/>
        </w:rPr>
        <w:t> </w:t>
      </w:r>
      <w:r w:rsidR="003F27EE" w:rsidRPr="00362EE9">
        <w:rPr>
          <w:rFonts w:ascii="Times New Roman" w:hAnsi="Times New Roman"/>
          <w:b/>
          <w:bCs/>
          <w:color w:val="000000"/>
          <w:sz w:val="24"/>
          <w:szCs w:val="24"/>
        </w:rPr>
        <w:t>Сирні продукти</w:t>
      </w:r>
      <w:r w:rsidR="003F27EE" w:rsidRPr="00362EE9">
        <w:rPr>
          <w:rFonts w:ascii="Times New Roman" w:hAnsi="Times New Roman"/>
          <w:b/>
          <w:color w:val="000000"/>
          <w:sz w:val="24"/>
          <w:szCs w:val="24"/>
          <w:lang w:eastAsia="uk-UA"/>
        </w:rPr>
        <w:t xml:space="preserve">» </w:t>
      </w:r>
      <w:r w:rsidR="003F27EE" w:rsidRPr="003F27EE">
        <w:rPr>
          <w:rFonts w:ascii="Times New Roman" w:hAnsi="Times New Roman"/>
          <w:b/>
          <w:color w:val="000000"/>
          <w:sz w:val="24"/>
          <w:szCs w:val="24"/>
          <w:lang w:eastAsia="uk-UA"/>
        </w:rPr>
        <w:t>(</w:t>
      </w:r>
      <w:r w:rsidR="003F27EE" w:rsidRPr="003F27EE">
        <w:rPr>
          <w:rFonts w:ascii="Times New Roman" w:hAnsi="Times New Roman"/>
          <w:b/>
          <w:bCs/>
          <w:sz w:val="24"/>
          <w:szCs w:val="24"/>
        </w:rPr>
        <w:t>с</w:t>
      </w:r>
      <w:r w:rsidR="003F27EE">
        <w:rPr>
          <w:rFonts w:ascii="Times New Roman" w:hAnsi="Times New Roman"/>
          <w:b/>
          <w:bCs/>
          <w:sz w:val="24"/>
          <w:szCs w:val="24"/>
        </w:rPr>
        <w:t>ир твердий типу чед</w:t>
      </w:r>
      <w:r w:rsidR="003F27EE" w:rsidRPr="003F27EE">
        <w:rPr>
          <w:rFonts w:ascii="Times New Roman" w:hAnsi="Times New Roman"/>
          <w:b/>
          <w:bCs/>
          <w:sz w:val="24"/>
          <w:szCs w:val="24"/>
        </w:rPr>
        <w:t xml:space="preserve">ер жирністю від </w:t>
      </w:r>
      <w:r w:rsidR="003F27EE">
        <w:rPr>
          <w:rFonts w:ascii="Times New Roman" w:hAnsi="Times New Roman"/>
          <w:b/>
          <w:bCs/>
          <w:sz w:val="24"/>
          <w:szCs w:val="24"/>
        </w:rPr>
        <w:t>50</w:t>
      </w:r>
      <w:r w:rsidR="003F27EE" w:rsidRPr="003F27EE">
        <w:rPr>
          <w:rFonts w:ascii="Times New Roman" w:hAnsi="Times New Roman"/>
          <w:b/>
          <w:bCs/>
          <w:sz w:val="24"/>
          <w:szCs w:val="24"/>
        </w:rPr>
        <w:t>% та сир свіжий кисломолочний 9%)</w:t>
      </w:r>
    </w:p>
    <w:tbl>
      <w:tblPr>
        <w:tblpPr w:leftFromText="180" w:rightFromText="180" w:vertAnchor="text" w:horzAnchor="margin" w:tblpXSpec="center" w:tblpY="469"/>
        <w:tblW w:w="10881" w:type="dxa"/>
        <w:jc w:val="center"/>
        <w:tblLayout w:type="fixed"/>
        <w:tblLook w:val="04A0" w:firstRow="1" w:lastRow="0" w:firstColumn="1" w:lastColumn="0" w:noHBand="0" w:noVBand="1"/>
      </w:tblPr>
      <w:tblGrid>
        <w:gridCol w:w="566"/>
        <w:gridCol w:w="21"/>
        <w:gridCol w:w="2655"/>
        <w:gridCol w:w="19"/>
        <w:gridCol w:w="4926"/>
        <w:gridCol w:w="1418"/>
        <w:gridCol w:w="1276"/>
      </w:tblGrid>
      <w:tr w:rsidR="00D702C4" w:rsidTr="003F27EE">
        <w:trPr>
          <w:trHeight w:val="630"/>
          <w:jc w:val="center"/>
        </w:trPr>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 з\п</w:t>
            </w:r>
          </w:p>
        </w:tc>
        <w:tc>
          <w:tcPr>
            <w:tcW w:w="2655" w:type="dxa"/>
            <w:tcBorders>
              <w:top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Найменування предмета закупівлі</w:t>
            </w:r>
          </w:p>
        </w:tc>
        <w:tc>
          <w:tcPr>
            <w:tcW w:w="4945" w:type="dxa"/>
            <w:gridSpan w:val="2"/>
            <w:tcBorders>
              <w:top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ind w:left="325" w:hanging="141"/>
              <w:jc w:val="center"/>
              <w:rPr>
                <w:rFonts w:ascii="Times New Roman" w:hAnsi="Times New Roman"/>
                <w:bCs/>
                <w:i/>
                <w:sz w:val="24"/>
                <w:szCs w:val="24"/>
              </w:rPr>
            </w:pPr>
            <w:r>
              <w:rPr>
                <w:rFonts w:ascii="Times New Roman" w:hAnsi="Times New Roman"/>
                <w:bCs/>
                <w:i/>
                <w:sz w:val="24"/>
                <w:szCs w:val="24"/>
              </w:rPr>
              <w:t>Опис</w:t>
            </w:r>
          </w:p>
          <w:p w:rsidR="00D702C4" w:rsidRDefault="00D702C4">
            <w:pPr>
              <w:spacing w:after="0" w:line="240" w:lineRule="auto"/>
              <w:jc w:val="center"/>
              <w:rPr>
                <w:rFonts w:ascii="Times New Roman" w:hAnsi="Times New Roman"/>
                <w:bCs/>
                <w:i/>
                <w:sz w:val="24"/>
                <w:szCs w:val="24"/>
              </w:rPr>
            </w:pPr>
          </w:p>
        </w:tc>
        <w:tc>
          <w:tcPr>
            <w:tcW w:w="1418" w:type="dxa"/>
            <w:tcBorders>
              <w:top w:val="single" w:sz="4" w:space="0" w:color="000000"/>
              <w:bottom w:val="single" w:sz="4" w:space="0" w:color="auto"/>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Од. виміру</w:t>
            </w:r>
          </w:p>
        </w:tc>
        <w:tc>
          <w:tcPr>
            <w:tcW w:w="1276" w:type="dxa"/>
            <w:tcBorders>
              <w:top w:val="single" w:sz="4" w:space="0" w:color="000000"/>
              <w:bottom w:val="single" w:sz="4" w:space="0" w:color="auto"/>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Кількість</w:t>
            </w:r>
          </w:p>
        </w:tc>
      </w:tr>
      <w:tr w:rsidR="002750DF" w:rsidTr="003F27EE">
        <w:trPr>
          <w:trHeight w:val="5524"/>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50DF" w:rsidRDefault="002750DF" w:rsidP="002750D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w:t>
            </w:r>
          </w:p>
        </w:tc>
        <w:tc>
          <w:tcPr>
            <w:tcW w:w="2695" w:type="dxa"/>
            <w:gridSpan w:val="3"/>
            <w:tcBorders>
              <w:top w:val="single" w:sz="4" w:space="0" w:color="auto"/>
              <w:left w:val="single" w:sz="4" w:space="0" w:color="auto"/>
              <w:bottom w:val="single" w:sz="4" w:space="0" w:color="auto"/>
              <w:right w:val="single" w:sz="4" w:space="0" w:color="auto"/>
            </w:tcBorders>
            <w:shd w:val="clear" w:color="auto" w:fill="auto"/>
          </w:tcPr>
          <w:p w:rsidR="002750DF" w:rsidRDefault="002750DF" w:rsidP="002750DF">
            <w:pPr>
              <w:spacing w:after="0" w:line="240" w:lineRule="auto"/>
              <w:ind w:left="100" w:right="-100"/>
              <w:rPr>
                <w:rFonts w:ascii="Times New Roman" w:hAnsi="Times New Roman"/>
                <w:color w:val="000000"/>
                <w:sz w:val="24"/>
                <w:szCs w:val="24"/>
                <w:highlight w:val="yellow"/>
              </w:rPr>
            </w:pPr>
            <w:r>
              <w:rPr>
                <w:rFonts w:ascii="Times New Roman" w:hAnsi="Times New Roman"/>
                <w:bCs/>
                <w:sz w:val="24"/>
                <w:szCs w:val="24"/>
              </w:rPr>
              <w:t>С</w:t>
            </w:r>
            <w:r w:rsidRPr="00A01489">
              <w:rPr>
                <w:rFonts w:ascii="Times New Roman" w:hAnsi="Times New Roman"/>
                <w:bCs/>
                <w:sz w:val="24"/>
                <w:szCs w:val="24"/>
              </w:rPr>
              <w:t xml:space="preserve">ир свіжий кисломолочний </w:t>
            </w:r>
            <w:r>
              <w:rPr>
                <w:rFonts w:ascii="Times New Roman" w:hAnsi="Times New Roman"/>
                <w:bCs/>
                <w:sz w:val="24"/>
                <w:szCs w:val="24"/>
              </w:rPr>
              <w:t>9</w:t>
            </w:r>
            <w:r w:rsidRPr="00A01489">
              <w:rPr>
                <w:rFonts w:ascii="Times New Roman" w:hAnsi="Times New Roman"/>
                <w:bCs/>
                <w:sz w:val="24"/>
                <w:szCs w:val="24"/>
              </w:rPr>
              <w:t>%</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2750DF" w:rsidRPr="00A01489" w:rsidRDefault="002750DF" w:rsidP="002750DF">
            <w:pPr>
              <w:spacing w:after="0"/>
              <w:jc w:val="both"/>
              <w:rPr>
                <w:rFonts w:ascii="Times New Roman" w:hAnsi="Times New Roman"/>
                <w:b/>
                <w:sz w:val="24"/>
                <w:szCs w:val="24"/>
                <w:lang w:eastAsia="uk-UA"/>
              </w:rPr>
            </w:pPr>
            <w:r w:rsidRPr="00A01489">
              <w:rPr>
                <w:rFonts w:ascii="Times New Roman" w:hAnsi="Times New Roman"/>
                <w:sz w:val="24"/>
                <w:szCs w:val="24"/>
                <w:lang w:eastAsia="uk-UA"/>
              </w:rPr>
              <w:t>Білковий кисломолочний продукт, який повинен  містити переважно казеїн та сироваткові білки, який виробляють сквашуванням молока заквашувальними препаратами із застосуванням способів кислотної або кислотно-сичужної коагуляції білка</w:t>
            </w:r>
            <w:r w:rsidRPr="00A01489">
              <w:rPr>
                <w:rFonts w:ascii="Times New Roman" w:hAnsi="Times New Roman"/>
                <w:b/>
                <w:sz w:val="24"/>
                <w:szCs w:val="24"/>
                <w:lang w:eastAsia="uk-UA"/>
              </w:rPr>
              <w:t xml:space="preserve">. </w:t>
            </w:r>
          </w:p>
          <w:p w:rsidR="002750DF" w:rsidRPr="00A01489" w:rsidRDefault="002750DF" w:rsidP="002750DF">
            <w:pPr>
              <w:spacing w:after="0"/>
              <w:jc w:val="both"/>
              <w:rPr>
                <w:rFonts w:ascii="Times New Roman" w:hAnsi="Times New Roman"/>
                <w:sz w:val="24"/>
                <w:szCs w:val="24"/>
                <w:lang w:eastAsia="uk-UA"/>
              </w:rPr>
            </w:pPr>
            <w:r w:rsidRPr="00A01489">
              <w:rPr>
                <w:rFonts w:ascii="Times New Roman" w:hAnsi="Times New Roman"/>
                <w:b/>
                <w:sz w:val="24"/>
                <w:szCs w:val="24"/>
                <w:lang w:eastAsia="uk-UA"/>
              </w:rPr>
              <w:t xml:space="preserve">Консистенція та зовнішній </w:t>
            </w:r>
            <w:r w:rsidRPr="00A01489">
              <w:rPr>
                <w:rFonts w:ascii="Times New Roman" w:hAnsi="Times New Roman"/>
                <w:sz w:val="24"/>
                <w:szCs w:val="24"/>
                <w:lang w:eastAsia="uk-UA"/>
              </w:rPr>
              <w:t xml:space="preserve">вигляд - м’яка, мазка або розсипчаста; дозволено незначна крупинчастість та незначне виділення сироватки. </w:t>
            </w:r>
            <w:r w:rsidRPr="00A01489">
              <w:rPr>
                <w:rFonts w:ascii="Times New Roman" w:hAnsi="Times New Roman"/>
                <w:b/>
                <w:sz w:val="24"/>
                <w:szCs w:val="24"/>
                <w:lang w:eastAsia="uk-UA"/>
              </w:rPr>
              <w:t>Смак та запах</w:t>
            </w:r>
            <w:r w:rsidRPr="00A01489">
              <w:rPr>
                <w:rFonts w:ascii="Times New Roman" w:hAnsi="Times New Roman"/>
                <w:sz w:val="24"/>
                <w:szCs w:val="24"/>
                <w:lang w:eastAsia="uk-UA"/>
              </w:rPr>
              <w:t xml:space="preserve"> - характерний кисломолочний, без сторонніх присмаків і запахів.</w:t>
            </w:r>
          </w:p>
          <w:p w:rsidR="002750DF" w:rsidRPr="00A01489" w:rsidRDefault="002750DF" w:rsidP="002750DF">
            <w:pPr>
              <w:pStyle w:val="ab"/>
              <w:rPr>
                <w:rFonts w:ascii="Times New Roman" w:hAnsi="Times New Roman"/>
                <w:sz w:val="24"/>
                <w:szCs w:val="24"/>
                <w:lang w:eastAsia="uk-UA"/>
              </w:rPr>
            </w:pPr>
            <w:r w:rsidRPr="00A01489">
              <w:rPr>
                <w:rFonts w:ascii="Times New Roman" w:hAnsi="Times New Roman"/>
                <w:sz w:val="24"/>
                <w:szCs w:val="24"/>
                <w:lang w:eastAsia="uk-UA"/>
              </w:rPr>
              <w:t xml:space="preserve"> </w:t>
            </w:r>
            <w:r w:rsidRPr="00A01489">
              <w:rPr>
                <w:rFonts w:ascii="Times New Roman" w:hAnsi="Times New Roman"/>
                <w:b/>
                <w:sz w:val="24"/>
                <w:szCs w:val="24"/>
                <w:lang w:eastAsia="uk-UA"/>
              </w:rPr>
              <w:t>Колір</w:t>
            </w:r>
            <w:r w:rsidRPr="00A01489">
              <w:rPr>
                <w:rFonts w:ascii="Times New Roman" w:hAnsi="Times New Roman"/>
                <w:sz w:val="24"/>
                <w:szCs w:val="24"/>
                <w:lang w:eastAsia="uk-UA"/>
              </w:rPr>
              <w:t xml:space="preserve"> - білий або з кремовим відтінком, рівномірний за всією масою. Вміст мікотоксинів, антибіотиків, гормональних препаратів, пестицидів та радіонуклідів у кисломолочному сирі не повинен перевищувати норм.</w:t>
            </w:r>
          </w:p>
          <w:p w:rsidR="002750DF" w:rsidRPr="00A01489" w:rsidRDefault="002750DF" w:rsidP="002750DF">
            <w:pPr>
              <w:pStyle w:val="ab"/>
              <w:rPr>
                <w:rFonts w:ascii="Times New Roman" w:hAnsi="Times New Roman"/>
                <w:sz w:val="24"/>
                <w:szCs w:val="24"/>
                <w:lang w:eastAsia="uk-UA"/>
              </w:rPr>
            </w:pPr>
            <w:r w:rsidRPr="00A01489">
              <w:rPr>
                <w:rFonts w:ascii="Times New Roman" w:hAnsi="Times New Roman"/>
                <w:sz w:val="24"/>
                <w:szCs w:val="24"/>
                <w:lang w:eastAsia="uk-UA"/>
              </w:rPr>
              <w:t>Без ГМО; Відповідність вимогам діючого сан. зак. України, ДСТУ 4554:2006, ГОСТ, нормам харчування.</w:t>
            </w:r>
          </w:p>
          <w:p w:rsidR="002750DF" w:rsidRPr="00A01489" w:rsidRDefault="002750DF" w:rsidP="002750DF">
            <w:pPr>
              <w:pStyle w:val="ab"/>
              <w:rPr>
                <w:rFonts w:ascii="Times New Roman" w:hAnsi="Times New Roman"/>
                <w:sz w:val="24"/>
                <w:szCs w:val="24"/>
              </w:rPr>
            </w:pPr>
            <w:r w:rsidRPr="00A01489">
              <w:rPr>
                <w:rFonts w:ascii="Times New Roman" w:hAnsi="Times New Roman"/>
                <w:sz w:val="24"/>
                <w:szCs w:val="24"/>
                <w:lang w:eastAsia="uk-UA"/>
              </w:rPr>
              <w:t>Товар повинен бути у тарі виробника, у розфасовці 0,200кг.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енергетичну цінність. Термін придатності товару повинен складати на момент моставки не менше 90% від загального терміну придатності товару.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50DF" w:rsidRPr="0055194D" w:rsidRDefault="002750DF" w:rsidP="002750DF">
            <w:pPr>
              <w:spacing w:after="0" w:line="240" w:lineRule="auto"/>
              <w:jc w:val="center"/>
              <w:rPr>
                <w:rFonts w:ascii="Times New Roman" w:hAnsi="Times New Roman"/>
                <w:color w:val="000000"/>
                <w:sz w:val="24"/>
                <w:szCs w:val="24"/>
              </w:rPr>
            </w:pPr>
            <w:r w:rsidRPr="0055194D">
              <w:rPr>
                <w:rFonts w:ascii="Times New Roman" w:hAnsi="Times New Roman"/>
                <w:color w:val="000000"/>
                <w:sz w:val="24"/>
                <w:szCs w:val="24"/>
              </w:rPr>
              <w:t>кілограм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50DF" w:rsidRPr="0055194D" w:rsidRDefault="002750DF" w:rsidP="002750DF">
            <w:pPr>
              <w:spacing w:after="0" w:line="240" w:lineRule="auto"/>
              <w:ind w:left="100"/>
              <w:jc w:val="center"/>
              <w:rPr>
                <w:rFonts w:ascii="Times New Roman" w:hAnsi="Times New Roman"/>
                <w:sz w:val="24"/>
                <w:szCs w:val="24"/>
              </w:rPr>
            </w:pPr>
            <w:r w:rsidRPr="0055194D">
              <w:rPr>
                <w:rFonts w:ascii="Times New Roman" w:hAnsi="Times New Roman"/>
                <w:sz w:val="24"/>
                <w:szCs w:val="24"/>
              </w:rPr>
              <w:t>1500</w:t>
            </w:r>
          </w:p>
        </w:tc>
      </w:tr>
      <w:tr w:rsidR="002750DF" w:rsidTr="002750DF">
        <w:trPr>
          <w:trHeight w:val="49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750DF" w:rsidRDefault="002750DF" w:rsidP="002750D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lastRenderedPageBreak/>
              <w:t>2</w:t>
            </w:r>
          </w:p>
        </w:tc>
        <w:tc>
          <w:tcPr>
            <w:tcW w:w="2695" w:type="dxa"/>
            <w:gridSpan w:val="3"/>
            <w:tcBorders>
              <w:top w:val="single" w:sz="4" w:space="0" w:color="auto"/>
              <w:left w:val="single" w:sz="4" w:space="0" w:color="auto"/>
              <w:bottom w:val="single" w:sz="4" w:space="0" w:color="auto"/>
              <w:right w:val="single" w:sz="4" w:space="0" w:color="auto"/>
            </w:tcBorders>
            <w:shd w:val="clear" w:color="auto" w:fill="auto"/>
          </w:tcPr>
          <w:p w:rsidR="002750DF" w:rsidRDefault="002750DF" w:rsidP="002750DF">
            <w:pPr>
              <w:pStyle w:val="ab"/>
              <w:rPr>
                <w:rFonts w:ascii="Times New Roman" w:hAnsi="Times New Roman"/>
                <w:sz w:val="24"/>
                <w:szCs w:val="24"/>
              </w:rPr>
            </w:pPr>
            <w:r w:rsidRPr="00A01489">
              <w:rPr>
                <w:rFonts w:ascii="Times New Roman" w:hAnsi="Times New Roman"/>
                <w:bCs/>
                <w:sz w:val="24"/>
                <w:szCs w:val="24"/>
              </w:rPr>
              <w:t xml:space="preserve">Сир твердий типу чедер жирністю від </w:t>
            </w:r>
            <w:r>
              <w:rPr>
                <w:rFonts w:ascii="Times New Roman" w:hAnsi="Times New Roman"/>
                <w:bCs/>
                <w:sz w:val="24"/>
                <w:szCs w:val="24"/>
              </w:rPr>
              <w:t>50</w:t>
            </w:r>
            <w:r w:rsidRPr="00A01489">
              <w:rPr>
                <w:rFonts w:ascii="Times New Roman" w:hAnsi="Times New Roman"/>
                <w:bCs/>
                <w:sz w:val="24"/>
                <w:szCs w:val="24"/>
              </w:rPr>
              <w:t>%</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2750DF" w:rsidRPr="00A01489" w:rsidRDefault="002750DF" w:rsidP="002750DF">
            <w:pPr>
              <w:spacing w:after="0"/>
              <w:jc w:val="both"/>
              <w:rPr>
                <w:rFonts w:ascii="Times New Roman" w:hAnsi="Times New Roman"/>
                <w:sz w:val="24"/>
                <w:szCs w:val="24"/>
                <w:shd w:val="clear" w:color="auto" w:fill="FFFFFF"/>
              </w:rPr>
            </w:pPr>
            <w:r w:rsidRPr="00A01489">
              <w:rPr>
                <w:rFonts w:ascii="Times New Roman" w:hAnsi="Times New Roman"/>
                <w:b/>
                <w:sz w:val="24"/>
                <w:szCs w:val="24"/>
                <w:shd w:val="clear" w:color="auto" w:fill="FFFFFF"/>
              </w:rPr>
              <w:t xml:space="preserve">Зовнішній вигляд: </w:t>
            </w:r>
            <w:r w:rsidRPr="00A01489">
              <w:rPr>
                <w:rFonts w:ascii="Times New Roman" w:hAnsi="Times New Roman"/>
                <w:sz w:val="24"/>
                <w:szCs w:val="24"/>
                <w:shd w:val="clear" w:color="auto" w:fill="FFFFFF"/>
              </w:rPr>
              <w:t>Поверхня чиста, рівна, без механічних ушкоджень, сторонніх нашарувань і товстого поверхневого шару, покрита захисним покриттям.</w:t>
            </w:r>
          </w:p>
          <w:p w:rsidR="002750DF" w:rsidRPr="00A01489" w:rsidRDefault="002750DF" w:rsidP="002750DF">
            <w:pPr>
              <w:spacing w:after="0"/>
              <w:jc w:val="both"/>
              <w:rPr>
                <w:rFonts w:ascii="Times New Roman" w:hAnsi="Times New Roman"/>
                <w:sz w:val="24"/>
                <w:szCs w:val="24"/>
                <w:lang w:eastAsia="uk-UA"/>
              </w:rPr>
            </w:pPr>
            <w:r w:rsidRPr="00A01489">
              <w:rPr>
                <w:rFonts w:ascii="Times New Roman" w:hAnsi="Times New Roman"/>
                <w:b/>
                <w:sz w:val="24"/>
                <w:szCs w:val="24"/>
                <w:lang w:eastAsia="uk-UA"/>
              </w:rPr>
              <w:t>Запах і смак:</w:t>
            </w:r>
            <w:r w:rsidRPr="00A01489">
              <w:rPr>
                <w:rFonts w:ascii="Times New Roman" w:hAnsi="Times New Roman"/>
                <w:sz w:val="24"/>
                <w:szCs w:val="24"/>
                <w:lang w:eastAsia="uk-UA"/>
              </w:rPr>
              <w:t xml:space="preserve"> Вміру виражений сирний, від злегка кислуватого до слабогострого, без сторонніх смаків і запахів.</w:t>
            </w:r>
          </w:p>
          <w:p w:rsidR="002750DF" w:rsidRPr="00A01489" w:rsidRDefault="002750DF" w:rsidP="002750DF">
            <w:pPr>
              <w:spacing w:after="0"/>
              <w:jc w:val="both"/>
              <w:rPr>
                <w:rFonts w:ascii="Times New Roman" w:hAnsi="Times New Roman"/>
                <w:sz w:val="24"/>
                <w:szCs w:val="24"/>
                <w:lang w:eastAsia="uk-UA"/>
              </w:rPr>
            </w:pPr>
            <w:r w:rsidRPr="00A01489">
              <w:rPr>
                <w:rFonts w:ascii="Times New Roman" w:hAnsi="Times New Roman"/>
                <w:sz w:val="24"/>
                <w:szCs w:val="24"/>
                <w:lang w:eastAsia="uk-UA"/>
              </w:rPr>
              <w:t>Згідно ДСТУ або ТУ.</w:t>
            </w:r>
          </w:p>
          <w:p w:rsidR="002750DF" w:rsidRDefault="002750DF" w:rsidP="002750DF">
            <w:pPr>
              <w:spacing w:after="0" w:line="240" w:lineRule="auto"/>
              <w:jc w:val="both"/>
              <w:rPr>
                <w:rFonts w:ascii="Times New Roman" w:hAnsi="Times New Roman"/>
                <w:sz w:val="24"/>
                <w:szCs w:val="24"/>
              </w:rPr>
            </w:pPr>
            <w:r w:rsidRPr="00A01489">
              <w:rPr>
                <w:rFonts w:ascii="Times New Roman" w:hAnsi="Times New Roman"/>
                <w:b/>
                <w:sz w:val="24"/>
                <w:szCs w:val="24"/>
                <w:lang w:eastAsia="uk-UA"/>
              </w:rPr>
              <w:t>Колір</w:t>
            </w:r>
            <w:r w:rsidRPr="00A01489">
              <w:rPr>
                <w:rFonts w:ascii="Times New Roman" w:hAnsi="Times New Roman"/>
                <w:sz w:val="24"/>
                <w:szCs w:val="24"/>
                <w:lang w:eastAsia="uk-UA"/>
              </w:rPr>
              <w:t xml:space="preserve">: Однорідний за всією масою, від світло-жовтого до жовтого. В складі сиру не може бути замінено молочний жир на рослинний, не допускається вміст транс-жирів. Форма головки сиру бруски, циліндри, сфери та інші форми, від </w:t>
            </w:r>
            <w:r>
              <w:rPr>
                <w:rFonts w:ascii="Times New Roman" w:hAnsi="Times New Roman"/>
                <w:sz w:val="24"/>
                <w:szCs w:val="24"/>
                <w:lang w:eastAsia="uk-UA"/>
              </w:rPr>
              <w:t>50</w:t>
            </w:r>
            <w:r w:rsidRPr="00A01489">
              <w:rPr>
                <w:rFonts w:ascii="Times New Roman" w:hAnsi="Times New Roman"/>
                <w:sz w:val="24"/>
                <w:szCs w:val="24"/>
                <w:lang w:eastAsia="uk-UA"/>
              </w:rPr>
              <w:t xml:space="preserve">% жирності. Термін придатності товару повинен складати на момент </w:t>
            </w:r>
            <w:r>
              <w:rPr>
                <w:rFonts w:ascii="Times New Roman" w:hAnsi="Times New Roman"/>
                <w:sz w:val="24"/>
                <w:szCs w:val="24"/>
                <w:lang w:eastAsia="uk-UA"/>
              </w:rPr>
              <w:t>п</w:t>
            </w:r>
            <w:r w:rsidRPr="00A01489">
              <w:rPr>
                <w:rFonts w:ascii="Times New Roman" w:hAnsi="Times New Roman"/>
                <w:sz w:val="24"/>
                <w:szCs w:val="24"/>
                <w:lang w:eastAsia="uk-UA"/>
              </w:rPr>
              <w:t>оставки не менше 90% від загального терміну придатності товару.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50DF" w:rsidRPr="0055194D" w:rsidRDefault="002750DF" w:rsidP="002750DF">
            <w:pPr>
              <w:spacing w:after="0" w:line="240" w:lineRule="auto"/>
              <w:jc w:val="center"/>
              <w:rPr>
                <w:rFonts w:ascii="Times New Roman" w:hAnsi="Times New Roman"/>
                <w:color w:val="000000"/>
                <w:sz w:val="24"/>
                <w:szCs w:val="24"/>
              </w:rPr>
            </w:pPr>
            <w:r w:rsidRPr="0055194D">
              <w:rPr>
                <w:rFonts w:ascii="Times New Roman" w:hAnsi="Times New Roman"/>
                <w:color w:val="000000"/>
                <w:sz w:val="24"/>
                <w:szCs w:val="24"/>
              </w:rPr>
              <w:t>кілограм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50DF" w:rsidRPr="0055194D" w:rsidRDefault="002750DF" w:rsidP="002750DF">
            <w:pPr>
              <w:spacing w:after="0" w:line="240" w:lineRule="auto"/>
              <w:ind w:left="100"/>
              <w:jc w:val="center"/>
              <w:rPr>
                <w:rFonts w:ascii="Times New Roman" w:hAnsi="Times New Roman"/>
                <w:sz w:val="24"/>
                <w:szCs w:val="24"/>
              </w:rPr>
            </w:pPr>
            <w:r w:rsidRPr="0055194D">
              <w:rPr>
                <w:rFonts w:ascii="Times New Roman" w:hAnsi="Times New Roman"/>
                <w:sz w:val="24"/>
                <w:szCs w:val="24"/>
              </w:rPr>
              <w:t>250</w:t>
            </w:r>
          </w:p>
        </w:tc>
      </w:tr>
    </w:tbl>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rsidP="002750DF">
      <w:pPr>
        <w:spacing w:after="0" w:line="240" w:lineRule="auto"/>
        <w:ind w:firstLine="600"/>
        <w:jc w:val="center"/>
        <w:rPr>
          <w:rFonts w:ascii="Times New Roman" w:hAnsi="Times New Roman"/>
          <w:b/>
          <w:color w:val="000000"/>
          <w:sz w:val="24"/>
          <w:szCs w:val="24"/>
        </w:rPr>
      </w:pPr>
      <w:r>
        <w:rPr>
          <w:rFonts w:ascii="Times New Roman" w:hAnsi="Times New Roman"/>
          <w:b/>
          <w:color w:val="000000"/>
          <w:sz w:val="24"/>
          <w:szCs w:val="24"/>
        </w:rPr>
        <w:t>Загальні вимоги щодо якості товару, що є предметом закупівлі:</w:t>
      </w:r>
    </w:p>
    <w:p w:rsidR="00D702C4" w:rsidRDefault="002C7ECE">
      <w:pPr>
        <w:spacing w:after="0" w:line="240" w:lineRule="auto"/>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1. </w:t>
      </w:r>
      <w:r>
        <w:rPr>
          <w:rFonts w:ascii="Times New Roman" w:hAnsi="Times New Roman"/>
          <w:sz w:val="24"/>
          <w:szCs w:val="24"/>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r>
        <w:rPr>
          <w:rFonts w:ascii="Times New Roman" w:hAnsi="Times New Roman"/>
          <w:b/>
          <w:bCs/>
          <w:sz w:val="24"/>
          <w:szCs w:val="24"/>
        </w:rPr>
        <w:t xml:space="preserve"> </w:t>
      </w:r>
      <w:r>
        <w:rPr>
          <w:rFonts w:ascii="Times New Roman" w:hAnsi="Times New Roman"/>
          <w:sz w:val="24"/>
          <w:szCs w:val="24"/>
        </w:rPr>
        <w:t>Товар повинен постачатись кожного дня з 05.00 до 07.00 ранку згідно заявки Замовника, (заявка на поставку продуктів здійснюється на протязі дня, що передує поставці до 12.00 години дня).</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3. </w:t>
      </w:r>
      <w:r>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4. </w:t>
      </w:r>
      <w:r>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rsidR="00D702C4" w:rsidRDefault="002C7ECE">
      <w:pPr>
        <w:spacing w:after="0" w:line="240" w:lineRule="auto"/>
        <w:jc w:val="both"/>
        <w:textAlignment w:val="baseline"/>
        <w:rPr>
          <w:rFonts w:ascii="Times New Roman" w:hAnsi="Times New Roman"/>
          <w:sz w:val="24"/>
          <w:szCs w:val="24"/>
          <w:shd w:val="clear" w:color="auto" w:fill="FFFFFF"/>
          <w:lang w:val="ru-RU" w:eastAsia="zh-CN"/>
        </w:rPr>
      </w:pPr>
      <w:r>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якості харчових продуктів». </w:t>
      </w:r>
      <w:r>
        <w:rPr>
          <w:rFonts w:ascii="Times New Roman" w:eastAsia="Times" w:hAnsi="Times New Roman"/>
          <w:sz w:val="24"/>
          <w:szCs w:val="24"/>
        </w:rPr>
        <w:t>Учасник або перевізник обов’язково повинен виконувати промивання та дезінфекцію кузова рухомого складу.</w:t>
      </w:r>
    </w:p>
    <w:p w:rsidR="00D702C4" w:rsidRDefault="002C7ECE">
      <w:pPr>
        <w:spacing w:after="0" w:line="240" w:lineRule="auto"/>
        <w:jc w:val="both"/>
        <w:textAlignment w:val="baseline"/>
        <w:rPr>
          <w:rFonts w:ascii="Times New Roman" w:hAnsi="Times New Roman"/>
          <w:sz w:val="24"/>
          <w:szCs w:val="24"/>
        </w:rPr>
      </w:pPr>
      <w:r>
        <w:rPr>
          <w:rFonts w:ascii="Times New Roman" w:hAnsi="Times New Roman"/>
          <w:sz w:val="24"/>
          <w:szCs w:val="24"/>
          <w:shd w:val="clear" w:color="auto" w:fill="FFFFFF"/>
          <w:lang w:eastAsia="zh-CN"/>
        </w:rPr>
        <w:t xml:space="preserve">6. </w:t>
      </w:r>
      <w:r>
        <w:rPr>
          <w:rFonts w:ascii="Times New Roman" w:hAnsi="Times New Roman"/>
          <w:sz w:val="24"/>
          <w:szCs w:val="24"/>
        </w:rPr>
        <w:t>Залишковий строк придатності на момент постачання повинен становити не менше 90% від кінцевого строку використання, встановленого підприємством-виробником.</w:t>
      </w:r>
    </w:p>
    <w:p w:rsidR="00D702C4" w:rsidRDefault="002C7ECE">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lang w:eastAsia="zh-CN"/>
        </w:rPr>
        <w:t xml:space="preserve">7. </w:t>
      </w:r>
      <w:r>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8. Приймання товару по якості, комплектності і кількості здійснюється уповноваженими представниками обох Сторін.</w:t>
      </w:r>
    </w:p>
    <w:p w:rsidR="00D702C4" w:rsidRDefault="002C7ECE">
      <w:pPr>
        <w:shd w:val="clear" w:color="auto" w:fill="FFFFFF"/>
        <w:tabs>
          <w:tab w:val="center" w:pos="426"/>
        </w:tabs>
        <w:spacing w:after="0" w:line="240" w:lineRule="auto"/>
        <w:jc w:val="both"/>
        <w:rPr>
          <w:rFonts w:ascii="Times New Roman" w:hAnsi="Times New Roman"/>
          <w:sz w:val="24"/>
          <w:szCs w:val="24"/>
        </w:rPr>
      </w:pPr>
      <w:r>
        <w:rPr>
          <w:rFonts w:ascii="Times New Roman" w:hAnsi="Times New Roman"/>
          <w:sz w:val="24"/>
          <w:szCs w:val="24"/>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10. Витрати Замовника на лабораторне дослідження в повному обсязі відшкодовує Учасник.</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11.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rsidR="00D702C4" w:rsidRDefault="002C7EC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Категорично забороняється постачання:</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генетично модифіковані організми;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синтетичні барвники, ароматизатори, підсолоджувачі, підсилювачі смаку, консерванти;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lastRenderedPageBreak/>
        <w:t>- продуктів, що містять більше 3-х Е-домішок, у зв’язку з тим, що не відомо як вони взаємодіють;</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акриламід (канцерогенна та мутагенна речовина) та глутамат натрію.</w:t>
      </w:r>
    </w:p>
    <w:p w:rsidR="00D702C4" w:rsidRDefault="00D702C4">
      <w:pPr>
        <w:widowControl w:val="0"/>
        <w:tabs>
          <w:tab w:val="left" w:pos="900"/>
        </w:tabs>
        <w:spacing w:after="0" w:line="240" w:lineRule="auto"/>
        <w:ind w:firstLine="709"/>
        <w:jc w:val="both"/>
        <w:rPr>
          <w:rFonts w:ascii="Times New Roman" w:hAnsi="Times New Roman"/>
          <w:sz w:val="24"/>
          <w:szCs w:val="24"/>
          <w:lang w:val="ru-RU"/>
        </w:rPr>
      </w:pPr>
    </w:p>
    <w:p w:rsidR="00D702C4" w:rsidRDefault="002C7ECE">
      <w:pPr>
        <w:widowControl w:val="0"/>
        <w:tabs>
          <w:tab w:val="left" w:pos="900"/>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Сроки постачання: до 31.12.2024. </w:t>
      </w:r>
    </w:p>
    <w:p w:rsidR="00D702C4" w:rsidRDefault="00D702C4">
      <w:pPr>
        <w:widowControl w:val="0"/>
        <w:tabs>
          <w:tab w:val="left" w:pos="900"/>
        </w:tabs>
        <w:spacing w:after="0" w:line="240" w:lineRule="auto"/>
        <w:ind w:firstLine="709"/>
        <w:jc w:val="both"/>
        <w:rPr>
          <w:rFonts w:ascii="Times New Roman" w:hAnsi="Times New Roman"/>
          <w:sz w:val="24"/>
          <w:szCs w:val="24"/>
        </w:rPr>
      </w:pPr>
    </w:p>
    <w:p w:rsidR="00D702C4" w:rsidRDefault="002C7ECE">
      <w:pPr>
        <w:widowControl w:val="0"/>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Кожна партія товару повинна супроводжуватись товарно-транспортною накладною та копією посвідчення про якість або декларації виробника, завіреною печаткою постачальника.</w:t>
      </w:r>
    </w:p>
    <w:p w:rsidR="00D702C4" w:rsidRDefault="00D702C4">
      <w:pPr>
        <w:widowControl w:val="0"/>
        <w:spacing w:after="0" w:line="240" w:lineRule="auto"/>
        <w:jc w:val="center"/>
        <w:rPr>
          <w:rFonts w:ascii="Times New Roman" w:hAnsi="Times New Roman"/>
          <w:color w:val="FF0000"/>
          <w:sz w:val="24"/>
          <w:szCs w:val="24"/>
        </w:rPr>
      </w:pP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b/>
          <w:sz w:val="24"/>
          <w:szCs w:val="24"/>
        </w:rPr>
        <w:t>*</w:t>
      </w:r>
      <w:r>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2750DF" w:rsidRDefault="002750DF">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D702C4">
      <w:pPr>
        <w:spacing w:after="0"/>
        <w:jc w:val="both"/>
        <w:rPr>
          <w:rFonts w:ascii="Times New Roman" w:hAnsi="Times New Roman" w:cs="Times New Roman"/>
          <w:b/>
          <w:bCs/>
          <w:szCs w:val="24"/>
        </w:rPr>
      </w:pPr>
    </w:p>
    <w:p w:rsidR="00D702C4" w:rsidRDefault="00D702C4">
      <w:pPr>
        <w:spacing w:after="0"/>
        <w:jc w:val="both"/>
        <w:rPr>
          <w:rFonts w:ascii="Times New Roman" w:hAnsi="Times New Roman" w:cs="Times New Roman"/>
          <w:b/>
          <w:sz w:val="24"/>
          <w:szCs w:val="24"/>
        </w:rPr>
      </w:pP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Перелік документів, які має надати учасник в складі тендерної пропозиції</w:t>
      </w: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згідно вимог законодавства</w:t>
      </w:r>
    </w:p>
    <w:p w:rsidR="00D702C4" w:rsidRDefault="00D702C4">
      <w:pPr>
        <w:spacing w:after="0"/>
        <w:jc w:val="center"/>
        <w:rPr>
          <w:rFonts w:ascii="Times New Roman" w:hAnsi="Times New Roman" w:cs="Times New Roman"/>
          <w:b/>
          <w:sz w:val="24"/>
          <w:szCs w:val="24"/>
        </w:rPr>
      </w:pPr>
    </w:p>
    <w:p w:rsidR="00D702C4" w:rsidRDefault="00D702C4">
      <w:pPr>
        <w:spacing w:after="0"/>
        <w:jc w:val="center"/>
        <w:rPr>
          <w:rFonts w:ascii="Times New Roman" w:hAnsi="Times New Roman" w:cs="Times New Roman"/>
          <w:b/>
          <w:sz w:val="24"/>
          <w:szCs w:val="24"/>
        </w:rPr>
      </w:pPr>
    </w:p>
    <w:p w:rsidR="00D702C4" w:rsidRDefault="002C7ECE">
      <w:pPr>
        <w:spacing w:after="0"/>
        <w:ind w:firstLine="851"/>
        <w:jc w:val="both"/>
        <w:rPr>
          <w:rFonts w:ascii="Times New Roman" w:hAnsi="Times New Roman"/>
          <w:sz w:val="24"/>
          <w:szCs w:val="24"/>
        </w:rPr>
      </w:pPr>
      <w:r>
        <w:rPr>
          <w:rFonts w:ascii="Times New Roman" w:hAnsi="Times New Roman"/>
          <w:sz w:val="24"/>
          <w:szCs w:val="24"/>
        </w:rPr>
        <w:t>Згідно з вимогами ст. 44 Закону України «Про основні принципи та вимоги до безпечності та якості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Оператори ринку використовують лише транспортні засоби, що відповідають таким вимогам: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одного і того ж Учасника по декількох закупівлях, при чому за різним асортиментом, тому Замовник:</w:t>
      </w:r>
    </w:p>
    <w:p w:rsidR="00D702C4" w:rsidRDefault="002C7ECE">
      <w:pPr>
        <w:spacing w:after="0" w:line="240" w:lineRule="auto"/>
        <w:ind w:firstLine="851"/>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rsidR="00D702C4" w:rsidRDefault="002C7ECE">
      <w:pPr>
        <w:spacing w:after="0" w:line="240" w:lineRule="auto"/>
        <w:ind w:firstLine="851"/>
        <w:jc w:val="both"/>
        <w:rPr>
          <w:rFonts w:ascii="Times New Roman" w:hAnsi="Times New Roman"/>
          <w:strike/>
          <w:sz w:val="24"/>
          <w:szCs w:val="24"/>
        </w:rPr>
      </w:pPr>
      <w:r>
        <w:rPr>
          <w:rFonts w:ascii="Times New Roman" w:hAnsi="Times New Roman"/>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температурно-вологісних режимів під час транспортування вантажу за умови безпечної роботи обладнання; </w:t>
      </w:r>
    </w:p>
    <w:p w:rsidR="00D702C4" w:rsidRDefault="002C7ECE">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rsidR="00D702C4" w:rsidRDefault="00D702C4">
      <w:pPr>
        <w:spacing w:after="0" w:line="240" w:lineRule="auto"/>
        <w:jc w:val="both"/>
        <w:rPr>
          <w:rFonts w:ascii="Times New Roman" w:hAnsi="Times New Roman"/>
          <w:b/>
          <w:i/>
          <w:sz w:val="24"/>
          <w:szCs w:val="24"/>
        </w:rPr>
      </w:pPr>
    </w:p>
    <w:p w:rsidR="00D702C4" w:rsidRPr="002C7ECE" w:rsidRDefault="002C7ECE" w:rsidP="002C7E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rsidR="00D702C4" w:rsidRDefault="002C7ECE">
      <w:pPr>
        <w:spacing w:after="0" w:line="240" w:lineRule="auto"/>
        <w:ind w:firstLine="720"/>
        <w:jc w:val="both"/>
      </w:pPr>
      <w:r>
        <w:rPr>
          <w:rFonts w:ascii="Times New Roman" w:hAnsi="Times New Roman"/>
          <w:sz w:val="24"/>
          <w:szCs w:val="24"/>
        </w:rPr>
        <w:t xml:space="preserve">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D702C4" w:rsidRDefault="002C7ECE">
      <w:pPr>
        <w:spacing w:after="0" w:line="240" w:lineRule="auto"/>
        <w:ind w:firstLine="720"/>
        <w:jc w:val="both"/>
      </w:pPr>
      <w:r>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D702C4" w:rsidRDefault="00482199">
      <w:pPr>
        <w:pStyle w:val="10"/>
        <w:ind w:firstLine="567"/>
        <w:jc w:val="both"/>
      </w:pPr>
      <w:r>
        <w:rPr>
          <w:lang w:val="uk-UA"/>
        </w:rPr>
        <w:t xml:space="preserve">   </w:t>
      </w:r>
      <w:r w:rsidR="002C7ECE">
        <w:rPr>
          <w:lang w:val="uk-UA"/>
        </w:rPr>
        <w:t xml:space="preserve">2. </w:t>
      </w:r>
      <w:r w:rsidR="002C7ECE">
        <w:t>Лист від Учасника в довільній формі з зазначенням інформації щодо найменування виробника товару та країни його походження.</w:t>
      </w:r>
    </w:p>
    <w:p w:rsidR="00D702C4" w:rsidRPr="00482199" w:rsidRDefault="00482199">
      <w:pPr>
        <w:spacing w:after="0" w:line="240" w:lineRule="auto"/>
        <w:ind w:firstLine="720"/>
        <w:jc w:val="both"/>
      </w:pPr>
      <w:r>
        <w:rPr>
          <w:rFonts w:ascii="Times New Roman" w:hAnsi="Times New Roman" w:cs="Times New Roman"/>
          <w:bCs/>
          <w:sz w:val="24"/>
          <w:szCs w:val="24"/>
        </w:rPr>
        <w:t>3</w:t>
      </w:r>
      <w:r w:rsidR="002C7ECE">
        <w:rPr>
          <w:rFonts w:ascii="Times New Roman" w:hAnsi="Times New Roman" w:cs="Times New Roman"/>
          <w:bCs/>
          <w:sz w:val="24"/>
          <w:szCs w:val="24"/>
        </w:rPr>
        <w:t>.</w:t>
      </w:r>
      <w:r w:rsidR="002C7ECE">
        <w:rPr>
          <w:rFonts w:ascii="Times New Roman" w:hAnsi="Times New Roman"/>
          <w:color w:val="000000"/>
          <w:sz w:val="24"/>
          <w:szCs w:val="24"/>
        </w:rPr>
        <w:t xml:space="preserve"> Копію або оригінал сертифікату на систему управління безпечністю харчових продуктів ДСТУ ISO 22000:2019, виданий на ім'я Учасника або виробника або перевізника, діючий на </w:t>
      </w:r>
      <w:r w:rsidR="002C7ECE" w:rsidRPr="00482199">
        <w:rPr>
          <w:rFonts w:ascii="Times New Roman" w:hAnsi="Times New Roman"/>
          <w:sz w:val="24"/>
          <w:szCs w:val="24"/>
        </w:rPr>
        <w:t>момент подання.</w:t>
      </w:r>
    </w:p>
    <w:p w:rsidR="00D702C4" w:rsidRPr="00482199" w:rsidRDefault="00482199">
      <w:pPr>
        <w:spacing w:after="0" w:line="240" w:lineRule="auto"/>
        <w:ind w:firstLine="720"/>
        <w:jc w:val="both"/>
        <w:rPr>
          <w:rFonts w:ascii="Times New Roman" w:hAnsi="Times New Roman"/>
          <w:sz w:val="24"/>
          <w:szCs w:val="24"/>
        </w:rPr>
      </w:pPr>
      <w:r>
        <w:rPr>
          <w:rFonts w:ascii="Times New Roman" w:hAnsi="Times New Roman"/>
          <w:sz w:val="24"/>
          <w:szCs w:val="24"/>
        </w:rPr>
        <w:t>4</w:t>
      </w:r>
      <w:r w:rsidR="002C7ECE" w:rsidRPr="00482199">
        <w:rPr>
          <w:rFonts w:ascii="Times New Roman" w:hAnsi="Times New Roman"/>
          <w:sz w:val="24"/>
          <w:szCs w:val="24"/>
        </w:rPr>
        <w:t>. Копію або оригінал сертифікату на систему екологічного управління ISO 14001:2015 виданий на ім'я Учасника або виробника або перевізника, діючий на момент подання.</w:t>
      </w:r>
    </w:p>
    <w:p w:rsidR="00D702C4" w:rsidRPr="00482199" w:rsidRDefault="00482199">
      <w:pPr>
        <w:spacing w:after="0" w:line="240" w:lineRule="auto"/>
        <w:ind w:firstLine="720"/>
        <w:jc w:val="both"/>
      </w:pPr>
      <w:r>
        <w:rPr>
          <w:rFonts w:ascii="Times New Roman" w:hAnsi="Times New Roman"/>
          <w:sz w:val="24"/>
          <w:szCs w:val="24"/>
        </w:rPr>
        <w:t>5</w:t>
      </w:r>
      <w:r w:rsidR="002C7ECE" w:rsidRPr="00482199">
        <w:rPr>
          <w:rFonts w:ascii="Times New Roman" w:hAnsi="Times New Roman"/>
          <w:sz w:val="24"/>
          <w:szCs w:val="24"/>
        </w:rPr>
        <w:t>. Копію або оригінал сертифікату на систему управління якістю ISO 9001:2015, виданий на ім'я Учасника або виробника або перевізника,  діючий на момент подання.</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6</w:t>
      </w:r>
      <w:r w:rsidR="002C7ECE">
        <w:rPr>
          <w:rFonts w:ascii="Times New Roman" w:hAnsi="Times New Roman" w:cs="Times New Roman"/>
          <w:color w:val="000000"/>
          <w:sz w:val="24"/>
          <w:szCs w:val="24"/>
        </w:rPr>
        <w:t xml:space="preserve">. Позитивний Акт, складений за результатами державного контролю у формі аудиту постійно діючих процедур, заснованих на принципах НАССР, </w:t>
      </w:r>
      <w:r w:rsidR="002C7ECE">
        <w:rPr>
          <w:rFonts w:ascii="Times New Roman" w:hAnsi="Times New Roman" w:cs="Times New Roman"/>
          <w:b/>
          <w:color w:val="000000"/>
          <w:sz w:val="24"/>
          <w:szCs w:val="24"/>
        </w:rPr>
        <w:t>виданий(і) не раніше 2023 року виданий на ім’я учасника.</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sz w:val="24"/>
          <w:szCs w:val="24"/>
        </w:rPr>
        <w:t>7</w:t>
      </w:r>
      <w:r w:rsidR="002C7ECE">
        <w:rPr>
          <w:rFonts w:ascii="Times New Roman" w:hAnsi="Times New Roman" w:cs="Times New Roman"/>
          <w:sz w:val="24"/>
          <w:szCs w:val="24"/>
        </w:rPr>
        <w:t>. Д</w:t>
      </w:r>
      <w:r w:rsidR="002C7ECE">
        <w:rPr>
          <w:rFonts w:ascii="Times New Roman" w:hAnsi="Times New Roman" w:cs="Times New Roman"/>
          <w:color w:val="000000"/>
          <w:sz w:val="24"/>
          <w:szCs w:val="24"/>
        </w:rPr>
        <w:t>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D702C4" w:rsidRDefault="00482199">
      <w:pPr>
        <w:spacing w:after="0" w:line="240" w:lineRule="auto"/>
        <w:ind w:firstLine="720"/>
        <w:jc w:val="both"/>
        <w:rPr>
          <w:rFonts w:ascii="Times New Roman" w:hAnsi="Times New Roman"/>
          <w:b/>
          <w:sz w:val="24"/>
          <w:szCs w:val="24"/>
        </w:rPr>
      </w:pPr>
      <w:r>
        <w:rPr>
          <w:rFonts w:ascii="Times New Roman" w:hAnsi="Times New Roman"/>
          <w:sz w:val="24"/>
          <w:szCs w:val="24"/>
        </w:rPr>
        <w:t>8</w:t>
      </w:r>
      <w:r w:rsidR="002C7ECE">
        <w:rPr>
          <w:rFonts w:ascii="Times New Roman" w:hAnsi="Times New Roman"/>
          <w:sz w:val="24"/>
          <w:szCs w:val="24"/>
        </w:rPr>
        <w:t xml:space="preserve">. </w:t>
      </w:r>
      <w:r w:rsidR="002C7ECE" w:rsidRPr="00482199">
        <w:rPr>
          <w:rFonts w:ascii="Times New Roman" w:hAnsi="Times New Roman"/>
          <w:sz w:val="24"/>
          <w:szCs w:val="24"/>
        </w:rPr>
        <w:t xml:space="preserve">Акт Держпродспоживслужби, </w:t>
      </w:r>
      <w:r w:rsidR="002C7ECE" w:rsidRPr="00482199">
        <w:rPr>
          <w:rFonts w:ascii="Times New Roman" w:hAnsi="Times New Roman"/>
          <w:sz w:val="24"/>
          <w:szCs w:val="24"/>
          <w:lang w:eastAsia="uk-UA"/>
        </w:rPr>
        <w:t>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sidR="002C7ECE" w:rsidRPr="00482199">
        <w:rPr>
          <w:rFonts w:ascii="Times New Roman" w:hAnsi="Times New Roman"/>
          <w:sz w:val="24"/>
          <w:szCs w:val="24"/>
        </w:rPr>
        <w:t xml:space="preserve"> (затверджений </w:t>
      </w:r>
      <w:r w:rsidR="002C7ECE" w:rsidRPr="00482199">
        <w:rPr>
          <w:rFonts w:ascii="Times New Roman" w:hAnsi="Times New Roman"/>
          <w:sz w:val="24"/>
          <w:szCs w:val="24"/>
          <w:lang w:eastAsia="uk-UA"/>
        </w:rPr>
        <w:t>Наказом Міністерства економіки</w:t>
      </w:r>
      <w:r w:rsidR="002C7ECE">
        <w:rPr>
          <w:rFonts w:ascii="Times New Roman" w:hAnsi="Times New Roman"/>
          <w:color w:val="000000"/>
          <w:sz w:val="24"/>
          <w:szCs w:val="24"/>
          <w:lang w:eastAsia="uk-UA"/>
        </w:rPr>
        <w:t xml:space="preserve"> України 21 січня 2022 року № 143-22</w:t>
      </w:r>
      <w:r w:rsidR="002C7ECE">
        <w:rPr>
          <w:rFonts w:ascii="Times New Roman" w:hAnsi="Times New Roman"/>
          <w:sz w:val="24"/>
          <w:szCs w:val="24"/>
        </w:rPr>
        <w:t xml:space="preserve">), виданий на потужності, які будуть задіяні в процесі виконання умов договору на етапі виробництва та/або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002C7ECE">
        <w:rPr>
          <w:rFonts w:ascii="Times New Roman" w:hAnsi="Times New Roman"/>
          <w:b/>
          <w:sz w:val="24"/>
          <w:szCs w:val="24"/>
        </w:rPr>
        <w:t>виданий(і) не раніше 2023 року виданий на ім’я учасника або виробника або власника потужностей</w:t>
      </w:r>
      <w:r w:rsidR="002C7ECE">
        <w:rPr>
          <w:rFonts w:ascii="Times New Roman" w:hAnsi="Times New Roman"/>
          <w:sz w:val="24"/>
          <w:szCs w:val="24"/>
        </w:rPr>
        <w:t>.</w:t>
      </w:r>
    </w:p>
    <w:p w:rsidR="00D702C4" w:rsidRDefault="00482199" w:rsidP="002C7ECE">
      <w:pPr>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9</w:t>
      </w:r>
      <w:r w:rsidR="002C7ECE">
        <w:rPr>
          <w:rFonts w:ascii="Times New Roman" w:hAnsi="Times New Roman"/>
          <w:sz w:val="24"/>
          <w:szCs w:val="24"/>
        </w:rPr>
        <w:t>.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e-mail, банківські реквізити Учасника, відомості про керівництво компанії Учасника.</w:t>
      </w:r>
    </w:p>
    <w:p w:rsidR="002750DF" w:rsidRDefault="002750DF" w:rsidP="002C7ECE">
      <w:pPr>
        <w:spacing w:after="0" w:line="240" w:lineRule="auto"/>
        <w:ind w:firstLine="720"/>
        <w:jc w:val="both"/>
        <w:textAlignment w:val="baseline"/>
        <w:rPr>
          <w:rFonts w:ascii="Times New Roman" w:hAnsi="Times New Roman"/>
          <w:sz w:val="24"/>
          <w:szCs w:val="24"/>
        </w:rPr>
      </w:pPr>
    </w:p>
    <w:p w:rsidR="002750DF" w:rsidRPr="002C7ECE" w:rsidRDefault="002750DF" w:rsidP="002C7ECE">
      <w:pPr>
        <w:spacing w:after="0" w:line="240" w:lineRule="auto"/>
        <w:ind w:firstLine="720"/>
        <w:jc w:val="both"/>
        <w:textAlignment w:val="baseline"/>
        <w:rPr>
          <w:rFonts w:ascii="Times New Roman" w:hAnsi="Times New Roman"/>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2C7ECE">
      <w:pPr>
        <w:spacing w:before="240" w:after="240"/>
        <w:jc w:val="center"/>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t>Проєкт договору про закупівлю</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ДОГОВІР №_______</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м. Конотоп  </w:t>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t xml:space="preserve">    </w:t>
      </w:r>
      <w:r w:rsidR="00482199">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 xml:space="preserve"> «____» ________________202_ р.</w:t>
      </w:r>
    </w:p>
    <w:p w:rsidR="00482199" w:rsidRDefault="00482199">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rPr>
          <w:rFonts w:ascii="Times New Roman" w:eastAsia="Times New Roman" w:hAnsi="Times New Roman" w:cs="Times New Roman"/>
          <w:color w:val="00000A"/>
          <w:kern w:val="2"/>
          <w:sz w:val="16"/>
          <w:szCs w:val="16"/>
          <w:lang w:eastAsia="ar-SA"/>
        </w:rPr>
      </w:pPr>
      <w:r>
        <w:rPr>
          <w:rFonts w:ascii="Times New Roman" w:eastAsia="Times New Roman" w:hAnsi="Times New Roman" w:cs="Times New Roman"/>
          <w:color w:val="00000A"/>
          <w:kern w:val="2"/>
          <w:sz w:val="16"/>
          <w:szCs w:val="16"/>
          <w:lang w:eastAsia="ar-SA"/>
        </w:rPr>
        <w:t xml:space="preserve">            </w:t>
      </w:r>
    </w:p>
    <w:p w:rsidR="00D702C4" w:rsidRDefault="002C7ECE">
      <w:pPr>
        <w:spacing w:after="0" w:line="240" w:lineRule="auto"/>
        <w:ind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b/>
          <w:bCs/>
          <w:color w:val="00000A"/>
          <w:kern w:val="2"/>
          <w:sz w:val="24"/>
          <w:szCs w:val="24"/>
          <w:lang w:eastAsia="ar-SA"/>
        </w:rPr>
        <w:t>ПОСТАЧАЛЬНИК</w:t>
      </w: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b/>
          <w:color w:val="00000A"/>
          <w:kern w:val="2"/>
          <w:sz w:val="24"/>
          <w:szCs w:val="24"/>
          <w:lang w:eastAsia="ar-SA"/>
        </w:rPr>
        <w:t>_________________________________________________</w:t>
      </w:r>
      <w:r>
        <w:rPr>
          <w:rFonts w:ascii="Times New Roman" w:eastAsia="Times New Roman" w:hAnsi="Times New Roman" w:cs="Times New Roman"/>
          <w:color w:val="00000A"/>
          <w:kern w:val="2"/>
          <w:sz w:val="24"/>
          <w:szCs w:val="24"/>
          <w:lang w:eastAsia="ar-SA"/>
        </w:rPr>
        <w:t xml:space="preserve">, в особі _____________________________________, що діє на підставі ____________________________, з однієї сторони та </w:t>
      </w:r>
      <w:r>
        <w:rPr>
          <w:rFonts w:ascii="Times New Roman" w:eastAsia="Times New Roman" w:hAnsi="Times New Roman" w:cs="Times New Roman"/>
          <w:b/>
          <w:bCs/>
          <w:color w:val="00000A"/>
          <w:kern w:val="2"/>
          <w:sz w:val="24"/>
          <w:szCs w:val="24"/>
          <w:lang w:eastAsia="ar-SA"/>
        </w:rPr>
        <w:t>ЗАМОВНИК</w:t>
      </w:r>
      <w:r>
        <w:rPr>
          <w:rFonts w:ascii="Times New Roman" w:eastAsia="Times New Roman" w:hAnsi="Times New Roman" w:cs="Times New Roman"/>
          <w:color w:val="00000A"/>
          <w:kern w:val="2"/>
          <w:sz w:val="24"/>
          <w:szCs w:val="24"/>
          <w:lang w:eastAsia="ar-SA"/>
        </w:rPr>
        <w:t>:</w:t>
      </w:r>
      <w:r>
        <w:rPr>
          <w:rFonts w:ascii="Times New Roman" w:eastAsia="Times New Roman" w:hAnsi="Times New Roman" w:cs="Times New Roman"/>
          <w:b/>
          <w:color w:val="00000A"/>
          <w:kern w:val="2"/>
          <w:sz w:val="23"/>
          <w:szCs w:val="23"/>
          <w:lang w:eastAsia="ar-SA"/>
        </w:rPr>
        <w:t>_____________</w:t>
      </w:r>
      <w:r>
        <w:rPr>
          <w:rFonts w:ascii="Times New Roman" w:eastAsia="Times New Roman" w:hAnsi="Times New Roman" w:cs="Times New Roman"/>
          <w:color w:val="00000A"/>
          <w:kern w:val="2"/>
          <w:sz w:val="23"/>
          <w:szCs w:val="23"/>
          <w:lang w:eastAsia="ar-SA"/>
        </w:rPr>
        <w:t>, в особі ________________________________________________________________________________, що діє на підставі Положення, з другої сторони, в подальшому разом іменуються Сторони, а кожна окремо – Сторона, уклали цей Договір про наступне.</w:t>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 xml:space="preserve">I. ПРЕДМЕТ ДОГОВОРУ </w:t>
      </w:r>
    </w:p>
    <w:p w:rsidR="00D702C4" w:rsidRDefault="002C7ECE">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bCs/>
          <w:color w:val="00000A"/>
          <w:kern w:val="2"/>
          <w:sz w:val="24"/>
          <w:szCs w:val="24"/>
          <w:lang w:eastAsia="ar-SA"/>
        </w:rPr>
        <w:t xml:space="preserve">1.1. </w:t>
      </w:r>
      <w:r>
        <w:rPr>
          <w:rFonts w:ascii="Times New Roman" w:eastAsia="Times New Roman" w:hAnsi="Times New Roman" w:cs="Times New Roman"/>
          <w:sz w:val="24"/>
          <w:szCs w:val="24"/>
          <w:lang w:val="ru-RU"/>
        </w:rPr>
        <w:t>Договір є основним документом, що визначає права та обов’язки Сторін</w:t>
      </w:r>
      <w:r>
        <w:rPr>
          <w:rFonts w:ascii="Times New Roman" w:eastAsia="Times New Roman" w:hAnsi="Times New Roman" w:cs="Times New Roman"/>
          <w:sz w:val="24"/>
          <w:szCs w:val="24"/>
        </w:rPr>
        <w:t>.</w:t>
      </w:r>
    </w:p>
    <w:p w:rsidR="00D702C4" w:rsidRPr="002750DF" w:rsidRDefault="002C7ECE" w:rsidP="002750DF">
      <w:pPr>
        <w:pStyle w:val="ab"/>
        <w:jc w:val="both"/>
        <w:rPr>
          <w:rFonts w:ascii="Times New Roman" w:hAnsi="Times New Roman"/>
          <w:b/>
          <w:bCs/>
          <w:sz w:val="24"/>
          <w:szCs w:val="24"/>
        </w:rPr>
      </w:pPr>
      <w:r>
        <w:rPr>
          <w:rFonts w:ascii="Times New Roman" w:eastAsia="Times New Roman" w:hAnsi="Times New Roman"/>
          <w:color w:val="00000A"/>
          <w:kern w:val="2"/>
          <w:sz w:val="24"/>
          <w:szCs w:val="24"/>
          <w:lang w:eastAsia="ar-SA"/>
        </w:rPr>
        <w:t>1.2.</w:t>
      </w:r>
      <w:r>
        <w:rPr>
          <w:rFonts w:ascii="Times New Roman" w:hAnsi="Times New Roman"/>
          <w:sz w:val="24"/>
          <w:szCs w:val="24"/>
        </w:rPr>
        <w:t>Продавець зобов‘язаний у 202</w:t>
      </w:r>
      <w:r w:rsidR="0055194D">
        <w:rPr>
          <w:rFonts w:ascii="Times New Roman" w:hAnsi="Times New Roman"/>
          <w:sz w:val="24"/>
          <w:szCs w:val="24"/>
        </w:rPr>
        <w:t>4</w:t>
      </w:r>
      <w:r>
        <w:rPr>
          <w:rFonts w:ascii="Times New Roman" w:hAnsi="Times New Roman"/>
          <w:sz w:val="24"/>
          <w:szCs w:val="24"/>
        </w:rPr>
        <w:t xml:space="preserve"> році поставити, а </w:t>
      </w:r>
      <w:r w:rsidRPr="002750DF">
        <w:rPr>
          <w:rFonts w:ascii="Times New Roman" w:hAnsi="Times New Roman"/>
          <w:sz w:val="24"/>
          <w:szCs w:val="24"/>
        </w:rPr>
        <w:t xml:space="preserve">ПОКУПЕЦЬ прийняти та сплатити продукти харчування – код </w:t>
      </w:r>
      <w:r w:rsidR="002750DF" w:rsidRPr="002750DF">
        <w:rPr>
          <w:rFonts w:ascii="Times New Roman" w:hAnsi="Times New Roman"/>
          <w:color w:val="000000" w:themeColor="text1"/>
          <w:sz w:val="24"/>
          <w:szCs w:val="24"/>
        </w:rPr>
        <w:t xml:space="preserve">Код </w:t>
      </w:r>
      <w:r w:rsidR="002750DF" w:rsidRPr="002750DF">
        <w:rPr>
          <w:rFonts w:ascii="Times New Roman" w:hAnsi="Times New Roman"/>
          <w:color w:val="000000"/>
          <w:sz w:val="24"/>
          <w:szCs w:val="24"/>
        </w:rPr>
        <w:t xml:space="preserve">15540000-5 </w:t>
      </w:r>
      <w:r w:rsidR="002750DF" w:rsidRPr="002750DF">
        <w:rPr>
          <w:rFonts w:ascii="Times New Roman" w:hAnsi="Times New Roman"/>
          <w:color w:val="000000"/>
          <w:sz w:val="24"/>
          <w:szCs w:val="24"/>
          <w:lang w:eastAsia="uk-UA"/>
        </w:rPr>
        <w:t>згідно ДК 021:2015- «</w:t>
      </w:r>
      <w:r w:rsidR="002750DF" w:rsidRPr="002750DF">
        <w:rPr>
          <w:rStyle w:val="apple-converted-space"/>
          <w:rFonts w:ascii="Times New Roman" w:hAnsi="Times New Roman"/>
          <w:bCs/>
          <w:color w:val="000000"/>
          <w:sz w:val="24"/>
          <w:szCs w:val="24"/>
        </w:rPr>
        <w:t> </w:t>
      </w:r>
      <w:r w:rsidR="002750DF" w:rsidRPr="002750DF">
        <w:rPr>
          <w:rFonts w:ascii="Times New Roman" w:hAnsi="Times New Roman"/>
          <w:bCs/>
          <w:color w:val="000000"/>
          <w:sz w:val="24"/>
          <w:szCs w:val="24"/>
        </w:rPr>
        <w:t>Сирні продукти</w:t>
      </w:r>
      <w:r w:rsidR="002750DF" w:rsidRPr="002750DF">
        <w:rPr>
          <w:rFonts w:ascii="Times New Roman" w:hAnsi="Times New Roman"/>
          <w:color w:val="000000"/>
          <w:sz w:val="24"/>
          <w:szCs w:val="24"/>
          <w:lang w:eastAsia="uk-UA"/>
        </w:rPr>
        <w:t>» (</w:t>
      </w:r>
      <w:r w:rsidR="002750DF" w:rsidRPr="002750DF">
        <w:rPr>
          <w:rFonts w:ascii="Times New Roman" w:hAnsi="Times New Roman"/>
          <w:bCs/>
          <w:sz w:val="24"/>
          <w:szCs w:val="24"/>
        </w:rPr>
        <w:t xml:space="preserve">сир твердий типу чедер жирністю від 50% та сир свіжий кисломолочний 9%) </w:t>
      </w:r>
      <w:r w:rsidRPr="002750DF">
        <w:rPr>
          <w:rFonts w:ascii="Times New Roman" w:hAnsi="Times New Roman"/>
          <w:sz w:val="24"/>
          <w:szCs w:val="24"/>
        </w:rPr>
        <w:t>(далі товар) на умовах викладених у договорі та згідно специфікації.</w:t>
      </w:r>
    </w:p>
    <w:p w:rsidR="00D702C4" w:rsidRDefault="002C7ECE">
      <w:pPr>
        <w:tabs>
          <w:tab w:val="left" w:pos="720"/>
        </w:tabs>
        <w:spacing w:after="0" w:line="240" w:lineRule="auto"/>
        <w:ind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4"/>
          <w:szCs w:val="24"/>
          <w:lang w:eastAsia="ar-SA"/>
        </w:rPr>
        <w:t>1.3. Найменування Товару, його асортимент, номенклатура, одиниця виміру (кілограми, штуки, тощо) та його загальна кількість</w:t>
      </w:r>
      <w:r>
        <w:rPr>
          <w:rFonts w:ascii="Times New Roman" w:eastAsia="Times New Roman" w:hAnsi="Times New Roman" w:cs="Times New Roman"/>
          <w:color w:val="00000A"/>
          <w:kern w:val="2"/>
          <w:sz w:val="25"/>
          <w:szCs w:val="25"/>
          <w:lang w:eastAsia="ar-SA"/>
        </w:rPr>
        <w:t xml:space="preserve"> </w:t>
      </w:r>
      <w:r>
        <w:rPr>
          <w:rFonts w:ascii="Times New Roman" w:eastAsia="Times New Roman" w:hAnsi="Times New Roman" w:cs="Times New Roman"/>
          <w:color w:val="00000A"/>
          <w:kern w:val="2"/>
          <w:sz w:val="23"/>
          <w:szCs w:val="23"/>
          <w:lang w:eastAsia="ar-SA"/>
        </w:rPr>
        <w:t>визначені специфікацією:</w:t>
      </w:r>
    </w:p>
    <w:tbl>
      <w:tblPr>
        <w:tblW w:w="10065" w:type="dxa"/>
        <w:tblInd w:w="109" w:type="dxa"/>
        <w:tblLayout w:type="fixed"/>
        <w:tblLook w:val="01E0" w:firstRow="1" w:lastRow="1" w:firstColumn="1" w:lastColumn="1" w:noHBand="0" w:noVBand="0"/>
      </w:tblPr>
      <w:tblGrid>
        <w:gridCol w:w="515"/>
        <w:gridCol w:w="2039"/>
        <w:gridCol w:w="1558"/>
        <w:gridCol w:w="710"/>
        <w:gridCol w:w="849"/>
        <w:gridCol w:w="1418"/>
        <w:gridCol w:w="1559"/>
        <w:gridCol w:w="1417"/>
      </w:tblGrid>
      <w:tr w:rsidR="00D702C4">
        <w:trPr>
          <w:tblHeader/>
        </w:trPr>
        <w:tc>
          <w:tcPr>
            <w:tcW w:w="514"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з/п</w:t>
            </w:r>
          </w:p>
        </w:tc>
        <w:tc>
          <w:tcPr>
            <w:tcW w:w="2038"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Найменування</w:t>
            </w:r>
          </w:p>
        </w:tc>
        <w:tc>
          <w:tcPr>
            <w:tcW w:w="1558" w:type="dxa"/>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Країна походження Товару</w:t>
            </w:r>
          </w:p>
        </w:tc>
        <w:tc>
          <w:tcPr>
            <w:tcW w:w="710"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Од. вим.</w:t>
            </w:r>
          </w:p>
        </w:tc>
        <w:tc>
          <w:tcPr>
            <w:tcW w:w="849"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К-ть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ind w:left="-287" w:right="-16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Ціна</w:t>
            </w:r>
          </w:p>
          <w:p w:rsidR="00D702C4" w:rsidRDefault="002C7ECE">
            <w:pPr>
              <w:widowControl w:val="0"/>
              <w:spacing w:after="0" w:line="240" w:lineRule="auto"/>
              <w:ind w:left="-287" w:right="-16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без ПДВ,</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xml:space="preserve"> грн</w:t>
            </w:r>
          </w:p>
        </w:tc>
        <w:tc>
          <w:tcPr>
            <w:tcW w:w="1559"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ind w:left="-391" w:right="-43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Ціна</w:t>
            </w:r>
          </w:p>
          <w:p w:rsidR="00D702C4" w:rsidRDefault="002C7ECE">
            <w:pPr>
              <w:widowControl w:val="0"/>
              <w:spacing w:after="0" w:line="240" w:lineRule="auto"/>
              <w:ind w:left="-391" w:right="-43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  ПДВ,</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xml:space="preserve">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Сума  з</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ПДВ, грн*</w:t>
            </w:r>
          </w:p>
        </w:tc>
      </w:tr>
      <w:tr w:rsidR="00D702C4">
        <w:trPr>
          <w:trHeight w:val="464"/>
        </w:trPr>
        <w:tc>
          <w:tcPr>
            <w:tcW w:w="514"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color w:val="00000A"/>
                <w:kern w:val="2"/>
                <w:lang w:eastAsia="ar-SA"/>
              </w:rPr>
            </w:pPr>
            <w:r>
              <w:rPr>
                <w:rFonts w:ascii="Times New Roman" w:eastAsia="Times New Roman" w:hAnsi="Times New Roman" w:cs="Times New Roman"/>
                <w:color w:val="00000A"/>
                <w:kern w:val="2"/>
                <w:lang w:eastAsia="ar-SA"/>
              </w:rPr>
              <w:t>1.</w:t>
            </w:r>
          </w:p>
        </w:tc>
        <w:tc>
          <w:tcPr>
            <w:tcW w:w="2038" w:type="dxa"/>
            <w:tcBorders>
              <w:top w:val="single" w:sz="4" w:space="0" w:color="000000"/>
              <w:left w:val="single" w:sz="4" w:space="0" w:color="000000"/>
              <w:bottom w:val="single" w:sz="4" w:space="0" w:color="000000"/>
              <w:right w:val="single" w:sz="4" w:space="0" w:color="000000"/>
            </w:tcBorders>
            <w:vAlign w:val="center"/>
          </w:tcPr>
          <w:p w:rsidR="00D702C4" w:rsidRDefault="002750DF">
            <w:pPr>
              <w:spacing w:after="0" w:line="240" w:lineRule="auto"/>
              <w:jc w:val="center"/>
              <w:rPr>
                <w:rFonts w:ascii="Times New Roman" w:eastAsia="Times New Roman" w:hAnsi="Times New Roman" w:cs="Times New Roman"/>
                <w:sz w:val="24"/>
                <w:szCs w:val="24"/>
                <w:highlight w:val="yellow"/>
                <w:lang w:val="ru-RU"/>
              </w:rPr>
            </w:pPr>
            <w:r w:rsidRPr="002750DF">
              <w:rPr>
                <w:rFonts w:ascii="Times New Roman" w:hAnsi="Times New Roman"/>
                <w:bCs/>
                <w:sz w:val="24"/>
                <w:szCs w:val="24"/>
              </w:rPr>
              <w:t>сир твердий типу чедер жирністю від 50%</w:t>
            </w:r>
          </w:p>
        </w:tc>
        <w:tc>
          <w:tcPr>
            <w:tcW w:w="1558"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0"/>
                <w:sz w:val="24"/>
                <w:szCs w:val="24"/>
                <w:highlight w:val="yellow"/>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D702C4" w:rsidRPr="0055194D" w:rsidRDefault="002C7ECE">
            <w:pPr>
              <w:spacing w:after="0" w:line="240" w:lineRule="auto"/>
              <w:jc w:val="center"/>
              <w:rPr>
                <w:rFonts w:ascii="Times New Roman" w:eastAsia="Times New Roman" w:hAnsi="Times New Roman" w:cs="Times New Roman"/>
                <w:sz w:val="24"/>
                <w:szCs w:val="24"/>
                <w:vertAlign w:val="superscript"/>
              </w:rPr>
            </w:pPr>
            <w:r w:rsidRPr="0055194D">
              <w:rPr>
                <w:rFonts w:ascii="Times New Roman" w:eastAsia="Times New Roman" w:hAnsi="Times New Roman" w:cs="Times New Roman"/>
                <w:color w:val="000000"/>
                <w:sz w:val="24"/>
                <w:szCs w:val="24"/>
              </w:rPr>
              <w:t>кг.</w:t>
            </w:r>
          </w:p>
        </w:tc>
        <w:tc>
          <w:tcPr>
            <w:tcW w:w="849" w:type="dxa"/>
            <w:tcBorders>
              <w:top w:val="single" w:sz="4" w:space="0" w:color="000000"/>
              <w:left w:val="single" w:sz="4" w:space="0" w:color="000000"/>
              <w:bottom w:val="single" w:sz="4" w:space="0" w:color="000000"/>
              <w:right w:val="single" w:sz="4" w:space="0" w:color="000000"/>
            </w:tcBorders>
            <w:vAlign w:val="center"/>
          </w:tcPr>
          <w:p w:rsidR="00D702C4" w:rsidRDefault="00D702C4">
            <w:pPr>
              <w:spacing w:after="0" w:line="240" w:lineRule="auto"/>
              <w:jc w:val="center"/>
              <w:rPr>
                <w:rFonts w:ascii="Times New Roman" w:eastAsia="Times New Roman" w:hAnsi="Times New Roman" w:cs="Times New Roman"/>
                <w:bCs/>
                <w:sz w:val="24"/>
                <w:szCs w:val="24"/>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lang w:eastAsia="ar-SA"/>
              </w:rPr>
            </w:pPr>
          </w:p>
        </w:tc>
      </w:tr>
      <w:tr w:rsidR="002750DF">
        <w:trPr>
          <w:trHeight w:val="464"/>
        </w:trPr>
        <w:tc>
          <w:tcPr>
            <w:tcW w:w="514" w:type="dxa"/>
            <w:tcBorders>
              <w:top w:val="single" w:sz="4" w:space="0" w:color="000000"/>
              <w:left w:val="single" w:sz="4" w:space="0" w:color="000000"/>
              <w:bottom w:val="single" w:sz="4" w:space="0" w:color="000000"/>
              <w:right w:val="single" w:sz="4" w:space="0" w:color="000000"/>
            </w:tcBorders>
            <w:vAlign w:val="center"/>
          </w:tcPr>
          <w:p w:rsidR="002750DF" w:rsidRDefault="002750DF">
            <w:pPr>
              <w:widowControl w:val="0"/>
              <w:spacing w:after="0" w:line="240" w:lineRule="auto"/>
              <w:jc w:val="center"/>
              <w:rPr>
                <w:rFonts w:ascii="Times New Roman" w:eastAsia="Times New Roman" w:hAnsi="Times New Roman" w:cs="Times New Roman"/>
                <w:color w:val="00000A"/>
                <w:kern w:val="2"/>
                <w:lang w:eastAsia="ar-SA"/>
              </w:rPr>
            </w:pPr>
            <w:r>
              <w:rPr>
                <w:rFonts w:ascii="Times New Roman" w:eastAsia="Times New Roman" w:hAnsi="Times New Roman" w:cs="Times New Roman"/>
                <w:color w:val="00000A"/>
                <w:kern w:val="2"/>
                <w:lang w:eastAsia="ar-SA"/>
              </w:rPr>
              <w:t>2</w:t>
            </w:r>
          </w:p>
        </w:tc>
        <w:tc>
          <w:tcPr>
            <w:tcW w:w="2038" w:type="dxa"/>
            <w:tcBorders>
              <w:top w:val="single" w:sz="4" w:space="0" w:color="000000"/>
              <w:left w:val="single" w:sz="4" w:space="0" w:color="000000"/>
              <w:bottom w:val="single" w:sz="4" w:space="0" w:color="000000"/>
              <w:right w:val="single" w:sz="4" w:space="0" w:color="000000"/>
            </w:tcBorders>
            <w:vAlign w:val="center"/>
          </w:tcPr>
          <w:p w:rsidR="002750DF" w:rsidRDefault="002750DF">
            <w:pPr>
              <w:spacing w:after="0" w:line="240" w:lineRule="auto"/>
              <w:jc w:val="center"/>
              <w:rPr>
                <w:rFonts w:ascii="Times New Roman" w:hAnsi="Times New Roman"/>
                <w:sz w:val="24"/>
                <w:szCs w:val="24"/>
              </w:rPr>
            </w:pPr>
            <w:r w:rsidRPr="002750DF">
              <w:rPr>
                <w:rFonts w:ascii="Times New Roman" w:hAnsi="Times New Roman"/>
                <w:bCs/>
                <w:sz w:val="24"/>
                <w:szCs w:val="24"/>
              </w:rPr>
              <w:t>сир свіжий кисломолочний 9%</w:t>
            </w:r>
          </w:p>
        </w:tc>
        <w:tc>
          <w:tcPr>
            <w:tcW w:w="1558" w:type="dxa"/>
            <w:tcBorders>
              <w:top w:val="single" w:sz="4" w:space="0" w:color="000000"/>
              <w:left w:val="single" w:sz="4" w:space="0" w:color="000000"/>
              <w:bottom w:val="single" w:sz="4" w:space="0" w:color="000000"/>
              <w:right w:val="single" w:sz="4" w:space="0" w:color="000000"/>
            </w:tcBorders>
          </w:tcPr>
          <w:p w:rsidR="002750DF" w:rsidRDefault="002750DF">
            <w:pPr>
              <w:spacing w:after="0" w:line="240" w:lineRule="auto"/>
              <w:jc w:val="center"/>
              <w:rPr>
                <w:rFonts w:ascii="Times New Roman" w:eastAsia="Times New Roman" w:hAnsi="Times New Roman" w:cs="Times New Roman"/>
                <w:color w:val="000000"/>
                <w:sz w:val="24"/>
                <w:szCs w:val="24"/>
                <w:highlight w:val="yellow"/>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750DF" w:rsidRPr="0055194D" w:rsidRDefault="002750DF">
            <w:pPr>
              <w:spacing w:after="0" w:line="240" w:lineRule="auto"/>
              <w:jc w:val="center"/>
              <w:rPr>
                <w:rFonts w:ascii="Times New Roman" w:eastAsia="Times New Roman" w:hAnsi="Times New Roman" w:cs="Times New Roman"/>
                <w:color w:val="000000"/>
                <w:sz w:val="24"/>
                <w:szCs w:val="24"/>
              </w:rPr>
            </w:pPr>
            <w:r w:rsidRPr="0055194D">
              <w:rPr>
                <w:rFonts w:ascii="Times New Roman" w:eastAsia="Times New Roman" w:hAnsi="Times New Roman" w:cs="Times New Roman"/>
                <w:color w:val="000000"/>
                <w:sz w:val="24"/>
                <w:szCs w:val="24"/>
              </w:rPr>
              <w:t>кг.</w:t>
            </w:r>
          </w:p>
        </w:tc>
        <w:tc>
          <w:tcPr>
            <w:tcW w:w="849" w:type="dxa"/>
            <w:tcBorders>
              <w:top w:val="single" w:sz="4" w:space="0" w:color="000000"/>
              <w:left w:val="single" w:sz="4" w:space="0" w:color="000000"/>
              <w:bottom w:val="single" w:sz="4" w:space="0" w:color="000000"/>
              <w:right w:val="single" w:sz="4" w:space="0" w:color="000000"/>
            </w:tcBorders>
            <w:vAlign w:val="center"/>
          </w:tcPr>
          <w:p w:rsidR="002750DF" w:rsidRDefault="002750DF">
            <w:pPr>
              <w:spacing w:after="0" w:line="240" w:lineRule="auto"/>
              <w:jc w:val="center"/>
              <w:rPr>
                <w:rFonts w:ascii="Times New Roman" w:eastAsia="Times New Roman" w:hAnsi="Times New Roman" w:cs="Times New Roman"/>
                <w:bCs/>
                <w:sz w:val="24"/>
                <w:szCs w:val="24"/>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2750DF" w:rsidRDefault="002750DF">
            <w:pPr>
              <w:spacing w:after="0" w:line="240" w:lineRule="auto"/>
              <w:jc w:val="center"/>
              <w:rPr>
                <w:rFonts w:ascii="Times New Roman" w:eastAsia="Times New Roman" w:hAnsi="Times New Roman" w:cs="Times New Roman"/>
                <w:color w:val="00000A"/>
                <w:kern w:val="2"/>
                <w:highlight w:val="yellow"/>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750DF" w:rsidRDefault="002750DF">
            <w:pPr>
              <w:spacing w:after="0" w:line="240" w:lineRule="auto"/>
              <w:jc w:val="center"/>
              <w:rPr>
                <w:rFonts w:ascii="Times New Roman" w:eastAsia="Times New Roman" w:hAnsi="Times New Roman" w:cs="Times New Roman"/>
                <w:color w:val="00000A"/>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750DF" w:rsidRDefault="002750DF">
            <w:pPr>
              <w:spacing w:after="0" w:line="240" w:lineRule="auto"/>
              <w:jc w:val="center"/>
              <w:rPr>
                <w:rFonts w:ascii="Times New Roman" w:eastAsia="Times New Roman" w:hAnsi="Times New Roman" w:cs="Times New Roman"/>
                <w:color w:val="00000A"/>
                <w:kern w:val="2"/>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ЗАГАЛЬНА СУМА 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ЗАГАЛЬНА СУМА з</w:t>
            </w:r>
            <w:r>
              <w:rPr>
                <w:rFonts w:ascii="Times New Roman" w:eastAsia="Times New Roman" w:hAnsi="Times New Roman" w:cs="Times New Roman"/>
                <w:b/>
                <w:bCs/>
                <w:color w:val="00000A"/>
                <w:kern w:val="2"/>
                <w:sz w:val="23"/>
                <w:szCs w:val="23"/>
              </w:rPr>
              <w:t xml:space="preserve"> ПДВ</w:t>
            </w:r>
            <w:r>
              <w:rPr>
                <w:rFonts w:ascii="Times New Roman" w:eastAsia="Times New Roman" w:hAnsi="Times New Roman" w:cs="Times New Roman"/>
                <w:b/>
                <w:color w:val="00000A"/>
                <w:kern w:val="2"/>
                <w:sz w:val="23"/>
                <w:szCs w:val="23"/>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bl>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 Обсяги закупівлі можуть бути зменшені зокрема з урахуванням фактичного обсягу видатків Замовника.</w:t>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 ГАРАНТІЇ ТА ЯКІСТЬ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2.1. Якість поставленого за Договором Товару повинна відповідати вимогам Закону   України «</w:t>
      </w:r>
      <w:r>
        <w:rPr>
          <w:rFonts w:ascii="Times New Roman" w:eastAsia="Times New Roman" w:hAnsi="Times New Roman" w:cs="Times New Roman"/>
          <w:kern w:val="2"/>
          <w:sz w:val="24"/>
          <w:szCs w:val="24"/>
          <w:lang w:eastAsia="ar-SA"/>
        </w:rPr>
        <w:t>Про основні принципи та вимоги до безпечності та якості харчових продуктів» від 23.12.1997 року № 771/97-ВР (зі змінами),</w:t>
      </w:r>
      <w:r>
        <w:rPr>
          <w:rFonts w:ascii="Times New Roman" w:eastAsia="Times New Roman" w:hAnsi="Times New Roman" w:cs="Times New Roman"/>
          <w:color w:val="00000A"/>
          <w:kern w:val="2"/>
          <w:sz w:val="24"/>
          <w:szCs w:val="24"/>
          <w:lang w:eastAsia="ar-SA"/>
        </w:rPr>
        <w:t xml:space="preserve"> а також підтверджуватися документами про якість Товару передбаченими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Pr>
          <w:rFonts w:ascii="Times New Roman" w:eastAsia="Times New Roman" w:hAnsi="Times New Roman" w:cs="Times New Roman"/>
          <w:color w:val="00000A"/>
          <w:kern w:val="2"/>
          <w:sz w:val="24"/>
          <w:szCs w:val="24"/>
          <w:lang w:val="en-US" w:eastAsia="ar-SA"/>
        </w:rPr>
        <w:t>HACCP</w:t>
      </w:r>
      <w:r>
        <w:rPr>
          <w:rFonts w:ascii="Times New Roman" w:eastAsia="Times New Roman" w:hAnsi="Times New Roman" w:cs="Times New Roman"/>
          <w:color w:val="00000A"/>
          <w:kern w:val="2"/>
          <w:sz w:val="24"/>
          <w:szCs w:val="24"/>
          <w:lang w:eastAsia="ar-SA"/>
        </w:rPr>
        <w:t xml:space="preserve"> та проведений її аудит</w:t>
      </w:r>
      <w:r>
        <w:rPr>
          <w:rFonts w:ascii="Times New Roman" w:eastAsia="Times New Roman" w:hAnsi="Times New Roman" w:cs="Times New Roman"/>
          <w:color w:val="00000A"/>
          <w:kern w:val="2"/>
          <w:sz w:val="24"/>
          <w:szCs w:val="24"/>
          <w:lang w:val="ru-RU" w:eastAsia="ar-SA"/>
        </w:rPr>
        <w:t>, що підтверджується Актом аудиту, видан</w:t>
      </w:r>
      <w:r>
        <w:rPr>
          <w:rFonts w:ascii="Times New Roman" w:eastAsia="Times New Roman" w:hAnsi="Times New Roman" w:cs="Times New Roman"/>
          <w:color w:val="00000A"/>
          <w:kern w:val="2"/>
          <w:sz w:val="24"/>
          <w:szCs w:val="24"/>
          <w:lang w:eastAsia="ar-SA"/>
        </w:rPr>
        <w:t>им</w:t>
      </w:r>
      <w:r>
        <w:rPr>
          <w:rFonts w:ascii="Times New Roman" w:eastAsia="Times New Roman" w:hAnsi="Times New Roman" w:cs="Times New Roman"/>
          <w:color w:val="00000A"/>
          <w:kern w:val="2"/>
          <w:sz w:val="24"/>
          <w:szCs w:val="24"/>
          <w:lang w:val="ru-RU" w:eastAsia="ar-SA"/>
        </w:rPr>
        <w:t xml:space="preserve"> </w:t>
      </w:r>
      <w:r>
        <w:rPr>
          <w:rFonts w:ascii="Times New Roman" w:eastAsia="Times New Roman" w:hAnsi="Times New Roman" w:cs="Times New Roman"/>
          <w:color w:val="00000A"/>
          <w:kern w:val="2"/>
          <w:sz w:val="24"/>
          <w:szCs w:val="24"/>
          <w:lang w:eastAsia="ar-SA"/>
        </w:rPr>
        <w:t xml:space="preserve"> відповідним уповноваженим органом.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eastAsia="ar-SA"/>
        </w:rPr>
        <w:t xml:space="preserve">2.7. </w:t>
      </w:r>
      <w:r>
        <w:rPr>
          <w:rFonts w:ascii="Times New Roman" w:eastAsia="Times New Roman" w:hAnsi="Times New Roman" w:cs="Times New Roman"/>
          <w:color w:val="00000A"/>
          <w:kern w:val="2"/>
          <w:sz w:val="24"/>
          <w:szCs w:val="24"/>
          <w:lang w:val="ru-RU" w:eastAsia="ar-SA"/>
        </w:rPr>
        <w:t xml:space="preserve">Якщо протягом гарантійного терміну </w:t>
      </w:r>
      <w:r>
        <w:rPr>
          <w:rFonts w:ascii="Times New Roman" w:eastAsia="Times New Roman" w:hAnsi="Times New Roman" w:cs="Times New Roman"/>
          <w:b/>
          <w:color w:val="00000A"/>
          <w:kern w:val="2"/>
          <w:sz w:val="24"/>
          <w:szCs w:val="24"/>
          <w:lang w:val="ru-RU" w:eastAsia="ar-SA"/>
        </w:rPr>
        <w:t>Товар</w:t>
      </w:r>
      <w:r>
        <w:rPr>
          <w:rFonts w:ascii="Times New Roman" w:eastAsia="Times New Roman" w:hAnsi="Times New Roman" w:cs="Times New Roman"/>
          <w:color w:val="00000A"/>
          <w:kern w:val="2"/>
          <w:sz w:val="24"/>
          <w:szCs w:val="24"/>
          <w:lang w:val="ru-RU" w:eastAsia="ar-SA"/>
        </w:rPr>
        <w:t xml:space="preserve"> виявиться дефектним або таким, що не відповідає умовам цього Договору, Постачальник зобов’язується замінити дефектний Товар</w:t>
      </w:r>
      <w:r>
        <w:rPr>
          <w:rFonts w:ascii="Times New Roman" w:eastAsia="Times New Roman" w:hAnsi="Times New Roman" w:cs="Times New Roman"/>
          <w:color w:val="00000A"/>
          <w:kern w:val="2"/>
          <w:sz w:val="24"/>
          <w:szCs w:val="24"/>
          <w:lang w:eastAsia="ar-SA"/>
        </w:rPr>
        <w:t xml:space="preserve"> на якісний протягом двох годин</w:t>
      </w:r>
      <w:r>
        <w:rPr>
          <w:rFonts w:ascii="Times New Roman" w:eastAsia="Times New Roman" w:hAnsi="Times New Roman" w:cs="Times New Roman"/>
          <w:color w:val="00000A"/>
          <w:kern w:val="2"/>
          <w:sz w:val="24"/>
          <w:szCs w:val="24"/>
          <w:lang w:val="ru-RU" w:eastAsia="ar-SA"/>
        </w:rPr>
        <w:t>. Всі витрати, пов’язані із заміною Товару неналежної якості (транспортні витрати та інше), несе Постачальник.</w:t>
      </w:r>
    </w:p>
    <w:p w:rsidR="00D702C4" w:rsidRDefault="00D702C4">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before="40" w:after="0" w:line="240" w:lineRule="auto"/>
        <w:ind w:firstLine="540"/>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III. ЦІНА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3.1. Ціна Договору становить: </w:t>
      </w:r>
      <w:r>
        <w:rPr>
          <w:rFonts w:ascii="Times New Roman" w:eastAsia="Times New Roman" w:hAnsi="Times New Roman" w:cs="Times New Roman"/>
          <w:b/>
          <w:color w:val="00000A"/>
          <w:kern w:val="2"/>
          <w:sz w:val="24"/>
          <w:szCs w:val="24"/>
          <w:lang w:eastAsia="ar-SA"/>
        </w:rPr>
        <w:t>______________</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bCs/>
          <w:color w:val="00000A"/>
          <w:kern w:val="2"/>
          <w:sz w:val="24"/>
          <w:szCs w:val="24"/>
          <w:lang w:eastAsia="ar-SA"/>
        </w:rPr>
        <w:t>(_______________________) грн</w:t>
      </w:r>
      <w:r>
        <w:rPr>
          <w:rFonts w:ascii="Times New Roman" w:eastAsia="Times New Roman" w:hAnsi="Times New Roman" w:cs="Times New Roman"/>
          <w:color w:val="00000A"/>
          <w:kern w:val="2"/>
          <w:sz w:val="24"/>
          <w:szCs w:val="24"/>
          <w:lang w:eastAsia="ar-SA"/>
        </w:rPr>
        <w:t>, у тому числі податок на додану вартість – __________ (_________________) грн. (або без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3.2. Ціна Договору може бути зменшена за взаємною згодою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3.3. Ціни на т</w:t>
      </w:r>
      <w:r w:rsidR="006B6C54">
        <w:rPr>
          <w:rFonts w:ascii="Times New Roman" w:eastAsia="Times New Roman" w:hAnsi="Times New Roman" w:cs="Times New Roman"/>
          <w:color w:val="00000A"/>
          <w:kern w:val="2"/>
          <w:sz w:val="24"/>
          <w:szCs w:val="24"/>
          <w:lang w:eastAsia="ar-SA"/>
        </w:rPr>
        <w:t>овар встановлюються в національ</w:t>
      </w:r>
      <w:r>
        <w:rPr>
          <w:rFonts w:ascii="Times New Roman" w:eastAsia="Times New Roman" w:hAnsi="Times New Roman" w:cs="Times New Roman"/>
          <w:color w:val="00000A"/>
          <w:kern w:val="2"/>
          <w:sz w:val="24"/>
          <w:szCs w:val="24"/>
          <w:lang w:eastAsia="ar-SA"/>
        </w:rPr>
        <w:t>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3.4. Ціна за одиницю товару зазначена в Специфікації до Договору.</w:t>
      </w:r>
    </w:p>
    <w:p w:rsidR="00D702C4" w:rsidRDefault="002C7ECE">
      <w:pPr>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3.5. У разі коливання ціни товару на ринку, зміни до Договору здійснюються відповідно до п.п.2 п.13.1.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3.6. Кожен факт зміни ціни за одиницю окремого найменування товару узгоджуються між Сторонами Договору у вигляді Додатку до Договору.</w:t>
      </w:r>
    </w:p>
    <w:p w:rsidR="00D702C4" w:rsidRDefault="00D702C4">
      <w:pPr>
        <w:spacing w:before="40"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IV. ПОРЯДОК ЗДІЙСНЕННЯ ОПЛАТИ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днів з дня поставки Товару за цінами вказаними в видаткових накладних.</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4.3. Платіжні зобов’язання Замовника виникають при наявності відповідного бюджетного призначення</w:t>
      </w:r>
      <w:r>
        <w:rPr>
          <w:rFonts w:ascii="Times New Roman" w:hAnsi="Times New Roman" w:cs="Times New Roman"/>
          <w:sz w:val="24"/>
          <w:szCs w:val="24"/>
          <w:lang w:eastAsia="en-US"/>
        </w:rPr>
        <w:t xml:space="preserve"> </w:t>
      </w:r>
      <w:r>
        <w:rPr>
          <w:rFonts w:ascii="Times New Roman" w:eastAsia="Times New Roman" w:hAnsi="Times New Roman" w:cs="Times New Roman"/>
          <w:color w:val="00000A"/>
          <w:kern w:val="2"/>
          <w:sz w:val="24"/>
          <w:szCs w:val="24"/>
          <w:lang w:eastAsia="ar-SA"/>
        </w:rPr>
        <w:t>відповідно до ст.23 та ст. 48  Бюджетного кодексу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D702C4" w:rsidRDefault="00D702C4">
      <w:pPr>
        <w:spacing w:after="0" w:line="240" w:lineRule="auto"/>
        <w:jc w:val="both"/>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 ПОСТАВКА ТОВАРІВ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5.1. Поставку Товару Постачальник здійснює протягом дії Договору на підставі заявок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2</w:t>
      </w:r>
      <w:r>
        <w:rPr>
          <w:rFonts w:ascii="Times New Roman" w:eastAsia="Times New Roman" w:hAnsi="Times New Roman" w:cs="Times New Roman"/>
          <w:color w:val="00000A"/>
          <w:kern w:val="2"/>
          <w:sz w:val="23"/>
          <w:szCs w:val="23"/>
          <w:lang w:eastAsia="ar-SA"/>
        </w:rPr>
        <w:t>.</w:t>
      </w:r>
      <w:r>
        <w:rPr>
          <w:rFonts w:ascii="Times New Roman" w:eastAsia="Times New Roman" w:hAnsi="Times New Roman" w:cs="Times New Roman"/>
          <w:b/>
          <w:color w:val="00000A"/>
          <w:kern w:val="2"/>
          <w:sz w:val="23"/>
          <w:szCs w:val="23"/>
          <w:lang w:eastAsia="ar-SA"/>
        </w:rPr>
        <w:t xml:space="preserve"> </w:t>
      </w:r>
      <w:r>
        <w:rPr>
          <w:rFonts w:ascii="Times New Roman" w:eastAsia="Times New Roman" w:hAnsi="Times New Roman" w:cs="Times New Roman"/>
          <w:color w:val="00000A"/>
          <w:kern w:val="2"/>
          <w:sz w:val="23"/>
          <w:szCs w:val="23"/>
          <w:lang w:eastAsia="ar-SA"/>
        </w:rPr>
        <w:t>При постачанні Товару, у відповідності з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3</w:t>
      </w:r>
      <w:r>
        <w:rPr>
          <w:rFonts w:ascii="Times New Roman" w:eastAsia="Times New Roman" w:hAnsi="Times New Roman" w:cs="Times New Roman"/>
          <w:color w:val="00000A"/>
          <w:kern w:val="2"/>
          <w:sz w:val="23"/>
          <w:szCs w:val="23"/>
          <w:lang w:eastAsia="ar-SA"/>
        </w:rPr>
        <w:t>. Датою поставки Товару є дата, коли Товар був переданий у власність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4</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Розвантаження Товару здійснює  Постачальник своїми силами.</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5</w:t>
      </w:r>
      <w:r>
        <w:rPr>
          <w:rFonts w:ascii="Times New Roman" w:eastAsia="Times New Roman" w:hAnsi="Times New Roman" w:cs="Times New Roman"/>
          <w:color w:val="00000A"/>
          <w:kern w:val="2"/>
          <w:sz w:val="24"/>
          <w:szCs w:val="24"/>
          <w:lang w:eastAsia="ar-SA"/>
        </w:rPr>
        <w:t>.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6</w:t>
      </w:r>
      <w:r>
        <w:rPr>
          <w:rFonts w:ascii="Times New Roman" w:eastAsia="Times New Roman" w:hAnsi="Times New Roman" w:cs="Times New Roman"/>
          <w:color w:val="00000A"/>
          <w:kern w:val="2"/>
          <w:sz w:val="24"/>
          <w:szCs w:val="24"/>
          <w:lang w:eastAsia="ar-SA"/>
        </w:rPr>
        <w:t>. Постачання продуктів повинно здійснюватися виключно зі складу, зазначеного в тендерній пропозиції, без посередників.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4"/>
          <w:szCs w:val="24"/>
          <w:lang w:eastAsia="ar-SA"/>
        </w:rPr>
        <w:lastRenderedPageBreak/>
        <w:t>5.</w:t>
      </w:r>
      <w:r w:rsidR="00422716">
        <w:rPr>
          <w:rFonts w:ascii="Times New Roman" w:eastAsia="Times New Roman" w:hAnsi="Times New Roman" w:cs="Times New Roman"/>
          <w:color w:val="00000A"/>
          <w:kern w:val="2"/>
          <w:sz w:val="24"/>
          <w:szCs w:val="24"/>
          <w:lang w:eastAsia="ar-SA"/>
        </w:rPr>
        <w:t>7</w:t>
      </w:r>
      <w:r>
        <w:rPr>
          <w:rFonts w:ascii="Times New Roman" w:eastAsia="Times New Roman" w:hAnsi="Times New Roman" w:cs="Times New Roman"/>
          <w:color w:val="00000A"/>
          <w:kern w:val="2"/>
          <w:sz w:val="24"/>
          <w:szCs w:val="24"/>
          <w:lang w:eastAsia="ar-SA"/>
        </w:rPr>
        <w:t>. Товар передається у тарі і упаковці, що відповідає: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8</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9</w:t>
      </w:r>
      <w:r>
        <w:rPr>
          <w:rFonts w:ascii="Times New Roman" w:eastAsia="Times New Roman" w:hAnsi="Times New Roman" w:cs="Times New Roman"/>
          <w:color w:val="00000A"/>
          <w:kern w:val="2"/>
          <w:sz w:val="24"/>
          <w:szCs w:val="24"/>
          <w:lang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10</w:t>
      </w:r>
      <w:r>
        <w:rPr>
          <w:rFonts w:ascii="Times New Roman" w:eastAsia="Times New Roman" w:hAnsi="Times New Roman" w:cs="Times New Roman"/>
          <w:color w:val="00000A"/>
          <w:kern w:val="2"/>
          <w:sz w:val="24"/>
          <w:szCs w:val="24"/>
          <w:lang w:eastAsia="ar-SA"/>
        </w:rPr>
        <w:t>.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11</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12</w:t>
      </w:r>
      <w:r>
        <w:rPr>
          <w:rFonts w:ascii="Times New Roman" w:eastAsia="Times New Roman" w:hAnsi="Times New Roman" w:cs="Times New Roman"/>
          <w:kern w:val="2"/>
          <w:sz w:val="24"/>
          <w:szCs w:val="24"/>
          <w:lang w:eastAsia="ar-SA"/>
        </w:rPr>
        <w:t xml:space="preserve">. Транспортування продуктів харчування повинно здійснюватися транспортними засобами, які </w:t>
      </w:r>
      <w:r>
        <w:rPr>
          <w:rFonts w:ascii="Times New Roman" w:eastAsia="Times New Roman" w:hAnsi="Times New Roman" w:cs="Times New Roman"/>
          <w:sz w:val="24"/>
          <w:szCs w:val="24"/>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Особи, які беруть участь у перевезенні продуктів харчування, повинні мати медичну книжку </w:t>
      </w: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ru-RU"/>
        </w:rPr>
        <w:t xml:space="preserve"> спеціальний одяг.</w:t>
      </w:r>
    </w:p>
    <w:p w:rsidR="00D702C4" w:rsidRDefault="00D702C4">
      <w:pPr>
        <w:spacing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 ПАКУВАННЯ ТА МАРКУВАННЯ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6.2. Товар, що надійшов до Замовника розпакованим або у неналежній упаковці, повинен бути замінений Постачальником за власні кошти.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Pr>
          <w:rFonts w:ascii="Times New Roman" w:eastAsia="Times New Roman" w:hAnsi="Times New Roman" w:cs="Times New Roman"/>
          <w:color w:val="00000A"/>
          <w:kern w:val="2"/>
          <w:sz w:val="24"/>
          <w:szCs w:val="24"/>
          <w:lang w:eastAsia="uk-UA"/>
        </w:rPr>
        <w:t>.</w:t>
      </w:r>
      <w:r>
        <w:rPr>
          <w:rFonts w:ascii="Times New Roman" w:eastAsia="Times New Roman" w:hAnsi="Times New Roman" w:cs="Times New Roman"/>
          <w:color w:val="00000A"/>
          <w:kern w:val="2"/>
          <w:sz w:val="24"/>
          <w:szCs w:val="24"/>
          <w:lang w:eastAsia="ar-SA"/>
        </w:rPr>
        <w:t xml:space="preserve">  </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6.5. </w:t>
      </w:r>
      <w:r>
        <w:rPr>
          <w:rFonts w:ascii="Times New Roman" w:eastAsia="Times New Roman" w:hAnsi="Times New Roman" w:cs="Times New Roman"/>
          <w:sz w:val="24"/>
          <w:szCs w:val="24"/>
        </w:rPr>
        <w:t>Усі харчові продукти, що перебувають в обігу на території України, повинні маркуватися державною мовою.</w:t>
      </w:r>
    </w:p>
    <w:p w:rsidR="00D702C4" w:rsidRDefault="00D702C4">
      <w:pPr>
        <w:spacing w:before="40" w:after="0" w:line="240" w:lineRule="auto"/>
        <w:jc w:val="both"/>
        <w:rPr>
          <w:rFonts w:ascii="Times New Roman" w:eastAsia="Times New Roman" w:hAnsi="Times New Roman" w:cs="Times New Roman"/>
          <w:b/>
          <w:i/>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w:t>
      </w:r>
      <w:r>
        <w:rPr>
          <w:rFonts w:ascii="Times New Roman" w:eastAsia="Times New Roman" w:hAnsi="Times New Roman" w:cs="Times New Roman"/>
          <w:b/>
          <w:color w:val="00000A"/>
          <w:kern w:val="2"/>
          <w:sz w:val="24"/>
          <w:szCs w:val="24"/>
          <w:lang w:eastAsia="ar-SA"/>
        </w:rPr>
        <w:t xml:space="preserve"> І. ПОРЯДОК ПРИЙМАННЯ-ПЕРЕДАЧІ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7.3. </w:t>
      </w:r>
      <w:r>
        <w:rPr>
          <w:rFonts w:ascii="Times New Roman" w:eastAsia="Times New Roman" w:hAnsi="Times New Roman" w:cs="Times New Roman"/>
          <w:sz w:val="24"/>
          <w:szCs w:val="24"/>
          <w:lang w:val="ru-RU"/>
        </w:rPr>
        <w:t xml:space="preserve">Неякісний товар повертається Постачальнику. </w:t>
      </w:r>
      <w:r>
        <w:rPr>
          <w:rFonts w:ascii="Times New Roman" w:eastAsia="Times New Roman" w:hAnsi="Times New Roman" w:cs="Times New Roman"/>
          <w:sz w:val="24"/>
          <w:szCs w:val="24"/>
        </w:rPr>
        <w:t>З</w:t>
      </w:r>
      <w:r>
        <w:rPr>
          <w:rFonts w:ascii="Times New Roman" w:eastAsia="Times New Roman" w:hAnsi="Times New Roman" w:cs="Times New Roman"/>
          <w:sz w:val="24"/>
          <w:szCs w:val="24"/>
          <w:lang w:val="ru-RU"/>
        </w:rPr>
        <w:t xml:space="preserve">амінити неякісний товар </w:t>
      </w:r>
      <w:r>
        <w:rPr>
          <w:rFonts w:ascii="Times New Roman" w:eastAsia="Times New Roman" w:hAnsi="Times New Roman" w:cs="Times New Roman"/>
          <w:sz w:val="24"/>
          <w:szCs w:val="24"/>
        </w:rPr>
        <w:t xml:space="preserve">Постачальник повинен </w:t>
      </w:r>
      <w:r>
        <w:rPr>
          <w:rFonts w:ascii="Times New Roman" w:eastAsia="Times New Roman" w:hAnsi="Times New Roman" w:cs="Times New Roman"/>
          <w:sz w:val="24"/>
          <w:szCs w:val="24"/>
          <w:lang w:val="ru-RU"/>
        </w:rPr>
        <w:t xml:space="preserve">за власні кошти протягом </w:t>
      </w:r>
      <w:r>
        <w:rPr>
          <w:rFonts w:ascii="Times New Roman" w:eastAsia="Times New Roman" w:hAnsi="Times New Roman" w:cs="Times New Roman"/>
          <w:b/>
          <w:sz w:val="24"/>
          <w:szCs w:val="24"/>
        </w:rPr>
        <w:t>двох годин</w:t>
      </w:r>
      <w:r>
        <w:rPr>
          <w:rFonts w:ascii="Times New Roman" w:eastAsia="Times New Roman" w:hAnsi="Times New Roman" w:cs="Times New Roman"/>
          <w:sz w:val="24"/>
          <w:szCs w:val="24"/>
          <w:lang w:val="ru-RU"/>
        </w:rPr>
        <w:t xml:space="preserve"> з моменту отримання </w:t>
      </w:r>
      <w:r>
        <w:rPr>
          <w:rFonts w:ascii="Times New Roman" w:eastAsia="Times New Roman" w:hAnsi="Times New Roman" w:cs="Times New Roman"/>
          <w:sz w:val="24"/>
          <w:szCs w:val="24"/>
        </w:rPr>
        <w:t>отримання Акта-претензії від Замовника.</w:t>
      </w:r>
    </w:p>
    <w:p w:rsidR="00D702C4" w:rsidRDefault="002C7ECE">
      <w:pPr>
        <w:tabs>
          <w:tab w:val="left" w:pos="0"/>
          <w:tab w:val="left" w:pos="720"/>
        </w:tabs>
        <w:spacing w:after="0" w:line="240" w:lineRule="auto"/>
        <w:ind w:left="57" w:right="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VIІІ. ПРАВА ТА ОБОВ’ЯЗКИ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w:t>
      </w:r>
      <w:r>
        <w:rPr>
          <w:rFonts w:ascii="Times New Roman" w:eastAsia="Times New Roman" w:hAnsi="Times New Roman" w:cs="Times New Roman"/>
          <w:b/>
          <w:bCs/>
          <w:color w:val="00000A"/>
          <w:kern w:val="2"/>
          <w:sz w:val="24"/>
          <w:szCs w:val="24"/>
          <w:lang w:eastAsia="ar-SA"/>
        </w:rPr>
        <w:t xml:space="preserve"> Замовник зобов'язаний</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8.1.1. Своєчасно та в повному обсязі здійснювати оплату за поставлений Товар.</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8.1.2. Приймати поставлений Товар відповідно до чинного законодавства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w:t>
      </w:r>
      <w:r>
        <w:rPr>
          <w:rFonts w:ascii="Times New Roman" w:eastAsia="Times New Roman" w:hAnsi="Times New Roman" w:cs="Times New Roman"/>
          <w:bCs/>
          <w:color w:val="00000A"/>
          <w:kern w:val="2"/>
          <w:sz w:val="24"/>
          <w:szCs w:val="24"/>
          <w:lang w:eastAsia="ar-SA"/>
        </w:rPr>
        <w:t>.</w:t>
      </w:r>
      <w:r>
        <w:rPr>
          <w:rFonts w:ascii="Times New Roman" w:eastAsia="Times New Roman" w:hAnsi="Times New Roman" w:cs="Times New Roman"/>
          <w:b/>
          <w:bCs/>
          <w:color w:val="00000A"/>
          <w:kern w:val="2"/>
          <w:sz w:val="24"/>
          <w:szCs w:val="24"/>
          <w:lang w:eastAsia="ar-SA"/>
        </w:rPr>
        <w:t xml:space="preserve"> Замовник має право</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8.2.4. Вимагати дотримання товару належної якості згідно ДСТУ, ТУ.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8.2.5. Здійснювати контроль за:</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поставкою Товару у строки, встановлені Договором;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потужностей Постачальника вимогам ст. 41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Будь-які контрольні заходи здійснюються в обов’язковій присутності Представника Постачальника, у разі його відмови </w:t>
      </w:r>
      <w:r>
        <w:rPr>
          <w:rFonts w:ascii="Times New Roman" w:eastAsia="Times New Roman" w:hAnsi="Times New Roman" w:cs="Times New Roman"/>
          <w:sz w:val="24"/>
          <w:szCs w:val="24"/>
        </w:rPr>
        <w:t>або</w:t>
      </w:r>
      <w:r>
        <w:rPr>
          <w:rFonts w:ascii="Times New Roman" w:eastAsia="Times New Roman" w:hAnsi="Times New Roman" w:cs="Times New Roman"/>
          <w:sz w:val="24"/>
          <w:szCs w:val="24"/>
          <w:lang w:val="ru-RU"/>
        </w:rPr>
        <w:t xml:space="preserve"> відсутності </w:t>
      </w:r>
      <w:r>
        <w:rPr>
          <w:rFonts w:ascii="Times New Roman" w:eastAsia="Times New Roman" w:hAnsi="Times New Roman" w:cs="Times New Roman"/>
          <w:sz w:val="24"/>
          <w:szCs w:val="24"/>
        </w:rPr>
        <w:t xml:space="preserve">заходи здійснюються </w:t>
      </w:r>
      <w:r>
        <w:rPr>
          <w:rFonts w:ascii="Times New Roman" w:eastAsia="Times New Roman" w:hAnsi="Times New Roman" w:cs="Times New Roman"/>
          <w:sz w:val="24"/>
          <w:szCs w:val="24"/>
          <w:lang w:val="ru-RU"/>
        </w:rPr>
        <w:t>комісійно (у складі не менше трьох осіб представника Замовника).</w:t>
      </w:r>
      <w:r>
        <w:rPr>
          <w:rFonts w:ascii="Times New Roman" w:eastAsia="Times New Roman" w:hAnsi="Times New Roman" w:cs="Times New Roman"/>
          <w:sz w:val="24"/>
          <w:szCs w:val="24"/>
        </w:rPr>
        <w:t xml:space="preserve"> Акт перевірки складається у довільній формі.</w:t>
      </w:r>
    </w:p>
    <w:p w:rsidR="00D702C4" w:rsidRDefault="002C7ECE">
      <w:pPr>
        <w:spacing w:after="0" w:line="240" w:lineRule="auto"/>
        <w:ind w:firstLine="567"/>
        <w:jc w:val="both"/>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eastAsia="ar-SA"/>
        </w:rPr>
        <w:t xml:space="preserve">8.3. </w:t>
      </w:r>
      <w:r>
        <w:rPr>
          <w:rFonts w:ascii="Times New Roman" w:eastAsia="Times New Roman" w:hAnsi="Times New Roman" w:cs="Times New Roman"/>
          <w:b/>
          <w:bCs/>
          <w:color w:val="00000A"/>
          <w:kern w:val="2"/>
          <w:sz w:val="24"/>
          <w:szCs w:val="24"/>
          <w:lang w:eastAsia="ar-SA"/>
        </w:rPr>
        <w:t>Постачальник зобов'язаний</w:t>
      </w:r>
      <w:r>
        <w:rPr>
          <w:rFonts w:ascii="Times New Roman" w:eastAsia="Times New Roman" w:hAnsi="Times New Roman" w:cs="Times New Roman"/>
          <w:b/>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8.3.1. Забезпечити поставку Товару у строки, встановлені Договором.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8.3.2. Забезпечити поставку Товару, якість яких відповідає умовам, встановленим </w:t>
      </w:r>
      <w:r>
        <w:rPr>
          <w:rFonts w:ascii="Times New Roman" w:eastAsia="Times New Roman" w:hAnsi="Times New Roman" w:cs="Times New Roman"/>
          <w:color w:val="00000A"/>
          <w:kern w:val="2"/>
          <w:sz w:val="24"/>
          <w:szCs w:val="24"/>
          <w:lang w:eastAsia="ar-SA"/>
        </w:rPr>
        <w:br/>
        <w:t>розділом II Договору.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Pr>
          <w:rFonts w:ascii="Times New Roman" w:eastAsia="Times New Roman" w:hAnsi="Times New Roman" w:cs="Times New Roman"/>
          <w:sz w:val="24"/>
          <w:szCs w:val="24"/>
        </w:rPr>
        <w:t xml:space="preserve"> </w:t>
      </w:r>
      <w:r>
        <w:rPr>
          <w:rFonts w:ascii="Times New Roman" w:eastAsia="Times New Roman" w:hAnsi="Times New Roman" w:cs="Times New Roman"/>
          <w:kern w:val="2"/>
          <w:sz w:val="24"/>
          <w:szCs w:val="24"/>
          <w:lang w:eastAsia="ar-SA"/>
        </w:rPr>
        <w:t>від 23.12.1997 року № 771/97-ВР (зі змінами): «…</w:t>
      </w:r>
      <w:r>
        <w:rPr>
          <w:rFonts w:ascii="Times New Roman" w:eastAsia="Times New Roman" w:hAnsi="Times New Roman" w:cs="Times New Roman"/>
          <w:sz w:val="24"/>
          <w:szCs w:val="24"/>
        </w:rPr>
        <w:t xml:space="preserve">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w:t>
      </w:r>
      <w:r>
        <w:rPr>
          <w:rFonts w:ascii="Times New Roman" w:eastAsia="Times New Roman" w:hAnsi="Times New Roman" w:cs="Times New Roman"/>
          <w:sz w:val="24"/>
          <w:szCs w:val="24"/>
          <w:lang w:val="ru-RU"/>
        </w:rPr>
        <w:t>Такий режим не повинен перериватися</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8.3.4. Постачати товар належної якості згідно вимог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8.3.5. Постачальник зобов’язаний не збільшувати вартість одиниці Товару </w:t>
      </w:r>
      <w:r>
        <w:rPr>
          <w:rFonts w:ascii="Times New Roman" w:eastAsia="Times New Roman" w:hAnsi="Times New Roman" w:cs="Times New Roman"/>
          <w:sz w:val="24"/>
          <w:szCs w:val="24"/>
        </w:rPr>
        <w:t>протягом 90 днів з дати розкриття тендерних пропозицій</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bCs/>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8.4. </w:t>
      </w:r>
      <w:r>
        <w:rPr>
          <w:rFonts w:ascii="Times New Roman" w:eastAsia="Times New Roman" w:hAnsi="Times New Roman" w:cs="Times New Roman"/>
          <w:b/>
          <w:bCs/>
          <w:color w:val="00000A"/>
          <w:kern w:val="2"/>
          <w:sz w:val="24"/>
          <w:szCs w:val="24"/>
          <w:lang w:eastAsia="ar-SA"/>
        </w:rPr>
        <w:t>Постачальник має право</w:t>
      </w:r>
      <w:r>
        <w:rPr>
          <w:rFonts w:ascii="Times New Roman" w:eastAsia="Times New Roman" w:hAnsi="Times New Roman" w:cs="Times New Roman"/>
          <w:bCs/>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Cs/>
          <w:color w:val="00000A"/>
          <w:kern w:val="2"/>
          <w:sz w:val="24"/>
          <w:szCs w:val="24"/>
          <w:lang w:eastAsia="ar-SA"/>
        </w:rPr>
        <w:t xml:space="preserve">8.4.1. </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Своєчасно та в повному обсязі отримувати плату за поставлений Товар.</w:t>
      </w:r>
    </w:p>
    <w:p w:rsidR="00D702C4" w:rsidRDefault="00D702C4">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w:t>
      </w: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A"/>
          <w:kern w:val="2"/>
          <w:sz w:val="24"/>
          <w:szCs w:val="24"/>
          <w:lang w:eastAsia="ar-SA"/>
        </w:rPr>
        <w:t>. ВІДПОВІДАЛЬНІСТЬ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9.4. У разі поставки неякісного Товару або Товару, що не відповідає ДСТУ, ТУ, Постачальник сплачує штраф у розмірі 20% від суми поставки неякісного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Pr>
          <w:rFonts w:ascii="Times New Roman" w:eastAsia="Times New Roman" w:hAnsi="Times New Roman" w:cs="Times New Roman"/>
          <w:b/>
          <w:color w:val="00000A"/>
          <w:kern w:val="2"/>
          <w:sz w:val="24"/>
          <w:szCs w:val="24"/>
          <w:lang w:eastAsia="ar-SA"/>
        </w:rPr>
        <w:t>)</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D702C4" w:rsidRDefault="00D702C4">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 xml:space="preserve">Х. </w:t>
      </w:r>
      <w:r>
        <w:rPr>
          <w:rFonts w:ascii="Times New Roman" w:eastAsia="Times New Roman" w:hAnsi="Times New Roman" w:cs="Times New Roman"/>
          <w:b/>
          <w:color w:val="00000A"/>
          <w:kern w:val="2"/>
          <w:sz w:val="24"/>
          <w:szCs w:val="24"/>
          <w:lang w:eastAsia="ar-SA"/>
        </w:rPr>
        <w:t>ФОРС-МАЖОРНІ ОБСТАВИНИ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A"/>
          <w:kern w:val="2"/>
          <w:sz w:val="24"/>
          <w:szCs w:val="24"/>
          <w:lang w:eastAsia="ar-SA"/>
        </w:rPr>
        <w:t xml:space="preserve">10.2. </w:t>
      </w:r>
      <w:r>
        <w:rPr>
          <w:rFonts w:ascii="Times New Roman" w:eastAsia="Times New Roman" w:hAnsi="Times New Roman" w:cs="Times New Roman"/>
          <w:sz w:val="24"/>
          <w:szCs w:val="24"/>
          <w:lang w:val="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D702C4" w:rsidRDefault="00D702C4">
      <w:pPr>
        <w:spacing w:after="0" w:line="240" w:lineRule="auto"/>
        <w:ind w:firstLine="567"/>
        <w:jc w:val="both"/>
        <w:rPr>
          <w:rFonts w:ascii="Times New Roman" w:eastAsia="Times New Roman" w:hAnsi="Times New Roman" w:cs="Times New Roman"/>
          <w:sz w:val="24"/>
          <w:szCs w:val="24"/>
          <w:lang w:val="ru-RU"/>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 ВИРІШЕННЯ СПОРІВ</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702C4" w:rsidRDefault="002C7ECE">
      <w:pPr>
        <w:spacing w:after="0" w:line="240" w:lineRule="auto"/>
        <w:ind w:left="57" w:right="4"/>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11.2. </w:t>
      </w:r>
      <w:r>
        <w:rPr>
          <w:rFonts w:ascii="Times New Roman" w:eastAsia="Times New Roman" w:hAnsi="Times New Roman" w:cs="Times New Roman"/>
          <w:sz w:val="24"/>
          <w:szCs w:val="24"/>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D702C4" w:rsidRDefault="00D7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2"/>
          <w:sz w:val="24"/>
          <w:szCs w:val="24"/>
          <w:lang w:eastAsia="ar-SA"/>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XІІ. СТРОК ДІЇ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12.1. Договір про закупівлю набирає чинності з дня його підписання та діє до 31.12.2024 року, але в будь-якому випадку до повного виконання Сторонами своїх зобов’язань.</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0"/>
          <w:kern w:val="2"/>
          <w:sz w:val="24"/>
          <w:szCs w:val="24"/>
          <w:lang w:eastAsia="ar-SA"/>
        </w:rPr>
        <w:t xml:space="preserve">12.3. </w:t>
      </w:r>
      <w:r>
        <w:rPr>
          <w:rFonts w:ascii="Times New Roman" w:eastAsia="Times New Roman" w:hAnsi="Times New Roman" w:cs="Times New Roman"/>
          <w:color w:val="00000A"/>
          <w:kern w:val="2"/>
          <w:sz w:val="24"/>
          <w:szCs w:val="24"/>
          <w:lang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XІІI. ІНШІ УМОВИ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13.1.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val="ru-RU" w:eastAsia="ar-SA"/>
        </w:rPr>
        <w:t>1) зменшення обсягів закупівлі, зокрема з урахуванням фактичного обсягу видатків замовника;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9" w:name="n75"/>
      <w:bookmarkEnd w:id="9"/>
      <w:r>
        <w:rPr>
          <w:rFonts w:ascii="Times New Roman" w:eastAsia="Times New Roman" w:hAnsi="Times New Roman" w:cs="Times New Roman"/>
          <w:color w:val="00000A"/>
          <w:kern w:val="2"/>
          <w:sz w:val="24"/>
          <w:szCs w:val="24"/>
          <w:lang w:val="ru-RU" w:eastAsia="ar-SA"/>
        </w:rPr>
        <w:lastRenderedPageBreak/>
        <w:t xml:space="preserve">2) погодження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в договорі про закупівлю у разі коливання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Зміна ціни за одиницю товару здійснюється пропорційно коливанню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(відсоток збільшення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A"/>
          <w:kern w:val="2"/>
          <w:sz w:val="24"/>
          <w:szCs w:val="24"/>
          <w:lang w:eastAsia="ar-SA"/>
        </w:rPr>
        <w:t>. Під поняттям «коливання ціни на ринку» Сторони розуміють порівняння ціни з  моменту підписання Договору або з моменту останньої редакції Договору до ціни на місяць або відповідний період, в якому пропонується відповідна зміна ціни.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(дату підписання Договору, або дату останньої зміни ціни Договору), яку Сторони вважають належним доказом коливання ціни на ринку, та середньозважену  ціну на Товар на місяць або на відповідний період, в якому пропонується відповідна зміна ціни, та відсоток коливання ціни за цей період.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0" w:name="n76"/>
      <w:bookmarkEnd w:id="10"/>
      <w:r>
        <w:rPr>
          <w:rFonts w:ascii="Times New Roman" w:eastAsia="Times New Roman" w:hAnsi="Times New Roman" w:cs="Times New Roman"/>
          <w:color w:val="00000A"/>
          <w:kern w:val="2"/>
          <w:sz w:val="24"/>
          <w:szCs w:val="24"/>
          <w:lang w:val="ru-RU"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1" w:name="n77"/>
      <w:bookmarkEnd w:id="11"/>
      <w:r>
        <w:rPr>
          <w:rFonts w:ascii="Times New Roman" w:eastAsia="Times New Roman" w:hAnsi="Times New Roman" w:cs="Times New Roman"/>
          <w:color w:val="00000A"/>
          <w:kern w:val="2"/>
          <w:sz w:val="24"/>
          <w:szCs w:val="24"/>
          <w:lang w:val="ru-RU" w:eastAsia="ar-SA"/>
        </w:rPr>
        <w:t xml:space="preserve">4) продовження строку дії договору про закупівлю та/або строку виконання зобов’язань щодо передачі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2" w:name="n78"/>
      <w:bookmarkStart w:id="13" w:name="n374"/>
      <w:bookmarkEnd w:id="12"/>
      <w:bookmarkEnd w:id="13"/>
      <w:r>
        <w:rPr>
          <w:rFonts w:ascii="Times New Roman" w:eastAsia="Times New Roman" w:hAnsi="Times New Roman" w:cs="Times New Roman"/>
          <w:color w:val="00000A"/>
          <w:kern w:val="2"/>
          <w:sz w:val="24"/>
          <w:szCs w:val="24"/>
          <w:lang w:val="ru-RU" w:eastAsia="ar-SA"/>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оварів, робіт і послуг);</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4" w:name="n79"/>
      <w:bookmarkEnd w:id="14"/>
      <w:r>
        <w:rPr>
          <w:rFonts w:ascii="Times New Roman" w:eastAsia="Times New Roman" w:hAnsi="Times New Roman" w:cs="Times New Roman"/>
          <w:color w:val="00000A"/>
          <w:kern w:val="2"/>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15" w:name="n80"/>
      <w:bookmarkEnd w:id="15"/>
      <w:r>
        <w:rPr>
          <w:rFonts w:ascii="Times New Roman" w:eastAsia="Times New Roman" w:hAnsi="Times New Roman" w:cs="Times New Roman"/>
          <w:color w:val="00000A"/>
          <w:kern w:val="2"/>
          <w:sz w:val="24"/>
          <w:szCs w:val="24"/>
          <w:lang w:val="ru-RU"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 </w:t>
      </w:r>
      <w:r>
        <w:rPr>
          <w:rFonts w:ascii="Times New Roman" w:hAnsi="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0"/>
          <w:kern w:val="2"/>
          <w:sz w:val="24"/>
          <w:szCs w:val="24"/>
          <w:lang w:eastAsia="ar-SA"/>
        </w:rPr>
        <w:t xml:space="preserve">13.2.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D702C4" w:rsidRDefault="00D702C4">
      <w:pPr>
        <w:spacing w:after="0" w:line="240" w:lineRule="auto"/>
        <w:jc w:val="center"/>
        <w:rPr>
          <w:rFonts w:ascii="Times New Roman" w:eastAsia="Times New Roman" w:hAnsi="Times New Roman" w:cs="Times New Roman"/>
          <w:b/>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val="en-US" w:eastAsia="ar-SA"/>
        </w:rPr>
        <w:t>XIV</w:t>
      </w:r>
      <w:r>
        <w:rPr>
          <w:rFonts w:ascii="Times New Roman" w:eastAsia="Times New Roman" w:hAnsi="Times New Roman" w:cs="Times New Roman"/>
          <w:b/>
          <w:color w:val="00000A"/>
          <w:kern w:val="2"/>
          <w:sz w:val="24"/>
          <w:szCs w:val="24"/>
          <w:lang w:eastAsia="ar-SA"/>
        </w:rPr>
        <w:t>. ПРИКІНЦЕВІ ПОЛОЖЕННЯ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14.5. Цей Договір укладено у двох примірниках, які мають однакову юридичну силу.</w:t>
      </w:r>
    </w:p>
    <w:p w:rsidR="00D702C4" w:rsidRDefault="002C7ECE">
      <w:pPr>
        <w:spacing w:after="4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14.6. З усіх інших питань, що не врегульовані цим Договором, Сторони керуються чинним законодавством України.</w:t>
      </w:r>
    </w:p>
    <w:p w:rsidR="00D702C4" w:rsidRDefault="002C7ECE">
      <w:pPr>
        <w:spacing w:after="40" w:line="240" w:lineRule="auto"/>
        <w:ind w:firstLine="567"/>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0"/>
          <w:kern w:val="2"/>
          <w:sz w:val="24"/>
          <w:szCs w:val="24"/>
          <w:lang w:val="en-US" w:eastAsia="ar-SA"/>
        </w:rPr>
        <w:t>V</w:t>
      </w:r>
      <w:r>
        <w:rPr>
          <w:rFonts w:ascii="Times New Roman" w:eastAsia="Times New Roman" w:hAnsi="Times New Roman" w:cs="Times New Roman"/>
          <w:b/>
          <w:bCs/>
          <w:color w:val="000000"/>
          <w:kern w:val="2"/>
          <w:sz w:val="24"/>
          <w:szCs w:val="24"/>
          <w:lang w:eastAsia="ar-SA"/>
        </w:rPr>
        <w:t>. МІСЦЕЗНАХОДЖЕННЯ ТА БАНКІВСЬКІ РЕКВІЗИТИ СТОРІН</w:t>
      </w:r>
    </w:p>
    <w:tbl>
      <w:tblPr>
        <w:tblW w:w="10080" w:type="dxa"/>
        <w:tblLayout w:type="fixed"/>
        <w:tblCellMar>
          <w:left w:w="0" w:type="dxa"/>
          <w:right w:w="0" w:type="dxa"/>
        </w:tblCellMar>
        <w:tblLook w:val="0000" w:firstRow="0" w:lastRow="0" w:firstColumn="0" w:lastColumn="0" w:noHBand="0" w:noVBand="0"/>
      </w:tblPr>
      <w:tblGrid>
        <w:gridCol w:w="5041"/>
        <w:gridCol w:w="5039"/>
      </w:tblGrid>
      <w:tr w:rsidR="00D702C4">
        <w:tc>
          <w:tcPr>
            <w:tcW w:w="5040"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lang w:val="ru-RU"/>
              </w:rPr>
            </w:pPr>
            <w:r>
              <w:rPr>
                <w:rFonts w:ascii="Times New Roman" w:eastAsia="Times New Roman" w:hAnsi="Times New Roman" w:cs="Times New Roman"/>
                <w:b/>
                <w:bCs/>
              </w:rPr>
              <w:t xml:space="preserve">   ПОСТАЧАЛЬНИК</w:t>
            </w:r>
          </w:p>
        </w:tc>
        <w:tc>
          <w:tcPr>
            <w:tcW w:w="5039"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rPr>
            </w:pP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ЗАМОВНИК</w:t>
            </w:r>
          </w:p>
        </w:tc>
      </w:tr>
    </w:tbl>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center"/>
        <w:outlineLvl w:val="2"/>
        <w:rPr>
          <w:rFonts w:ascii="Times New Roman" w:eastAsia="Times New Roman" w:hAnsi="Times New Roman" w:cs="Times New Roman"/>
          <w:b/>
          <w:bCs/>
          <w:color w:val="000000"/>
          <w:lang w:eastAsia="en-US"/>
        </w:rPr>
      </w:pPr>
    </w:p>
    <w:sectPr w:rsidR="00D702C4">
      <w:footerReference w:type="default" r:id="rId18"/>
      <w:footerReference w:type="first" r:id="rId19"/>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82" w:rsidRDefault="00BA3C82">
      <w:pPr>
        <w:spacing w:after="0" w:line="240" w:lineRule="auto"/>
      </w:pPr>
      <w:r>
        <w:separator/>
      </w:r>
    </w:p>
  </w:endnote>
  <w:endnote w:type="continuationSeparator" w:id="0">
    <w:p w:rsidR="00BA3C82" w:rsidRDefault="00BA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CD" w:rsidRDefault="001A2E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DA3413">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CD" w:rsidRDefault="001A2E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82" w:rsidRDefault="00BA3C82">
      <w:pPr>
        <w:spacing w:after="0" w:line="240" w:lineRule="auto"/>
      </w:pPr>
      <w:r>
        <w:separator/>
      </w:r>
    </w:p>
  </w:footnote>
  <w:footnote w:type="continuationSeparator" w:id="0">
    <w:p w:rsidR="00BA3C82" w:rsidRDefault="00BA3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16"/>
    <w:multiLevelType w:val="multilevel"/>
    <w:tmpl w:val="9CCCA94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3833939"/>
    <w:multiLevelType w:val="multilevel"/>
    <w:tmpl w:val="009A743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1ABE228E"/>
    <w:multiLevelType w:val="multilevel"/>
    <w:tmpl w:val="9FE211B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15:restartNumberingAfterBreak="0">
    <w:nsid w:val="2DF415A2"/>
    <w:multiLevelType w:val="multilevel"/>
    <w:tmpl w:val="171C1644"/>
    <w:lvl w:ilvl="0">
      <w:start w:val="1"/>
      <w:numFmt w:val="bullet"/>
      <w:lvlText w:val="✔"/>
      <w:lvlJc w:val="left"/>
      <w:pPr>
        <w:tabs>
          <w:tab w:val="num" w:pos="0"/>
        </w:tabs>
        <w:ind w:left="578" w:hanging="360"/>
      </w:pPr>
      <w:rPr>
        <w:rFonts w:ascii="Noto Sans Symbols" w:hAnsi="Noto Sans Symbols" w:cs="Noto Sans Symbols" w:hint="default"/>
      </w:rPr>
    </w:lvl>
    <w:lvl w:ilvl="1">
      <w:start w:val="1"/>
      <w:numFmt w:val="bullet"/>
      <w:lvlText w:val="o"/>
      <w:lvlJc w:val="left"/>
      <w:pPr>
        <w:tabs>
          <w:tab w:val="num" w:pos="0"/>
        </w:tabs>
        <w:ind w:left="1298" w:hanging="359"/>
      </w:pPr>
      <w:rPr>
        <w:rFonts w:ascii="Courier New" w:hAnsi="Courier New" w:cs="Courier New" w:hint="default"/>
      </w:rPr>
    </w:lvl>
    <w:lvl w:ilvl="2">
      <w:start w:val="1"/>
      <w:numFmt w:val="bullet"/>
      <w:lvlText w:val="▪"/>
      <w:lvlJc w:val="left"/>
      <w:pPr>
        <w:tabs>
          <w:tab w:val="num" w:pos="0"/>
        </w:tabs>
        <w:ind w:left="2018" w:hanging="360"/>
      </w:pPr>
      <w:rPr>
        <w:rFonts w:ascii="Noto Sans Symbols" w:hAnsi="Noto Sans Symbols" w:cs="Noto Sans Symbols" w:hint="default"/>
      </w:rPr>
    </w:lvl>
    <w:lvl w:ilvl="3">
      <w:start w:val="1"/>
      <w:numFmt w:val="bullet"/>
      <w:lvlText w:val="●"/>
      <w:lvlJc w:val="left"/>
      <w:pPr>
        <w:tabs>
          <w:tab w:val="num" w:pos="0"/>
        </w:tabs>
        <w:ind w:left="2738" w:hanging="360"/>
      </w:pPr>
      <w:rPr>
        <w:rFonts w:ascii="Noto Sans Symbols" w:hAnsi="Noto Sans Symbols" w:cs="Noto Sans Symbols"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Noto Sans Symbols" w:hAnsi="Noto Sans Symbols" w:cs="Noto Sans Symbols" w:hint="default"/>
      </w:rPr>
    </w:lvl>
    <w:lvl w:ilvl="6">
      <w:start w:val="1"/>
      <w:numFmt w:val="bullet"/>
      <w:lvlText w:val="●"/>
      <w:lvlJc w:val="left"/>
      <w:pPr>
        <w:tabs>
          <w:tab w:val="num" w:pos="0"/>
        </w:tabs>
        <w:ind w:left="4898" w:hanging="360"/>
      </w:pPr>
      <w:rPr>
        <w:rFonts w:ascii="Noto Sans Symbols" w:hAnsi="Noto Sans Symbols" w:cs="Noto Sans Symbols"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Noto Sans Symbols" w:hAnsi="Noto Sans Symbols" w:cs="Noto Sans Symbols" w:hint="default"/>
      </w:rPr>
    </w:lvl>
  </w:abstractNum>
  <w:abstractNum w:abstractNumId="4" w15:restartNumberingAfterBreak="0">
    <w:nsid w:val="4BF95305"/>
    <w:multiLevelType w:val="multilevel"/>
    <w:tmpl w:val="379EFD0C"/>
    <w:lvl w:ilvl="0">
      <w:start w:val="1"/>
      <w:numFmt w:val="bullet"/>
      <w:lvlText w:val="✔"/>
      <w:lvlJc w:val="left"/>
      <w:pPr>
        <w:tabs>
          <w:tab w:val="num" w:pos="0"/>
        </w:tabs>
        <w:ind w:left="786" w:hanging="360"/>
      </w:pPr>
      <w:rPr>
        <w:rFonts w:ascii="Noto Sans Symbols" w:hAnsi="Noto Sans Symbols" w:cs="Noto Sans Symbols" w:hint="default"/>
      </w:rPr>
    </w:lvl>
    <w:lvl w:ilvl="1">
      <w:start w:val="1"/>
      <w:numFmt w:val="bullet"/>
      <w:lvlText w:val="✔"/>
      <w:lvlJc w:val="left"/>
      <w:pPr>
        <w:tabs>
          <w:tab w:val="num" w:pos="0"/>
        </w:tabs>
        <w:ind w:left="1506" w:hanging="360"/>
      </w:pPr>
      <w:rPr>
        <w:rFonts w:ascii="Noto Sans Symbols" w:hAnsi="Noto Sans Symbols" w:cs="Noto Sans Symbols" w:hint="default"/>
      </w:rPr>
    </w:lvl>
    <w:lvl w:ilvl="2">
      <w:numFmt w:val="bullet"/>
      <w:lvlText w:val="•"/>
      <w:lvlJc w:val="left"/>
      <w:pPr>
        <w:tabs>
          <w:tab w:val="num" w:pos="0"/>
        </w:tabs>
        <w:ind w:left="2226" w:hanging="360"/>
      </w:pPr>
      <w:rPr>
        <w:rFonts w:ascii="Times New Roman" w:hAnsi="Times New Roman" w:cs="Times New Roman" w:hint="default"/>
      </w:rPr>
    </w:lvl>
    <w:lvl w:ilvl="3">
      <w:numFmt w:val="bullet"/>
      <w:lvlText w:val="●"/>
      <w:lvlJc w:val="left"/>
      <w:pPr>
        <w:tabs>
          <w:tab w:val="num" w:pos="0"/>
        </w:tabs>
        <w:ind w:left="2946" w:hanging="360"/>
      </w:pPr>
      <w:rPr>
        <w:rFonts w:ascii="Noto Sans Symbols" w:hAnsi="Noto Sans Symbols" w:cs="Noto Sans Symbols"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Noto Sans Symbols" w:hAnsi="Noto Sans Symbols" w:cs="Noto Sans Symbols" w:hint="default"/>
      </w:rPr>
    </w:lvl>
    <w:lvl w:ilvl="6">
      <w:start w:val="1"/>
      <w:numFmt w:val="bullet"/>
      <w:lvlText w:val="●"/>
      <w:lvlJc w:val="left"/>
      <w:pPr>
        <w:tabs>
          <w:tab w:val="num" w:pos="0"/>
        </w:tabs>
        <w:ind w:left="5106" w:hanging="360"/>
      </w:pPr>
      <w:rPr>
        <w:rFonts w:ascii="Noto Sans Symbols" w:hAnsi="Noto Sans Symbols" w:cs="Noto Sans Symbols"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Noto Sans Symbols" w:hAnsi="Noto Sans Symbols" w:cs="Noto Sans Symbols" w:hint="default"/>
      </w:rPr>
    </w:lvl>
  </w:abstractNum>
  <w:abstractNum w:abstractNumId="5" w15:restartNumberingAfterBreak="0">
    <w:nsid w:val="50C020B7"/>
    <w:multiLevelType w:val="multilevel"/>
    <w:tmpl w:val="A17ECA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64F85D65"/>
    <w:multiLevelType w:val="multilevel"/>
    <w:tmpl w:val="8DE031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702C4"/>
    <w:rsid w:val="00013F6C"/>
    <w:rsid w:val="001A2ECD"/>
    <w:rsid w:val="002750DF"/>
    <w:rsid w:val="002C7ECE"/>
    <w:rsid w:val="002D6532"/>
    <w:rsid w:val="003D0517"/>
    <w:rsid w:val="003F27EE"/>
    <w:rsid w:val="00422716"/>
    <w:rsid w:val="00482199"/>
    <w:rsid w:val="004E2146"/>
    <w:rsid w:val="0055194D"/>
    <w:rsid w:val="006B6C54"/>
    <w:rsid w:val="00711A2B"/>
    <w:rsid w:val="00744AD7"/>
    <w:rsid w:val="00B91672"/>
    <w:rsid w:val="00BA3C82"/>
    <w:rsid w:val="00D052B2"/>
    <w:rsid w:val="00D702C4"/>
    <w:rsid w:val="00DA3413"/>
    <w:rsid w:val="00E27EDA"/>
    <w:rsid w:val="00E946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24FA"/>
  <w15:docId w15:val="{CD45DAE9-996A-4F13-B660-241EB640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a6">
    <w:name w:val="Абзац списка Знак"/>
    <w:link w:val="a7"/>
    <w:uiPriority w:val="34"/>
    <w:qFormat/>
    <w:locked/>
    <w:rsid w:val="00DC2488"/>
  </w:style>
  <w:style w:type="character" w:customStyle="1" w:styleId="defaultFontStyle">
    <w:name w:val="defaultFontStyle"/>
    <w:qFormat/>
    <w:rsid w:val="00A25736"/>
    <w:rPr>
      <w:rFonts w:ascii="Arial" w:eastAsia="Times New Roman" w:hAnsi="Arial"/>
      <w:sz w:val="24"/>
    </w:rPr>
  </w:style>
  <w:style w:type="character" w:customStyle="1" w:styleId="a8">
    <w:name w:val="Обычный (веб) Знак"/>
    <w:link w:val="a9"/>
    <w:uiPriority w:val="99"/>
    <w:qFormat/>
    <w:locked/>
    <w:rsid w:val="000826E8"/>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1"/>
    <w:uiPriority w:val="99"/>
    <w:qFormat/>
    <w:rsid w:val="0012031C"/>
    <w:rPr>
      <w:rFonts w:ascii="Times New Roman" w:eastAsia="Times New Roman" w:hAnsi="Times New Roman" w:cs="Times New Roman"/>
      <w:sz w:val="24"/>
      <w:szCs w:val="24"/>
    </w:rPr>
  </w:style>
  <w:style w:type="character" w:customStyle="1" w:styleId="qaclassifierdescrprimary">
    <w:name w:val="qa_classifier_descr_primary"/>
    <w:basedOn w:val="a0"/>
    <w:qFormat/>
    <w:rsid w:val="00C81FDD"/>
  </w:style>
  <w:style w:type="character" w:customStyle="1" w:styleId="b-tagtext">
    <w:name w:val="b-tag__text"/>
    <w:basedOn w:val="a0"/>
    <w:qFormat/>
    <w:rsid w:val="00C81FDD"/>
  </w:style>
  <w:style w:type="character" w:customStyle="1" w:styleId="aa">
    <w:name w:val="Без интервала Знак"/>
    <w:link w:val="ab"/>
    <w:qFormat/>
    <w:rsid w:val="00C81FDD"/>
    <w:rPr>
      <w:rFonts w:cs="Times New Roman"/>
      <w:lang w:eastAsia="en-US"/>
    </w:rPr>
  </w:style>
  <w:style w:type="character" w:customStyle="1" w:styleId="apple-converted-space">
    <w:name w:val="apple-converted-space"/>
    <w:qFormat/>
    <w:rsid w:val="00C81FDD"/>
  </w:style>
  <w:style w:type="paragraph" w:styleId="ac">
    <w:name w:val="Title"/>
    <w:basedOn w:val="a"/>
    <w:next w:val="ad"/>
    <w:qFormat/>
    <w:pPr>
      <w:keepNext/>
      <w:keepLines/>
      <w:spacing w:before="480" w:after="120"/>
    </w:pPr>
    <w:rPr>
      <w:b/>
      <w:sz w:val="72"/>
      <w:szCs w:val="7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7">
    <w:name w:val="List Paragraph"/>
    <w:basedOn w:val="a"/>
    <w:link w:val="a6"/>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0">
    <w:name w:val="Без интервала1"/>
    <w:qFormat/>
    <w:rsid w:val="00662536"/>
    <w:rPr>
      <w:rFonts w:ascii="Times New Roman" w:eastAsia="Times New Roman" w:hAnsi="Times New Roman" w:cs="Times New Roman"/>
      <w:sz w:val="24"/>
      <w:szCs w:val="24"/>
      <w:lang w:val="ru-RU"/>
    </w:rPr>
  </w:style>
  <w:style w:type="paragraph" w:styleId="ab">
    <w:name w:val="No Spacing"/>
    <w:link w:val="aa"/>
    <w:qFormat/>
    <w:rsid w:val="0075367D"/>
    <w:rPr>
      <w:rFonts w:cs="Times New Roman"/>
      <w:lang w:eastAsia="en-US"/>
    </w:rPr>
  </w:style>
  <w:style w:type="paragraph" w:styleId="21">
    <w:name w:val="Body Text Indent 2"/>
    <w:basedOn w:val="a"/>
    <w:link w:val="20"/>
    <w:uiPriority w:val="99"/>
    <w:qFormat/>
    <w:rsid w:val="0012031C"/>
    <w:pPr>
      <w:spacing w:after="120" w:line="480" w:lineRule="auto"/>
      <w:ind w:left="283"/>
    </w:pPr>
    <w:rPr>
      <w:rFonts w:ascii="Times New Roman" w:eastAsia="Times New Roman" w:hAnsi="Times New Roman" w:cs="Times New Roman"/>
      <w:sz w:val="24"/>
      <w:szCs w:val="24"/>
    </w:rPr>
  </w:style>
  <w:style w:type="paragraph" w:customStyle="1" w:styleId="af2">
    <w:name w:val="Содержимое врезки"/>
    <w:basedOn w:val="a"/>
    <w:qFormat/>
  </w:style>
  <w:style w:type="paragraph" w:customStyle="1" w:styleId="af3">
    <w:name w:val="Колонтитул"/>
    <w:basedOn w:val="a"/>
    <w:qFormat/>
  </w:style>
  <w:style w:type="paragraph" w:styleId="af4">
    <w:name w:val="footer"/>
    <w:basedOn w:val="af3"/>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table" w:customStyle="1" w:styleId="TableNormal11">
    <w:name w:val="Table Normal11"/>
    <w:rsid w:val="0075367D"/>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15349</Words>
  <Characters>87494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Юрист</cp:lastModifiedBy>
  <cp:revision>68</cp:revision>
  <cp:lastPrinted>2023-12-25T11:46:00Z</cp:lastPrinted>
  <dcterms:created xsi:type="dcterms:W3CDTF">2020-04-14T07:28:00Z</dcterms:created>
  <dcterms:modified xsi:type="dcterms:W3CDTF">2024-01-04T08:50:00Z</dcterms:modified>
  <dc:language>uk-UA</dc:language>
</cp:coreProperties>
</file>